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326" w:rsidRPr="00C73326" w:rsidRDefault="00717EC0" w:rsidP="00C73326">
      <w:pPr>
        <w:pStyle w:val="Header"/>
        <w:tabs>
          <w:tab w:val="left" w:pos="5112"/>
        </w:tabs>
        <w:spacing w:before="120" w:line="240" w:lineRule="exact"/>
        <w:rPr>
          <w:rFonts w:cs="Arial"/>
          <w:lang w:val="sl-SI"/>
        </w:rPr>
      </w:pPr>
      <w:bookmarkStart w:id="0" w:name="_GoBack"/>
      <w:bookmarkEnd w:id="0"/>
      <w:r>
        <w:rPr>
          <w:noProof/>
          <w:lang w:val="sl-SI"/>
        </w:rPr>
        <w:drawing>
          <wp:anchor distT="0" distB="0" distL="114300" distR="114300" simplePos="0" relativeHeight="251658242" behindDoc="0" locked="0" layoutInCell="1" allowOverlap="1" wp14:anchorId="0A340A0C" wp14:editId="023A98D6">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C73326">
        <w:rPr>
          <w:rFonts w:cs="Arial"/>
        </w:rPr>
        <w:tab/>
      </w:r>
    </w:p>
    <w:p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T:</w:t>
      </w:r>
      <w:r>
        <w:rPr>
          <w:rFonts w:ascii="Arial" w:hAnsi="Arial" w:cs="Arial"/>
          <w:color w:val="808080"/>
          <w:sz w:val="16"/>
          <w:szCs w:val="16"/>
        </w:rPr>
        <w:t xml:space="preserve"> 01 369 63 00</w:t>
      </w:r>
    </w:p>
    <w:p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F</w:t>
      </w:r>
      <w:r>
        <w:rPr>
          <w:rFonts w:ascii="Arial" w:hAnsi="Arial" w:cs="Arial"/>
          <w:color w:val="808080"/>
          <w:sz w:val="16"/>
          <w:szCs w:val="16"/>
        </w:rPr>
        <w:t>: 01 369 66 59</w:t>
      </w:r>
    </w:p>
    <w:p w:rsidR="00C73326" w:rsidRPr="00B645E1" w:rsidRDefault="00C73326" w:rsidP="00C73326">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E: gp.mf@gov.si</w:t>
      </w:r>
    </w:p>
    <w:p w:rsidR="00C73326" w:rsidRPr="00B645E1" w:rsidRDefault="00C73326" w:rsidP="00C73326">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www.mf.gov.si</w:t>
      </w:r>
    </w:p>
    <w:p w:rsidR="00C73326" w:rsidRDefault="00C73326" w:rsidP="00C73326">
      <w:pPr>
        <w:pStyle w:val="Odstavekseznama1"/>
        <w:spacing w:line="260" w:lineRule="exact"/>
        <w:ind w:left="0"/>
        <w:rPr>
          <w:rFonts w:ascii="Arial" w:hAnsi="Arial" w:cs="Arial"/>
          <w:b/>
          <w:sz w:val="20"/>
          <w:szCs w:val="20"/>
        </w:rPr>
      </w:pPr>
    </w:p>
    <w:p w:rsidR="00C73326" w:rsidRDefault="00C73326" w:rsidP="00C73326">
      <w:pPr>
        <w:pStyle w:val="Odstavekseznama1"/>
        <w:spacing w:line="260" w:lineRule="exact"/>
        <w:ind w:left="0"/>
        <w:rPr>
          <w:rFonts w:ascii="Arial" w:hAnsi="Arial" w:cs="Arial"/>
          <w:b/>
          <w:sz w:val="20"/>
          <w:szCs w:val="20"/>
        </w:rPr>
      </w:pPr>
    </w:p>
    <w:p w:rsidR="00C73326" w:rsidRPr="008D1759" w:rsidRDefault="00C73326" w:rsidP="00C73326">
      <w:pPr>
        <w:pStyle w:val="Naslovpredpisa"/>
        <w:spacing w:line="260" w:lineRule="exact"/>
        <w:jc w:val="both"/>
        <w:rPr>
          <w:sz w:val="20"/>
          <w:szCs w:val="20"/>
        </w:rPr>
      </w:pPr>
      <w:r w:rsidRPr="008D1759">
        <w:rPr>
          <w:sz w:val="20"/>
          <w:szCs w:val="20"/>
        </w:rPr>
        <w:t>PRILOGA 3</w:t>
      </w:r>
      <w:r>
        <w:rPr>
          <w:sz w:val="20"/>
          <w:szCs w:val="20"/>
        </w:rPr>
        <w:t xml:space="preserve"> </w:t>
      </w:r>
    </w:p>
    <w:p w:rsidR="00C73326" w:rsidRPr="008D1759" w:rsidRDefault="00C73326" w:rsidP="00C73326">
      <w:pPr>
        <w:pStyle w:val="Naslovpredpisa"/>
        <w:spacing w:line="260" w:lineRule="exact"/>
        <w:jc w:val="left"/>
        <w:rPr>
          <w:sz w:val="20"/>
          <w:szCs w:val="20"/>
        </w:rPr>
      </w:pPr>
    </w:p>
    <w:p w:rsidR="00C73326" w:rsidRPr="008D1759" w:rsidRDefault="00C73326" w:rsidP="00C73326">
      <w:pPr>
        <w:pStyle w:val="Naslovpredpisa"/>
        <w:spacing w:line="260" w:lineRule="exact"/>
        <w:jc w:val="left"/>
        <w:rPr>
          <w:sz w:val="20"/>
          <w:szCs w:val="20"/>
        </w:rPr>
      </w:pPr>
    </w:p>
    <w:p w:rsidR="00C73326" w:rsidRPr="00CC126B" w:rsidRDefault="00C73326" w:rsidP="00C73326">
      <w:pPr>
        <w:pStyle w:val="Naslovpredpisa"/>
        <w:spacing w:line="260" w:lineRule="exact"/>
        <w:jc w:val="right"/>
        <w:rPr>
          <w:sz w:val="20"/>
          <w:szCs w:val="20"/>
          <w:lang w:val="sl-SI"/>
        </w:rPr>
      </w:pPr>
      <w:r w:rsidRPr="008D1759">
        <w:rPr>
          <w:sz w:val="20"/>
          <w:szCs w:val="20"/>
        </w:rPr>
        <w:t>PREDLOG</w:t>
      </w:r>
      <w:r>
        <w:rPr>
          <w:sz w:val="20"/>
          <w:szCs w:val="20"/>
        </w:rPr>
        <w:t xml:space="preserve"> </w:t>
      </w:r>
      <w:r w:rsidR="00CC126B">
        <w:rPr>
          <w:sz w:val="20"/>
          <w:szCs w:val="20"/>
          <w:lang w:val="sl-SI"/>
        </w:rPr>
        <w:t>1</w:t>
      </w:r>
      <w:r w:rsidR="00021A09">
        <w:rPr>
          <w:sz w:val="20"/>
          <w:szCs w:val="20"/>
          <w:lang w:val="sl-SI"/>
        </w:rPr>
        <w:t>4</w:t>
      </w:r>
      <w:r w:rsidRPr="009372D6">
        <w:rPr>
          <w:sz w:val="20"/>
          <w:szCs w:val="20"/>
        </w:rPr>
        <w:t xml:space="preserve">. </w:t>
      </w:r>
      <w:r w:rsidR="00AE358A">
        <w:rPr>
          <w:sz w:val="20"/>
          <w:szCs w:val="20"/>
          <w:lang w:val="sl-SI"/>
        </w:rPr>
        <w:t>1</w:t>
      </w:r>
      <w:r w:rsidRPr="009372D6">
        <w:rPr>
          <w:sz w:val="20"/>
          <w:szCs w:val="20"/>
        </w:rPr>
        <w:t>. 20</w:t>
      </w:r>
      <w:r w:rsidR="00CC126B">
        <w:rPr>
          <w:sz w:val="20"/>
          <w:szCs w:val="20"/>
          <w:lang w:val="sl-SI"/>
        </w:rPr>
        <w:t>20</w:t>
      </w:r>
    </w:p>
    <w:p w:rsidR="00C73326" w:rsidRPr="008D1759" w:rsidRDefault="00B00966" w:rsidP="00B00966">
      <w:pPr>
        <w:pStyle w:val="Naslovpredpisa"/>
        <w:spacing w:line="260" w:lineRule="exact"/>
        <w:ind w:left="6804"/>
        <w:rPr>
          <w:sz w:val="20"/>
          <w:szCs w:val="20"/>
        </w:rPr>
      </w:pPr>
      <w:r>
        <w:rPr>
          <w:sz w:val="20"/>
          <w:szCs w:val="20"/>
          <w:lang w:val="sl-SI"/>
        </w:rPr>
        <w:t xml:space="preserve">   </w:t>
      </w:r>
      <w:r w:rsidR="00C73326">
        <w:rPr>
          <w:sz w:val="20"/>
          <w:szCs w:val="20"/>
        </w:rPr>
        <w:t>(EVA</w:t>
      </w:r>
      <w:r>
        <w:rPr>
          <w:sz w:val="20"/>
          <w:szCs w:val="20"/>
          <w:lang w:val="sl-SI"/>
        </w:rPr>
        <w:t xml:space="preserve"> </w:t>
      </w:r>
      <w:r w:rsidRPr="00B00966">
        <w:rPr>
          <w:sz w:val="20"/>
          <w:szCs w:val="20"/>
          <w:lang w:val="sl-SI"/>
        </w:rPr>
        <w:t>2020-1611-0012</w:t>
      </w:r>
      <w:r w:rsidR="00C73326">
        <w:rPr>
          <w:sz w:val="20"/>
          <w:szCs w:val="20"/>
        </w:rPr>
        <w:t>)</w:t>
      </w:r>
    </w:p>
    <w:tbl>
      <w:tblPr>
        <w:tblW w:w="0" w:type="auto"/>
        <w:tblLook w:val="04A0" w:firstRow="1" w:lastRow="0" w:firstColumn="1" w:lastColumn="0" w:noHBand="0" w:noVBand="1"/>
      </w:tblPr>
      <w:tblGrid>
        <w:gridCol w:w="9289"/>
      </w:tblGrid>
      <w:tr w:rsidR="00C73326" w:rsidRPr="008D1759" w:rsidTr="00AF547F">
        <w:tc>
          <w:tcPr>
            <w:tcW w:w="9289" w:type="dxa"/>
          </w:tcPr>
          <w:p w:rsidR="00C73326" w:rsidRPr="00C934B5" w:rsidRDefault="00C73326" w:rsidP="005125E2">
            <w:pPr>
              <w:pStyle w:val="Vrstapredpisa"/>
            </w:pPr>
            <w:r w:rsidRPr="00C934B5">
              <w:t>ZAKON</w:t>
            </w:r>
          </w:p>
          <w:p w:rsidR="00C73326" w:rsidRPr="002A62D0" w:rsidRDefault="00C73326" w:rsidP="005125E2">
            <w:pPr>
              <w:pStyle w:val="Naslovpredpisa"/>
            </w:pPr>
            <w:r w:rsidRPr="002A62D0">
              <w:rPr>
                <w:snapToGrid w:val="0"/>
                <w:color w:val="000000"/>
              </w:rPr>
              <w:t xml:space="preserve">o </w:t>
            </w:r>
            <w:r>
              <w:t>davku na motorna vozila</w:t>
            </w:r>
            <w:r>
              <w:rPr>
                <w:snapToGrid w:val="0"/>
                <w:color w:val="000000"/>
              </w:rPr>
              <w:t xml:space="preserve"> </w:t>
            </w:r>
            <w:r w:rsidRPr="002A62D0">
              <w:t>(</w:t>
            </w:r>
            <w:r>
              <w:t>ZDMV-1</w:t>
            </w:r>
            <w:r w:rsidRPr="002A62D0">
              <w:t>)</w:t>
            </w:r>
          </w:p>
          <w:p w:rsidR="00C73326" w:rsidRPr="008D1759" w:rsidRDefault="00C73326" w:rsidP="005125E2">
            <w:pPr>
              <w:pStyle w:val="Naslovpredpisa"/>
              <w:spacing w:line="260" w:lineRule="exact"/>
              <w:rPr>
                <w:sz w:val="20"/>
                <w:szCs w:val="20"/>
              </w:rPr>
            </w:pPr>
          </w:p>
        </w:tc>
      </w:tr>
      <w:tr w:rsidR="00C73326" w:rsidRPr="008D1759" w:rsidTr="00AF547F">
        <w:tc>
          <w:tcPr>
            <w:tcW w:w="9289" w:type="dxa"/>
          </w:tcPr>
          <w:p w:rsidR="00C73326" w:rsidRPr="002A18DD" w:rsidRDefault="00C73326" w:rsidP="005125E2">
            <w:pPr>
              <w:pStyle w:val="Poglavje"/>
              <w:spacing w:before="0" w:line="260" w:lineRule="exact"/>
              <w:jc w:val="left"/>
              <w:rPr>
                <w:b/>
                <w:sz w:val="20"/>
                <w:szCs w:val="20"/>
              </w:rPr>
            </w:pPr>
            <w:r w:rsidRPr="002A18DD">
              <w:rPr>
                <w:b/>
                <w:sz w:val="20"/>
                <w:szCs w:val="20"/>
              </w:rPr>
              <w:t>I. UVOD</w:t>
            </w:r>
          </w:p>
        </w:tc>
      </w:tr>
      <w:tr w:rsidR="00C73326" w:rsidRPr="008D1759" w:rsidTr="00AF547F">
        <w:tc>
          <w:tcPr>
            <w:tcW w:w="9289" w:type="dxa"/>
          </w:tcPr>
          <w:p w:rsidR="00112681" w:rsidRDefault="00112681" w:rsidP="005125E2">
            <w:pPr>
              <w:pStyle w:val="Oddelek"/>
              <w:spacing w:before="0" w:line="260" w:lineRule="exact"/>
              <w:jc w:val="left"/>
              <w:rPr>
                <w:b/>
                <w:sz w:val="20"/>
                <w:szCs w:val="20"/>
                <w:lang w:val="sl-SI"/>
              </w:rPr>
            </w:pPr>
            <w:r>
              <w:rPr>
                <w:b/>
                <w:sz w:val="20"/>
                <w:szCs w:val="20"/>
                <w:lang w:val="sl-SI"/>
              </w:rPr>
              <w:t>1</w:t>
            </w:r>
            <w:r w:rsidR="00C73326" w:rsidRPr="002A18DD">
              <w:rPr>
                <w:b/>
                <w:sz w:val="20"/>
                <w:szCs w:val="20"/>
              </w:rPr>
              <w:t>. OCENA STANJA IN RAZLOGI ZA SPREJEM PREDLOGA ZAKONA</w:t>
            </w:r>
          </w:p>
          <w:p w:rsidR="00112681" w:rsidRDefault="00C0275F" w:rsidP="00767C78">
            <w:pPr>
              <w:rPr>
                <w:lang w:eastAsia="x-none"/>
              </w:rPr>
            </w:pPr>
            <w:r>
              <w:rPr>
                <w:lang w:eastAsia="x-none"/>
              </w:rPr>
              <w:t xml:space="preserve"> </w:t>
            </w:r>
          </w:p>
          <w:p w:rsidR="00C0275F" w:rsidRPr="00413534" w:rsidRDefault="00C0275F" w:rsidP="00680086">
            <w:pPr>
              <w:pStyle w:val="ListParagraph"/>
              <w:numPr>
                <w:ilvl w:val="1"/>
                <w:numId w:val="24"/>
              </w:numPr>
              <w:rPr>
                <w:rFonts w:ascii="Arial" w:hAnsi="Arial"/>
                <w:b/>
                <w:sz w:val="20"/>
                <w:lang w:eastAsia="x-none"/>
              </w:rPr>
            </w:pPr>
            <w:r w:rsidRPr="00413534">
              <w:rPr>
                <w:rFonts w:ascii="Arial" w:hAnsi="Arial"/>
                <w:b/>
                <w:sz w:val="20"/>
                <w:lang w:eastAsia="x-none"/>
              </w:rPr>
              <w:t>Splošno</w:t>
            </w:r>
          </w:p>
          <w:p w:rsidR="00112681" w:rsidRDefault="00112681" w:rsidP="00112681">
            <w:pPr>
              <w:pStyle w:val="Neotevilenodstavek"/>
              <w:widowControl w:val="0"/>
              <w:spacing w:before="0" w:after="0" w:line="260" w:lineRule="exact"/>
              <w:rPr>
                <w:iCs/>
                <w:sz w:val="20"/>
                <w:szCs w:val="20"/>
              </w:rPr>
            </w:pPr>
            <w:r>
              <w:rPr>
                <w:sz w:val="20"/>
                <w:szCs w:val="20"/>
              </w:rPr>
              <w:t>D</w:t>
            </w:r>
            <w:r w:rsidRPr="004B26C5">
              <w:rPr>
                <w:sz w:val="20"/>
                <w:szCs w:val="20"/>
              </w:rPr>
              <w:t xml:space="preserve">avek na motorna vozila je bil uveden leta 1999, ureditev pa je bila nekajkrat novelirana (leta 2004, 2006, 2010 in 2012). </w:t>
            </w:r>
            <w:r>
              <w:rPr>
                <w:iCs/>
                <w:sz w:val="20"/>
                <w:szCs w:val="20"/>
              </w:rPr>
              <w:t xml:space="preserve">V zvezi z navedenim davkom je na </w:t>
            </w:r>
            <w:r w:rsidR="005B5289">
              <w:rPr>
                <w:iCs/>
                <w:sz w:val="20"/>
                <w:szCs w:val="20"/>
              </w:rPr>
              <w:t>ravni</w:t>
            </w:r>
            <w:r>
              <w:rPr>
                <w:iCs/>
                <w:sz w:val="20"/>
                <w:szCs w:val="20"/>
              </w:rPr>
              <w:t xml:space="preserve"> Evropske unije veljavna le </w:t>
            </w:r>
            <w:r w:rsidRPr="006004E9">
              <w:rPr>
                <w:rFonts w:eastAsia="Calibri"/>
                <w:sz w:val="20"/>
                <w:szCs w:val="20"/>
                <w:lang w:eastAsia="en-US"/>
              </w:rPr>
              <w:t>Direktiv</w:t>
            </w:r>
            <w:r>
              <w:rPr>
                <w:rFonts w:eastAsia="Calibri"/>
                <w:sz w:val="20"/>
                <w:szCs w:val="20"/>
                <w:lang w:eastAsia="en-US"/>
              </w:rPr>
              <w:t>a</w:t>
            </w:r>
            <w:r w:rsidRPr="006004E9">
              <w:rPr>
                <w:rFonts w:eastAsia="Calibri"/>
                <w:sz w:val="20"/>
                <w:szCs w:val="20"/>
                <w:lang w:eastAsia="en-US"/>
              </w:rPr>
              <w:t xml:space="preserve"> Sveta </w:t>
            </w:r>
            <w:r w:rsidRPr="00AA0AC4">
              <w:rPr>
                <w:rFonts w:eastAsia="Calibri"/>
                <w:sz w:val="20"/>
                <w:szCs w:val="20"/>
                <w:lang w:eastAsia="en-US"/>
              </w:rPr>
              <w:t xml:space="preserve">83/182/EGS z dne 28. marca 1983 o davčnih oprostitvah znotraj Skupnosti za določena prevozna sredstva, začasno uvožena iz ene države članice v drugo. </w:t>
            </w:r>
            <w:r>
              <w:rPr>
                <w:rFonts w:eastAsia="Calibri"/>
                <w:sz w:val="20"/>
                <w:szCs w:val="20"/>
                <w:lang w:eastAsia="en-US"/>
              </w:rPr>
              <w:t>Direktiva</w:t>
            </w:r>
            <w:r w:rsidRPr="00AA0AC4">
              <w:rPr>
                <w:rFonts w:eastAsia="Calibri"/>
                <w:sz w:val="20"/>
                <w:szCs w:val="20"/>
                <w:lang w:eastAsia="en-US"/>
              </w:rPr>
              <w:t xml:space="preserve"> odpravlja ovire, ki jih različne davčne ureditve, ki se uporabljajo za začasen 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mejnih prehodih in </w:t>
            </w:r>
            <w:r w:rsidR="005B5289">
              <w:rPr>
                <w:rFonts w:eastAsia="Calibri"/>
                <w:sz w:val="20"/>
                <w:szCs w:val="20"/>
                <w:lang w:eastAsia="en-US"/>
              </w:rPr>
              <w:t xml:space="preserve">bi morale </w:t>
            </w:r>
            <w:r w:rsidRPr="00AA0AC4">
              <w:rPr>
                <w:rFonts w:eastAsia="Calibri"/>
                <w:sz w:val="20"/>
                <w:szCs w:val="20"/>
                <w:lang w:eastAsia="en-US"/>
              </w:rPr>
              <w:t>spoštovati načelo nediskriminacije.</w:t>
            </w:r>
          </w:p>
          <w:p w:rsidR="00112681" w:rsidRDefault="00112681" w:rsidP="00112681">
            <w:pPr>
              <w:pStyle w:val="Neotevilenodstavek"/>
              <w:widowControl w:val="0"/>
              <w:spacing w:before="0" w:after="0" w:line="260" w:lineRule="exact"/>
              <w:rPr>
                <w:iCs/>
                <w:sz w:val="20"/>
                <w:szCs w:val="20"/>
              </w:rPr>
            </w:pPr>
          </w:p>
          <w:p w:rsidR="00112681" w:rsidRDefault="00112681" w:rsidP="00112681">
            <w:pPr>
              <w:pStyle w:val="Neotevilenodstavek"/>
              <w:widowControl w:val="0"/>
              <w:spacing w:before="0" w:after="0" w:line="260" w:lineRule="exact"/>
              <w:rPr>
                <w:sz w:val="20"/>
                <w:szCs w:val="20"/>
              </w:rPr>
            </w:pPr>
            <w:r w:rsidRPr="004B26C5">
              <w:rPr>
                <w:sz w:val="20"/>
                <w:szCs w:val="20"/>
              </w:rPr>
              <w:t>V skladu z Zakonom o davku na motorna vozila (Uradni list RS, št. 72/06 – uradno prečiščeno besedilo, 9/10 in 40/12 – ZUJF; v nadaljnjem besedilu: ZDMV) se davek plačuje od prometa posameznih motornih vozil iz določenih tarifnih oznak kombinirane nomenklature carinske tarife</w:t>
            </w:r>
            <w:r>
              <w:rPr>
                <w:iCs/>
                <w:sz w:val="20"/>
                <w:szCs w:val="20"/>
              </w:rPr>
              <w:t xml:space="preserve"> (v nadaljnjem besedilu: KN)</w:t>
            </w:r>
            <w:r w:rsidRPr="005B03D2">
              <w:rPr>
                <w:iCs/>
                <w:sz w:val="20"/>
                <w:szCs w:val="20"/>
              </w:rPr>
              <w:t>,</w:t>
            </w:r>
            <w:r w:rsidRPr="004B26C5">
              <w:rPr>
                <w:sz w:val="20"/>
                <w:szCs w:val="20"/>
              </w:rPr>
              <w:t xml:space="preserve"> ki se dajo prvič v promet ali se prvič registrirajo na območju Republike Slovenije. Z </w:t>
            </w:r>
            <w:r>
              <w:rPr>
                <w:sz w:val="20"/>
                <w:szCs w:val="20"/>
              </w:rPr>
              <w:t xml:space="preserve">davkom na motorna vozila (v nadaljnjem besedilu: </w:t>
            </w:r>
            <w:r w:rsidRPr="004B26C5">
              <w:rPr>
                <w:sz w:val="20"/>
                <w:szCs w:val="20"/>
              </w:rPr>
              <w:t>DMV</w:t>
            </w:r>
            <w:r>
              <w:rPr>
                <w:sz w:val="20"/>
                <w:szCs w:val="20"/>
              </w:rPr>
              <w:t>)</w:t>
            </w:r>
            <w:r w:rsidRPr="004B26C5">
              <w:rPr>
                <w:sz w:val="20"/>
                <w:szCs w:val="20"/>
              </w:rPr>
              <w:t xml:space="preserve"> se tako obdavčujejo </w:t>
            </w:r>
            <w:r>
              <w:rPr>
                <w:sz w:val="20"/>
                <w:szCs w:val="20"/>
              </w:rPr>
              <w:t xml:space="preserve">motorna </w:t>
            </w:r>
            <w:r w:rsidRPr="004B26C5">
              <w:rPr>
                <w:sz w:val="20"/>
                <w:szCs w:val="20"/>
              </w:rPr>
              <w:t xml:space="preserve">vozila </w:t>
            </w:r>
            <w:r>
              <w:rPr>
                <w:iCs/>
                <w:sz w:val="20"/>
                <w:szCs w:val="20"/>
              </w:rPr>
              <w:t xml:space="preserve">kot so avtomobili in druga motorna vozila, konstruirana predvsem za prevoz oseb, vključno z motornimi vozili za kombinirani prevoz ljudi in blaga (tipa »karavan«, »kombi« itd.) in motorna kolesa (tudi mopedi), kolesa in podobna vozila s pomožnim motorjem, z bočno prikolico ali brez nje, ki so </w:t>
            </w:r>
            <w:r w:rsidRPr="004B26C5">
              <w:rPr>
                <w:sz w:val="20"/>
                <w:szCs w:val="20"/>
              </w:rPr>
              <w:t>na bencinski</w:t>
            </w:r>
            <w:r>
              <w:rPr>
                <w:sz w:val="20"/>
                <w:szCs w:val="20"/>
              </w:rPr>
              <w:t>,</w:t>
            </w:r>
            <w:r w:rsidRPr="004B26C5" w:rsidDel="00E25780">
              <w:rPr>
                <w:sz w:val="20"/>
                <w:szCs w:val="20"/>
              </w:rPr>
              <w:t xml:space="preserve"> </w:t>
            </w:r>
            <w:r>
              <w:rPr>
                <w:sz w:val="20"/>
                <w:szCs w:val="20"/>
              </w:rPr>
              <w:t>dizelski, plinski</w:t>
            </w:r>
            <w:r w:rsidRPr="005B03D2">
              <w:rPr>
                <w:iCs/>
                <w:sz w:val="20"/>
                <w:szCs w:val="20"/>
              </w:rPr>
              <w:t>,</w:t>
            </w:r>
            <w:r>
              <w:rPr>
                <w:sz w:val="20"/>
                <w:szCs w:val="20"/>
              </w:rPr>
              <w:t xml:space="preserve"> električni </w:t>
            </w:r>
            <w:r w:rsidRPr="004B26C5">
              <w:rPr>
                <w:sz w:val="20"/>
                <w:szCs w:val="20"/>
              </w:rPr>
              <w:t>pogon</w:t>
            </w:r>
            <w:r>
              <w:rPr>
                <w:sz w:val="20"/>
                <w:szCs w:val="20"/>
              </w:rPr>
              <w:t xml:space="preserve"> ter</w:t>
            </w:r>
            <w:r w:rsidRPr="005B03D2">
              <w:rPr>
                <w:iCs/>
                <w:sz w:val="20"/>
                <w:szCs w:val="20"/>
              </w:rPr>
              <w:t xml:space="preserve"> tudi </w:t>
            </w:r>
            <w:r w:rsidRPr="004B26C5">
              <w:rPr>
                <w:sz w:val="20"/>
                <w:szCs w:val="20"/>
              </w:rPr>
              <w:t xml:space="preserve">hibridna </w:t>
            </w:r>
            <w:r>
              <w:rPr>
                <w:sz w:val="20"/>
                <w:szCs w:val="20"/>
              </w:rPr>
              <w:t xml:space="preserve">električna </w:t>
            </w:r>
            <w:r w:rsidRPr="004B26C5">
              <w:rPr>
                <w:sz w:val="20"/>
                <w:szCs w:val="20"/>
              </w:rPr>
              <w:t>vozila</w:t>
            </w:r>
            <w:r w:rsidRPr="004B26C5" w:rsidDel="00E25780">
              <w:rPr>
                <w:sz w:val="20"/>
                <w:szCs w:val="20"/>
              </w:rPr>
              <w:t xml:space="preserve"> in </w:t>
            </w:r>
            <w:r w:rsidRPr="005B03D2">
              <w:rPr>
                <w:iCs/>
                <w:sz w:val="20"/>
                <w:szCs w:val="20"/>
              </w:rPr>
              <w:t>vozila na vodik.</w:t>
            </w:r>
            <w:r w:rsidRPr="004B26C5">
              <w:rPr>
                <w:sz w:val="20"/>
                <w:szCs w:val="20"/>
              </w:rPr>
              <w:t xml:space="preserve"> Davčna stopnja je bila prvotno določena samo v odvisnosti od prodajne cene motornega vozila, v letu 2010 pa se je z novelo zakona (ZDMV-C) davčna stopnja vezala </w:t>
            </w:r>
            <w:r w:rsidR="005B5289">
              <w:rPr>
                <w:sz w:val="20"/>
                <w:szCs w:val="20"/>
              </w:rPr>
              <w:t>tudi</w:t>
            </w:r>
            <w:r w:rsidR="005B5289" w:rsidRPr="004B26C5">
              <w:rPr>
                <w:sz w:val="20"/>
                <w:szCs w:val="20"/>
              </w:rPr>
              <w:t xml:space="preserve"> </w:t>
            </w:r>
            <w:r w:rsidRPr="004B26C5">
              <w:rPr>
                <w:sz w:val="20"/>
                <w:szCs w:val="20"/>
              </w:rPr>
              <w:t>na okoljske komponente (npr. izpust CO2,</w:t>
            </w:r>
            <w:r w:rsidRPr="004B26C5" w:rsidDel="0041344D">
              <w:rPr>
                <w:sz w:val="20"/>
                <w:szCs w:val="20"/>
              </w:rPr>
              <w:t xml:space="preserve"> </w:t>
            </w:r>
            <w:r>
              <w:rPr>
                <w:sz w:val="20"/>
                <w:szCs w:val="20"/>
              </w:rPr>
              <w:t>emisijski standard</w:t>
            </w:r>
            <w:r w:rsidRPr="004B26C5">
              <w:rPr>
                <w:sz w:val="20"/>
                <w:szCs w:val="20"/>
              </w:rPr>
              <w:t xml:space="preserve"> </w:t>
            </w:r>
            <w:r>
              <w:rPr>
                <w:sz w:val="20"/>
                <w:szCs w:val="20"/>
              </w:rPr>
              <w:t>EURO</w:t>
            </w:r>
            <w:r w:rsidRPr="004B26C5">
              <w:rPr>
                <w:sz w:val="20"/>
                <w:szCs w:val="20"/>
              </w:rPr>
              <w:t>, izpust trdih delcev). Stopnja davka za</w:t>
            </w:r>
            <w:r w:rsidRPr="004B26C5" w:rsidDel="009A2D37">
              <w:rPr>
                <w:sz w:val="20"/>
                <w:szCs w:val="20"/>
              </w:rPr>
              <w:t xml:space="preserve"> </w:t>
            </w:r>
            <w:r>
              <w:rPr>
                <w:sz w:val="20"/>
                <w:szCs w:val="20"/>
              </w:rPr>
              <w:t>motorna vozila</w:t>
            </w:r>
            <w:r w:rsidRPr="004B26C5">
              <w:rPr>
                <w:sz w:val="20"/>
                <w:szCs w:val="20"/>
              </w:rPr>
              <w:t xml:space="preserve"> je </w:t>
            </w:r>
            <w:r>
              <w:rPr>
                <w:sz w:val="20"/>
                <w:szCs w:val="20"/>
              </w:rPr>
              <w:t xml:space="preserve">v veljavnem zakonu </w:t>
            </w:r>
            <w:r w:rsidRPr="004B26C5">
              <w:rPr>
                <w:sz w:val="20"/>
                <w:szCs w:val="20"/>
              </w:rPr>
              <w:t xml:space="preserve">odvisna od izpusta CO2 pri kombinirani vožnji in vrste goriva, ki se uporablja za pogon. Poleg </w:t>
            </w:r>
            <w:r>
              <w:rPr>
                <w:sz w:val="20"/>
                <w:szCs w:val="20"/>
              </w:rPr>
              <w:t>izpusta</w:t>
            </w:r>
            <w:r w:rsidRPr="004B26C5">
              <w:rPr>
                <w:sz w:val="20"/>
                <w:szCs w:val="20"/>
              </w:rPr>
              <w:t xml:space="preserve"> CO2 in vrste goriva na višino davka vplivajo še druge okoljske komponente (</w:t>
            </w:r>
            <w:r>
              <w:rPr>
                <w:sz w:val="20"/>
                <w:szCs w:val="20"/>
              </w:rPr>
              <w:t xml:space="preserve">emisijski </w:t>
            </w:r>
            <w:r w:rsidRPr="004B26C5">
              <w:rPr>
                <w:sz w:val="20"/>
                <w:szCs w:val="20"/>
              </w:rPr>
              <w:t xml:space="preserve">standard </w:t>
            </w:r>
            <w:r>
              <w:rPr>
                <w:sz w:val="20"/>
                <w:szCs w:val="20"/>
              </w:rPr>
              <w:t>EURO</w:t>
            </w:r>
            <w:r w:rsidRPr="004B26C5">
              <w:rPr>
                <w:sz w:val="20"/>
                <w:szCs w:val="20"/>
              </w:rPr>
              <w:t xml:space="preserve"> in izpust</w:t>
            </w:r>
            <w:r w:rsidR="005B5289">
              <w:rPr>
                <w:sz w:val="20"/>
                <w:szCs w:val="20"/>
              </w:rPr>
              <w:t>ov</w:t>
            </w:r>
            <w:r w:rsidRPr="004B26C5">
              <w:rPr>
                <w:sz w:val="20"/>
                <w:szCs w:val="20"/>
              </w:rPr>
              <w:t xml:space="preserve"> trdnih delcev). Za bivalna vozila, motorna kolesa ter trikolesa in štirikolesa je stopnja davka odvisna od moči motorja. </w:t>
            </w:r>
            <w:r w:rsidR="008F7F1D">
              <w:rPr>
                <w:sz w:val="20"/>
                <w:szCs w:val="20"/>
              </w:rPr>
              <w:t xml:space="preserve">Ureditev </w:t>
            </w:r>
            <w:r w:rsidRPr="004B26C5">
              <w:rPr>
                <w:sz w:val="20"/>
                <w:szCs w:val="20"/>
              </w:rPr>
              <w:t xml:space="preserve"> glede povečanja stopnje davka na podlagi okoljskih komponent</w:t>
            </w:r>
            <w:r w:rsidR="008F7F1D">
              <w:rPr>
                <w:sz w:val="20"/>
                <w:szCs w:val="20"/>
              </w:rPr>
              <w:t xml:space="preserve"> je za omenjena motorna vozila podobna kot </w:t>
            </w:r>
            <w:r w:rsidR="008F7F1D" w:rsidRPr="004B26C5">
              <w:rPr>
                <w:sz w:val="20"/>
                <w:szCs w:val="20"/>
              </w:rPr>
              <w:t xml:space="preserve">za </w:t>
            </w:r>
            <w:r w:rsidR="008F7F1D">
              <w:rPr>
                <w:sz w:val="20"/>
                <w:szCs w:val="20"/>
              </w:rPr>
              <w:t>motorna vozila</w:t>
            </w:r>
            <w:r w:rsidRPr="004B26C5">
              <w:rPr>
                <w:sz w:val="20"/>
                <w:szCs w:val="20"/>
              </w:rPr>
              <w:t xml:space="preserve">. </w:t>
            </w:r>
          </w:p>
          <w:p w:rsidR="00497690" w:rsidRDefault="00497690" w:rsidP="00112681">
            <w:pPr>
              <w:pStyle w:val="Neotevilenodstavek"/>
              <w:widowControl w:val="0"/>
              <w:spacing w:before="0" w:after="0" w:line="260" w:lineRule="exact"/>
              <w:rPr>
                <w:sz w:val="20"/>
                <w:szCs w:val="20"/>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Dodatni davek na motorna vozila</w:t>
            </w:r>
          </w:p>
          <w:p w:rsidR="00112681" w:rsidRPr="004B26C5" w:rsidRDefault="00112681" w:rsidP="00112681">
            <w:pPr>
              <w:pStyle w:val="Neotevilenodstavek"/>
              <w:widowControl w:val="0"/>
              <w:spacing w:before="0" w:after="0" w:line="260" w:lineRule="exact"/>
              <w:rPr>
                <w:sz w:val="20"/>
                <w:szCs w:val="20"/>
              </w:rPr>
            </w:pPr>
          </w:p>
          <w:p w:rsidR="00112681" w:rsidRDefault="00112681" w:rsidP="00112681">
            <w:pPr>
              <w:overflowPunct/>
              <w:autoSpaceDE/>
              <w:autoSpaceDN/>
              <w:adjustRightInd/>
              <w:spacing w:line="260" w:lineRule="atLeast"/>
              <w:textAlignment w:val="auto"/>
              <w:rPr>
                <w:sz w:val="20"/>
                <w:szCs w:val="20"/>
              </w:rPr>
            </w:pPr>
            <w:r w:rsidRPr="007E0501">
              <w:rPr>
                <w:sz w:val="20"/>
                <w:szCs w:val="20"/>
              </w:rPr>
              <w:t xml:space="preserve">Z uveljavitvijo zakona, ki ureja uravnoteženje javnih financ, je bil v letu 2012 poleg davka na motorna </w:t>
            </w:r>
            <w:r w:rsidRPr="007E0501">
              <w:rPr>
                <w:sz w:val="20"/>
                <w:szCs w:val="20"/>
              </w:rPr>
              <w:lastRenderedPageBreak/>
              <w:t xml:space="preserve">vozila uveden dodatni davek na motorna vozila t.i. luksuzni davek. </w:t>
            </w:r>
            <w:r w:rsidRPr="007E0501">
              <w:rPr>
                <w:bCs/>
                <w:sz w:val="20"/>
                <w:szCs w:val="20"/>
              </w:rPr>
              <w:t>S tem davkom se obdavčuje osebna vozila s prostornino od 2.500 ccm in motorna kolesa, trikolesa in štirikolesa s prostornino od 1.000 ccm</w:t>
            </w:r>
            <w:r w:rsidRPr="007E0501">
              <w:rPr>
                <w:sz w:val="20"/>
                <w:szCs w:val="20"/>
              </w:rPr>
              <w:t>. 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Zaradi visoke obdavčitve motornih vozil z dodatnim davkom na motorna vozila (</w:t>
            </w:r>
            <w:r w:rsidR="00E92922">
              <w:rPr>
                <w:sz w:val="20"/>
                <w:szCs w:val="20"/>
              </w:rPr>
              <w:t>v nekaterih primerih</w:t>
            </w:r>
            <w:r w:rsidR="00E92922" w:rsidRPr="007E0501">
              <w:rPr>
                <w:sz w:val="20"/>
                <w:szCs w:val="20"/>
              </w:rPr>
              <w:t xml:space="preserve"> </w:t>
            </w:r>
            <w:r w:rsidR="00E92922">
              <w:rPr>
                <w:sz w:val="20"/>
                <w:szCs w:val="20"/>
              </w:rPr>
              <w:t xml:space="preserve">lahko </w:t>
            </w:r>
            <w:r w:rsidRPr="007E0501">
              <w:rPr>
                <w:sz w:val="20"/>
                <w:szCs w:val="20"/>
              </w:rPr>
              <w:t xml:space="preserve">skupna davčna obremenitev z vsemi davki </w:t>
            </w:r>
            <w:r w:rsidR="00E92922">
              <w:rPr>
                <w:sz w:val="20"/>
                <w:szCs w:val="20"/>
              </w:rPr>
              <w:t>doseže</w:t>
            </w:r>
            <w:r w:rsidRPr="007E0501">
              <w:rPr>
                <w:sz w:val="20"/>
                <w:szCs w:val="20"/>
              </w:rPr>
              <w:t xml:space="preserve"> tudi do cca. 50 % od davčne osnove – prodajne cene vozila), je v praksi mogoče zaznati, da zavezanci registrirajo vozila z večjo prostornino </w:t>
            </w:r>
            <w:r w:rsidR="004B3C9C">
              <w:rPr>
                <w:sz w:val="20"/>
                <w:szCs w:val="20"/>
              </w:rPr>
              <w:t>motorja</w:t>
            </w:r>
            <w:r w:rsidRPr="007E0501">
              <w:rPr>
                <w:sz w:val="20"/>
                <w:szCs w:val="20"/>
              </w:rPr>
              <w:t xml:space="preserve"> v tujini. Gre sicer za problematiko s področja prometne zakonodaje, torej pravil o tem, kje se motorno vozilo sme oziroma mora registrirati, </w:t>
            </w:r>
            <w:r w:rsidR="00E92922">
              <w:rPr>
                <w:sz w:val="20"/>
                <w:szCs w:val="20"/>
              </w:rPr>
              <w:t xml:space="preserve">vendar </w:t>
            </w:r>
            <w:r w:rsidRPr="007E0501">
              <w:rPr>
                <w:sz w:val="20"/>
                <w:szCs w:val="20"/>
              </w:rPr>
              <w:t>ima takšno ravnanje tudi javnofinančne posledice, saj se s tem zavezanci izogibajo plačilu davk</w:t>
            </w:r>
            <w:r w:rsidR="004B3C9C">
              <w:rPr>
                <w:sz w:val="20"/>
                <w:szCs w:val="20"/>
              </w:rPr>
              <w:t>a</w:t>
            </w:r>
            <w:r w:rsidRPr="007E0501">
              <w:rPr>
                <w:sz w:val="20"/>
                <w:szCs w:val="20"/>
              </w:rPr>
              <w:t xml:space="preserve"> na motorna vozila, </w:t>
            </w:r>
            <w:r w:rsidR="004B3C9C" w:rsidRPr="007E0501">
              <w:rPr>
                <w:sz w:val="20"/>
                <w:szCs w:val="20"/>
              </w:rPr>
              <w:t>dodatne</w:t>
            </w:r>
            <w:r w:rsidR="004B3C9C">
              <w:rPr>
                <w:sz w:val="20"/>
                <w:szCs w:val="20"/>
              </w:rPr>
              <w:t>ga</w:t>
            </w:r>
            <w:r w:rsidR="004B3C9C" w:rsidRPr="007E0501">
              <w:rPr>
                <w:sz w:val="20"/>
                <w:szCs w:val="20"/>
              </w:rPr>
              <w:t xml:space="preserve"> </w:t>
            </w:r>
            <w:r w:rsidRPr="007E0501">
              <w:rPr>
                <w:sz w:val="20"/>
                <w:szCs w:val="20"/>
              </w:rPr>
              <w:t>davk</w:t>
            </w:r>
            <w:r w:rsidR="004B3C9C">
              <w:rPr>
                <w:sz w:val="20"/>
                <w:szCs w:val="20"/>
              </w:rPr>
              <w:t>a</w:t>
            </w:r>
            <w:r w:rsidRPr="007E0501">
              <w:rPr>
                <w:sz w:val="20"/>
                <w:szCs w:val="20"/>
              </w:rPr>
              <w:t xml:space="preserve"> na motorna vozila, </w:t>
            </w:r>
            <w:r w:rsidR="00E92922">
              <w:rPr>
                <w:sz w:val="20"/>
                <w:szCs w:val="20"/>
              </w:rPr>
              <w:t xml:space="preserve">davka na dodano vrednost (v nadaljnjem besedilu: </w:t>
            </w:r>
            <w:r w:rsidRPr="007E0501">
              <w:rPr>
                <w:sz w:val="20"/>
                <w:szCs w:val="20"/>
              </w:rPr>
              <w:t>DDV</w:t>
            </w:r>
            <w:r w:rsidR="00E92922">
              <w:rPr>
                <w:sz w:val="20"/>
                <w:szCs w:val="20"/>
              </w:rPr>
              <w:t>)</w:t>
            </w:r>
            <w:r w:rsidRPr="007E0501">
              <w:rPr>
                <w:sz w:val="20"/>
                <w:szCs w:val="20"/>
              </w:rPr>
              <w:t xml:space="preserve">, </w:t>
            </w:r>
            <w:r w:rsidR="004B3C9C" w:rsidRPr="007E0501">
              <w:rPr>
                <w:sz w:val="20"/>
                <w:szCs w:val="20"/>
              </w:rPr>
              <w:t>letn</w:t>
            </w:r>
            <w:r w:rsidR="004B3C9C">
              <w:rPr>
                <w:sz w:val="20"/>
                <w:szCs w:val="20"/>
              </w:rPr>
              <w:t>e</w:t>
            </w:r>
            <w:r w:rsidR="004B3C9C" w:rsidRPr="007E0501">
              <w:rPr>
                <w:sz w:val="20"/>
                <w:szCs w:val="20"/>
              </w:rPr>
              <w:t xml:space="preserve"> dajatv</w:t>
            </w:r>
            <w:r w:rsidR="004B3C9C">
              <w:rPr>
                <w:sz w:val="20"/>
                <w:szCs w:val="20"/>
              </w:rPr>
              <w:t>e</w:t>
            </w:r>
            <w:r w:rsidR="004B3C9C" w:rsidRPr="007E0501">
              <w:rPr>
                <w:sz w:val="20"/>
                <w:szCs w:val="20"/>
              </w:rPr>
              <w:t xml:space="preserve"> </w:t>
            </w:r>
            <w:r w:rsidRPr="007E0501">
              <w:rPr>
                <w:sz w:val="20"/>
                <w:szCs w:val="20"/>
              </w:rPr>
              <w:t xml:space="preserve">za uporabo </w:t>
            </w:r>
            <w:r w:rsidR="006D05FD">
              <w:rPr>
                <w:sz w:val="20"/>
                <w:szCs w:val="20"/>
              </w:rPr>
              <w:t xml:space="preserve">registriranih </w:t>
            </w:r>
            <w:r w:rsidRPr="007E0501">
              <w:rPr>
                <w:sz w:val="20"/>
                <w:szCs w:val="20"/>
              </w:rPr>
              <w:t xml:space="preserve">vozil v cestnem prometu, </w:t>
            </w:r>
            <w:r w:rsidR="004B3C9C" w:rsidRPr="007E0501">
              <w:rPr>
                <w:sz w:val="20"/>
                <w:szCs w:val="20"/>
              </w:rPr>
              <w:t>stroško</w:t>
            </w:r>
            <w:r w:rsidR="004B3C9C">
              <w:rPr>
                <w:sz w:val="20"/>
                <w:szCs w:val="20"/>
              </w:rPr>
              <w:t>v</w:t>
            </w:r>
            <w:r w:rsidR="004B3C9C" w:rsidRPr="007E0501">
              <w:rPr>
                <w:sz w:val="20"/>
                <w:szCs w:val="20"/>
              </w:rPr>
              <w:t xml:space="preserve"> </w:t>
            </w:r>
            <w:r w:rsidRPr="007E0501">
              <w:rPr>
                <w:sz w:val="20"/>
                <w:szCs w:val="20"/>
              </w:rPr>
              <w:t xml:space="preserve">registracije, pa tudi zavarovanj, ipd. </w:t>
            </w:r>
            <w:r w:rsidRPr="007E0501">
              <w:rPr>
                <w:rFonts w:eastAsia="Calibri"/>
                <w:sz w:val="20"/>
              </w:rPr>
              <w:t xml:space="preserve">Zato </w:t>
            </w:r>
            <w:r w:rsidR="00E92922">
              <w:rPr>
                <w:rFonts w:eastAsia="Calibri" w:cs="Arial"/>
                <w:sz w:val="20"/>
                <w:szCs w:val="20"/>
                <w:lang w:eastAsia="en-US"/>
              </w:rPr>
              <w:t>se</w:t>
            </w:r>
            <w:r>
              <w:rPr>
                <w:rFonts w:eastAsia="Calibri"/>
                <w:sz w:val="20"/>
              </w:rPr>
              <w:t xml:space="preserve"> </w:t>
            </w:r>
            <w:r w:rsidRPr="007E0501">
              <w:rPr>
                <w:rFonts w:eastAsia="Calibri"/>
                <w:sz w:val="20"/>
              </w:rPr>
              <w:t xml:space="preserve">v </w:t>
            </w:r>
            <w:r w:rsidR="004B3C9C">
              <w:rPr>
                <w:rFonts w:eastAsia="Calibri" w:cs="Arial"/>
                <w:sz w:val="20"/>
                <w:szCs w:val="20"/>
                <w:lang w:eastAsia="en-US"/>
              </w:rPr>
              <w:t>okviru</w:t>
            </w:r>
            <w:r w:rsidR="004B3C9C" w:rsidRPr="007E0501">
              <w:rPr>
                <w:rFonts w:eastAsia="Calibri"/>
                <w:sz w:val="20"/>
              </w:rPr>
              <w:t xml:space="preserve"> </w:t>
            </w:r>
            <w:r>
              <w:rPr>
                <w:rFonts w:eastAsia="Calibri"/>
                <w:sz w:val="20"/>
              </w:rPr>
              <w:t>z</w:t>
            </w:r>
            <w:r w:rsidRPr="007E0501">
              <w:rPr>
                <w:rFonts w:eastAsia="Calibri"/>
                <w:sz w:val="20"/>
              </w:rPr>
              <w:t xml:space="preserve">akona </w:t>
            </w:r>
            <w:r w:rsidR="00E92922">
              <w:rPr>
                <w:rFonts w:eastAsia="Calibri" w:cs="Arial"/>
                <w:sz w:val="20"/>
                <w:szCs w:val="20"/>
                <w:lang w:eastAsia="en-US"/>
              </w:rPr>
              <w:t>ureja</w:t>
            </w:r>
            <w:r w:rsidR="00E92922" w:rsidRPr="001E4DAE">
              <w:rPr>
                <w:rFonts w:eastAsia="Calibri" w:cs="Arial"/>
                <w:sz w:val="20"/>
                <w:szCs w:val="20"/>
                <w:lang w:eastAsia="en-US"/>
              </w:rPr>
              <w:t xml:space="preserve"> </w:t>
            </w:r>
            <w:r w:rsidRPr="001E4DAE">
              <w:rPr>
                <w:rFonts w:eastAsia="Calibri" w:cs="Arial"/>
                <w:sz w:val="20"/>
                <w:szCs w:val="20"/>
                <w:lang w:eastAsia="en-US"/>
              </w:rPr>
              <w:t xml:space="preserve">enotni davek </w:t>
            </w:r>
            <w:r w:rsidR="00E92922">
              <w:rPr>
                <w:rFonts w:eastAsia="Calibri" w:cs="Arial"/>
                <w:sz w:val="20"/>
                <w:szCs w:val="20"/>
                <w:lang w:eastAsia="en-US"/>
              </w:rPr>
              <w:t>na motorna vozila, ki ni več deljen</w:t>
            </w:r>
            <w:r w:rsidRPr="007E0501">
              <w:rPr>
                <w:rFonts w:eastAsia="Calibri"/>
                <w:sz w:val="20"/>
              </w:rPr>
              <w:t xml:space="preserve"> </w:t>
            </w:r>
            <w:r w:rsidR="00E92922">
              <w:rPr>
                <w:rFonts w:eastAsia="Calibri"/>
                <w:sz w:val="20"/>
              </w:rPr>
              <w:t>na</w:t>
            </w:r>
            <w:r w:rsidRPr="007E0501">
              <w:rPr>
                <w:rFonts w:eastAsia="Calibri"/>
                <w:sz w:val="20"/>
              </w:rPr>
              <w:t xml:space="preserve"> osnovni davek</w:t>
            </w:r>
            <w:r w:rsidRPr="007E0501" w:rsidDel="006B74B3">
              <w:rPr>
                <w:rFonts w:eastAsia="Calibri"/>
                <w:sz w:val="20"/>
              </w:rPr>
              <w:t xml:space="preserve"> in </w:t>
            </w:r>
            <w:r w:rsidRPr="007E0501">
              <w:rPr>
                <w:rFonts w:eastAsia="Calibri"/>
                <w:sz w:val="20"/>
              </w:rPr>
              <w:t>dodatni davek na motorna vozila.</w:t>
            </w:r>
          </w:p>
          <w:p w:rsidR="00112681" w:rsidRDefault="00112681" w:rsidP="0011268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Sprememba prometne zakonodaje z uvedbo novega regulativnega postopka za merjenje izpusta CO2 in porabe goriva pri lahkih vozilih WLTP in druge materialne zakonodaje</w:t>
            </w:r>
          </w:p>
          <w:p w:rsidR="00497690" w:rsidRPr="004B26C5" w:rsidRDefault="00497690" w:rsidP="00497690">
            <w:pPr>
              <w:pStyle w:val="Alineazaodstavkom"/>
              <w:numPr>
                <w:ilvl w:val="0"/>
                <w:numId w:val="0"/>
              </w:numPr>
              <w:tabs>
                <w:tab w:val="clear" w:pos="540"/>
                <w:tab w:val="clear" w:pos="900"/>
              </w:tabs>
              <w:overflowPunct w:val="0"/>
              <w:autoSpaceDE w:val="0"/>
              <w:autoSpaceDN w:val="0"/>
              <w:adjustRightInd w:val="0"/>
              <w:spacing w:line="260" w:lineRule="exact"/>
              <w:ind w:left="720"/>
              <w:textAlignment w:val="baseline"/>
              <w:rPr>
                <w:color w:val="A6A6A6"/>
                <w:sz w:val="20"/>
                <w:szCs w:val="20"/>
                <w:lang w:val="sl-SI"/>
              </w:rPr>
            </w:pPr>
          </w:p>
          <w:p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V okviru prometne zakonodaje je bil uveden nov regulativni preskusni postopek za merjenje </w:t>
            </w:r>
            <w:r>
              <w:rPr>
                <w:sz w:val="20"/>
                <w:szCs w:val="20"/>
              </w:rPr>
              <w:t>izpusta</w:t>
            </w:r>
            <w:r w:rsidRPr="004B26C5">
              <w:rPr>
                <w:sz w:val="20"/>
                <w:szCs w:val="20"/>
              </w:rPr>
              <w:t xml:space="preserve"> CO2 in porabe goriva pri lahkih vozilih, t.i. globalno usklajen</w:t>
            </w:r>
            <w:r>
              <w:rPr>
                <w:sz w:val="20"/>
                <w:szCs w:val="20"/>
              </w:rPr>
              <w:t>i</w:t>
            </w:r>
            <w:r w:rsidRPr="004B26C5">
              <w:rPr>
                <w:sz w:val="20"/>
                <w:szCs w:val="20"/>
              </w:rPr>
              <w:t xml:space="preserve"> preskusni postopek za lahka vozila (WLTP - Worldwide Harmonised Light Vehicle Test Procedure). Nov regulativni preskusni postopek WLTP nadomešča novi evropski vozni cikel (NEDC - New European Driving Cycle), ki se je uporabljal</w:t>
            </w:r>
            <w:r>
              <w:rPr>
                <w:sz w:val="20"/>
                <w:szCs w:val="20"/>
              </w:rPr>
              <w:t xml:space="preserve"> </w:t>
            </w:r>
            <w:r w:rsidRPr="004B26C5">
              <w:rPr>
                <w:sz w:val="20"/>
                <w:szCs w:val="20"/>
              </w:rPr>
              <w:t>do sedaj. Preskusni postopek WLTP se uvaja postopno</w:t>
            </w:r>
            <w:r w:rsidR="00E40000">
              <w:rPr>
                <w:sz w:val="20"/>
                <w:szCs w:val="20"/>
              </w:rPr>
              <w:t>.O</w:t>
            </w:r>
            <w:r>
              <w:rPr>
                <w:sz w:val="20"/>
                <w:szCs w:val="20"/>
              </w:rPr>
              <w:t>d</w:t>
            </w:r>
            <w:r w:rsidRPr="004B26C5">
              <w:rPr>
                <w:sz w:val="20"/>
                <w:szCs w:val="20"/>
              </w:rPr>
              <w:t xml:space="preserve"> 1. 9. 2019 naprej se vsa nova osebna vozila, dana na trg Unije, preskuša</w:t>
            </w:r>
            <w:r w:rsidR="000B777E">
              <w:rPr>
                <w:sz w:val="20"/>
                <w:szCs w:val="20"/>
              </w:rPr>
              <w:t>jo</w:t>
            </w:r>
            <w:r w:rsidRPr="004B26C5">
              <w:rPr>
                <w:sz w:val="20"/>
                <w:szCs w:val="20"/>
              </w:rPr>
              <w:t xml:space="preserve"> v skladu z novim preskusnim postopkom WLTP. Prav tako se od 1. 9. </w:t>
            </w:r>
            <w:r w:rsidRPr="005B03D2">
              <w:rPr>
                <w:iCs/>
                <w:sz w:val="20"/>
                <w:szCs w:val="20"/>
              </w:rPr>
              <w:t>2019</w:t>
            </w:r>
            <w:r w:rsidRPr="004B26C5" w:rsidDel="0063075E">
              <w:rPr>
                <w:sz w:val="20"/>
                <w:szCs w:val="20"/>
              </w:rPr>
              <w:t xml:space="preserve"> </w:t>
            </w:r>
            <w:r w:rsidRPr="004B26C5">
              <w:rPr>
                <w:sz w:val="20"/>
                <w:szCs w:val="20"/>
              </w:rPr>
              <w:t>v skladu z novim preskusnim postopkom WLTP preskuša</w:t>
            </w:r>
            <w:r w:rsidR="000B777E">
              <w:rPr>
                <w:sz w:val="20"/>
                <w:szCs w:val="20"/>
              </w:rPr>
              <w:t>jo</w:t>
            </w:r>
            <w:r w:rsidRPr="004B26C5">
              <w:rPr>
                <w:sz w:val="20"/>
                <w:szCs w:val="20"/>
              </w:rPr>
              <w:t xml:space="preserve"> nova tovorna vozila, ki so po homologaciji tovorna vozila, za namene DMV pa se </w:t>
            </w:r>
            <w:r w:rsidRPr="00F7459F">
              <w:rPr>
                <w:iCs/>
                <w:sz w:val="20"/>
                <w:szCs w:val="20"/>
              </w:rPr>
              <w:t xml:space="preserve">na podlagi predpisov in temeljnih pravil, ki veljajo za uvrščanje blaga po </w:t>
            </w:r>
            <w:r>
              <w:rPr>
                <w:iCs/>
                <w:sz w:val="20"/>
                <w:szCs w:val="20"/>
              </w:rPr>
              <w:t>KN</w:t>
            </w:r>
            <w:r w:rsidRPr="00F7459F">
              <w:rPr>
                <w:iCs/>
                <w:sz w:val="20"/>
                <w:szCs w:val="20"/>
              </w:rPr>
              <w:t>, uvrščajo v tarifno oznako 8703 KN</w:t>
            </w:r>
            <w:r>
              <w:rPr>
                <w:iCs/>
                <w:sz w:val="20"/>
                <w:szCs w:val="20"/>
              </w:rPr>
              <w:t>, torej</w:t>
            </w:r>
            <w:r w:rsidRPr="004B26C5">
              <w:rPr>
                <w:sz w:val="20"/>
                <w:szCs w:val="20"/>
              </w:rPr>
              <w:t xml:space="preserve"> med avtomobile </w:t>
            </w:r>
            <w:r w:rsidRPr="00F7459F">
              <w:rPr>
                <w:iCs/>
                <w:sz w:val="20"/>
                <w:szCs w:val="20"/>
              </w:rPr>
              <w:t xml:space="preserve">in </w:t>
            </w:r>
            <w:r w:rsidRPr="004B26C5">
              <w:rPr>
                <w:sz w:val="20"/>
                <w:szCs w:val="20"/>
              </w:rPr>
              <w:t>druga motorna vozila</w:t>
            </w:r>
            <w:r w:rsidRPr="00F7459F">
              <w:rPr>
                <w:iCs/>
                <w:sz w:val="20"/>
                <w:szCs w:val="20"/>
              </w:rPr>
              <w:t>, konstruirana predvsem za prevoz oseb, vključno z motornimi vozili za kombinirani prevoz ljudi in blaga (tipa »karavan, »kombi« itd.)</w:t>
            </w:r>
            <w:r w:rsidRPr="004B26C5">
              <w:rPr>
                <w:sz w:val="20"/>
                <w:szCs w:val="20"/>
              </w:rPr>
              <w:t xml:space="preserve"> ter so tako predmet obdavčitve z DMV.</w:t>
            </w:r>
          </w:p>
          <w:p w:rsidR="00112681" w:rsidRPr="004B26C5" w:rsidRDefault="00112681" w:rsidP="00112681">
            <w:pPr>
              <w:pStyle w:val="Neotevilenodstavek"/>
              <w:widowControl w:val="0"/>
              <w:spacing w:before="0" w:after="0" w:line="260" w:lineRule="exact"/>
              <w:rPr>
                <w:sz w:val="20"/>
                <w:szCs w:val="20"/>
              </w:rPr>
            </w:pPr>
          </w:p>
          <w:p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Zaradi preskusnih pogojev, ki bolj ustrezajo dejanskim voznim pogojem, je poraba goriva in </w:t>
            </w:r>
            <w:r>
              <w:rPr>
                <w:sz w:val="20"/>
                <w:szCs w:val="20"/>
              </w:rPr>
              <w:t>izpusta</w:t>
            </w:r>
            <w:r w:rsidRPr="004B26C5">
              <w:rPr>
                <w:sz w:val="20"/>
                <w:szCs w:val="20"/>
              </w:rPr>
              <w:t xml:space="preserve"> CO2, izmerjene v skladu s postopkom WLTP, pogosto višja v primerjavi z vrednostmi, izmerjenimi s postopkom NEDC. Trenutno je zaradi postopnega uvajanja preskusnega postopka WLTP predviden v potrdilu o skladnosti oziroma izjavi o emisijski ustreznosti vozila podatek o vrednosti porabe goriva in </w:t>
            </w:r>
            <w:r>
              <w:rPr>
                <w:sz w:val="20"/>
                <w:szCs w:val="20"/>
              </w:rPr>
              <w:t>izpustu</w:t>
            </w:r>
            <w:r w:rsidRPr="004B26C5">
              <w:rPr>
                <w:sz w:val="20"/>
                <w:szCs w:val="20"/>
              </w:rPr>
              <w:t xml:space="preserve"> CO2, homologirane in izmerjene v skladu s preskusnim postopkom NEDC in/ali WLTP. Za nova osebna vozila, homologirana v skladu s preskusnim postopkom WLTP, sta tako v teh dokumentih navedena dva podatka o emisijah CO2, in sicer: vrednost CO2 WLTP in vrednost CO2 NEDC. Za rabljena vozila se predvideva samo en podatek, in sicer izmerjena vrednost CO2 NEDC. </w:t>
            </w:r>
          </w:p>
          <w:p w:rsidR="00112681" w:rsidRPr="004B26C5" w:rsidRDefault="00112681" w:rsidP="00112681">
            <w:pPr>
              <w:pStyle w:val="Neotevilenodstavek"/>
              <w:widowControl w:val="0"/>
              <w:spacing w:before="0" w:after="0" w:line="260" w:lineRule="exact"/>
              <w:rPr>
                <w:sz w:val="20"/>
                <w:szCs w:val="20"/>
              </w:rPr>
            </w:pPr>
          </w:p>
          <w:p w:rsidR="00112681" w:rsidRDefault="00112681" w:rsidP="00112681">
            <w:pPr>
              <w:pStyle w:val="Neotevilenodstavek"/>
              <w:widowControl w:val="0"/>
              <w:spacing w:before="0" w:after="0" w:line="260" w:lineRule="exact"/>
              <w:rPr>
                <w:sz w:val="20"/>
                <w:szCs w:val="20"/>
              </w:rPr>
            </w:pPr>
            <w:r w:rsidRPr="005B03D2">
              <w:rPr>
                <w:sz w:val="20"/>
              </w:rPr>
              <w:t xml:space="preserve">Ker je davčna stopnja vezana </w:t>
            </w:r>
            <w:r>
              <w:rPr>
                <w:sz w:val="20"/>
              </w:rPr>
              <w:t xml:space="preserve">tudi </w:t>
            </w:r>
            <w:r w:rsidRPr="005B03D2">
              <w:rPr>
                <w:sz w:val="20"/>
              </w:rPr>
              <w:t xml:space="preserve">na okoljske komponente motornih vozil, se pri odmeri DMV v skladu z določbami ZDMV upoštevajo podatki o izpustih CO2, ki so za posamezno motorno vozilo razvidni iz omenjenih uradnih dokumentov, kot sta izjava o emisijski ustreznosti vozil oz. potrdilo o skladnosti vozila. </w:t>
            </w:r>
            <w:r w:rsidR="00602C9D">
              <w:rPr>
                <w:sz w:val="20"/>
              </w:rPr>
              <w:t>V</w:t>
            </w:r>
            <w:r w:rsidRPr="005B03D2">
              <w:rPr>
                <w:sz w:val="20"/>
              </w:rPr>
              <w:t xml:space="preserve"> letu 2018</w:t>
            </w:r>
            <w:r w:rsidR="00602C9D">
              <w:rPr>
                <w:sz w:val="20"/>
              </w:rPr>
              <w:t xml:space="preserve"> je bilo </w:t>
            </w:r>
            <w:r w:rsidRPr="005B03D2">
              <w:rPr>
                <w:sz w:val="20"/>
              </w:rPr>
              <w:t xml:space="preserve">zaradi spremembe prometne zakonodaje in s tem prehodnega obdobja o evidentiranju podatkov o </w:t>
            </w:r>
            <w:r>
              <w:rPr>
                <w:sz w:val="20"/>
              </w:rPr>
              <w:t>izpustu</w:t>
            </w:r>
            <w:r w:rsidRPr="005B03D2">
              <w:rPr>
                <w:sz w:val="20"/>
              </w:rPr>
              <w:t xml:space="preserve"> CO2 po eni/obeh metodah, izda</w:t>
            </w:r>
            <w:r w:rsidR="00602C9D">
              <w:rPr>
                <w:sz w:val="20"/>
              </w:rPr>
              <w:t>n</w:t>
            </w:r>
            <w:r w:rsidRPr="005B03D2">
              <w:rPr>
                <w:sz w:val="20"/>
              </w:rPr>
              <w:t xml:space="preserve">o pojasnilo, da v primeru, ko je v uradnem dokumentu motornega vozila navedena tako vrednost CO2 WLTP kot tudi vrednost CO2 NEDC, se za namen odmere DMV upošteva podatek o vrednosti CO2 NEDC. Vendar je evidentiranje obeh podatkov </w:t>
            </w:r>
            <w:r>
              <w:rPr>
                <w:sz w:val="20"/>
              </w:rPr>
              <w:t>izpusta</w:t>
            </w:r>
            <w:r w:rsidRPr="005B03D2">
              <w:rPr>
                <w:sz w:val="20"/>
              </w:rPr>
              <w:t xml:space="preserve"> CO2 predpisano le do 31. 12. 2020. </w:t>
            </w:r>
            <w:r>
              <w:rPr>
                <w:sz w:val="20"/>
              </w:rPr>
              <w:t>Od</w:t>
            </w:r>
            <w:r w:rsidRPr="005B03D2">
              <w:rPr>
                <w:sz w:val="20"/>
              </w:rPr>
              <w:t xml:space="preserve"> 1. 1. 2021 bodo imela vsa nova motorna vozila, ki so predmet DMV, podatek o </w:t>
            </w:r>
            <w:r>
              <w:rPr>
                <w:sz w:val="20"/>
              </w:rPr>
              <w:t>izpustu</w:t>
            </w:r>
            <w:r w:rsidRPr="005B03D2">
              <w:rPr>
                <w:sz w:val="20"/>
              </w:rPr>
              <w:t xml:space="preserve"> CO2 le po novi metodi WLTP (t.j. višja vrednost CO2), rabljena vozila pa po stari metodi NEDC (t.j. nižja vrednost CO2), kar bi </w:t>
            </w:r>
            <w:r>
              <w:rPr>
                <w:iCs/>
                <w:sz w:val="20"/>
                <w:szCs w:val="20"/>
              </w:rPr>
              <w:t xml:space="preserve">v primeru ohranitve ureditve veljavnega zakona </w:t>
            </w:r>
            <w:r w:rsidRPr="005B03D2">
              <w:rPr>
                <w:iCs/>
                <w:sz w:val="20"/>
                <w:szCs w:val="20"/>
              </w:rPr>
              <w:t xml:space="preserve">lahko povzročilo </w:t>
            </w:r>
            <w:r w:rsidRPr="005B03D2">
              <w:rPr>
                <w:sz w:val="20"/>
              </w:rPr>
              <w:t xml:space="preserve">z vidika obdavčitve </w:t>
            </w:r>
            <w:r w:rsidRPr="005B03D2">
              <w:rPr>
                <w:iCs/>
                <w:sz w:val="20"/>
                <w:szCs w:val="20"/>
              </w:rPr>
              <w:t xml:space="preserve">vozil </w:t>
            </w:r>
            <w:r w:rsidRPr="005B03D2">
              <w:rPr>
                <w:sz w:val="20"/>
              </w:rPr>
              <w:t>njihovo neenako obravnavo.</w:t>
            </w:r>
            <w:r>
              <w:rPr>
                <w:iCs/>
                <w:sz w:val="20"/>
                <w:szCs w:val="20"/>
              </w:rPr>
              <w:t xml:space="preserve"> </w:t>
            </w:r>
            <w:r w:rsidRPr="004B26C5">
              <w:rPr>
                <w:sz w:val="20"/>
                <w:szCs w:val="20"/>
              </w:rPr>
              <w:t xml:space="preserve">V primeru ohranitve obstoječe ureditve DMV predvidevamo, da bi se po koncu prehodnega obdobja </w:t>
            </w:r>
            <w:r w:rsidRPr="004B26C5">
              <w:rPr>
                <w:sz w:val="20"/>
                <w:szCs w:val="20"/>
              </w:rPr>
              <w:lastRenderedPageBreak/>
              <w:t xml:space="preserve">obveznosti evidentiranja obeh podatkov o izpustih CO2 (tj. </w:t>
            </w:r>
            <w:r>
              <w:rPr>
                <w:sz w:val="20"/>
                <w:szCs w:val="20"/>
              </w:rPr>
              <w:t>od</w:t>
            </w:r>
            <w:r w:rsidRPr="004B26C5">
              <w:rPr>
                <w:sz w:val="20"/>
                <w:szCs w:val="20"/>
              </w:rPr>
              <w:t xml:space="preserve"> 1. 1. 2021</w:t>
            </w:r>
            <w:r>
              <w:rPr>
                <w:sz w:val="20"/>
                <w:szCs w:val="20"/>
              </w:rPr>
              <w:t xml:space="preserve"> dalje</w:t>
            </w:r>
            <w:r w:rsidRPr="004B26C5">
              <w:rPr>
                <w:sz w:val="20"/>
                <w:szCs w:val="20"/>
              </w:rPr>
              <w:t xml:space="preserve">), za nova motorna vozila, zaradi uporabe WLTP vrednosti </w:t>
            </w:r>
            <w:r>
              <w:rPr>
                <w:sz w:val="20"/>
                <w:szCs w:val="20"/>
              </w:rPr>
              <w:t>izpusta</w:t>
            </w:r>
            <w:r w:rsidRPr="004B26C5">
              <w:rPr>
                <w:sz w:val="20"/>
                <w:szCs w:val="20"/>
              </w:rPr>
              <w:t xml:space="preserve"> CO2, lahko povečala obdavčitev </w:t>
            </w:r>
            <w:r>
              <w:rPr>
                <w:sz w:val="20"/>
                <w:szCs w:val="20"/>
              </w:rPr>
              <w:t xml:space="preserve">motornih </w:t>
            </w:r>
            <w:r w:rsidRPr="004B26C5">
              <w:rPr>
                <w:sz w:val="20"/>
                <w:szCs w:val="20"/>
              </w:rPr>
              <w:t xml:space="preserve">vozil, ponekod tudi za 6-krat (npr. </w:t>
            </w:r>
            <w:r>
              <w:rPr>
                <w:iCs/>
                <w:sz w:val="20"/>
                <w:szCs w:val="20"/>
              </w:rPr>
              <w:t>motornemu vozilu, ki i</w:t>
            </w:r>
            <w:r w:rsidRPr="005B03D2">
              <w:rPr>
                <w:iCs/>
                <w:sz w:val="20"/>
                <w:szCs w:val="20"/>
              </w:rPr>
              <w:t xml:space="preserve">ma </w:t>
            </w:r>
            <w:r>
              <w:rPr>
                <w:iCs/>
                <w:sz w:val="20"/>
                <w:szCs w:val="20"/>
              </w:rPr>
              <w:t>trenutno</w:t>
            </w:r>
            <w:r w:rsidRPr="004B26C5">
              <w:rPr>
                <w:sz w:val="20"/>
                <w:szCs w:val="20"/>
              </w:rPr>
              <w:t xml:space="preserve"> </w:t>
            </w:r>
            <w:r>
              <w:rPr>
                <w:sz w:val="20"/>
                <w:szCs w:val="20"/>
              </w:rPr>
              <w:t>izpust</w:t>
            </w:r>
            <w:r w:rsidRPr="004B26C5">
              <w:rPr>
                <w:sz w:val="20"/>
                <w:szCs w:val="20"/>
              </w:rPr>
              <w:t xml:space="preserve"> CO2 po metodi NEDC 109g/km, po metodi WLTP pa 130 g/km CO2, </w:t>
            </w:r>
            <w:r>
              <w:rPr>
                <w:iCs/>
                <w:sz w:val="20"/>
                <w:szCs w:val="20"/>
              </w:rPr>
              <w:t xml:space="preserve">bi </w:t>
            </w:r>
            <w:r w:rsidRPr="005B03D2">
              <w:rPr>
                <w:iCs/>
                <w:sz w:val="20"/>
                <w:szCs w:val="20"/>
              </w:rPr>
              <w:t>se</w:t>
            </w:r>
            <w:r w:rsidRPr="004B26C5">
              <w:rPr>
                <w:sz w:val="20"/>
                <w:szCs w:val="20"/>
              </w:rPr>
              <w:t xml:space="preserve"> povečala obdavčitev DMV, in sicer </w:t>
            </w:r>
            <w:r>
              <w:rPr>
                <w:sz w:val="20"/>
                <w:szCs w:val="20"/>
              </w:rPr>
              <w:t>s</w:t>
            </w:r>
            <w:r w:rsidRPr="004B26C5">
              <w:rPr>
                <w:sz w:val="20"/>
                <w:szCs w:val="20"/>
              </w:rPr>
              <w:t xml:space="preserve"> stopnje davka 0,5</w:t>
            </w:r>
            <w:r>
              <w:rPr>
                <w:sz w:val="20"/>
                <w:szCs w:val="20"/>
              </w:rPr>
              <w:t xml:space="preserve"> </w:t>
            </w:r>
            <w:r w:rsidRPr="004B26C5">
              <w:rPr>
                <w:sz w:val="20"/>
                <w:szCs w:val="20"/>
              </w:rPr>
              <w:t>% od davčne osnove na 3</w:t>
            </w:r>
            <w:r>
              <w:rPr>
                <w:sz w:val="20"/>
                <w:szCs w:val="20"/>
              </w:rPr>
              <w:t xml:space="preserve"> </w:t>
            </w:r>
            <w:r w:rsidRPr="004B26C5">
              <w:rPr>
                <w:sz w:val="20"/>
                <w:szCs w:val="20"/>
              </w:rPr>
              <w:t>%). Sledilo bi lahko zmanjšanje</w:t>
            </w:r>
            <w:r>
              <w:rPr>
                <w:sz w:val="20"/>
                <w:szCs w:val="20"/>
              </w:rPr>
              <w:t xml:space="preserve"> števila</w:t>
            </w:r>
            <w:r w:rsidRPr="004B26C5">
              <w:rPr>
                <w:sz w:val="20"/>
                <w:szCs w:val="20"/>
              </w:rPr>
              <w:t xml:space="preserve"> registracij </w:t>
            </w:r>
            <w:r>
              <w:rPr>
                <w:sz w:val="20"/>
                <w:szCs w:val="20"/>
              </w:rPr>
              <w:t xml:space="preserve">motornih </w:t>
            </w:r>
            <w:r w:rsidRPr="004B26C5">
              <w:rPr>
                <w:sz w:val="20"/>
                <w:szCs w:val="20"/>
              </w:rPr>
              <w:t>vozil v Sloveniji, tudi zaradi povečane</w:t>
            </w:r>
            <w:r>
              <w:rPr>
                <w:sz w:val="20"/>
                <w:szCs w:val="20"/>
              </w:rPr>
              <w:t>ga števila</w:t>
            </w:r>
            <w:r w:rsidRPr="004B26C5">
              <w:rPr>
                <w:sz w:val="20"/>
                <w:szCs w:val="20"/>
              </w:rPr>
              <w:t xml:space="preserve"> </w:t>
            </w:r>
            <w:r w:rsidRPr="005B03D2">
              <w:rPr>
                <w:iCs/>
                <w:sz w:val="20"/>
                <w:szCs w:val="20"/>
              </w:rPr>
              <w:t>registracij</w:t>
            </w:r>
            <w:r w:rsidRPr="004B26C5">
              <w:rPr>
                <w:sz w:val="20"/>
                <w:szCs w:val="20"/>
              </w:rPr>
              <w:t xml:space="preserve"> </w:t>
            </w:r>
            <w:r>
              <w:rPr>
                <w:sz w:val="20"/>
                <w:szCs w:val="20"/>
              </w:rPr>
              <w:t xml:space="preserve">motornih </w:t>
            </w:r>
            <w:r w:rsidRPr="004B26C5">
              <w:rPr>
                <w:sz w:val="20"/>
                <w:szCs w:val="20"/>
              </w:rPr>
              <w:t>vozil v tujini, posledica pa bi bila lahko nižji prihodk</w:t>
            </w:r>
            <w:r>
              <w:rPr>
                <w:sz w:val="20"/>
                <w:szCs w:val="20"/>
              </w:rPr>
              <w:t>i v državni proračun</w:t>
            </w:r>
            <w:r w:rsidRPr="004B26C5">
              <w:rPr>
                <w:sz w:val="20"/>
                <w:szCs w:val="20"/>
              </w:rPr>
              <w:t xml:space="preserve"> iz naslova DMV</w:t>
            </w:r>
            <w:r>
              <w:rPr>
                <w:sz w:val="20"/>
                <w:szCs w:val="20"/>
              </w:rPr>
              <w:t>,</w:t>
            </w:r>
            <w:r w:rsidRPr="004B26C5">
              <w:rPr>
                <w:sz w:val="20"/>
                <w:szCs w:val="20"/>
              </w:rPr>
              <w:t xml:space="preserve"> kot tudi </w:t>
            </w:r>
            <w:r>
              <w:rPr>
                <w:sz w:val="20"/>
                <w:szCs w:val="20"/>
              </w:rPr>
              <w:t xml:space="preserve">zmanjšanje </w:t>
            </w:r>
            <w:r w:rsidRPr="004B26C5">
              <w:rPr>
                <w:sz w:val="20"/>
                <w:szCs w:val="20"/>
              </w:rPr>
              <w:t xml:space="preserve">drugih davčnih prihodkov, predvsem </w:t>
            </w:r>
            <w:r>
              <w:rPr>
                <w:sz w:val="20"/>
                <w:szCs w:val="20"/>
              </w:rPr>
              <w:t>iz naslova</w:t>
            </w:r>
            <w:r w:rsidRPr="004B26C5">
              <w:rPr>
                <w:sz w:val="20"/>
                <w:szCs w:val="20"/>
              </w:rPr>
              <w:t xml:space="preserve"> DDV, DDPO</w:t>
            </w:r>
            <w:r>
              <w:rPr>
                <w:iCs/>
                <w:sz w:val="20"/>
                <w:szCs w:val="20"/>
              </w:rPr>
              <w:t xml:space="preserve"> in letne dajatve za uporabo cest</w:t>
            </w:r>
            <w:r w:rsidRPr="004B26C5">
              <w:rPr>
                <w:sz w:val="20"/>
                <w:szCs w:val="20"/>
              </w:rPr>
              <w:t xml:space="preserve">. </w:t>
            </w:r>
          </w:p>
          <w:p w:rsidR="00E86CE2" w:rsidRDefault="00E86CE2" w:rsidP="00112681">
            <w:pPr>
              <w:pStyle w:val="Neotevilenodstavek"/>
              <w:widowControl w:val="0"/>
              <w:spacing w:before="0" w:after="0" w:line="260" w:lineRule="exact"/>
              <w:rPr>
                <w:sz w:val="20"/>
                <w:szCs w:val="20"/>
              </w:rPr>
            </w:pPr>
          </w:p>
          <w:p w:rsidR="00514CF4" w:rsidRPr="003B4E0E" w:rsidRDefault="00514CF4" w:rsidP="00514CF4">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Od sprejema zakona so se spremenili tudi določeni drugi materialni predpisi, ki se upoštevajo pri obdavčitvi vozil z DMV (npr. na podlagi Zakona o prijavi prebivališča od 1. 1. 2021 ne bo več evidence o skupnem gospodinjstvu, kar je za namene oprostitve DMV pri velikih družinah eno od upoštevanih dokazil).</w:t>
            </w:r>
          </w:p>
          <w:p w:rsidR="00514CF4" w:rsidRDefault="00514CF4" w:rsidP="00112681">
            <w:pPr>
              <w:pStyle w:val="Neotevilenodstavek"/>
              <w:widowControl w:val="0"/>
              <w:spacing w:before="0" w:after="0" w:line="260" w:lineRule="exact"/>
              <w:rPr>
                <w:iCs/>
                <w:sz w:val="20"/>
                <w:szCs w:val="20"/>
              </w:rPr>
            </w:pPr>
          </w:p>
          <w:p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Zasledovanje okoljskih ciljev </w:t>
            </w:r>
          </w:p>
          <w:p w:rsidR="00497690" w:rsidRDefault="00497690" w:rsidP="00AF547F">
            <w:pPr>
              <w:pStyle w:val="Neotevilenodstavek"/>
              <w:widowControl w:val="0"/>
              <w:spacing w:before="0" w:after="0" w:line="260" w:lineRule="exact"/>
              <w:ind w:left="720"/>
              <w:rPr>
                <w:iCs/>
                <w:sz w:val="20"/>
                <w:szCs w:val="20"/>
              </w:rPr>
            </w:pPr>
          </w:p>
          <w:p w:rsid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Slovenija se že vrsto let sooča s prekomerno onesnaženim zrakom z delci PM10 pozimi in prizemnim ozonom poleti, narašča tudi onesnaženost zraka z benzo(a)pirenom (BaP).</w:t>
            </w:r>
            <w:r>
              <w:rPr>
                <w:rFonts w:eastAsia="Calibri" w:cs="Times New Roman"/>
                <w:sz w:val="20"/>
                <w:szCs w:val="16"/>
                <w:lang w:eastAsia="en-US"/>
              </w:rPr>
              <w:t xml:space="preserve"> </w:t>
            </w:r>
            <w:r w:rsidRPr="00DD7B7E">
              <w:rPr>
                <w:rFonts w:eastAsia="Calibri" w:cs="Times New Roman"/>
                <w:sz w:val="20"/>
                <w:szCs w:val="16"/>
                <w:lang w:eastAsia="en-US"/>
              </w:rPr>
              <w:t>Prekomerna onesnaženost zraka z delci PM10 v Sloveniji je poleg okoljskega in zdravstvenega tudi izziv z vidika pravnih posledic zaradi preseganja mejnih vrednosti delcev PM10 in kršitve Direktive EU o kakovosti zunanjega zraka. Slovenija je zaradi prekomernih preseganj mejnih vrednosti za delce PM10 prejela u</w:t>
            </w:r>
            <w:r>
              <w:rPr>
                <w:rFonts w:eastAsia="Calibri" w:cs="Times New Roman"/>
                <w:sz w:val="20"/>
                <w:szCs w:val="16"/>
                <w:lang w:eastAsia="en-US"/>
              </w:rPr>
              <w:t>radni opomin Evropske komisije.</w:t>
            </w:r>
          </w:p>
          <w:p w:rsidR="00DD7B7E" w:rsidRPr="00DD7B7E" w:rsidRDefault="00DD7B7E" w:rsidP="00DE1D4E">
            <w:pPr>
              <w:pStyle w:val="Neotevilenodstavek"/>
              <w:widowControl w:val="0"/>
              <w:spacing w:line="260" w:lineRule="exact"/>
              <w:rPr>
                <w:rFonts w:eastAsia="Calibri" w:cs="Times New Roman"/>
                <w:sz w:val="20"/>
                <w:szCs w:val="16"/>
                <w:lang w:eastAsia="en-US"/>
              </w:rPr>
            </w:pPr>
          </w:p>
          <w:p w:rsidR="00DD7B7E" w:rsidRPr="00DD7B7E" w:rsidRDefault="00DD7B7E" w:rsidP="00DE1D4E">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Promet predstavlja pomemben vir onesnaževal zunanjega zraka, saj je vir več kot polovice vseh nacionalnih emisij dušikovih oksidov (NOx), pomembno vpliva na prekomerno onesnaženost zraka z delci PM10 pozimi, poleti pa je promet eden izmed ključnih vzrokov za prekomerno onesnaženost zraka s prizemnim ozonom (O3). Dušikovi oksidi (NOx) so predhodniki sekundarnih delcev PM10 in prizemnega ozona. Iz izpuha vozil največ delcev in predhodnikov sekundarnih delcev prispevajo starejša vozila na dizelski pogon. Izpuh dizelskih vozil je tudi pomemben vir rakotvornega benzo(a)pirena (BaP). Dizelska vozila imajo precej višje izpuste dušikovih oksidov (NOx) kot bencinska vozila.</w:t>
            </w:r>
          </w:p>
          <w:p w:rsidR="00DD7B7E" w:rsidRPr="00DD7B7E" w:rsidRDefault="00DD7B7E" w:rsidP="00DD7B7E">
            <w:pPr>
              <w:pStyle w:val="Neotevilenodstavek"/>
              <w:widowControl w:val="0"/>
              <w:spacing w:line="260" w:lineRule="exact"/>
              <w:ind w:left="720"/>
              <w:rPr>
                <w:rFonts w:eastAsia="Calibri" w:cs="Times New Roman"/>
                <w:sz w:val="20"/>
                <w:szCs w:val="16"/>
                <w:lang w:eastAsia="en-US"/>
              </w:rPr>
            </w:pPr>
          </w:p>
          <w:p w:rsidR="00DD7B7E" w:rsidRP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Onesnaženi zrak povzroča zakisovanje tal in vode, evtrofikacijo, zmanjšuje donos kmetijskih pridelkov, škodi gozdovom ter razjeda materiale. Izpostavljenost onesnaženemu zraku z delci PM10 povzroča številne bolezni in predčasno smrt. Med najpogostejšimi posledicami so srčno-žilne bolezni, bolezni pljuč, rak, povečano tveganje za umrljivost novorojenčkov. </w:t>
            </w:r>
          </w:p>
          <w:p w:rsidR="00497690" w:rsidRPr="00AF547F" w:rsidRDefault="00497690" w:rsidP="00AF547F">
            <w:pPr>
              <w:spacing w:line="260" w:lineRule="atLeast"/>
              <w:rPr>
                <w:rFonts w:eastAsia="Calibri"/>
                <w:sz w:val="20"/>
                <w:lang w:eastAsia="en-US"/>
              </w:rPr>
            </w:pPr>
          </w:p>
          <w:p w:rsidR="00FE6A22" w:rsidRPr="00DD7B7E" w:rsidRDefault="00112681" w:rsidP="00FE6A22">
            <w:pPr>
              <w:pStyle w:val="Neotevilenodstavek"/>
              <w:widowControl w:val="0"/>
              <w:spacing w:line="260" w:lineRule="exact"/>
              <w:rPr>
                <w:rFonts w:eastAsia="Calibri" w:cs="Times New Roman"/>
                <w:sz w:val="20"/>
                <w:szCs w:val="16"/>
                <w:lang w:eastAsia="en-US"/>
              </w:rPr>
            </w:pPr>
            <w:r w:rsidRPr="00D15673">
              <w:rPr>
                <w:rFonts w:eastAsia="Calibri"/>
                <w:sz w:val="20"/>
                <w:lang w:eastAsia="en-US"/>
              </w:rPr>
              <w:t>Obstoječi zakon</w:t>
            </w:r>
            <w:r>
              <w:rPr>
                <w:rFonts w:eastAsia="Calibri"/>
                <w:sz w:val="20"/>
                <w:szCs w:val="20"/>
                <w:lang w:eastAsia="en-US"/>
              </w:rPr>
              <w:t>, z namenom</w:t>
            </w:r>
            <w:r w:rsidRPr="00D15673">
              <w:rPr>
                <w:rFonts w:eastAsia="Calibri"/>
                <w:sz w:val="20"/>
                <w:lang w:eastAsia="en-US"/>
              </w:rPr>
              <w:t xml:space="preserve"> </w:t>
            </w:r>
            <w:r>
              <w:rPr>
                <w:rFonts w:eastAsia="Calibri"/>
                <w:sz w:val="20"/>
                <w:szCs w:val="20"/>
                <w:lang w:eastAsia="en-US"/>
              </w:rPr>
              <w:t xml:space="preserve">zasledovanja okoljskih ciljev, </w:t>
            </w:r>
            <w:r w:rsidRPr="00D15673">
              <w:rPr>
                <w:rFonts w:eastAsia="Calibri"/>
                <w:sz w:val="20"/>
                <w:lang w:eastAsia="en-US"/>
              </w:rPr>
              <w:t xml:space="preserve">določa ugodnost za dizelska vozila z </w:t>
            </w:r>
            <w:r>
              <w:rPr>
                <w:rFonts w:eastAsia="Calibri"/>
                <w:sz w:val="20"/>
                <w:lang w:eastAsia="en-US"/>
              </w:rPr>
              <w:t>emisijskim</w:t>
            </w:r>
            <w:r w:rsidRPr="00D15673">
              <w:rPr>
                <w:rFonts w:eastAsia="Calibri"/>
                <w:sz w:val="20"/>
                <w:lang w:eastAsia="en-US"/>
              </w:rPr>
              <w:t xml:space="preserve"> standardom </w:t>
            </w:r>
            <w:r>
              <w:rPr>
                <w:rFonts w:eastAsia="Calibri"/>
                <w:sz w:val="20"/>
                <w:lang w:eastAsia="en-US"/>
              </w:rPr>
              <w:t>EURO</w:t>
            </w:r>
            <w:r w:rsidRPr="00D15673">
              <w:rPr>
                <w:rFonts w:eastAsia="Calibri"/>
                <w:sz w:val="20"/>
                <w:lang w:eastAsia="en-US"/>
              </w:rPr>
              <w:t xml:space="preserve"> 6</w:t>
            </w:r>
            <w:r>
              <w:rPr>
                <w:rFonts w:eastAsia="Calibri"/>
                <w:sz w:val="20"/>
                <w:szCs w:val="20"/>
                <w:lang w:eastAsia="en-US"/>
              </w:rPr>
              <w:t>.</w:t>
            </w:r>
            <w:r w:rsidRPr="00D15673" w:rsidDel="00FB7CA3">
              <w:rPr>
                <w:rFonts w:eastAsia="Calibri"/>
                <w:sz w:val="20"/>
                <w:lang w:eastAsia="en-US"/>
              </w:rPr>
              <w:t xml:space="preserve"> </w:t>
            </w:r>
            <w:r>
              <w:rPr>
                <w:rFonts w:eastAsia="Calibri"/>
                <w:sz w:val="20"/>
                <w:szCs w:val="20"/>
                <w:lang w:eastAsia="en-US"/>
              </w:rPr>
              <w:t>Ta</w:t>
            </w:r>
            <w:r w:rsidRPr="00D15673">
              <w:rPr>
                <w:rFonts w:eastAsia="Calibri"/>
                <w:sz w:val="20"/>
                <w:lang w:eastAsia="en-US"/>
              </w:rPr>
              <w:t xml:space="preserve"> je od uveljavitve zakona postal že obvezen standard za vsa nova vozila</w:t>
            </w:r>
            <w:r w:rsidDel="00FB7CA3">
              <w:rPr>
                <w:rFonts w:eastAsia="Calibri"/>
                <w:sz w:val="20"/>
                <w:lang w:eastAsia="en-US"/>
              </w:rPr>
              <w:t>,</w:t>
            </w:r>
            <w:r w:rsidRPr="00D15673" w:rsidDel="00FB7CA3">
              <w:rPr>
                <w:rFonts w:eastAsia="Calibri"/>
                <w:sz w:val="20"/>
                <w:lang w:eastAsia="en-US"/>
              </w:rPr>
              <w:t xml:space="preserve"> </w:t>
            </w:r>
            <w:r w:rsidRPr="00D15673">
              <w:rPr>
                <w:rFonts w:eastAsia="Calibri"/>
                <w:sz w:val="20"/>
                <w:lang w:eastAsia="en-US"/>
              </w:rPr>
              <w:t xml:space="preserve">torej ne predstavlja več zasledovanja okoljskih ciljev, ampak zgolj izpad prihodkov </w:t>
            </w:r>
            <w:r>
              <w:rPr>
                <w:rFonts w:eastAsia="Calibri"/>
                <w:sz w:val="20"/>
                <w:szCs w:val="20"/>
                <w:lang w:eastAsia="en-US"/>
              </w:rPr>
              <w:t xml:space="preserve">državnega </w:t>
            </w:r>
            <w:r w:rsidRPr="00D15673">
              <w:rPr>
                <w:rFonts w:eastAsia="Calibri"/>
                <w:sz w:val="20"/>
                <w:lang w:eastAsia="en-US"/>
              </w:rPr>
              <w:t xml:space="preserve">proračuna. </w:t>
            </w:r>
          </w:p>
          <w:p w:rsidR="00FE6A22" w:rsidRDefault="00FE6A22" w:rsidP="00112681">
            <w:pPr>
              <w:pStyle w:val="Neotevilenodstavek"/>
              <w:widowControl w:val="0"/>
              <w:spacing w:before="0" w:after="0" w:line="260" w:lineRule="exact"/>
              <w:rPr>
                <w:rFonts w:eastAsia="Calibri"/>
                <w:sz w:val="20"/>
                <w:lang w:eastAsia="en-US"/>
              </w:rPr>
            </w:pPr>
          </w:p>
          <w:p w:rsidR="00FE6A22" w:rsidRDefault="00FE6A22" w:rsidP="00FE6A22">
            <w:pPr>
              <w:overflowPunct/>
              <w:autoSpaceDE/>
              <w:autoSpaceDN/>
              <w:adjustRightInd/>
              <w:spacing w:line="260" w:lineRule="atLeast"/>
              <w:textAlignment w:val="auto"/>
              <w:rPr>
                <w:rFonts w:eastAsia="Calibri"/>
                <w:sz w:val="20"/>
                <w:lang w:eastAsia="en-US"/>
              </w:rPr>
            </w:pPr>
            <w:r>
              <w:rPr>
                <w:rFonts w:eastAsia="Calibri"/>
                <w:sz w:val="20"/>
                <w:lang w:eastAsia="en-US"/>
              </w:rPr>
              <w:t>O</w:t>
            </w:r>
            <w:r w:rsidRPr="00D15673">
              <w:rPr>
                <w:rFonts w:eastAsia="Calibri"/>
                <w:sz w:val="20"/>
                <w:lang w:eastAsia="en-US"/>
              </w:rPr>
              <w:t xml:space="preserve">bstoječa lestvica obdavčitve </w:t>
            </w:r>
            <w:r>
              <w:rPr>
                <w:rFonts w:eastAsia="Calibri"/>
                <w:sz w:val="20"/>
                <w:lang w:eastAsia="en-US"/>
              </w:rPr>
              <w:t xml:space="preserve">le še </w:t>
            </w:r>
            <w:r w:rsidRPr="00D15673">
              <w:rPr>
                <w:rFonts w:eastAsia="Calibri"/>
                <w:sz w:val="20"/>
                <w:lang w:eastAsia="en-US"/>
              </w:rPr>
              <w:t xml:space="preserve">v manjši meri zasleduje okoljske cilje, saj so izpusti CO2 motornih vozil z leti znatno padli, hkrati pa so tudi proizvajalci pri meritvah prikazovali nižje izpuste CO2 vozil od realnih. </w:t>
            </w:r>
            <w:r>
              <w:rPr>
                <w:rFonts w:eastAsia="Calibri" w:cs="Arial"/>
                <w:sz w:val="20"/>
                <w:szCs w:val="20"/>
                <w:lang w:eastAsia="en-US"/>
              </w:rPr>
              <w:t>Temu</w:t>
            </w:r>
            <w:r w:rsidDel="00FB7CA3">
              <w:rPr>
                <w:rFonts w:eastAsia="Calibri"/>
                <w:sz w:val="20"/>
                <w:lang w:eastAsia="en-US"/>
              </w:rPr>
              <w:t xml:space="preserve"> </w:t>
            </w:r>
            <w:r w:rsidRPr="00D15673">
              <w:rPr>
                <w:rFonts w:eastAsia="Calibri"/>
                <w:sz w:val="20"/>
                <w:lang w:eastAsia="en-US"/>
              </w:rPr>
              <w:t xml:space="preserve">lestvica obdavčitve </w:t>
            </w:r>
            <w:r>
              <w:rPr>
                <w:rFonts w:eastAsia="Calibri" w:cs="Arial"/>
                <w:sz w:val="20"/>
                <w:szCs w:val="20"/>
                <w:lang w:eastAsia="en-US"/>
              </w:rPr>
              <w:t xml:space="preserve">ni sledila, zato je </w:t>
            </w:r>
            <w:r w:rsidR="00016564">
              <w:rPr>
                <w:rFonts w:eastAsia="Calibri" w:cs="Arial"/>
                <w:sz w:val="20"/>
                <w:szCs w:val="20"/>
                <w:lang w:eastAsia="en-US"/>
              </w:rPr>
              <w:t xml:space="preserve">bila </w:t>
            </w:r>
            <w:r w:rsidRPr="00D15673">
              <w:rPr>
                <w:rFonts w:eastAsia="Calibri"/>
                <w:sz w:val="20"/>
                <w:lang w:eastAsia="en-US"/>
              </w:rPr>
              <w:t xml:space="preserve">potrebna prenove. </w:t>
            </w:r>
          </w:p>
          <w:p w:rsidR="00FE6A22" w:rsidRDefault="00FE6A22" w:rsidP="00112681">
            <w:pPr>
              <w:pStyle w:val="Neotevilenodstavek"/>
              <w:widowControl w:val="0"/>
              <w:spacing w:before="0" w:after="0" w:line="260" w:lineRule="exact"/>
              <w:rPr>
                <w:rFonts w:eastAsia="Calibri"/>
                <w:sz w:val="20"/>
                <w:szCs w:val="20"/>
                <w:lang w:eastAsia="en-US"/>
              </w:rPr>
            </w:pPr>
          </w:p>
          <w:p w:rsidR="00112681" w:rsidRPr="00D15673" w:rsidRDefault="00112681" w:rsidP="00112681">
            <w:pPr>
              <w:pStyle w:val="Neotevilenodstavek"/>
              <w:widowControl w:val="0"/>
              <w:spacing w:before="0" w:after="0" w:line="260" w:lineRule="exact"/>
              <w:rPr>
                <w:rFonts w:eastAsia="Calibri"/>
                <w:sz w:val="20"/>
              </w:rPr>
            </w:pPr>
            <w:r>
              <w:rPr>
                <w:rFonts w:eastAsia="Calibri"/>
                <w:sz w:val="20"/>
                <w:szCs w:val="20"/>
                <w:lang w:eastAsia="en-US"/>
              </w:rPr>
              <w:t>Prav tako z</w:t>
            </w:r>
            <w:r w:rsidRPr="00D15673">
              <w:rPr>
                <w:rFonts w:eastAsia="Calibri"/>
                <w:sz w:val="20"/>
                <w:lang w:eastAsia="en-US"/>
              </w:rPr>
              <w:t xml:space="preserve">aradi trenda prehoda na čistejša vozila v zahodni Evropi obstaja možnost povečanega vnosa rabljenih dizelskih vozil iz </w:t>
            </w:r>
            <w:r w:rsidR="00602C9D">
              <w:rPr>
                <w:rFonts w:eastAsia="Calibri"/>
                <w:sz w:val="20"/>
                <w:lang w:eastAsia="en-US"/>
              </w:rPr>
              <w:t xml:space="preserve">drugih držav (npr. </w:t>
            </w:r>
            <w:r w:rsidRPr="00D15673">
              <w:rPr>
                <w:rFonts w:eastAsia="Calibri"/>
                <w:sz w:val="20"/>
                <w:lang w:eastAsia="en-US"/>
              </w:rPr>
              <w:t>Nemčije, Italije in Nizozemske</w:t>
            </w:r>
            <w:r w:rsidR="00602C9D">
              <w:rPr>
                <w:rFonts w:eastAsia="Calibri"/>
                <w:sz w:val="20"/>
                <w:lang w:eastAsia="en-US"/>
              </w:rPr>
              <w:t>)</w:t>
            </w:r>
            <w:r w:rsidRPr="00D15673">
              <w:rPr>
                <w:rFonts w:eastAsia="Calibri"/>
                <w:sz w:val="20"/>
                <w:lang w:eastAsia="en-US"/>
              </w:rPr>
              <w:t xml:space="preserve"> v Slovenijo.</w:t>
            </w:r>
            <w:r>
              <w:rPr>
                <w:rFonts w:eastAsia="Calibri"/>
                <w:sz w:val="20"/>
                <w:lang w:eastAsia="en-US"/>
              </w:rPr>
              <w:t xml:space="preserve"> </w:t>
            </w:r>
            <w:r w:rsidRPr="006B74B3">
              <w:rPr>
                <w:iCs/>
                <w:sz w:val="20"/>
                <w:szCs w:val="20"/>
              </w:rPr>
              <w:t xml:space="preserve">Predlog Zakona o davku na motorna vozila veže višino zneska davka izključno na okoljske kriterije (vrsto goriva za pogon, izpuste CO2, moč motorja, </w:t>
            </w:r>
            <w:r>
              <w:rPr>
                <w:iCs/>
                <w:sz w:val="20"/>
                <w:szCs w:val="20"/>
              </w:rPr>
              <w:t xml:space="preserve">emisijski </w:t>
            </w:r>
            <w:r w:rsidRPr="006B74B3">
              <w:rPr>
                <w:iCs/>
                <w:sz w:val="20"/>
                <w:szCs w:val="20"/>
              </w:rPr>
              <w:t>standard EURO), s čimer bo pomembno prispeval k</w:t>
            </w:r>
            <w:r w:rsidRPr="005B03D2">
              <w:rPr>
                <w:iCs/>
                <w:sz w:val="20"/>
                <w:szCs w:val="20"/>
              </w:rPr>
              <w:t xml:space="preserve"> izboljšanju kakovosti zraka in podnebja</w:t>
            </w:r>
            <w:r>
              <w:rPr>
                <w:iCs/>
                <w:sz w:val="20"/>
                <w:szCs w:val="20"/>
              </w:rPr>
              <w:t xml:space="preserve"> ter sledil trendu prehoda na čistejša vozila, česar veljavna ureditev ne spodbuja več. Zaradi davka, vezanega</w:t>
            </w:r>
            <w:r w:rsidRPr="005B03D2">
              <w:rPr>
                <w:iCs/>
                <w:sz w:val="20"/>
                <w:szCs w:val="20"/>
              </w:rPr>
              <w:t xml:space="preserve"> </w:t>
            </w:r>
            <w:r>
              <w:rPr>
                <w:iCs/>
                <w:sz w:val="20"/>
                <w:szCs w:val="20"/>
              </w:rPr>
              <w:t xml:space="preserve">na okoljske kriterije se bo prav tako </w:t>
            </w:r>
            <w:r>
              <w:rPr>
                <w:iCs/>
                <w:sz w:val="20"/>
                <w:szCs w:val="20"/>
              </w:rPr>
              <w:lastRenderedPageBreak/>
              <w:t>zmanjšala možnost za povečan vnos rabljenih, okoljsko spornih dizelskih vozil iz drugih držav članic.</w:t>
            </w:r>
          </w:p>
          <w:p w:rsidR="00112681" w:rsidRDefault="00112681" w:rsidP="00112681">
            <w:pPr>
              <w:overflowPunct/>
              <w:autoSpaceDE/>
              <w:autoSpaceDN/>
              <w:adjustRightInd/>
              <w:spacing w:line="260" w:lineRule="atLeast"/>
              <w:textAlignment w:val="auto"/>
              <w:rPr>
                <w:rFonts w:eastAsia="Calibri" w:cs="Arial"/>
                <w:sz w:val="20"/>
                <w:szCs w:val="20"/>
                <w:lang w:eastAsia="en-US"/>
              </w:rPr>
            </w:pPr>
          </w:p>
          <w:p w:rsidR="00497690" w:rsidRPr="000111ED" w:rsidRDefault="00497690" w:rsidP="00680086">
            <w:pPr>
              <w:pStyle w:val="Neotevilenodstavek"/>
              <w:widowControl w:val="0"/>
              <w:numPr>
                <w:ilvl w:val="1"/>
                <w:numId w:val="24"/>
              </w:numPr>
              <w:spacing w:before="0" w:after="0" w:line="260" w:lineRule="exact"/>
              <w:rPr>
                <w:b/>
                <w:sz w:val="20"/>
              </w:rPr>
            </w:pPr>
            <w:r w:rsidRPr="000111ED">
              <w:rPr>
                <w:b/>
                <w:sz w:val="20"/>
              </w:rPr>
              <w:t>Administrativne obremenitve</w:t>
            </w:r>
          </w:p>
          <w:p w:rsidR="00AF547F" w:rsidRPr="00AF547F" w:rsidRDefault="00AF547F" w:rsidP="00AF547F">
            <w:pPr>
              <w:pStyle w:val="Neotevilenodstavek"/>
              <w:widowControl w:val="0"/>
              <w:spacing w:before="0" w:after="0" w:line="260" w:lineRule="exact"/>
              <w:rPr>
                <w:iCs/>
                <w:sz w:val="20"/>
                <w:szCs w:val="20"/>
              </w:rPr>
            </w:pPr>
          </w:p>
          <w:p w:rsidR="002C7E02" w:rsidRDefault="002C7E02" w:rsidP="002C7E02">
            <w:pPr>
              <w:overflowPunct/>
              <w:autoSpaceDE/>
              <w:autoSpaceDN/>
              <w:adjustRightInd/>
              <w:spacing w:line="260" w:lineRule="atLeast"/>
              <w:textAlignment w:val="auto"/>
              <w:rPr>
                <w:rFonts w:eastAsia="Calibri"/>
                <w:sz w:val="20"/>
                <w:lang w:eastAsia="en-US"/>
              </w:rPr>
            </w:pPr>
            <w:r>
              <w:rPr>
                <w:rFonts w:eastAsia="Calibri"/>
                <w:sz w:val="20"/>
                <w:lang w:eastAsia="en-US"/>
              </w:rPr>
              <w:t xml:space="preserve">Obdavčitev motornih vozil po veljavnem zakonu je vezana predvsem na vrednost vozila, zato mora davčni zavezanec napovedi za odmero </w:t>
            </w:r>
            <w:r w:rsidR="00704234">
              <w:rPr>
                <w:rFonts w:eastAsia="Calibri"/>
                <w:sz w:val="20"/>
                <w:lang w:eastAsia="en-US"/>
              </w:rPr>
              <w:t>DMV</w:t>
            </w:r>
            <w:r>
              <w:rPr>
                <w:rFonts w:eastAsia="Calibri"/>
                <w:sz w:val="20"/>
                <w:lang w:eastAsia="en-US"/>
              </w:rPr>
              <w:t xml:space="preserve"> priložiti izvirnik računa o nakupu vozila, iz katerega sta razvidna prodajna cena in datum nakupa. Zaradi ugotavljanja resnične prodajne cene vozila, je postopek za odmero </w:t>
            </w:r>
            <w:r w:rsidR="00704234">
              <w:rPr>
                <w:rFonts w:eastAsia="Calibri"/>
                <w:sz w:val="20"/>
                <w:lang w:eastAsia="en-US"/>
              </w:rPr>
              <w:t>DMV</w:t>
            </w:r>
            <w:r>
              <w:rPr>
                <w:rFonts w:eastAsia="Calibri"/>
                <w:sz w:val="20"/>
                <w:lang w:eastAsia="en-US"/>
              </w:rPr>
              <w:t xml:space="preserve"> lahko dolgotrajen in administrativno zahteven, tako za finančno upravo, kot tudi za zavezanca. Hkrati je veliko možnosti za goljufije, predvsem v zvezi s ponarejanjem računov z namenom znižanega plačila davkov, kar vpliva na višino javnih prihodkov. Zato je v predlogu zakona davčna osnova določena brez vrednosti motornega vozila, temveč se veže samo na </w:t>
            </w:r>
            <w:r w:rsidR="000B7ACF">
              <w:rPr>
                <w:rFonts w:eastAsia="Calibri"/>
                <w:sz w:val="20"/>
                <w:lang w:eastAsia="en-US"/>
              </w:rPr>
              <w:t>okoljske komponente.</w:t>
            </w:r>
          </w:p>
          <w:p w:rsidR="002C7E02" w:rsidRDefault="002C7E02" w:rsidP="002C7E02">
            <w:pPr>
              <w:overflowPunct/>
              <w:autoSpaceDE/>
              <w:autoSpaceDN/>
              <w:adjustRightInd/>
              <w:spacing w:line="260" w:lineRule="atLeast"/>
              <w:textAlignment w:val="auto"/>
              <w:rPr>
                <w:rFonts w:eastAsia="Calibri"/>
                <w:sz w:val="20"/>
                <w:lang w:eastAsia="en-US"/>
              </w:rPr>
            </w:pPr>
          </w:p>
          <w:p w:rsidR="00037523" w:rsidRDefault="00112681" w:rsidP="00112681">
            <w:pPr>
              <w:overflowPunct/>
              <w:autoSpaceDE/>
              <w:autoSpaceDN/>
              <w:adjustRightInd/>
              <w:spacing w:line="260" w:lineRule="atLeast"/>
              <w:textAlignment w:val="auto"/>
              <w:rPr>
                <w:rFonts w:eastAsia="Calibri"/>
                <w:sz w:val="20"/>
                <w:lang w:eastAsia="en-US"/>
              </w:rPr>
            </w:pPr>
            <w:r w:rsidRPr="00D15673">
              <w:rPr>
                <w:rFonts w:eastAsia="Calibri"/>
                <w:sz w:val="20"/>
                <w:lang w:eastAsia="en-US"/>
              </w:rPr>
              <w:t>Obstoječi zakon</w:t>
            </w:r>
            <w:r w:rsidRPr="00D15673" w:rsidDel="007F095D">
              <w:rPr>
                <w:rFonts w:eastAsia="Calibri"/>
                <w:sz w:val="20"/>
                <w:lang w:eastAsia="en-US"/>
              </w:rPr>
              <w:t xml:space="preserve"> </w:t>
            </w:r>
            <w:r w:rsidRPr="00D15673">
              <w:rPr>
                <w:rFonts w:eastAsia="Calibri"/>
                <w:sz w:val="20"/>
                <w:lang w:eastAsia="en-US"/>
              </w:rPr>
              <w:t>predstavlja administrativno ob</w:t>
            </w:r>
            <w:r w:rsidRPr="003B4E0E">
              <w:rPr>
                <w:rFonts w:eastAsia="Calibri"/>
                <w:sz w:val="20"/>
                <w:lang w:eastAsia="en-US"/>
              </w:rPr>
              <w:t xml:space="preserve">remenitev za proizvajalce novih vozil v </w:t>
            </w:r>
            <w:r>
              <w:rPr>
                <w:rFonts w:eastAsia="Calibri"/>
                <w:sz w:val="20"/>
                <w:lang w:eastAsia="en-US"/>
              </w:rPr>
              <w:t xml:space="preserve">Republiki </w:t>
            </w:r>
            <w:r w:rsidRPr="003B4E0E">
              <w:rPr>
                <w:rFonts w:eastAsia="Calibri"/>
                <w:sz w:val="20"/>
                <w:lang w:eastAsia="en-US"/>
              </w:rPr>
              <w:t>Sloveniji ter FURS, saj zahteva od proizvajalcev vozil, ki iz R</w:t>
            </w:r>
            <w:r>
              <w:rPr>
                <w:rFonts w:eastAsia="Calibri"/>
                <w:sz w:val="20"/>
                <w:lang w:eastAsia="en-US"/>
              </w:rPr>
              <w:t xml:space="preserve">epublike </w:t>
            </w:r>
            <w:r w:rsidRPr="003B4E0E">
              <w:rPr>
                <w:rFonts w:eastAsia="Calibri"/>
                <w:sz w:val="20"/>
                <w:lang w:eastAsia="en-US"/>
              </w:rPr>
              <w:t>S</w:t>
            </w:r>
            <w:r>
              <w:rPr>
                <w:rFonts w:eastAsia="Calibri"/>
                <w:sz w:val="20"/>
                <w:lang w:eastAsia="en-US"/>
              </w:rPr>
              <w:t>lovenije</w:t>
            </w:r>
            <w:r w:rsidRPr="003B4E0E">
              <w:rPr>
                <w:rFonts w:eastAsia="Calibri"/>
                <w:sz w:val="20"/>
                <w:lang w:eastAsia="en-US"/>
              </w:rPr>
              <w:t xml:space="preserve"> izvozijo/iznosijo nova vozila pred registracijo, da za ta vozila obračunajo in plačajo DMV ter nato uveljavljajo vračilo plačanega davka (zaradi izvoza/iznosa vozil iz </w:t>
            </w:r>
            <w:r>
              <w:rPr>
                <w:rFonts w:eastAsia="Calibri"/>
                <w:sz w:val="20"/>
                <w:lang w:eastAsia="en-US"/>
              </w:rPr>
              <w:t xml:space="preserve">Republike </w:t>
            </w:r>
            <w:r w:rsidRPr="003B4E0E">
              <w:rPr>
                <w:rFonts w:eastAsia="Calibri"/>
                <w:sz w:val="20"/>
                <w:lang w:eastAsia="en-US"/>
              </w:rPr>
              <w:t xml:space="preserve">Slovenije). </w:t>
            </w:r>
          </w:p>
          <w:p w:rsidR="00112681" w:rsidRDefault="00112681" w:rsidP="00112681">
            <w:pPr>
              <w:overflowPunct/>
              <w:autoSpaceDE/>
              <w:autoSpaceDN/>
              <w:adjustRightInd/>
              <w:spacing w:line="260" w:lineRule="atLeast"/>
              <w:textAlignment w:val="auto"/>
              <w:rPr>
                <w:rFonts w:eastAsia="Calibri"/>
                <w:sz w:val="20"/>
                <w:lang w:eastAsia="en-US"/>
              </w:rPr>
            </w:pPr>
          </w:p>
          <w:p w:rsidR="00497690" w:rsidRPr="000B7ACF" w:rsidRDefault="00497690" w:rsidP="00680086">
            <w:pPr>
              <w:pStyle w:val="Neotevilenodstavek"/>
              <w:widowControl w:val="0"/>
              <w:numPr>
                <w:ilvl w:val="1"/>
                <w:numId w:val="24"/>
              </w:numPr>
              <w:spacing w:before="0" w:after="0" w:line="260" w:lineRule="exact"/>
              <w:rPr>
                <w:b/>
                <w:sz w:val="20"/>
              </w:rPr>
            </w:pPr>
            <w:r w:rsidRPr="000B7ACF">
              <w:rPr>
                <w:b/>
                <w:sz w:val="20"/>
              </w:rPr>
              <w:t xml:space="preserve">Izogibanje plačila </w:t>
            </w:r>
            <w:r w:rsidR="002D5622" w:rsidRPr="000B7ACF">
              <w:rPr>
                <w:b/>
                <w:sz w:val="20"/>
              </w:rPr>
              <w:t>davka na motorna vozila</w:t>
            </w:r>
          </w:p>
          <w:p w:rsidR="00AF547F" w:rsidRPr="00AF547F" w:rsidRDefault="00AF547F" w:rsidP="00AF547F">
            <w:pPr>
              <w:pStyle w:val="Neotevilenodstavek"/>
              <w:widowControl w:val="0"/>
              <w:spacing w:before="0" w:after="0" w:line="260" w:lineRule="exact"/>
              <w:ind w:left="720"/>
              <w:rPr>
                <w:iCs/>
                <w:sz w:val="20"/>
                <w:szCs w:val="20"/>
              </w:rPr>
            </w:pPr>
          </w:p>
          <w:p w:rsidR="00043718" w:rsidRDefault="00112681" w:rsidP="00112681">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Pri izvajanju zakona je bilo ugotovljeno, da zavezanci z namenom izogibanja plačila DMV ponarejajo račune z namenom znižanega plačila davkov, fiktivno začasno vnesejo vozilo v R</w:t>
            </w:r>
            <w:r>
              <w:rPr>
                <w:rFonts w:eastAsia="Calibri"/>
                <w:sz w:val="20"/>
                <w:lang w:eastAsia="en-US"/>
              </w:rPr>
              <w:t xml:space="preserve">epubliko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in uveljavljajo oprostitev plačila DMV, naknadno pa vozilo preregistr</w:t>
            </w:r>
            <w:r>
              <w:rPr>
                <w:rFonts w:eastAsia="Calibri" w:cs="Arial"/>
                <w:sz w:val="20"/>
                <w:szCs w:val="20"/>
                <w:lang w:eastAsia="en-US"/>
              </w:rPr>
              <w:t>ir</w:t>
            </w:r>
            <w:r w:rsidRPr="003B4E0E">
              <w:rPr>
                <w:rFonts w:eastAsia="Calibri"/>
                <w:sz w:val="20"/>
                <w:lang w:eastAsia="en-US"/>
              </w:rPr>
              <w:t>ajo na dejanske kupce v R</w:t>
            </w:r>
            <w:r>
              <w:rPr>
                <w:rFonts w:eastAsia="Calibri"/>
                <w:sz w:val="20"/>
                <w:lang w:eastAsia="en-US"/>
              </w:rPr>
              <w:t xml:space="preserve">epubliko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brez da bi se plačal </w:t>
            </w:r>
            <w:r w:rsidRPr="003B4E0E" w:rsidDel="000D3F4C">
              <w:rPr>
                <w:rFonts w:eastAsia="Calibri"/>
                <w:sz w:val="20"/>
                <w:lang w:eastAsia="en-US"/>
              </w:rPr>
              <w:t>DMV</w:t>
            </w:r>
            <w:r w:rsidRPr="003B4E0E">
              <w:rPr>
                <w:rFonts w:eastAsia="Calibri"/>
                <w:sz w:val="20"/>
                <w:lang w:eastAsia="en-US"/>
              </w:rPr>
              <w:t xml:space="preserve">. </w:t>
            </w:r>
          </w:p>
          <w:p w:rsidR="00497690" w:rsidRDefault="00497690" w:rsidP="00112681">
            <w:pPr>
              <w:pStyle w:val="Neotevilenodstavek"/>
              <w:widowControl w:val="0"/>
              <w:spacing w:before="0" w:after="0" w:line="260" w:lineRule="exact"/>
              <w:rPr>
                <w:rFonts w:eastAsia="Calibri"/>
                <w:sz w:val="20"/>
                <w:szCs w:val="20"/>
                <w:u w:val="single"/>
                <w:lang w:eastAsia="en-US"/>
              </w:rPr>
            </w:pPr>
          </w:p>
          <w:p w:rsidR="00497690" w:rsidRPr="006F4807" w:rsidRDefault="00E21227" w:rsidP="00680086">
            <w:pPr>
              <w:pStyle w:val="Neotevilenodstavek"/>
              <w:widowControl w:val="0"/>
              <w:numPr>
                <w:ilvl w:val="1"/>
                <w:numId w:val="24"/>
              </w:numPr>
              <w:spacing w:before="0" w:after="0" w:line="260" w:lineRule="exact"/>
              <w:rPr>
                <w:sz w:val="20"/>
                <w:szCs w:val="20"/>
                <w:lang w:val="x-none"/>
              </w:rPr>
            </w:pPr>
            <w:r w:rsidRPr="000B7ACF">
              <w:rPr>
                <w:rFonts w:eastAsia="Calibri"/>
                <w:b/>
                <w:sz w:val="20"/>
                <w:lang w:eastAsia="en-US"/>
              </w:rPr>
              <w:t xml:space="preserve">Obdavčitev rabljenih vozil ob upoštevanju padanja vrednosti vozil in preostalega davka na motorna </w:t>
            </w:r>
            <w:r w:rsidRPr="000B7ACF">
              <w:rPr>
                <w:rFonts w:eastAsia="Calibri"/>
                <w:b/>
                <w:sz w:val="20"/>
                <w:szCs w:val="20"/>
                <w:lang w:eastAsia="en-US"/>
              </w:rPr>
              <w:t>vozila</w:t>
            </w:r>
          </w:p>
          <w:p w:rsidR="00112681" w:rsidRDefault="00112681" w:rsidP="00E21227">
            <w:pPr>
              <w:pStyle w:val="Neotevilenodstavek"/>
              <w:widowControl w:val="0"/>
              <w:spacing w:before="0" w:after="0" w:line="260" w:lineRule="exact"/>
              <w:ind w:left="720"/>
              <w:rPr>
                <w:sz w:val="20"/>
                <w:szCs w:val="20"/>
                <w:lang w:val="x-none"/>
              </w:rPr>
            </w:pPr>
          </w:p>
          <w:p w:rsidR="00112681" w:rsidRDefault="00112681" w:rsidP="00112681">
            <w:pPr>
              <w:pStyle w:val="Neotevilenodstavek"/>
              <w:widowControl w:val="0"/>
              <w:spacing w:before="0" w:after="0" w:line="260" w:lineRule="exact"/>
              <w:rPr>
                <w:sz w:val="20"/>
                <w:szCs w:val="20"/>
              </w:rPr>
            </w:pPr>
            <w:r w:rsidRPr="001F3DA5">
              <w:rPr>
                <w:sz w:val="20"/>
                <w:szCs w:val="20"/>
              </w:rPr>
              <w:t>V skladu s sodno prakso Sodišča Evropske unije (</w:t>
            </w:r>
            <w:r w:rsidR="00602C9D">
              <w:rPr>
                <w:sz w:val="20"/>
                <w:szCs w:val="20"/>
              </w:rPr>
              <w:t xml:space="preserve">npr. </w:t>
            </w:r>
            <w:r w:rsidRPr="001F3DA5">
              <w:rPr>
                <w:sz w:val="20"/>
                <w:szCs w:val="20"/>
              </w:rPr>
              <w:t xml:space="preserve">sodbe v združenih zadevah C-290/05 in C-333/05, zadeva C-345/93) je potrebno pri obdavčitvi rabljenega vozila, ki se prvič registrira in obdavči v </w:t>
            </w:r>
            <w:r>
              <w:rPr>
                <w:sz w:val="20"/>
                <w:szCs w:val="20"/>
              </w:rPr>
              <w:t>Republiki Sloveniji</w:t>
            </w:r>
            <w:r w:rsidRPr="001F3DA5">
              <w:rPr>
                <w:sz w:val="20"/>
                <w:szCs w:val="20"/>
              </w:rPr>
              <w:t xml:space="preserve">, upoštevati padec vrednosti vozila in t.i. preostali davek (angl. »residual tax«), ki je vgrajen v istovrstna rabljena vozila, ki so že na našem trgu. V nasprotnem bi bila rabljena vozila, ki k nam pridejo iz tujine, nedopustno prekomerno obdavčena v primerjavi z domačimi rabljenimi vozili, kar bi bilo v neskladju z </w:t>
            </w:r>
            <w:r>
              <w:rPr>
                <w:sz w:val="20"/>
                <w:szCs w:val="20"/>
              </w:rPr>
              <w:t>EU</w:t>
            </w:r>
            <w:r w:rsidRPr="001F3DA5">
              <w:rPr>
                <w:sz w:val="20"/>
                <w:szCs w:val="20"/>
              </w:rPr>
              <w:t xml:space="preserve"> zakonodajo.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w:t>
            </w:r>
            <w:r>
              <w:rPr>
                <w:sz w:val="20"/>
                <w:szCs w:val="20"/>
              </w:rPr>
              <w:t xml:space="preserve"> </w:t>
            </w:r>
            <w:r w:rsidRPr="001F3DA5">
              <w:rPr>
                <w:sz w:val="20"/>
                <w:szCs w:val="20"/>
              </w:rPr>
              <w:t xml:space="preserve">Sodišče </w:t>
            </w:r>
            <w:r>
              <w:rPr>
                <w:sz w:val="20"/>
                <w:szCs w:val="20"/>
              </w:rPr>
              <w:t xml:space="preserve">EU </w:t>
            </w:r>
            <w:r w:rsidRPr="001F3DA5">
              <w:rPr>
                <w:sz w:val="20"/>
                <w:szCs w:val="20"/>
              </w:rPr>
              <w:t xml:space="preserve">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w:t>
            </w:r>
            <w:r w:rsidRPr="00DF5935">
              <w:rPr>
                <w:sz w:val="20"/>
                <w:szCs w:val="20"/>
              </w:rPr>
              <w:t>lastnost za določanje višine davka ali ne (primer Madžarske v združenih zadevah C-290/05 in C-333/05). Upoštevati je treba tudi dejstvo, da padanje vrednosti vozila (in s tem preostalega davka, vgrajenega v vozilo) ni linearno: v prvem letu vrednost pade hitro, nato pa v prihodnjih letih pada vse počasneje.</w:t>
            </w:r>
          </w:p>
          <w:p w:rsidR="002D5622" w:rsidRDefault="002D5622" w:rsidP="00112681">
            <w:pPr>
              <w:pStyle w:val="Neotevilenodstavek"/>
              <w:widowControl w:val="0"/>
              <w:spacing w:before="0" w:after="0" w:line="260" w:lineRule="exact"/>
              <w:rPr>
                <w:sz w:val="20"/>
                <w:szCs w:val="20"/>
              </w:rPr>
            </w:pPr>
          </w:p>
          <w:p w:rsidR="002D5622" w:rsidRDefault="002D5622" w:rsidP="00680086">
            <w:pPr>
              <w:pStyle w:val="Neotevilenodstavek"/>
              <w:widowControl w:val="0"/>
              <w:numPr>
                <w:ilvl w:val="1"/>
                <w:numId w:val="24"/>
              </w:numPr>
              <w:spacing w:before="0" w:after="0" w:line="260" w:lineRule="exact"/>
              <w:rPr>
                <w:sz w:val="20"/>
                <w:szCs w:val="20"/>
              </w:rPr>
            </w:pPr>
            <w:r w:rsidRPr="000B7ACF">
              <w:rPr>
                <w:b/>
                <w:sz w:val="20"/>
              </w:rPr>
              <w:t xml:space="preserve"> Prekrški</w:t>
            </w:r>
          </w:p>
          <w:p w:rsidR="00112681" w:rsidRDefault="00112681" w:rsidP="00112681">
            <w:pPr>
              <w:pStyle w:val="Neotevilenodstavek"/>
              <w:widowControl w:val="0"/>
              <w:spacing w:before="0" w:after="0" w:line="260" w:lineRule="exact"/>
              <w:rPr>
                <w:sz w:val="20"/>
                <w:szCs w:val="20"/>
              </w:rPr>
            </w:pPr>
          </w:p>
          <w:p w:rsidR="00112681" w:rsidRDefault="00112681" w:rsidP="00112681">
            <w:pPr>
              <w:pStyle w:val="Neotevilenodstavek"/>
              <w:widowControl w:val="0"/>
              <w:spacing w:before="0" w:after="0" w:line="260" w:lineRule="exact"/>
              <w:rPr>
                <w:sz w:val="20"/>
                <w:szCs w:val="20"/>
              </w:rPr>
            </w:pPr>
            <w:r>
              <w:rPr>
                <w:sz w:val="20"/>
                <w:szCs w:val="20"/>
              </w:rPr>
              <w:t xml:space="preserve">V </w:t>
            </w:r>
            <w:r w:rsidRPr="000342EC">
              <w:rPr>
                <w:sz w:val="20"/>
                <w:szCs w:val="24"/>
                <w:lang w:eastAsia="en-US"/>
              </w:rPr>
              <w:t xml:space="preserve">materialnem delu zakona </w:t>
            </w:r>
            <w:r>
              <w:rPr>
                <w:sz w:val="20"/>
                <w:szCs w:val="24"/>
                <w:lang w:eastAsia="en-US"/>
              </w:rPr>
              <w:t>je treba</w:t>
            </w:r>
            <w:r w:rsidRPr="000342EC">
              <w:rPr>
                <w:sz w:val="20"/>
                <w:szCs w:val="24"/>
                <w:lang w:eastAsia="en-US"/>
              </w:rPr>
              <w:t xml:space="preserve"> </w:t>
            </w:r>
            <w:r w:rsidR="007F40D1">
              <w:rPr>
                <w:sz w:val="20"/>
                <w:szCs w:val="24"/>
                <w:lang w:eastAsia="en-US"/>
              </w:rPr>
              <w:t xml:space="preserve">v primerjavi z veljavnim zakonom </w:t>
            </w:r>
            <w:r w:rsidRPr="000342EC">
              <w:rPr>
                <w:sz w:val="20"/>
                <w:szCs w:val="24"/>
                <w:lang w:eastAsia="en-US"/>
              </w:rPr>
              <w:t>dopolni</w:t>
            </w:r>
            <w:r>
              <w:rPr>
                <w:sz w:val="20"/>
                <w:szCs w:val="24"/>
                <w:lang w:eastAsia="en-US"/>
              </w:rPr>
              <w:t>ti</w:t>
            </w:r>
            <w:r w:rsidRPr="000342EC">
              <w:rPr>
                <w:sz w:val="20"/>
                <w:szCs w:val="24"/>
                <w:lang w:eastAsia="en-US"/>
              </w:rPr>
              <w:t xml:space="preserve"> nabor prekrškov z novimi dejanskimi stanji </w:t>
            </w:r>
            <w:r>
              <w:rPr>
                <w:sz w:val="20"/>
                <w:szCs w:val="24"/>
                <w:lang w:eastAsia="en-US"/>
              </w:rPr>
              <w:t>in odpraviti</w:t>
            </w:r>
            <w:r w:rsidRPr="000342EC">
              <w:rPr>
                <w:sz w:val="20"/>
                <w:szCs w:val="24"/>
                <w:lang w:eastAsia="en-US"/>
              </w:rPr>
              <w:t xml:space="preserve"> pomanjkljivosti pri navedbi doslej veljavnih dejanskih stanj prekrškov</w:t>
            </w:r>
            <w:r>
              <w:rPr>
                <w:sz w:val="20"/>
                <w:szCs w:val="24"/>
                <w:lang w:eastAsia="en-US"/>
              </w:rPr>
              <w:t>, saj zakon ne ureja določenih škodljivih ravnanj in stanj zavezancev, ali nedovoljenih ravnanj ne ureja več ustrezno</w:t>
            </w:r>
            <w:r w:rsidRPr="000342EC">
              <w:rPr>
                <w:sz w:val="20"/>
                <w:szCs w:val="24"/>
                <w:lang w:eastAsia="en-US"/>
              </w:rPr>
              <w:t xml:space="preserve">. </w:t>
            </w:r>
            <w:r>
              <w:rPr>
                <w:sz w:val="20"/>
                <w:szCs w:val="24"/>
                <w:lang w:eastAsia="en-US"/>
              </w:rPr>
              <w:t xml:space="preserve">Tako v veljavnem zakonu ni ustrezne razmejitve med davčnimi prekrški </w:t>
            </w:r>
            <w:r>
              <w:rPr>
                <w:sz w:val="20"/>
                <w:szCs w:val="24"/>
                <w:lang w:eastAsia="en-US"/>
              </w:rPr>
              <w:lastRenderedPageBreak/>
              <w:t>in hujšimi davčnimi prekrški g</w:t>
            </w:r>
            <w:r w:rsidRPr="000342EC">
              <w:rPr>
                <w:sz w:val="20"/>
                <w:szCs w:val="24"/>
                <w:lang w:eastAsia="en-US"/>
              </w:rPr>
              <w:t>lede na resnost možnih posledic za javne finance v primeru nepravilnega določanja davčne osnove</w:t>
            </w:r>
            <w:r>
              <w:rPr>
                <w:sz w:val="20"/>
                <w:szCs w:val="24"/>
                <w:lang w:eastAsia="en-US"/>
              </w:rPr>
              <w:t>. R</w:t>
            </w:r>
            <w:r w:rsidRPr="000342EC">
              <w:rPr>
                <w:sz w:val="20"/>
                <w:szCs w:val="24"/>
                <w:lang w:eastAsia="en-US"/>
              </w:rPr>
              <w:t xml:space="preserve">azponi zagroženih sankcij </w:t>
            </w:r>
            <w:r>
              <w:rPr>
                <w:sz w:val="20"/>
                <w:szCs w:val="24"/>
                <w:lang w:eastAsia="en-US"/>
              </w:rPr>
              <w:t>niso poenoteni, prav tako je potrebno</w:t>
            </w:r>
            <w:r w:rsidRPr="000342EC">
              <w:rPr>
                <w:sz w:val="20"/>
                <w:szCs w:val="24"/>
                <w:lang w:eastAsia="en-US"/>
              </w:rPr>
              <w:t xml:space="preserve"> na novo določ</w:t>
            </w:r>
            <w:r>
              <w:rPr>
                <w:sz w:val="20"/>
                <w:szCs w:val="24"/>
                <w:lang w:eastAsia="en-US"/>
              </w:rPr>
              <w:t>iti kriterije</w:t>
            </w:r>
            <w:r w:rsidRPr="000342EC">
              <w:rPr>
                <w:sz w:val="20"/>
                <w:szCs w:val="24"/>
                <w:lang w:eastAsia="en-US"/>
              </w:rPr>
              <w:t xml:space="preserve"> za določitev, kdaj se šteje, da je narava prekrškov posebej huda. 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r>
              <w:rPr>
                <w:sz w:val="20"/>
                <w:szCs w:val="24"/>
                <w:lang w:eastAsia="en-US"/>
              </w:rPr>
              <w:t>, zato je nujna prenova določb, ki določajo prekrške in sankcije zanje</w:t>
            </w:r>
            <w:r w:rsidRPr="000342EC">
              <w:rPr>
                <w:sz w:val="20"/>
                <w:szCs w:val="24"/>
                <w:lang w:eastAsia="en-US"/>
              </w:rPr>
              <w:t>.</w:t>
            </w:r>
            <w:r>
              <w:rPr>
                <w:sz w:val="20"/>
                <w:szCs w:val="24"/>
                <w:lang w:eastAsia="en-US"/>
              </w:rPr>
              <w:t xml:space="preserve"> Hkrati je potrebno višino zagrožene globe prilagoditi ocenjeni ekonomski moči storilca prekrška in </w:t>
            </w:r>
            <w:r w:rsidRPr="000342EC">
              <w:rPr>
                <w:sz w:val="20"/>
                <w:szCs w:val="24"/>
                <w:lang w:eastAsia="en-US"/>
              </w:rPr>
              <w:t>višine zagroženih glob uskladi</w:t>
            </w:r>
            <w:r>
              <w:rPr>
                <w:sz w:val="20"/>
                <w:szCs w:val="24"/>
                <w:lang w:eastAsia="en-US"/>
              </w:rPr>
              <w:t>ti</w:t>
            </w:r>
            <w:r w:rsidRPr="000342EC">
              <w:rPr>
                <w:sz w:val="20"/>
                <w:szCs w:val="24"/>
                <w:lang w:eastAsia="en-US"/>
              </w:rPr>
              <w:t xml:space="preserve"> z globami za davčne prekrške po zakonu, ki ureja davčni postopek</w:t>
            </w:r>
            <w:r>
              <w:rPr>
                <w:sz w:val="20"/>
                <w:szCs w:val="24"/>
                <w:lang w:eastAsia="en-US"/>
              </w:rPr>
              <w:t xml:space="preserve"> ter na ta način zagotoviti </w:t>
            </w:r>
            <w:r w:rsidRPr="000342EC">
              <w:rPr>
                <w:sz w:val="20"/>
                <w:szCs w:val="24"/>
                <w:lang w:eastAsia="en-US"/>
              </w:rPr>
              <w:t>enakopravn</w:t>
            </w:r>
            <w:r>
              <w:rPr>
                <w:sz w:val="20"/>
                <w:szCs w:val="24"/>
                <w:lang w:eastAsia="en-US"/>
              </w:rPr>
              <w:t>o</w:t>
            </w:r>
            <w:r w:rsidRPr="000342EC">
              <w:rPr>
                <w:sz w:val="20"/>
                <w:szCs w:val="24"/>
                <w:lang w:eastAsia="en-US"/>
              </w:rPr>
              <w:t xml:space="preserve"> obravnav</w:t>
            </w:r>
            <w:r>
              <w:rPr>
                <w:sz w:val="20"/>
                <w:szCs w:val="24"/>
                <w:lang w:eastAsia="en-US"/>
              </w:rPr>
              <w:t>o</w:t>
            </w:r>
            <w:r w:rsidRPr="000342EC">
              <w:rPr>
                <w:sz w:val="20"/>
                <w:szCs w:val="24"/>
                <w:lang w:eastAsia="en-US"/>
              </w:rPr>
              <w:t xml:space="preserve"> davčnih zavezancev – storilcev prekrškov po različnih davčnih zakonih. </w:t>
            </w:r>
          </w:p>
          <w:p w:rsidR="00112681" w:rsidRDefault="00112681" w:rsidP="00112681">
            <w:pPr>
              <w:pStyle w:val="Neotevilenodstavek"/>
              <w:widowControl w:val="0"/>
              <w:spacing w:before="0" w:after="0" w:line="260" w:lineRule="exact"/>
              <w:rPr>
                <w:sz w:val="20"/>
                <w:szCs w:val="20"/>
              </w:rPr>
            </w:pPr>
          </w:p>
          <w:p w:rsidR="002D5622" w:rsidRPr="000B7ACF" w:rsidRDefault="002D5622" w:rsidP="00680086">
            <w:pPr>
              <w:pStyle w:val="Neotevilenodstavek"/>
              <w:widowControl w:val="0"/>
              <w:numPr>
                <w:ilvl w:val="1"/>
                <w:numId w:val="24"/>
              </w:numPr>
              <w:spacing w:before="0" w:after="0" w:line="260" w:lineRule="exact"/>
              <w:rPr>
                <w:b/>
                <w:sz w:val="20"/>
              </w:rPr>
            </w:pPr>
            <w:r w:rsidRPr="000B7ACF">
              <w:rPr>
                <w:b/>
                <w:sz w:val="20"/>
              </w:rPr>
              <w:t>Zamudne obresti pri predčasni odtujitvi vozila upravičencev do oprostitve plačila davka na motorna vozila</w:t>
            </w:r>
          </w:p>
          <w:p w:rsidR="002D5622" w:rsidRDefault="002D5622" w:rsidP="002D5622">
            <w:pPr>
              <w:pStyle w:val="Neotevilenodstavek"/>
              <w:widowControl w:val="0"/>
              <w:spacing w:before="0" w:after="0" w:line="260" w:lineRule="exact"/>
              <w:ind w:left="720"/>
              <w:rPr>
                <w:sz w:val="20"/>
                <w:szCs w:val="20"/>
              </w:rPr>
            </w:pPr>
          </w:p>
          <w:p w:rsidR="00112681" w:rsidRDefault="00112681" w:rsidP="00112681">
            <w:pPr>
              <w:pStyle w:val="Neotevilenodstavek"/>
              <w:widowControl w:val="0"/>
              <w:spacing w:before="0" w:after="0" w:line="260" w:lineRule="exact"/>
              <w:rPr>
                <w:sz w:val="20"/>
                <w:szCs w:val="20"/>
              </w:rPr>
            </w:pPr>
            <w:r>
              <w:rPr>
                <w:sz w:val="20"/>
                <w:szCs w:val="20"/>
              </w:rPr>
              <w:t xml:space="preserve">Veljavni zakon določa, da če upravičenci do oprostitev plačila </w:t>
            </w:r>
            <w:r w:rsidR="00704234">
              <w:rPr>
                <w:sz w:val="20"/>
                <w:szCs w:val="20"/>
              </w:rPr>
              <w:t>DMV</w:t>
            </w:r>
            <w:r>
              <w:rPr>
                <w:sz w:val="20"/>
                <w:szCs w:val="20"/>
              </w:rPr>
              <w:t xml:space="preserve"> za velike družine, invalide ter diplomatska in konzularna predstavništva, konzulate in mednarodne organizacije prodajo vozilo ali ga brezplačno odtujijo pred potekom predpisanega roka od dneva nakupa ali uvoza, ki ga zakon določa za posamezno oprostitev, morajo plačati davek v višini davka, ki bi moral biti plačan, če ne bi bilo oprostitve, in pripadajoče obresti od dneva nakupa ali uvoza do dneva plačila davka. Takšna ureditev je nesorazmerna in prestroga, saj postavlja upravičence do oprostitev v neenakovreden položaj z ostalimi zavezanci v primeru predčasne odtujitve vozila – upravičenci do oprostitve so poleg doplačila davka do polne vrednosti dolžni plačati še zamudne obresti od dneva nakupa oziroma uvoza vozila do dneva plačila davka.</w:t>
            </w:r>
            <w:r w:rsidR="007F40D1">
              <w:rPr>
                <w:sz w:val="20"/>
                <w:szCs w:val="20"/>
              </w:rPr>
              <w:t xml:space="preserve"> Zato predlog zakona odpravlja zaračunavanje zamudnih obresti v t</w:t>
            </w:r>
            <w:r w:rsidR="00747BFB">
              <w:rPr>
                <w:sz w:val="20"/>
                <w:szCs w:val="20"/>
              </w:rPr>
              <w:t>eh</w:t>
            </w:r>
            <w:r w:rsidR="007F40D1">
              <w:rPr>
                <w:sz w:val="20"/>
                <w:szCs w:val="20"/>
              </w:rPr>
              <w:t xml:space="preserve"> primerih, prav tako pa se v takšnih primerih odmeri davek v višini</w:t>
            </w:r>
            <w:r w:rsidR="00057184">
              <w:rPr>
                <w:sz w:val="20"/>
                <w:szCs w:val="20"/>
              </w:rPr>
              <w:t>, ki ga finančna uprava ugotovi na dan odtujitve motornega vozila ob upoštevanju amortizacije motornega vozila.</w:t>
            </w:r>
          </w:p>
          <w:p w:rsidR="00112681" w:rsidRDefault="00112681" w:rsidP="00112681">
            <w:pPr>
              <w:rPr>
                <w:sz w:val="20"/>
                <w:szCs w:val="20"/>
              </w:rPr>
            </w:pPr>
          </w:p>
          <w:p w:rsidR="00112681" w:rsidRDefault="00112681" w:rsidP="00112681">
            <w:pPr>
              <w:pStyle w:val="Neotevilenodstavek"/>
              <w:widowControl w:val="0"/>
              <w:spacing w:before="0" w:after="0" w:line="260" w:lineRule="exact"/>
              <w:rPr>
                <w:iCs/>
                <w:sz w:val="20"/>
                <w:szCs w:val="20"/>
              </w:rPr>
            </w:pPr>
            <w:r>
              <w:rPr>
                <w:iCs/>
                <w:sz w:val="20"/>
                <w:szCs w:val="20"/>
              </w:rPr>
              <w:t>Na podlagi vsega navedenega je zato nujno potrebna sprememba zakona.</w:t>
            </w:r>
          </w:p>
          <w:p w:rsidR="00112681" w:rsidRDefault="00112681" w:rsidP="005125E2">
            <w:pPr>
              <w:pStyle w:val="Oddelek"/>
              <w:spacing w:before="0" w:line="260" w:lineRule="exact"/>
              <w:jc w:val="left"/>
              <w:rPr>
                <w:b/>
                <w:sz w:val="20"/>
                <w:lang w:val="sl-SI"/>
              </w:rPr>
            </w:pPr>
          </w:p>
        </w:tc>
      </w:tr>
      <w:tr w:rsidR="00C73326" w:rsidRPr="008D1759" w:rsidTr="00AF547F">
        <w:tc>
          <w:tcPr>
            <w:tcW w:w="9289" w:type="dxa"/>
          </w:tcPr>
          <w:p w:rsidR="00C73326" w:rsidRPr="002A18DD" w:rsidRDefault="00C73326" w:rsidP="005125E2">
            <w:pPr>
              <w:pStyle w:val="Oddelek"/>
              <w:spacing w:before="0" w:line="260" w:lineRule="exact"/>
              <w:jc w:val="left"/>
              <w:rPr>
                <w:b/>
                <w:sz w:val="20"/>
                <w:szCs w:val="20"/>
              </w:rPr>
            </w:pPr>
            <w:r w:rsidRPr="002A18DD">
              <w:rPr>
                <w:b/>
                <w:sz w:val="20"/>
                <w:szCs w:val="20"/>
              </w:rPr>
              <w:lastRenderedPageBreak/>
              <w:t>2. CILJI, NAČELA IN POGLAVITNE REŠITVE PREDLOGA ZAKONA</w:t>
            </w: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2.1 Cilji</w:t>
            </w:r>
          </w:p>
        </w:tc>
      </w:tr>
      <w:tr w:rsidR="00C73326" w:rsidRPr="008D1759" w:rsidTr="00AF547F">
        <w:tc>
          <w:tcPr>
            <w:tcW w:w="9289" w:type="dxa"/>
          </w:tcPr>
          <w:p w:rsidR="00967E14" w:rsidRDefault="0019204B" w:rsidP="00967E14">
            <w:pPr>
              <w:pStyle w:val="Neotevilenodstavek"/>
              <w:spacing w:line="260" w:lineRule="exact"/>
              <w:rPr>
                <w:rFonts w:cs="Times New Roman"/>
                <w:sz w:val="20"/>
                <w:szCs w:val="20"/>
              </w:rPr>
            </w:pPr>
            <w:r>
              <w:rPr>
                <w:sz w:val="20"/>
                <w:szCs w:val="20"/>
              </w:rPr>
              <w:t xml:space="preserve">Cilj prenove Zakona o davku na motorna vozila je </w:t>
            </w:r>
            <w:r w:rsidR="00BD00B8">
              <w:rPr>
                <w:sz w:val="20"/>
                <w:szCs w:val="20"/>
              </w:rPr>
              <w:t>p</w:t>
            </w:r>
            <w:r w:rsidR="00BD00B8" w:rsidRPr="00967E14">
              <w:rPr>
                <w:sz w:val="20"/>
                <w:szCs w:val="20"/>
              </w:rPr>
              <w:t xml:space="preserve">ospešitev in avtomatizacija odmere </w:t>
            </w:r>
            <w:r w:rsidR="00704234">
              <w:rPr>
                <w:sz w:val="20"/>
                <w:szCs w:val="20"/>
              </w:rPr>
              <w:t>DMV</w:t>
            </w:r>
            <w:r w:rsidR="00BD00B8">
              <w:rPr>
                <w:sz w:val="20"/>
                <w:szCs w:val="20"/>
              </w:rPr>
              <w:t>. O</w:t>
            </w:r>
            <w:r w:rsidR="00BD00B8" w:rsidRPr="00967E14">
              <w:rPr>
                <w:sz w:val="20"/>
                <w:szCs w:val="20"/>
              </w:rPr>
              <w:t xml:space="preserve">bdavčitev </w:t>
            </w:r>
            <w:r w:rsidR="00BD00B8">
              <w:rPr>
                <w:sz w:val="20"/>
                <w:szCs w:val="20"/>
              </w:rPr>
              <w:t xml:space="preserve">motornih vozil z davkom se </w:t>
            </w:r>
            <w:r w:rsidR="00BD00B8" w:rsidRPr="00967E14">
              <w:rPr>
                <w:sz w:val="20"/>
                <w:szCs w:val="20"/>
              </w:rPr>
              <w:t>ve</w:t>
            </w:r>
            <w:r w:rsidR="00BD00B8">
              <w:rPr>
                <w:sz w:val="20"/>
                <w:szCs w:val="20"/>
              </w:rPr>
              <w:t>že</w:t>
            </w:r>
            <w:r w:rsidR="00BD00B8" w:rsidRPr="00967E14">
              <w:rPr>
                <w:sz w:val="20"/>
                <w:szCs w:val="20"/>
              </w:rPr>
              <w:t xml:space="preserve"> samo na okoljske komponente, brez prodajne cene</w:t>
            </w:r>
            <w:r w:rsidR="00BD00B8">
              <w:rPr>
                <w:sz w:val="20"/>
                <w:szCs w:val="20"/>
              </w:rPr>
              <w:t xml:space="preserve"> vozil, z vključitvijo avtomatske izmenjave podatkov homologacijskega in registracijskega organa s Finančno upravo RS. Drugi cilj zakona je p</w:t>
            </w:r>
            <w:r w:rsidR="00BD00B8" w:rsidRPr="00967E14">
              <w:rPr>
                <w:sz w:val="20"/>
                <w:szCs w:val="20"/>
              </w:rPr>
              <w:t>reprečitev znatnega dviga obdavčitve novih motornih vozil s 1. 1. 2021</w:t>
            </w:r>
            <w:r w:rsidR="00BD00B8">
              <w:rPr>
                <w:sz w:val="20"/>
                <w:szCs w:val="20"/>
              </w:rPr>
              <w:t>,</w:t>
            </w:r>
            <w:r w:rsidR="00BD00B8" w:rsidRPr="00967E14">
              <w:rPr>
                <w:sz w:val="20"/>
                <w:szCs w:val="20"/>
              </w:rPr>
              <w:t xml:space="preserve"> zaradi prehoda na novo metodologijo merjenja izpustov CO2</w:t>
            </w:r>
            <w:r w:rsidR="00BD00B8">
              <w:rPr>
                <w:sz w:val="20"/>
                <w:szCs w:val="20"/>
              </w:rPr>
              <w:t xml:space="preserve">. </w:t>
            </w:r>
            <w:r w:rsidR="00F91132" w:rsidRPr="006B74B3">
              <w:rPr>
                <w:iCs/>
                <w:sz w:val="20"/>
                <w:szCs w:val="20"/>
              </w:rPr>
              <w:t>Predlog Zakona o davku na motorna vozila veže višino zneska davka izključno na okoljsk</w:t>
            </w:r>
            <w:r w:rsidR="00F91132">
              <w:rPr>
                <w:iCs/>
                <w:sz w:val="20"/>
                <w:szCs w:val="20"/>
              </w:rPr>
              <w:t>e kriterije</w:t>
            </w:r>
            <w:r w:rsidR="00F91132" w:rsidRPr="006B74B3">
              <w:rPr>
                <w:iCs/>
                <w:sz w:val="20"/>
                <w:szCs w:val="20"/>
              </w:rPr>
              <w:t>, s čimer bo pomembno prispeval k</w:t>
            </w:r>
            <w:r w:rsidR="00F91132" w:rsidRPr="005B03D2">
              <w:rPr>
                <w:iCs/>
                <w:sz w:val="20"/>
                <w:szCs w:val="20"/>
              </w:rPr>
              <w:t xml:space="preserve"> izboljšanju kakovosti zraka in podnebja</w:t>
            </w:r>
            <w:r w:rsidR="00F91132">
              <w:rPr>
                <w:iCs/>
                <w:sz w:val="20"/>
                <w:szCs w:val="20"/>
              </w:rPr>
              <w:t xml:space="preserve"> ter sledil trendu prehoda na čistejša vozila. S tem bo prispeval k doseganju okoljskih ciljev Republike Slovenije v prometu. </w:t>
            </w:r>
            <w:r>
              <w:rPr>
                <w:sz w:val="20"/>
                <w:szCs w:val="20"/>
              </w:rPr>
              <w:t xml:space="preserve">Prav tako je cilj prenove zakona </w:t>
            </w:r>
            <w:r w:rsidR="00BD00B8">
              <w:rPr>
                <w:sz w:val="20"/>
                <w:szCs w:val="20"/>
              </w:rPr>
              <w:t>odprava dodatnega davka na motorna vozila, ki je bil uveden z zakonom, ki ureja uravnoteženje javnih financ in se je vezal na motorna vozila z večjo prostornino motorja. S prenovo zakona se</w:t>
            </w:r>
            <w:r w:rsidR="00BD00B8">
              <w:rPr>
                <w:rFonts w:eastAsia="Calibri"/>
                <w:sz w:val="20"/>
              </w:rPr>
              <w:t xml:space="preserve"> ureja e</w:t>
            </w:r>
            <w:r w:rsidR="00BD00B8" w:rsidRPr="001E4DAE">
              <w:rPr>
                <w:rFonts w:eastAsia="Calibri"/>
                <w:sz w:val="20"/>
                <w:szCs w:val="20"/>
                <w:lang w:eastAsia="en-US"/>
              </w:rPr>
              <w:t>notn</w:t>
            </w:r>
            <w:r w:rsidR="00BD00B8">
              <w:rPr>
                <w:rFonts w:eastAsia="Calibri"/>
                <w:sz w:val="20"/>
                <w:szCs w:val="20"/>
                <w:lang w:eastAsia="en-US"/>
              </w:rPr>
              <w:t>i dave</w:t>
            </w:r>
            <w:r w:rsidR="00BD00B8" w:rsidRPr="001E4DAE">
              <w:rPr>
                <w:rFonts w:eastAsia="Calibri"/>
                <w:sz w:val="20"/>
                <w:szCs w:val="20"/>
                <w:lang w:eastAsia="en-US"/>
              </w:rPr>
              <w:t xml:space="preserve">k </w:t>
            </w:r>
            <w:r w:rsidR="00BD00B8">
              <w:rPr>
                <w:rFonts w:eastAsia="Calibri"/>
                <w:sz w:val="20"/>
                <w:szCs w:val="20"/>
                <w:lang w:eastAsia="en-US"/>
              </w:rPr>
              <w:t xml:space="preserve">na motorna vozila </w:t>
            </w:r>
            <w:r w:rsidR="00BD00B8" w:rsidRPr="007E0501">
              <w:rPr>
                <w:rFonts w:eastAsia="Calibri"/>
                <w:sz w:val="20"/>
              </w:rPr>
              <w:t>in ne več osnovni davek</w:t>
            </w:r>
            <w:r w:rsidR="00BD00B8" w:rsidRPr="007E0501" w:rsidDel="006B74B3">
              <w:rPr>
                <w:rFonts w:eastAsia="Calibri"/>
                <w:sz w:val="20"/>
              </w:rPr>
              <w:t xml:space="preserve"> in </w:t>
            </w:r>
            <w:r w:rsidR="00BD00B8" w:rsidRPr="007E0501">
              <w:rPr>
                <w:rFonts w:eastAsia="Calibri"/>
                <w:sz w:val="20"/>
              </w:rPr>
              <w:t>dodatni davek na motorna vozila.</w:t>
            </w:r>
            <w:r w:rsidR="00BD00B8">
              <w:rPr>
                <w:rFonts w:eastAsia="Calibri"/>
                <w:sz w:val="20"/>
              </w:rPr>
              <w:t xml:space="preserve"> </w:t>
            </w:r>
            <w:r w:rsidR="00F911A9" w:rsidRPr="00A4472F">
              <w:rPr>
                <w:rFonts w:eastAsia="Calibri"/>
                <w:sz w:val="20"/>
              </w:rPr>
              <w:t>H</w:t>
            </w:r>
            <w:r w:rsidR="00BD00B8" w:rsidRPr="00A4472F">
              <w:rPr>
                <w:rFonts w:eastAsia="Calibri"/>
                <w:sz w:val="20"/>
              </w:rPr>
              <w:t>krati</w:t>
            </w:r>
            <w:r w:rsidR="00BD00B8">
              <w:rPr>
                <w:rFonts w:eastAsia="Calibri"/>
                <w:sz w:val="20"/>
              </w:rPr>
              <w:t xml:space="preserve"> pa se s tem zagotavlja stabilen vir javnofinančnih prihodkov v </w:t>
            </w:r>
            <w:r w:rsidR="00BD00B8" w:rsidRPr="000358F1">
              <w:rPr>
                <w:rFonts w:eastAsia="Calibri"/>
                <w:sz w:val="20"/>
              </w:rPr>
              <w:t>proračun.</w:t>
            </w:r>
            <w:r w:rsidR="00BD00B8" w:rsidRPr="000358F1">
              <w:rPr>
                <w:sz w:val="20"/>
                <w:szCs w:val="20"/>
              </w:rPr>
              <w:t xml:space="preserve"> Najbolj obdavčena </w:t>
            </w:r>
            <w:r w:rsidR="00BD00B8" w:rsidRPr="00A37D5F">
              <w:rPr>
                <w:sz w:val="20"/>
                <w:szCs w:val="20"/>
              </w:rPr>
              <w:t xml:space="preserve">motorna vozila z dodatnim davkom na motorna vozila se </w:t>
            </w:r>
            <w:r w:rsidR="00BD00B8" w:rsidRPr="000358F1">
              <w:rPr>
                <w:sz w:val="20"/>
                <w:szCs w:val="20"/>
              </w:rPr>
              <w:t>razbremenjuje s ciljem zmanjšanja registracij navedenih luksuznih vozil (z večjo prostornino motorja) v tujini.</w:t>
            </w:r>
            <w:r w:rsidR="00BD00B8" w:rsidRPr="000358F1">
              <w:rPr>
                <w:rFonts w:eastAsia="Calibri"/>
                <w:sz w:val="20"/>
              </w:rPr>
              <w:t xml:space="preserve"> </w:t>
            </w:r>
            <w:r w:rsidRPr="000358F1">
              <w:rPr>
                <w:sz w:val="20"/>
              </w:rPr>
              <w:t>S prenovo zakona se z</w:t>
            </w:r>
            <w:r w:rsidR="00967E14" w:rsidRPr="000358F1">
              <w:rPr>
                <w:sz w:val="20"/>
              </w:rPr>
              <w:t>asled</w:t>
            </w:r>
            <w:r w:rsidRPr="000358F1">
              <w:rPr>
                <w:sz w:val="20"/>
              </w:rPr>
              <w:t>u</w:t>
            </w:r>
            <w:r w:rsidR="00967E14" w:rsidRPr="000358F1">
              <w:rPr>
                <w:sz w:val="20"/>
              </w:rPr>
              <w:t>je stabiln</w:t>
            </w:r>
            <w:r w:rsidRPr="000358F1">
              <w:rPr>
                <w:sz w:val="20"/>
              </w:rPr>
              <w:t>e</w:t>
            </w:r>
            <w:r w:rsidR="00967E14" w:rsidRPr="000358F1">
              <w:rPr>
                <w:sz w:val="20"/>
              </w:rPr>
              <w:t xml:space="preserve"> javnofinančn</w:t>
            </w:r>
            <w:r w:rsidRPr="000358F1">
              <w:rPr>
                <w:sz w:val="20"/>
              </w:rPr>
              <w:t>e</w:t>
            </w:r>
            <w:r w:rsidR="00967E14" w:rsidRPr="000358F1">
              <w:rPr>
                <w:sz w:val="20"/>
              </w:rPr>
              <w:t xml:space="preserve"> prihodk</w:t>
            </w:r>
            <w:r w:rsidRPr="000358F1">
              <w:rPr>
                <w:sz w:val="20"/>
              </w:rPr>
              <w:t>e</w:t>
            </w:r>
            <w:r w:rsidR="00967E14" w:rsidRPr="000358F1">
              <w:rPr>
                <w:sz w:val="20"/>
              </w:rPr>
              <w:t>, primerljiv</w:t>
            </w:r>
            <w:r w:rsidRPr="000358F1">
              <w:rPr>
                <w:sz w:val="20"/>
              </w:rPr>
              <w:t xml:space="preserve">e prihodkom v </w:t>
            </w:r>
            <w:r w:rsidR="001F6001">
              <w:rPr>
                <w:rFonts w:cs="Times New Roman"/>
                <w:sz w:val="20"/>
                <w:szCs w:val="20"/>
              </w:rPr>
              <w:t>letu 2008, ko so prihodki začeli upadati npr. zaradi nižanja izpusta CO2, novih EURO standardov in s tem posledično tudi izenačitve obdavčitve bencinskih motornih vozil z dizelskim pogon</w:t>
            </w:r>
            <w:r w:rsidR="00967E14" w:rsidRPr="000358F1">
              <w:rPr>
                <w:rFonts w:cs="Times New Roman"/>
                <w:sz w:val="20"/>
                <w:szCs w:val="20"/>
              </w:rPr>
              <w:t>.</w:t>
            </w:r>
          </w:p>
          <w:p w:rsidR="00C73326" w:rsidRPr="008D1759" w:rsidRDefault="00C73326" w:rsidP="00A37D5F">
            <w:pPr>
              <w:pStyle w:val="Neotevilenodstavek"/>
              <w:spacing w:line="260" w:lineRule="exact"/>
              <w:rPr>
                <w:sz w:val="20"/>
                <w:szCs w:val="20"/>
              </w:rPr>
            </w:pP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2.2 Načela</w:t>
            </w:r>
          </w:p>
        </w:tc>
      </w:tr>
      <w:tr w:rsidR="00C73326" w:rsidRPr="008D1759" w:rsidTr="00AF547F">
        <w:tc>
          <w:tcPr>
            <w:tcW w:w="9289" w:type="dxa"/>
          </w:tcPr>
          <w:p w:rsidR="00BD00B8" w:rsidRDefault="0019204B" w:rsidP="0040530B">
            <w:pPr>
              <w:pStyle w:val="Neotevilenodstavek"/>
              <w:spacing w:line="260" w:lineRule="exact"/>
              <w:rPr>
                <w:sz w:val="20"/>
                <w:szCs w:val="20"/>
              </w:rPr>
            </w:pPr>
            <w:r w:rsidRPr="00967E14">
              <w:rPr>
                <w:sz w:val="20"/>
                <w:szCs w:val="20"/>
              </w:rPr>
              <w:t xml:space="preserve">Načela tega zakona v splošnem ne odstopajo od temeljnih načel veljavnega zakona. </w:t>
            </w:r>
            <w:r>
              <w:rPr>
                <w:sz w:val="20"/>
                <w:szCs w:val="20"/>
              </w:rPr>
              <w:t xml:space="preserve">Motorna vozila, ki so se do sedaj obdavčevala z </w:t>
            </w:r>
            <w:r w:rsidR="00704234">
              <w:rPr>
                <w:sz w:val="20"/>
                <w:szCs w:val="20"/>
              </w:rPr>
              <w:t>DMV</w:t>
            </w:r>
            <w:r>
              <w:rPr>
                <w:sz w:val="20"/>
                <w:szCs w:val="20"/>
              </w:rPr>
              <w:t xml:space="preserve">, </w:t>
            </w:r>
            <w:r w:rsidRPr="00967E14">
              <w:rPr>
                <w:sz w:val="20"/>
                <w:szCs w:val="20"/>
              </w:rPr>
              <w:t>se tako še vedno obdavčujejo po tem zakonu</w:t>
            </w:r>
            <w:r>
              <w:rPr>
                <w:sz w:val="20"/>
                <w:szCs w:val="20"/>
              </w:rPr>
              <w:t>, s tem da se jasneje določa, da se obdavčujejo samo tista motorna vozila iz posameznih tarifnih oznak kombinirane nomenklature carinske tarife, ki so namenjena registraciji in uporabi v Republiki Sloveniji</w:t>
            </w:r>
            <w:r w:rsidRPr="00967E14">
              <w:rPr>
                <w:sz w:val="20"/>
                <w:szCs w:val="20"/>
              </w:rPr>
              <w:t xml:space="preserve">. Prav tako se </w:t>
            </w:r>
            <w:r w:rsidRPr="00967E14">
              <w:rPr>
                <w:sz w:val="20"/>
                <w:szCs w:val="20"/>
              </w:rPr>
              <w:lastRenderedPageBreak/>
              <w:t xml:space="preserve">po tem zakonu obdavčujejo </w:t>
            </w:r>
            <w:r>
              <w:rPr>
                <w:sz w:val="20"/>
                <w:szCs w:val="20"/>
              </w:rPr>
              <w:t>predelana motorna vozila</w:t>
            </w:r>
            <w:r w:rsidRPr="00967E14">
              <w:rPr>
                <w:sz w:val="20"/>
                <w:szCs w:val="20"/>
              </w:rPr>
              <w:t xml:space="preserve">, ki jih </w:t>
            </w:r>
            <w:r>
              <w:rPr>
                <w:sz w:val="20"/>
                <w:szCs w:val="20"/>
              </w:rPr>
              <w:t xml:space="preserve">zavezanci </w:t>
            </w:r>
            <w:r w:rsidR="00BD00B8">
              <w:rPr>
                <w:sz w:val="20"/>
                <w:szCs w:val="20"/>
              </w:rPr>
              <w:t xml:space="preserve">naknadno </w:t>
            </w:r>
            <w:r>
              <w:rPr>
                <w:sz w:val="20"/>
                <w:szCs w:val="20"/>
              </w:rPr>
              <w:t xml:space="preserve">predelajo v motorna vozila, ki so </w:t>
            </w:r>
            <w:r w:rsidR="00BD00B8">
              <w:rPr>
                <w:sz w:val="20"/>
                <w:szCs w:val="20"/>
              </w:rPr>
              <w:t xml:space="preserve">predmet obdavčitve po tem zakonu. </w:t>
            </w:r>
            <w:r w:rsidR="002D21F3">
              <w:rPr>
                <w:sz w:val="20"/>
                <w:szCs w:val="20"/>
              </w:rPr>
              <w:t>S predlogom zakona se sledi načelu enake obravnave motornih vozil.</w:t>
            </w:r>
          </w:p>
          <w:p w:rsidR="00C73326" w:rsidRPr="008D1759" w:rsidRDefault="00C73326" w:rsidP="0040530B">
            <w:pPr>
              <w:pStyle w:val="Neotevilenodstavek"/>
              <w:spacing w:line="260" w:lineRule="exact"/>
              <w:rPr>
                <w:sz w:val="20"/>
                <w:szCs w:val="20"/>
              </w:rPr>
            </w:pP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lastRenderedPageBreak/>
              <w:t>2.3 Poglavitne rešitve</w:t>
            </w:r>
          </w:p>
        </w:tc>
      </w:tr>
      <w:tr w:rsidR="00C73326" w:rsidRPr="008D1759" w:rsidTr="00AF547F">
        <w:trPr>
          <w:trHeight w:val="434"/>
        </w:trPr>
        <w:tc>
          <w:tcPr>
            <w:tcW w:w="9289" w:type="dxa"/>
          </w:tcPr>
          <w:p w:rsidR="00C73326" w:rsidRDefault="00C73326" w:rsidP="00680086">
            <w:pPr>
              <w:pStyle w:val="rkovnatokazaodstavkom"/>
              <w:numPr>
                <w:ilvl w:val="0"/>
                <w:numId w:val="15"/>
              </w:numPr>
              <w:spacing w:line="260" w:lineRule="exact"/>
              <w:ind w:left="1068"/>
              <w:rPr>
                <w:b/>
                <w:sz w:val="20"/>
              </w:rPr>
            </w:pPr>
            <w:r w:rsidRPr="00415AED">
              <w:rPr>
                <w:b/>
                <w:sz w:val="20"/>
              </w:rPr>
              <w:t>Predstavitev predlaganih rešitev:</w:t>
            </w:r>
          </w:p>
          <w:p w:rsidR="00FE6A22" w:rsidRPr="00415AED" w:rsidRDefault="00FE6A22" w:rsidP="00415AED">
            <w:pPr>
              <w:pStyle w:val="rkovnatokazaodstavkom"/>
              <w:numPr>
                <w:ilvl w:val="0"/>
                <w:numId w:val="0"/>
              </w:numPr>
              <w:spacing w:line="260" w:lineRule="exact"/>
              <w:ind w:left="708"/>
              <w:rPr>
                <w:b/>
                <w:sz w:val="20"/>
              </w:rPr>
            </w:pPr>
          </w:p>
          <w:p w:rsidR="002E6A28" w:rsidRPr="00146201" w:rsidRDefault="002E6A28" w:rsidP="00146201">
            <w:pPr>
              <w:pStyle w:val="Neotevilenodstavek"/>
              <w:widowControl w:val="0"/>
              <w:spacing w:before="0" w:after="0" w:line="260" w:lineRule="exact"/>
              <w:rPr>
                <w:sz w:val="20"/>
              </w:rPr>
            </w:pPr>
            <w:r w:rsidRPr="00146201">
              <w:rPr>
                <w:sz w:val="20"/>
              </w:rPr>
              <w:t xml:space="preserve">Z obdavčevanjem motornih vozil je mogoče vplivati na ravnanje zavezancev za davek oziroma kupcev motornih vozil tako, da se ti zaradi ugodnejše obdavčitve odločajo za nakup okolju prijaznejših in čistejših vozil ter motornih vozil na alternativne vire, kot so električna energija, utekočinjeni naftni plin ipd., in hibridnih vozil, ki spuščajo nižje </w:t>
            </w:r>
            <w:r w:rsidR="00B626F9">
              <w:rPr>
                <w:sz w:val="20"/>
              </w:rPr>
              <w:t>izpuste</w:t>
            </w:r>
            <w:r w:rsidRPr="00146201">
              <w:rPr>
                <w:sz w:val="20"/>
              </w:rPr>
              <w:t xml:space="preserve"> CO2 v ozračje ter znatno manj trdih delcev in drugih onesnaževal zraka. Ker veljavni ZDMV ne vpliva več (dovolj) na ravnanje kupcev motornih vozil, bi bilo treba dati večji poudarek okoljskim merilom, s čimer bi lahko v prihodnjih letih prispevali tudi k izboljšanju kazalnikov okolja v sektorju prometa.</w:t>
            </w:r>
          </w:p>
          <w:p w:rsidR="00954009" w:rsidRDefault="00954009" w:rsidP="00146201">
            <w:pPr>
              <w:pStyle w:val="Neotevilenodstavek"/>
              <w:widowControl w:val="0"/>
              <w:spacing w:before="0" w:after="0" w:line="260" w:lineRule="exact"/>
              <w:rPr>
                <w:sz w:val="20"/>
              </w:rPr>
            </w:pPr>
          </w:p>
          <w:p w:rsidR="00FE6A22" w:rsidRPr="00E45232" w:rsidRDefault="00B67552" w:rsidP="00B67552">
            <w:pPr>
              <w:pStyle w:val="Neotevilenodstavek"/>
              <w:widowControl w:val="0"/>
              <w:spacing w:before="0" w:after="0" w:line="260" w:lineRule="exact"/>
              <w:ind w:left="360"/>
              <w:rPr>
                <w:b/>
                <w:sz w:val="20"/>
              </w:rPr>
            </w:pPr>
            <w:r>
              <w:rPr>
                <w:b/>
                <w:sz w:val="20"/>
              </w:rPr>
              <w:t xml:space="preserve">2.3.1. </w:t>
            </w:r>
            <w:r w:rsidR="00AF1E6F" w:rsidRPr="00E45232">
              <w:rPr>
                <w:b/>
                <w:sz w:val="20"/>
              </w:rPr>
              <w:t>Odprava dodatnega davka na motorna vozila</w:t>
            </w:r>
          </w:p>
          <w:p w:rsidR="00AF1E6F" w:rsidRDefault="00AF1E6F" w:rsidP="00AF1E6F">
            <w:pPr>
              <w:pStyle w:val="Neotevilenodstavek"/>
              <w:widowControl w:val="0"/>
              <w:spacing w:before="0" w:after="0" w:line="260" w:lineRule="exact"/>
              <w:rPr>
                <w:b/>
                <w:sz w:val="20"/>
              </w:rPr>
            </w:pPr>
          </w:p>
          <w:p w:rsidR="00AF1E6F" w:rsidRPr="000B7ACF" w:rsidRDefault="00AF1E6F" w:rsidP="000B7ACF">
            <w:pPr>
              <w:overflowPunct/>
              <w:autoSpaceDE/>
              <w:autoSpaceDN/>
              <w:adjustRightInd/>
              <w:spacing w:line="260" w:lineRule="atLeast"/>
              <w:textAlignment w:val="auto"/>
              <w:rPr>
                <w:sz w:val="20"/>
              </w:rPr>
            </w:pPr>
            <w:r>
              <w:rPr>
                <w:sz w:val="20"/>
                <w:szCs w:val="20"/>
              </w:rPr>
              <w:t xml:space="preserve">Predlog zakona </w:t>
            </w:r>
            <w:r w:rsidR="00062B74">
              <w:rPr>
                <w:sz w:val="20"/>
                <w:szCs w:val="20"/>
              </w:rPr>
              <w:t>odpravlja</w:t>
            </w:r>
            <w:r w:rsidRPr="007E0501">
              <w:rPr>
                <w:sz w:val="20"/>
                <w:szCs w:val="20"/>
              </w:rPr>
              <w:t xml:space="preserve"> dodatni davek na motorna vozila</w:t>
            </w:r>
            <w:r>
              <w:rPr>
                <w:sz w:val="20"/>
                <w:szCs w:val="20"/>
              </w:rPr>
              <w:t>, t.i. luksuzni davek, s katerim</w:t>
            </w:r>
            <w:r w:rsidRPr="007E0501">
              <w:rPr>
                <w:sz w:val="20"/>
                <w:szCs w:val="20"/>
              </w:rPr>
              <w:t xml:space="preserve"> </w:t>
            </w:r>
            <w:r>
              <w:rPr>
                <w:bCs/>
                <w:sz w:val="20"/>
                <w:szCs w:val="20"/>
              </w:rPr>
              <w:t>so se doslej</w:t>
            </w:r>
            <w:r w:rsidRPr="007E0501">
              <w:rPr>
                <w:bCs/>
                <w:sz w:val="20"/>
                <w:szCs w:val="20"/>
              </w:rPr>
              <w:t xml:space="preserve"> obdavč</w:t>
            </w:r>
            <w:r>
              <w:rPr>
                <w:bCs/>
                <w:sz w:val="20"/>
                <w:szCs w:val="20"/>
              </w:rPr>
              <w:t>evala</w:t>
            </w:r>
            <w:r w:rsidRPr="007E0501">
              <w:rPr>
                <w:bCs/>
                <w:sz w:val="20"/>
                <w:szCs w:val="20"/>
              </w:rPr>
              <w:t xml:space="preserve"> osebna vozila s prostornino od 2.500 ccm in motorna kolesa, trikolesa in štirikolesa s prostornino od 1.000 ccm</w:t>
            </w:r>
            <w:r w:rsidRPr="007E0501">
              <w:rPr>
                <w:sz w:val="20"/>
                <w:szCs w:val="20"/>
              </w:rPr>
              <w:t xml:space="preserve">. </w:t>
            </w:r>
            <w:r w:rsidR="00062B74" w:rsidRPr="00062B74">
              <w:rPr>
                <w:sz w:val="20"/>
                <w:szCs w:val="20"/>
              </w:rPr>
              <w:t>Z uveljavitvijo zakona, ki ureja uravnoteženje javnih financ, je bil v letu 2012</w:t>
            </w:r>
            <w:r w:rsidR="002F13A5">
              <w:rPr>
                <w:sz w:val="20"/>
                <w:szCs w:val="20"/>
              </w:rPr>
              <w:t>,</w:t>
            </w:r>
            <w:r w:rsidR="00062B74" w:rsidRPr="00062B74">
              <w:rPr>
                <w:sz w:val="20"/>
                <w:szCs w:val="20"/>
              </w:rPr>
              <w:t xml:space="preserve"> poleg davka na motorna vozila</w:t>
            </w:r>
            <w:r w:rsidR="004D724C">
              <w:rPr>
                <w:sz w:val="20"/>
                <w:szCs w:val="20"/>
              </w:rPr>
              <w:t>,</w:t>
            </w:r>
            <w:r w:rsidR="00062B74" w:rsidRPr="00062B74">
              <w:rPr>
                <w:sz w:val="20"/>
                <w:szCs w:val="20"/>
              </w:rPr>
              <w:t xml:space="preserve"> uveden dodatni davek na motorna vozila</w:t>
            </w:r>
            <w:r w:rsidR="00062B74">
              <w:rPr>
                <w:sz w:val="20"/>
                <w:szCs w:val="20"/>
              </w:rPr>
              <w:t xml:space="preserve">. </w:t>
            </w:r>
            <w:r w:rsidR="00062B74" w:rsidRPr="00062B74">
              <w:rPr>
                <w:sz w:val="20"/>
                <w:szCs w:val="20"/>
              </w:rPr>
              <w:t xml:space="preserve">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w:t>
            </w:r>
            <w:r w:rsidR="00DD6119" w:rsidRPr="00E45232">
              <w:rPr>
                <w:sz w:val="20"/>
                <w:szCs w:val="20"/>
              </w:rPr>
              <w:t xml:space="preserve">Kot drugi cilj pa je bil tudi spodbujanje potrošnikov k nakupu okolju prijaznejših </w:t>
            </w:r>
            <w:r w:rsidR="00E45232">
              <w:rPr>
                <w:sz w:val="20"/>
                <w:szCs w:val="20"/>
              </w:rPr>
              <w:t>motornih vozil</w:t>
            </w:r>
            <w:r w:rsidR="00DD6119" w:rsidRPr="00E45232">
              <w:rPr>
                <w:sz w:val="20"/>
                <w:szCs w:val="20"/>
              </w:rPr>
              <w:t xml:space="preserve">. </w:t>
            </w:r>
            <w:r w:rsidR="00062B74" w:rsidRPr="00062B74">
              <w:rPr>
                <w:sz w:val="20"/>
                <w:szCs w:val="20"/>
              </w:rPr>
              <w:t xml:space="preserve">Zaradi visoke obdavčitve motornih vozil z dodatnim davkom na motorna vozila (ponekod skupna davčna obremenitev z vsemi davki tudi do cca. 50 % od davčne osnove – prodajne cene vozila), je v praksi mogoče zaznati, da zavezanci registrirajo vozila z večjo prostornino v tujini. Gre sicer za problematiko s področja prometne zakonodaje, torej pravil o tem, kje se motorno vozilo sme oziroma mora registrirati, ima pa takšno ravnanje tudi javnofinančne posledice, saj se s tem zavezanci izogibajo plačilu davku na motorna vozila, dodatnemu davku na motorna vozila, </w:t>
            </w:r>
            <w:r w:rsidR="00B842F7">
              <w:rPr>
                <w:sz w:val="20"/>
                <w:szCs w:val="20"/>
              </w:rPr>
              <w:t>davku na dodano vrednost</w:t>
            </w:r>
            <w:r w:rsidR="00062B74" w:rsidRPr="00062B74">
              <w:rPr>
                <w:sz w:val="20"/>
                <w:szCs w:val="20"/>
              </w:rPr>
              <w:t>, letni dajatvi za uporabo registriranih vozil v cestnem prometu, stroškom registracije, pa tudi zavarovanj, ipd.</w:t>
            </w:r>
            <w:r w:rsidR="00026E47">
              <w:rPr>
                <w:rFonts w:eastAsia="Calibri"/>
                <w:sz w:val="20"/>
              </w:rPr>
              <w:t xml:space="preserve">. </w:t>
            </w:r>
            <w:r w:rsidRPr="007E0501">
              <w:rPr>
                <w:rFonts w:eastAsia="Calibri"/>
                <w:sz w:val="20"/>
              </w:rPr>
              <w:t xml:space="preserve">Zato </w:t>
            </w:r>
            <w:r>
              <w:rPr>
                <w:rFonts w:eastAsia="Calibri" w:cs="Arial"/>
                <w:sz w:val="20"/>
                <w:szCs w:val="20"/>
                <w:lang w:eastAsia="en-US"/>
              </w:rPr>
              <w:t xml:space="preserve">je </w:t>
            </w:r>
            <w:r w:rsidRPr="007E0501">
              <w:rPr>
                <w:rFonts w:eastAsia="Calibri"/>
                <w:sz w:val="20"/>
              </w:rPr>
              <w:t xml:space="preserve">v </w:t>
            </w:r>
            <w:r w:rsidR="00711EB2">
              <w:rPr>
                <w:rFonts w:eastAsia="Calibri" w:cs="Arial"/>
                <w:sz w:val="20"/>
                <w:szCs w:val="20"/>
                <w:lang w:eastAsia="en-US"/>
              </w:rPr>
              <w:t>o</w:t>
            </w:r>
            <w:r>
              <w:rPr>
                <w:rFonts w:eastAsia="Calibri" w:cs="Arial"/>
                <w:sz w:val="20"/>
                <w:szCs w:val="20"/>
                <w:lang w:eastAsia="en-US"/>
              </w:rPr>
              <w:t>k</w:t>
            </w:r>
            <w:r w:rsidR="00711EB2">
              <w:rPr>
                <w:rFonts w:eastAsia="Calibri" w:cs="Arial"/>
                <w:sz w:val="20"/>
                <w:szCs w:val="20"/>
                <w:lang w:eastAsia="en-US"/>
              </w:rPr>
              <w:t>vi</w:t>
            </w:r>
            <w:r>
              <w:rPr>
                <w:rFonts w:eastAsia="Calibri" w:cs="Arial"/>
                <w:sz w:val="20"/>
                <w:szCs w:val="20"/>
                <w:lang w:eastAsia="en-US"/>
              </w:rPr>
              <w:t>ru</w:t>
            </w:r>
            <w:r w:rsidRPr="007E0501">
              <w:rPr>
                <w:rFonts w:eastAsia="Calibri"/>
                <w:sz w:val="20"/>
              </w:rPr>
              <w:t xml:space="preserve"> </w:t>
            </w:r>
            <w:r>
              <w:rPr>
                <w:rFonts w:eastAsia="Calibri"/>
                <w:sz w:val="20"/>
              </w:rPr>
              <w:t>tega z</w:t>
            </w:r>
            <w:r w:rsidRPr="007E0501">
              <w:rPr>
                <w:rFonts w:eastAsia="Calibri"/>
                <w:sz w:val="20"/>
              </w:rPr>
              <w:t xml:space="preserve">akona </w:t>
            </w:r>
            <w:r w:rsidR="00711EB2">
              <w:rPr>
                <w:rFonts w:eastAsia="Calibri" w:cs="Arial"/>
                <w:sz w:val="20"/>
                <w:szCs w:val="20"/>
                <w:lang w:eastAsia="en-US"/>
              </w:rPr>
              <w:t>urejen</w:t>
            </w:r>
            <w:r w:rsidRPr="001E4DAE">
              <w:rPr>
                <w:rFonts w:eastAsia="Calibri" w:cs="Arial"/>
                <w:sz w:val="20"/>
                <w:szCs w:val="20"/>
                <w:lang w:eastAsia="en-US"/>
              </w:rPr>
              <w:t xml:space="preserve"> enotni davek </w:t>
            </w:r>
            <w:r w:rsidRPr="007E0501">
              <w:rPr>
                <w:rFonts w:eastAsia="Calibri"/>
                <w:sz w:val="20"/>
              </w:rPr>
              <w:t>in ne več osnovni davek</w:t>
            </w:r>
            <w:r w:rsidRPr="007E0501" w:rsidDel="006B74B3">
              <w:rPr>
                <w:rFonts w:eastAsia="Calibri"/>
                <w:sz w:val="20"/>
              </w:rPr>
              <w:t xml:space="preserve"> in </w:t>
            </w:r>
            <w:r w:rsidRPr="007E0501">
              <w:rPr>
                <w:rFonts w:eastAsia="Calibri"/>
                <w:sz w:val="20"/>
              </w:rPr>
              <w:t>dodatni davek na motorna vozila.</w:t>
            </w:r>
            <w:r w:rsidR="00711EB2">
              <w:rPr>
                <w:rFonts w:eastAsia="Calibri"/>
                <w:sz w:val="20"/>
              </w:rPr>
              <w:t xml:space="preserve"> </w:t>
            </w:r>
            <w:r w:rsidR="00023C46">
              <w:rPr>
                <w:rFonts w:eastAsia="Calibri"/>
                <w:sz w:val="20"/>
              </w:rPr>
              <w:t>H</w:t>
            </w:r>
            <w:r w:rsidR="00711EB2">
              <w:rPr>
                <w:rFonts w:eastAsia="Calibri"/>
                <w:sz w:val="20"/>
              </w:rPr>
              <w:t>krati pa se s tem zagotavlja stabilen vir javn</w:t>
            </w:r>
            <w:r w:rsidR="00026E47">
              <w:rPr>
                <w:rFonts w:eastAsia="Calibri"/>
                <w:sz w:val="20"/>
              </w:rPr>
              <w:t xml:space="preserve">ofinančnih prihodkov v proračun. </w:t>
            </w:r>
          </w:p>
          <w:p w:rsidR="00AF1E6F" w:rsidRDefault="00AF1E6F" w:rsidP="00AF1E6F">
            <w:pPr>
              <w:pStyle w:val="Neotevilenodstavek"/>
              <w:widowControl w:val="0"/>
              <w:spacing w:before="0" w:after="0" w:line="260" w:lineRule="exact"/>
              <w:rPr>
                <w:b/>
                <w:sz w:val="20"/>
              </w:rPr>
            </w:pPr>
          </w:p>
          <w:p w:rsidR="00AF1E6F" w:rsidRDefault="00B67552" w:rsidP="00B67552">
            <w:pPr>
              <w:pStyle w:val="Neotevilenodstavek"/>
              <w:widowControl w:val="0"/>
              <w:spacing w:before="0" w:after="0" w:line="260" w:lineRule="exact"/>
              <w:ind w:left="360"/>
              <w:rPr>
                <w:b/>
                <w:sz w:val="20"/>
              </w:rPr>
            </w:pPr>
            <w:r>
              <w:rPr>
                <w:b/>
                <w:sz w:val="20"/>
              </w:rPr>
              <w:t xml:space="preserve">2.3.2. </w:t>
            </w:r>
            <w:r w:rsidR="00AF1E6F" w:rsidRPr="00AA0AC4">
              <w:rPr>
                <w:b/>
                <w:sz w:val="20"/>
              </w:rPr>
              <w:t>Odprava administrativnih ovir</w:t>
            </w:r>
          </w:p>
          <w:p w:rsidR="00FE6A22" w:rsidRPr="000B7ACF" w:rsidRDefault="00FE6A22" w:rsidP="000B7ACF">
            <w:pPr>
              <w:pStyle w:val="Neotevilenodstavek"/>
              <w:widowControl w:val="0"/>
              <w:spacing w:before="0" w:after="0" w:line="260" w:lineRule="exact"/>
              <w:ind w:left="1080"/>
              <w:rPr>
                <w:b/>
                <w:sz w:val="20"/>
              </w:rPr>
            </w:pPr>
          </w:p>
          <w:p w:rsidR="00D854F6" w:rsidRDefault="008E6F46" w:rsidP="00146201">
            <w:pPr>
              <w:pStyle w:val="Neotevilenodstavek"/>
              <w:widowControl w:val="0"/>
              <w:spacing w:before="0" w:after="0" w:line="260" w:lineRule="exact"/>
              <w:rPr>
                <w:rFonts w:eastAsia="Calibri"/>
                <w:sz w:val="20"/>
              </w:rPr>
            </w:pPr>
            <w:r w:rsidRPr="00146201">
              <w:rPr>
                <w:rFonts w:eastAsia="Calibri"/>
                <w:sz w:val="20"/>
              </w:rPr>
              <w:t>Na podlagi navedenega kot tudi z</w:t>
            </w:r>
            <w:r w:rsidR="006004E9" w:rsidRPr="00146201">
              <w:rPr>
                <w:rFonts w:eastAsia="Calibri"/>
                <w:sz w:val="20"/>
              </w:rPr>
              <w:t xml:space="preserve"> namenom </w:t>
            </w:r>
            <w:r w:rsidRPr="00146201">
              <w:rPr>
                <w:rFonts w:eastAsia="Calibri"/>
                <w:sz w:val="20"/>
              </w:rPr>
              <w:t xml:space="preserve">odprave administrativnih ovir in poenostavitev postopkov tako pri davčnih zavezancih kot tudi pri </w:t>
            </w:r>
            <w:r w:rsidR="00A13CE8" w:rsidRPr="00146201">
              <w:rPr>
                <w:rFonts w:eastAsia="Calibri"/>
                <w:sz w:val="20"/>
              </w:rPr>
              <w:t xml:space="preserve">Finančni upravi RS (v nadaljnjem besedilu: </w:t>
            </w:r>
            <w:r w:rsidRPr="00146201">
              <w:rPr>
                <w:rFonts w:eastAsia="Calibri"/>
                <w:sz w:val="20"/>
              </w:rPr>
              <w:t>FURS</w:t>
            </w:r>
            <w:r w:rsidR="00A13CE8" w:rsidRPr="00146201">
              <w:rPr>
                <w:rFonts w:eastAsia="Calibri"/>
                <w:sz w:val="20"/>
              </w:rPr>
              <w:t>)</w:t>
            </w:r>
            <w:r w:rsidRPr="00146201">
              <w:rPr>
                <w:rFonts w:eastAsia="Calibri"/>
                <w:sz w:val="20"/>
              </w:rPr>
              <w:t xml:space="preserve"> se v p</w:t>
            </w:r>
            <w:r w:rsidR="004E0397" w:rsidRPr="00146201">
              <w:rPr>
                <w:rFonts w:eastAsia="Calibri"/>
                <w:sz w:val="20"/>
              </w:rPr>
              <w:t>redlog</w:t>
            </w:r>
            <w:r w:rsidRPr="00146201">
              <w:rPr>
                <w:rFonts w:eastAsia="Calibri"/>
                <w:sz w:val="20"/>
              </w:rPr>
              <w:t>u</w:t>
            </w:r>
            <w:r w:rsidR="004E0397" w:rsidRPr="00146201">
              <w:rPr>
                <w:rFonts w:eastAsia="Calibri"/>
                <w:sz w:val="20"/>
              </w:rPr>
              <w:t xml:space="preserve"> zakona spreminja d</w:t>
            </w:r>
            <w:r w:rsidR="004E0397" w:rsidRPr="00146201" w:rsidDel="002979D9">
              <w:rPr>
                <w:rFonts w:eastAsia="Calibri"/>
                <w:sz w:val="20"/>
              </w:rPr>
              <w:t>avčn</w:t>
            </w:r>
            <w:r w:rsidR="003F5BEC">
              <w:rPr>
                <w:rFonts w:eastAsia="Calibri"/>
                <w:sz w:val="20"/>
              </w:rPr>
              <w:t>a</w:t>
            </w:r>
            <w:r w:rsidR="004E0397" w:rsidRPr="00146201" w:rsidDel="002979D9">
              <w:rPr>
                <w:rFonts w:eastAsia="Calibri"/>
                <w:sz w:val="20"/>
              </w:rPr>
              <w:t xml:space="preserve"> osnov</w:t>
            </w:r>
            <w:r w:rsidR="003F5BEC">
              <w:rPr>
                <w:rFonts w:eastAsia="Calibri"/>
                <w:sz w:val="20"/>
              </w:rPr>
              <w:t>a</w:t>
            </w:r>
            <w:r w:rsidR="004E0397" w:rsidRPr="00146201">
              <w:rPr>
                <w:rFonts w:eastAsia="Calibri"/>
                <w:sz w:val="20"/>
              </w:rPr>
              <w:t xml:space="preserve"> za odmero </w:t>
            </w:r>
            <w:r w:rsidR="00704234">
              <w:rPr>
                <w:rFonts w:eastAsia="Calibri"/>
                <w:sz w:val="20"/>
              </w:rPr>
              <w:t>DMV</w:t>
            </w:r>
            <w:r w:rsidR="004E0397" w:rsidRPr="00146201">
              <w:rPr>
                <w:rFonts w:eastAsia="Calibri"/>
                <w:sz w:val="20"/>
              </w:rPr>
              <w:t>, in sicer se</w:t>
            </w:r>
            <w:r w:rsidR="004E0397" w:rsidRPr="00146201" w:rsidDel="003F5BEC">
              <w:rPr>
                <w:rFonts w:eastAsia="Calibri"/>
                <w:sz w:val="20"/>
              </w:rPr>
              <w:t xml:space="preserve"> </w:t>
            </w:r>
            <w:r w:rsidR="003F5BEC" w:rsidRPr="00146201">
              <w:rPr>
                <w:rFonts w:eastAsia="Calibri"/>
                <w:sz w:val="20"/>
              </w:rPr>
              <w:t>u</w:t>
            </w:r>
            <w:r w:rsidR="003F5BEC" w:rsidRPr="00146201" w:rsidDel="002979D9">
              <w:rPr>
                <w:rFonts w:eastAsia="Calibri"/>
                <w:sz w:val="20"/>
              </w:rPr>
              <w:t>pošteva</w:t>
            </w:r>
            <w:r w:rsidR="003F5BEC">
              <w:rPr>
                <w:rFonts w:eastAsia="Calibri"/>
                <w:sz w:val="20"/>
              </w:rPr>
              <w:t>jo</w:t>
            </w:r>
            <w:r w:rsidR="003F5BEC" w:rsidRPr="00146201" w:rsidDel="002979D9">
              <w:rPr>
                <w:rFonts w:eastAsia="Calibri"/>
                <w:sz w:val="20"/>
              </w:rPr>
              <w:t xml:space="preserve"> </w:t>
            </w:r>
            <w:r w:rsidR="004E0397" w:rsidRPr="00146201" w:rsidDel="002979D9">
              <w:rPr>
                <w:rFonts w:eastAsia="Calibri"/>
                <w:sz w:val="20"/>
              </w:rPr>
              <w:t>samo okoljske komponente</w:t>
            </w:r>
            <w:r w:rsidR="003F5BEC">
              <w:rPr>
                <w:rFonts w:eastAsia="Calibri"/>
                <w:sz w:val="20"/>
              </w:rPr>
              <w:t>,</w:t>
            </w:r>
            <w:r w:rsidR="004E0397" w:rsidRPr="00146201" w:rsidDel="002979D9">
              <w:rPr>
                <w:rFonts w:eastAsia="Calibri"/>
                <w:sz w:val="20"/>
              </w:rPr>
              <w:t xml:space="preserve"> brez prodajne cene vozila</w:t>
            </w:r>
            <w:r w:rsidR="004E0397" w:rsidRPr="00146201">
              <w:rPr>
                <w:rFonts w:eastAsia="Calibri"/>
                <w:sz w:val="20"/>
              </w:rPr>
              <w:t>. Pri</w:t>
            </w:r>
            <w:r w:rsidR="004E0397" w:rsidRPr="00146201" w:rsidDel="002979D9">
              <w:rPr>
                <w:rFonts w:eastAsia="Calibri"/>
                <w:sz w:val="20"/>
              </w:rPr>
              <w:t xml:space="preserve"> določitvi davka </w:t>
            </w:r>
            <w:r w:rsidR="004E0397" w:rsidRPr="00146201">
              <w:rPr>
                <w:rFonts w:eastAsia="Calibri"/>
                <w:sz w:val="20"/>
              </w:rPr>
              <w:t xml:space="preserve">se </w:t>
            </w:r>
            <w:r w:rsidR="004E0397" w:rsidRPr="00146201" w:rsidDel="002979D9">
              <w:rPr>
                <w:rFonts w:eastAsia="Calibri"/>
                <w:sz w:val="20"/>
              </w:rPr>
              <w:t xml:space="preserve">upošteva vrsta goriva, izpust CO2, moč motorja in </w:t>
            </w:r>
            <w:r w:rsidR="0041344D">
              <w:rPr>
                <w:rFonts w:eastAsia="Calibri"/>
                <w:sz w:val="20"/>
              </w:rPr>
              <w:t xml:space="preserve">emisijski </w:t>
            </w:r>
            <w:r w:rsidR="0041344D" w:rsidRPr="00146201" w:rsidDel="002979D9">
              <w:rPr>
                <w:rFonts w:eastAsia="Calibri"/>
                <w:sz w:val="20"/>
              </w:rPr>
              <w:t>standard</w:t>
            </w:r>
            <w:r w:rsidR="0041344D">
              <w:rPr>
                <w:rFonts w:eastAsia="Calibri"/>
                <w:sz w:val="20"/>
              </w:rPr>
              <w:t xml:space="preserve"> </w:t>
            </w:r>
            <w:r w:rsidR="00B863CE">
              <w:rPr>
                <w:rFonts w:eastAsia="Calibri"/>
                <w:sz w:val="20"/>
              </w:rPr>
              <w:t>EURO</w:t>
            </w:r>
            <w:r w:rsidR="004E0397" w:rsidRPr="00146201">
              <w:rPr>
                <w:rFonts w:eastAsia="Calibri"/>
                <w:sz w:val="20"/>
              </w:rPr>
              <w:t xml:space="preserve">. </w:t>
            </w:r>
            <w:r w:rsidRPr="00146201">
              <w:rPr>
                <w:rFonts w:eastAsia="Calibri"/>
                <w:sz w:val="20"/>
              </w:rPr>
              <w:t>D</w:t>
            </w:r>
            <w:r w:rsidR="00886C6B" w:rsidRPr="00146201">
              <w:rPr>
                <w:rFonts w:eastAsia="Calibri"/>
                <w:sz w:val="20"/>
              </w:rPr>
              <w:t xml:space="preserve">oločena </w:t>
            </w:r>
            <w:r w:rsidRPr="00146201">
              <w:rPr>
                <w:rFonts w:eastAsia="Calibri"/>
                <w:sz w:val="20"/>
              </w:rPr>
              <w:t xml:space="preserve">je </w:t>
            </w:r>
            <w:r w:rsidR="00886C6B" w:rsidRPr="00146201">
              <w:rPr>
                <w:rFonts w:eastAsia="Calibri"/>
                <w:sz w:val="20"/>
              </w:rPr>
              <w:t>p</w:t>
            </w:r>
            <w:r w:rsidR="004E0397" w:rsidRPr="00146201">
              <w:rPr>
                <w:rFonts w:eastAsia="Calibri"/>
                <w:sz w:val="20"/>
              </w:rPr>
              <w:t>renovljena lestvica DMV</w:t>
            </w:r>
            <w:r w:rsidR="00886C6B" w:rsidRPr="00146201">
              <w:rPr>
                <w:rFonts w:eastAsia="Calibri"/>
                <w:sz w:val="20"/>
              </w:rPr>
              <w:t>, ki upošteva</w:t>
            </w:r>
            <w:r w:rsidR="004E0397" w:rsidRPr="00146201">
              <w:rPr>
                <w:rFonts w:eastAsia="Calibri"/>
                <w:sz w:val="20"/>
              </w:rPr>
              <w:t xml:space="preserve"> novo metodo merjenja CO2 izpustov za nova vozila in uveljavitev novih </w:t>
            </w:r>
            <w:r w:rsidR="0041344D">
              <w:rPr>
                <w:rFonts w:eastAsia="Calibri"/>
                <w:sz w:val="20"/>
              </w:rPr>
              <w:t>emisijskih</w:t>
            </w:r>
            <w:r w:rsidR="00B863CE" w:rsidRPr="00146201">
              <w:rPr>
                <w:rFonts w:eastAsia="Calibri"/>
                <w:sz w:val="20"/>
              </w:rPr>
              <w:t xml:space="preserve"> </w:t>
            </w:r>
            <w:r w:rsidR="004E0397" w:rsidRPr="00146201">
              <w:rPr>
                <w:rFonts w:eastAsia="Calibri"/>
                <w:sz w:val="20"/>
              </w:rPr>
              <w:t xml:space="preserve">standardov </w:t>
            </w:r>
            <w:r w:rsidR="00B863CE">
              <w:rPr>
                <w:rFonts w:eastAsia="Calibri"/>
                <w:sz w:val="20"/>
              </w:rPr>
              <w:t>EURO</w:t>
            </w:r>
            <w:r w:rsidR="00B863CE" w:rsidRPr="00146201">
              <w:rPr>
                <w:rFonts w:eastAsia="Calibri"/>
                <w:sz w:val="20"/>
              </w:rPr>
              <w:t xml:space="preserve"> </w:t>
            </w:r>
            <w:r w:rsidR="004E0397" w:rsidRPr="00146201">
              <w:rPr>
                <w:rFonts w:eastAsia="Calibri"/>
                <w:sz w:val="20"/>
              </w:rPr>
              <w:t>vozil</w:t>
            </w:r>
            <w:r w:rsidR="00886C6B" w:rsidRPr="00146201">
              <w:rPr>
                <w:rFonts w:eastAsia="Calibri"/>
                <w:sz w:val="20"/>
              </w:rPr>
              <w:t>. Z</w:t>
            </w:r>
            <w:r w:rsidR="004E0397" w:rsidRPr="00146201">
              <w:rPr>
                <w:rFonts w:eastAsia="Calibri"/>
                <w:sz w:val="20"/>
              </w:rPr>
              <w:t>a rabljena vozila, ki nimajo podatkov po novi (strožji) metodi merjenja izpustov CO2</w:t>
            </w:r>
            <w:r w:rsidR="00A13CE8" w:rsidRPr="00146201">
              <w:rPr>
                <w:rFonts w:eastAsia="Calibri"/>
                <w:sz w:val="20"/>
              </w:rPr>
              <w:t xml:space="preserve"> (t.i. preskusni postopek WLTP)</w:t>
            </w:r>
            <w:r w:rsidR="004E0397" w:rsidRPr="00146201">
              <w:rPr>
                <w:rFonts w:eastAsia="Calibri"/>
                <w:sz w:val="20"/>
              </w:rPr>
              <w:t xml:space="preserve">, se določi korektivni faktor </w:t>
            </w:r>
            <w:r w:rsidR="004E0397" w:rsidRPr="00847109">
              <w:rPr>
                <w:rFonts w:eastAsia="Calibri"/>
                <w:sz w:val="20"/>
              </w:rPr>
              <w:t xml:space="preserve">v višini 20 </w:t>
            </w:r>
            <w:r w:rsidR="00B566AF" w:rsidRPr="00847109">
              <w:rPr>
                <w:rFonts w:eastAsia="Calibri"/>
                <w:sz w:val="20"/>
              </w:rPr>
              <w:t xml:space="preserve">oz. 22 </w:t>
            </w:r>
            <w:r w:rsidR="004E0397" w:rsidRPr="00847109">
              <w:rPr>
                <w:rFonts w:eastAsia="Calibri"/>
                <w:sz w:val="20"/>
              </w:rPr>
              <w:t>% pribitka</w:t>
            </w:r>
            <w:r w:rsidR="004E0397" w:rsidRPr="00146201">
              <w:rPr>
                <w:rFonts w:eastAsia="Calibri"/>
                <w:sz w:val="20"/>
              </w:rPr>
              <w:t xml:space="preserve"> k podatkom o izpustih CO2, izmerjenih po </w:t>
            </w:r>
            <w:r w:rsidR="00A13CE8" w:rsidRPr="00146201">
              <w:rPr>
                <w:rFonts w:eastAsia="Calibri"/>
                <w:sz w:val="20"/>
              </w:rPr>
              <w:t>preskusnem postopku</w:t>
            </w:r>
            <w:r w:rsidR="00886C6B" w:rsidRPr="00146201">
              <w:rPr>
                <w:rFonts w:eastAsia="Calibri"/>
                <w:sz w:val="20"/>
              </w:rPr>
              <w:t xml:space="preserve"> NEDC</w:t>
            </w:r>
            <w:r w:rsidR="004E0397" w:rsidRPr="00146201">
              <w:rPr>
                <w:rFonts w:eastAsia="Calibri"/>
                <w:sz w:val="20"/>
              </w:rPr>
              <w:t>.</w:t>
            </w:r>
            <w:r w:rsidR="00886C6B" w:rsidRPr="00146201">
              <w:rPr>
                <w:rFonts w:eastAsia="Calibri"/>
                <w:sz w:val="20"/>
              </w:rPr>
              <w:t xml:space="preserve"> </w:t>
            </w:r>
          </w:p>
          <w:p w:rsidR="00D854F6" w:rsidRDefault="00D854F6" w:rsidP="00146201">
            <w:pPr>
              <w:pStyle w:val="Neotevilenodstavek"/>
              <w:widowControl w:val="0"/>
              <w:spacing w:before="0" w:after="0" w:line="260" w:lineRule="exact"/>
              <w:rPr>
                <w:rFonts w:eastAsia="Calibri"/>
                <w:sz w:val="20"/>
              </w:rPr>
            </w:pPr>
          </w:p>
          <w:p w:rsidR="003F5BEC" w:rsidRDefault="00886C6B" w:rsidP="000D774A">
            <w:pPr>
              <w:pStyle w:val="Odsek"/>
              <w:spacing w:before="0" w:line="260" w:lineRule="exact"/>
              <w:jc w:val="both"/>
              <w:rPr>
                <w:sz w:val="20"/>
                <w:szCs w:val="20"/>
                <w:lang w:val="sl-SI"/>
              </w:rPr>
            </w:pPr>
            <w:r w:rsidRPr="00146201">
              <w:rPr>
                <w:rFonts w:eastAsia="Calibri"/>
                <w:sz w:val="20"/>
              </w:rPr>
              <w:t>S predlogom zakona se o</w:t>
            </w:r>
            <w:r w:rsidR="004E0397" w:rsidRPr="00146201">
              <w:rPr>
                <w:rFonts w:eastAsia="Calibri"/>
                <w:sz w:val="20"/>
              </w:rPr>
              <w:t xml:space="preserve">dpravljajo administrativne ovire in poenostavljajo postopki </w:t>
            </w:r>
            <w:r w:rsidR="00E86CE2">
              <w:rPr>
                <w:rFonts w:eastAsia="Calibri"/>
                <w:sz w:val="20"/>
              </w:rPr>
              <w:t xml:space="preserve">tako za </w:t>
            </w:r>
            <w:r w:rsidR="00E86CE2" w:rsidRPr="00146201">
              <w:rPr>
                <w:rFonts w:eastAsia="Calibri"/>
                <w:sz w:val="20"/>
              </w:rPr>
              <w:t>davčn</w:t>
            </w:r>
            <w:r w:rsidR="00E86CE2">
              <w:rPr>
                <w:rFonts w:eastAsia="Calibri"/>
                <w:sz w:val="20"/>
              </w:rPr>
              <w:t>e</w:t>
            </w:r>
            <w:r w:rsidR="00E86CE2" w:rsidRPr="00146201">
              <w:rPr>
                <w:rFonts w:eastAsia="Calibri"/>
                <w:sz w:val="20"/>
              </w:rPr>
              <w:t xml:space="preserve"> zavezanc</w:t>
            </w:r>
            <w:r w:rsidR="00E86CE2">
              <w:rPr>
                <w:rFonts w:eastAsia="Calibri"/>
                <w:sz w:val="20"/>
              </w:rPr>
              <w:t>e, kot tudi za</w:t>
            </w:r>
            <w:r w:rsidR="004E0397" w:rsidRPr="00146201">
              <w:rPr>
                <w:rFonts w:eastAsia="Calibri"/>
                <w:sz w:val="20"/>
              </w:rPr>
              <w:t xml:space="preserve"> </w:t>
            </w:r>
            <w:r w:rsidR="00E86CE2">
              <w:rPr>
                <w:rFonts w:eastAsia="Calibri"/>
                <w:sz w:val="20"/>
              </w:rPr>
              <w:t>nadzorni organ</w:t>
            </w:r>
            <w:r w:rsidR="004E0397" w:rsidRPr="00146201">
              <w:rPr>
                <w:rFonts w:eastAsia="Calibri"/>
                <w:sz w:val="20"/>
              </w:rPr>
              <w:t xml:space="preserve"> </w:t>
            </w:r>
            <w:r w:rsidR="00FA19AF" w:rsidRPr="00146201">
              <w:rPr>
                <w:rFonts w:eastAsia="Calibri"/>
                <w:sz w:val="20"/>
              </w:rPr>
              <w:t>F</w:t>
            </w:r>
            <w:r w:rsidR="004E0397" w:rsidRPr="00146201">
              <w:rPr>
                <w:rFonts w:eastAsia="Calibri"/>
                <w:sz w:val="20"/>
              </w:rPr>
              <w:t>URS</w:t>
            </w:r>
            <w:r w:rsidR="00E86CE2">
              <w:rPr>
                <w:rFonts w:eastAsia="Calibri"/>
                <w:sz w:val="20"/>
              </w:rPr>
              <w:t>,</w:t>
            </w:r>
            <w:r w:rsidRPr="00146201">
              <w:rPr>
                <w:rFonts w:eastAsia="Calibri"/>
                <w:sz w:val="20"/>
              </w:rPr>
              <w:t xml:space="preserve"> tako</w:t>
            </w:r>
            <w:r w:rsidR="00A13CE8" w:rsidRPr="00146201">
              <w:rPr>
                <w:rFonts w:eastAsia="Calibri"/>
                <w:sz w:val="20"/>
              </w:rPr>
              <w:t xml:space="preserve"> da </w:t>
            </w:r>
            <w:r w:rsidRPr="00146201">
              <w:rPr>
                <w:rFonts w:eastAsia="Calibri"/>
                <w:sz w:val="20"/>
              </w:rPr>
              <w:t xml:space="preserve">se </w:t>
            </w:r>
            <w:r w:rsidR="004E0397" w:rsidRPr="00146201">
              <w:rPr>
                <w:rFonts w:eastAsia="Calibri"/>
                <w:sz w:val="20"/>
              </w:rPr>
              <w:t>uv</w:t>
            </w:r>
            <w:r w:rsidR="00A13CE8" w:rsidRPr="00146201">
              <w:rPr>
                <w:rFonts w:eastAsia="Calibri"/>
                <w:sz w:val="20"/>
              </w:rPr>
              <w:t>aja</w:t>
            </w:r>
            <w:r w:rsidR="004E0397" w:rsidRPr="00146201">
              <w:rPr>
                <w:rFonts w:eastAsia="Calibri"/>
                <w:sz w:val="20"/>
              </w:rPr>
              <w:t xml:space="preserve"> uporaba E-davkov </w:t>
            </w:r>
            <w:r w:rsidRPr="00146201">
              <w:rPr>
                <w:rFonts w:eastAsia="Calibri"/>
                <w:sz w:val="20"/>
              </w:rPr>
              <w:t xml:space="preserve">tudi </w:t>
            </w:r>
            <w:r w:rsidR="004E0397" w:rsidRPr="00146201">
              <w:rPr>
                <w:rFonts w:eastAsia="Calibri"/>
                <w:sz w:val="20"/>
              </w:rPr>
              <w:t xml:space="preserve">za vlaganje </w:t>
            </w:r>
            <w:r w:rsidRPr="00146201">
              <w:rPr>
                <w:rFonts w:eastAsia="Calibri"/>
                <w:sz w:val="20"/>
              </w:rPr>
              <w:t>napovedi</w:t>
            </w:r>
            <w:r w:rsidR="003F5BEC">
              <w:rPr>
                <w:rFonts w:eastAsia="Calibri"/>
                <w:sz w:val="20"/>
                <w:lang w:val="sl-SI"/>
              </w:rPr>
              <w:t xml:space="preserve"> za odmero davka</w:t>
            </w:r>
            <w:r w:rsidR="00DF7F43">
              <w:rPr>
                <w:rFonts w:eastAsia="Calibri"/>
                <w:sz w:val="20"/>
                <w:lang w:val="sl-SI"/>
              </w:rPr>
              <w:t xml:space="preserve"> kot tudi za uveljavljanje oprostitev in vračil davka</w:t>
            </w:r>
            <w:r w:rsidRPr="00146201">
              <w:rPr>
                <w:rFonts w:eastAsia="Calibri"/>
                <w:sz w:val="20"/>
              </w:rPr>
              <w:t>. K</w:t>
            </w:r>
            <w:r w:rsidR="004E0397" w:rsidRPr="00146201">
              <w:rPr>
                <w:rFonts w:eastAsia="Calibri"/>
                <w:sz w:val="20"/>
              </w:rPr>
              <w:t xml:space="preserve">er se ne upošteva več prodajna cena vozila, se pospešijo in avtomatizirajo odmere davka na podlagi podatkov iz uradnih evidenc homologacijskega </w:t>
            </w:r>
            <w:r w:rsidR="000D774A">
              <w:rPr>
                <w:rFonts w:eastAsia="Calibri"/>
                <w:sz w:val="20"/>
              </w:rPr>
              <w:t xml:space="preserve">in registracijskega </w:t>
            </w:r>
            <w:r w:rsidR="004E0397" w:rsidRPr="00146201">
              <w:rPr>
                <w:rFonts w:eastAsia="Calibri"/>
                <w:sz w:val="20"/>
              </w:rPr>
              <w:t>organa</w:t>
            </w:r>
            <w:r w:rsidRPr="00146201">
              <w:rPr>
                <w:rFonts w:eastAsia="Calibri"/>
                <w:sz w:val="20"/>
              </w:rPr>
              <w:t xml:space="preserve">. </w:t>
            </w:r>
            <w:r w:rsidR="000D774A" w:rsidRPr="003C6420">
              <w:rPr>
                <w:sz w:val="20"/>
                <w:szCs w:val="20"/>
                <w:lang w:val="sl-SI"/>
              </w:rPr>
              <w:t xml:space="preserve">Z odpravo vrednosti motornega vozila </w:t>
            </w:r>
            <w:r w:rsidR="003F5BEC">
              <w:rPr>
                <w:sz w:val="20"/>
                <w:szCs w:val="20"/>
                <w:lang w:val="sl-SI"/>
              </w:rPr>
              <w:t xml:space="preserve">kot </w:t>
            </w:r>
            <w:r w:rsidR="003F5BEC">
              <w:rPr>
                <w:sz w:val="20"/>
                <w:szCs w:val="20"/>
                <w:lang w:val="sl-SI"/>
              </w:rPr>
              <w:lastRenderedPageBreak/>
              <w:t xml:space="preserve">kriterija </w:t>
            </w:r>
            <w:r w:rsidR="000D774A" w:rsidRPr="003C6420">
              <w:rPr>
                <w:sz w:val="20"/>
                <w:szCs w:val="20"/>
                <w:lang w:val="sl-SI"/>
              </w:rPr>
              <w:t>pri obdavčitvi z DMV in s tem vezavo izključno na okoljske kriterije, ki so preverljiv</w:t>
            </w:r>
            <w:r w:rsidR="003F5BEC">
              <w:rPr>
                <w:sz w:val="20"/>
                <w:szCs w:val="20"/>
                <w:lang w:val="sl-SI"/>
              </w:rPr>
              <w:t>i</w:t>
            </w:r>
            <w:r w:rsidR="000D774A" w:rsidRPr="003C6420">
              <w:rPr>
                <w:sz w:val="20"/>
                <w:szCs w:val="20"/>
                <w:lang w:val="sl-SI"/>
              </w:rPr>
              <w:t xml:space="preserve"> v evidencah homologacijskega in registracijskega organa, se zagotavlja bolj jasna in v naprej predvidljiva davčna osnova za odmero DMV. </w:t>
            </w:r>
            <w:r w:rsidR="003F5BEC">
              <w:rPr>
                <w:sz w:val="20"/>
                <w:szCs w:val="20"/>
                <w:lang w:val="sl-SI"/>
              </w:rPr>
              <w:t>Doslej so z</w:t>
            </w:r>
            <w:r w:rsidR="000D774A" w:rsidRPr="003C6420">
              <w:rPr>
                <w:sz w:val="20"/>
                <w:szCs w:val="20"/>
                <w:lang w:val="sl-SI"/>
              </w:rPr>
              <w:t>avezanci</w:t>
            </w:r>
            <w:r w:rsidR="000D774A" w:rsidRPr="003C6420" w:rsidDel="003F5BEC">
              <w:rPr>
                <w:sz w:val="20"/>
                <w:szCs w:val="20"/>
                <w:lang w:val="sl-SI"/>
              </w:rPr>
              <w:t xml:space="preserve"> </w:t>
            </w:r>
            <w:r w:rsidR="000D774A" w:rsidRPr="003C6420">
              <w:rPr>
                <w:sz w:val="20"/>
                <w:szCs w:val="20"/>
                <w:lang w:val="sl-SI"/>
              </w:rPr>
              <w:t>v praksi lahko kupili motorno vozilo po nižji prodajni ceni</w:t>
            </w:r>
            <w:r w:rsidR="003F5BEC">
              <w:rPr>
                <w:sz w:val="20"/>
                <w:szCs w:val="20"/>
                <w:lang w:val="sl-SI"/>
              </w:rPr>
              <w:t>,</w:t>
            </w:r>
            <w:r w:rsidR="000D774A" w:rsidRPr="003C6420">
              <w:rPr>
                <w:sz w:val="20"/>
                <w:szCs w:val="20"/>
                <w:lang w:val="sl-SI"/>
              </w:rPr>
              <w:t xml:space="preserve"> kot je bila njegova prometna vrednost, kjer se je ugota</w:t>
            </w:r>
            <w:r w:rsidR="000D774A">
              <w:rPr>
                <w:sz w:val="20"/>
                <w:szCs w:val="20"/>
                <w:lang w:val="sl-SI"/>
              </w:rPr>
              <w:t>v</w:t>
            </w:r>
            <w:r w:rsidR="000D774A" w:rsidRPr="003C6420">
              <w:rPr>
                <w:sz w:val="20"/>
                <w:szCs w:val="20"/>
                <w:lang w:val="sl-SI"/>
              </w:rPr>
              <w:t>ljala davčna osnova na podlagi vseh okoliščin posameznega primera, pri čemer se je kot izhodišče uporabila orientacijska vrednost motornih vozil iz katalogov za vrednotenje vozil</w:t>
            </w:r>
            <w:r w:rsidR="003F5BEC">
              <w:rPr>
                <w:sz w:val="20"/>
                <w:szCs w:val="20"/>
                <w:lang w:val="sl-SI"/>
              </w:rPr>
              <w:t>, kar je povzročalo zaplete pri odmeri davka in podaljševalo čas od vložitve napovedi do odmere davka</w:t>
            </w:r>
            <w:r w:rsidR="000D774A" w:rsidRPr="003C6420">
              <w:rPr>
                <w:sz w:val="20"/>
                <w:szCs w:val="20"/>
                <w:lang w:val="sl-SI"/>
              </w:rPr>
              <w:t>. S prenov</w:t>
            </w:r>
            <w:r w:rsidR="003F5BEC">
              <w:rPr>
                <w:sz w:val="20"/>
                <w:szCs w:val="20"/>
                <w:lang w:val="sl-SI"/>
              </w:rPr>
              <w:t>o</w:t>
            </w:r>
            <w:r w:rsidR="000D774A" w:rsidRPr="003C6420">
              <w:rPr>
                <w:sz w:val="20"/>
                <w:szCs w:val="20"/>
                <w:lang w:val="sl-SI"/>
              </w:rPr>
              <w:t xml:space="preserve"> zakona se le to odpravlja. </w:t>
            </w:r>
          </w:p>
          <w:p w:rsidR="003F5BEC" w:rsidRDefault="003F5BEC" w:rsidP="000D774A">
            <w:pPr>
              <w:pStyle w:val="Odsek"/>
              <w:spacing w:before="0" w:line="260" w:lineRule="exact"/>
              <w:jc w:val="both"/>
              <w:rPr>
                <w:sz w:val="20"/>
                <w:szCs w:val="20"/>
                <w:lang w:val="sl-SI"/>
              </w:rPr>
            </w:pPr>
          </w:p>
          <w:p w:rsidR="00D5309B" w:rsidRPr="003C6420" w:rsidRDefault="000D774A" w:rsidP="00D5309B">
            <w:pPr>
              <w:pStyle w:val="Odsek"/>
              <w:spacing w:before="0" w:line="260" w:lineRule="exact"/>
              <w:jc w:val="both"/>
              <w:rPr>
                <w:sz w:val="20"/>
                <w:szCs w:val="20"/>
                <w:lang w:val="sl-SI"/>
              </w:rPr>
            </w:pPr>
            <w:r w:rsidRPr="003C6420">
              <w:rPr>
                <w:sz w:val="20"/>
                <w:szCs w:val="20"/>
                <w:lang w:val="sl-SI"/>
              </w:rPr>
              <w:t xml:space="preserve">Prav tako bodo zavezanci 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DF7F43">
              <w:rPr>
                <w:sz w:val="20"/>
                <w:szCs w:val="20"/>
                <w:lang w:val="sl-SI"/>
              </w:rPr>
              <w:t>potrdilu o skladnosti motornega vozila</w:t>
            </w:r>
            <w:r w:rsidR="00673116">
              <w:rPr>
                <w:sz w:val="20"/>
                <w:szCs w:val="20"/>
                <w:lang w:val="sl-SI"/>
              </w:rPr>
              <w:t>,</w:t>
            </w:r>
            <w:r w:rsidRPr="000D774A">
              <w:rPr>
                <w:sz w:val="20"/>
                <w:szCs w:val="20"/>
                <w:lang w:val="sl-SI"/>
              </w:rPr>
              <w:t xml:space="preserve"> avtomatično prenesli v elektronski sistem FURS. Na ta način bodo davčni zavezanci razbremen</w:t>
            </w:r>
            <w:r w:rsidR="00673116">
              <w:rPr>
                <w:sz w:val="20"/>
                <w:szCs w:val="20"/>
                <w:lang w:val="sl-SI"/>
              </w:rPr>
              <w:t xml:space="preserve">jeni </w:t>
            </w:r>
            <w:r w:rsidRPr="000D774A">
              <w:rPr>
                <w:sz w:val="20"/>
                <w:szCs w:val="20"/>
                <w:lang w:val="sl-SI"/>
              </w:rPr>
              <w:t>pridobivanja in predlaganja omenjenih izjav za FURS</w:t>
            </w:r>
            <w:r w:rsidR="00673116">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FURS</w:t>
            </w:r>
            <w:r w:rsidDel="00673116">
              <w:rPr>
                <w:sz w:val="20"/>
                <w:szCs w:val="20"/>
                <w:lang w:val="sl-SI"/>
              </w:rPr>
              <w:t xml:space="preserve"> </w:t>
            </w:r>
            <w:r w:rsidRPr="000D774A">
              <w:rPr>
                <w:sz w:val="20"/>
                <w:szCs w:val="20"/>
                <w:lang w:val="sl-SI"/>
              </w:rPr>
              <w:t xml:space="preserve">bo </w:t>
            </w:r>
            <w:r w:rsidR="00673116">
              <w:rPr>
                <w:sz w:val="20"/>
                <w:szCs w:val="20"/>
                <w:lang w:val="sl-SI"/>
              </w:rPr>
              <w:t xml:space="preserve">še vedno </w:t>
            </w:r>
            <w:r w:rsidRPr="000D774A">
              <w:rPr>
                <w:sz w:val="20"/>
                <w:szCs w:val="20"/>
                <w:lang w:val="sl-SI"/>
              </w:rPr>
              <w:t>lahko</w:t>
            </w:r>
            <w:r w:rsidR="00673116">
              <w:rPr>
                <w:sz w:val="20"/>
                <w:szCs w:val="20"/>
                <w:lang w:val="sl-SI"/>
              </w:rPr>
              <w:t>,</w:t>
            </w:r>
            <w:r w:rsidRPr="000D774A">
              <w:rPr>
                <w:sz w:val="20"/>
                <w:szCs w:val="20"/>
                <w:lang w:val="sl-SI"/>
              </w:rPr>
              <w:t xml:space="preserve"> glede na okoliščine primera</w:t>
            </w:r>
            <w:r w:rsidR="00673116">
              <w:rPr>
                <w:sz w:val="20"/>
                <w:szCs w:val="20"/>
                <w:lang w:val="sl-SI"/>
              </w:rPr>
              <w:t>,</w:t>
            </w:r>
            <w:r w:rsidRPr="000D774A">
              <w:rPr>
                <w:sz w:val="20"/>
                <w:szCs w:val="20"/>
                <w:lang w:val="sl-SI"/>
              </w:rPr>
              <w:t xml:space="preserve"> zahteval predložitev ustreznih listin in dokazil. </w:t>
            </w:r>
            <w:r w:rsidRPr="000D774A" w:rsidDel="00D5309B">
              <w:rPr>
                <w:sz w:val="20"/>
                <w:szCs w:val="20"/>
                <w:lang w:val="sl-SI"/>
              </w:rPr>
              <w:t xml:space="preserve">Po plačilu ali oprostitvi </w:t>
            </w:r>
            <w:r w:rsidR="00704234">
              <w:rPr>
                <w:sz w:val="20"/>
                <w:szCs w:val="20"/>
                <w:lang w:val="sl-SI"/>
              </w:rPr>
              <w:t>DMV</w:t>
            </w:r>
            <w:r w:rsidRPr="000D774A" w:rsidDel="00D5309B">
              <w:rPr>
                <w:sz w:val="20"/>
                <w:szCs w:val="20"/>
                <w:lang w:val="sl-SI"/>
              </w:rPr>
              <w:t xml:space="preserve"> </w:t>
            </w:r>
            <w:r w:rsidR="00D5309B" w:rsidRPr="000D774A">
              <w:rPr>
                <w:sz w:val="20"/>
                <w:szCs w:val="20"/>
                <w:lang w:val="sl-SI"/>
              </w:rPr>
              <w:t xml:space="preserve">bo </w:t>
            </w:r>
            <w:r w:rsidR="00DF7F43">
              <w:rPr>
                <w:sz w:val="20"/>
                <w:szCs w:val="20"/>
                <w:lang w:val="sl-SI"/>
              </w:rPr>
              <w:t>imel registracijski organ dostop do davčne evidence, ki bo vsebovala podatek</w:t>
            </w:r>
            <w:r w:rsidRPr="000D774A" w:rsidDel="00D5309B">
              <w:rPr>
                <w:sz w:val="20"/>
                <w:szCs w:val="20"/>
                <w:lang w:val="sl-SI"/>
              </w:rPr>
              <w:t xml:space="preserve"> o plačilu oziroma oprostitvi </w:t>
            </w:r>
            <w:r w:rsidR="00D5309B" w:rsidRPr="000D774A">
              <w:rPr>
                <w:sz w:val="20"/>
                <w:szCs w:val="20"/>
                <w:lang w:val="sl-SI"/>
              </w:rPr>
              <w:t>davka.</w:t>
            </w:r>
            <w:r w:rsidR="00D5309B" w:rsidRPr="003C6420">
              <w:rPr>
                <w:sz w:val="20"/>
                <w:szCs w:val="20"/>
                <w:lang w:val="sl-SI"/>
              </w:rPr>
              <w:t xml:space="preserve"> </w:t>
            </w:r>
            <w:r w:rsidR="00D5309B">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tako zavezancu kot FURS, razbremenjene </w:t>
            </w:r>
            <w:r w:rsidR="00461E73">
              <w:rPr>
                <w:sz w:val="20"/>
                <w:szCs w:val="20"/>
                <w:lang w:val="sl-SI"/>
              </w:rPr>
              <w:t xml:space="preserve">bodo </w:t>
            </w:r>
            <w:r w:rsidR="00D5309B">
              <w:rPr>
                <w:sz w:val="20"/>
                <w:szCs w:val="20"/>
                <w:lang w:val="sl-SI"/>
              </w:rPr>
              <w:t>tudi strokovne organizacije, pristojne za ugotavljanje skladnosti.</w:t>
            </w:r>
          </w:p>
          <w:p w:rsidR="00D5309B" w:rsidRDefault="00D5309B" w:rsidP="000D774A">
            <w:pPr>
              <w:pStyle w:val="Odsek"/>
              <w:spacing w:before="0" w:line="260" w:lineRule="exact"/>
              <w:jc w:val="both"/>
              <w:rPr>
                <w:sz w:val="20"/>
                <w:szCs w:val="20"/>
                <w:lang w:val="sl-SI"/>
              </w:rPr>
            </w:pPr>
          </w:p>
          <w:p w:rsidR="00D5309B" w:rsidRDefault="00D5309B" w:rsidP="00D5309B">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 xml:space="preserve">Prav tako bo FURS v postopku odmere </w:t>
            </w:r>
            <w:r w:rsidR="00704234">
              <w:rPr>
                <w:rFonts w:cs="Arial"/>
                <w:iCs/>
                <w:sz w:val="20"/>
                <w:szCs w:val="20"/>
                <w:lang w:val="sl-SI" w:eastAsia="sl-SI"/>
              </w:rPr>
              <w:t>DMV</w:t>
            </w:r>
            <w:r>
              <w:rPr>
                <w:rFonts w:cs="Arial"/>
                <w:iCs/>
                <w:sz w:val="20"/>
                <w:szCs w:val="20"/>
                <w:lang w:val="sl-SI" w:eastAsia="sl-SI"/>
              </w:rPr>
              <w:t xml:space="preserve"> </w:t>
            </w:r>
            <w:r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Pr>
                <w:rFonts w:cs="Arial"/>
                <w:iCs/>
                <w:sz w:val="20"/>
                <w:szCs w:val="20"/>
                <w:lang w:val="sl-SI" w:eastAsia="sl-SI"/>
              </w:rPr>
              <w:t xml:space="preserve"> oziroma v posameznih primerih pri uveljavljanju oprostitev za invalide</w:t>
            </w:r>
            <w:r w:rsidRPr="00DD3446">
              <w:rPr>
                <w:rFonts w:cs="Arial"/>
                <w:iCs/>
                <w:sz w:val="20"/>
                <w:szCs w:val="20"/>
                <w:lang w:val="sl-SI" w:eastAsia="sl-SI"/>
              </w:rPr>
              <w:t>.</w:t>
            </w:r>
            <w:r w:rsidRPr="00441D47" w:rsidDel="00DD3446">
              <w:rPr>
                <w:color w:val="A6A6A6"/>
                <w:sz w:val="20"/>
                <w:szCs w:val="20"/>
              </w:rPr>
              <w:t xml:space="preserve"> </w:t>
            </w:r>
          </w:p>
          <w:p w:rsidR="00D5309B" w:rsidRPr="003C6420" w:rsidRDefault="00D5309B" w:rsidP="000D774A">
            <w:pPr>
              <w:pStyle w:val="Odsek"/>
              <w:spacing w:before="0" w:line="260" w:lineRule="exact"/>
              <w:jc w:val="both"/>
              <w:rPr>
                <w:sz w:val="20"/>
                <w:szCs w:val="20"/>
                <w:lang w:val="sl-SI"/>
              </w:rPr>
            </w:pPr>
          </w:p>
          <w:p w:rsidR="00D854F6" w:rsidRDefault="00886C6B" w:rsidP="000D774A">
            <w:pPr>
              <w:pStyle w:val="Neotevilenodstavek"/>
              <w:widowControl w:val="0"/>
              <w:spacing w:before="0" w:after="0" w:line="260" w:lineRule="exact"/>
              <w:rPr>
                <w:rFonts w:eastAsia="Calibri"/>
                <w:sz w:val="20"/>
              </w:rPr>
            </w:pPr>
            <w:r w:rsidRPr="00146201">
              <w:rPr>
                <w:rFonts w:eastAsia="Calibri"/>
                <w:sz w:val="20"/>
              </w:rPr>
              <w:t xml:space="preserve">Dodatno se </w:t>
            </w:r>
            <w:r w:rsidR="00A13CE8" w:rsidRPr="00146201">
              <w:rPr>
                <w:rFonts w:eastAsia="Calibri"/>
                <w:sz w:val="20"/>
              </w:rPr>
              <w:t>zaradi zmanjšanja administrativnih ovir za določene davčne zavezance (t.j. proizvajalce) le</w:t>
            </w:r>
            <w:r w:rsidR="00D854F6">
              <w:rPr>
                <w:rFonts w:eastAsia="Calibri"/>
                <w:sz w:val="20"/>
              </w:rPr>
              <w:t>-</w:t>
            </w:r>
            <w:r w:rsidR="00A13CE8" w:rsidRPr="00146201">
              <w:rPr>
                <w:rFonts w:eastAsia="Calibri"/>
                <w:sz w:val="20"/>
              </w:rPr>
              <w:t>te tudi finančn</w:t>
            </w:r>
            <w:r w:rsidR="00D854F6">
              <w:rPr>
                <w:rFonts w:eastAsia="Calibri"/>
                <w:sz w:val="20"/>
              </w:rPr>
              <w:t>o</w:t>
            </w:r>
            <w:r w:rsidR="00A13CE8" w:rsidRPr="00146201">
              <w:rPr>
                <w:rFonts w:eastAsia="Calibri"/>
                <w:sz w:val="20"/>
              </w:rPr>
              <w:t xml:space="preserve"> oziroma likvid</w:t>
            </w:r>
            <w:r w:rsidR="00D854F6">
              <w:rPr>
                <w:rFonts w:eastAsia="Calibri"/>
                <w:sz w:val="20"/>
              </w:rPr>
              <w:t xml:space="preserve">nostno razbremenjuje, saj je zanje </w:t>
            </w:r>
            <w:r w:rsidR="00A13CE8" w:rsidRPr="00146201">
              <w:rPr>
                <w:rFonts w:eastAsia="Calibri"/>
                <w:sz w:val="20"/>
              </w:rPr>
              <w:t xml:space="preserve">določena </w:t>
            </w:r>
            <w:r w:rsidR="00FA19AF" w:rsidRPr="00146201">
              <w:rPr>
                <w:rFonts w:eastAsia="Calibri"/>
                <w:sz w:val="20"/>
              </w:rPr>
              <w:t>oprostitev obveznosti obračuna in plačila davka</w:t>
            </w:r>
            <w:r w:rsidR="00A13CE8" w:rsidRPr="00146201">
              <w:rPr>
                <w:rFonts w:eastAsia="Calibri"/>
                <w:sz w:val="20"/>
              </w:rPr>
              <w:t>. Navedeno velja</w:t>
            </w:r>
            <w:r w:rsidR="00FA19AF" w:rsidRPr="00146201">
              <w:rPr>
                <w:rFonts w:eastAsia="Calibri"/>
                <w:sz w:val="20"/>
              </w:rPr>
              <w:t xml:space="preserve"> za </w:t>
            </w:r>
            <w:r w:rsidR="004E0397" w:rsidRPr="00146201">
              <w:rPr>
                <w:rFonts w:eastAsia="Calibri"/>
                <w:sz w:val="20"/>
              </w:rPr>
              <w:t>proizvajalce novih vozil v R</w:t>
            </w:r>
            <w:r w:rsidR="00FA19AF" w:rsidRPr="00146201">
              <w:rPr>
                <w:rFonts w:eastAsia="Calibri"/>
                <w:sz w:val="20"/>
              </w:rPr>
              <w:t xml:space="preserve">epubliki </w:t>
            </w:r>
            <w:r w:rsidR="004E0397" w:rsidRPr="00146201">
              <w:rPr>
                <w:rFonts w:eastAsia="Calibri"/>
                <w:sz w:val="20"/>
              </w:rPr>
              <w:t>S</w:t>
            </w:r>
            <w:r w:rsidR="00FA19AF" w:rsidRPr="00146201">
              <w:rPr>
                <w:rFonts w:eastAsia="Calibri"/>
                <w:sz w:val="20"/>
              </w:rPr>
              <w:t>loveniji</w:t>
            </w:r>
            <w:r w:rsidR="004E0397" w:rsidRPr="00146201">
              <w:rPr>
                <w:rFonts w:eastAsia="Calibri"/>
                <w:sz w:val="20"/>
              </w:rPr>
              <w:t xml:space="preserve">, ki </w:t>
            </w:r>
            <w:r w:rsidR="00DB582A">
              <w:rPr>
                <w:rFonts w:eastAsia="Calibri"/>
                <w:sz w:val="20"/>
              </w:rPr>
              <w:t>se po prodaji motornih vozil, vendar še</w:t>
            </w:r>
            <w:r w:rsidR="004E0397" w:rsidRPr="00146201">
              <w:rPr>
                <w:rFonts w:eastAsia="Calibri"/>
                <w:sz w:val="20"/>
              </w:rPr>
              <w:t xml:space="preserve"> pred registracijo izvozijo/iznosijo  iz R</w:t>
            </w:r>
            <w:r w:rsidR="00FA19AF" w:rsidRPr="00146201">
              <w:rPr>
                <w:rFonts w:eastAsia="Calibri"/>
                <w:sz w:val="20"/>
              </w:rPr>
              <w:t xml:space="preserve">epublike </w:t>
            </w:r>
            <w:r w:rsidR="004E0397" w:rsidRPr="00146201">
              <w:rPr>
                <w:rFonts w:eastAsia="Calibri"/>
                <w:sz w:val="20"/>
              </w:rPr>
              <w:t>S</w:t>
            </w:r>
            <w:r w:rsidR="00FA19AF" w:rsidRPr="00146201">
              <w:rPr>
                <w:rFonts w:eastAsia="Calibri"/>
                <w:sz w:val="20"/>
              </w:rPr>
              <w:t xml:space="preserve">lovenije. S tem se </w:t>
            </w:r>
            <w:r w:rsidR="00FE6A22" w:rsidRPr="00146201">
              <w:rPr>
                <w:rFonts w:eastAsia="Calibri"/>
                <w:sz w:val="20"/>
              </w:rPr>
              <w:t xml:space="preserve">posledično </w:t>
            </w:r>
            <w:r w:rsidR="00A13CE8" w:rsidRPr="00146201">
              <w:rPr>
                <w:rFonts w:eastAsia="Calibri"/>
                <w:sz w:val="20"/>
              </w:rPr>
              <w:t xml:space="preserve">v teh primerih </w:t>
            </w:r>
            <w:r w:rsidR="00FA19AF" w:rsidRPr="00146201">
              <w:rPr>
                <w:rFonts w:eastAsia="Calibri"/>
                <w:sz w:val="20"/>
              </w:rPr>
              <w:t xml:space="preserve">odpravi tudi naknadno uveljavljanje vračil davka. </w:t>
            </w:r>
          </w:p>
          <w:p w:rsidR="00D854F6" w:rsidRDefault="00D854F6" w:rsidP="00146201">
            <w:pPr>
              <w:pStyle w:val="Neotevilenodstavek"/>
              <w:widowControl w:val="0"/>
              <w:spacing w:before="0" w:after="0" w:line="260" w:lineRule="exact"/>
              <w:rPr>
                <w:rFonts w:eastAsia="Calibri"/>
                <w:sz w:val="20"/>
              </w:rPr>
            </w:pPr>
          </w:p>
          <w:p w:rsidR="00FE6A22"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2.3.3. </w:t>
            </w:r>
            <w:r w:rsidR="00FE6A22" w:rsidRPr="00923B19">
              <w:rPr>
                <w:rFonts w:eastAsia="Calibri"/>
                <w:b/>
                <w:sz w:val="20"/>
              </w:rPr>
              <w:t>Odprava pomanjkljivosti obstoječega zakona</w:t>
            </w:r>
          </w:p>
          <w:p w:rsidR="00FE6A22" w:rsidRDefault="00FE6A22" w:rsidP="00923B19">
            <w:pPr>
              <w:pStyle w:val="Neotevilenodstavek"/>
              <w:widowControl w:val="0"/>
              <w:spacing w:before="0" w:after="0" w:line="260" w:lineRule="exact"/>
              <w:ind w:left="1080"/>
              <w:rPr>
                <w:rFonts w:eastAsia="Calibri"/>
                <w:sz w:val="20"/>
              </w:rPr>
            </w:pPr>
          </w:p>
          <w:p w:rsidR="00D854F6" w:rsidRDefault="00E07B9E" w:rsidP="00146201">
            <w:pPr>
              <w:pStyle w:val="Neotevilenodstavek"/>
              <w:widowControl w:val="0"/>
              <w:spacing w:before="0" w:after="0" w:line="260" w:lineRule="exact"/>
              <w:rPr>
                <w:rFonts w:eastAsia="Calibri"/>
                <w:sz w:val="20"/>
              </w:rPr>
            </w:pPr>
            <w:r w:rsidRPr="00146201">
              <w:rPr>
                <w:rFonts w:eastAsia="Calibri"/>
                <w:sz w:val="20"/>
              </w:rPr>
              <w:t>Prav tako se s predlogom zakona o</w:t>
            </w:r>
            <w:r w:rsidR="004E0397" w:rsidRPr="00146201">
              <w:rPr>
                <w:rFonts w:eastAsia="Calibri"/>
                <w:sz w:val="20"/>
              </w:rPr>
              <w:t>dpravljajo določene pomanjkljivosti obstoječega zakona, ki so se izkazale pri izvajanju zakona: npr. pri začasnem vnosu vozil (z oprostitvijo DMV) se predpiše prepoved odtujitve vozil v RS.</w:t>
            </w:r>
            <w:r w:rsidRPr="00146201">
              <w:rPr>
                <w:rFonts w:eastAsia="Calibri"/>
                <w:sz w:val="20"/>
              </w:rPr>
              <w:t xml:space="preserve"> </w:t>
            </w:r>
            <w:r w:rsidR="00AA283F" w:rsidRPr="00146201">
              <w:rPr>
                <w:rFonts w:eastAsia="Calibri"/>
                <w:sz w:val="20"/>
              </w:rPr>
              <w:t xml:space="preserve">S tem se spoštujejo določbe Direktive Sveta 83/182 o davčnih oprostitvah znotraj Skupnosti za določena prevozna sredstva, začasno uvožena iz ene DČ v drugo. </w:t>
            </w:r>
          </w:p>
          <w:p w:rsidR="00D854F6" w:rsidRDefault="00D854F6" w:rsidP="00146201">
            <w:pPr>
              <w:pStyle w:val="Neotevilenodstavek"/>
              <w:widowControl w:val="0"/>
              <w:spacing w:before="0" w:after="0" w:line="260" w:lineRule="exact"/>
              <w:rPr>
                <w:rFonts w:eastAsia="Calibri"/>
                <w:sz w:val="20"/>
              </w:rPr>
            </w:pPr>
          </w:p>
          <w:p w:rsidR="00D854F6" w:rsidRDefault="00E07B9E" w:rsidP="00146201">
            <w:pPr>
              <w:pStyle w:val="Neotevilenodstavek"/>
              <w:widowControl w:val="0"/>
              <w:spacing w:before="0" w:after="0" w:line="260" w:lineRule="exact"/>
              <w:rPr>
                <w:rFonts w:eastAsia="Calibri"/>
                <w:sz w:val="20"/>
              </w:rPr>
            </w:pPr>
            <w:r w:rsidRPr="00146201">
              <w:rPr>
                <w:rFonts w:eastAsia="Calibri"/>
                <w:sz w:val="20"/>
              </w:rPr>
              <w:t>V predlogu novega zakona se o</w:t>
            </w:r>
            <w:r w:rsidR="004E0397" w:rsidRPr="00146201">
              <w:rPr>
                <w:rFonts w:eastAsia="Calibri"/>
                <w:sz w:val="20"/>
              </w:rPr>
              <w:t>hranja pooblastilo vladi, da z uredbo prilagaja višino obdavčitve v okvirih, določenih z zakonom</w:t>
            </w:r>
            <w:r w:rsidR="00785696" w:rsidRPr="00146201">
              <w:rPr>
                <w:rFonts w:eastAsia="Calibri"/>
                <w:sz w:val="20"/>
              </w:rPr>
              <w:t xml:space="preserve">. Določitev stopenj DMV je odvisna od samega stanja na trgu motornih vozil, ki se konstantno spreminja. </w:t>
            </w:r>
          </w:p>
          <w:p w:rsidR="00FE6A22" w:rsidRDefault="00FE6A22" w:rsidP="00146201">
            <w:pPr>
              <w:pStyle w:val="Neotevilenodstavek"/>
              <w:widowControl w:val="0"/>
              <w:spacing w:before="0" w:after="0" w:line="260" w:lineRule="exact"/>
              <w:rPr>
                <w:rFonts w:eastAsia="Calibri"/>
                <w:sz w:val="20"/>
              </w:rPr>
            </w:pPr>
          </w:p>
          <w:p w:rsidR="00A15FEF" w:rsidRDefault="00785696" w:rsidP="00A15FEF">
            <w:pPr>
              <w:pStyle w:val="Neotevilenodstavek"/>
              <w:widowControl w:val="0"/>
              <w:spacing w:before="0" w:after="0" w:line="260" w:lineRule="exact"/>
              <w:rPr>
                <w:rFonts w:eastAsia="Calibri"/>
                <w:sz w:val="20"/>
              </w:rPr>
            </w:pPr>
            <w:r w:rsidRPr="00146201">
              <w:rPr>
                <w:rFonts w:eastAsia="Calibri"/>
                <w:sz w:val="20"/>
              </w:rPr>
              <w:t xml:space="preserve">V zadnjem obdobju je zaznati trend zniževanja izpustov CO2 pri novih motornih vozilih, ki med drugim </w:t>
            </w:r>
            <w:r w:rsidR="004E0397" w:rsidRPr="00146201">
              <w:rPr>
                <w:rFonts w:eastAsia="Calibri"/>
                <w:sz w:val="20"/>
              </w:rPr>
              <w:t xml:space="preserve">negativno vpliva </w:t>
            </w:r>
            <w:r w:rsidR="00FE6A22" w:rsidRPr="00146201">
              <w:rPr>
                <w:rFonts w:eastAsia="Calibri"/>
                <w:sz w:val="20"/>
              </w:rPr>
              <w:t xml:space="preserve">tudi </w:t>
            </w:r>
            <w:r w:rsidR="004E0397" w:rsidRPr="00146201">
              <w:rPr>
                <w:rFonts w:eastAsia="Calibri"/>
                <w:sz w:val="20"/>
              </w:rPr>
              <w:t>na obseg prihodkov iz naslova DMV.</w:t>
            </w:r>
            <w:r w:rsidR="00E07B9E" w:rsidRPr="00146201">
              <w:rPr>
                <w:rFonts w:eastAsia="Calibri"/>
                <w:sz w:val="20"/>
              </w:rPr>
              <w:t xml:space="preserve"> </w:t>
            </w:r>
            <w:r w:rsidR="004E0397" w:rsidRPr="00146201">
              <w:rPr>
                <w:rFonts w:eastAsia="Calibri"/>
                <w:sz w:val="20"/>
              </w:rPr>
              <w:t xml:space="preserve">Zaradi odprave vezanosti obdavčitve na </w:t>
            </w:r>
            <w:r w:rsidR="00E07B9E" w:rsidRPr="00146201">
              <w:rPr>
                <w:rFonts w:eastAsia="Calibri"/>
                <w:sz w:val="20"/>
              </w:rPr>
              <w:t xml:space="preserve">prodajno </w:t>
            </w:r>
            <w:r w:rsidR="004E0397" w:rsidRPr="00146201">
              <w:rPr>
                <w:rFonts w:eastAsia="Calibri"/>
                <w:sz w:val="20"/>
              </w:rPr>
              <w:t>ceno vozila</w:t>
            </w:r>
            <w:r w:rsidR="00E07B9E" w:rsidRPr="00146201">
              <w:rPr>
                <w:rFonts w:eastAsia="Calibri"/>
                <w:sz w:val="20"/>
              </w:rPr>
              <w:t>,</w:t>
            </w:r>
            <w:r w:rsidR="004E0397" w:rsidRPr="00146201">
              <w:rPr>
                <w:rFonts w:eastAsia="Calibri"/>
                <w:sz w:val="20"/>
              </w:rPr>
              <w:t xml:space="preserve"> se za primere uvoza/vnosa rabljenih vozil določa primeren faktor amortizacije, da se zagotovi enaka obravnavana teh vozil v primerjavi z istovrstnimi vozili na domačem trgu (upoštevanje sodne prakse EU)</w:t>
            </w:r>
            <w:r w:rsidR="00E07B9E" w:rsidRPr="00146201">
              <w:rPr>
                <w:rFonts w:eastAsia="Calibri"/>
                <w:sz w:val="20"/>
              </w:rPr>
              <w:t xml:space="preserve">. </w:t>
            </w:r>
          </w:p>
          <w:p w:rsidR="00A15FEF" w:rsidRDefault="00A15FEF" w:rsidP="00A15FEF">
            <w:pPr>
              <w:pStyle w:val="Neotevilenodstavek"/>
              <w:widowControl w:val="0"/>
              <w:spacing w:before="0" w:after="0" w:line="260" w:lineRule="exact"/>
              <w:rPr>
                <w:rFonts w:eastAsia="Calibri"/>
                <w:sz w:val="20"/>
              </w:rPr>
            </w:pPr>
          </w:p>
          <w:p w:rsidR="00FE6A22" w:rsidRDefault="005F323D" w:rsidP="00146201">
            <w:pPr>
              <w:pStyle w:val="Neotevilenodstavek"/>
              <w:widowControl w:val="0"/>
              <w:spacing w:before="0" w:after="0" w:line="260" w:lineRule="exact"/>
              <w:rPr>
                <w:sz w:val="20"/>
                <w:szCs w:val="20"/>
              </w:rPr>
            </w:pPr>
            <w:r>
              <w:rPr>
                <w:sz w:val="20"/>
                <w:szCs w:val="20"/>
              </w:rPr>
              <w:lastRenderedPageBreak/>
              <w:t>Predlog novega</w:t>
            </w:r>
            <w:r w:rsidR="00A15FEF">
              <w:rPr>
                <w:sz w:val="20"/>
                <w:szCs w:val="20"/>
              </w:rPr>
              <w:t xml:space="preserve"> zakon</w:t>
            </w:r>
            <w:r>
              <w:rPr>
                <w:sz w:val="20"/>
                <w:szCs w:val="20"/>
              </w:rPr>
              <w:t>a</w:t>
            </w:r>
            <w:r w:rsidR="00A15FEF">
              <w:rPr>
                <w:sz w:val="20"/>
                <w:szCs w:val="20"/>
              </w:rPr>
              <w:t xml:space="preserve"> </w:t>
            </w:r>
            <w:r>
              <w:rPr>
                <w:sz w:val="20"/>
                <w:szCs w:val="20"/>
              </w:rPr>
              <w:t>odpravlja plačilo zamudnih obresti</w:t>
            </w:r>
            <w:r w:rsidR="00A15FEF">
              <w:rPr>
                <w:sz w:val="20"/>
                <w:szCs w:val="20"/>
              </w:rPr>
              <w:t>,</w:t>
            </w:r>
            <w:r>
              <w:rPr>
                <w:sz w:val="20"/>
                <w:szCs w:val="20"/>
              </w:rPr>
              <w:t xml:space="preserve"> </w:t>
            </w:r>
            <w:r w:rsidR="00A15FEF">
              <w:rPr>
                <w:sz w:val="20"/>
                <w:szCs w:val="20"/>
              </w:rPr>
              <w:t xml:space="preserve">če upravičenci do oprostitev plačila </w:t>
            </w:r>
            <w:r w:rsidR="00704234">
              <w:rPr>
                <w:sz w:val="20"/>
                <w:szCs w:val="20"/>
              </w:rPr>
              <w:t>DMV</w:t>
            </w:r>
            <w:r w:rsidR="00A15FEF">
              <w:rPr>
                <w:sz w:val="20"/>
                <w:szCs w:val="20"/>
              </w:rPr>
              <w:t xml:space="preserve"> za velike družine, invalide ter diplomatska in konzularna predstavništva, konzulate in mednarodne organizacije </w:t>
            </w:r>
            <w:r w:rsidR="00747BFB">
              <w:rPr>
                <w:sz w:val="20"/>
                <w:szCs w:val="20"/>
              </w:rPr>
              <w:t>ter v primeru začasn</w:t>
            </w:r>
            <w:r w:rsidR="00506DFA">
              <w:rPr>
                <w:sz w:val="20"/>
                <w:szCs w:val="20"/>
              </w:rPr>
              <w:t>e</w:t>
            </w:r>
            <w:r w:rsidR="00747BFB">
              <w:rPr>
                <w:sz w:val="20"/>
                <w:szCs w:val="20"/>
              </w:rPr>
              <w:t xml:space="preserve">ga uvoza oziroma vnosa </w:t>
            </w:r>
            <w:r w:rsidR="00A15FEF">
              <w:rPr>
                <w:sz w:val="20"/>
                <w:szCs w:val="20"/>
              </w:rPr>
              <w:t>prodajo vozilo ali ga brezplačno odtujijo pred potekom predpisanega roka od dneva nakupa ali uvoza, ki ga zakon določa za posamezno oprostitev</w:t>
            </w:r>
            <w:r>
              <w:rPr>
                <w:sz w:val="20"/>
                <w:szCs w:val="20"/>
              </w:rPr>
              <w:t>. V primeru</w:t>
            </w:r>
            <w:r w:rsidR="00A15FEF">
              <w:rPr>
                <w:sz w:val="20"/>
                <w:szCs w:val="20"/>
              </w:rPr>
              <w:t xml:space="preserve"> </w:t>
            </w:r>
            <w:r>
              <w:rPr>
                <w:sz w:val="20"/>
                <w:szCs w:val="20"/>
              </w:rPr>
              <w:t xml:space="preserve">predčasne odtujitve vozila </w:t>
            </w:r>
            <w:r w:rsidR="00A15FEF">
              <w:rPr>
                <w:sz w:val="20"/>
                <w:szCs w:val="20"/>
              </w:rPr>
              <w:t xml:space="preserve">morajo plačati davek v višini davka, ki </w:t>
            </w:r>
            <w:r w:rsidR="00747BFB">
              <w:rPr>
                <w:sz w:val="20"/>
                <w:szCs w:val="20"/>
              </w:rPr>
              <w:t>ga finančna uprava ugotovi na dan odtujitve motornega vozila ob upoštevanju amortizacije motornega vozila</w:t>
            </w:r>
            <w:r w:rsidR="00506DFA">
              <w:rPr>
                <w:sz w:val="20"/>
                <w:szCs w:val="20"/>
              </w:rPr>
              <w:t xml:space="preserve">. </w:t>
            </w:r>
            <w:r>
              <w:rPr>
                <w:sz w:val="20"/>
                <w:szCs w:val="20"/>
              </w:rPr>
              <w:t>S tem se zagotavlja enak položaj upravičencev do oprostitev</w:t>
            </w:r>
            <w:r w:rsidR="00A15FEF">
              <w:rPr>
                <w:sz w:val="20"/>
                <w:szCs w:val="20"/>
              </w:rPr>
              <w:t xml:space="preserve"> </w:t>
            </w:r>
            <w:r>
              <w:rPr>
                <w:sz w:val="20"/>
                <w:szCs w:val="20"/>
              </w:rPr>
              <w:t xml:space="preserve">in </w:t>
            </w:r>
            <w:r w:rsidR="00A15FEF">
              <w:rPr>
                <w:sz w:val="20"/>
                <w:szCs w:val="20"/>
              </w:rPr>
              <w:t>ostali</w:t>
            </w:r>
            <w:r>
              <w:rPr>
                <w:sz w:val="20"/>
                <w:szCs w:val="20"/>
              </w:rPr>
              <w:t>h</w:t>
            </w:r>
            <w:r w:rsidR="00A15FEF">
              <w:rPr>
                <w:sz w:val="20"/>
                <w:szCs w:val="20"/>
              </w:rPr>
              <w:t xml:space="preserve"> zavezanc</w:t>
            </w:r>
            <w:r>
              <w:rPr>
                <w:sz w:val="20"/>
                <w:szCs w:val="20"/>
              </w:rPr>
              <w:t>ev</w:t>
            </w:r>
            <w:r w:rsidR="00A15FEF">
              <w:rPr>
                <w:sz w:val="20"/>
                <w:szCs w:val="20"/>
              </w:rPr>
              <w:t xml:space="preserve"> v primeru predčasne odtujitve vozila</w:t>
            </w:r>
            <w:r>
              <w:rPr>
                <w:sz w:val="20"/>
                <w:szCs w:val="20"/>
              </w:rPr>
              <w:t xml:space="preserve"> pred potekom predpisanega roka od dneva nakupa ali uvoza, ki ga zakon določa za posamezno oprostitev.</w:t>
            </w:r>
          </w:p>
          <w:p w:rsidR="00D854F6" w:rsidRDefault="0003580A" w:rsidP="00146201">
            <w:pPr>
              <w:pStyle w:val="Neotevilenodstavek"/>
              <w:widowControl w:val="0"/>
              <w:spacing w:before="0" w:after="0" w:line="260" w:lineRule="exact"/>
              <w:rPr>
                <w:rFonts w:eastAsia="Calibri"/>
                <w:sz w:val="20"/>
              </w:rPr>
            </w:pPr>
            <w:r>
              <w:rPr>
                <w:sz w:val="20"/>
                <w:szCs w:val="20"/>
              </w:rPr>
              <w:t xml:space="preserve"> </w:t>
            </w:r>
          </w:p>
          <w:p w:rsidR="00D854F6" w:rsidRDefault="007F5BAB" w:rsidP="00146201">
            <w:pPr>
              <w:pStyle w:val="Neotevilenodstavek"/>
              <w:widowControl w:val="0"/>
              <w:spacing w:before="0" w:after="0" w:line="260" w:lineRule="exact"/>
              <w:rPr>
                <w:rFonts w:eastAsia="Calibri"/>
                <w:sz w:val="20"/>
              </w:rPr>
            </w:pPr>
            <w:r w:rsidRPr="00146201">
              <w:rPr>
                <w:rFonts w:eastAsia="Calibri"/>
                <w:sz w:val="20"/>
              </w:rPr>
              <w:t xml:space="preserve">Upoštevane so tudi spremembe druge relevantne materialne zakonodaje (npr. odprava zahteve po predložitvi dokazila o skupnem gospodinjstvu pri uveljavljanju oprostitev DMV). </w:t>
            </w:r>
          </w:p>
          <w:p w:rsidR="00D854F6" w:rsidRDefault="00D854F6" w:rsidP="00146201">
            <w:pPr>
              <w:pStyle w:val="Neotevilenodstavek"/>
              <w:widowControl w:val="0"/>
              <w:spacing w:before="0" w:after="0" w:line="260" w:lineRule="exact"/>
              <w:rPr>
                <w:rFonts w:eastAsia="Calibri"/>
                <w:sz w:val="20"/>
              </w:rPr>
            </w:pPr>
          </w:p>
          <w:p w:rsidR="006004E9" w:rsidRDefault="009A1764" w:rsidP="00146201">
            <w:pPr>
              <w:pStyle w:val="Neotevilenodstavek"/>
              <w:widowControl w:val="0"/>
              <w:spacing w:before="0" w:after="0" w:line="260" w:lineRule="exact"/>
              <w:rPr>
                <w:rFonts w:eastAsia="Calibri"/>
                <w:sz w:val="20"/>
              </w:rPr>
            </w:pPr>
            <w:r w:rsidRPr="00146201">
              <w:rPr>
                <w:rFonts w:eastAsia="Calibri"/>
                <w:sz w:val="20"/>
              </w:rPr>
              <w:t>V predlogu zakona se usklajujejo prekrškovne določbe z drugimi prekrški na davčnem področju, ob upoštevanju preteklih izkušenj iz prakse in sprememb Zakon</w:t>
            </w:r>
            <w:r w:rsidR="00D854F6">
              <w:rPr>
                <w:rFonts w:eastAsia="Calibri"/>
                <w:sz w:val="20"/>
              </w:rPr>
              <w:t>a</w:t>
            </w:r>
            <w:r w:rsidRPr="00146201">
              <w:rPr>
                <w:rFonts w:eastAsia="Calibri"/>
                <w:sz w:val="20"/>
              </w:rPr>
              <w:t xml:space="preserve"> o prekrških, saj le-ta predpisuje drugačno delitev vrst storilcev prekrškov glede na okvire za predpisovanje glob ter razmislek glede višine zneskov glob. </w:t>
            </w:r>
          </w:p>
          <w:p w:rsidR="00FE6A22" w:rsidRPr="00923B19" w:rsidRDefault="00FE6A22" w:rsidP="00146201">
            <w:pPr>
              <w:pStyle w:val="Neotevilenodstavek"/>
              <w:widowControl w:val="0"/>
              <w:spacing w:before="0" w:after="0" w:line="260" w:lineRule="exact"/>
              <w:rPr>
                <w:rFonts w:eastAsia="Calibri"/>
                <w:b/>
                <w:sz w:val="20"/>
              </w:rPr>
            </w:pPr>
          </w:p>
          <w:p w:rsidR="008003EB"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2.3.4. </w:t>
            </w:r>
            <w:r w:rsidR="006F4807" w:rsidRPr="00923B19">
              <w:rPr>
                <w:rFonts w:eastAsia="Calibri"/>
                <w:b/>
                <w:sz w:val="20"/>
              </w:rPr>
              <w:t>Zasledovanje okoljskih ciljev</w:t>
            </w:r>
          </w:p>
          <w:p w:rsidR="006F4807" w:rsidRDefault="006F4807" w:rsidP="00923B19">
            <w:pPr>
              <w:pStyle w:val="Neotevilenodstavek"/>
              <w:widowControl w:val="0"/>
              <w:spacing w:before="0" w:after="0" w:line="260" w:lineRule="exact"/>
              <w:ind w:left="1080"/>
              <w:rPr>
                <w:rFonts w:eastAsia="Calibri"/>
                <w:sz w:val="20"/>
              </w:rPr>
            </w:pPr>
          </w:p>
          <w:p w:rsidR="008003EB" w:rsidRDefault="008003EB" w:rsidP="008003EB">
            <w:pPr>
              <w:overflowPunct/>
              <w:autoSpaceDE/>
              <w:autoSpaceDN/>
              <w:adjustRightInd/>
              <w:spacing w:line="260" w:lineRule="atLeast"/>
              <w:textAlignment w:val="auto"/>
              <w:rPr>
                <w:sz w:val="20"/>
                <w:szCs w:val="20"/>
              </w:rPr>
            </w:pPr>
            <w:r>
              <w:rPr>
                <w:iCs/>
                <w:sz w:val="20"/>
                <w:szCs w:val="20"/>
              </w:rPr>
              <w:t xml:space="preserve">Predlog </w:t>
            </w:r>
            <w:r w:rsidRPr="005B03D2">
              <w:rPr>
                <w:iCs/>
                <w:sz w:val="20"/>
                <w:szCs w:val="20"/>
              </w:rPr>
              <w:t>Zakon</w:t>
            </w:r>
            <w:r>
              <w:rPr>
                <w:iCs/>
                <w:sz w:val="20"/>
                <w:szCs w:val="20"/>
              </w:rPr>
              <w:t>a</w:t>
            </w:r>
            <w:r w:rsidRPr="005B03D2">
              <w:rPr>
                <w:iCs/>
                <w:sz w:val="20"/>
                <w:szCs w:val="20"/>
              </w:rPr>
              <w:t xml:space="preserve"> </w:t>
            </w:r>
            <w:r>
              <w:rPr>
                <w:iCs/>
                <w:sz w:val="20"/>
                <w:szCs w:val="20"/>
              </w:rPr>
              <w:t xml:space="preserve">o davku na motorna vozila </w:t>
            </w:r>
            <w:r w:rsidRPr="005B03D2">
              <w:rPr>
                <w:iCs/>
                <w:sz w:val="20"/>
                <w:szCs w:val="20"/>
              </w:rPr>
              <w:t xml:space="preserve">bo prispeval </w:t>
            </w:r>
            <w:r>
              <w:rPr>
                <w:iCs/>
                <w:sz w:val="20"/>
                <w:szCs w:val="20"/>
              </w:rPr>
              <w:t xml:space="preserve">tudi </w:t>
            </w:r>
            <w:r w:rsidRPr="005B03D2">
              <w:rPr>
                <w:iCs/>
                <w:sz w:val="20"/>
                <w:szCs w:val="20"/>
              </w:rPr>
              <w:t xml:space="preserve">k doseganju okoljskih ciljev </w:t>
            </w:r>
            <w:r>
              <w:rPr>
                <w:iCs/>
                <w:sz w:val="20"/>
                <w:szCs w:val="20"/>
              </w:rPr>
              <w:t xml:space="preserve">Republike </w:t>
            </w:r>
            <w:r w:rsidRPr="005B03D2">
              <w:rPr>
                <w:iCs/>
                <w:sz w:val="20"/>
                <w:szCs w:val="20"/>
              </w:rPr>
              <w:t xml:space="preserve">Slovenije v prometu. Obvezujoč cilj </w:t>
            </w:r>
            <w:r>
              <w:rPr>
                <w:iCs/>
                <w:sz w:val="20"/>
                <w:szCs w:val="20"/>
              </w:rPr>
              <w:t xml:space="preserve">Republike </w:t>
            </w:r>
            <w:r w:rsidRPr="005B03D2">
              <w:rPr>
                <w:iCs/>
                <w:sz w:val="20"/>
                <w:szCs w:val="20"/>
              </w:rPr>
              <w:t xml:space="preserve">Slovenije je zadržati emisije toplogrednih plinov do leta 2020 tako, da povečanje glede na leto 2005 ne bo preseglo 27 </w:t>
            </w:r>
            <w:r w:rsidRPr="006B74B3">
              <w:rPr>
                <w:iCs/>
                <w:sz w:val="20"/>
                <w:szCs w:val="20"/>
              </w:rPr>
              <w:t>%.</w:t>
            </w:r>
            <w:r w:rsidRPr="006B74B3">
              <w:rPr>
                <w:rStyle w:val="FootnoteReference"/>
                <w:iCs/>
                <w:sz w:val="20"/>
                <w:szCs w:val="20"/>
              </w:rPr>
              <w:footnoteReference w:id="2"/>
            </w:r>
            <w:r w:rsidRPr="006B74B3">
              <w:rPr>
                <w:iCs/>
                <w:sz w:val="20"/>
                <w:szCs w:val="20"/>
              </w:rPr>
              <w:t xml:space="preserve"> Predlog Zakona o davku na motorna vozila veže višino zneska davka izključno na okoljske kriterije (vrsto goriva za pogon, izpuste CO2, moč motorja, </w:t>
            </w:r>
            <w:r>
              <w:rPr>
                <w:iCs/>
                <w:sz w:val="20"/>
                <w:szCs w:val="20"/>
              </w:rPr>
              <w:t xml:space="preserve">emisijski </w:t>
            </w:r>
            <w:r w:rsidRPr="006B74B3">
              <w:rPr>
                <w:iCs/>
                <w:sz w:val="20"/>
                <w:szCs w:val="20"/>
              </w:rPr>
              <w:t>standard EURO), s čimer bo pomembno prispeval k</w:t>
            </w:r>
            <w:r w:rsidRPr="005B03D2">
              <w:rPr>
                <w:iCs/>
                <w:sz w:val="20"/>
                <w:szCs w:val="20"/>
              </w:rPr>
              <w:t xml:space="preserve"> izboljšanju kakovosti zraka in podnebja. Vozila z dizelskim motorjem bodo, kot doslej, bolj obdavčena od vozil z bencinskim </w:t>
            </w:r>
            <w:r>
              <w:rPr>
                <w:iCs/>
                <w:sz w:val="20"/>
                <w:szCs w:val="20"/>
              </w:rPr>
              <w:t>pogonom</w:t>
            </w:r>
            <w:r w:rsidRPr="005B03D2">
              <w:rPr>
                <w:iCs/>
                <w:sz w:val="20"/>
                <w:szCs w:val="20"/>
              </w:rPr>
              <w:t xml:space="preserve">, saj so okolju manj prijazna, predvsem zaradi višjih izpustov trdih delcev NOx. Vozila z večjo močjo motorja in višjimi izpusti CO2 ter nižjim </w:t>
            </w:r>
            <w:r>
              <w:rPr>
                <w:iCs/>
                <w:sz w:val="20"/>
                <w:szCs w:val="20"/>
              </w:rPr>
              <w:t xml:space="preserve">emisijskim </w:t>
            </w:r>
            <w:r w:rsidRPr="005B03D2">
              <w:rPr>
                <w:iCs/>
                <w:sz w:val="20"/>
                <w:szCs w:val="20"/>
              </w:rPr>
              <w:t xml:space="preserve">standardom EURO bodo bolj obdavčena od tistih z manjšo močjo motorja in nižjimi izpusti CO2 ter višjim </w:t>
            </w:r>
            <w:r>
              <w:rPr>
                <w:iCs/>
                <w:sz w:val="20"/>
                <w:szCs w:val="20"/>
              </w:rPr>
              <w:t>emisijskim</w:t>
            </w:r>
            <w:r w:rsidRPr="005B03D2">
              <w:rPr>
                <w:iCs/>
                <w:sz w:val="20"/>
                <w:szCs w:val="20"/>
              </w:rPr>
              <w:t xml:space="preserve"> standardom EURO. Navedeno zavezance</w:t>
            </w:r>
            <w:r>
              <w:rPr>
                <w:sz w:val="20"/>
                <w:szCs w:val="20"/>
              </w:rPr>
              <w:t xml:space="preserve"> spodbuja k nakupu bolj okolju prijaznih vozil, kar bo vplivalo na zmanjšanje izpustov CO2 in količine trdnih delcev N</w:t>
            </w:r>
            <w:r w:rsidR="00B67552">
              <w:rPr>
                <w:sz w:val="20"/>
                <w:szCs w:val="20"/>
              </w:rPr>
              <w:t>o</w:t>
            </w:r>
            <w:r>
              <w:rPr>
                <w:sz w:val="20"/>
                <w:szCs w:val="20"/>
              </w:rPr>
              <w:t>x v ozračje.</w:t>
            </w:r>
          </w:p>
          <w:p w:rsidR="006F4807" w:rsidRDefault="006F4807" w:rsidP="006F480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Novi avtomobili z bencinskim motorjem z direktnim vbrizgavanjem šele s homologacijo od septembra 2018 (EURO 6c) z gotovostjo izpolnjujejo standard Euro 6 za mejno vrednost delcev, saj je filter za delce od tega datuma obvezen.</w:t>
            </w:r>
            <w:r>
              <w:rPr>
                <w:rFonts w:eastAsia="Calibri" w:cs="Times New Roman"/>
                <w:sz w:val="20"/>
                <w:szCs w:val="16"/>
                <w:lang w:eastAsia="en-US"/>
              </w:rPr>
              <w:t xml:space="preserve"> </w:t>
            </w:r>
            <w:r w:rsidRPr="00DD7B7E">
              <w:rPr>
                <w:rFonts w:eastAsia="Calibri" w:cs="Times New Roman"/>
                <w:sz w:val="20"/>
                <w:szCs w:val="16"/>
                <w:lang w:eastAsia="en-US"/>
              </w:rPr>
              <w:t>Novi avtomobili z dizelskim motorjem šele s homologacijo Euro 6d dejansko izpolnjujejo mejno vrednost za dušikove okside (N</w:t>
            </w:r>
            <w:r w:rsidR="00B67552" w:rsidRPr="00DD7B7E">
              <w:rPr>
                <w:rFonts w:eastAsia="Calibri" w:cs="Times New Roman"/>
                <w:sz w:val="20"/>
                <w:szCs w:val="16"/>
                <w:lang w:eastAsia="en-US"/>
              </w:rPr>
              <w:t>o</w:t>
            </w:r>
            <w:r w:rsidRPr="00DD7B7E">
              <w:rPr>
                <w:rFonts w:eastAsia="Calibri" w:cs="Times New Roman"/>
                <w:sz w:val="20"/>
                <w:szCs w:val="16"/>
                <w:lang w:eastAsia="en-US"/>
              </w:rPr>
              <w:t>x).</w:t>
            </w:r>
            <w:r>
              <w:rPr>
                <w:rFonts w:eastAsia="Calibri" w:cs="Times New Roman"/>
                <w:sz w:val="20"/>
                <w:szCs w:val="16"/>
                <w:lang w:eastAsia="en-US"/>
              </w:rPr>
              <w:t xml:space="preserve"> Predlog zakona upošteva najnovejšo klasifikacijo emisijskih standardov EURO in </w:t>
            </w:r>
            <w:r w:rsidR="007C0DD9">
              <w:rPr>
                <w:rFonts w:eastAsia="Calibri" w:cs="Times New Roman"/>
                <w:sz w:val="20"/>
                <w:szCs w:val="16"/>
                <w:lang w:eastAsia="en-US"/>
              </w:rPr>
              <w:t>spreminja</w:t>
            </w:r>
            <w:r>
              <w:rPr>
                <w:rFonts w:eastAsia="Calibri" w:cs="Times New Roman"/>
                <w:sz w:val="20"/>
                <w:szCs w:val="16"/>
                <w:lang w:eastAsia="en-US"/>
              </w:rPr>
              <w:t xml:space="preserve"> obstoječi emisijski standard EURO 6, ki ne predstavlja več zasledovanja okoljskih ciljev</w:t>
            </w:r>
            <w:r w:rsidR="007C0DD9">
              <w:rPr>
                <w:rFonts w:eastAsia="Calibri" w:cs="Times New Roman"/>
                <w:sz w:val="20"/>
                <w:szCs w:val="16"/>
                <w:lang w:eastAsia="en-US"/>
              </w:rPr>
              <w:t xml:space="preserve">. </w:t>
            </w:r>
            <w:r>
              <w:rPr>
                <w:rFonts w:eastAsia="Calibri" w:cs="Times New Roman"/>
                <w:sz w:val="20"/>
                <w:szCs w:val="16"/>
                <w:lang w:eastAsia="en-US"/>
              </w:rPr>
              <w:t>Na novo so</w:t>
            </w:r>
            <w:r w:rsidR="007C0DD9">
              <w:rPr>
                <w:rFonts w:eastAsia="Calibri" w:cs="Times New Roman"/>
                <w:sz w:val="20"/>
                <w:szCs w:val="16"/>
                <w:lang w:eastAsia="en-US"/>
              </w:rPr>
              <w:t>,</w:t>
            </w:r>
            <w:r>
              <w:rPr>
                <w:rFonts w:eastAsia="Calibri" w:cs="Times New Roman"/>
                <w:sz w:val="20"/>
                <w:szCs w:val="16"/>
                <w:lang w:eastAsia="en-US"/>
              </w:rPr>
              <w:t xml:space="preserve"> kot kriterij za obdavčitev</w:t>
            </w:r>
            <w:r w:rsidR="007C0DD9">
              <w:rPr>
                <w:rFonts w:eastAsia="Calibri" w:cs="Times New Roman"/>
                <w:sz w:val="20"/>
                <w:szCs w:val="16"/>
                <w:lang w:eastAsia="en-US"/>
              </w:rPr>
              <w:t>,</w:t>
            </w:r>
            <w:r>
              <w:rPr>
                <w:rFonts w:eastAsia="Calibri" w:cs="Times New Roman"/>
                <w:sz w:val="20"/>
                <w:szCs w:val="16"/>
                <w:lang w:eastAsia="en-US"/>
              </w:rPr>
              <w:t xml:space="preserve"> določeni emisijski standardi </w:t>
            </w:r>
            <w:r w:rsidRPr="004803DB">
              <w:rPr>
                <w:rFonts w:eastAsia="Calibri"/>
                <w:sz w:val="20"/>
                <w:lang w:eastAsia="en-US"/>
              </w:rPr>
              <w:t>EURO 6b, EURO 6c in EURO 6d</w:t>
            </w:r>
            <w:r>
              <w:rPr>
                <w:rFonts w:eastAsia="Calibri" w:cs="Times New Roman"/>
                <w:sz w:val="20"/>
                <w:szCs w:val="16"/>
                <w:lang w:eastAsia="en-US"/>
              </w:rPr>
              <w:t xml:space="preserve">, </w:t>
            </w:r>
            <w:r w:rsidR="007C0DD9">
              <w:rPr>
                <w:rFonts w:eastAsia="Calibri" w:cs="Times New Roman"/>
                <w:sz w:val="20"/>
                <w:szCs w:val="16"/>
                <w:lang w:eastAsia="en-US"/>
              </w:rPr>
              <w:t xml:space="preserve">pri čemer so le najbolj okoljsko učinkovita vozila deležna ugodnosti pri obdavčitvi. S tem predlog zakona sledi razvoju na trgu motornih vozil in skozi ugodnejšo obdavčitev spodbuja nakup bolj okolju prijaznih vozil z višjim emisijskim standardom, </w:t>
            </w:r>
            <w:r>
              <w:rPr>
                <w:rFonts w:eastAsia="Calibri" w:cs="Times New Roman"/>
                <w:sz w:val="20"/>
                <w:szCs w:val="16"/>
                <w:lang w:eastAsia="en-US"/>
              </w:rPr>
              <w:t xml:space="preserve">s čimer </w:t>
            </w:r>
            <w:r w:rsidR="007C0DD9">
              <w:rPr>
                <w:rFonts w:eastAsia="Calibri" w:cs="Times New Roman"/>
                <w:sz w:val="20"/>
                <w:szCs w:val="16"/>
                <w:lang w:eastAsia="en-US"/>
              </w:rPr>
              <w:t>zasleduje okoljske cilje in zagotavlja vir prihodkov v državni proračun.</w:t>
            </w:r>
          </w:p>
          <w:p w:rsidR="00923B19" w:rsidRDefault="00923B19" w:rsidP="00FE6A22">
            <w:pPr>
              <w:overflowPunct/>
              <w:autoSpaceDE/>
              <w:autoSpaceDN/>
              <w:adjustRightInd/>
              <w:spacing w:line="276" w:lineRule="auto"/>
              <w:textAlignment w:val="auto"/>
              <w:rPr>
                <w:rFonts w:eastAsia="Calibri" w:cs="Arial"/>
                <w:b/>
                <w:sz w:val="20"/>
                <w:szCs w:val="20"/>
                <w:u w:val="single"/>
                <w:lang w:eastAsia="en-US"/>
              </w:rPr>
            </w:pPr>
          </w:p>
          <w:p w:rsidR="00BC7440"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2.3.5. </w:t>
            </w:r>
            <w:r w:rsidR="00BC7440" w:rsidRPr="00BC7440">
              <w:rPr>
                <w:rFonts w:eastAsia="Calibri"/>
                <w:b/>
                <w:sz w:val="20"/>
              </w:rPr>
              <w:t>Druge rešitve v zakonu</w:t>
            </w:r>
          </w:p>
          <w:p w:rsidR="00A559E1" w:rsidRPr="00BC7440" w:rsidRDefault="00A559E1" w:rsidP="00DF7F43">
            <w:pPr>
              <w:pStyle w:val="Neotevilenodstavek"/>
              <w:widowControl w:val="0"/>
              <w:spacing w:before="0" w:after="0" w:line="260" w:lineRule="exact"/>
              <w:ind w:left="1080"/>
              <w:rPr>
                <w:rFonts w:eastAsia="Calibri"/>
                <w:b/>
                <w:sz w:val="20"/>
              </w:rPr>
            </w:pPr>
          </w:p>
          <w:p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na področju prijave prebivališča</w:t>
            </w:r>
          </w:p>
          <w:p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r>
              <w:rPr>
                <w:rFonts w:eastAsia="Calibri" w:cs="Arial"/>
                <w:color w:val="000000" w:themeColor="text1"/>
                <w:sz w:val="20"/>
                <w:szCs w:val="20"/>
                <w:lang w:eastAsia="en-US"/>
              </w:rPr>
              <w:t>V skladu z določbami</w:t>
            </w:r>
            <w:r w:rsidRPr="00C16D1D">
              <w:rPr>
                <w:rFonts w:eastAsia="Calibri" w:cs="Arial"/>
                <w:color w:val="000000" w:themeColor="text1"/>
                <w:sz w:val="20"/>
                <w:szCs w:val="20"/>
                <w:lang w:eastAsia="en-US"/>
              </w:rPr>
              <w:t xml:space="preserve"> Zakon</w:t>
            </w:r>
            <w:r>
              <w:rPr>
                <w:rFonts w:eastAsia="Calibri" w:cs="Arial"/>
                <w:color w:val="000000" w:themeColor="text1"/>
                <w:sz w:val="20"/>
                <w:szCs w:val="20"/>
                <w:lang w:eastAsia="en-US"/>
              </w:rPr>
              <w:t>a</w:t>
            </w:r>
            <w:r w:rsidRPr="00C16D1D">
              <w:rPr>
                <w:rFonts w:eastAsia="Calibri" w:cs="Arial"/>
                <w:color w:val="000000" w:themeColor="text1"/>
                <w:sz w:val="20"/>
                <w:szCs w:val="20"/>
                <w:lang w:eastAsia="en-US"/>
              </w:rPr>
              <w:t xml:space="preserve"> o prijavi prebivališča (</w:t>
            </w:r>
            <w:r w:rsidRPr="00C16D1D">
              <w:rPr>
                <w:rFonts w:eastAsia="Calibri" w:cs="Arial"/>
                <w:bCs/>
                <w:color w:val="000000" w:themeColor="text1"/>
                <w:sz w:val="20"/>
                <w:szCs w:val="20"/>
                <w:lang w:eastAsia="en-US"/>
              </w:rPr>
              <w:t>Uradni list RS, št. 59/06 – uradno prečiščeno besedilo, 111/07 in 52/16 – ZPPreb-1; v nadaljnjem besedilu ZPPreb</w:t>
            </w:r>
            <w:r w:rsidRPr="00C16D1D">
              <w:rPr>
                <w:rFonts w:eastAsia="Calibri" w:cs="Arial"/>
                <w:color w:val="000000" w:themeColor="text1"/>
                <w:sz w:val="20"/>
                <w:szCs w:val="20"/>
                <w:lang w:eastAsia="en-US"/>
              </w:rPr>
              <w:t xml:space="preserve">) je bilo </w:t>
            </w:r>
            <w:r>
              <w:rPr>
                <w:rFonts w:eastAsia="Calibri" w:cs="Arial"/>
                <w:color w:val="000000" w:themeColor="text1"/>
                <w:sz w:val="20"/>
                <w:szCs w:val="20"/>
                <w:lang w:eastAsia="en-US"/>
              </w:rPr>
              <w:t>s</w:t>
            </w:r>
            <w:r w:rsidRPr="00C16D1D">
              <w:rPr>
                <w:rFonts w:eastAsia="Calibri" w:cs="Arial"/>
                <w:color w:val="000000" w:themeColor="text1"/>
                <w:sz w:val="20"/>
                <w:szCs w:val="20"/>
                <w:lang w:eastAsia="en-US"/>
              </w:rPr>
              <w:t xml:space="preserve">kupno gospodinjstvo opredeljeno kot življenjska (skupno prebivanje) in ekonomska (skupno porabljanje dohodka) skupnost ljudi in tako neločljivo povezana s prijavljenim istim stalnim prebivališčem ljudi v skupnem gospodinjstvu. </w:t>
            </w:r>
            <w:r w:rsidRPr="00C16D1D">
              <w:rPr>
                <w:rFonts w:eastAsia="Calibri" w:cs="Arial"/>
                <w:sz w:val="20"/>
                <w:szCs w:val="20"/>
                <w:lang w:eastAsia="en-US"/>
              </w:rPr>
              <w:t xml:space="preserve">Zakon o prijavi prebivališča </w:t>
            </w:r>
            <w:r w:rsidRPr="00C16D1D">
              <w:rPr>
                <w:rFonts w:eastAsia="Calibri" w:cs="Arial"/>
                <w:color w:val="000000" w:themeColor="text1"/>
                <w:sz w:val="20"/>
                <w:szCs w:val="20"/>
                <w:lang w:eastAsia="en-US"/>
              </w:rPr>
              <w:t>(Uradni list RS, št. 52/16; v nadaljnjem besedilu: ZPPreb-1)</w:t>
            </w:r>
            <w:r w:rsidRPr="00C16D1D">
              <w:rPr>
                <w:rFonts w:eastAsia="Calibri" w:cs="Arial"/>
                <w:sz w:val="20"/>
                <w:szCs w:val="20"/>
                <w:lang w:eastAsia="en-US"/>
              </w:rPr>
              <w:t xml:space="preserve"> </w:t>
            </w:r>
            <w:r w:rsidRPr="00C16D1D">
              <w:rPr>
                <w:rFonts w:eastAsia="Calibri" w:cs="Arial"/>
                <w:sz w:val="20"/>
                <w:szCs w:val="20"/>
                <w:lang w:eastAsia="en-US"/>
              </w:rPr>
              <w:lastRenderedPageBreak/>
              <w:t xml:space="preserve">navedeno evidenco ukinja z 31. 12. 2020. Na navedeno evidenco se veže </w:t>
            </w:r>
            <w:r>
              <w:rPr>
                <w:rFonts w:eastAsia="Calibri" w:cs="Arial"/>
                <w:sz w:val="20"/>
                <w:szCs w:val="20"/>
                <w:lang w:eastAsia="en-US"/>
              </w:rPr>
              <w:t xml:space="preserve">oprostitev </w:t>
            </w:r>
            <w:r w:rsidR="00704234">
              <w:rPr>
                <w:rFonts w:eastAsia="Calibri" w:cs="Arial"/>
                <w:sz w:val="20"/>
                <w:szCs w:val="20"/>
                <w:lang w:eastAsia="en-US"/>
              </w:rPr>
              <w:t>DMV</w:t>
            </w:r>
            <w:r>
              <w:rPr>
                <w:rFonts w:eastAsia="Calibri" w:cs="Arial"/>
                <w:sz w:val="20"/>
                <w:szCs w:val="20"/>
                <w:lang w:eastAsia="en-US"/>
              </w:rPr>
              <w:t xml:space="preserve"> za vozila, ki so nabavljena za prevoz družin, ki imajo tri ali več otrok in v določenih primerih tudi oprostitev davka za invalide.</w:t>
            </w:r>
            <w:r w:rsidRPr="00C16D1D">
              <w:rPr>
                <w:rFonts w:eastAsia="Calibri" w:cs="Arial"/>
                <w:sz w:val="20"/>
                <w:szCs w:val="20"/>
                <w:lang w:eastAsia="en-US"/>
              </w:rPr>
              <w:t xml:space="preserve"> Upoštevaje dejstvo, da po 31. 12. 2020 podatka o skupnem gospodinjstvu ne bo več mogoče </w:t>
            </w:r>
            <w:r w:rsidR="000F0E4D">
              <w:rPr>
                <w:rFonts w:eastAsia="Calibri" w:cs="Arial"/>
                <w:sz w:val="20"/>
                <w:szCs w:val="20"/>
                <w:lang w:eastAsia="en-US"/>
              </w:rPr>
              <w:t>pri</w:t>
            </w:r>
            <w:r w:rsidRPr="00C16D1D">
              <w:rPr>
                <w:rFonts w:eastAsia="Calibri" w:cs="Arial"/>
                <w:sz w:val="20"/>
                <w:szCs w:val="20"/>
                <w:lang w:eastAsia="en-US"/>
              </w:rPr>
              <w:t>dobiti iz uradne evidence,</w:t>
            </w:r>
            <w:r>
              <w:rPr>
                <w:rFonts w:eastAsia="Calibri" w:cs="Arial"/>
                <w:sz w:val="20"/>
                <w:szCs w:val="20"/>
                <w:lang w:eastAsia="en-US"/>
              </w:rPr>
              <w:t xml:space="preserve"> se omenjena zakonska določba </w:t>
            </w:r>
            <w:r w:rsidR="000F0E4D">
              <w:rPr>
                <w:rFonts w:eastAsia="Calibri" w:cs="Arial"/>
                <w:sz w:val="20"/>
                <w:szCs w:val="20"/>
                <w:lang w:eastAsia="en-US"/>
              </w:rPr>
              <w:t xml:space="preserve">spreminja </w:t>
            </w:r>
            <w:r>
              <w:rPr>
                <w:rFonts w:eastAsia="Calibri" w:cs="Arial"/>
                <w:sz w:val="20"/>
                <w:szCs w:val="20"/>
                <w:lang w:eastAsia="en-US"/>
              </w:rPr>
              <w:t>tako, da se bo lahko nemoteno izvajala</w:t>
            </w:r>
            <w:r w:rsidRPr="00C16D1D">
              <w:rPr>
                <w:rFonts w:eastAsia="Calibri" w:cs="Arial"/>
                <w:sz w:val="20"/>
                <w:szCs w:val="20"/>
                <w:lang w:eastAsia="en-US"/>
              </w:rPr>
              <w:t xml:space="preserve">. </w:t>
            </w:r>
            <w:r>
              <w:rPr>
                <w:rFonts w:eastAsia="Calibri" w:cs="Arial"/>
                <w:sz w:val="20"/>
                <w:szCs w:val="20"/>
                <w:lang w:eastAsia="en-US"/>
              </w:rPr>
              <w:t>Navedeno pomeni, da se kot z</w:t>
            </w:r>
            <w:r w:rsidRPr="00187B2A">
              <w:rPr>
                <w:rFonts w:cs="Arial"/>
                <w:sz w:val="20"/>
                <w:szCs w:val="20"/>
              </w:rPr>
              <w:t xml:space="preserve">akonski pogoj za </w:t>
            </w:r>
            <w:r>
              <w:rPr>
                <w:rFonts w:cs="Arial"/>
                <w:sz w:val="20"/>
                <w:szCs w:val="20"/>
              </w:rPr>
              <w:t xml:space="preserve">oprostitev plačila </w:t>
            </w:r>
            <w:r w:rsidR="00704234">
              <w:rPr>
                <w:rFonts w:cs="Arial"/>
                <w:sz w:val="20"/>
                <w:szCs w:val="20"/>
              </w:rPr>
              <w:t>DMV</w:t>
            </w:r>
            <w:r>
              <w:rPr>
                <w:rFonts w:cs="Arial"/>
                <w:sz w:val="20"/>
                <w:szCs w:val="20"/>
              </w:rPr>
              <w:t xml:space="preserve"> za velike družine in v določenih primerih za invalide namesto </w:t>
            </w:r>
            <w:r w:rsidRPr="00187B2A">
              <w:rPr>
                <w:rFonts w:cs="Arial"/>
                <w:sz w:val="20"/>
                <w:szCs w:val="20"/>
              </w:rPr>
              <w:t>skupn</w:t>
            </w:r>
            <w:r>
              <w:rPr>
                <w:rFonts w:cs="Arial"/>
                <w:sz w:val="20"/>
                <w:szCs w:val="20"/>
              </w:rPr>
              <w:t>ega</w:t>
            </w:r>
            <w:r w:rsidRPr="00187B2A">
              <w:rPr>
                <w:rFonts w:cs="Arial"/>
                <w:sz w:val="20"/>
                <w:szCs w:val="20"/>
              </w:rPr>
              <w:t xml:space="preserve"> gospodinjstv</w:t>
            </w:r>
            <w:r>
              <w:rPr>
                <w:rFonts w:cs="Arial"/>
                <w:sz w:val="20"/>
                <w:szCs w:val="20"/>
              </w:rPr>
              <w:t xml:space="preserve">a, veže na </w:t>
            </w:r>
            <w:r w:rsidRPr="00187B2A">
              <w:rPr>
                <w:rFonts w:eastAsia="Calibri" w:cs="Arial"/>
                <w:sz w:val="20"/>
                <w:szCs w:val="20"/>
                <w:lang w:eastAsia="en-US"/>
              </w:rPr>
              <w:t xml:space="preserve">prijavljeno isto stalno prebivališče. </w:t>
            </w:r>
          </w:p>
          <w:p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p>
          <w:p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in uveljavitev nove zakonodaje s področja invalidov</w:t>
            </w:r>
          </w:p>
          <w:p w:rsidR="00CB2CDD" w:rsidRDefault="00FE6A22" w:rsidP="0034735D">
            <w:pPr>
              <w:overflowPunct/>
              <w:autoSpaceDE/>
              <w:autoSpaceDN/>
              <w:adjustRightInd/>
              <w:spacing w:line="260" w:lineRule="atLeast"/>
              <w:textAlignment w:val="auto"/>
              <w:rPr>
                <w:rFonts w:eastAsia="Calibri" w:cs="Arial"/>
                <w:sz w:val="20"/>
                <w:szCs w:val="20"/>
                <w:lang w:eastAsia="en-US"/>
              </w:rPr>
            </w:pPr>
            <w:r w:rsidRPr="00187B2A">
              <w:rPr>
                <w:rFonts w:eastAsia="Calibri" w:cs="Arial"/>
                <w:sz w:val="20"/>
                <w:szCs w:val="20"/>
                <w:lang w:eastAsia="en-US"/>
              </w:rPr>
              <w:t xml:space="preserve">Z dnem 1. 1. 2019 je začel veljati Zakon o socialnem vključevanju invalidov (Uradni list, št. 30/18, v nadaljevanju: ZSVI). Z dnem začetka veljavnosti tega zakona je prenehal veljati Zakon o družbenem varstvu duševno in telesno prizadetih oseb ((Uradni list SRS, št. 41/83, Uradni list RS, št. 114/06 – ZUTPG, 122/07 – odl. US, 61/10 – ZSVarPre in 40/11 – ZSVarPre-A; v nadaljevanju: ZDVDTP). </w:t>
            </w:r>
          </w:p>
          <w:p w:rsidR="00064A6A" w:rsidRDefault="00064A6A" w:rsidP="0034735D">
            <w:pPr>
              <w:overflowPunct/>
              <w:autoSpaceDE/>
              <w:autoSpaceDN/>
              <w:adjustRightInd/>
              <w:spacing w:line="260" w:lineRule="atLeast"/>
              <w:textAlignment w:val="auto"/>
              <w:rPr>
                <w:rFonts w:eastAsia="Calibri" w:cs="Arial"/>
                <w:sz w:val="20"/>
                <w:szCs w:val="20"/>
                <w:lang w:eastAsia="en-US"/>
              </w:rPr>
            </w:pPr>
          </w:p>
          <w:p w:rsidR="00064A6A" w:rsidRPr="00064A6A" w:rsidRDefault="00064A6A" w:rsidP="0034735D">
            <w:pPr>
              <w:overflowPunct/>
              <w:autoSpaceDE/>
              <w:autoSpaceDN/>
              <w:adjustRightInd/>
              <w:spacing w:line="260" w:lineRule="atLeast"/>
              <w:textAlignment w:val="auto"/>
              <w:rPr>
                <w:rFonts w:eastAsia="Calibri" w:cs="Arial"/>
                <w:b/>
                <w:sz w:val="20"/>
                <w:szCs w:val="20"/>
                <w:u w:val="single"/>
                <w:lang w:eastAsia="en-US"/>
              </w:rPr>
            </w:pPr>
            <w:r w:rsidRPr="00064A6A">
              <w:rPr>
                <w:rFonts w:eastAsia="Calibri" w:cs="Arial"/>
                <w:b/>
                <w:sz w:val="20"/>
                <w:szCs w:val="20"/>
                <w:u w:val="single"/>
                <w:lang w:eastAsia="en-US"/>
              </w:rPr>
              <w:t>Razveljavitev Pravilnika o obrazcu za obračun davka na motorna vozila in dodatnega davka na motorna vozila</w:t>
            </w:r>
          </w:p>
          <w:p w:rsidR="00A67C6B" w:rsidRPr="0034735D" w:rsidRDefault="00A67C6B" w:rsidP="0034735D">
            <w:pPr>
              <w:overflowPunct/>
              <w:autoSpaceDE/>
              <w:autoSpaceDN/>
              <w:adjustRightInd/>
              <w:spacing w:line="260" w:lineRule="atLeast"/>
              <w:textAlignment w:val="auto"/>
              <w:rPr>
                <w:rFonts w:eastAsia="Calibri" w:cs="Arial"/>
                <w:sz w:val="20"/>
                <w:szCs w:val="20"/>
                <w:lang w:eastAsia="en-US"/>
              </w:rPr>
            </w:pPr>
            <w:r w:rsidRPr="0034735D">
              <w:rPr>
                <w:rFonts w:eastAsia="Calibri" w:cs="Arial"/>
                <w:sz w:val="20"/>
                <w:szCs w:val="20"/>
                <w:lang w:eastAsia="en-US"/>
              </w:rPr>
              <w:t xml:space="preserve">Z uveljavitvijo novega Zakona o davku na motorna vozila </w:t>
            </w:r>
            <w:r w:rsidR="00AE694A" w:rsidRPr="0034735D">
              <w:rPr>
                <w:rFonts w:eastAsia="Calibri" w:cs="Arial"/>
                <w:sz w:val="20"/>
                <w:szCs w:val="20"/>
                <w:lang w:eastAsia="en-US"/>
              </w:rPr>
              <w:t>je predvidena r</w:t>
            </w:r>
            <w:r w:rsidRPr="0034735D">
              <w:rPr>
                <w:rFonts w:eastAsia="Calibri" w:cs="Arial"/>
                <w:sz w:val="20"/>
                <w:szCs w:val="20"/>
                <w:lang w:eastAsia="en-US"/>
              </w:rPr>
              <w:t>azveljavi</w:t>
            </w:r>
            <w:r w:rsidR="00AE694A" w:rsidRPr="0034735D">
              <w:rPr>
                <w:rFonts w:eastAsia="Calibri" w:cs="Arial"/>
                <w:sz w:val="20"/>
                <w:szCs w:val="20"/>
                <w:lang w:eastAsia="en-US"/>
              </w:rPr>
              <w:t>tev</w:t>
            </w:r>
            <w:r w:rsidRPr="0034735D">
              <w:rPr>
                <w:rFonts w:eastAsia="Calibri" w:cs="Arial"/>
                <w:sz w:val="20"/>
                <w:szCs w:val="20"/>
                <w:lang w:eastAsia="en-US"/>
              </w:rPr>
              <w:t xml:space="preserve"> Pravilnik</w:t>
            </w:r>
            <w:r w:rsidR="00AE694A" w:rsidRPr="0034735D">
              <w:rPr>
                <w:rFonts w:eastAsia="Calibri" w:cs="Arial"/>
                <w:sz w:val="20"/>
                <w:szCs w:val="20"/>
                <w:lang w:eastAsia="en-US"/>
              </w:rPr>
              <w:t>a</w:t>
            </w:r>
            <w:r w:rsidRPr="0034735D">
              <w:rPr>
                <w:rFonts w:eastAsia="Calibri" w:cs="Arial"/>
                <w:sz w:val="20"/>
                <w:szCs w:val="20"/>
                <w:lang w:eastAsia="en-US"/>
              </w:rPr>
              <w:t xml:space="preserve"> </w:t>
            </w:r>
            <w:r w:rsidR="00AE694A" w:rsidRPr="0034735D">
              <w:rPr>
                <w:rFonts w:eastAsia="Calibri" w:cs="Arial"/>
                <w:sz w:val="20"/>
                <w:szCs w:val="20"/>
                <w:lang w:eastAsia="en-US"/>
              </w:rPr>
              <w:t>o</w:t>
            </w:r>
            <w:r w:rsidR="00A42C00">
              <w:rPr>
                <w:rFonts w:eastAsia="Calibri" w:cs="Arial"/>
                <w:sz w:val="20"/>
                <w:szCs w:val="20"/>
                <w:lang w:eastAsia="en-US"/>
              </w:rPr>
              <w:t xml:space="preserve"> </w:t>
            </w:r>
            <w:r w:rsidR="00AE694A" w:rsidRPr="0034735D">
              <w:rPr>
                <w:rFonts w:eastAsia="Calibri" w:cs="Arial"/>
                <w:sz w:val="20"/>
                <w:szCs w:val="20"/>
                <w:lang w:eastAsia="en-US"/>
              </w:rPr>
              <w:t>obrazcu za obračun davka na motorna vozila in dodatnega davka na motorna vozila, saj bo</w:t>
            </w:r>
            <w:r w:rsidR="00A42C00">
              <w:rPr>
                <w:rFonts w:eastAsia="Calibri" w:cs="Arial"/>
                <w:sz w:val="20"/>
                <w:szCs w:val="20"/>
                <w:lang w:eastAsia="en-US"/>
              </w:rPr>
              <w:t xml:space="preserve"> </w:t>
            </w:r>
            <w:r w:rsidR="00AE694A" w:rsidRPr="0034735D">
              <w:rPr>
                <w:rFonts w:eastAsia="Calibri" w:cs="Arial"/>
                <w:sz w:val="20"/>
                <w:szCs w:val="20"/>
                <w:lang w:eastAsia="en-US"/>
              </w:rPr>
              <w:t>vsebina obrazca za obračun davka prenesena v zakon.</w:t>
            </w:r>
            <w:r w:rsidR="00BC7440">
              <w:rPr>
                <w:rFonts w:eastAsia="Calibri" w:cs="Arial"/>
                <w:sz w:val="20"/>
                <w:szCs w:val="20"/>
                <w:lang w:eastAsia="en-US"/>
              </w:rPr>
              <w:t xml:space="preserve"> Prav tako bo v zakonu predvidena vsebina obrazca za napoved odmere davka na motorna vozila.</w:t>
            </w:r>
          </w:p>
          <w:p w:rsidR="00493260" w:rsidRPr="00AE694A" w:rsidRDefault="00493260" w:rsidP="00AE694A">
            <w:pPr>
              <w:pStyle w:val="Alineazatoko"/>
              <w:spacing w:line="260" w:lineRule="exact"/>
              <w:rPr>
                <w:sz w:val="20"/>
                <w:szCs w:val="24"/>
                <w:lang w:eastAsia="en-US"/>
              </w:rPr>
            </w:pPr>
          </w:p>
          <w:p w:rsidR="00C73326" w:rsidRPr="00977AC0" w:rsidRDefault="00C73326" w:rsidP="00680086">
            <w:pPr>
              <w:pStyle w:val="rkovnatokazaodstavkom"/>
              <w:numPr>
                <w:ilvl w:val="0"/>
                <w:numId w:val="15"/>
              </w:numPr>
              <w:spacing w:line="260" w:lineRule="exact"/>
              <w:ind w:left="1068"/>
              <w:rPr>
                <w:b/>
                <w:sz w:val="20"/>
              </w:rPr>
            </w:pPr>
            <w:r w:rsidRPr="00977AC0">
              <w:rPr>
                <w:b/>
                <w:sz w:val="20"/>
              </w:rPr>
              <w:t>Normativna usklajenost predloga zakona:</w:t>
            </w:r>
          </w:p>
          <w:p w:rsidR="00CB2CDD" w:rsidRPr="00441D47" w:rsidRDefault="00CB2CDD" w:rsidP="00557025">
            <w:pPr>
              <w:pStyle w:val="rkovnatokazaodstavkom"/>
              <w:numPr>
                <w:ilvl w:val="0"/>
                <w:numId w:val="0"/>
              </w:numPr>
              <w:spacing w:line="260" w:lineRule="exact"/>
              <w:ind w:left="1068"/>
              <w:rPr>
                <w:rFonts w:cs="Arial"/>
                <w:color w:val="A6A6A6"/>
              </w:rPr>
            </w:pPr>
          </w:p>
          <w:p w:rsidR="00CB2CDD" w:rsidRDefault="00A42C00" w:rsidP="00476E7C">
            <w:pPr>
              <w:overflowPunct/>
              <w:autoSpaceDE/>
              <w:autoSpaceDN/>
              <w:adjustRightInd/>
              <w:spacing w:line="260" w:lineRule="atLeast"/>
              <w:textAlignment w:val="auto"/>
              <w:rPr>
                <w:rFonts w:eastAsia="Calibri" w:cs="Arial"/>
                <w:sz w:val="20"/>
                <w:szCs w:val="20"/>
                <w:lang w:eastAsia="en-US"/>
              </w:rPr>
            </w:pPr>
            <w:r w:rsidRPr="0010622C">
              <w:rPr>
                <w:rFonts w:eastAsia="Calibri" w:cs="Arial"/>
                <w:sz w:val="20"/>
                <w:szCs w:val="20"/>
                <w:lang w:eastAsia="en-US"/>
              </w:rPr>
              <w:t>Predlog zakona je usklajen s pravnim redom EU</w:t>
            </w:r>
            <w:r w:rsidR="00CD6002">
              <w:rPr>
                <w:rFonts w:eastAsia="Calibri" w:cs="Arial"/>
                <w:sz w:val="20"/>
                <w:szCs w:val="20"/>
                <w:lang w:eastAsia="en-US"/>
              </w:rPr>
              <w:t xml:space="preserve">, </w:t>
            </w:r>
            <w:r w:rsidR="00CB2CDD">
              <w:rPr>
                <w:rFonts w:eastAsia="Calibri" w:cs="Arial"/>
                <w:sz w:val="20"/>
                <w:szCs w:val="20"/>
                <w:lang w:eastAsia="en-US"/>
              </w:rPr>
              <w:t xml:space="preserve">in sicer z </w:t>
            </w:r>
            <w:r w:rsidR="00CD6002">
              <w:rPr>
                <w:rFonts w:eastAsia="Calibri" w:cs="Arial"/>
                <w:sz w:val="20"/>
                <w:szCs w:val="20"/>
                <w:lang w:eastAsia="en-US"/>
              </w:rPr>
              <w:t xml:space="preserve">Direktivo </w:t>
            </w:r>
            <w:r w:rsidR="0031357C" w:rsidRPr="006004E9">
              <w:rPr>
                <w:rFonts w:eastAsia="Calibri" w:cs="Arial"/>
                <w:sz w:val="20"/>
                <w:szCs w:val="20"/>
                <w:lang w:eastAsia="en-US"/>
              </w:rPr>
              <w:t xml:space="preserve">Sveta 83/182 o davčnih oprostitvah znotraj Skupnosti za določena prevozna sredstva, začasno uvožena iz ene </w:t>
            </w:r>
            <w:r w:rsidR="00CB2CDD">
              <w:rPr>
                <w:rFonts w:eastAsia="Calibri" w:cs="Arial"/>
                <w:sz w:val="20"/>
                <w:szCs w:val="20"/>
                <w:lang w:eastAsia="en-US"/>
              </w:rPr>
              <w:t>države članice</w:t>
            </w:r>
            <w:r w:rsidR="00CB2CDD" w:rsidRPr="006004E9">
              <w:rPr>
                <w:rFonts w:eastAsia="Calibri" w:cs="Arial"/>
                <w:sz w:val="20"/>
                <w:szCs w:val="20"/>
                <w:lang w:eastAsia="en-US"/>
              </w:rPr>
              <w:t xml:space="preserve"> </w:t>
            </w:r>
            <w:r w:rsidR="0031357C" w:rsidRPr="006004E9">
              <w:rPr>
                <w:rFonts w:eastAsia="Calibri" w:cs="Arial"/>
                <w:sz w:val="20"/>
                <w:szCs w:val="20"/>
                <w:lang w:eastAsia="en-US"/>
              </w:rPr>
              <w:t>v drugo</w:t>
            </w:r>
            <w:r w:rsidR="00CB2CDD">
              <w:rPr>
                <w:rFonts w:eastAsia="Calibri" w:cs="Arial"/>
                <w:sz w:val="20"/>
                <w:szCs w:val="20"/>
                <w:lang w:eastAsia="en-US"/>
              </w:rPr>
              <w:t xml:space="preserve"> ter z veljavno zakonodajo v </w:t>
            </w:r>
            <w:r w:rsidR="00A559E1">
              <w:rPr>
                <w:rFonts w:eastAsia="Calibri" w:cs="Arial"/>
                <w:sz w:val="20"/>
                <w:szCs w:val="20"/>
                <w:lang w:eastAsia="en-US"/>
              </w:rPr>
              <w:t xml:space="preserve">Republiki </w:t>
            </w:r>
            <w:r w:rsidR="00CB2CDD">
              <w:rPr>
                <w:rFonts w:eastAsia="Calibri" w:cs="Arial"/>
                <w:sz w:val="20"/>
                <w:szCs w:val="20"/>
                <w:lang w:eastAsia="en-US"/>
              </w:rPr>
              <w:t>Sloveniji.</w:t>
            </w:r>
          </w:p>
          <w:p w:rsidR="00C73326" w:rsidRPr="008D1759" w:rsidRDefault="00C73326" w:rsidP="00977AC0">
            <w:pPr>
              <w:overflowPunct/>
              <w:autoSpaceDE/>
              <w:autoSpaceDN/>
              <w:adjustRightInd/>
              <w:spacing w:line="260" w:lineRule="atLeast"/>
              <w:textAlignment w:val="auto"/>
            </w:pPr>
          </w:p>
        </w:tc>
      </w:tr>
      <w:tr w:rsidR="00C73326" w:rsidRPr="008D1759" w:rsidTr="00AF547F">
        <w:tc>
          <w:tcPr>
            <w:tcW w:w="9289" w:type="dxa"/>
          </w:tcPr>
          <w:p w:rsidR="00C73326" w:rsidRPr="0026223D" w:rsidRDefault="00C73326" w:rsidP="005125E2">
            <w:pPr>
              <w:pStyle w:val="Oddelek"/>
              <w:spacing w:before="0" w:line="260" w:lineRule="exact"/>
              <w:jc w:val="both"/>
              <w:rPr>
                <w:b/>
                <w:sz w:val="20"/>
                <w:szCs w:val="20"/>
              </w:rPr>
            </w:pPr>
            <w:r w:rsidRPr="0026223D">
              <w:rPr>
                <w:b/>
                <w:sz w:val="20"/>
                <w:szCs w:val="20"/>
              </w:rPr>
              <w:lastRenderedPageBreak/>
              <w:t>3. OCENA FINANČNIH POSLEDIC PREDLOGA ZAKONA ZA DRŽAVNI PRORAČUN IN DRUGA JAVNA FINANČNA SREDSTVA</w:t>
            </w:r>
          </w:p>
        </w:tc>
      </w:tr>
      <w:tr w:rsidR="00C73326" w:rsidRPr="008D1759" w:rsidTr="00AF547F">
        <w:tc>
          <w:tcPr>
            <w:tcW w:w="9289" w:type="dxa"/>
          </w:tcPr>
          <w:p w:rsidR="0025724B" w:rsidRPr="0026223D" w:rsidRDefault="0025724B" w:rsidP="003208AF">
            <w:pPr>
              <w:overflowPunct/>
              <w:autoSpaceDE/>
              <w:autoSpaceDN/>
              <w:adjustRightInd/>
              <w:spacing w:line="260" w:lineRule="atLeast"/>
              <w:textAlignment w:val="auto"/>
              <w:rPr>
                <w:rFonts w:eastAsia="Calibri" w:cs="Arial"/>
                <w:sz w:val="20"/>
                <w:szCs w:val="20"/>
                <w:lang w:eastAsia="en-US"/>
              </w:rPr>
            </w:pPr>
          </w:p>
          <w:p w:rsidR="0025724B" w:rsidRPr="0026223D" w:rsidRDefault="0025724B" w:rsidP="008C4270">
            <w:pPr>
              <w:overflowPunct/>
              <w:jc w:val="left"/>
              <w:textAlignment w:val="auto"/>
              <w:rPr>
                <w:rFonts w:eastAsia="Calibri"/>
                <w:sz w:val="20"/>
                <w:lang w:eastAsia="en-US"/>
              </w:rPr>
            </w:pPr>
            <w:r w:rsidRPr="0026223D">
              <w:rPr>
                <w:rFonts w:eastAsia="Calibri"/>
                <w:b/>
                <w:sz w:val="20"/>
              </w:rPr>
              <w:t>Ocena finančnih sredstev za državni proračun</w:t>
            </w:r>
          </w:p>
          <w:p w:rsidR="00DA560D" w:rsidRPr="00875F5A" w:rsidRDefault="00DA560D" w:rsidP="00DA560D">
            <w:pPr>
              <w:rPr>
                <w:rFonts w:eastAsia="Calibri"/>
                <w:sz w:val="20"/>
              </w:rPr>
            </w:pPr>
            <w:r w:rsidRPr="00875F5A">
              <w:rPr>
                <w:rFonts w:eastAsia="Calibri"/>
                <w:sz w:val="20"/>
              </w:rPr>
              <w:t xml:space="preserve">Spremembe so pripravljene v smeri, da </w:t>
            </w:r>
            <w:r>
              <w:rPr>
                <w:rFonts w:eastAsia="Calibri"/>
                <w:sz w:val="20"/>
              </w:rPr>
              <w:t>bo</w:t>
            </w:r>
            <w:r w:rsidRPr="00875F5A">
              <w:rPr>
                <w:rFonts w:eastAsia="Calibri"/>
                <w:sz w:val="20"/>
              </w:rPr>
              <w:t xml:space="preserve"> </w:t>
            </w:r>
            <w:r>
              <w:rPr>
                <w:rFonts w:eastAsia="Calibri"/>
                <w:sz w:val="20"/>
              </w:rPr>
              <w:t>prišlo do povečanja prihodkov iz naslova davka na motorna vozila</w:t>
            </w:r>
            <w:r w:rsidRPr="00875F5A">
              <w:rPr>
                <w:rFonts w:eastAsia="Calibri"/>
                <w:sz w:val="20"/>
              </w:rPr>
              <w:t xml:space="preserve"> </w:t>
            </w:r>
            <w:r>
              <w:rPr>
                <w:rFonts w:eastAsia="Calibri"/>
                <w:sz w:val="20"/>
              </w:rPr>
              <w:t>v</w:t>
            </w:r>
            <w:r w:rsidRPr="00875F5A">
              <w:rPr>
                <w:rFonts w:eastAsia="Calibri"/>
                <w:sz w:val="20"/>
              </w:rPr>
              <w:t xml:space="preserve"> državn</w:t>
            </w:r>
            <w:r>
              <w:rPr>
                <w:rFonts w:eastAsia="Calibri"/>
                <w:sz w:val="20"/>
              </w:rPr>
              <w:t>em</w:t>
            </w:r>
            <w:r w:rsidRPr="00875F5A">
              <w:rPr>
                <w:rFonts w:eastAsia="Calibri"/>
                <w:sz w:val="20"/>
              </w:rPr>
              <w:t xml:space="preserve"> proračun</w:t>
            </w:r>
            <w:r>
              <w:rPr>
                <w:rFonts w:eastAsia="Calibri"/>
                <w:sz w:val="20"/>
              </w:rPr>
              <w:t>u, saj so se z leti zaradi nižjih izpustov prihodki nižali</w:t>
            </w:r>
            <w:r w:rsidRPr="00875F5A">
              <w:rPr>
                <w:rFonts w:eastAsia="Calibri"/>
                <w:sz w:val="20"/>
              </w:rPr>
              <w:t xml:space="preserve">. </w:t>
            </w:r>
            <w:r>
              <w:rPr>
                <w:rFonts w:eastAsia="Calibri"/>
                <w:sz w:val="20"/>
              </w:rPr>
              <w:t xml:space="preserve">Predvideno je, da bodo spremembe zakona prinesle </w:t>
            </w:r>
            <w:r w:rsidRPr="001C66F9">
              <w:rPr>
                <w:rFonts w:eastAsia="Calibri"/>
                <w:sz w:val="20"/>
              </w:rPr>
              <w:t>1</w:t>
            </w:r>
            <w:r w:rsidR="001C66F9" w:rsidRPr="001C66F9">
              <w:rPr>
                <w:rFonts w:eastAsia="Calibri"/>
                <w:sz w:val="20"/>
              </w:rPr>
              <w:t>5</w:t>
            </w:r>
            <w:r w:rsidRPr="001C66F9">
              <w:rPr>
                <w:rFonts w:eastAsia="Calibri"/>
                <w:sz w:val="20"/>
              </w:rPr>
              <w:t xml:space="preserve"> mio več prihodkov kot </w:t>
            </w:r>
            <w:r w:rsidR="00302952" w:rsidRPr="001C66F9">
              <w:rPr>
                <w:rFonts w:eastAsia="Calibri"/>
                <w:sz w:val="20"/>
              </w:rPr>
              <w:t>je predvidenih v sprejetem proračunu za leto 2021</w:t>
            </w:r>
            <w:r w:rsidRPr="001C66F9">
              <w:rPr>
                <w:rFonts w:eastAsia="Calibri"/>
                <w:sz w:val="20"/>
              </w:rPr>
              <w:t>.</w:t>
            </w:r>
            <w:r w:rsidRPr="00875F5A">
              <w:rPr>
                <w:rFonts w:eastAsia="Calibri"/>
                <w:sz w:val="20"/>
              </w:rPr>
              <w:t xml:space="preserve"> Zaradi ukinitve dodatnega davka </w:t>
            </w:r>
            <w:r w:rsidRPr="00875F5A">
              <w:rPr>
                <w:rFonts w:eastAsia="Calibri" w:cs="Arial"/>
                <w:sz w:val="20"/>
                <w:szCs w:val="22"/>
              </w:rPr>
              <w:t xml:space="preserve">na motorna vozila, </w:t>
            </w:r>
            <w:r w:rsidRPr="00875F5A">
              <w:rPr>
                <w:rFonts w:eastAsia="Calibri"/>
                <w:sz w:val="20"/>
              </w:rPr>
              <w:t>s katerim se obdavčuje</w:t>
            </w:r>
            <w:r w:rsidR="00CB0568">
              <w:rPr>
                <w:rFonts w:eastAsia="Calibri"/>
                <w:sz w:val="20"/>
              </w:rPr>
              <w:t>jo</w:t>
            </w:r>
            <w:r w:rsidRPr="00875F5A">
              <w:rPr>
                <w:rFonts w:eastAsia="Calibri"/>
                <w:sz w:val="20"/>
              </w:rPr>
              <w:t xml:space="preserve"> osebna </w:t>
            </w:r>
            <w:r w:rsidRPr="00875F5A">
              <w:rPr>
                <w:rFonts w:eastAsia="Calibri" w:cs="Arial"/>
                <w:sz w:val="20"/>
                <w:szCs w:val="22"/>
              </w:rPr>
              <w:t xml:space="preserve">in bivalna </w:t>
            </w:r>
            <w:r w:rsidRPr="00875F5A">
              <w:rPr>
                <w:rFonts w:eastAsia="Calibri"/>
                <w:sz w:val="20"/>
              </w:rPr>
              <w:t xml:space="preserve">vozila s prostornino </w:t>
            </w:r>
            <w:r w:rsidRPr="00875F5A">
              <w:rPr>
                <w:rFonts w:eastAsia="Calibri" w:cs="Arial"/>
                <w:sz w:val="20"/>
                <w:szCs w:val="22"/>
              </w:rPr>
              <w:t xml:space="preserve">motorja </w:t>
            </w:r>
            <w:r w:rsidRPr="00875F5A">
              <w:rPr>
                <w:rFonts w:eastAsia="Calibri"/>
                <w:sz w:val="20"/>
              </w:rPr>
              <w:t xml:space="preserve">od 2.500 ccm in motorna kolesa, trikolesa in štirikolesa s prostornino </w:t>
            </w:r>
            <w:r w:rsidRPr="00875F5A">
              <w:rPr>
                <w:rFonts w:eastAsia="Calibri" w:cs="Arial"/>
                <w:sz w:val="20"/>
                <w:szCs w:val="22"/>
              </w:rPr>
              <w:t xml:space="preserve">motorja </w:t>
            </w:r>
            <w:r w:rsidRPr="00875F5A">
              <w:rPr>
                <w:rFonts w:eastAsia="Calibri"/>
                <w:sz w:val="20"/>
              </w:rPr>
              <w:t>od 1.000 ccm</w:t>
            </w:r>
            <w:r>
              <w:rPr>
                <w:rFonts w:eastAsia="Calibri"/>
                <w:sz w:val="20"/>
              </w:rPr>
              <w:t>,</w:t>
            </w:r>
            <w:r w:rsidRPr="00875F5A">
              <w:rPr>
                <w:rFonts w:eastAsia="Calibri"/>
                <w:sz w:val="20"/>
              </w:rPr>
              <w:t xml:space="preserve"> se </w:t>
            </w:r>
            <w:r>
              <w:rPr>
                <w:rFonts w:eastAsia="Calibri"/>
                <w:sz w:val="20"/>
              </w:rPr>
              <w:t>bo</w:t>
            </w:r>
            <w:r w:rsidRPr="00875F5A">
              <w:rPr>
                <w:rFonts w:eastAsia="Calibri"/>
                <w:sz w:val="20"/>
              </w:rPr>
              <w:t xml:space="preserve"> v okviru </w:t>
            </w:r>
            <w:r>
              <w:rPr>
                <w:rFonts w:eastAsia="Calibri"/>
                <w:sz w:val="20"/>
              </w:rPr>
              <w:t>predlaganih rešitev</w:t>
            </w:r>
            <w:r w:rsidRPr="00875F5A">
              <w:rPr>
                <w:rFonts w:eastAsia="Calibri"/>
                <w:sz w:val="20"/>
              </w:rPr>
              <w:t xml:space="preserve"> uredi</w:t>
            </w:r>
            <w:r>
              <w:rPr>
                <w:rFonts w:eastAsia="Calibri"/>
                <w:sz w:val="20"/>
              </w:rPr>
              <w:t>l</w:t>
            </w:r>
            <w:r w:rsidRPr="00875F5A">
              <w:rPr>
                <w:rFonts w:eastAsia="Calibri"/>
                <w:sz w:val="20"/>
              </w:rPr>
              <w:t xml:space="preserve"> enot</w:t>
            </w:r>
            <w:r>
              <w:rPr>
                <w:rFonts w:eastAsia="Calibri"/>
                <w:sz w:val="20"/>
              </w:rPr>
              <w:t>e</w:t>
            </w:r>
            <w:r w:rsidRPr="00875F5A">
              <w:rPr>
                <w:rFonts w:eastAsia="Calibri"/>
                <w:sz w:val="20"/>
              </w:rPr>
              <w:t xml:space="preserve">n davek </w:t>
            </w:r>
            <w:r>
              <w:rPr>
                <w:rFonts w:eastAsia="Calibri"/>
                <w:sz w:val="20"/>
              </w:rPr>
              <w:t xml:space="preserve">na motorna vozila </w:t>
            </w:r>
            <w:r w:rsidRPr="00875F5A">
              <w:rPr>
                <w:rFonts w:eastAsia="Calibri"/>
                <w:sz w:val="20"/>
              </w:rPr>
              <w:t xml:space="preserve">in ne </w:t>
            </w:r>
            <w:r>
              <w:rPr>
                <w:rFonts w:eastAsia="Calibri"/>
                <w:sz w:val="20"/>
              </w:rPr>
              <w:t xml:space="preserve">bo </w:t>
            </w:r>
            <w:r w:rsidRPr="00875F5A">
              <w:rPr>
                <w:rFonts w:eastAsia="Calibri"/>
                <w:sz w:val="20"/>
              </w:rPr>
              <w:t xml:space="preserve">več </w:t>
            </w:r>
            <w:r>
              <w:rPr>
                <w:rFonts w:eastAsia="Calibri"/>
                <w:sz w:val="20"/>
              </w:rPr>
              <w:t>delitve na</w:t>
            </w:r>
            <w:r w:rsidRPr="00875F5A">
              <w:rPr>
                <w:rFonts w:eastAsia="Calibri"/>
                <w:sz w:val="20"/>
              </w:rPr>
              <w:t xml:space="preserve"> osnovni davek in dodatni davek na motorna vozila. </w:t>
            </w:r>
          </w:p>
          <w:p w:rsidR="00206711" w:rsidRPr="0026223D" w:rsidRDefault="00206711" w:rsidP="003208AF">
            <w:pPr>
              <w:overflowPunct/>
              <w:autoSpaceDE/>
              <w:autoSpaceDN/>
              <w:adjustRightInd/>
              <w:spacing w:line="260" w:lineRule="atLeast"/>
              <w:textAlignment w:val="auto"/>
              <w:rPr>
                <w:rFonts w:eastAsia="Calibri"/>
                <w:sz w:val="20"/>
                <w:lang w:eastAsia="en-US"/>
              </w:rPr>
            </w:pPr>
          </w:p>
          <w:p w:rsidR="0025724B" w:rsidRPr="0026223D" w:rsidRDefault="0025724B" w:rsidP="0025724B">
            <w:pPr>
              <w:overflowPunct/>
              <w:jc w:val="left"/>
              <w:textAlignment w:val="auto"/>
              <w:rPr>
                <w:rFonts w:eastAsia="Calibri"/>
                <w:b/>
                <w:sz w:val="20"/>
              </w:rPr>
            </w:pPr>
            <w:r w:rsidRPr="0026223D">
              <w:rPr>
                <w:rFonts w:eastAsia="Calibri"/>
                <w:b/>
                <w:sz w:val="20"/>
              </w:rPr>
              <w:t>Ocena drugih javnih finan</w:t>
            </w:r>
            <w:r w:rsidRPr="0026223D">
              <w:rPr>
                <w:rFonts w:ascii="Arial,Bold" w:eastAsia="Calibri" w:hAnsi="Arial,Bold"/>
                <w:b/>
                <w:sz w:val="20"/>
              </w:rPr>
              <w:t>č</w:t>
            </w:r>
            <w:r w:rsidRPr="0026223D">
              <w:rPr>
                <w:rFonts w:eastAsia="Calibri"/>
                <w:b/>
                <w:sz w:val="20"/>
              </w:rPr>
              <w:t>nih sredstev</w:t>
            </w:r>
          </w:p>
          <w:p w:rsidR="0025724B" w:rsidRPr="0026223D" w:rsidRDefault="0025724B" w:rsidP="0025724B">
            <w:pPr>
              <w:overflowPunct/>
              <w:jc w:val="left"/>
              <w:textAlignment w:val="auto"/>
              <w:rPr>
                <w:rFonts w:eastAsia="Calibri"/>
                <w:sz w:val="20"/>
              </w:rPr>
            </w:pPr>
            <w:r w:rsidRPr="0026223D">
              <w:rPr>
                <w:rFonts w:eastAsia="Calibri"/>
                <w:sz w:val="20"/>
              </w:rPr>
              <w:t>Predlog zakona nima posledic za druga javnofinančna sredstva.</w:t>
            </w:r>
          </w:p>
          <w:p w:rsidR="0025724B" w:rsidRPr="0026223D" w:rsidRDefault="0025724B" w:rsidP="0025724B">
            <w:pPr>
              <w:overflowPunct/>
              <w:jc w:val="left"/>
              <w:textAlignment w:val="auto"/>
              <w:rPr>
                <w:rFonts w:eastAsia="Calibri"/>
                <w:sz w:val="20"/>
              </w:rPr>
            </w:pPr>
          </w:p>
          <w:p w:rsidR="0025724B" w:rsidRPr="001F422B" w:rsidRDefault="0025724B" w:rsidP="0025724B">
            <w:pPr>
              <w:overflowPunct/>
              <w:jc w:val="left"/>
              <w:textAlignment w:val="auto"/>
              <w:rPr>
                <w:rFonts w:eastAsia="Calibri"/>
                <w:b/>
                <w:sz w:val="20"/>
              </w:rPr>
            </w:pPr>
            <w:r w:rsidRPr="001F422B">
              <w:rPr>
                <w:rFonts w:eastAsia="Calibri"/>
                <w:b/>
                <w:sz w:val="20"/>
              </w:rPr>
              <w:t>Predvideno pove</w:t>
            </w:r>
            <w:r w:rsidRPr="001F422B">
              <w:rPr>
                <w:rFonts w:ascii="Arial,Bold" w:eastAsia="Calibri" w:hAnsi="Arial,Bold"/>
                <w:b/>
                <w:sz w:val="20"/>
              </w:rPr>
              <w:t>č</w:t>
            </w:r>
            <w:r w:rsidRPr="001F422B">
              <w:rPr>
                <w:rFonts w:eastAsia="Calibri"/>
                <w:b/>
                <w:sz w:val="20"/>
              </w:rPr>
              <w:t>anje ali zmanjšanje prihodkov državnega prora</w:t>
            </w:r>
            <w:r w:rsidRPr="001F422B">
              <w:rPr>
                <w:rFonts w:ascii="Arial,Bold" w:eastAsia="Calibri" w:hAnsi="Arial,Bold"/>
                <w:b/>
                <w:sz w:val="20"/>
              </w:rPr>
              <w:t>č</w:t>
            </w:r>
            <w:r w:rsidRPr="001F422B">
              <w:rPr>
                <w:rFonts w:eastAsia="Calibri"/>
                <w:b/>
                <w:sz w:val="20"/>
              </w:rPr>
              <w:t>una</w:t>
            </w:r>
          </w:p>
          <w:p w:rsidR="0025724B" w:rsidRPr="0026223D" w:rsidRDefault="00B67552" w:rsidP="0025724B">
            <w:pPr>
              <w:overflowPunct/>
              <w:jc w:val="left"/>
              <w:textAlignment w:val="auto"/>
              <w:rPr>
                <w:rFonts w:eastAsia="Calibri"/>
                <w:sz w:val="20"/>
              </w:rPr>
            </w:pPr>
            <w:r w:rsidRPr="001F422B">
              <w:rPr>
                <w:rFonts w:eastAsia="Calibri"/>
                <w:sz w:val="20"/>
              </w:rPr>
              <w:t>Predvideno p</w:t>
            </w:r>
            <w:r w:rsidR="0025724B" w:rsidRPr="001F422B">
              <w:rPr>
                <w:rFonts w:eastAsia="Calibri"/>
                <w:sz w:val="20"/>
              </w:rPr>
              <w:t>ovečanje prihodkov državnega proračuna</w:t>
            </w:r>
            <w:r w:rsidRPr="001F422B">
              <w:rPr>
                <w:rFonts w:eastAsia="Calibri"/>
                <w:sz w:val="20"/>
              </w:rPr>
              <w:t xml:space="preserve"> je navedeno pri oceni finančnih sredstev za državni proračun.</w:t>
            </w:r>
          </w:p>
          <w:p w:rsidR="0025724B" w:rsidRPr="0026223D" w:rsidRDefault="0025724B" w:rsidP="0025724B">
            <w:pPr>
              <w:overflowPunct/>
              <w:jc w:val="left"/>
              <w:textAlignment w:val="auto"/>
              <w:rPr>
                <w:rFonts w:eastAsia="Calibri"/>
                <w:sz w:val="20"/>
              </w:rPr>
            </w:pPr>
          </w:p>
          <w:p w:rsidR="0025724B" w:rsidRPr="0026223D" w:rsidRDefault="0025724B" w:rsidP="0025724B">
            <w:pPr>
              <w:overflowPunct/>
              <w:jc w:val="left"/>
              <w:textAlignment w:val="auto"/>
              <w:rPr>
                <w:rFonts w:eastAsia="Calibri"/>
                <w:b/>
                <w:sz w:val="20"/>
              </w:rPr>
            </w:pPr>
            <w:r w:rsidRPr="0026223D">
              <w:rPr>
                <w:rFonts w:eastAsia="Calibri"/>
                <w:b/>
                <w:sz w:val="20"/>
              </w:rPr>
              <w:t>Predvideno pove</w:t>
            </w:r>
            <w:r w:rsidRPr="0026223D">
              <w:rPr>
                <w:rFonts w:ascii="Arial,Bold" w:eastAsia="Calibri" w:hAnsi="Arial,Bold"/>
                <w:b/>
                <w:sz w:val="20"/>
              </w:rPr>
              <w:t>č</w:t>
            </w:r>
            <w:r w:rsidRPr="0026223D">
              <w:rPr>
                <w:rFonts w:eastAsia="Calibri"/>
                <w:b/>
                <w:sz w:val="20"/>
              </w:rPr>
              <w:t>anje ali zmanjšanje obveznosti za druga javna finan</w:t>
            </w:r>
            <w:r w:rsidRPr="0026223D">
              <w:rPr>
                <w:rFonts w:ascii="Arial,Bold" w:eastAsia="Calibri" w:hAnsi="Arial,Bold"/>
                <w:b/>
                <w:sz w:val="20"/>
              </w:rPr>
              <w:t>č</w:t>
            </w:r>
            <w:r w:rsidRPr="0026223D">
              <w:rPr>
                <w:rFonts w:eastAsia="Calibri"/>
                <w:b/>
                <w:sz w:val="20"/>
              </w:rPr>
              <w:t>na sredstva</w:t>
            </w:r>
          </w:p>
          <w:p w:rsidR="0025724B" w:rsidRPr="0026223D" w:rsidRDefault="0025724B" w:rsidP="0025724B">
            <w:pPr>
              <w:overflowPunct/>
              <w:jc w:val="left"/>
              <w:textAlignment w:val="auto"/>
              <w:rPr>
                <w:rFonts w:eastAsia="Calibri"/>
                <w:sz w:val="20"/>
              </w:rPr>
            </w:pPr>
            <w:r w:rsidRPr="0026223D">
              <w:rPr>
                <w:rFonts w:eastAsia="Calibri"/>
                <w:sz w:val="20"/>
              </w:rPr>
              <w:t>Predlog zakona nima posledic za druga javnofinančna sredstva.</w:t>
            </w:r>
          </w:p>
          <w:p w:rsidR="0025724B" w:rsidRPr="0026223D" w:rsidRDefault="0025724B" w:rsidP="0025724B">
            <w:pPr>
              <w:overflowPunct/>
              <w:jc w:val="left"/>
              <w:textAlignment w:val="auto"/>
              <w:rPr>
                <w:rFonts w:eastAsia="Calibri"/>
                <w:sz w:val="20"/>
              </w:rPr>
            </w:pPr>
          </w:p>
          <w:p w:rsidR="0025724B" w:rsidRPr="0026223D" w:rsidRDefault="0025724B" w:rsidP="0025724B">
            <w:pPr>
              <w:overflowPunct/>
              <w:jc w:val="left"/>
              <w:textAlignment w:val="auto"/>
              <w:rPr>
                <w:rFonts w:eastAsia="Calibri"/>
                <w:b/>
                <w:sz w:val="20"/>
              </w:rPr>
            </w:pPr>
            <w:r w:rsidRPr="0026223D">
              <w:rPr>
                <w:rFonts w:eastAsia="Calibri"/>
                <w:b/>
                <w:sz w:val="20"/>
              </w:rPr>
              <w:t>Predvideni prihranki za državni prora</w:t>
            </w:r>
            <w:r w:rsidRPr="0026223D">
              <w:rPr>
                <w:rFonts w:ascii="Arial,Bold" w:eastAsia="Calibri" w:hAnsi="Arial,Bold"/>
                <w:b/>
                <w:sz w:val="20"/>
              </w:rPr>
              <w:t>č</w:t>
            </w:r>
            <w:r w:rsidRPr="0026223D">
              <w:rPr>
                <w:rFonts w:eastAsia="Calibri"/>
                <w:b/>
                <w:sz w:val="20"/>
              </w:rPr>
              <w:t>un in druga javna finan</w:t>
            </w:r>
            <w:r w:rsidRPr="0026223D">
              <w:rPr>
                <w:rFonts w:ascii="Arial,Bold" w:eastAsia="Calibri" w:hAnsi="Arial,Bold"/>
                <w:b/>
                <w:sz w:val="20"/>
              </w:rPr>
              <w:t>č</w:t>
            </w:r>
            <w:r w:rsidRPr="0026223D">
              <w:rPr>
                <w:rFonts w:eastAsia="Calibri"/>
                <w:b/>
                <w:sz w:val="20"/>
              </w:rPr>
              <w:t>na sredstva</w:t>
            </w:r>
          </w:p>
          <w:p w:rsidR="0025724B" w:rsidRPr="0026223D" w:rsidRDefault="0025724B" w:rsidP="0025724B">
            <w:pPr>
              <w:overflowPunct/>
              <w:autoSpaceDE/>
              <w:autoSpaceDN/>
              <w:adjustRightInd/>
              <w:spacing w:line="260" w:lineRule="atLeast"/>
              <w:textAlignment w:val="auto"/>
              <w:rPr>
                <w:rFonts w:eastAsia="Calibri" w:cs="Arial"/>
                <w:sz w:val="20"/>
                <w:szCs w:val="20"/>
                <w:lang w:eastAsia="en-US"/>
              </w:rPr>
            </w:pPr>
            <w:r w:rsidRPr="0026223D">
              <w:rPr>
                <w:rFonts w:eastAsia="Calibri"/>
                <w:sz w:val="20"/>
              </w:rPr>
              <w:t>Predlog zakona ne vpliva na prihranke državnega proračuna ali drugih javnofinančnih sredstev.</w:t>
            </w:r>
          </w:p>
          <w:p w:rsidR="00C73326" w:rsidRPr="0026223D" w:rsidRDefault="00C73326" w:rsidP="005030E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rPr>
            </w:pPr>
          </w:p>
        </w:tc>
      </w:tr>
      <w:tr w:rsidR="00C73326" w:rsidRPr="008D1759" w:rsidTr="00AF547F">
        <w:tc>
          <w:tcPr>
            <w:tcW w:w="9289" w:type="dxa"/>
          </w:tcPr>
          <w:p w:rsidR="00C73326" w:rsidRDefault="00C73326" w:rsidP="005125E2">
            <w:pPr>
              <w:pStyle w:val="Oddelek"/>
              <w:spacing w:before="0" w:line="260" w:lineRule="exact"/>
              <w:jc w:val="both"/>
              <w:rPr>
                <w:b/>
                <w:sz w:val="20"/>
                <w:szCs w:val="20"/>
                <w:lang w:val="sl-SI"/>
              </w:rPr>
            </w:pPr>
            <w:r w:rsidRPr="0026223D">
              <w:rPr>
                <w:b/>
                <w:sz w:val="20"/>
                <w:szCs w:val="20"/>
              </w:rPr>
              <w:t>4. NAVEDBA, DA SO SREDSTVA ZA IZVAJANJE ZAKONA V DRŽAVNEM PRORAČUNU ZAGOTOVLJENA, ČE PREDLOG ZAKONA PREDVIDEVA PORABO PRORAČUNSKIH SREDSTEV V OBDOBJU, ZA KATERO JE BIL DRŽAVNI PRORAČUN ŽE SPREJET</w:t>
            </w:r>
          </w:p>
          <w:p w:rsidR="00CB2CDD" w:rsidRPr="00A51AB5" w:rsidRDefault="00CB2CDD" w:rsidP="005125E2">
            <w:pPr>
              <w:pStyle w:val="Oddelek"/>
              <w:spacing w:before="0" w:line="260" w:lineRule="exact"/>
              <w:jc w:val="both"/>
              <w:rPr>
                <w:b/>
                <w:sz w:val="20"/>
                <w:lang w:val="sl-SI"/>
              </w:rPr>
            </w:pPr>
          </w:p>
        </w:tc>
      </w:tr>
      <w:tr w:rsidR="00C73326" w:rsidRPr="00441D47" w:rsidTr="00AF547F">
        <w:tc>
          <w:tcPr>
            <w:tcW w:w="9289" w:type="dxa"/>
          </w:tcPr>
          <w:p w:rsidR="00C73326" w:rsidRPr="001F422B" w:rsidRDefault="00E81589" w:rsidP="001231E6">
            <w:pPr>
              <w:pStyle w:val="Alineazaodstavkom"/>
              <w:overflowPunct w:val="0"/>
              <w:autoSpaceDE w:val="0"/>
              <w:autoSpaceDN w:val="0"/>
              <w:adjustRightInd w:val="0"/>
              <w:spacing w:line="260" w:lineRule="exact"/>
              <w:ind w:left="0"/>
              <w:textAlignment w:val="baseline"/>
              <w:rPr>
                <w:rFonts w:cs="Arial"/>
                <w:color w:val="A6A6A6"/>
                <w:sz w:val="20"/>
                <w:lang w:val="sl-SI"/>
              </w:rPr>
            </w:pPr>
            <w:r w:rsidRPr="001F422B">
              <w:rPr>
                <w:rFonts w:eastAsia="Calibri"/>
                <w:sz w:val="20"/>
                <w:lang w:eastAsia="en-US"/>
              </w:rPr>
              <w:lastRenderedPageBreak/>
              <w:t>Sredstva za izvajanje zakona so zagotovljena v državnem proračunu v okviru finančnega načrta Finančne uprave RS.</w:t>
            </w:r>
            <w:r w:rsidRPr="001F422B">
              <w:rPr>
                <w:rFonts w:eastAsia="Calibri"/>
                <w:sz w:val="20"/>
                <w:lang w:val="sl-SI" w:eastAsia="en-US"/>
              </w:rPr>
              <w:t xml:space="preserve"> </w:t>
            </w:r>
            <w:r w:rsidR="00094BBE" w:rsidRPr="001F422B">
              <w:rPr>
                <w:rFonts w:ascii="ArialMT" w:eastAsia="Calibri" w:hAnsi="ArialMT" w:cs="ArialMT"/>
                <w:sz w:val="20"/>
                <w:szCs w:val="20"/>
              </w:rPr>
              <w:t xml:space="preserve">Predvideni finančni stroški v zvezi z </w:t>
            </w:r>
            <w:r w:rsidR="00094BBE" w:rsidRPr="001F422B">
              <w:rPr>
                <w:rFonts w:eastAsia="Calibri"/>
                <w:sz w:val="20"/>
                <w:lang w:val="sl-SI"/>
              </w:rPr>
              <w:t>nadgradnjo sistemov, vezani</w:t>
            </w:r>
            <w:r w:rsidRPr="001F422B">
              <w:rPr>
                <w:rFonts w:eastAsia="Calibri"/>
                <w:sz w:val="20"/>
                <w:lang w:val="sl-SI"/>
              </w:rPr>
              <w:t>h</w:t>
            </w:r>
            <w:r w:rsidR="00094BBE" w:rsidRPr="001F422B">
              <w:rPr>
                <w:rFonts w:eastAsia="Calibri"/>
                <w:sz w:val="20"/>
                <w:lang w:val="sl-SI"/>
              </w:rPr>
              <w:t xml:space="preserve"> na uvedbo novega zakona, </w:t>
            </w:r>
            <w:r w:rsidRPr="001F422B">
              <w:rPr>
                <w:rFonts w:eastAsia="Calibri"/>
                <w:sz w:val="20"/>
                <w:lang w:val="sl-SI"/>
              </w:rPr>
              <w:t>so ocenjeni na 205.000 eurov. Gre za stroške, povezane</w:t>
            </w:r>
            <w:r w:rsidR="00094BBE" w:rsidRPr="001F422B">
              <w:rPr>
                <w:rFonts w:eastAsia="Calibri"/>
                <w:sz w:val="20"/>
                <w:lang w:val="sl-SI"/>
              </w:rPr>
              <w:t xml:space="preserve"> z nadgradnjo eDavkov</w:t>
            </w:r>
            <w:r w:rsidR="00094BBE" w:rsidRPr="001F422B">
              <w:rPr>
                <w:rFonts w:ascii="ArialMT" w:eastAsia="Calibri" w:hAnsi="ArialMT" w:cs="ArialMT"/>
                <w:sz w:val="20"/>
                <w:szCs w:val="20"/>
              </w:rPr>
              <w:t>, sistema IDIS</w:t>
            </w:r>
            <w:r w:rsidR="005E657B" w:rsidRPr="001F422B">
              <w:rPr>
                <w:rFonts w:ascii="ArialMT" w:eastAsia="Calibri" w:hAnsi="ArialMT" w:cs="ArialMT"/>
                <w:sz w:val="20"/>
                <w:szCs w:val="20"/>
              </w:rPr>
              <w:t xml:space="preserve">, </w:t>
            </w:r>
            <w:r w:rsidR="00AC0A90" w:rsidRPr="001F422B">
              <w:rPr>
                <w:rFonts w:ascii="ArialMT" w:eastAsia="Calibri" w:hAnsi="ArialMT" w:cs="ArialMT"/>
                <w:sz w:val="20"/>
                <w:szCs w:val="20"/>
              </w:rPr>
              <w:t>računsko kontrolnega modula TARIC</w:t>
            </w:r>
            <w:r w:rsidR="00094BBE" w:rsidRPr="001F422B">
              <w:rPr>
                <w:rFonts w:ascii="ArialMT" w:eastAsia="Calibri" w:hAnsi="ArialMT" w:cs="ArialMT"/>
                <w:sz w:val="20"/>
                <w:szCs w:val="20"/>
              </w:rPr>
              <w:t xml:space="preserve"> in zagotovitv</w:t>
            </w:r>
            <w:r w:rsidRPr="001F422B">
              <w:rPr>
                <w:rFonts w:asciiTheme="minorHAnsi" w:eastAsia="Calibri" w:hAnsiTheme="minorHAnsi" w:cs="ArialMT"/>
                <w:sz w:val="20"/>
                <w:szCs w:val="20"/>
                <w:lang w:val="sl-SI"/>
              </w:rPr>
              <w:t>e</w:t>
            </w:r>
            <w:r w:rsidR="00094BBE" w:rsidRPr="001F422B">
              <w:rPr>
                <w:rFonts w:ascii="ArialMT" w:eastAsia="Calibri" w:hAnsi="ArialMT" w:cs="ArialMT"/>
                <w:sz w:val="20"/>
                <w:szCs w:val="20"/>
              </w:rPr>
              <w:t xml:space="preserve"> povezav med evidenco registriranih vozil Ministrstva za </w:t>
            </w:r>
            <w:r w:rsidR="00094BBE" w:rsidRPr="001F422B">
              <w:rPr>
                <w:rFonts w:eastAsia="Calibri"/>
                <w:sz w:val="20"/>
              </w:rPr>
              <w:t xml:space="preserve">infrastrukturo </w:t>
            </w:r>
            <w:r w:rsidRPr="001F422B">
              <w:rPr>
                <w:rFonts w:eastAsia="Calibri"/>
                <w:sz w:val="20"/>
                <w:lang w:val="sl-SI"/>
              </w:rPr>
              <w:t xml:space="preserve">in </w:t>
            </w:r>
            <w:r w:rsidR="000F0E4D" w:rsidRPr="001F422B">
              <w:rPr>
                <w:rFonts w:eastAsia="Calibri" w:cs="Arial"/>
                <w:sz w:val="20"/>
                <w:szCs w:val="20"/>
                <w:lang w:val="sl-SI"/>
              </w:rPr>
              <w:t>Finančno upravo</w:t>
            </w:r>
            <w:r w:rsidR="000F0E4D" w:rsidRPr="001F422B">
              <w:rPr>
                <w:rFonts w:eastAsia="Calibri"/>
                <w:sz w:val="20"/>
                <w:lang w:val="sl-SI"/>
              </w:rPr>
              <w:t xml:space="preserve"> RS</w:t>
            </w:r>
            <w:r w:rsidR="00094BBE" w:rsidRPr="001F422B">
              <w:rPr>
                <w:rFonts w:eastAsia="Calibri"/>
                <w:sz w:val="20"/>
              </w:rPr>
              <w:t xml:space="preserve">. </w:t>
            </w:r>
          </w:p>
          <w:p w:rsidR="00C73326" w:rsidRPr="0026223D" w:rsidRDefault="00C73326" w:rsidP="001231E6">
            <w:pPr>
              <w:pStyle w:val="Alineazaodstavkom"/>
              <w:overflowPunct w:val="0"/>
              <w:autoSpaceDE w:val="0"/>
              <w:autoSpaceDN w:val="0"/>
              <w:adjustRightInd w:val="0"/>
              <w:spacing w:line="260" w:lineRule="exact"/>
              <w:ind w:left="0"/>
              <w:textAlignment w:val="baseline"/>
              <w:rPr>
                <w:color w:val="A6A6A6"/>
                <w:sz w:val="20"/>
                <w:lang w:val="sl-SI"/>
              </w:rPr>
            </w:pPr>
          </w:p>
        </w:tc>
      </w:tr>
      <w:tr w:rsidR="00C73326" w:rsidRPr="008D1759" w:rsidTr="00AF547F">
        <w:tc>
          <w:tcPr>
            <w:tcW w:w="9289" w:type="dxa"/>
          </w:tcPr>
          <w:p w:rsidR="00C73326" w:rsidRDefault="00C73326" w:rsidP="005125E2">
            <w:pPr>
              <w:pStyle w:val="Oddelek"/>
              <w:spacing w:before="0" w:line="260" w:lineRule="exact"/>
              <w:jc w:val="both"/>
              <w:rPr>
                <w:b/>
                <w:sz w:val="20"/>
                <w:szCs w:val="20"/>
                <w:lang w:val="sl-SI"/>
              </w:rPr>
            </w:pPr>
            <w:r w:rsidRPr="002A18DD">
              <w:rPr>
                <w:b/>
                <w:sz w:val="20"/>
                <w:szCs w:val="20"/>
              </w:rPr>
              <w:t>5. PRIKAZ UREDITVE V DRUGIH PRAVNIH SISTEMIH IN PRILAGOJENOSTI PREDLAGANE UREDITVE PRAVU EVROPSKE UNIJE</w:t>
            </w:r>
          </w:p>
          <w:p w:rsidR="00352E9B" w:rsidRPr="00675F6D" w:rsidRDefault="00352E9B" w:rsidP="005125E2">
            <w:pPr>
              <w:pStyle w:val="Oddelek"/>
              <w:spacing w:before="0" w:line="260" w:lineRule="exact"/>
              <w:jc w:val="both"/>
              <w:rPr>
                <w:b/>
                <w:sz w:val="20"/>
                <w:szCs w:val="20"/>
                <w:lang w:val="sl-SI"/>
              </w:rPr>
            </w:pPr>
          </w:p>
        </w:tc>
      </w:tr>
      <w:tr w:rsidR="00C73326" w:rsidRPr="00441D47" w:rsidTr="00AF547F">
        <w:tc>
          <w:tcPr>
            <w:tcW w:w="9289" w:type="dxa"/>
          </w:tcPr>
          <w:p w:rsidR="003F5F87" w:rsidRPr="001F6C37" w:rsidRDefault="003F5F87" w:rsidP="00042A99">
            <w:pPr>
              <w:rPr>
                <w:rFonts w:eastAsia="Calibri"/>
                <w:sz w:val="20"/>
              </w:rPr>
            </w:pPr>
            <w:r w:rsidRPr="001F6C37">
              <w:rPr>
                <w:rFonts w:eastAsia="Calibri"/>
                <w:sz w:val="20"/>
              </w:rPr>
              <w:t xml:space="preserve">V Evropski uniji (v nadaljnjem besedilu: EU) </w:t>
            </w:r>
            <w:r w:rsidR="00447F4F" w:rsidRPr="001F6C37">
              <w:rPr>
                <w:rFonts w:eastAsia="Calibri"/>
                <w:sz w:val="20"/>
              </w:rPr>
              <w:t>ni</w:t>
            </w:r>
            <w:r w:rsidRPr="001F6C37">
              <w:rPr>
                <w:rFonts w:eastAsia="Calibri"/>
                <w:sz w:val="20"/>
              </w:rPr>
              <w:t xml:space="preserve"> enotne ureditve na področju </w:t>
            </w:r>
            <w:r w:rsidR="00447F4F" w:rsidRPr="001F6C37">
              <w:rPr>
                <w:rFonts w:eastAsia="Calibri"/>
                <w:sz w:val="20"/>
              </w:rPr>
              <w:t>obdavčitve motornih vozil</w:t>
            </w:r>
            <w:r w:rsidRPr="001F6C37">
              <w:rPr>
                <w:rFonts w:eastAsia="Calibri"/>
                <w:sz w:val="20"/>
              </w:rPr>
              <w:t>,</w:t>
            </w:r>
            <w:r w:rsidR="00447F4F" w:rsidRPr="001F6C37">
              <w:rPr>
                <w:rFonts w:eastAsia="Calibri"/>
                <w:sz w:val="20"/>
              </w:rPr>
              <w:t xml:space="preserve"> </w:t>
            </w:r>
            <w:r w:rsidR="001437A0" w:rsidRPr="00621761">
              <w:rPr>
                <w:rFonts w:eastAsia="Calibri" w:cs="Arial"/>
                <w:sz w:val="20"/>
                <w:szCs w:val="22"/>
              </w:rPr>
              <w:t>zato vsaka država članica sama določa nacionalne določbe za obdavčitev teh vozil. Pri obdavčenju osebnih vozil v EU tako velja 28 različnih sistemov obdavčitve osebnih vozil.</w:t>
            </w:r>
            <w:r w:rsidR="00042A99">
              <w:rPr>
                <w:rFonts w:eastAsia="Calibri" w:cs="Arial"/>
                <w:sz w:val="20"/>
                <w:szCs w:val="22"/>
              </w:rPr>
              <w:t xml:space="preserve"> </w:t>
            </w:r>
            <w:r w:rsidR="001437A0" w:rsidRPr="00621761">
              <w:rPr>
                <w:rFonts w:eastAsia="Calibri" w:cs="Arial"/>
                <w:sz w:val="20"/>
                <w:szCs w:val="22"/>
              </w:rPr>
              <w:t>Obstaja ena sama direktiva Sveta, ki omejuje pravice držav članic</w:t>
            </w:r>
            <w:r w:rsidR="00447F4F" w:rsidRPr="001F6C37">
              <w:rPr>
                <w:rFonts w:eastAsia="Calibri"/>
                <w:sz w:val="20"/>
              </w:rPr>
              <w:t xml:space="preserve"> pri </w:t>
            </w:r>
            <w:r w:rsidR="001437A0" w:rsidRPr="00621761">
              <w:rPr>
                <w:rFonts w:eastAsia="Calibri" w:cs="Arial"/>
                <w:sz w:val="20"/>
                <w:szCs w:val="22"/>
              </w:rPr>
              <w:t xml:space="preserve">uporabi davkov na potrošnjo za vozila. To je Direktiva Sveta 83/182/EGS z dne 28. marca 1983 o davčnih </w:t>
            </w:r>
            <w:r w:rsidR="00447F4F" w:rsidRPr="001F6C37">
              <w:rPr>
                <w:rFonts w:eastAsia="Calibri"/>
                <w:sz w:val="20"/>
              </w:rPr>
              <w:t xml:space="preserve">oprostitvah </w:t>
            </w:r>
            <w:r w:rsidR="001437A0" w:rsidRPr="00621761">
              <w:rPr>
                <w:rFonts w:eastAsia="Calibri" w:cs="Arial"/>
                <w:sz w:val="20"/>
                <w:szCs w:val="22"/>
              </w:rPr>
              <w:t>znotraj Skupnosti</w:t>
            </w:r>
            <w:r w:rsidR="00447F4F" w:rsidRPr="001F6C37">
              <w:rPr>
                <w:rFonts w:eastAsia="Calibri"/>
                <w:sz w:val="20"/>
              </w:rPr>
              <w:t xml:space="preserve"> za določena prevozna sredstva, začasno </w:t>
            </w:r>
            <w:r w:rsidR="001437A0" w:rsidRPr="00621761">
              <w:rPr>
                <w:rFonts w:eastAsia="Calibri" w:cs="Arial"/>
                <w:sz w:val="20"/>
                <w:szCs w:val="22"/>
              </w:rPr>
              <w:t>uvožena</w:t>
            </w:r>
            <w:r w:rsidR="00447F4F" w:rsidRPr="001F6C37">
              <w:rPr>
                <w:rFonts w:eastAsia="Calibri"/>
                <w:sz w:val="20"/>
              </w:rPr>
              <w:t xml:space="preserve"> iz ene države članice v drugo. </w:t>
            </w:r>
            <w:r w:rsidR="001437A0" w:rsidRPr="00621761">
              <w:rPr>
                <w:rFonts w:eastAsia="Calibri" w:cs="Arial"/>
                <w:sz w:val="20"/>
                <w:szCs w:val="22"/>
              </w:rPr>
              <w:t>Z direktivo se odpravljajo ovire, ki jih različne davčne ureditve, ki se uporabljajo za začasen 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mejnih prehodih in spoštovati načelo nediskriminacije.</w:t>
            </w:r>
            <w:r w:rsidR="001437A0">
              <w:rPr>
                <w:rStyle w:val="FootnoteReference"/>
                <w:rFonts w:eastAsia="Calibri"/>
                <w:sz w:val="20"/>
              </w:rPr>
              <w:footnoteReference w:id="3"/>
            </w:r>
            <w:r w:rsidR="00447F4F" w:rsidRPr="001F6C37">
              <w:rPr>
                <w:rFonts w:eastAsia="Calibri"/>
                <w:sz w:val="20"/>
              </w:rPr>
              <w:t xml:space="preserve"> </w:t>
            </w:r>
            <w:r w:rsidR="00E602C4">
              <w:rPr>
                <w:rFonts w:eastAsia="Calibri"/>
                <w:sz w:val="20"/>
              </w:rPr>
              <w:t>Prav tako morajo d</w:t>
            </w:r>
            <w:r w:rsidRPr="001F6C37">
              <w:rPr>
                <w:rFonts w:eastAsia="Calibri"/>
                <w:sz w:val="20"/>
              </w:rPr>
              <w:t xml:space="preserve">ržave članice EU pri pripravi predpisov upoštevati štiri svoboščine: prosti pretok kapitala, ki zajema vse transakcije s finančnim in realnim premoženjem, prosti pretok blaga, ki temelji na načelu, da nobena država članica EU ne sme postavljati ovir za trgovanje z nekim izdelkom, ki je zakonito na trgu katere koli druge države članice EU, prosti pretok oseb, ki omogoča pravico do vstopa, bivanja in dela v drugi državi članici EU, in prosti pretok storitev, katerih temeljni načeli sta svoboda opravljanja storitev in pravica do ustanavljanja, </w:t>
            </w:r>
            <w:r w:rsidR="00352E9B" w:rsidRPr="001F6C37">
              <w:rPr>
                <w:rFonts w:eastAsia="Calibri"/>
                <w:sz w:val="20"/>
              </w:rPr>
              <w:t xml:space="preserve">oziroma </w:t>
            </w:r>
            <w:r w:rsidRPr="001F6C37">
              <w:rPr>
                <w:rFonts w:eastAsia="Calibri"/>
                <w:sz w:val="20"/>
              </w:rPr>
              <w:t xml:space="preserve">pravica začeti </w:t>
            </w:r>
            <w:r w:rsidR="00352E9B" w:rsidRPr="001F6C37">
              <w:rPr>
                <w:rFonts w:eastAsia="Calibri"/>
                <w:sz w:val="20"/>
              </w:rPr>
              <w:t xml:space="preserve">dejavnost </w:t>
            </w:r>
            <w:r w:rsidRPr="001F6C37">
              <w:rPr>
                <w:rFonts w:eastAsia="Calibri"/>
                <w:sz w:val="20"/>
              </w:rPr>
              <w:t>kot samozaposlena oseba ali ustanovit</w:t>
            </w:r>
            <w:r w:rsidR="00352E9B" w:rsidRPr="001F6C37">
              <w:rPr>
                <w:rFonts w:eastAsia="Calibri"/>
                <w:sz w:val="20"/>
              </w:rPr>
              <w:t xml:space="preserve">i </w:t>
            </w:r>
            <w:r w:rsidRPr="001F6C37">
              <w:rPr>
                <w:rFonts w:eastAsia="Calibri"/>
                <w:sz w:val="20"/>
              </w:rPr>
              <w:t>podjetj</w:t>
            </w:r>
            <w:r w:rsidR="00352E9B" w:rsidRPr="001F6C37">
              <w:rPr>
                <w:rFonts w:eastAsia="Calibri"/>
                <w:sz w:val="20"/>
              </w:rPr>
              <w:t>e</w:t>
            </w:r>
            <w:r w:rsidRPr="001F6C37">
              <w:rPr>
                <w:rFonts w:eastAsia="Calibri"/>
                <w:sz w:val="20"/>
              </w:rPr>
              <w:t>. Ob izpolnjevanju pogojev v domači državi se lahko enaka dejavnost opravlja v vseh državah članicah EU.</w:t>
            </w:r>
          </w:p>
          <w:p w:rsidR="00352E9B" w:rsidRPr="001F6C37" w:rsidRDefault="00352E9B" w:rsidP="001F6C37">
            <w:pPr>
              <w:pStyle w:val="Neotevilenodstavek"/>
              <w:widowControl w:val="0"/>
              <w:spacing w:before="0" w:after="0" w:line="260" w:lineRule="exact"/>
              <w:rPr>
                <w:rFonts w:eastAsia="Calibri"/>
                <w:sz w:val="20"/>
              </w:rPr>
            </w:pPr>
          </w:p>
          <w:p w:rsidR="002725F6" w:rsidRDefault="00E602C4" w:rsidP="002725F6">
            <w:pPr>
              <w:rPr>
                <w:rFonts w:eastAsia="Calibri"/>
                <w:sz w:val="20"/>
              </w:rPr>
            </w:pPr>
            <w:r w:rsidRPr="00E602C4">
              <w:rPr>
                <w:rFonts w:eastAsia="Calibri" w:cs="Arial"/>
                <w:sz w:val="20"/>
                <w:szCs w:val="22"/>
              </w:rPr>
              <w:t xml:space="preserve">V splošnem so v državah članicah davki na </w:t>
            </w:r>
            <w:r w:rsidR="001824A6">
              <w:rPr>
                <w:rFonts w:eastAsia="Calibri" w:cs="Arial"/>
                <w:sz w:val="20"/>
                <w:szCs w:val="22"/>
              </w:rPr>
              <w:t>motorna</w:t>
            </w:r>
            <w:r w:rsidRPr="00E602C4">
              <w:rPr>
                <w:rFonts w:eastAsia="Calibri" w:cs="Arial"/>
                <w:sz w:val="20"/>
                <w:szCs w:val="22"/>
              </w:rPr>
              <w:t xml:space="preserve"> vozila posledica kombinacije enkratnih (na nakup ali uvoz) in ponavljajočih se davkov (na lastništvo ali uporabo) ter kombinacije ad valorem (na ceno vozila) in posebnih davkov (upoštevajo se različni kriteriji: emisije onesnaževal, teža, moč motorja, število osi, starost, učinkovita raba goriva, oprema, vzmetenje, prostornina cilindra, število sedežev, vrsta goriva, električni pogon in prevožena razdalja). Kriteriji, na katerih temelji obdavčitev </w:t>
            </w:r>
            <w:r w:rsidRPr="00BF33E6">
              <w:rPr>
                <w:rFonts w:eastAsia="Calibri" w:cs="Arial"/>
                <w:sz w:val="20"/>
                <w:szCs w:val="22"/>
              </w:rPr>
              <w:t>osebnih vozil v posamezni državi se razlikujejo glede na geografske, industrijske, socialne, energetske, transportne, okoljske in druge značilnosti ter politike posameznih držav.</w:t>
            </w:r>
            <w:r w:rsidR="008D27C3">
              <w:rPr>
                <w:rStyle w:val="FootnoteReference"/>
                <w:rFonts w:eastAsia="Calibri"/>
                <w:sz w:val="20"/>
              </w:rPr>
              <w:footnoteReference w:id="4"/>
            </w:r>
            <w:r w:rsidR="00DE0570">
              <w:rPr>
                <w:rFonts w:eastAsia="Calibri" w:cs="Arial"/>
                <w:sz w:val="20"/>
                <w:szCs w:val="22"/>
              </w:rPr>
              <w:t xml:space="preserve"> </w:t>
            </w:r>
            <w:r w:rsidR="002725F6">
              <w:rPr>
                <w:rFonts w:eastAsia="Calibri" w:cs="Arial"/>
                <w:sz w:val="20"/>
                <w:szCs w:val="22"/>
              </w:rPr>
              <w:t>To pomeni, da se med davke</w:t>
            </w:r>
            <w:r w:rsidRPr="00BF33E6">
              <w:rPr>
                <w:rFonts w:eastAsia="Calibri" w:cs="Arial"/>
                <w:sz w:val="20"/>
                <w:szCs w:val="22"/>
              </w:rPr>
              <w:t xml:space="preserve"> na nakup ali uvoz osebnih vozil </w:t>
            </w:r>
            <w:r w:rsidR="002725F6">
              <w:rPr>
                <w:rFonts w:eastAsia="Calibri" w:cs="Arial"/>
                <w:sz w:val="20"/>
                <w:szCs w:val="22"/>
              </w:rPr>
              <w:t>šteje</w:t>
            </w:r>
            <w:r w:rsidRPr="00BF33E6">
              <w:rPr>
                <w:rFonts w:eastAsia="Calibri" w:cs="Arial"/>
                <w:sz w:val="20"/>
                <w:szCs w:val="22"/>
              </w:rPr>
              <w:t xml:space="preserve"> davek na dodano vrednost in registracijski davki. Med davke na lastništvo vozila </w:t>
            </w:r>
            <w:r w:rsidR="002725F6">
              <w:rPr>
                <w:rFonts w:eastAsia="Calibri" w:cs="Arial"/>
                <w:sz w:val="20"/>
                <w:szCs w:val="22"/>
              </w:rPr>
              <w:t xml:space="preserve">se </w:t>
            </w:r>
            <w:r w:rsidRPr="00BF33E6">
              <w:rPr>
                <w:rFonts w:eastAsia="Calibri" w:cs="Arial"/>
                <w:sz w:val="20"/>
                <w:szCs w:val="22"/>
              </w:rPr>
              <w:t>uvršča</w:t>
            </w:r>
            <w:r w:rsidR="002725F6">
              <w:rPr>
                <w:rFonts w:eastAsia="Calibri" w:cs="Arial"/>
                <w:sz w:val="20"/>
                <w:szCs w:val="22"/>
              </w:rPr>
              <w:t>j</w:t>
            </w:r>
            <w:r w:rsidRPr="00BF33E6">
              <w:rPr>
                <w:rFonts w:eastAsia="Calibri" w:cs="Arial"/>
                <w:sz w:val="20"/>
                <w:szCs w:val="22"/>
              </w:rPr>
              <w:t xml:space="preserve">o letne dajatve in cestnine. Države </w:t>
            </w:r>
            <w:r w:rsidR="002725F6">
              <w:rPr>
                <w:rFonts w:eastAsia="Calibri" w:cs="Arial"/>
                <w:sz w:val="20"/>
                <w:szCs w:val="22"/>
              </w:rPr>
              <w:t xml:space="preserve">članice </w:t>
            </w:r>
            <w:r w:rsidRPr="00BF33E6">
              <w:rPr>
                <w:rFonts w:eastAsia="Calibri" w:cs="Arial"/>
                <w:sz w:val="20"/>
                <w:szCs w:val="22"/>
              </w:rPr>
              <w:t xml:space="preserve">obdavčujejo tudi uporabo vozila, predvsem s trošarinami na pogonska goriva. Hkrati nekatere države poznajo tudi registracijske takse in pristojbine ter nekatere druge oblike obdavčitve motornih vozil. </w:t>
            </w:r>
            <w:r w:rsidR="00352E9B" w:rsidRPr="001F6C37">
              <w:rPr>
                <w:rFonts w:eastAsia="Calibri"/>
                <w:sz w:val="20"/>
              </w:rPr>
              <w:t>Davek na dodano vrednost je določen v vseh 28 državah članicah in davčna stopnja znaša od 17 % (Luksemburg) do 27 % (Madžarska). Davek na lastništvo osebnih</w:t>
            </w:r>
            <w:r w:rsidR="0001707F" w:rsidRPr="001F6C37">
              <w:rPr>
                <w:rFonts w:eastAsia="Calibri"/>
                <w:sz w:val="20"/>
              </w:rPr>
              <w:t xml:space="preserve"> motornih</w:t>
            </w:r>
            <w:r w:rsidR="00352E9B" w:rsidRPr="001F6C37">
              <w:rPr>
                <w:rFonts w:eastAsia="Calibri"/>
                <w:sz w:val="20"/>
              </w:rPr>
              <w:t xml:space="preserve"> vozil poznajo v 25 državah članicah, v Sloveniji je določen kot letna dajatev za uporabo vozil v cestnem prometu. Davek ob registraciji </w:t>
            </w:r>
            <w:r w:rsidR="0001707F" w:rsidRPr="001F6C37">
              <w:rPr>
                <w:rFonts w:eastAsia="Calibri"/>
                <w:sz w:val="20"/>
              </w:rPr>
              <w:t xml:space="preserve">motornih </w:t>
            </w:r>
            <w:r w:rsidR="00352E9B" w:rsidRPr="001F6C37">
              <w:rPr>
                <w:rFonts w:eastAsia="Calibri"/>
                <w:sz w:val="20"/>
              </w:rPr>
              <w:t>vozil pa ima 16 držav članic EU</w:t>
            </w:r>
            <w:r w:rsidR="009450A1">
              <w:rPr>
                <w:rFonts w:eastAsia="Calibri"/>
                <w:sz w:val="20"/>
              </w:rPr>
              <w:t>.</w:t>
            </w:r>
            <w:r w:rsidR="00352E9B" w:rsidRPr="001F6C37">
              <w:rPr>
                <w:rFonts w:eastAsia="Calibri"/>
                <w:sz w:val="20"/>
              </w:rPr>
              <w:t xml:space="preserve"> V Sloveniji je ta vrsta davka določena kot davek na motorna vozila. </w:t>
            </w:r>
          </w:p>
          <w:p w:rsidR="005646EF" w:rsidRPr="00E602C4" w:rsidRDefault="005646EF" w:rsidP="000F6241">
            <w:pPr>
              <w:overflowPunct/>
              <w:autoSpaceDE/>
              <w:autoSpaceDN/>
              <w:adjustRightInd/>
              <w:spacing w:line="260" w:lineRule="atLeast"/>
              <w:textAlignment w:val="auto"/>
              <w:rPr>
                <w:rFonts w:eastAsia="Calibri"/>
                <w:sz w:val="20"/>
              </w:rPr>
            </w:pPr>
          </w:p>
          <w:p w:rsidR="005646EF" w:rsidRPr="00C80DD0" w:rsidRDefault="005646EF" w:rsidP="000F6241">
            <w:pPr>
              <w:overflowPunct/>
              <w:autoSpaceDE/>
              <w:autoSpaceDN/>
              <w:adjustRightInd/>
              <w:spacing w:line="260" w:lineRule="atLeast"/>
              <w:textAlignment w:val="auto"/>
              <w:rPr>
                <w:rFonts w:eastAsia="Calibri"/>
                <w:b/>
                <w:sz w:val="20"/>
              </w:rPr>
            </w:pPr>
            <w:r w:rsidRPr="00C80DD0">
              <w:rPr>
                <w:rFonts w:eastAsia="Calibri"/>
                <w:b/>
                <w:sz w:val="20"/>
              </w:rPr>
              <w:t>Prikaz ureditve v drugih državah članicah EU</w:t>
            </w:r>
          </w:p>
          <w:p w:rsidR="00F6200F" w:rsidRPr="00C80DD0" w:rsidRDefault="00F6200F" w:rsidP="00F6200F">
            <w:pPr>
              <w:rPr>
                <w:rFonts w:eastAsia="Calibri"/>
                <w:b/>
                <w:sz w:val="20"/>
              </w:rPr>
            </w:pPr>
          </w:p>
          <w:p w:rsidR="00F6200F" w:rsidRPr="009E0798" w:rsidRDefault="005646E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C80DD0">
              <w:rPr>
                <w:rFonts w:eastAsia="Calibri"/>
                <w:b/>
                <w:sz w:val="20"/>
                <w:lang w:val="sl-SI" w:eastAsia="sl-SI"/>
              </w:rPr>
              <w:t xml:space="preserve">5.1. Irska (Finance Act </w:t>
            </w:r>
            <w:r w:rsidR="00154BDE">
              <w:rPr>
                <w:rFonts w:eastAsia="Calibri"/>
                <w:b/>
                <w:sz w:val="20"/>
                <w:lang w:val="sl-SI" w:eastAsia="sl-SI"/>
              </w:rPr>
              <w:t>2018</w:t>
            </w:r>
            <w:r w:rsidR="006040A0">
              <w:rPr>
                <w:rFonts w:eastAsia="Calibri"/>
                <w:b/>
                <w:sz w:val="20"/>
                <w:lang w:val="sl-SI" w:eastAsia="sl-SI"/>
              </w:rPr>
              <w:t xml:space="preserve"> </w:t>
            </w:r>
            <w:r w:rsidR="00154BDE">
              <w:rPr>
                <w:rFonts w:eastAsia="Calibri"/>
                <w:b/>
                <w:sz w:val="20"/>
                <w:lang w:val="sl-SI" w:eastAsia="sl-SI"/>
              </w:rPr>
              <w:t xml:space="preserve">– </w:t>
            </w:r>
            <w:r w:rsidRPr="00C80DD0">
              <w:rPr>
                <w:rFonts w:eastAsia="Calibri"/>
                <w:b/>
                <w:sz w:val="20"/>
                <w:lang w:val="sl-SI" w:eastAsia="sl-SI"/>
              </w:rPr>
              <w:t>Vehicle Registration Tax</w:t>
            </w:r>
            <w:r w:rsidR="008A6EFB" w:rsidRPr="00C80DD0">
              <w:rPr>
                <w:rFonts w:eastAsia="Calibri"/>
                <w:b/>
                <w:sz w:val="20"/>
                <w:lang w:val="sl-SI" w:eastAsia="sl-SI"/>
              </w:rPr>
              <w:t xml:space="preserve"> (VRT)</w:t>
            </w:r>
            <w:r w:rsidRPr="00C80DD0">
              <w:rPr>
                <w:rFonts w:eastAsia="Calibri"/>
                <w:b/>
                <w:sz w:val="20"/>
                <w:lang w:val="sl-SI" w:eastAsia="sl-SI"/>
              </w:rPr>
              <w:t>)</w:t>
            </w:r>
            <w:r w:rsidR="00D93ED5" w:rsidRPr="00C80DD0">
              <w:rPr>
                <w:rStyle w:val="FootnoteReference"/>
                <w:rFonts w:eastAsia="Calibri"/>
                <w:b/>
                <w:sz w:val="20"/>
                <w:lang w:val="sl-SI" w:eastAsia="sl-SI"/>
              </w:rPr>
              <w:footnoteReference w:id="5"/>
            </w:r>
            <w:r w:rsidR="00D93ED5" w:rsidRPr="00C80DD0">
              <w:rPr>
                <w:rStyle w:val="FootnoteReference"/>
                <w:rFonts w:eastAsia="Calibri"/>
                <w:b/>
                <w:sz w:val="20"/>
                <w:lang w:val="sl-SI" w:eastAsia="sl-SI"/>
              </w:rPr>
              <w:footnoteReference w:id="6"/>
            </w:r>
            <w:r w:rsidR="00D93ED5" w:rsidRPr="00D93ED5" w:rsidDel="00D93ED5">
              <w:rPr>
                <w:rFonts w:eastAsia="Calibri"/>
                <w:lang w:val="sl-SI" w:eastAsia="sl-SI"/>
              </w:rPr>
              <w:t xml:space="preserve"> </w:t>
            </w:r>
          </w:p>
          <w:p w:rsidR="00F6200F" w:rsidRPr="00622B5F"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F6200F" w:rsidRPr="004F7C9D" w:rsidRDefault="00F6200F" w:rsidP="004F7C9D">
            <w:pPr>
              <w:rPr>
                <w:rFonts w:eastAsia="Calibri"/>
                <w:sz w:val="20"/>
              </w:rPr>
            </w:pPr>
            <w:r w:rsidRPr="004F7C9D">
              <w:rPr>
                <w:rFonts w:eastAsia="Calibri"/>
                <w:sz w:val="20"/>
              </w:rPr>
              <w:lastRenderedPageBreak/>
              <w:t xml:space="preserve">V finančnem zakonu je opredeljen davek na registracijo vozil, ki se plačuje za osebna in gospodarska </w:t>
            </w:r>
            <w:r w:rsidR="00D93ED5" w:rsidRPr="004F7C9D">
              <w:rPr>
                <w:rFonts w:eastAsia="Calibri" w:cs="Arial"/>
                <w:sz w:val="20"/>
                <w:szCs w:val="22"/>
              </w:rPr>
              <w:t xml:space="preserve">motorna </w:t>
            </w:r>
            <w:r w:rsidRPr="004F7C9D">
              <w:rPr>
                <w:rFonts w:eastAsia="Calibri"/>
                <w:sz w:val="20"/>
              </w:rPr>
              <w:t xml:space="preserve">vozila, bivalna vozila, motorna kolesa, traktorje, minibuse z manj kot 10 sedeži. Določi se kot odstotek tržne prodajne cene (open market selling price – OMSP). To je pričakovana skupna cena, po kateri naj bi bilo </w:t>
            </w:r>
            <w:r w:rsidR="00D93ED5" w:rsidRPr="004F7C9D">
              <w:rPr>
                <w:rFonts w:eastAsia="Calibri" w:cs="Arial"/>
                <w:sz w:val="20"/>
                <w:szCs w:val="22"/>
              </w:rPr>
              <w:t xml:space="preserve">motorno </w:t>
            </w:r>
            <w:r w:rsidRPr="004F7C9D">
              <w:rPr>
                <w:rFonts w:eastAsia="Calibri"/>
                <w:sz w:val="20"/>
              </w:rPr>
              <w:t>vozilo prodano končnemu kupcu, ki vključuje DDV in VRT. Razredi za osebna</w:t>
            </w:r>
            <w:r w:rsidRPr="004F7C9D">
              <w:rPr>
                <w:rFonts w:eastAsia="Calibri" w:cs="Arial"/>
                <w:sz w:val="20"/>
                <w:szCs w:val="22"/>
              </w:rPr>
              <w:t xml:space="preserve"> </w:t>
            </w:r>
            <w:r w:rsidR="00D93ED5" w:rsidRPr="004F7C9D">
              <w:rPr>
                <w:rFonts w:eastAsia="Calibri" w:cs="Arial"/>
                <w:sz w:val="20"/>
                <w:szCs w:val="22"/>
              </w:rPr>
              <w:t>motorna</w:t>
            </w:r>
            <w:r w:rsidRPr="004F7C9D">
              <w:rPr>
                <w:rFonts w:eastAsia="Calibri"/>
                <w:sz w:val="20"/>
              </w:rPr>
              <w:t xml:space="preserve"> vozila (M1) in davčne stopnje temeljijo na </w:t>
            </w:r>
            <w:r w:rsidR="00B626F9">
              <w:rPr>
                <w:rFonts w:eastAsia="Calibri"/>
                <w:sz w:val="20"/>
              </w:rPr>
              <w:t>izpustih</w:t>
            </w:r>
            <w:r w:rsidRPr="004F7C9D">
              <w:rPr>
                <w:rFonts w:eastAsia="Calibri"/>
                <w:sz w:val="20"/>
              </w:rPr>
              <w:t xml:space="preserve"> CO2, hkrati pa je za vsak razred določen minimalni davek. Pri izračunu davka se vzame tisto vrednost, ki je višja, torej ali odstotek od tržne prodajne cene motornega vozila ali minimalni davek. Od 1. januarja 2019 za osebna vozila z dizelskim pogonom velja doplačilo v višini 1 % VRT.</w:t>
            </w:r>
          </w:p>
          <w:p w:rsidR="00F6200F" w:rsidRPr="004F7C9D" w:rsidRDefault="00F6200F" w:rsidP="004F7C9D">
            <w:pPr>
              <w:rPr>
                <w:rFonts w:eastAsia="Calibri"/>
                <w:sz w:val="20"/>
              </w:rPr>
            </w:pPr>
          </w:p>
          <w:p w:rsidR="00622B5F" w:rsidRPr="004F7C9D" w:rsidRDefault="00622B5F" w:rsidP="004F7C9D">
            <w:pPr>
              <w:rPr>
                <w:rFonts w:eastAsia="Calibri" w:cs="Arial"/>
                <w:sz w:val="20"/>
                <w:szCs w:val="22"/>
              </w:rPr>
            </w:pPr>
            <w:r w:rsidRPr="004F7C9D">
              <w:rPr>
                <w:rFonts w:eastAsia="Calibri" w:cs="Arial"/>
                <w:sz w:val="20"/>
                <w:szCs w:val="22"/>
              </w:rPr>
              <w:t>Za osebna motorna vozila z izpustom CO2 do 80 g/km je določena stopnja davka v višini 14% ali 280 evrov minimalnega zneska davka ter za taka vozila z izpustom CO2 večjim od 225 g/km v višini 36% ali 720 evrov zneska minimalnega davka. Od 1. januarja 2019 je za te vrste vozil z dizelskim pogonom z izpustom CO2 do 80 g/km določena stopnja davka v višini 15% ali 300 evrov minimalnega zneska davka ter za taka vozila z izpustom CO2 večjim od 225 g/km v višini 37% ali 740 evrov zneska minimalnega davka.</w:t>
            </w:r>
          </w:p>
          <w:p w:rsidR="00622B5F" w:rsidRPr="0048348C" w:rsidRDefault="00622B5F" w:rsidP="00F6200F">
            <w:pPr>
              <w:overflowPunct/>
              <w:autoSpaceDE/>
              <w:autoSpaceDN/>
              <w:adjustRightInd/>
              <w:textAlignment w:val="auto"/>
              <w:rPr>
                <w:rFonts w:eastAsia="Calibri"/>
                <w:sz w:val="20"/>
              </w:rPr>
            </w:pPr>
          </w:p>
          <w:tbl>
            <w:tblPr>
              <w:tblStyle w:val="TableGrid"/>
              <w:tblW w:w="0" w:type="auto"/>
              <w:tblLook w:val="04A0" w:firstRow="1" w:lastRow="0" w:firstColumn="1" w:lastColumn="0" w:noHBand="0" w:noVBand="1"/>
            </w:tblPr>
            <w:tblGrid>
              <w:gridCol w:w="1183"/>
              <w:gridCol w:w="1351"/>
              <w:gridCol w:w="2358"/>
              <w:gridCol w:w="1409"/>
              <w:gridCol w:w="1381"/>
              <w:gridCol w:w="1381"/>
            </w:tblGrid>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 xml:space="preserve">Razred osebnega vozila glede na </w:t>
                  </w:r>
                  <w:r w:rsidR="00B626F9">
                    <w:rPr>
                      <w:rFonts w:eastAsia="Calibri"/>
                      <w:sz w:val="20"/>
                    </w:rPr>
                    <w:t>izpust</w:t>
                  </w:r>
                  <w:r w:rsidRPr="0048348C">
                    <w:rPr>
                      <w:rFonts w:eastAsia="Calibri"/>
                      <w:sz w:val="20"/>
                    </w:rPr>
                    <w:t xml:space="preserve"> CO2</w:t>
                  </w:r>
                </w:p>
              </w:tc>
              <w:tc>
                <w:tcPr>
                  <w:tcW w:w="1351" w:type="dxa"/>
                </w:tcPr>
                <w:p w:rsidR="00F6200F" w:rsidRPr="0048348C" w:rsidRDefault="00B626F9" w:rsidP="00BB7743">
                  <w:pPr>
                    <w:overflowPunct/>
                    <w:autoSpaceDE/>
                    <w:autoSpaceDN/>
                    <w:adjustRightInd/>
                    <w:jc w:val="center"/>
                    <w:textAlignment w:val="auto"/>
                    <w:rPr>
                      <w:rFonts w:eastAsia="Calibri"/>
                      <w:sz w:val="20"/>
                    </w:rPr>
                  </w:pPr>
                  <w:r>
                    <w:rPr>
                      <w:rFonts w:eastAsia="Calibri"/>
                      <w:sz w:val="20"/>
                    </w:rPr>
                    <w:t>Izpust</w:t>
                  </w:r>
                  <w:r w:rsidR="00F6200F" w:rsidRPr="0048348C">
                    <w:rPr>
                      <w:rFonts w:eastAsia="Calibri"/>
                      <w:sz w:val="20"/>
                    </w:rPr>
                    <w:t xml:space="preserve"> CO2 (g/km)</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VRT za vozila z bencinskim pogonom (%)</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Minimalni VRT za vozila z bencinskim pogonom (EUR)</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VRT za vozila z dizelskim pogonom (%)</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Minimalni VRT za vozila z dizelskim pogonom (EUR)</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A1</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0-80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14</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280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A2</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81-100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16</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320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A3</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101-110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16</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320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A4</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111-120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18</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B1</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121-130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18</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380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B2</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131-140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380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400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C</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141-155</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23</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460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24</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480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D</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156-170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27</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540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28</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560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E</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171-190</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30</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600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31</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620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F</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191-225</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34</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680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35</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700</w:t>
                  </w:r>
                </w:p>
              </w:tc>
            </w:tr>
            <w:tr w:rsidR="00F6200F" w:rsidTr="00BB7743">
              <w:tc>
                <w:tcPr>
                  <w:tcW w:w="1183"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G</w:t>
                  </w:r>
                </w:p>
              </w:tc>
              <w:tc>
                <w:tcPr>
                  <w:tcW w:w="135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 226</w:t>
                  </w:r>
                </w:p>
              </w:tc>
              <w:tc>
                <w:tcPr>
                  <w:tcW w:w="2358"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36</w:t>
                  </w:r>
                </w:p>
              </w:tc>
              <w:tc>
                <w:tcPr>
                  <w:tcW w:w="1409"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720</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37</w:t>
                  </w:r>
                </w:p>
              </w:tc>
              <w:tc>
                <w:tcPr>
                  <w:tcW w:w="1381" w:type="dxa"/>
                </w:tcPr>
                <w:p w:rsidR="00F6200F" w:rsidRPr="0048348C" w:rsidRDefault="00F6200F" w:rsidP="00BB7743">
                  <w:pPr>
                    <w:overflowPunct/>
                    <w:autoSpaceDE/>
                    <w:autoSpaceDN/>
                    <w:adjustRightInd/>
                    <w:jc w:val="center"/>
                    <w:textAlignment w:val="auto"/>
                    <w:rPr>
                      <w:rFonts w:eastAsia="Calibri"/>
                      <w:sz w:val="20"/>
                    </w:rPr>
                  </w:pPr>
                  <w:r w:rsidRPr="0048348C">
                    <w:rPr>
                      <w:rFonts w:eastAsia="Calibri"/>
                      <w:sz w:val="20"/>
                    </w:rPr>
                    <w:t>740</w:t>
                  </w:r>
                </w:p>
              </w:tc>
            </w:tr>
          </w:tbl>
          <w:p w:rsidR="004F7C9D" w:rsidRDefault="004F7C9D" w:rsidP="004F7C9D">
            <w:pPr>
              <w:rPr>
                <w:rFonts w:eastAsia="Calibri" w:cs="Arial"/>
                <w:sz w:val="20"/>
                <w:szCs w:val="22"/>
              </w:rPr>
            </w:pPr>
          </w:p>
          <w:p w:rsidR="00622B5F" w:rsidRPr="004F7C9D" w:rsidRDefault="00622B5F" w:rsidP="004F7C9D">
            <w:pPr>
              <w:rPr>
                <w:rFonts w:eastAsia="Calibri" w:cs="Arial"/>
                <w:sz w:val="20"/>
                <w:szCs w:val="22"/>
              </w:rPr>
            </w:pPr>
            <w:r w:rsidRPr="004F7C9D">
              <w:rPr>
                <w:rFonts w:eastAsia="Calibri" w:cs="Arial"/>
                <w:sz w:val="20"/>
                <w:szCs w:val="22"/>
              </w:rPr>
              <w:t xml:space="preserve">Na primer za osebno motorno vozilo s prodajno ceno 15.000 evrov, ki ima izpust CO2 v višini 115 g/km, je določena davčna stopnja v višini 17% in davek znaša 2.550 evrov, saj je ta znesek višji od minimalnega, ki znaša 340 evrov. V primeru, da ima tako vozilo dizelski pogon z enakimi podatki, velja davčna stopnja v višini 18% in davek v višini 2.700 evrov, saj je višji od zakonsko določenega, ki znaša 360 evrov. Za dostavna vozila, kategorije N1 je stopnja davka 13,3% prodajne cene na odprtem trgu z minimalnim davkom v višini 125 evrov. </w:t>
            </w:r>
          </w:p>
          <w:p w:rsidR="00F6200F" w:rsidRPr="004F7C9D" w:rsidRDefault="00F6200F" w:rsidP="00F6200F">
            <w:pPr>
              <w:overflowPunct/>
              <w:autoSpaceDE/>
              <w:autoSpaceDN/>
              <w:adjustRightInd/>
              <w:textAlignment w:val="auto"/>
              <w:rPr>
                <w:rFonts w:eastAsia="Calibri"/>
                <w:sz w:val="20"/>
              </w:rPr>
            </w:pPr>
          </w:p>
          <w:p w:rsidR="00C80DD0" w:rsidRDefault="00BC77C4" w:rsidP="00C80DD0">
            <w:pPr>
              <w:overflowPunct/>
              <w:autoSpaceDE/>
              <w:autoSpaceDN/>
              <w:adjustRightInd/>
              <w:textAlignment w:val="auto"/>
              <w:rPr>
                <w:rFonts w:eastAsia="Calibri"/>
                <w:sz w:val="20"/>
              </w:rPr>
            </w:pPr>
            <w:r w:rsidRPr="00E74083">
              <w:rPr>
                <w:rFonts w:eastAsia="Calibri"/>
                <w:sz w:val="20"/>
              </w:rPr>
              <w:t xml:space="preserve">Motorna kolesa so obdavčena </w:t>
            </w:r>
            <w:r w:rsidR="00C80DD0">
              <w:rPr>
                <w:rFonts w:eastAsia="Calibri"/>
                <w:sz w:val="20"/>
              </w:rPr>
              <w:t xml:space="preserve">glede </w:t>
            </w:r>
            <w:r w:rsidRPr="00E74083">
              <w:rPr>
                <w:rFonts w:eastAsia="Calibri"/>
                <w:sz w:val="20"/>
              </w:rPr>
              <w:t>na prostornin</w:t>
            </w:r>
            <w:r w:rsidR="00C80DD0">
              <w:rPr>
                <w:rFonts w:eastAsia="Calibri"/>
                <w:sz w:val="20"/>
              </w:rPr>
              <w:t>o</w:t>
            </w:r>
            <w:r w:rsidRPr="00E74083">
              <w:rPr>
                <w:rFonts w:eastAsia="Calibri"/>
                <w:sz w:val="20"/>
              </w:rPr>
              <w:t xml:space="preserve"> motorja, in sicer do 350 cm3, se plača davek v višini 2 evra na cm3, za motorna kolesa nad 350 cm3, pa še dodaten evro na cm3. </w:t>
            </w:r>
            <w:r w:rsidR="00C80DD0" w:rsidRPr="004F7C9D">
              <w:rPr>
                <w:rFonts w:eastAsia="Calibri"/>
                <w:sz w:val="20"/>
              </w:rPr>
              <w:t>S starostjo motornega kolesa se davek sorazmerno znižuje. Tako za motorna kolesa, starejša od 30 let davka ni več potrebno plačati.</w:t>
            </w:r>
            <w:r w:rsidR="00C80DD0">
              <w:rPr>
                <w:rFonts w:eastAsia="Calibri"/>
                <w:sz w:val="20"/>
              </w:rPr>
              <w:t xml:space="preserve"> </w:t>
            </w:r>
            <w:r w:rsidRPr="00E74083">
              <w:rPr>
                <w:rFonts w:eastAsia="Calibri"/>
                <w:sz w:val="20"/>
              </w:rPr>
              <w:t xml:space="preserve">Na primer za motorno kolo, ki ima 351 cm3, je določen davek v višini 701 evro (350 x 2 + 1). </w:t>
            </w:r>
          </w:p>
          <w:p w:rsidR="00F6200F" w:rsidRPr="004F7C9D" w:rsidRDefault="00F6200F" w:rsidP="00F6200F">
            <w:pPr>
              <w:overflowPunct/>
              <w:autoSpaceDE/>
              <w:autoSpaceDN/>
              <w:adjustRightInd/>
              <w:textAlignment w:val="auto"/>
              <w:rPr>
                <w:rFonts w:eastAsia="Calibri"/>
                <w:sz w:val="20"/>
              </w:rPr>
            </w:pPr>
          </w:p>
          <w:p w:rsidR="00F6200F" w:rsidRPr="00C80DD0" w:rsidRDefault="00F6200F" w:rsidP="00F6200F">
            <w:pPr>
              <w:overflowPunct/>
              <w:autoSpaceDE/>
              <w:autoSpaceDN/>
              <w:adjustRightInd/>
              <w:textAlignment w:val="auto"/>
              <w:rPr>
                <w:rFonts w:eastAsia="Calibri"/>
                <w:b/>
                <w:sz w:val="20"/>
              </w:rPr>
            </w:pPr>
            <w:r w:rsidRPr="00C80DD0">
              <w:rPr>
                <w:rFonts w:eastAsia="Calibri"/>
                <w:b/>
                <w:sz w:val="20"/>
              </w:rPr>
              <w:t>Oprostitve plačila davka</w:t>
            </w:r>
          </w:p>
          <w:p w:rsidR="00F6200F" w:rsidRPr="004F7C9D" w:rsidRDefault="00F6200F" w:rsidP="00F6200F">
            <w:pPr>
              <w:overflowPunct/>
              <w:autoSpaceDE/>
              <w:autoSpaceDN/>
              <w:adjustRightInd/>
              <w:textAlignment w:val="auto"/>
              <w:rPr>
                <w:rFonts w:eastAsia="Calibri"/>
                <w:sz w:val="20"/>
              </w:rPr>
            </w:pPr>
          </w:p>
          <w:p w:rsidR="00F6200F" w:rsidRPr="004F7C9D" w:rsidRDefault="00F6200F" w:rsidP="00F6200F">
            <w:pPr>
              <w:overflowPunct/>
              <w:autoSpaceDE/>
              <w:autoSpaceDN/>
              <w:adjustRightInd/>
              <w:textAlignment w:val="auto"/>
              <w:rPr>
                <w:rFonts w:eastAsia="Calibri"/>
                <w:sz w:val="20"/>
              </w:rPr>
            </w:pPr>
            <w:r w:rsidRPr="004F7C9D">
              <w:rPr>
                <w:rFonts w:eastAsia="Calibri"/>
                <w:sz w:val="20"/>
              </w:rPr>
              <w:t>Za električna vozila, registrirana do konca leta 2021, velja oprostitev plačila davka do največ 5.000 evrov.</w:t>
            </w:r>
            <w:r w:rsidR="008B6B86">
              <w:rPr>
                <w:rFonts w:eastAsia="Calibri"/>
                <w:sz w:val="20"/>
              </w:rPr>
              <w:t xml:space="preserve"> </w:t>
            </w:r>
            <w:r w:rsidRPr="004F7C9D">
              <w:rPr>
                <w:rFonts w:eastAsia="Calibri"/>
                <w:sz w:val="20"/>
              </w:rPr>
              <w:t>Za priključna hibridna električna vozila, registrirana do konca leta 2019, velja oprostitev plačila davka do največ 2.500 evrov.</w:t>
            </w:r>
            <w:r w:rsidR="008B6B86">
              <w:rPr>
                <w:rFonts w:eastAsia="Calibri"/>
                <w:sz w:val="20"/>
              </w:rPr>
              <w:t xml:space="preserve"> </w:t>
            </w:r>
            <w:r w:rsidRPr="004F7C9D">
              <w:rPr>
                <w:rFonts w:eastAsia="Calibri"/>
                <w:sz w:val="20"/>
              </w:rPr>
              <w:t>Za hibridna električna vozila, registrirana do konca leta 2019, velja oprostitev plačila davka do največ 1.500 evrov.</w:t>
            </w:r>
          </w:p>
          <w:p w:rsidR="00F6200F" w:rsidRPr="004F7C9D" w:rsidRDefault="00F6200F" w:rsidP="00F6200F">
            <w:pPr>
              <w:overflowPunct/>
              <w:autoSpaceDE/>
              <w:autoSpaceDN/>
              <w:adjustRightInd/>
              <w:textAlignment w:val="auto"/>
              <w:rPr>
                <w:rFonts w:eastAsia="Calibri"/>
                <w:sz w:val="20"/>
              </w:rPr>
            </w:pPr>
          </w:p>
          <w:p w:rsidR="00F6200F" w:rsidRPr="004F7C9D" w:rsidRDefault="00F6200F" w:rsidP="00F6200F">
            <w:pPr>
              <w:overflowPunct/>
              <w:autoSpaceDE/>
              <w:autoSpaceDN/>
              <w:adjustRightInd/>
              <w:textAlignment w:val="auto"/>
              <w:rPr>
                <w:rFonts w:eastAsia="Calibri"/>
                <w:sz w:val="20"/>
              </w:rPr>
            </w:pPr>
            <w:r w:rsidRPr="004F7C9D">
              <w:rPr>
                <w:rFonts w:eastAsia="Calibri"/>
                <w:sz w:val="20"/>
              </w:rPr>
              <w:t>Obstaja posebna shema oprostitve plačila davka za vozila za invalide. Do oprostitve so upravičena samo vozila, ki so posebej prilagojena za potrebe invalida. V okviru sheme oprostitev ali vračilo DDV in VRT skupaj ne sme presegati 10.000 EUR, 16.000 EUR ali 22.000 EUR, kar je odvisno od tega, kako je vozilo prilagojeno. Oprostitev lahko zahteva:</w:t>
            </w:r>
          </w:p>
          <w:p w:rsidR="00F6200F" w:rsidRPr="004F7C9D" w:rsidRDefault="00F6200F" w:rsidP="00F6200F">
            <w:pPr>
              <w:pStyle w:val="ListParagraph"/>
              <w:numPr>
                <w:ilvl w:val="0"/>
                <w:numId w:val="10"/>
              </w:numPr>
              <w:rPr>
                <w:rFonts w:ascii="Arial" w:hAnsi="Arial"/>
                <w:sz w:val="20"/>
                <w:lang w:eastAsia="sl-SI"/>
              </w:rPr>
            </w:pPr>
            <w:r w:rsidRPr="004F7C9D">
              <w:rPr>
                <w:rFonts w:ascii="Arial" w:hAnsi="Arial"/>
                <w:sz w:val="20"/>
                <w:lang w:eastAsia="sl-SI"/>
              </w:rPr>
              <w:t>voznik z  zdravniškim potrdilom;</w:t>
            </w:r>
          </w:p>
          <w:p w:rsidR="00F6200F" w:rsidRPr="004F7C9D" w:rsidRDefault="00F6200F" w:rsidP="00F6200F">
            <w:pPr>
              <w:pStyle w:val="ListParagraph"/>
              <w:numPr>
                <w:ilvl w:val="0"/>
                <w:numId w:val="10"/>
              </w:numPr>
              <w:rPr>
                <w:rFonts w:ascii="Arial" w:hAnsi="Arial"/>
                <w:sz w:val="20"/>
                <w:lang w:eastAsia="sl-SI"/>
              </w:rPr>
            </w:pPr>
            <w:r w:rsidRPr="004F7C9D">
              <w:rPr>
                <w:rFonts w:ascii="Arial" w:hAnsi="Arial"/>
                <w:sz w:val="20"/>
                <w:lang w:eastAsia="sl-SI"/>
              </w:rPr>
              <w:t>sopotnik z zdravniškim potrdilom;</w:t>
            </w:r>
          </w:p>
          <w:p w:rsidR="00F6200F" w:rsidRPr="004F7C9D" w:rsidRDefault="00F6200F" w:rsidP="00F6200F">
            <w:pPr>
              <w:pStyle w:val="ListParagraph"/>
              <w:numPr>
                <w:ilvl w:val="0"/>
                <w:numId w:val="10"/>
              </w:numPr>
              <w:rPr>
                <w:rFonts w:ascii="Arial" w:hAnsi="Arial"/>
                <w:sz w:val="20"/>
                <w:lang w:eastAsia="sl-SI"/>
              </w:rPr>
            </w:pPr>
            <w:r w:rsidRPr="004F7C9D">
              <w:rPr>
                <w:rFonts w:ascii="Arial" w:hAnsi="Arial"/>
                <w:sz w:val="20"/>
                <w:lang w:eastAsia="sl-SI"/>
              </w:rPr>
              <w:lastRenderedPageBreak/>
              <w:t xml:space="preserve">družinski član, ki prebiva s potnikom, ali je odgovoren za prevoz potnika, ki ima zdravniško potrdilo; </w:t>
            </w:r>
          </w:p>
          <w:p w:rsidR="00F6200F" w:rsidRPr="004F7C9D" w:rsidRDefault="00F6200F" w:rsidP="00F6200F">
            <w:pPr>
              <w:pStyle w:val="ListParagraph"/>
              <w:numPr>
                <w:ilvl w:val="0"/>
                <w:numId w:val="10"/>
              </w:numPr>
              <w:rPr>
                <w:rFonts w:ascii="Arial" w:hAnsi="Arial"/>
                <w:sz w:val="20"/>
                <w:lang w:eastAsia="sl-SI"/>
              </w:rPr>
            </w:pPr>
            <w:r w:rsidRPr="004F7C9D">
              <w:rPr>
                <w:rFonts w:ascii="Arial" w:hAnsi="Arial"/>
                <w:sz w:val="20"/>
                <w:lang w:eastAsia="sl-SI"/>
              </w:rPr>
              <w:t>registrirana dobrodelna ustanova, ki se ukvarja s prevozom potnikov z zdravniškimi potrdili, katerih namen je zagotavljanje storitev invalidom.</w:t>
            </w:r>
            <w:r>
              <w:rPr>
                <w:rStyle w:val="FootnoteReference"/>
                <w:rFonts w:ascii="Arial" w:hAnsi="Arial"/>
                <w:sz w:val="20"/>
                <w:lang w:eastAsia="sl-SI"/>
              </w:rPr>
              <w:footnoteReference w:id="7"/>
            </w:r>
            <w:r w:rsidR="003C113B" w:rsidRPr="004F7C9D" w:rsidDel="003C113B">
              <w:rPr>
                <w:rFonts w:ascii="Arial" w:hAnsi="Arial"/>
                <w:lang w:eastAsia="sl-SI"/>
              </w:rPr>
              <w:t xml:space="preserve"> </w:t>
            </w: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Oseba mora imeti določene hude in trajne telesne ovire za pridobitev zdravniškega potrdila. Vozilo mora biti posebej izdelano ali prilagojeno osebi z zdravniškim potrdilom. V vsakem trenutku lahko samo eno vozilo izpolnjuje pogoje za shemo na voznika ali potnika.</w:t>
            </w:r>
          </w:p>
          <w:p w:rsidR="00F6200F" w:rsidRPr="004F7C9D" w:rsidRDefault="00F6200F" w:rsidP="00F6200F">
            <w:pPr>
              <w:rPr>
                <w:rFonts w:eastAsia="Calibri"/>
                <w:sz w:val="20"/>
              </w:rPr>
            </w:pP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Popolna oprostitev plačila davka velja za reševalna in gasilska vozila, električna motorna kolesa, vozila diplomatskih in konzularnih predstavništev, pogrebna vozila, službena vozila mednarodnih letalskih družb idr.</w:t>
            </w: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Irska še ni prilagodila zakonodaje v skladu z novim načinom meritev izpustov WLTP.</w:t>
            </w:r>
          </w:p>
          <w:p w:rsidR="00F6200F" w:rsidRPr="004F7C9D" w:rsidRDefault="00F6200F" w:rsidP="000F7F17">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rsidR="00F6200F" w:rsidRPr="004F7C9D" w:rsidRDefault="005646EF" w:rsidP="00F6200F">
            <w:pPr>
              <w:jc w:val="left"/>
              <w:rPr>
                <w:rFonts w:eastAsia="Calibri"/>
                <w:sz w:val="20"/>
              </w:rPr>
            </w:pPr>
            <w:r w:rsidRPr="007918DE" w:rsidDel="00F6200F">
              <w:rPr>
                <w:rFonts w:eastAsia="Calibri"/>
                <w:b/>
                <w:sz w:val="20"/>
              </w:rPr>
              <w:t xml:space="preserve">5.2. </w:t>
            </w:r>
            <w:r w:rsidR="00A811E9" w:rsidRPr="007918DE" w:rsidDel="00F6200F">
              <w:rPr>
                <w:rFonts w:eastAsia="Calibri"/>
                <w:b/>
                <w:sz w:val="20"/>
              </w:rPr>
              <w:t>Nizozemska (Belasting van personenauto’s en motorrijwielen (</w:t>
            </w:r>
            <w:r w:rsidR="00A811E9" w:rsidRPr="00D01A32" w:rsidDel="00F6200F">
              <w:rPr>
                <w:rFonts w:eastAsia="Calibri"/>
                <w:b/>
                <w:sz w:val="20"/>
              </w:rPr>
              <w:t>BPM</w:t>
            </w:r>
            <w:r w:rsidR="00697AAF">
              <w:rPr>
                <w:rFonts w:eastAsia="Calibri"/>
                <w:b/>
                <w:sz w:val="20"/>
              </w:rPr>
              <w:t xml:space="preserve"> 2019</w:t>
            </w:r>
            <w:r w:rsidR="00A811E9" w:rsidRPr="00D01A32" w:rsidDel="00F6200F">
              <w:rPr>
                <w:rFonts w:eastAsia="Calibri"/>
                <w:b/>
                <w:sz w:val="20"/>
              </w:rPr>
              <w:t>)</w:t>
            </w:r>
            <w:r w:rsidR="000904D1" w:rsidRPr="00D01A32">
              <w:rPr>
                <w:rStyle w:val="FootnoteReference"/>
                <w:rFonts w:eastAsia="Calibri"/>
                <w:sz w:val="20"/>
              </w:rPr>
              <w:footnoteReference w:id="8"/>
            </w:r>
            <w:r w:rsidR="000904D1" w:rsidRPr="004F7C9D" w:rsidDel="000904D1">
              <w:rPr>
                <w:rFonts w:eastAsia="Calibri"/>
              </w:rPr>
              <w:t xml:space="preserve"> </w:t>
            </w:r>
          </w:p>
          <w:p w:rsidR="00F6200F" w:rsidRPr="004F7C9D" w:rsidRDefault="00F6200F" w:rsidP="00F6200F">
            <w:pPr>
              <w:jc w:val="left"/>
              <w:rPr>
                <w:rFonts w:eastAsia="Calibri"/>
                <w:sz w:val="20"/>
              </w:rPr>
            </w:pPr>
          </w:p>
          <w:p w:rsidR="00F6200F" w:rsidRPr="004F7C9D" w:rsidRDefault="000904D1" w:rsidP="00EF55DE">
            <w:pPr>
              <w:pStyle w:val="Neotevilenodstavek"/>
              <w:widowControl w:val="0"/>
              <w:spacing w:before="0" w:after="0" w:line="260" w:lineRule="exact"/>
              <w:rPr>
                <w:rFonts w:eastAsia="Calibri"/>
                <w:sz w:val="20"/>
              </w:rPr>
            </w:pPr>
            <w:r>
              <w:rPr>
                <w:rFonts w:eastAsia="Calibri"/>
                <w:sz w:val="20"/>
              </w:rPr>
              <w:t>Nizozemski r</w:t>
            </w:r>
            <w:r w:rsidR="00F6200F" w:rsidRPr="004F7C9D">
              <w:rPr>
                <w:rFonts w:eastAsia="Calibri"/>
                <w:sz w:val="20"/>
              </w:rPr>
              <w:t xml:space="preserve">egistracijski davek, Belasting Personenauto Motorrijwielen (BPM), se plačuje na vsa nova in, skladno z amortizacijsko shemo, tudi rabljena osebna vozila, </w:t>
            </w:r>
            <w:r w:rsidR="009A05D7" w:rsidRPr="002357A0">
              <w:rPr>
                <w:rFonts w:eastAsia="Calibri"/>
                <w:sz w:val="20"/>
              </w:rPr>
              <w:t xml:space="preserve">dostavna vozila z največjo težo do 3.500 kg, </w:t>
            </w:r>
            <w:r w:rsidR="00F6200F" w:rsidRPr="002357A0">
              <w:rPr>
                <w:rFonts w:eastAsia="Calibri"/>
                <w:sz w:val="20"/>
              </w:rPr>
              <w:t xml:space="preserve">motorna kolesa in </w:t>
            </w:r>
            <w:r w:rsidR="00091C4C">
              <w:rPr>
                <w:rFonts w:eastAsia="Calibri"/>
                <w:sz w:val="20"/>
              </w:rPr>
              <w:t>bivalna vozila</w:t>
            </w:r>
            <w:r w:rsidR="00F6200F" w:rsidRPr="002357A0">
              <w:rPr>
                <w:rFonts w:eastAsia="Calibri"/>
                <w:sz w:val="20"/>
              </w:rPr>
              <w:t>, prvič registrirane na Ni</w:t>
            </w:r>
            <w:r w:rsidR="00F6200F" w:rsidRPr="004F7C9D">
              <w:rPr>
                <w:rFonts w:eastAsia="Calibri"/>
                <w:sz w:val="20"/>
              </w:rPr>
              <w:t xml:space="preserve">zozemskem. BPM se izračuna na podlagi </w:t>
            </w:r>
            <w:r w:rsidR="00B626F9">
              <w:rPr>
                <w:rFonts w:eastAsia="Calibri"/>
                <w:sz w:val="20"/>
              </w:rPr>
              <w:t>izpusta</w:t>
            </w:r>
            <w:r w:rsidR="00F6200F" w:rsidRPr="004F7C9D">
              <w:rPr>
                <w:rFonts w:eastAsia="Calibri"/>
                <w:sz w:val="20"/>
              </w:rPr>
              <w:t xml:space="preserve"> CO2 vozila, ki temelji na učinkovitosti porabe goriva. Za vsak gram CO2 na kilometer se obračuna določen znesek davka. Vozila z neučinkovitim izkoriščanjem goriva plačujejo več davka na gram CO2 na kilometer, kar se doseže s povečanjem davka na gram za </w:t>
            </w:r>
            <w:r w:rsidR="00B626F9">
              <w:rPr>
                <w:rFonts w:eastAsia="Calibri"/>
                <w:sz w:val="20"/>
              </w:rPr>
              <w:t>izpuste</w:t>
            </w:r>
            <w:r w:rsidR="00F6200F" w:rsidRPr="004F7C9D">
              <w:rPr>
                <w:rFonts w:eastAsia="Calibri"/>
                <w:sz w:val="20"/>
              </w:rPr>
              <w:t xml:space="preserve">, ki dosegajo določene mejne vrednosti. </w:t>
            </w:r>
            <w:r w:rsidR="00EF55DE" w:rsidRPr="004F7C9D">
              <w:rPr>
                <w:rFonts w:eastAsia="Calibri"/>
                <w:sz w:val="20"/>
              </w:rPr>
              <w:t>Za motorna vozila na</w:t>
            </w:r>
            <w:r w:rsidR="00EF55DE">
              <w:rPr>
                <w:rFonts w:eastAsia="Calibri"/>
                <w:sz w:val="20"/>
              </w:rPr>
              <w:t xml:space="preserve"> </w:t>
            </w:r>
            <w:r w:rsidR="00EF55DE" w:rsidRPr="004F7C9D">
              <w:rPr>
                <w:rFonts w:eastAsia="Calibri"/>
                <w:sz w:val="20"/>
              </w:rPr>
              <w:t>bencinski pogon,</w:t>
            </w:r>
            <w:r w:rsidR="00EF55DE">
              <w:rPr>
                <w:rFonts w:eastAsia="Calibri"/>
                <w:sz w:val="20"/>
              </w:rPr>
              <w:t xml:space="preserve"> </w:t>
            </w:r>
            <w:r w:rsidR="00EF55DE" w:rsidRPr="004F7C9D">
              <w:rPr>
                <w:rFonts w:eastAsia="Calibri"/>
                <w:sz w:val="20"/>
              </w:rPr>
              <w:t xml:space="preserve">se davek izračuna tako, da se razlika v stopnji </w:t>
            </w:r>
            <w:r w:rsidR="00B626F9">
              <w:rPr>
                <w:rFonts w:eastAsia="Calibri"/>
                <w:sz w:val="20"/>
              </w:rPr>
              <w:t>izpusta</w:t>
            </w:r>
            <w:r w:rsidR="00EF55DE" w:rsidRPr="004F7C9D">
              <w:rPr>
                <w:rFonts w:eastAsia="Calibri"/>
                <w:sz w:val="20"/>
              </w:rPr>
              <w:t xml:space="preserve"> CO2 pomnoži z določenim zneskom, k temu pa se prišteje še dodaten znesek. </w:t>
            </w:r>
            <w:r w:rsidR="00F6200F" w:rsidRPr="004F7C9D">
              <w:rPr>
                <w:rFonts w:eastAsia="Calibri"/>
                <w:sz w:val="20"/>
              </w:rPr>
              <w:t xml:space="preserve">Mejne vrednosti in zneski davka so enaki za </w:t>
            </w:r>
            <w:r w:rsidR="0097166E">
              <w:rPr>
                <w:rFonts w:eastAsia="Calibri"/>
                <w:sz w:val="20"/>
              </w:rPr>
              <w:t>motorna vozila na</w:t>
            </w:r>
            <w:r w:rsidR="00F6200F" w:rsidRPr="004F7C9D">
              <w:rPr>
                <w:rFonts w:eastAsia="Calibri"/>
                <w:sz w:val="20"/>
              </w:rPr>
              <w:t xml:space="preserve"> bencinsk</w:t>
            </w:r>
            <w:r w:rsidR="0097166E">
              <w:rPr>
                <w:rFonts w:eastAsia="Calibri"/>
                <w:sz w:val="20"/>
              </w:rPr>
              <w:t>i</w:t>
            </w:r>
            <w:r w:rsidR="00F6200F" w:rsidRPr="004F7C9D">
              <w:rPr>
                <w:rFonts w:eastAsia="Calibri"/>
                <w:sz w:val="20"/>
              </w:rPr>
              <w:t xml:space="preserve"> in dizelsk</w:t>
            </w:r>
            <w:r w:rsidR="0097166E">
              <w:rPr>
                <w:rFonts w:eastAsia="Calibri"/>
                <w:sz w:val="20"/>
              </w:rPr>
              <w:t>i pogon</w:t>
            </w:r>
            <w:r w:rsidR="00F6200F" w:rsidRPr="004F7C9D">
              <w:rPr>
                <w:rFonts w:eastAsia="Calibri"/>
                <w:sz w:val="20"/>
              </w:rPr>
              <w:t>. Spodnja tabela prikazuje skupni znesek davka na gram CO2 na kilometer v navedenih razponih.</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6038" w:type="dxa"/>
                  <w:gridSpan w:val="2"/>
                </w:tcPr>
                <w:p w:rsidR="00F6200F" w:rsidRPr="004F7C9D" w:rsidRDefault="00F6200F" w:rsidP="00BB7743">
                  <w:pPr>
                    <w:rPr>
                      <w:rFonts w:eastAsia="Calibri"/>
                      <w:sz w:val="20"/>
                    </w:rPr>
                  </w:pPr>
                  <w:r w:rsidRPr="004F7C9D">
                    <w:rPr>
                      <w:rFonts w:eastAsia="Calibri"/>
                      <w:sz w:val="20"/>
                    </w:rPr>
                    <w:t>Mejne vrednosti CO2 (g/km)</w:t>
                  </w:r>
                </w:p>
              </w:tc>
              <w:tc>
                <w:tcPr>
                  <w:tcW w:w="3020" w:type="dxa"/>
                  <w:vMerge w:val="restart"/>
                </w:tcPr>
                <w:p w:rsidR="00F6200F" w:rsidRPr="004F7C9D" w:rsidRDefault="00F6200F" w:rsidP="00BB7743">
                  <w:pPr>
                    <w:rPr>
                      <w:rFonts w:eastAsia="Calibri"/>
                      <w:sz w:val="20"/>
                    </w:rPr>
                  </w:pPr>
                  <w:r w:rsidRPr="004F7C9D">
                    <w:rPr>
                      <w:rFonts w:eastAsia="Calibri"/>
                      <w:sz w:val="20"/>
                    </w:rPr>
                    <w:t>Znesek davka na gram CO2/km (EUR)</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Od</w:t>
                  </w:r>
                </w:p>
              </w:tc>
              <w:tc>
                <w:tcPr>
                  <w:tcW w:w="3019" w:type="dxa"/>
                </w:tcPr>
                <w:p w:rsidR="00F6200F" w:rsidRPr="004F7C9D" w:rsidRDefault="00F6200F" w:rsidP="00BB7743">
                  <w:pPr>
                    <w:rPr>
                      <w:rFonts w:eastAsia="Calibri"/>
                      <w:sz w:val="20"/>
                    </w:rPr>
                  </w:pPr>
                  <w:r w:rsidRPr="004F7C9D">
                    <w:rPr>
                      <w:rFonts w:eastAsia="Calibri"/>
                      <w:sz w:val="20"/>
                    </w:rPr>
                    <w:t>Do in vključno s/z</w:t>
                  </w:r>
                </w:p>
              </w:tc>
              <w:tc>
                <w:tcPr>
                  <w:tcW w:w="3020" w:type="dxa"/>
                  <w:vMerge/>
                </w:tcPr>
                <w:p w:rsidR="00F6200F" w:rsidRPr="004F7C9D" w:rsidRDefault="00F6200F" w:rsidP="00BB7743">
                  <w:pPr>
                    <w:rPr>
                      <w:rFonts w:eastAsia="Calibri"/>
                      <w:sz w:val="20"/>
                    </w:rPr>
                  </w:pP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0</w:t>
                  </w:r>
                </w:p>
              </w:tc>
              <w:tc>
                <w:tcPr>
                  <w:tcW w:w="3019" w:type="dxa"/>
                </w:tcPr>
                <w:p w:rsidR="00F6200F" w:rsidRPr="004F7C9D" w:rsidRDefault="00F6200F" w:rsidP="00BB7743">
                  <w:pPr>
                    <w:jc w:val="center"/>
                    <w:rPr>
                      <w:rFonts w:eastAsia="Calibri"/>
                      <w:sz w:val="20"/>
                    </w:rPr>
                  </w:pPr>
                  <w:r w:rsidRPr="004F7C9D">
                    <w:rPr>
                      <w:rFonts w:eastAsia="Calibri"/>
                      <w:sz w:val="20"/>
                    </w:rPr>
                    <w:t>0</w:t>
                  </w:r>
                </w:p>
              </w:tc>
              <w:tc>
                <w:tcPr>
                  <w:tcW w:w="3020" w:type="dxa"/>
                </w:tcPr>
                <w:p w:rsidR="00F6200F" w:rsidRPr="004F7C9D" w:rsidRDefault="00F6200F" w:rsidP="00BB7743">
                  <w:pPr>
                    <w:jc w:val="center"/>
                    <w:rPr>
                      <w:rFonts w:eastAsia="Calibri"/>
                      <w:sz w:val="20"/>
                    </w:rPr>
                  </w:pPr>
                  <w:r w:rsidRPr="004F7C9D">
                    <w:rPr>
                      <w:rFonts w:eastAsia="Calibri"/>
                      <w:sz w:val="20"/>
                    </w:rPr>
                    <w:t>0 (oproščeno)</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1</w:t>
                  </w:r>
                </w:p>
              </w:tc>
              <w:tc>
                <w:tcPr>
                  <w:tcW w:w="3019" w:type="dxa"/>
                </w:tcPr>
                <w:p w:rsidR="00F6200F" w:rsidRPr="004F7C9D" w:rsidRDefault="00F6200F" w:rsidP="00BB7743">
                  <w:pPr>
                    <w:jc w:val="center"/>
                    <w:rPr>
                      <w:rFonts w:eastAsia="Calibri"/>
                      <w:sz w:val="20"/>
                    </w:rPr>
                  </w:pPr>
                  <w:r w:rsidRPr="004F7C9D">
                    <w:rPr>
                      <w:rFonts w:eastAsia="Calibri"/>
                      <w:sz w:val="20"/>
                    </w:rPr>
                    <w:t>71</w:t>
                  </w:r>
                </w:p>
              </w:tc>
              <w:tc>
                <w:tcPr>
                  <w:tcW w:w="3020" w:type="dxa"/>
                </w:tcPr>
                <w:p w:rsidR="00F6200F" w:rsidRPr="004F7C9D" w:rsidRDefault="00F6200F" w:rsidP="00BB7743">
                  <w:pPr>
                    <w:jc w:val="center"/>
                    <w:rPr>
                      <w:rFonts w:eastAsia="Calibri"/>
                      <w:sz w:val="20"/>
                    </w:rPr>
                  </w:pPr>
                  <w:r w:rsidRPr="004F7C9D">
                    <w:rPr>
                      <w:rFonts w:eastAsia="Calibri"/>
                      <w:sz w:val="20"/>
                    </w:rPr>
                    <w:t>2</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72</w:t>
                  </w:r>
                </w:p>
              </w:tc>
              <w:tc>
                <w:tcPr>
                  <w:tcW w:w="3019" w:type="dxa"/>
                </w:tcPr>
                <w:p w:rsidR="00F6200F" w:rsidRPr="004F7C9D" w:rsidRDefault="00F6200F" w:rsidP="00BB7743">
                  <w:pPr>
                    <w:jc w:val="center"/>
                    <w:rPr>
                      <w:rFonts w:eastAsia="Calibri"/>
                      <w:sz w:val="20"/>
                    </w:rPr>
                  </w:pPr>
                  <w:r w:rsidRPr="004F7C9D">
                    <w:rPr>
                      <w:rFonts w:eastAsia="Calibri"/>
                      <w:sz w:val="20"/>
                    </w:rPr>
                    <w:t>95</w:t>
                  </w:r>
                </w:p>
              </w:tc>
              <w:tc>
                <w:tcPr>
                  <w:tcW w:w="3020" w:type="dxa"/>
                </w:tcPr>
                <w:p w:rsidR="00F6200F" w:rsidRPr="004F7C9D" w:rsidRDefault="00F6200F" w:rsidP="00BB7743">
                  <w:pPr>
                    <w:jc w:val="center"/>
                    <w:rPr>
                      <w:rFonts w:eastAsia="Calibri"/>
                      <w:sz w:val="20"/>
                    </w:rPr>
                  </w:pPr>
                  <w:r w:rsidRPr="004F7C9D">
                    <w:rPr>
                      <w:rFonts w:eastAsia="Calibri"/>
                      <w:sz w:val="20"/>
                    </w:rPr>
                    <w:t>60</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96</w:t>
                  </w:r>
                </w:p>
              </w:tc>
              <w:tc>
                <w:tcPr>
                  <w:tcW w:w="3019" w:type="dxa"/>
                </w:tcPr>
                <w:p w:rsidR="00F6200F" w:rsidRPr="004F7C9D" w:rsidRDefault="00F6200F" w:rsidP="00BB7743">
                  <w:pPr>
                    <w:jc w:val="center"/>
                    <w:rPr>
                      <w:rFonts w:eastAsia="Calibri"/>
                      <w:sz w:val="20"/>
                    </w:rPr>
                  </w:pPr>
                  <w:r w:rsidRPr="004F7C9D">
                    <w:rPr>
                      <w:rFonts w:eastAsia="Calibri"/>
                      <w:sz w:val="20"/>
                    </w:rPr>
                    <w:t>139</w:t>
                  </w:r>
                </w:p>
              </w:tc>
              <w:tc>
                <w:tcPr>
                  <w:tcW w:w="3020" w:type="dxa"/>
                </w:tcPr>
                <w:p w:rsidR="00F6200F" w:rsidRPr="004F7C9D" w:rsidRDefault="00F6200F" w:rsidP="00BB7743">
                  <w:pPr>
                    <w:jc w:val="center"/>
                    <w:rPr>
                      <w:rFonts w:eastAsia="Calibri"/>
                      <w:sz w:val="20"/>
                    </w:rPr>
                  </w:pPr>
                  <w:r w:rsidRPr="004F7C9D">
                    <w:rPr>
                      <w:rFonts w:eastAsia="Calibri"/>
                      <w:sz w:val="20"/>
                    </w:rPr>
                    <w:t>131</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140</w:t>
                  </w:r>
                </w:p>
              </w:tc>
              <w:tc>
                <w:tcPr>
                  <w:tcW w:w="3019" w:type="dxa"/>
                </w:tcPr>
                <w:p w:rsidR="00F6200F" w:rsidRPr="004F7C9D" w:rsidRDefault="00F6200F" w:rsidP="00BB7743">
                  <w:pPr>
                    <w:jc w:val="center"/>
                    <w:rPr>
                      <w:rFonts w:eastAsia="Calibri"/>
                      <w:sz w:val="20"/>
                    </w:rPr>
                  </w:pPr>
                  <w:r w:rsidRPr="004F7C9D">
                    <w:rPr>
                      <w:rFonts w:eastAsia="Calibri"/>
                      <w:sz w:val="20"/>
                    </w:rPr>
                    <w:t>156</w:t>
                  </w:r>
                </w:p>
              </w:tc>
              <w:tc>
                <w:tcPr>
                  <w:tcW w:w="3020" w:type="dxa"/>
                </w:tcPr>
                <w:p w:rsidR="00F6200F" w:rsidRPr="004F7C9D" w:rsidRDefault="00F6200F" w:rsidP="00BB7743">
                  <w:pPr>
                    <w:jc w:val="center"/>
                    <w:rPr>
                      <w:rFonts w:eastAsia="Calibri"/>
                      <w:sz w:val="20"/>
                    </w:rPr>
                  </w:pPr>
                  <w:r w:rsidRPr="004F7C9D">
                    <w:rPr>
                      <w:rFonts w:eastAsia="Calibri"/>
                      <w:sz w:val="20"/>
                    </w:rPr>
                    <w:t>215</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157</w:t>
                  </w:r>
                </w:p>
              </w:tc>
              <w:tc>
                <w:tcPr>
                  <w:tcW w:w="3019" w:type="dxa"/>
                </w:tcPr>
                <w:p w:rsidR="00F6200F" w:rsidRPr="004F7C9D" w:rsidRDefault="00F6200F" w:rsidP="00BB7743">
                  <w:pPr>
                    <w:jc w:val="center"/>
                    <w:rPr>
                      <w:rFonts w:eastAsia="Calibri"/>
                      <w:sz w:val="20"/>
                    </w:rPr>
                  </w:pPr>
                  <w:r w:rsidRPr="004F7C9D">
                    <w:rPr>
                      <w:rFonts w:eastAsia="Calibri"/>
                      <w:sz w:val="20"/>
                    </w:rPr>
                    <w:t>-</w:t>
                  </w:r>
                </w:p>
              </w:tc>
              <w:tc>
                <w:tcPr>
                  <w:tcW w:w="3020" w:type="dxa"/>
                </w:tcPr>
                <w:p w:rsidR="00F6200F" w:rsidRPr="004F7C9D" w:rsidRDefault="00F6200F" w:rsidP="00BB7743">
                  <w:pPr>
                    <w:jc w:val="center"/>
                    <w:rPr>
                      <w:rFonts w:eastAsia="Calibri"/>
                      <w:sz w:val="20"/>
                    </w:rPr>
                  </w:pPr>
                  <w:r w:rsidRPr="004F7C9D">
                    <w:rPr>
                      <w:rFonts w:eastAsia="Calibri"/>
                      <w:sz w:val="20"/>
                    </w:rPr>
                    <w:t>429</w:t>
                  </w:r>
                </w:p>
              </w:tc>
            </w:tr>
          </w:tbl>
          <w:p w:rsidR="00F6200F" w:rsidRPr="004F7C9D" w:rsidRDefault="00F6200F" w:rsidP="00F6200F">
            <w:pPr>
              <w:rPr>
                <w:rFonts w:eastAsia="Calibri"/>
                <w:sz w:val="20"/>
              </w:rPr>
            </w:pPr>
          </w:p>
          <w:p w:rsidR="009A05D7" w:rsidRPr="004F7C9D" w:rsidRDefault="009A05D7" w:rsidP="009A05D7">
            <w:pPr>
              <w:rPr>
                <w:rFonts w:eastAsia="Calibri"/>
                <w:sz w:val="20"/>
              </w:rPr>
            </w:pPr>
            <w:r w:rsidRPr="004F7C9D">
              <w:rPr>
                <w:rFonts w:eastAsia="Calibri"/>
                <w:sz w:val="20"/>
              </w:rPr>
              <w:t xml:space="preserve">Od 1. januarja 2019 se za vsa nova osebna vozila z </w:t>
            </w:r>
            <w:r w:rsidR="00B626F9">
              <w:rPr>
                <w:rFonts w:eastAsia="Calibri"/>
                <w:sz w:val="20"/>
              </w:rPr>
              <w:t>izpustom</w:t>
            </w:r>
            <w:r w:rsidRPr="004F7C9D">
              <w:rPr>
                <w:rFonts w:eastAsia="Calibri"/>
                <w:sz w:val="20"/>
              </w:rPr>
              <w:t xml:space="preserve"> CO2, ki je enaka ali večja od 1 g/km, plačuje enotni dodatek v višini 360 EUR.</w:t>
            </w:r>
          </w:p>
          <w:p w:rsidR="00F6200F" w:rsidRPr="004F7C9D" w:rsidRDefault="00F6200F" w:rsidP="000904D1">
            <w:pPr>
              <w:jc w:val="left"/>
              <w:rPr>
                <w:rFonts w:eastAsia="Calibri"/>
                <w:sz w:val="20"/>
              </w:rPr>
            </w:pPr>
          </w:p>
          <w:p w:rsidR="00F6200F" w:rsidRPr="004F7C9D" w:rsidRDefault="00F6200F" w:rsidP="00F6200F">
            <w:pPr>
              <w:rPr>
                <w:rFonts w:eastAsia="Calibri"/>
                <w:sz w:val="20"/>
              </w:rPr>
            </w:pPr>
            <w:r w:rsidRPr="004F7C9D">
              <w:rPr>
                <w:rFonts w:eastAsia="Calibri"/>
                <w:sz w:val="20"/>
              </w:rPr>
              <w:t xml:space="preserve">Poleg tega se za dizelska vozila plačuje še dodatek za dizelsko gorivo, ki velja za vozila z </w:t>
            </w:r>
            <w:r w:rsidR="00B626F9">
              <w:rPr>
                <w:rFonts w:eastAsia="Calibri"/>
                <w:sz w:val="20"/>
              </w:rPr>
              <w:t>izpustom</w:t>
            </w:r>
            <w:r w:rsidRPr="004F7C9D">
              <w:rPr>
                <w:rFonts w:eastAsia="Calibri"/>
                <w:sz w:val="20"/>
              </w:rPr>
              <w:t xml:space="preserve"> CO2, ki je večja od 61 g/km. V letu 2019 navedeni dodatek znaša 88,43 EUR za vsak gram CO2 nad 61g/km.</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Komponenta </w:t>
            </w:r>
            <w:r w:rsidR="00673B3B">
              <w:rPr>
                <w:rFonts w:eastAsia="Calibri"/>
                <w:sz w:val="20"/>
              </w:rPr>
              <w:t>izpusta</w:t>
            </w:r>
            <w:r w:rsidRPr="004F7C9D">
              <w:rPr>
                <w:rFonts w:eastAsia="Calibri"/>
                <w:sz w:val="20"/>
              </w:rPr>
              <w:t xml:space="preserve"> CO2 se izračuna tako, da se seštejejo zneski davkov za posamezne mejne vrednosti do količine CO2, ki je navedena. Primer izračuna davka za osebno vozilo na dizelski pogon, registrirano v letu 2019:</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2122"/>
              <w:gridCol w:w="3916"/>
              <w:gridCol w:w="3020"/>
            </w:tblGrid>
            <w:tr w:rsidR="00F6200F" w:rsidRPr="00F6200F" w:rsidTr="00BB7743">
              <w:tc>
                <w:tcPr>
                  <w:tcW w:w="2122" w:type="dxa"/>
                </w:tcPr>
                <w:p w:rsidR="00F6200F" w:rsidRPr="004F7C9D" w:rsidRDefault="00F6200F" w:rsidP="00BB7743">
                  <w:pPr>
                    <w:rPr>
                      <w:rFonts w:eastAsia="Calibri"/>
                      <w:sz w:val="20"/>
                    </w:rPr>
                  </w:pPr>
                  <w:r w:rsidRPr="004F7C9D">
                    <w:rPr>
                      <w:rFonts w:eastAsia="Calibri"/>
                      <w:sz w:val="20"/>
                    </w:rPr>
                    <w:t>Vozilo na dizelski pogon</w:t>
                  </w:r>
                </w:p>
              </w:tc>
              <w:tc>
                <w:tcPr>
                  <w:tcW w:w="3916" w:type="dxa"/>
                </w:tcPr>
                <w:p w:rsidR="00F6200F" w:rsidRPr="004F7C9D" w:rsidRDefault="00F6200F" w:rsidP="00BB7743">
                  <w:pPr>
                    <w:rPr>
                      <w:rFonts w:eastAsia="Calibri"/>
                      <w:sz w:val="20"/>
                    </w:rPr>
                  </w:pPr>
                  <w:r w:rsidRPr="004F7C9D">
                    <w:rPr>
                      <w:rFonts w:eastAsia="Calibri"/>
                      <w:sz w:val="20"/>
                    </w:rPr>
                    <w:t>Cena pred davkom</w:t>
                  </w:r>
                </w:p>
              </w:tc>
              <w:tc>
                <w:tcPr>
                  <w:tcW w:w="3020" w:type="dxa"/>
                </w:tcPr>
                <w:p w:rsidR="00F6200F" w:rsidRPr="004F7C9D" w:rsidRDefault="00F6200F" w:rsidP="00BB7743">
                  <w:pPr>
                    <w:rPr>
                      <w:rFonts w:eastAsia="Calibri"/>
                      <w:sz w:val="20"/>
                    </w:rPr>
                  </w:pPr>
                  <w:r w:rsidRPr="004F7C9D">
                    <w:rPr>
                      <w:rFonts w:eastAsia="Calibri"/>
                      <w:sz w:val="20"/>
                    </w:rPr>
                    <w:t>16.000 EUR</w:t>
                  </w:r>
                </w:p>
              </w:tc>
            </w:tr>
            <w:tr w:rsidR="00F6200F" w:rsidRPr="00F6200F" w:rsidTr="00BB7743">
              <w:tc>
                <w:tcPr>
                  <w:tcW w:w="2122" w:type="dxa"/>
                </w:tcPr>
                <w:p w:rsidR="00F6200F" w:rsidRPr="004F7C9D" w:rsidRDefault="00F6200F" w:rsidP="00BB7743">
                  <w:pPr>
                    <w:rPr>
                      <w:rFonts w:eastAsia="Calibri"/>
                      <w:sz w:val="20"/>
                    </w:rPr>
                  </w:pPr>
                  <w:r w:rsidRPr="004F7C9D">
                    <w:rPr>
                      <w:rFonts w:eastAsia="Calibri"/>
                      <w:sz w:val="20"/>
                    </w:rPr>
                    <w:t>100 g/km</w:t>
                  </w:r>
                </w:p>
              </w:tc>
              <w:tc>
                <w:tcPr>
                  <w:tcW w:w="3916" w:type="dxa"/>
                </w:tcPr>
                <w:p w:rsidR="00F6200F" w:rsidRPr="004F7C9D" w:rsidRDefault="00F6200F" w:rsidP="00BB7743">
                  <w:pPr>
                    <w:rPr>
                      <w:rFonts w:eastAsia="Calibri"/>
                      <w:sz w:val="20"/>
                    </w:rPr>
                  </w:pPr>
                </w:p>
              </w:tc>
              <w:tc>
                <w:tcPr>
                  <w:tcW w:w="3020" w:type="dxa"/>
                </w:tcPr>
                <w:p w:rsidR="00F6200F" w:rsidRPr="004F7C9D" w:rsidRDefault="00F6200F" w:rsidP="00BB7743">
                  <w:pPr>
                    <w:rPr>
                      <w:rFonts w:eastAsia="Calibri"/>
                      <w:sz w:val="20"/>
                    </w:rPr>
                  </w:pP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BPM</w:t>
                  </w:r>
                </w:p>
              </w:tc>
              <w:tc>
                <w:tcPr>
                  <w:tcW w:w="3020" w:type="dxa"/>
                </w:tcPr>
                <w:p w:rsidR="00F6200F" w:rsidRPr="004F7C9D" w:rsidRDefault="00F6200F" w:rsidP="00BB7743">
                  <w:pPr>
                    <w:rPr>
                      <w:rFonts w:eastAsia="Calibri"/>
                      <w:sz w:val="20"/>
                    </w:rPr>
                  </w:pP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enotni dodatek</w:t>
                  </w:r>
                </w:p>
              </w:tc>
              <w:tc>
                <w:tcPr>
                  <w:tcW w:w="3020" w:type="dxa"/>
                </w:tcPr>
                <w:p w:rsidR="00F6200F" w:rsidRPr="004F7C9D" w:rsidRDefault="00F6200F" w:rsidP="00BB7743">
                  <w:pPr>
                    <w:rPr>
                      <w:rFonts w:eastAsia="Calibri"/>
                      <w:sz w:val="20"/>
                    </w:rPr>
                  </w:pPr>
                  <w:r w:rsidRPr="004F7C9D">
                    <w:rPr>
                      <w:rFonts w:eastAsia="Calibri"/>
                      <w:sz w:val="20"/>
                    </w:rPr>
                    <w:t>360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do vključno 71 g/km: 71 x 2 EUR</w:t>
                  </w:r>
                </w:p>
              </w:tc>
              <w:tc>
                <w:tcPr>
                  <w:tcW w:w="3020" w:type="dxa"/>
                </w:tcPr>
                <w:p w:rsidR="00F6200F" w:rsidRPr="004F7C9D" w:rsidRDefault="00F6200F" w:rsidP="00BB7743">
                  <w:pPr>
                    <w:rPr>
                      <w:rFonts w:eastAsia="Calibri"/>
                      <w:sz w:val="20"/>
                    </w:rPr>
                  </w:pPr>
                  <w:r w:rsidRPr="004F7C9D">
                    <w:rPr>
                      <w:rFonts w:eastAsia="Calibri"/>
                      <w:sz w:val="20"/>
                    </w:rPr>
                    <w:t>142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72 - 95 g/km: 24 x 60 EUR</w:t>
                  </w:r>
                </w:p>
              </w:tc>
              <w:tc>
                <w:tcPr>
                  <w:tcW w:w="3020" w:type="dxa"/>
                </w:tcPr>
                <w:p w:rsidR="00F6200F" w:rsidRPr="004F7C9D" w:rsidRDefault="00F6200F" w:rsidP="00BB7743">
                  <w:pPr>
                    <w:rPr>
                      <w:rFonts w:eastAsia="Calibri"/>
                      <w:sz w:val="20"/>
                    </w:rPr>
                  </w:pPr>
                  <w:r w:rsidRPr="004F7C9D">
                    <w:rPr>
                      <w:rFonts w:eastAsia="Calibri"/>
                      <w:sz w:val="20"/>
                    </w:rPr>
                    <w:t>1.440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96 - 139 g/km: 5 x 131 EUR</w:t>
                  </w:r>
                </w:p>
              </w:tc>
              <w:tc>
                <w:tcPr>
                  <w:tcW w:w="3020" w:type="dxa"/>
                </w:tcPr>
                <w:p w:rsidR="00F6200F" w:rsidRPr="004F7C9D" w:rsidRDefault="00F6200F" w:rsidP="00BB7743">
                  <w:pPr>
                    <w:rPr>
                      <w:rFonts w:eastAsia="Calibri"/>
                      <w:sz w:val="20"/>
                    </w:rPr>
                  </w:pPr>
                  <w:r w:rsidRPr="004F7C9D">
                    <w:rPr>
                      <w:rFonts w:eastAsia="Calibri"/>
                      <w:sz w:val="20"/>
                    </w:rPr>
                    <w:t>655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(CO2 140 - 156 g/km: 0 x 215 EUR)</w:t>
                  </w:r>
                </w:p>
              </w:tc>
              <w:tc>
                <w:tcPr>
                  <w:tcW w:w="3020" w:type="dxa"/>
                </w:tcPr>
                <w:p w:rsidR="00F6200F" w:rsidRPr="004F7C9D" w:rsidRDefault="00F6200F" w:rsidP="00BB7743">
                  <w:pPr>
                    <w:rPr>
                      <w:rFonts w:eastAsia="Calibri"/>
                      <w:sz w:val="20"/>
                    </w:rPr>
                  </w:pPr>
                  <w:r w:rsidRPr="004F7C9D">
                    <w:rPr>
                      <w:rFonts w:eastAsia="Calibri"/>
                      <w:sz w:val="20"/>
                    </w:rPr>
                    <w:t>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 157: 0 x 429 EUR)</w:t>
                  </w:r>
                </w:p>
              </w:tc>
              <w:tc>
                <w:tcPr>
                  <w:tcW w:w="3020" w:type="dxa"/>
                </w:tcPr>
                <w:p w:rsidR="00F6200F" w:rsidRPr="004F7C9D" w:rsidRDefault="00F6200F" w:rsidP="00BB7743">
                  <w:pPr>
                    <w:rPr>
                      <w:rFonts w:eastAsia="Calibri"/>
                      <w:sz w:val="20"/>
                    </w:rPr>
                  </w:pPr>
                  <w:r w:rsidRPr="004F7C9D">
                    <w:rPr>
                      <w:rFonts w:eastAsia="Calibri"/>
                      <w:sz w:val="20"/>
                    </w:rPr>
                    <w:t>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dodatek za dizelsko gorivo (39 x 88,43)</w:t>
                  </w:r>
                </w:p>
              </w:tc>
              <w:tc>
                <w:tcPr>
                  <w:tcW w:w="3020" w:type="dxa"/>
                </w:tcPr>
                <w:p w:rsidR="00F6200F" w:rsidRPr="004F7C9D" w:rsidRDefault="00F6200F" w:rsidP="00BB7743">
                  <w:pPr>
                    <w:rPr>
                      <w:rFonts w:eastAsia="Calibri"/>
                      <w:sz w:val="20"/>
                    </w:rPr>
                  </w:pPr>
                  <w:r w:rsidRPr="004F7C9D">
                    <w:rPr>
                      <w:rFonts w:eastAsia="Calibri"/>
                      <w:sz w:val="20"/>
                    </w:rPr>
                    <w:t>3.448,77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Skupni BPM</w:t>
                  </w:r>
                </w:p>
              </w:tc>
              <w:tc>
                <w:tcPr>
                  <w:tcW w:w="3020" w:type="dxa"/>
                </w:tcPr>
                <w:p w:rsidR="00F6200F" w:rsidRPr="004F7C9D" w:rsidRDefault="00F6200F" w:rsidP="00BB7743">
                  <w:pPr>
                    <w:rPr>
                      <w:rFonts w:eastAsia="Calibri"/>
                      <w:sz w:val="20"/>
                    </w:rPr>
                  </w:pPr>
                  <w:r w:rsidRPr="004F7C9D">
                    <w:rPr>
                      <w:rFonts w:eastAsia="Calibri"/>
                      <w:sz w:val="20"/>
                    </w:rPr>
                    <w:t>6.045,77 EUR</w:t>
                  </w:r>
                </w:p>
              </w:tc>
            </w:tr>
          </w:tbl>
          <w:p w:rsidR="00F6200F" w:rsidRPr="004F7C9D" w:rsidRDefault="00F6200F" w:rsidP="00F6200F">
            <w:pPr>
              <w:rPr>
                <w:rFonts w:eastAsia="Calibri"/>
                <w:sz w:val="20"/>
              </w:rPr>
            </w:pPr>
          </w:p>
          <w:p w:rsidR="009A05D7" w:rsidRDefault="009A05D7" w:rsidP="009A05D7">
            <w:pPr>
              <w:pStyle w:val="Neotevilenodstavek"/>
              <w:widowControl w:val="0"/>
              <w:spacing w:before="0" w:after="0" w:line="260" w:lineRule="exact"/>
              <w:rPr>
                <w:rFonts w:eastAsia="Calibri"/>
                <w:sz w:val="20"/>
              </w:rPr>
            </w:pPr>
            <w:r w:rsidRPr="00BF5C4D">
              <w:rPr>
                <w:rFonts w:eastAsia="Calibri"/>
                <w:sz w:val="20"/>
              </w:rPr>
              <w:t>V primeru, da ima osebno motorno vozilo na bencinski</w:t>
            </w:r>
            <w:r w:rsidR="00D6113E" w:rsidRPr="00BF5C4D">
              <w:rPr>
                <w:rFonts w:eastAsia="Calibri"/>
                <w:sz w:val="20"/>
              </w:rPr>
              <w:t xml:space="preserve"> </w:t>
            </w:r>
            <w:r w:rsidRPr="00BF5C4D">
              <w:rPr>
                <w:rFonts w:eastAsia="Calibri"/>
                <w:sz w:val="20"/>
              </w:rPr>
              <w:t xml:space="preserve">pogon izpust CO2 135 g/km, je potrebno od te višine izpusta odšteti od 95 g/km izpusta CO2, to razliko pomnožiti z zneskom 131 evrov in k temu izračunu prišteti še znesek 1.942 evrov, tako da dobimo izračunan znesek davka v višini 7.182 evrov. </w:t>
            </w:r>
          </w:p>
          <w:p w:rsidR="003F6B64" w:rsidRPr="004F7C9D" w:rsidRDefault="003F6B64" w:rsidP="009A05D7">
            <w:pPr>
              <w:pStyle w:val="Neotevilenodstavek"/>
              <w:widowControl w:val="0"/>
              <w:spacing w:before="0" w:after="0" w:line="260" w:lineRule="exact"/>
              <w:rPr>
                <w:rFonts w:eastAsia="Calibri"/>
                <w:sz w:val="20"/>
              </w:rPr>
            </w:pPr>
          </w:p>
          <w:p w:rsidR="00465575" w:rsidRPr="004F7C9D" w:rsidRDefault="00F6200F" w:rsidP="00465575">
            <w:pPr>
              <w:rPr>
                <w:rFonts w:eastAsia="Calibri"/>
                <w:sz w:val="20"/>
              </w:rPr>
            </w:pPr>
            <w:r w:rsidRPr="004F7C9D">
              <w:rPr>
                <w:rFonts w:eastAsia="Calibri"/>
                <w:sz w:val="20"/>
              </w:rPr>
              <w:t xml:space="preserve">Za dostavna vozila, </w:t>
            </w:r>
            <w:r w:rsidR="00091C4C">
              <w:rPr>
                <w:rFonts w:eastAsia="Calibri"/>
                <w:sz w:val="20"/>
              </w:rPr>
              <w:t>bivalna vozila</w:t>
            </w:r>
            <w:r w:rsidRPr="004F7C9D">
              <w:rPr>
                <w:rFonts w:eastAsia="Calibri"/>
                <w:sz w:val="20"/>
              </w:rPr>
              <w:t xml:space="preserve"> in motorna kolesa se plačuje davek od neto prodajne cene vozila, ki je prodajna cena vozila, od katere se odšteje DDV. </w:t>
            </w:r>
            <w:r w:rsidR="00465575" w:rsidRPr="004F7C9D">
              <w:rPr>
                <w:rFonts w:eastAsia="Calibri"/>
                <w:sz w:val="20"/>
              </w:rPr>
              <w:t xml:space="preserve">Znesek davka za dostavna vozila in </w:t>
            </w:r>
            <w:r w:rsidR="00091C4C">
              <w:rPr>
                <w:rFonts w:eastAsia="Calibri"/>
                <w:sz w:val="20"/>
              </w:rPr>
              <w:t>bivalna vozila</w:t>
            </w:r>
            <w:r w:rsidR="00465575" w:rsidRPr="004F7C9D">
              <w:rPr>
                <w:rFonts w:eastAsia="Calibri"/>
                <w:sz w:val="20"/>
              </w:rPr>
              <w:t xml:space="preserve"> je sestavljen iz odstotka neto prodajne cene, skupaj z odbitnim ali dodatnim zneskom, odvisno od vrste goriva za pogon.</w:t>
            </w:r>
            <w:r w:rsidR="00465575">
              <w:rPr>
                <w:rStyle w:val="FootnoteReference"/>
                <w:rFonts w:eastAsia="Calibri"/>
                <w:sz w:val="20"/>
              </w:rPr>
              <w:footnoteReference w:id="9"/>
            </w:r>
            <w:r w:rsidR="00465575" w:rsidRPr="004F7C9D" w:rsidDel="003F6B64">
              <w:rPr>
                <w:rFonts w:eastAsia="Calibri"/>
              </w:rPr>
              <w:t xml:space="preserve"> </w:t>
            </w:r>
          </w:p>
          <w:p w:rsidR="00465575" w:rsidRPr="004F7C9D" w:rsidRDefault="00465575" w:rsidP="00465575">
            <w:pPr>
              <w:rPr>
                <w:rFonts w:eastAsia="Calibri"/>
                <w:sz w:val="20"/>
              </w:rPr>
            </w:pPr>
          </w:p>
          <w:tbl>
            <w:tblPr>
              <w:tblStyle w:val="TableGrid"/>
              <w:tblW w:w="0" w:type="auto"/>
              <w:tblLook w:val="04A0" w:firstRow="1" w:lastRow="0" w:firstColumn="1" w:lastColumn="0" w:noHBand="0" w:noVBand="1"/>
            </w:tblPr>
            <w:tblGrid>
              <w:gridCol w:w="3019"/>
              <w:gridCol w:w="3019"/>
              <w:gridCol w:w="1509"/>
              <w:gridCol w:w="1510"/>
            </w:tblGrid>
            <w:tr w:rsidR="00465575" w:rsidRPr="00BF33E6" w:rsidTr="00DF5935">
              <w:tc>
                <w:tcPr>
                  <w:tcW w:w="3019" w:type="dxa"/>
                </w:tcPr>
                <w:p w:rsidR="00465575" w:rsidRPr="004F7C9D" w:rsidRDefault="00465575" w:rsidP="00465575">
                  <w:pPr>
                    <w:rPr>
                      <w:rFonts w:eastAsia="Calibri"/>
                      <w:sz w:val="20"/>
                    </w:rPr>
                  </w:pPr>
                </w:p>
              </w:tc>
              <w:tc>
                <w:tcPr>
                  <w:tcW w:w="3019" w:type="dxa"/>
                </w:tcPr>
                <w:p w:rsidR="00465575" w:rsidRPr="004F7C9D" w:rsidRDefault="00465575" w:rsidP="00465575">
                  <w:pPr>
                    <w:jc w:val="center"/>
                    <w:rPr>
                      <w:rFonts w:eastAsia="Calibri"/>
                      <w:sz w:val="20"/>
                    </w:rPr>
                  </w:pPr>
                  <w:r w:rsidRPr="004F7C9D">
                    <w:rPr>
                      <w:rFonts w:eastAsia="Calibri"/>
                      <w:sz w:val="20"/>
                    </w:rPr>
                    <w:t>Odstotek neto prodajne cene (prodajna cena - DDV)</w:t>
                  </w:r>
                </w:p>
              </w:tc>
              <w:tc>
                <w:tcPr>
                  <w:tcW w:w="1509" w:type="dxa"/>
                </w:tcPr>
                <w:p w:rsidR="00465575" w:rsidRPr="004F7C9D" w:rsidRDefault="00465575" w:rsidP="00465575">
                  <w:pPr>
                    <w:jc w:val="center"/>
                    <w:rPr>
                      <w:rFonts w:eastAsia="Calibri"/>
                      <w:sz w:val="20"/>
                    </w:rPr>
                  </w:pPr>
                  <w:r w:rsidRPr="004F7C9D">
                    <w:rPr>
                      <w:rFonts w:eastAsia="Calibri"/>
                      <w:sz w:val="20"/>
                    </w:rPr>
                    <w:t>Dodatek (EUR)</w:t>
                  </w:r>
                </w:p>
              </w:tc>
              <w:tc>
                <w:tcPr>
                  <w:tcW w:w="1510" w:type="dxa"/>
                </w:tcPr>
                <w:p w:rsidR="00465575" w:rsidRPr="004F7C9D" w:rsidRDefault="00465575" w:rsidP="00465575">
                  <w:pPr>
                    <w:jc w:val="center"/>
                    <w:rPr>
                      <w:rFonts w:eastAsia="Calibri"/>
                      <w:sz w:val="20"/>
                    </w:rPr>
                  </w:pPr>
                  <w:r w:rsidRPr="004F7C9D">
                    <w:rPr>
                      <w:rFonts w:eastAsia="Calibri"/>
                      <w:sz w:val="20"/>
                    </w:rPr>
                    <w:t>Odbitek (EUR)</w:t>
                  </w:r>
                </w:p>
              </w:tc>
            </w:tr>
            <w:tr w:rsidR="00465575" w:rsidRPr="00BF33E6" w:rsidTr="00DF5935">
              <w:tc>
                <w:tcPr>
                  <w:tcW w:w="3019" w:type="dxa"/>
                </w:tcPr>
                <w:p w:rsidR="00465575" w:rsidRPr="004F7C9D" w:rsidRDefault="00465575" w:rsidP="00091C4C">
                  <w:pPr>
                    <w:jc w:val="center"/>
                    <w:rPr>
                      <w:rFonts w:eastAsia="Calibri"/>
                      <w:sz w:val="20"/>
                    </w:rPr>
                  </w:pPr>
                  <w:r w:rsidRPr="004F7C9D">
                    <w:rPr>
                      <w:rFonts w:eastAsia="Calibri"/>
                      <w:sz w:val="20"/>
                    </w:rPr>
                    <w:t xml:space="preserve">Dostavna vozila in </w:t>
                  </w:r>
                  <w:r w:rsidR="00091C4C">
                    <w:rPr>
                      <w:rFonts w:eastAsia="Calibri"/>
                      <w:sz w:val="20"/>
                    </w:rPr>
                    <w:t>bivalna vozila</w:t>
                  </w:r>
                  <w:r w:rsidRPr="004F7C9D">
                    <w:rPr>
                      <w:rFonts w:eastAsia="Calibri"/>
                      <w:sz w:val="20"/>
                    </w:rPr>
                    <w:t xml:space="preserve"> na bencinski pogon</w:t>
                  </w:r>
                </w:p>
              </w:tc>
              <w:tc>
                <w:tcPr>
                  <w:tcW w:w="3019" w:type="dxa"/>
                  <w:vAlign w:val="center"/>
                </w:tcPr>
                <w:p w:rsidR="00465575" w:rsidRPr="004F7C9D" w:rsidRDefault="00465575" w:rsidP="00465575">
                  <w:pPr>
                    <w:jc w:val="center"/>
                    <w:rPr>
                      <w:rFonts w:eastAsia="Calibri"/>
                      <w:sz w:val="20"/>
                    </w:rPr>
                  </w:pPr>
                  <w:r w:rsidRPr="004F7C9D">
                    <w:rPr>
                      <w:rFonts w:eastAsia="Calibri"/>
                      <w:sz w:val="20"/>
                    </w:rPr>
                    <w:t>37,7</w:t>
                  </w:r>
                </w:p>
              </w:tc>
              <w:tc>
                <w:tcPr>
                  <w:tcW w:w="1509" w:type="dxa"/>
                  <w:vAlign w:val="center"/>
                </w:tcPr>
                <w:p w:rsidR="00465575" w:rsidRPr="004F7C9D" w:rsidRDefault="00465575" w:rsidP="00465575">
                  <w:pPr>
                    <w:jc w:val="center"/>
                    <w:rPr>
                      <w:rFonts w:eastAsia="Calibri"/>
                      <w:sz w:val="20"/>
                    </w:rPr>
                  </w:pPr>
                  <w:r w:rsidRPr="004F7C9D">
                    <w:rPr>
                      <w:rFonts w:eastAsia="Calibri"/>
                      <w:sz w:val="20"/>
                    </w:rPr>
                    <w:t>0</w:t>
                  </w:r>
                </w:p>
              </w:tc>
              <w:tc>
                <w:tcPr>
                  <w:tcW w:w="1510" w:type="dxa"/>
                  <w:vAlign w:val="center"/>
                </w:tcPr>
                <w:p w:rsidR="00465575" w:rsidRPr="004F7C9D" w:rsidRDefault="00465575" w:rsidP="00465575">
                  <w:pPr>
                    <w:jc w:val="center"/>
                    <w:rPr>
                      <w:rFonts w:eastAsia="Calibri"/>
                      <w:sz w:val="20"/>
                    </w:rPr>
                  </w:pPr>
                  <w:r w:rsidRPr="004F7C9D">
                    <w:rPr>
                      <w:rFonts w:eastAsia="Calibri"/>
                      <w:sz w:val="20"/>
                    </w:rPr>
                    <w:t>1.283</w:t>
                  </w:r>
                </w:p>
              </w:tc>
            </w:tr>
            <w:tr w:rsidR="00465575" w:rsidRPr="00BF33E6" w:rsidTr="00DF5935">
              <w:tc>
                <w:tcPr>
                  <w:tcW w:w="3019" w:type="dxa"/>
                </w:tcPr>
                <w:p w:rsidR="00465575" w:rsidRPr="004F7C9D" w:rsidRDefault="00465575" w:rsidP="00091C4C">
                  <w:pPr>
                    <w:jc w:val="center"/>
                    <w:rPr>
                      <w:rFonts w:eastAsia="Calibri"/>
                      <w:sz w:val="20"/>
                    </w:rPr>
                  </w:pPr>
                  <w:r w:rsidRPr="004F7C9D">
                    <w:rPr>
                      <w:rFonts w:eastAsia="Calibri"/>
                      <w:sz w:val="20"/>
                    </w:rPr>
                    <w:t xml:space="preserve">Dostavna vozila in </w:t>
                  </w:r>
                  <w:r w:rsidR="00091C4C">
                    <w:rPr>
                      <w:rFonts w:eastAsia="Calibri"/>
                      <w:sz w:val="20"/>
                    </w:rPr>
                    <w:t>bivalna vozila</w:t>
                  </w:r>
                  <w:r w:rsidRPr="004F7C9D">
                    <w:rPr>
                      <w:rFonts w:eastAsia="Calibri"/>
                      <w:sz w:val="20"/>
                    </w:rPr>
                    <w:t xml:space="preserve"> na dizelski pogon</w:t>
                  </w:r>
                </w:p>
              </w:tc>
              <w:tc>
                <w:tcPr>
                  <w:tcW w:w="3019" w:type="dxa"/>
                  <w:vAlign w:val="center"/>
                </w:tcPr>
                <w:p w:rsidR="00465575" w:rsidRPr="004F7C9D" w:rsidRDefault="00465575" w:rsidP="00465575">
                  <w:pPr>
                    <w:jc w:val="center"/>
                    <w:rPr>
                      <w:rFonts w:eastAsia="Calibri"/>
                      <w:sz w:val="20"/>
                    </w:rPr>
                  </w:pPr>
                  <w:r w:rsidRPr="004F7C9D">
                    <w:rPr>
                      <w:rFonts w:eastAsia="Calibri"/>
                      <w:sz w:val="20"/>
                    </w:rPr>
                    <w:t>37,7</w:t>
                  </w:r>
                </w:p>
              </w:tc>
              <w:tc>
                <w:tcPr>
                  <w:tcW w:w="1509" w:type="dxa"/>
                  <w:vAlign w:val="center"/>
                </w:tcPr>
                <w:p w:rsidR="00465575" w:rsidRPr="004F7C9D" w:rsidRDefault="00465575" w:rsidP="00465575">
                  <w:pPr>
                    <w:jc w:val="center"/>
                    <w:rPr>
                      <w:rFonts w:eastAsia="Calibri"/>
                      <w:sz w:val="20"/>
                    </w:rPr>
                  </w:pPr>
                  <w:r w:rsidRPr="004F7C9D">
                    <w:rPr>
                      <w:rFonts w:eastAsia="Calibri"/>
                      <w:sz w:val="20"/>
                    </w:rPr>
                    <w:t>273</w:t>
                  </w:r>
                </w:p>
              </w:tc>
              <w:tc>
                <w:tcPr>
                  <w:tcW w:w="1510" w:type="dxa"/>
                  <w:vAlign w:val="center"/>
                </w:tcPr>
                <w:p w:rsidR="00465575" w:rsidRPr="004F7C9D" w:rsidRDefault="00465575" w:rsidP="00465575">
                  <w:pPr>
                    <w:jc w:val="center"/>
                    <w:rPr>
                      <w:rFonts w:eastAsia="Calibri"/>
                      <w:sz w:val="20"/>
                    </w:rPr>
                  </w:pPr>
                  <w:r w:rsidRPr="004F7C9D">
                    <w:rPr>
                      <w:rFonts w:eastAsia="Calibri"/>
                      <w:sz w:val="20"/>
                    </w:rPr>
                    <w:t>0</w:t>
                  </w:r>
                </w:p>
              </w:tc>
            </w:tr>
          </w:tbl>
          <w:p w:rsidR="006F47A5" w:rsidRDefault="006F47A5" w:rsidP="00465575">
            <w:pPr>
              <w:pStyle w:val="Neotevilenodstavek"/>
              <w:widowControl w:val="0"/>
              <w:spacing w:before="0" w:after="0" w:line="260" w:lineRule="exact"/>
              <w:rPr>
                <w:rFonts w:eastAsia="Calibri"/>
                <w:sz w:val="20"/>
              </w:rPr>
            </w:pPr>
          </w:p>
          <w:p w:rsidR="007918DE" w:rsidRPr="004F7C9D" w:rsidRDefault="009A05D7" w:rsidP="00465575">
            <w:pPr>
              <w:pStyle w:val="Neotevilenodstavek"/>
              <w:widowControl w:val="0"/>
              <w:spacing w:before="0" w:after="0" w:line="260" w:lineRule="exact"/>
              <w:rPr>
                <w:rFonts w:eastAsia="Calibri"/>
                <w:sz w:val="20"/>
              </w:rPr>
            </w:pPr>
            <w:r w:rsidRPr="004F7C9D">
              <w:rPr>
                <w:rFonts w:eastAsia="Calibri"/>
                <w:sz w:val="20"/>
              </w:rPr>
              <w:t xml:space="preserve">Tako znaša davčna stopnja za dostavna vozila in bivalna vozila 37,7 % od neto </w:t>
            </w:r>
            <w:r w:rsidR="00465575">
              <w:rPr>
                <w:rFonts w:eastAsia="Calibri"/>
                <w:sz w:val="20"/>
              </w:rPr>
              <w:t>prodajne</w:t>
            </w:r>
            <w:r w:rsidRPr="004F7C9D">
              <w:rPr>
                <w:rFonts w:eastAsia="Calibri"/>
                <w:sz w:val="20"/>
              </w:rPr>
              <w:t xml:space="preserve"> cene. Če ima vozilo drug pogon, ki ni dizelski, se znesek davka zniža za 1.283 evrov, če pa ima vozilo dizelski pogon, je določen pribitek v višini 273 evrov. </w:t>
            </w:r>
            <w:r w:rsidR="007918DE" w:rsidRPr="004F7C9D">
              <w:rPr>
                <w:rFonts w:eastAsia="Calibri"/>
                <w:sz w:val="20"/>
              </w:rPr>
              <w:t>Davka so oproščena motorna vozila, izključno na električni pogon</w:t>
            </w:r>
            <w:r w:rsidR="007918DE">
              <w:rPr>
                <w:rFonts w:eastAsia="Calibri"/>
                <w:sz w:val="20"/>
              </w:rPr>
              <w:t xml:space="preserve">, </w:t>
            </w:r>
            <w:r w:rsidR="007918DE" w:rsidRPr="004F7C9D">
              <w:rPr>
                <w:rFonts w:eastAsia="Calibri"/>
                <w:sz w:val="20"/>
              </w:rPr>
              <w:t>posebna vozila npr. reševalna  vozila, prirejena lahka tovorna vozila za prevoz invalidov in taksiji, izvožena in odjavljena (odpadna) vozila. Oprostitev velja tudi za osebna motorna vozila, dostavna vozila in bivalna vozila</w:t>
            </w:r>
            <w:r w:rsidR="00465575">
              <w:rPr>
                <w:rFonts w:eastAsia="Calibri"/>
                <w:sz w:val="20"/>
              </w:rPr>
              <w:t xml:space="preserve"> </w:t>
            </w:r>
            <w:r w:rsidR="007918DE" w:rsidRPr="004F7C9D">
              <w:rPr>
                <w:rFonts w:eastAsia="Calibri"/>
                <w:sz w:val="20"/>
              </w:rPr>
              <w:t>s stopnjo 0 g/km izpustov CO2 do konca leta 2020. Davka so oproščena osebna motorna vozila in motorna kolesa delojemalcev, ki so registrirana v tujini, delo pa opravljajo na Nizozemskem. Enako velja oprostitev za delodajalce, ki imajo v tujini podjetje ali tam poslujejo, motorna vozila pa so prav tako registrirana v tujini. Prav tako se davka ne plača v primeru preselitve na Nizozemsko.</w:t>
            </w:r>
          </w:p>
          <w:p w:rsidR="009A05D7" w:rsidRPr="004F7C9D" w:rsidRDefault="009A05D7" w:rsidP="009A05D7">
            <w:pPr>
              <w:pStyle w:val="Neotevilenodstavek"/>
              <w:widowControl w:val="0"/>
              <w:spacing w:before="0" w:after="0" w:line="260" w:lineRule="exact"/>
              <w:rPr>
                <w:rFonts w:eastAsia="Calibri"/>
                <w:sz w:val="20"/>
              </w:rPr>
            </w:pPr>
          </w:p>
          <w:p w:rsidR="00F6200F" w:rsidRPr="004F7C9D" w:rsidRDefault="00F6200F" w:rsidP="00F6200F">
            <w:pPr>
              <w:rPr>
                <w:rFonts w:eastAsia="Calibri"/>
                <w:sz w:val="20"/>
              </w:rPr>
            </w:pPr>
            <w:r w:rsidRPr="004F7C9D">
              <w:rPr>
                <w:rFonts w:eastAsia="Calibri"/>
                <w:sz w:val="20"/>
              </w:rPr>
              <w:t xml:space="preserve">Pri motornih kolesih višjega cenovnega razreda </w:t>
            </w:r>
            <w:r w:rsidR="00B83DFB">
              <w:rPr>
                <w:rFonts w:eastAsia="Calibri"/>
                <w:sz w:val="20"/>
              </w:rPr>
              <w:t>se od</w:t>
            </w:r>
            <w:r w:rsidR="00B83DFB" w:rsidRPr="004F7C9D">
              <w:rPr>
                <w:rFonts w:eastAsia="Calibri"/>
                <w:sz w:val="20"/>
              </w:rPr>
              <w:t xml:space="preserve"> znesk</w:t>
            </w:r>
            <w:r w:rsidR="00B83DFB">
              <w:rPr>
                <w:rFonts w:eastAsia="Calibri"/>
                <w:sz w:val="20"/>
              </w:rPr>
              <w:t>a</w:t>
            </w:r>
            <w:r w:rsidR="00B83DFB" w:rsidRPr="004F7C9D">
              <w:rPr>
                <w:rFonts w:eastAsia="Calibri"/>
                <w:sz w:val="20"/>
              </w:rPr>
              <w:t xml:space="preserve"> </w:t>
            </w:r>
            <w:r w:rsidRPr="004F7C9D">
              <w:rPr>
                <w:rFonts w:eastAsia="Calibri"/>
                <w:sz w:val="20"/>
              </w:rPr>
              <w:t xml:space="preserve">davka </w:t>
            </w:r>
            <w:r w:rsidR="00B83DFB">
              <w:rPr>
                <w:rFonts w:eastAsia="Calibri"/>
                <w:sz w:val="20"/>
              </w:rPr>
              <w:t>odšteje odbitek</w:t>
            </w:r>
            <w:r w:rsidRPr="004F7C9D">
              <w:rPr>
                <w:rFonts w:eastAsia="Calibri"/>
                <w:sz w:val="20"/>
              </w:rPr>
              <w:t xml:space="preserve"> v višini 210 EUR.</w:t>
            </w:r>
            <w:r>
              <w:rPr>
                <w:rStyle w:val="FootnoteReference"/>
                <w:rFonts w:eastAsia="Calibri"/>
                <w:sz w:val="20"/>
              </w:rPr>
              <w:footnoteReference w:id="10"/>
            </w:r>
            <w:r w:rsidR="003F6B64" w:rsidRPr="004F7C9D" w:rsidDel="003F6B64">
              <w:rPr>
                <w:rFonts w:eastAsia="Calibri"/>
              </w:rPr>
              <w:t xml:space="preserve"> </w:t>
            </w:r>
          </w:p>
          <w:p w:rsidR="00F6200F" w:rsidRPr="004F7C9D" w:rsidRDefault="00F6200F" w:rsidP="00F6200F">
            <w:pPr>
              <w:rPr>
                <w:rFonts w:eastAsia="Calibri"/>
                <w:sz w:val="20"/>
              </w:rPr>
            </w:pPr>
          </w:p>
          <w:tbl>
            <w:tblPr>
              <w:tblStyle w:val="TableGrid"/>
              <w:tblW w:w="9067" w:type="dxa"/>
              <w:tblLook w:val="04A0" w:firstRow="1" w:lastRow="0" w:firstColumn="1" w:lastColumn="0" w:noHBand="0" w:noVBand="1"/>
            </w:tblPr>
            <w:tblGrid>
              <w:gridCol w:w="3681"/>
              <w:gridCol w:w="2693"/>
              <w:gridCol w:w="2693"/>
            </w:tblGrid>
            <w:tr w:rsidR="00F6200F" w:rsidRPr="00F6200F" w:rsidTr="00BB7743">
              <w:tc>
                <w:tcPr>
                  <w:tcW w:w="3681" w:type="dxa"/>
                </w:tcPr>
                <w:p w:rsidR="00F6200F" w:rsidRPr="004F7C9D" w:rsidRDefault="00F6200F" w:rsidP="00BB7743">
                  <w:pPr>
                    <w:rPr>
                      <w:rFonts w:eastAsia="Calibri"/>
                      <w:sz w:val="20"/>
                    </w:rPr>
                  </w:pPr>
                </w:p>
              </w:tc>
              <w:tc>
                <w:tcPr>
                  <w:tcW w:w="2693" w:type="dxa"/>
                  <w:vAlign w:val="center"/>
                </w:tcPr>
                <w:p w:rsidR="00F6200F" w:rsidRPr="004F7C9D" w:rsidRDefault="00F6200F" w:rsidP="00BB7743">
                  <w:pPr>
                    <w:jc w:val="center"/>
                    <w:rPr>
                      <w:rFonts w:eastAsia="Calibri"/>
                      <w:sz w:val="20"/>
                    </w:rPr>
                  </w:pPr>
                  <w:r w:rsidRPr="004F7C9D">
                    <w:rPr>
                      <w:rFonts w:eastAsia="Calibri"/>
                      <w:sz w:val="20"/>
                    </w:rPr>
                    <w:t>Odstotek neto prodajne cene (prodajna cena - DDV)</w:t>
                  </w:r>
                </w:p>
              </w:tc>
              <w:tc>
                <w:tcPr>
                  <w:tcW w:w="2693" w:type="dxa"/>
                  <w:vAlign w:val="center"/>
                </w:tcPr>
                <w:p w:rsidR="00F6200F" w:rsidRPr="004F7C9D" w:rsidRDefault="00B83DFB" w:rsidP="00BB7743">
                  <w:pPr>
                    <w:jc w:val="center"/>
                    <w:rPr>
                      <w:rFonts w:eastAsia="Calibri"/>
                      <w:sz w:val="20"/>
                    </w:rPr>
                  </w:pPr>
                  <w:r>
                    <w:rPr>
                      <w:rFonts w:eastAsia="Calibri"/>
                      <w:sz w:val="20"/>
                    </w:rPr>
                    <w:t>Odbitek</w:t>
                  </w:r>
                  <w:r w:rsidRPr="004F7C9D">
                    <w:rPr>
                      <w:rFonts w:eastAsia="Calibri"/>
                      <w:sz w:val="20"/>
                    </w:rPr>
                    <w:t xml:space="preserve"> </w:t>
                  </w:r>
                  <w:r w:rsidR="00F6200F" w:rsidRPr="004F7C9D">
                    <w:rPr>
                      <w:rFonts w:eastAsia="Calibri"/>
                      <w:sz w:val="20"/>
                    </w:rPr>
                    <w:t>(EUR)</w:t>
                  </w:r>
                </w:p>
              </w:tc>
            </w:tr>
            <w:tr w:rsidR="00F6200F" w:rsidRPr="00F6200F" w:rsidTr="00BB7743">
              <w:tc>
                <w:tcPr>
                  <w:tcW w:w="3681" w:type="dxa"/>
                </w:tcPr>
                <w:p w:rsidR="00F6200F" w:rsidRPr="004F7C9D" w:rsidRDefault="00F6200F" w:rsidP="00BB7743">
                  <w:pPr>
                    <w:jc w:val="center"/>
                    <w:rPr>
                      <w:rFonts w:eastAsia="Calibri"/>
                      <w:sz w:val="20"/>
                    </w:rPr>
                  </w:pPr>
                  <w:r w:rsidRPr="004F7C9D">
                    <w:rPr>
                      <w:rFonts w:eastAsia="Calibri"/>
                      <w:sz w:val="20"/>
                    </w:rPr>
                    <w:t>Motorna kolesa z neto prodajno ceno do 2.133 EUR</w:t>
                  </w:r>
                </w:p>
              </w:tc>
              <w:tc>
                <w:tcPr>
                  <w:tcW w:w="2693" w:type="dxa"/>
                  <w:vAlign w:val="center"/>
                </w:tcPr>
                <w:p w:rsidR="00F6200F" w:rsidRPr="004F7C9D" w:rsidRDefault="00F6200F" w:rsidP="00BB7743">
                  <w:pPr>
                    <w:jc w:val="center"/>
                    <w:rPr>
                      <w:rFonts w:eastAsia="Calibri"/>
                      <w:sz w:val="20"/>
                    </w:rPr>
                  </w:pPr>
                  <w:r w:rsidRPr="004F7C9D">
                    <w:rPr>
                      <w:rFonts w:eastAsia="Calibri"/>
                      <w:sz w:val="20"/>
                    </w:rPr>
                    <w:t>9,6</w:t>
                  </w:r>
                </w:p>
              </w:tc>
              <w:tc>
                <w:tcPr>
                  <w:tcW w:w="2693" w:type="dxa"/>
                  <w:vAlign w:val="center"/>
                </w:tcPr>
                <w:p w:rsidR="00F6200F" w:rsidRPr="004F7C9D" w:rsidRDefault="00F6200F" w:rsidP="00BB7743">
                  <w:pPr>
                    <w:jc w:val="center"/>
                    <w:rPr>
                      <w:rFonts w:eastAsia="Calibri"/>
                      <w:sz w:val="20"/>
                    </w:rPr>
                  </w:pPr>
                  <w:r w:rsidRPr="004F7C9D">
                    <w:rPr>
                      <w:rFonts w:eastAsia="Calibri"/>
                      <w:sz w:val="20"/>
                    </w:rPr>
                    <w:t>0</w:t>
                  </w:r>
                </w:p>
              </w:tc>
            </w:tr>
            <w:tr w:rsidR="00F6200F" w:rsidRPr="00F6200F" w:rsidTr="00BB7743">
              <w:tc>
                <w:tcPr>
                  <w:tcW w:w="3681" w:type="dxa"/>
                </w:tcPr>
                <w:p w:rsidR="00F6200F" w:rsidRPr="004F7C9D" w:rsidRDefault="00F6200F" w:rsidP="00BB7743">
                  <w:pPr>
                    <w:jc w:val="center"/>
                    <w:rPr>
                      <w:rFonts w:eastAsia="Calibri"/>
                      <w:sz w:val="20"/>
                    </w:rPr>
                  </w:pPr>
                  <w:r w:rsidRPr="004F7C9D">
                    <w:rPr>
                      <w:rFonts w:eastAsia="Calibri"/>
                      <w:sz w:val="20"/>
                    </w:rPr>
                    <w:t>Motorna kolesa z neto prodajno ceno nad 2.133 EUR</w:t>
                  </w:r>
                </w:p>
              </w:tc>
              <w:tc>
                <w:tcPr>
                  <w:tcW w:w="2693" w:type="dxa"/>
                  <w:vAlign w:val="center"/>
                </w:tcPr>
                <w:p w:rsidR="00F6200F" w:rsidRPr="004F7C9D" w:rsidRDefault="00F6200F" w:rsidP="00BB7743">
                  <w:pPr>
                    <w:jc w:val="center"/>
                    <w:rPr>
                      <w:rFonts w:eastAsia="Calibri"/>
                      <w:sz w:val="20"/>
                    </w:rPr>
                  </w:pPr>
                  <w:r w:rsidRPr="004F7C9D">
                    <w:rPr>
                      <w:rFonts w:eastAsia="Calibri"/>
                      <w:sz w:val="20"/>
                    </w:rPr>
                    <w:t>19,4</w:t>
                  </w:r>
                </w:p>
              </w:tc>
              <w:tc>
                <w:tcPr>
                  <w:tcW w:w="2693" w:type="dxa"/>
                  <w:vAlign w:val="center"/>
                </w:tcPr>
                <w:p w:rsidR="00F6200F" w:rsidRPr="004F7C9D" w:rsidRDefault="00F6200F" w:rsidP="00BB7743">
                  <w:pPr>
                    <w:jc w:val="center"/>
                    <w:rPr>
                      <w:rFonts w:eastAsia="Calibri"/>
                      <w:sz w:val="20"/>
                    </w:rPr>
                  </w:pPr>
                  <w:r w:rsidRPr="004F7C9D">
                    <w:rPr>
                      <w:rFonts w:eastAsia="Calibri"/>
                      <w:sz w:val="20"/>
                    </w:rPr>
                    <w:t>210</w:t>
                  </w:r>
                </w:p>
              </w:tc>
            </w:tr>
          </w:tbl>
          <w:p w:rsidR="005C1587" w:rsidRDefault="005C1587" w:rsidP="00F6200F">
            <w:pPr>
              <w:rPr>
                <w:rFonts w:eastAsia="Calibri"/>
                <w:sz w:val="20"/>
              </w:rPr>
            </w:pPr>
          </w:p>
          <w:p w:rsidR="00F6200F" w:rsidRDefault="00BF63D0" w:rsidP="00F6200F">
            <w:pPr>
              <w:rPr>
                <w:rFonts w:eastAsia="Calibri"/>
                <w:sz w:val="20"/>
              </w:rPr>
            </w:pPr>
            <w:r w:rsidRPr="004F7C9D">
              <w:rPr>
                <w:rFonts w:eastAsia="Calibri"/>
                <w:sz w:val="20"/>
              </w:rPr>
              <w:t xml:space="preserve">Davčna stopnja za motorna kolesa znaša 9,6 % neto </w:t>
            </w:r>
            <w:r>
              <w:rPr>
                <w:rFonts w:eastAsia="Calibri"/>
                <w:sz w:val="20"/>
              </w:rPr>
              <w:t>prodajne</w:t>
            </w:r>
            <w:r w:rsidRPr="004F7C9D">
              <w:rPr>
                <w:rFonts w:eastAsia="Calibri"/>
                <w:sz w:val="20"/>
              </w:rPr>
              <w:t xml:space="preserve"> cene do višine 2.133 evrov in 19,4 % nad to neto </w:t>
            </w:r>
            <w:r>
              <w:rPr>
                <w:rFonts w:eastAsia="Calibri"/>
                <w:sz w:val="20"/>
              </w:rPr>
              <w:t>prodajno</w:t>
            </w:r>
            <w:r w:rsidRPr="004F7C9D">
              <w:rPr>
                <w:rFonts w:eastAsia="Calibri"/>
                <w:sz w:val="20"/>
              </w:rPr>
              <w:t xml:space="preserve"> ceno. V tem drugem primeru se davek zniža za 210 evrov.</w:t>
            </w:r>
          </w:p>
          <w:p w:rsidR="00BF63D0" w:rsidRPr="004F7C9D" w:rsidRDefault="00BF63D0" w:rsidP="00F6200F">
            <w:pPr>
              <w:rPr>
                <w:rFonts w:eastAsia="Calibri"/>
                <w:sz w:val="20"/>
              </w:rPr>
            </w:pPr>
          </w:p>
          <w:p w:rsidR="00F6200F" w:rsidRPr="004F7C9D" w:rsidRDefault="00F6200F" w:rsidP="00F6200F">
            <w:pPr>
              <w:rPr>
                <w:rFonts w:eastAsia="Calibri"/>
                <w:sz w:val="20"/>
              </w:rPr>
            </w:pPr>
          </w:p>
          <w:p w:rsidR="00F6200F" w:rsidRPr="00465575" w:rsidRDefault="00F6200F" w:rsidP="00F6200F">
            <w:pPr>
              <w:rPr>
                <w:rFonts w:eastAsia="Calibri"/>
                <w:b/>
                <w:sz w:val="20"/>
              </w:rPr>
            </w:pPr>
            <w:r w:rsidRPr="00465575">
              <w:rPr>
                <w:rFonts w:eastAsia="Calibri"/>
                <w:b/>
                <w:sz w:val="20"/>
              </w:rPr>
              <w:t>Oprostitve plačila davka</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Za nova priključna hibridna električna vozila (PHEV) obstaja posebna lestvica mejnih vrednosti </w:t>
            </w:r>
            <w:r w:rsidR="00673B3B">
              <w:rPr>
                <w:rFonts w:eastAsia="Calibri"/>
                <w:sz w:val="20"/>
              </w:rPr>
              <w:t>izpustov</w:t>
            </w:r>
            <w:r w:rsidRPr="004F7C9D">
              <w:rPr>
                <w:rFonts w:eastAsia="Calibri"/>
                <w:sz w:val="20"/>
              </w:rPr>
              <w:t xml:space="preserve"> CO2 in zneskov davka. Ob enem so ta vozila oproščena plačila enotnega dodatka v višini 360 EUR, ki se plačuje na ostala vozila, ki imajo </w:t>
            </w:r>
            <w:r w:rsidR="00673B3B">
              <w:rPr>
                <w:rFonts w:eastAsia="Calibri"/>
                <w:sz w:val="20"/>
              </w:rPr>
              <w:t>izpust</w:t>
            </w:r>
            <w:r w:rsidRPr="004F7C9D">
              <w:rPr>
                <w:rFonts w:eastAsia="Calibri"/>
                <w:sz w:val="20"/>
              </w:rPr>
              <w:t xml:space="preserve"> CO2 enak ali večj</w:t>
            </w:r>
            <w:r w:rsidR="00AE6334">
              <w:rPr>
                <w:rFonts w:eastAsia="Calibri"/>
                <w:sz w:val="20"/>
              </w:rPr>
              <w:t>i</w:t>
            </w:r>
            <w:r w:rsidRPr="004F7C9D">
              <w:rPr>
                <w:rFonts w:eastAsia="Calibri"/>
                <w:sz w:val="20"/>
              </w:rPr>
              <w:t xml:space="preserve"> od 1 g/km.</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6038" w:type="dxa"/>
                  <w:gridSpan w:val="2"/>
                </w:tcPr>
                <w:p w:rsidR="00F6200F" w:rsidRPr="004F7C9D" w:rsidRDefault="00F6200F" w:rsidP="00BB7743">
                  <w:pPr>
                    <w:rPr>
                      <w:rFonts w:eastAsia="Calibri"/>
                      <w:sz w:val="20"/>
                    </w:rPr>
                  </w:pPr>
                  <w:r w:rsidRPr="004F7C9D">
                    <w:rPr>
                      <w:rFonts w:eastAsia="Calibri"/>
                      <w:sz w:val="20"/>
                    </w:rPr>
                    <w:t>Mejne vrednosti CO2 (g/km)</w:t>
                  </w:r>
                </w:p>
              </w:tc>
              <w:tc>
                <w:tcPr>
                  <w:tcW w:w="3020" w:type="dxa"/>
                  <w:vMerge w:val="restart"/>
                </w:tcPr>
                <w:p w:rsidR="00F6200F" w:rsidRPr="004F7C9D" w:rsidRDefault="00F6200F" w:rsidP="00BB7743">
                  <w:pPr>
                    <w:rPr>
                      <w:rFonts w:eastAsia="Calibri"/>
                      <w:sz w:val="20"/>
                    </w:rPr>
                  </w:pPr>
                  <w:r w:rsidRPr="004F7C9D">
                    <w:rPr>
                      <w:rFonts w:eastAsia="Calibri"/>
                      <w:sz w:val="20"/>
                    </w:rPr>
                    <w:t>Znesek davka na gram CO2/km (EUR)</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Od</w:t>
                  </w:r>
                </w:p>
              </w:tc>
              <w:tc>
                <w:tcPr>
                  <w:tcW w:w="3019" w:type="dxa"/>
                </w:tcPr>
                <w:p w:rsidR="00F6200F" w:rsidRPr="004F7C9D" w:rsidRDefault="00F6200F" w:rsidP="00BB7743">
                  <w:pPr>
                    <w:rPr>
                      <w:rFonts w:eastAsia="Calibri"/>
                      <w:sz w:val="20"/>
                    </w:rPr>
                  </w:pPr>
                  <w:r w:rsidRPr="004F7C9D">
                    <w:rPr>
                      <w:rFonts w:eastAsia="Calibri"/>
                      <w:sz w:val="20"/>
                    </w:rPr>
                    <w:t>Do in vključno s/z</w:t>
                  </w:r>
                </w:p>
              </w:tc>
              <w:tc>
                <w:tcPr>
                  <w:tcW w:w="3020" w:type="dxa"/>
                  <w:vMerge/>
                </w:tcPr>
                <w:p w:rsidR="00F6200F" w:rsidRPr="004F7C9D" w:rsidRDefault="00F6200F" w:rsidP="00BB7743">
                  <w:pPr>
                    <w:rPr>
                      <w:rFonts w:eastAsia="Calibri"/>
                      <w:sz w:val="20"/>
                    </w:rPr>
                  </w:pP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0</w:t>
                  </w:r>
                </w:p>
              </w:tc>
              <w:tc>
                <w:tcPr>
                  <w:tcW w:w="3019" w:type="dxa"/>
                </w:tcPr>
                <w:p w:rsidR="00F6200F" w:rsidRPr="004F7C9D" w:rsidRDefault="00F6200F" w:rsidP="00BB7743">
                  <w:pPr>
                    <w:jc w:val="center"/>
                    <w:rPr>
                      <w:rFonts w:eastAsia="Calibri"/>
                      <w:sz w:val="20"/>
                    </w:rPr>
                  </w:pPr>
                  <w:r w:rsidRPr="004F7C9D">
                    <w:rPr>
                      <w:rFonts w:eastAsia="Calibri"/>
                      <w:sz w:val="20"/>
                    </w:rPr>
                    <w:t>0</w:t>
                  </w:r>
                </w:p>
              </w:tc>
              <w:tc>
                <w:tcPr>
                  <w:tcW w:w="3020" w:type="dxa"/>
                </w:tcPr>
                <w:p w:rsidR="00F6200F" w:rsidRPr="004F7C9D" w:rsidRDefault="00F6200F" w:rsidP="00BB7743">
                  <w:pPr>
                    <w:jc w:val="center"/>
                    <w:rPr>
                      <w:rFonts w:eastAsia="Calibri"/>
                      <w:sz w:val="20"/>
                    </w:rPr>
                  </w:pPr>
                  <w:r w:rsidRPr="004F7C9D">
                    <w:rPr>
                      <w:rFonts w:eastAsia="Calibri"/>
                      <w:sz w:val="20"/>
                    </w:rPr>
                    <w:t>0 (oproščeno)</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1</w:t>
                  </w:r>
                </w:p>
              </w:tc>
              <w:tc>
                <w:tcPr>
                  <w:tcW w:w="3019" w:type="dxa"/>
                </w:tcPr>
                <w:p w:rsidR="00F6200F" w:rsidRPr="004F7C9D" w:rsidRDefault="00F6200F" w:rsidP="00BB7743">
                  <w:pPr>
                    <w:jc w:val="center"/>
                    <w:rPr>
                      <w:rFonts w:eastAsia="Calibri"/>
                      <w:sz w:val="20"/>
                    </w:rPr>
                  </w:pPr>
                  <w:r w:rsidRPr="004F7C9D">
                    <w:rPr>
                      <w:rFonts w:eastAsia="Calibri"/>
                      <w:sz w:val="20"/>
                    </w:rPr>
                    <w:t>30</w:t>
                  </w:r>
                </w:p>
              </w:tc>
              <w:tc>
                <w:tcPr>
                  <w:tcW w:w="3020" w:type="dxa"/>
                </w:tcPr>
                <w:p w:rsidR="00F6200F" w:rsidRPr="004F7C9D" w:rsidRDefault="00F6200F" w:rsidP="00BB7743">
                  <w:pPr>
                    <w:jc w:val="center"/>
                    <w:rPr>
                      <w:rFonts w:eastAsia="Calibri"/>
                      <w:sz w:val="20"/>
                    </w:rPr>
                  </w:pPr>
                  <w:r w:rsidRPr="004F7C9D">
                    <w:rPr>
                      <w:rFonts w:eastAsia="Calibri"/>
                      <w:sz w:val="20"/>
                    </w:rPr>
                    <w:t>27</w:t>
                  </w:r>
                </w:p>
              </w:tc>
            </w:tr>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31</w:t>
                  </w:r>
                </w:p>
              </w:tc>
              <w:tc>
                <w:tcPr>
                  <w:tcW w:w="3019" w:type="dxa"/>
                </w:tcPr>
                <w:p w:rsidR="00F6200F" w:rsidRPr="004F7C9D" w:rsidRDefault="00F6200F" w:rsidP="00BB7743">
                  <w:pPr>
                    <w:jc w:val="center"/>
                    <w:rPr>
                      <w:rFonts w:eastAsia="Calibri"/>
                      <w:sz w:val="20"/>
                    </w:rPr>
                  </w:pPr>
                  <w:r w:rsidRPr="004F7C9D">
                    <w:rPr>
                      <w:rFonts w:eastAsia="Calibri"/>
                      <w:sz w:val="20"/>
                    </w:rPr>
                    <w:t>50</w:t>
                  </w:r>
                </w:p>
              </w:tc>
              <w:tc>
                <w:tcPr>
                  <w:tcW w:w="3020" w:type="dxa"/>
                </w:tcPr>
                <w:p w:rsidR="00F6200F" w:rsidRPr="004F7C9D" w:rsidRDefault="00F6200F" w:rsidP="00BB7743">
                  <w:pPr>
                    <w:jc w:val="center"/>
                    <w:rPr>
                      <w:rFonts w:eastAsia="Calibri"/>
                      <w:sz w:val="20"/>
                    </w:rPr>
                  </w:pPr>
                  <w:r w:rsidRPr="004F7C9D">
                    <w:rPr>
                      <w:rFonts w:eastAsia="Calibri"/>
                      <w:sz w:val="20"/>
                    </w:rPr>
                    <w:t>113</w:t>
                  </w:r>
                </w:p>
              </w:tc>
            </w:tr>
            <w:tr w:rsidR="00F6200F" w:rsidRPr="00F6200F" w:rsidTr="00BB7743">
              <w:tc>
                <w:tcPr>
                  <w:tcW w:w="3019" w:type="dxa"/>
                  <w:tcBorders>
                    <w:bottom w:val="single" w:sz="4" w:space="0" w:color="auto"/>
                  </w:tcBorders>
                </w:tcPr>
                <w:p w:rsidR="00F6200F" w:rsidRPr="004F7C9D" w:rsidRDefault="00F6200F" w:rsidP="00BB7743">
                  <w:pPr>
                    <w:jc w:val="center"/>
                    <w:rPr>
                      <w:rFonts w:eastAsia="Calibri"/>
                      <w:sz w:val="20"/>
                    </w:rPr>
                  </w:pPr>
                  <w:r w:rsidRPr="004F7C9D">
                    <w:rPr>
                      <w:rFonts w:eastAsia="Calibri"/>
                      <w:sz w:val="20"/>
                    </w:rPr>
                    <w:t>51</w:t>
                  </w:r>
                </w:p>
              </w:tc>
              <w:tc>
                <w:tcPr>
                  <w:tcW w:w="3019" w:type="dxa"/>
                  <w:tcBorders>
                    <w:bottom w:val="single" w:sz="4" w:space="0" w:color="auto"/>
                  </w:tcBorders>
                </w:tcPr>
                <w:p w:rsidR="00F6200F" w:rsidRPr="004F7C9D" w:rsidRDefault="00F6200F" w:rsidP="00BB7743">
                  <w:pPr>
                    <w:jc w:val="center"/>
                    <w:rPr>
                      <w:rFonts w:eastAsia="Calibri"/>
                      <w:sz w:val="20"/>
                    </w:rPr>
                  </w:pPr>
                </w:p>
              </w:tc>
              <w:tc>
                <w:tcPr>
                  <w:tcW w:w="3020" w:type="dxa"/>
                  <w:tcBorders>
                    <w:bottom w:val="single" w:sz="4" w:space="0" w:color="auto"/>
                  </w:tcBorders>
                </w:tcPr>
                <w:p w:rsidR="00F6200F" w:rsidRPr="004F7C9D" w:rsidRDefault="00F6200F" w:rsidP="00BB7743">
                  <w:pPr>
                    <w:jc w:val="center"/>
                    <w:rPr>
                      <w:rFonts w:eastAsia="Calibri"/>
                      <w:sz w:val="20"/>
                    </w:rPr>
                  </w:pPr>
                  <w:r w:rsidRPr="004F7C9D">
                    <w:rPr>
                      <w:rFonts w:eastAsia="Calibri"/>
                      <w:sz w:val="20"/>
                    </w:rPr>
                    <w:t>271</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Primer izračuna davka za priključno hibridno električno vozilo, registrirano v letu 2019:</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2122"/>
              <w:gridCol w:w="3916"/>
              <w:gridCol w:w="3020"/>
            </w:tblGrid>
            <w:tr w:rsidR="00F6200F" w:rsidRPr="00F6200F" w:rsidTr="00BB7743">
              <w:tc>
                <w:tcPr>
                  <w:tcW w:w="2122" w:type="dxa"/>
                  <w:tcBorders>
                    <w:top w:val="single" w:sz="4" w:space="0" w:color="auto"/>
                  </w:tcBorders>
                </w:tcPr>
                <w:p w:rsidR="00F6200F" w:rsidRPr="004F7C9D" w:rsidRDefault="00F6200F" w:rsidP="00BB7743">
                  <w:pPr>
                    <w:rPr>
                      <w:rFonts w:eastAsia="Calibri"/>
                      <w:sz w:val="20"/>
                    </w:rPr>
                  </w:pPr>
                  <w:r w:rsidRPr="004F7C9D">
                    <w:rPr>
                      <w:rFonts w:eastAsia="Calibri"/>
                      <w:sz w:val="20"/>
                    </w:rPr>
                    <w:t>PHEV</w:t>
                  </w:r>
                </w:p>
              </w:tc>
              <w:tc>
                <w:tcPr>
                  <w:tcW w:w="3916" w:type="dxa"/>
                  <w:tcBorders>
                    <w:top w:val="single" w:sz="4" w:space="0" w:color="auto"/>
                  </w:tcBorders>
                </w:tcPr>
                <w:p w:rsidR="00F6200F" w:rsidRPr="004F7C9D" w:rsidRDefault="00F6200F" w:rsidP="00BB7743">
                  <w:pPr>
                    <w:rPr>
                      <w:rFonts w:eastAsia="Calibri"/>
                      <w:sz w:val="20"/>
                    </w:rPr>
                  </w:pPr>
                  <w:r w:rsidRPr="004F7C9D">
                    <w:rPr>
                      <w:rFonts w:eastAsia="Calibri"/>
                      <w:sz w:val="20"/>
                    </w:rPr>
                    <w:t>Cena pred davkom</w:t>
                  </w:r>
                </w:p>
              </w:tc>
              <w:tc>
                <w:tcPr>
                  <w:tcW w:w="3020" w:type="dxa"/>
                  <w:tcBorders>
                    <w:top w:val="single" w:sz="4" w:space="0" w:color="auto"/>
                  </w:tcBorders>
                </w:tcPr>
                <w:p w:rsidR="00F6200F" w:rsidRPr="004F7C9D" w:rsidRDefault="00F6200F" w:rsidP="00BB7743">
                  <w:pPr>
                    <w:rPr>
                      <w:rFonts w:eastAsia="Calibri"/>
                      <w:sz w:val="20"/>
                    </w:rPr>
                  </w:pPr>
                  <w:r w:rsidRPr="004F7C9D">
                    <w:rPr>
                      <w:rFonts w:eastAsia="Calibri"/>
                      <w:sz w:val="20"/>
                    </w:rPr>
                    <w:t>50.000 EUR</w:t>
                  </w:r>
                </w:p>
              </w:tc>
            </w:tr>
            <w:tr w:rsidR="00F6200F" w:rsidRPr="00F6200F" w:rsidTr="00BB7743">
              <w:tc>
                <w:tcPr>
                  <w:tcW w:w="2122" w:type="dxa"/>
                </w:tcPr>
                <w:p w:rsidR="00F6200F" w:rsidRPr="004F7C9D" w:rsidRDefault="00F6200F" w:rsidP="00BB7743">
                  <w:pPr>
                    <w:rPr>
                      <w:rFonts w:eastAsia="Calibri"/>
                      <w:sz w:val="20"/>
                    </w:rPr>
                  </w:pPr>
                  <w:r w:rsidRPr="004F7C9D">
                    <w:rPr>
                      <w:rFonts w:eastAsia="Calibri"/>
                      <w:sz w:val="20"/>
                    </w:rPr>
                    <w:t>45 g/km</w:t>
                  </w:r>
                </w:p>
              </w:tc>
              <w:tc>
                <w:tcPr>
                  <w:tcW w:w="3916" w:type="dxa"/>
                </w:tcPr>
                <w:p w:rsidR="00F6200F" w:rsidRPr="004F7C9D" w:rsidRDefault="00F6200F" w:rsidP="00BB7743">
                  <w:pPr>
                    <w:rPr>
                      <w:rFonts w:eastAsia="Calibri"/>
                      <w:sz w:val="20"/>
                    </w:rPr>
                  </w:pPr>
                </w:p>
              </w:tc>
              <w:tc>
                <w:tcPr>
                  <w:tcW w:w="3020" w:type="dxa"/>
                </w:tcPr>
                <w:p w:rsidR="00F6200F" w:rsidRPr="004F7C9D" w:rsidRDefault="00F6200F" w:rsidP="00BB7743">
                  <w:pPr>
                    <w:rPr>
                      <w:rFonts w:eastAsia="Calibri"/>
                      <w:sz w:val="20"/>
                    </w:rPr>
                  </w:pP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BPM</w:t>
                  </w:r>
                </w:p>
              </w:tc>
              <w:tc>
                <w:tcPr>
                  <w:tcW w:w="3020" w:type="dxa"/>
                </w:tcPr>
                <w:p w:rsidR="00F6200F" w:rsidRPr="004F7C9D" w:rsidRDefault="00F6200F" w:rsidP="00BB7743">
                  <w:pPr>
                    <w:rPr>
                      <w:rFonts w:eastAsia="Calibri"/>
                      <w:sz w:val="20"/>
                    </w:rPr>
                  </w:pP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enotni dodatek</w:t>
                  </w:r>
                </w:p>
              </w:tc>
              <w:tc>
                <w:tcPr>
                  <w:tcW w:w="3020" w:type="dxa"/>
                </w:tcPr>
                <w:p w:rsidR="00F6200F" w:rsidRPr="004F7C9D" w:rsidRDefault="00F6200F" w:rsidP="00BB7743">
                  <w:pPr>
                    <w:rPr>
                      <w:rFonts w:eastAsia="Calibri"/>
                      <w:sz w:val="20"/>
                    </w:rPr>
                  </w:pPr>
                  <w:r w:rsidRPr="004F7C9D">
                    <w:rPr>
                      <w:rFonts w:eastAsia="Calibri"/>
                      <w:sz w:val="20"/>
                    </w:rPr>
                    <w:t>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do vključno 30 g/km: 30 x 27 EUR</w:t>
                  </w:r>
                </w:p>
              </w:tc>
              <w:tc>
                <w:tcPr>
                  <w:tcW w:w="3020" w:type="dxa"/>
                </w:tcPr>
                <w:p w:rsidR="00F6200F" w:rsidRPr="004F7C9D" w:rsidRDefault="00F6200F" w:rsidP="00BB7743">
                  <w:pPr>
                    <w:rPr>
                      <w:rFonts w:eastAsia="Calibri"/>
                      <w:sz w:val="20"/>
                    </w:rPr>
                  </w:pPr>
                  <w:r w:rsidRPr="004F7C9D">
                    <w:rPr>
                      <w:rFonts w:eastAsia="Calibri"/>
                      <w:sz w:val="20"/>
                    </w:rPr>
                    <w:t>810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31 - 50 g/km: 15 x 113 EUR</w:t>
                  </w:r>
                </w:p>
              </w:tc>
              <w:tc>
                <w:tcPr>
                  <w:tcW w:w="3020" w:type="dxa"/>
                </w:tcPr>
                <w:p w:rsidR="00F6200F" w:rsidRPr="004F7C9D" w:rsidRDefault="00F6200F" w:rsidP="00BB7743">
                  <w:pPr>
                    <w:rPr>
                      <w:rFonts w:eastAsia="Calibri"/>
                      <w:sz w:val="20"/>
                    </w:rPr>
                  </w:pPr>
                  <w:r w:rsidRPr="004F7C9D">
                    <w:rPr>
                      <w:rFonts w:eastAsia="Calibri"/>
                      <w:sz w:val="20"/>
                    </w:rPr>
                    <w:t>1.695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(CO2 ≥ 51 g/km: 0 x 271 EUR)</w:t>
                  </w:r>
                </w:p>
              </w:tc>
              <w:tc>
                <w:tcPr>
                  <w:tcW w:w="3020" w:type="dxa"/>
                </w:tcPr>
                <w:p w:rsidR="00F6200F" w:rsidRPr="004F7C9D" w:rsidRDefault="00F6200F" w:rsidP="00BB7743">
                  <w:pPr>
                    <w:rPr>
                      <w:rFonts w:eastAsia="Calibri"/>
                      <w:sz w:val="20"/>
                    </w:rPr>
                  </w:pPr>
                  <w:r w:rsidRPr="004F7C9D">
                    <w:rPr>
                      <w:rFonts w:eastAsia="Calibri"/>
                      <w:sz w:val="20"/>
                    </w:rPr>
                    <w:t>0 EUR</w:t>
                  </w:r>
                </w:p>
              </w:tc>
            </w:tr>
            <w:tr w:rsidR="00F6200F" w:rsidRPr="00F6200F" w:rsidTr="00BB7743">
              <w:tc>
                <w:tcPr>
                  <w:tcW w:w="2122" w:type="dxa"/>
                </w:tcPr>
                <w:p w:rsidR="00F6200F" w:rsidRPr="004F7C9D" w:rsidRDefault="00F6200F" w:rsidP="00BB7743">
                  <w:pPr>
                    <w:rPr>
                      <w:rFonts w:eastAsia="Calibri"/>
                      <w:sz w:val="20"/>
                    </w:rPr>
                  </w:pPr>
                </w:p>
              </w:tc>
              <w:tc>
                <w:tcPr>
                  <w:tcW w:w="3916" w:type="dxa"/>
                </w:tcPr>
                <w:p w:rsidR="00F6200F" w:rsidRPr="004F7C9D" w:rsidRDefault="00F6200F" w:rsidP="00BB7743">
                  <w:pPr>
                    <w:rPr>
                      <w:rFonts w:eastAsia="Calibri"/>
                      <w:sz w:val="20"/>
                    </w:rPr>
                  </w:pPr>
                  <w:r w:rsidRPr="004F7C9D">
                    <w:rPr>
                      <w:rFonts w:eastAsia="Calibri"/>
                      <w:sz w:val="20"/>
                    </w:rPr>
                    <w:t>Skupni BPM</w:t>
                  </w:r>
                </w:p>
              </w:tc>
              <w:tc>
                <w:tcPr>
                  <w:tcW w:w="3020" w:type="dxa"/>
                </w:tcPr>
                <w:p w:rsidR="00F6200F" w:rsidRPr="004F7C9D" w:rsidRDefault="00F6200F" w:rsidP="00BB7743">
                  <w:pPr>
                    <w:rPr>
                      <w:rFonts w:eastAsia="Calibri"/>
                      <w:sz w:val="20"/>
                    </w:rPr>
                  </w:pPr>
                  <w:r w:rsidRPr="004F7C9D">
                    <w:rPr>
                      <w:rFonts w:eastAsia="Calibri"/>
                      <w:sz w:val="20"/>
                    </w:rPr>
                    <w:t>2.505 EUR</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Davka so popolnoma oproščena vsa motorna vozila z </w:t>
            </w:r>
            <w:r w:rsidR="00AE6334">
              <w:rPr>
                <w:rFonts w:eastAsia="Calibri"/>
                <w:sz w:val="20"/>
              </w:rPr>
              <w:t>izpustom</w:t>
            </w:r>
            <w:r w:rsidRPr="004F7C9D">
              <w:rPr>
                <w:rFonts w:eastAsia="Calibri"/>
                <w:sz w:val="20"/>
              </w:rPr>
              <w:t xml:space="preserve"> CO2, ki je enak 0.</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Davka so oproščeni tudi taksiji in vozila, ki vsaj v 90 % služijo za javni prevoz. Upravičenci lahko zahtevajo vračilo plačanega davka vnaprej v enkratnem znesku.</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Obstaja posebna shema oprostitve plačila davka za dostavna vozila, prirejena za prevoz invalidov, ki so v uporabi za prevoz invalida ali njegovega pripomočka/naprave po 1. juliju 2005. Pogoji za vključitev v shemo so:</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Dostavno vozilo izpolnjuje vse zahteve za dostavno vozilo;</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Invalid se vozi v vozniški kabini;</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Invalidski voziček ali drug pripomoček/naprava se istočasno prevaža v tovornem ali vozniškem delu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Pripomoček oz. naprava je za invalidno osebo potrebna zaradi njene invalidnosti, pri čemer je prevelika ali pretežka za prevoz v osebnem vozilu;</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Če je potrebno, da invalid sedi v vozniški kabini, tako da sega preko tovornega dela vozila, ne glede na to, ali je v vozičku, ali ne, je potrebno odstraniti pregrado med vozniškim in tovornim delom vozila.</w:t>
            </w:r>
            <w:r>
              <w:rPr>
                <w:rStyle w:val="FootnoteReference"/>
                <w:rFonts w:ascii="Arial" w:hAnsi="Arial"/>
                <w:sz w:val="20"/>
                <w:lang w:eastAsia="sl-SI"/>
              </w:rPr>
              <w:footnoteReference w:id="11"/>
            </w:r>
            <w:r w:rsidRPr="004F7C9D">
              <w:rPr>
                <w:rFonts w:ascii="Arial" w:hAnsi="Arial"/>
                <w:sz w:val="20"/>
                <w:lang w:eastAsia="sl-SI"/>
              </w:rPr>
              <w:t xml:space="preserve"> </w:t>
            </w:r>
          </w:p>
          <w:p w:rsidR="00F6200F" w:rsidRPr="004F7C9D" w:rsidRDefault="00F6200F" w:rsidP="00F6200F">
            <w:pPr>
              <w:rPr>
                <w:rFonts w:eastAsia="Calibri"/>
                <w:sz w:val="20"/>
              </w:rPr>
            </w:pPr>
            <w:r w:rsidRPr="004F7C9D">
              <w:rPr>
                <w:rFonts w:eastAsia="Calibri"/>
                <w:sz w:val="20"/>
              </w:rPr>
              <w:t xml:space="preserve">Če izpolnjujejo zahtevane pogoje, so davka popolnoma oproščena posebna vozila: </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reševalna, policijska in gasilska vozila, </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zapornikov,</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skupin invalidov na invalidskih vozičkih,</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varnostna dostavna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pogrebna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taksiji,</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ki vsaj v 90 % služijo za javni prevoz.</w:t>
            </w:r>
            <w:r>
              <w:rPr>
                <w:rStyle w:val="FootnoteReference"/>
                <w:rFonts w:ascii="Arial" w:hAnsi="Arial"/>
                <w:sz w:val="20"/>
                <w:lang w:eastAsia="sl-SI"/>
              </w:rPr>
              <w:footnoteReference w:id="12"/>
            </w:r>
            <w:r w:rsidRPr="004F7C9D">
              <w:rPr>
                <w:rFonts w:ascii="Arial" w:hAnsi="Arial"/>
                <w:sz w:val="20"/>
                <w:lang w:eastAsia="sl-SI"/>
              </w:rPr>
              <w:t xml:space="preserve"> </w:t>
            </w:r>
          </w:p>
          <w:p w:rsidR="00A811E9"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lastRenderedPageBreak/>
              <w:t>Nizozemska še ni prilagodila zakonodaje v skladu z novim načinom meritev izpustov WLTP.</w:t>
            </w:r>
          </w:p>
          <w:p w:rsidR="00F6200F" w:rsidRPr="004F7C9D" w:rsidRDefault="00F6200F" w:rsidP="001F6C37">
            <w:pPr>
              <w:pStyle w:val="Neotevilenodstavek"/>
              <w:widowControl w:val="0"/>
              <w:spacing w:before="0" w:after="0" w:line="260" w:lineRule="exact"/>
              <w:rPr>
                <w:rFonts w:eastAsia="Calibri"/>
                <w:sz w:val="20"/>
              </w:rPr>
            </w:pPr>
          </w:p>
          <w:p w:rsidR="00F6200F" w:rsidRPr="007F10FB" w:rsidRDefault="00F6200F" w:rsidP="00F6200F">
            <w:pPr>
              <w:pStyle w:val="NormalWeb"/>
              <w:spacing w:after="0"/>
              <w:rPr>
                <w:rFonts w:ascii="Arial" w:eastAsia="Calibri" w:hAnsi="Arial"/>
                <w:b/>
                <w:color w:val="auto"/>
                <w:sz w:val="20"/>
              </w:rPr>
            </w:pPr>
            <w:r w:rsidRPr="007F10FB">
              <w:rPr>
                <w:rFonts w:ascii="Arial" w:eastAsia="Calibri" w:hAnsi="Arial"/>
                <w:b/>
                <w:color w:val="auto"/>
                <w:sz w:val="20"/>
              </w:rPr>
              <w:t xml:space="preserve">5.3. Portugalska </w:t>
            </w:r>
            <w:r w:rsidRPr="007618C3">
              <w:rPr>
                <w:rFonts w:ascii="Arial" w:eastAsia="Calibri" w:hAnsi="Arial"/>
                <w:b/>
                <w:color w:val="auto"/>
                <w:sz w:val="20"/>
              </w:rPr>
              <w:t>(</w:t>
            </w:r>
            <w:r w:rsidRPr="006040A0">
              <w:rPr>
                <w:rFonts w:ascii="Arial" w:eastAsia="Calibri" w:hAnsi="Arial"/>
                <w:b/>
                <w:color w:val="auto"/>
                <w:sz w:val="20"/>
              </w:rPr>
              <w:t>Codi</w:t>
            </w:r>
            <w:r w:rsidR="00B25B3F" w:rsidRPr="006040A0">
              <w:rPr>
                <w:rFonts w:ascii="Arial" w:eastAsia="Calibri" w:hAnsi="Arial"/>
                <w:b/>
                <w:color w:val="auto"/>
                <w:sz w:val="20"/>
              </w:rPr>
              <w:t>g</w:t>
            </w:r>
            <w:r w:rsidRPr="006040A0">
              <w:rPr>
                <w:rFonts w:ascii="Arial" w:eastAsia="Calibri" w:hAnsi="Arial"/>
                <w:b/>
                <w:color w:val="auto"/>
                <w:sz w:val="20"/>
              </w:rPr>
              <w:t>o</w:t>
            </w:r>
            <w:r w:rsidRPr="00F701E5">
              <w:rPr>
                <w:rFonts w:ascii="Arial" w:eastAsia="Calibri" w:hAnsi="Arial"/>
                <w:b/>
                <w:color w:val="auto"/>
                <w:sz w:val="20"/>
              </w:rPr>
              <w:t xml:space="preserve"> do Imposto Sobre Vehiculos</w:t>
            </w:r>
            <w:r w:rsidR="007618C3" w:rsidRPr="007618C3">
              <w:rPr>
                <w:rFonts w:ascii="Arial" w:eastAsia="Calibri" w:hAnsi="Arial"/>
                <w:b/>
                <w:color w:val="auto"/>
                <w:sz w:val="20"/>
              </w:rPr>
              <w:t xml:space="preserve"> 20</w:t>
            </w:r>
            <w:r w:rsidR="007618C3">
              <w:rPr>
                <w:rFonts w:ascii="Arial" w:eastAsia="Calibri" w:hAnsi="Arial"/>
                <w:b/>
                <w:color w:val="auto"/>
                <w:sz w:val="20"/>
              </w:rPr>
              <w:t>18</w:t>
            </w:r>
            <w:r w:rsidRPr="00F701E5">
              <w:rPr>
                <w:rFonts w:ascii="Arial" w:eastAsia="Calibri" w:hAnsi="Arial"/>
                <w:b/>
                <w:color w:val="auto"/>
                <w:sz w:val="20"/>
              </w:rPr>
              <w:t>)</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Davek na registracijo motornih vozil, Imposto Sobre Vehiculos (ISV), je enkratni davek, ki se plačuje glede na prostornino motorja (prva komponenta) in </w:t>
            </w:r>
            <w:r w:rsidR="00AE6334">
              <w:rPr>
                <w:rFonts w:eastAsia="Calibri"/>
                <w:sz w:val="20"/>
              </w:rPr>
              <w:t>izpuste</w:t>
            </w:r>
            <w:r w:rsidRPr="004F7C9D">
              <w:rPr>
                <w:rFonts w:eastAsia="Calibri"/>
                <w:sz w:val="20"/>
              </w:rPr>
              <w:t xml:space="preserve"> CO2 (druga, okoljska komponenta). </w:t>
            </w:r>
            <w:r w:rsidR="00431E31" w:rsidRPr="00BF33E6">
              <w:rPr>
                <w:sz w:val="20"/>
              </w:rPr>
              <w:t xml:space="preserve">Pri izračunu davka je tako za osebna motorna vozila potrebno upoštevati prvič prostornino motorja, ki se pomnoži z zneskom davka na cm3, temu pa se odšteje določen znesek. Drugič pa je izračun davka določen glede na višino </w:t>
            </w:r>
            <w:r w:rsidR="00AE6334">
              <w:rPr>
                <w:sz w:val="20"/>
              </w:rPr>
              <w:t>izpustov</w:t>
            </w:r>
            <w:r w:rsidR="00431E31" w:rsidRPr="00BF33E6">
              <w:rPr>
                <w:sz w:val="20"/>
              </w:rPr>
              <w:t xml:space="preserve"> CO2 v g/km, ki se pomnoži z zneskom davka, temu pa se spet odšteje določen znesek. </w:t>
            </w:r>
            <w:r w:rsidRPr="004F7C9D">
              <w:rPr>
                <w:rFonts w:eastAsia="Calibri"/>
                <w:sz w:val="20"/>
              </w:rPr>
              <w:t xml:space="preserve">Celoten davek je seštevek prve in druge komponente. Obdavčena so motorna vozila, težka do 3.500 kg in motorna kolesa. </w:t>
            </w:r>
          </w:p>
          <w:p w:rsidR="00F6200F" w:rsidRPr="004F7C9D" w:rsidRDefault="00F6200F" w:rsidP="00F6200F">
            <w:pPr>
              <w:rPr>
                <w:rFonts w:eastAsia="Calibri"/>
                <w:sz w:val="20"/>
              </w:rPr>
            </w:pPr>
          </w:p>
          <w:p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prostornino motorja se davek izračuna po spodnji formuli: </w:t>
            </w:r>
          </w:p>
          <w:tbl>
            <w:tblPr>
              <w:tblStyle w:val="TableGrid"/>
              <w:tblW w:w="0" w:type="auto"/>
              <w:tblInd w:w="592" w:type="dxa"/>
              <w:tblLook w:val="04A0" w:firstRow="1" w:lastRow="0" w:firstColumn="1" w:lastColumn="0" w:noHBand="0" w:noVBand="1"/>
            </w:tblPr>
            <w:tblGrid>
              <w:gridCol w:w="7011"/>
            </w:tblGrid>
            <w:tr w:rsidR="00F6200F" w:rsidRPr="00F6200F" w:rsidTr="00BB7743">
              <w:tc>
                <w:tcPr>
                  <w:tcW w:w="7011" w:type="dxa"/>
                  <w:vAlign w:val="center"/>
                </w:tcPr>
                <w:p w:rsidR="00F6200F" w:rsidRPr="004F7C9D" w:rsidRDefault="00F6200F" w:rsidP="00BB7743">
                  <w:pPr>
                    <w:jc w:val="center"/>
                    <w:rPr>
                      <w:rFonts w:eastAsia="Calibri"/>
                      <w:sz w:val="20"/>
                    </w:rPr>
                  </w:pPr>
                  <w:r w:rsidRPr="004F7C9D">
                    <w:rPr>
                      <w:rFonts w:eastAsia="Calibri"/>
                      <w:sz w:val="20"/>
                    </w:rPr>
                    <w:t>prostornina motorja x znesek davka za vsak cm3 – fiksen znesek</w:t>
                  </w:r>
                </w:p>
                <w:p w:rsidR="00F6200F" w:rsidRPr="004F7C9D" w:rsidRDefault="00F6200F" w:rsidP="00BB7743">
                  <w:pPr>
                    <w:jc w:val="center"/>
                    <w:rPr>
                      <w:rFonts w:eastAsia="Calibri"/>
                      <w:sz w:val="20"/>
                    </w:rPr>
                  </w:pP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Za osebna vozila se davek glede na prostornino motorja plačuje po spodnji lestvici A, razlilčno za različne vrste osebnih vozil:</w:t>
            </w:r>
            <w:r>
              <w:rPr>
                <w:rStyle w:val="FootnoteReference"/>
                <w:rFonts w:eastAsia="Calibri"/>
                <w:sz w:val="20"/>
              </w:rPr>
              <w:footnoteReference w:id="13"/>
            </w:r>
            <w:r w:rsidR="003631BF" w:rsidRPr="004F7C9D" w:rsidDel="003631BF">
              <w:rPr>
                <w:rFonts w:eastAsia="Calibri"/>
              </w:rPr>
              <w:t xml:space="preserve"> </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Prostornina motorja (cm3)</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Znesek davka za vsak cm3 (EUR)</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do 1.000</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0,99</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767,50</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1.001 do 1.250</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1,07</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769,00</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nad 1.250</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5,06</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5.600,00</w:t>
                  </w:r>
                </w:p>
              </w:tc>
            </w:tr>
            <w:tr w:rsidR="00F6200F" w:rsidRPr="00F6200F" w:rsidTr="00BB7743">
              <w:tc>
                <w:tcPr>
                  <w:tcW w:w="9058" w:type="dxa"/>
                  <w:gridSpan w:val="3"/>
                  <w:vAlign w:val="center"/>
                </w:tcPr>
                <w:p w:rsidR="00F6200F" w:rsidRPr="004F7C9D" w:rsidRDefault="00F6200F" w:rsidP="00BB7743">
                  <w:pPr>
                    <w:jc w:val="center"/>
                    <w:rPr>
                      <w:rFonts w:eastAsia="Calibri"/>
                      <w:sz w:val="20"/>
                    </w:rPr>
                  </w:pPr>
                  <w:r w:rsidRPr="004F7C9D">
                    <w:rPr>
                      <w:rFonts w:eastAsia="Calibri"/>
                      <w:sz w:val="20"/>
                    </w:rPr>
                    <w:t>Primer izračuna za vozilo s prostornino motorja 998 cm3: 998 cm3 x 0,99 EUR – 767,50 = 220,52 EUR</w:t>
                  </w:r>
                </w:p>
              </w:tc>
            </w:tr>
          </w:tbl>
          <w:p w:rsidR="00F6200F" w:rsidRPr="004F7C9D" w:rsidRDefault="00F6200F" w:rsidP="00F6200F">
            <w:pPr>
              <w:rPr>
                <w:rFonts w:eastAsia="Calibri"/>
                <w:sz w:val="20"/>
              </w:rPr>
            </w:pPr>
          </w:p>
          <w:p w:rsidR="003A5812" w:rsidRDefault="004F713D" w:rsidP="00F6200F">
            <w:pPr>
              <w:pStyle w:val="ListParagraph"/>
              <w:ind w:left="0"/>
              <w:jc w:val="both"/>
              <w:rPr>
                <w:rFonts w:ascii="Arial" w:hAnsi="Arial"/>
                <w:sz w:val="20"/>
                <w:lang w:eastAsia="sl-SI"/>
              </w:rPr>
            </w:pPr>
            <w:r w:rsidRPr="004F713D">
              <w:rPr>
                <w:rFonts w:ascii="Arial" w:hAnsi="Arial"/>
                <w:sz w:val="20"/>
                <w:lang w:eastAsia="sl-SI"/>
              </w:rPr>
              <w:t xml:space="preserve">Na primer davek za motorno vozilo na bencinski pogon 1800 cm3 in </w:t>
            </w:r>
            <w:r w:rsidR="00AE6334">
              <w:rPr>
                <w:rFonts w:ascii="Arial" w:hAnsi="Arial"/>
                <w:sz w:val="20"/>
                <w:lang w:eastAsia="sl-SI"/>
              </w:rPr>
              <w:t>izpustom</w:t>
            </w:r>
            <w:r w:rsidRPr="004F713D">
              <w:rPr>
                <w:rFonts w:ascii="Arial" w:hAnsi="Arial"/>
                <w:sz w:val="20"/>
                <w:lang w:eastAsia="sl-SI"/>
              </w:rPr>
              <w:t xml:space="preserve"> CO2 v višini 140 g/km se izračuna najprej glede na prostornino motorja, torej 1800 cm3, ki se pomnoži z zneskom v višini 5,06 evra, od tega zmnožka pa se odšteje znesek v višini 5.600,00 evra, tako, da ta prvi del davka znaša 3.508,00 evra. Drugi del pa se izračuna na podlagi izpustov CO2, torej 140 g/km se pomnoži z zneskom v višini 47,51 evra in od zmnožka se odšteje znesek v višini 5.337,00 evra, tako, da je znesek v višini 1.314,40 evra. Oba dela davka se seštejeta in dobimo končni rezultat 4.822,40 evra. </w:t>
            </w:r>
          </w:p>
          <w:p w:rsidR="003A5812" w:rsidRDefault="003A5812" w:rsidP="00F6200F">
            <w:pPr>
              <w:pStyle w:val="ListParagraph"/>
              <w:ind w:left="0"/>
              <w:jc w:val="both"/>
              <w:rPr>
                <w:rFonts w:ascii="Arial" w:hAnsi="Arial"/>
                <w:sz w:val="20"/>
                <w:lang w:eastAsia="sl-SI"/>
              </w:rPr>
            </w:pPr>
          </w:p>
          <w:p w:rsidR="00F6200F" w:rsidRPr="004F7C9D" w:rsidRDefault="00F6200F" w:rsidP="00F6200F">
            <w:pPr>
              <w:pStyle w:val="ListParagraph"/>
              <w:ind w:left="0"/>
              <w:jc w:val="both"/>
              <w:rPr>
                <w:rFonts w:ascii="Arial" w:hAnsi="Arial"/>
                <w:sz w:val="20"/>
                <w:lang w:eastAsia="sl-SI"/>
              </w:rPr>
            </w:pPr>
            <w:r w:rsidRPr="004F7C9D">
              <w:rPr>
                <w:rFonts w:ascii="Arial" w:hAnsi="Arial"/>
                <w:sz w:val="20"/>
                <w:lang w:eastAsia="sl-SI"/>
              </w:rPr>
              <w:t>100 % znesek davka, izračunanega po zgornji formuli in lestvici A, se plača za osebna vozila in dvonamenska osebno-tovorna vozila, težka do 2.500 kg.</w:t>
            </w:r>
            <w:r w:rsidR="003631BF">
              <w:rPr>
                <w:rFonts w:ascii="Arial" w:hAnsi="Arial"/>
                <w:sz w:val="20"/>
                <w:lang w:eastAsia="sl-SI"/>
              </w:rPr>
              <w:t xml:space="preserve"> </w:t>
            </w:r>
            <w:r w:rsidRPr="004F7C9D">
              <w:rPr>
                <w:rFonts w:ascii="Arial" w:hAnsi="Arial"/>
                <w:sz w:val="20"/>
                <w:lang w:eastAsia="sl-SI"/>
              </w:rPr>
              <w:t xml:space="preserve">60 % se plača za hibridna električna vozila in osebna vozila za najem, z </w:t>
            </w:r>
            <w:r w:rsidR="00AE6334">
              <w:rPr>
                <w:rFonts w:ascii="Arial" w:hAnsi="Arial"/>
                <w:sz w:val="20"/>
                <w:lang w:eastAsia="sl-SI"/>
              </w:rPr>
              <w:t>izpustom</w:t>
            </w:r>
            <w:r w:rsidRPr="004F7C9D">
              <w:rPr>
                <w:rFonts w:ascii="Arial" w:hAnsi="Arial"/>
                <w:sz w:val="20"/>
                <w:lang w:eastAsia="sl-SI"/>
              </w:rPr>
              <w:t xml:space="preserve"> CO2, manjšo od 120 g/km.</w:t>
            </w:r>
            <w:r w:rsidR="003631BF">
              <w:rPr>
                <w:rFonts w:ascii="Arial" w:hAnsi="Arial"/>
                <w:sz w:val="20"/>
                <w:lang w:eastAsia="sl-SI"/>
              </w:rPr>
              <w:t xml:space="preserve"> </w:t>
            </w:r>
            <w:r w:rsidRPr="004F7C9D">
              <w:rPr>
                <w:rFonts w:ascii="Arial" w:hAnsi="Arial"/>
                <w:sz w:val="20"/>
                <w:lang w:eastAsia="sl-SI"/>
              </w:rPr>
              <w:t>50 % se plača za dvonamenska osebno-tovorna vozila, težka nad 2.500 kg, do vključno 3.500 kg.</w:t>
            </w:r>
            <w:r w:rsidR="003631BF">
              <w:rPr>
                <w:rFonts w:ascii="Arial" w:hAnsi="Arial"/>
                <w:sz w:val="20"/>
                <w:lang w:eastAsia="sl-SI"/>
              </w:rPr>
              <w:t xml:space="preserve"> </w:t>
            </w:r>
            <w:r w:rsidRPr="004F7C9D">
              <w:rPr>
                <w:rFonts w:ascii="Arial" w:hAnsi="Arial"/>
                <w:sz w:val="20"/>
                <w:lang w:eastAsia="sl-SI"/>
              </w:rPr>
              <w:t>40 % se plača za osebna vozila s pogonom izključno na utekočinjeni naftni plin (LPG) ali zemeljski plin.</w:t>
            </w:r>
            <w:r w:rsidR="003631BF">
              <w:rPr>
                <w:rFonts w:ascii="Arial" w:hAnsi="Arial"/>
                <w:sz w:val="20"/>
                <w:lang w:eastAsia="sl-SI"/>
              </w:rPr>
              <w:t xml:space="preserve"> </w:t>
            </w:r>
            <w:r w:rsidRPr="004F7C9D">
              <w:rPr>
                <w:rFonts w:ascii="Arial" w:hAnsi="Arial"/>
                <w:sz w:val="20"/>
                <w:lang w:eastAsia="sl-SI"/>
              </w:rPr>
              <w:t xml:space="preserve">30 % se plača za osebna vozila – taksije z </w:t>
            </w:r>
            <w:r w:rsidR="00AE6334">
              <w:rPr>
                <w:rFonts w:ascii="Arial" w:hAnsi="Arial"/>
                <w:sz w:val="20"/>
                <w:lang w:eastAsia="sl-SI"/>
              </w:rPr>
              <w:t>izpustom</w:t>
            </w:r>
            <w:r w:rsidRPr="004F7C9D">
              <w:rPr>
                <w:rFonts w:ascii="Arial" w:hAnsi="Arial"/>
                <w:sz w:val="20"/>
                <w:lang w:eastAsia="sl-SI"/>
              </w:rPr>
              <w:t xml:space="preserve"> CO2 manjšo od 160 g/km.</w:t>
            </w:r>
            <w:r w:rsidR="003631BF">
              <w:rPr>
                <w:rFonts w:ascii="Arial" w:hAnsi="Arial"/>
                <w:sz w:val="20"/>
                <w:lang w:eastAsia="sl-SI"/>
              </w:rPr>
              <w:t xml:space="preserve"> </w:t>
            </w:r>
            <w:r w:rsidRPr="004F7C9D">
              <w:rPr>
                <w:rFonts w:ascii="Arial" w:hAnsi="Arial"/>
                <w:sz w:val="20"/>
                <w:lang w:eastAsia="sl-SI"/>
              </w:rPr>
              <w:t>25 % se plača za priključna hibridna električna vozila.</w:t>
            </w:r>
            <w:r w:rsidR="003631BF">
              <w:rPr>
                <w:rFonts w:ascii="Arial" w:hAnsi="Arial"/>
                <w:sz w:val="20"/>
                <w:lang w:eastAsia="sl-SI"/>
              </w:rPr>
              <w:t xml:space="preserve"> </w:t>
            </w:r>
            <w:r w:rsidRPr="004F7C9D">
              <w:rPr>
                <w:rFonts w:ascii="Arial" w:hAnsi="Arial"/>
                <w:sz w:val="20"/>
                <w:lang w:eastAsia="sl-SI"/>
              </w:rPr>
              <w:t>0% se plača za električna vozila ali vozila na druge obnovljive vire energije.</w:t>
            </w:r>
            <w:r>
              <w:rPr>
                <w:rStyle w:val="FootnoteReference"/>
                <w:rFonts w:ascii="Arial" w:hAnsi="Arial"/>
                <w:sz w:val="20"/>
                <w:lang w:eastAsia="sl-SI"/>
              </w:rPr>
              <w:footnoteReference w:id="14"/>
            </w:r>
            <w:r w:rsidR="003631BF" w:rsidRPr="004F7C9D" w:rsidDel="003631BF">
              <w:rPr>
                <w:rFonts w:ascii="Arial" w:hAnsi="Arial"/>
                <w:lang w:eastAsia="sl-SI"/>
              </w:rPr>
              <w:t xml:space="preserve"> </w:t>
            </w:r>
          </w:p>
          <w:p w:rsidR="00F6200F" w:rsidRPr="004F7C9D" w:rsidRDefault="00F6200F" w:rsidP="00F6200F">
            <w:pPr>
              <w:pStyle w:val="ListParagraph"/>
              <w:ind w:left="0"/>
              <w:jc w:val="both"/>
              <w:rPr>
                <w:rFonts w:ascii="Arial" w:hAnsi="Arial"/>
                <w:sz w:val="20"/>
                <w:lang w:eastAsia="sl-SI"/>
              </w:rPr>
            </w:pPr>
          </w:p>
          <w:p w:rsidR="00F6200F" w:rsidRPr="004F7C9D" w:rsidRDefault="00F6200F" w:rsidP="00F6200F">
            <w:pPr>
              <w:pStyle w:val="ListParagraph"/>
              <w:ind w:left="0"/>
              <w:jc w:val="both"/>
              <w:rPr>
                <w:rFonts w:ascii="Arial" w:hAnsi="Arial"/>
                <w:sz w:val="20"/>
                <w:lang w:eastAsia="sl-SI"/>
              </w:rPr>
            </w:pPr>
            <w:r w:rsidRPr="004F7C9D">
              <w:rPr>
                <w:rFonts w:ascii="Arial" w:hAnsi="Arial"/>
                <w:sz w:val="20"/>
                <w:lang w:eastAsia="sl-SI"/>
              </w:rPr>
              <w:t>Dodatno se k celotnemu davku (seštevku prve in druge komponente) prišteje še znesek 500 evrov za osebna vozila z dizelskim motorjem, katerih emisija trdih delcev (PM) je večja ali enaka 0,002 g/km.</w:t>
            </w:r>
          </w:p>
          <w:p w:rsidR="00F6200F" w:rsidRPr="004F7C9D" w:rsidRDefault="00F6200F" w:rsidP="00F6200F">
            <w:pPr>
              <w:pStyle w:val="ListParagraph"/>
              <w:ind w:left="0"/>
              <w:jc w:val="both"/>
              <w:rPr>
                <w:rFonts w:ascii="Arial" w:hAnsi="Arial"/>
                <w:sz w:val="20"/>
                <w:lang w:eastAsia="sl-SI"/>
              </w:rPr>
            </w:pPr>
          </w:p>
          <w:p w:rsidR="00F6200F" w:rsidRPr="004F7C9D" w:rsidRDefault="00F6200F" w:rsidP="00F6200F">
            <w:pPr>
              <w:pStyle w:val="ListParagraph"/>
              <w:ind w:left="0"/>
              <w:jc w:val="both"/>
              <w:rPr>
                <w:rFonts w:ascii="Arial" w:hAnsi="Arial"/>
                <w:sz w:val="20"/>
                <w:lang w:eastAsia="sl-SI"/>
              </w:rPr>
            </w:pPr>
            <w:r w:rsidRPr="004F7C9D">
              <w:rPr>
                <w:rFonts w:ascii="Arial" w:hAnsi="Arial"/>
                <w:sz w:val="20"/>
                <w:lang w:eastAsia="sl-SI"/>
              </w:rPr>
              <w:t xml:space="preserve">Za kombinirana vozila in poltovornjake in </w:t>
            </w:r>
            <w:r w:rsidR="00091C4C">
              <w:rPr>
                <w:rFonts w:ascii="Arial" w:hAnsi="Arial"/>
                <w:sz w:val="20"/>
                <w:lang w:eastAsia="sl-SI"/>
              </w:rPr>
              <w:t>bivalna vozila</w:t>
            </w:r>
            <w:r w:rsidRPr="004F7C9D">
              <w:rPr>
                <w:rFonts w:ascii="Arial" w:hAnsi="Arial"/>
                <w:sz w:val="20"/>
                <w:lang w:eastAsia="sl-SI"/>
              </w:rPr>
              <w:t xml:space="preserve"> se davek glede na prostornino motorja plačuje po spodnji lestvici B:</w:t>
            </w: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lastRenderedPageBreak/>
                    <w:t>Prostornina motorja (cm</w:t>
                  </w:r>
                  <w:r w:rsidRPr="00037BB1">
                    <w:rPr>
                      <w:rFonts w:eastAsia="Calibri"/>
                      <w:sz w:val="20"/>
                      <w:vertAlign w:val="superscript"/>
                    </w:rPr>
                    <w:t>3</w:t>
                  </w:r>
                  <w:r w:rsidRPr="004F7C9D">
                    <w:rPr>
                      <w:rFonts w:eastAsia="Calibri"/>
                      <w:sz w:val="20"/>
                    </w:rPr>
                    <w:t>)</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Znesek davka za vsak cm</w:t>
                  </w:r>
                  <w:r w:rsidRPr="00037BB1">
                    <w:rPr>
                      <w:rFonts w:eastAsia="Calibri"/>
                      <w:sz w:val="20"/>
                      <w:vertAlign w:val="superscript"/>
                    </w:rPr>
                    <w:t xml:space="preserve">3 </w:t>
                  </w:r>
                  <w:r w:rsidRPr="004F7C9D">
                    <w:rPr>
                      <w:rFonts w:eastAsia="Calibri"/>
                      <w:sz w:val="20"/>
                    </w:rPr>
                    <w:t>(EUR)</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do vključno 1.250</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4,80</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3.011,74</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nad 1.250</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11,38</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10.972,84</w:t>
                  </w:r>
                </w:p>
              </w:tc>
            </w:tr>
          </w:tbl>
          <w:p w:rsidR="00F6200F" w:rsidRPr="004F7C9D" w:rsidRDefault="00F6200F" w:rsidP="00F6200F">
            <w:pPr>
              <w:pStyle w:val="ListParagraph"/>
              <w:ind w:left="0"/>
              <w:jc w:val="both"/>
              <w:rPr>
                <w:rFonts w:ascii="Arial" w:hAnsi="Arial"/>
                <w:sz w:val="20"/>
                <w:lang w:eastAsia="sl-SI"/>
              </w:rPr>
            </w:pPr>
          </w:p>
          <w:p w:rsidR="00F6200F" w:rsidRPr="004F7C9D" w:rsidRDefault="00F6200F" w:rsidP="00F6200F">
            <w:pPr>
              <w:pStyle w:val="ListParagraph"/>
              <w:ind w:left="0"/>
              <w:jc w:val="both"/>
              <w:rPr>
                <w:rFonts w:ascii="Arial" w:hAnsi="Arial"/>
                <w:sz w:val="20"/>
                <w:lang w:eastAsia="sl-SI"/>
              </w:rPr>
            </w:pPr>
            <w:r w:rsidRPr="004F7C9D">
              <w:rPr>
                <w:rFonts w:ascii="Arial" w:hAnsi="Arial"/>
                <w:sz w:val="20"/>
                <w:lang w:eastAsia="sl-SI"/>
              </w:rPr>
              <w:t>100 % znesek davka, izračunanega po zgornji formuli in lestvici B, se plača za kombinirana vozila z višino tovornega prostora manj kot 1,2 m.</w:t>
            </w:r>
            <w:r w:rsidR="00FD2E4A">
              <w:rPr>
                <w:rFonts w:ascii="Arial" w:hAnsi="Arial"/>
                <w:sz w:val="20"/>
                <w:lang w:eastAsia="sl-SI"/>
              </w:rPr>
              <w:t xml:space="preserve"> </w:t>
            </w:r>
            <w:r w:rsidRPr="004F7C9D">
              <w:rPr>
                <w:rFonts w:ascii="Arial" w:hAnsi="Arial"/>
                <w:sz w:val="20"/>
                <w:lang w:eastAsia="sl-SI"/>
              </w:rPr>
              <w:t xml:space="preserve">50% se plača za poltovornjake s štirikolesnim pogonom, težke do vključno 3.500 kg in z več kot tremi sedeži, vključno z voznikovim sedežem. 30 % se plača za </w:t>
            </w:r>
            <w:r w:rsidR="00091C4C">
              <w:rPr>
                <w:rFonts w:ascii="Arial" w:hAnsi="Arial"/>
                <w:sz w:val="20"/>
                <w:lang w:eastAsia="sl-SI"/>
              </w:rPr>
              <w:t>bivalna vozila</w:t>
            </w:r>
            <w:r w:rsidRPr="004F7C9D">
              <w:rPr>
                <w:rFonts w:ascii="Arial" w:hAnsi="Arial"/>
                <w:sz w:val="20"/>
                <w:lang w:eastAsia="sl-SI"/>
              </w:rPr>
              <w:t>.</w:t>
            </w:r>
            <w:r w:rsidR="00FD2E4A">
              <w:rPr>
                <w:rFonts w:ascii="Arial" w:hAnsi="Arial"/>
                <w:sz w:val="20"/>
                <w:lang w:eastAsia="sl-SI"/>
              </w:rPr>
              <w:t xml:space="preserve"> </w:t>
            </w:r>
            <w:r w:rsidRPr="004F7C9D">
              <w:rPr>
                <w:rFonts w:ascii="Arial" w:hAnsi="Arial"/>
                <w:sz w:val="20"/>
                <w:lang w:eastAsia="sl-SI"/>
              </w:rPr>
              <w:t>15 % se plača za dvonamenska osebno-tovorna vozila, težka več kot 2.300 kg in z dolžino tovornega prostora najmanj 1,45 m ter višino najmanj 1,3 m ter za poltovornjake z dvokolesnim pogonom.</w:t>
            </w:r>
            <w:r w:rsidR="00FD2E4A">
              <w:rPr>
                <w:rFonts w:ascii="Arial" w:hAnsi="Arial"/>
                <w:sz w:val="20"/>
                <w:lang w:eastAsia="sl-SI"/>
              </w:rPr>
              <w:t xml:space="preserve"> </w:t>
            </w:r>
            <w:r w:rsidRPr="004F7C9D">
              <w:rPr>
                <w:rFonts w:ascii="Arial" w:hAnsi="Arial"/>
                <w:sz w:val="20"/>
                <w:lang w:eastAsia="sl-SI"/>
              </w:rPr>
              <w:t>10 % se plača za poltovornjake, težke manj kot 3.500 kg s tremi ali manj sedeži, vključno z voznikovim sedežem in za kombinirana vozila s tovornim prostorom višjim od 1,20 m.</w:t>
            </w:r>
            <w:r w:rsidR="00FD2E4A">
              <w:rPr>
                <w:rFonts w:ascii="Arial" w:hAnsi="Arial"/>
                <w:sz w:val="20"/>
                <w:lang w:eastAsia="sl-SI"/>
              </w:rPr>
              <w:t xml:space="preserve"> </w:t>
            </w:r>
            <w:r w:rsidRPr="004F7C9D">
              <w:rPr>
                <w:rFonts w:ascii="Arial" w:hAnsi="Arial"/>
                <w:sz w:val="20"/>
                <w:lang w:eastAsia="sl-SI"/>
              </w:rPr>
              <w:t>0 % se plača za poltovornjake z dvokolesnim pogonom in kombinirana vozila, težke točno 3.500 kg.</w:t>
            </w:r>
          </w:p>
          <w:p w:rsidR="00F6200F" w:rsidRPr="004F7C9D" w:rsidRDefault="00F6200F" w:rsidP="00F6200F">
            <w:pPr>
              <w:pStyle w:val="ListParagraph"/>
              <w:ind w:left="0"/>
              <w:jc w:val="both"/>
              <w:rPr>
                <w:rFonts w:ascii="Arial" w:hAnsi="Arial"/>
                <w:sz w:val="20"/>
                <w:lang w:eastAsia="sl-SI"/>
              </w:rPr>
            </w:pPr>
          </w:p>
          <w:p w:rsidR="00F6200F" w:rsidRPr="004F7C9D" w:rsidRDefault="00F6200F" w:rsidP="00F6200F">
            <w:pPr>
              <w:pStyle w:val="ListParagraph"/>
              <w:ind w:left="0"/>
              <w:jc w:val="both"/>
              <w:rPr>
                <w:rFonts w:ascii="Arial" w:hAnsi="Arial"/>
                <w:sz w:val="20"/>
                <w:lang w:eastAsia="sl-SI"/>
              </w:rPr>
            </w:pPr>
            <w:r w:rsidRPr="004F7C9D">
              <w:rPr>
                <w:rFonts w:ascii="Arial" w:hAnsi="Arial"/>
                <w:sz w:val="20"/>
                <w:lang w:eastAsia="sl-SI"/>
              </w:rPr>
              <w:t>Dodatno se k celotnemu davku (seštevku prve in druge komponente) prišteje še znesek 250 evrov na lahka komercialna vozila z dizelskim motorjem, za katere se plača 10% davka po lestvici B, z emisijo trdih delcev (PM) večjo ali enako 0,002 g/km in znesek 500 evrov za ostala vozila z dizelskim motorjem, za katere se davek plačuje po lestvici B.</w:t>
            </w:r>
          </w:p>
          <w:p w:rsidR="00F6200F" w:rsidRPr="004F7C9D" w:rsidRDefault="00361F21" w:rsidP="00F6200F">
            <w:pPr>
              <w:rPr>
                <w:rFonts w:eastAsia="Calibri"/>
                <w:sz w:val="20"/>
              </w:rPr>
            </w:pPr>
            <w:r w:rsidRPr="001849CB">
              <w:rPr>
                <w:sz w:val="20"/>
              </w:rPr>
              <w:t>Za motorna kolesa, tri- in štiricikle je davčna osnova samo prostornina motorja v cm</w:t>
            </w:r>
            <w:r w:rsidRPr="001849CB">
              <w:rPr>
                <w:sz w:val="20"/>
                <w:vertAlign w:val="superscript"/>
              </w:rPr>
              <w:t>3</w:t>
            </w:r>
            <w:r w:rsidRPr="001849CB">
              <w:rPr>
                <w:sz w:val="20"/>
              </w:rPr>
              <w:t xml:space="preserve">. </w:t>
            </w:r>
            <w:r w:rsidR="00F6200F" w:rsidRPr="001849CB">
              <w:rPr>
                <w:rFonts w:eastAsia="Calibri"/>
                <w:sz w:val="20"/>
              </w:rPr>
              <w:t>Za motorna kolesa</w:t>
            </w:r>
            <w:r w:rsidR="00F6200F" w:rsidRPr="004F7C9D">
              <w:rPr>
                <w:rFonts w:eastAsia="Calibri"/>
                <w:sz w:val="20"/>
              </w:rPr>
              <w:t xml:space="preserve"> se davek na prostornino motorja plačuje po spodnji lestvici C:</w:t>
            </w:r>
          </w:p>
          <w:p w:rsidR="00F6200F" w:rsidRPr="004F7C9D" w:rsidRDefault="00F6200F" w:rsidP="00F6200F">
            <w:pPr>
              <w:rPr>
                <w:rFonts w:eastAsia="Calibri"/>
                <w:sz w:val="20"/>
              </w:rPr>
            </w:pPr>
          </w:p>
          <w:tbl>
            <w:tblPr>
              <w:tblStyle w:val="TableGrid"/>
              <w:tblW w:w="0" w:type="auto"/>
              <w:tblInd w:w="846" w:type="dxa"/>
              <w:tblLook w:val="04A0" w:firstRow="1" w:lastRow="0" w:firstColumn="1" w:lastColumn="0" w:noHBand="0" w:noVBand="1"/>
            </w:tblPr>
            <w:tblGrid>
              <w:gridCol w:w="3683"/>
              <w:gridCol w:w="2979"/>
            </w:tblGrid>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Prostornina motorja (cm</w:t>
                  </w:r>
                  <w:r w:rsidRPr="001849CB">
                    <w:rPr>
                      <w:rFonts w:eastAsia="Calibri"/>
                      <w:sz w:val="20"/>
                      <w:vertAlign w:val="superscript"/>
                    </w:rPr>
                    <w:t>3</w:t>
                  </w:r>
                  <w:r w:rsidRPr="004F7C9D">
                    <w:rPr>
                      <w:rFonts w:eastAsia="Calibri"/>
                      <w:sz w:val="20"/>
                    </w:rPr>
                    <w:t>)</w:t>
                  </w:r>
                </w:p>
              </w:tc>
              <w:tc>
                <w:tcPr>
                  <w:tcW w:w="2979" w:type="dxa"/>
                </w:tcPr>
                <w:p w:rsidR="00F6200F" w:rsidRPr="004F7C9D" w:rsidRDefault="00F6200F" w:rsidP="00BB7743">
                  <w:pPr>
                    <w:rPr>
                      <w:rFonts w:eastAsia="Calibri"/>
                      <w:sz w:val="20"/>
                    </w:rPr>
                  </w:pPr>
                  <w:r w:rsidRPr="004F7C9D">
                    <w:rPr>
                      <w:rFonts w:eastAsia="Calibri"/>
                      <w:sz w:val="20"/>
                    </w:rPr>
                    <w:t>Znesek davka (EUR)</w:t>
                  </w:r>
                </w:p>
              </w:tc>
            </w:tr>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120 – 150</w:t>
                  </w:r>
                </w:p>
              </w:tc>
              <w:tc>
                <w:tcPr>
                  <w:tcW w:w="2979" w:type="dxa"/>
                </w:tcPr>
                <w:p w:rsidR="00F6200F" w:rsidRPr="004F7C9D" w:rsidRDefault="00F6200F" w:rsidP="00BB7743">
                  <w:pPr>
                    <w:rPr>
                      <w:rFonts w:eastAsia="Calibri"/>
                      <w:sz w:val="20"/>
                    </w:rPr>
                  </w:pPr>
                  <w:r w:rsidRPr="004F7C9D">
                    <w:rPr>
                      <w:rFonts w:eastAsia="Calibri"/>
                      <w:sz w:val="20"/>
                    </w:rPr>
                    <w:t>66,70</w:t>
                  </w:r>
                </w:p>
              </w:tc>
            </w:tr>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251 – 350</w:t>
                  </w:r>
                </w:p>
              </w:tc>
              <w:tc>
                <w:tcPr>
                  <w:tcW w:w="2979" w:type="dxa"/>
                </w:tcPr>
                <w:p w:rsidR="00F6200F" w:rsidRPr="004F7C9D" w:rsidRDefault="00F6200F" w:rsidP="00BB7743">
                  <w:pPr>
                    <w:rPr>
                      <w:rFonts w:eastAsia="Calibri"/>
                      <w:sz w:val="20"/>
                    </w:rPr>
                  </w:pPr>
                  <w:r w:rsidRPr="004F7C9D">
                    <w:rPr>
                      <w:rFonts w:eastAsia="Calibri"/>
                      <w:sz w:val="20"/>
                    </w:rPr>
                    <w:t>82,83</w:t>
                  </w:r>
                </w:p>
              </w:tc>
            </w:tr>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351 – 500</w:t>
                  </w:r>
                </w:p>
              </w:tc>
              <w:tc>
                <w:tcPr>
                  <w:tcW w:w="2979" w:type="dxa"/>
                </w:tcPr>
                <w:p w:rsidR="00F6200F" w:rsidRPr="004F7C9D" w:rsidRDefault="00F6200F" w:rsidP="00BB7743">
                  <w:pPr>
                    <w:rPr>
                      <w:rFonts w:eastAsia="Calibri"/>
                      <w:sz w:val="20"/>
                    </w:rPr>
                  </w:pPr>
                  <w:r w:rsidRPr="004F7C9D">
                    <w:rPr>
                      <w:rFonts w:eastAsia="Calibri"/>
                      <w:sz w:val="20"/>
                    </w:rPr>
                    <w:t>110,80</w:t>
                  </w:r>
                </w:p>
              </w:tc>
            </w:tr>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501 - 750</w:t>
                  </w:r>
                </w:p>
              </w:tc>
              <w:tc>
                <w:tcPr>
                  <w:tcW w:w="2979" w:type="dxa"/>
                </w:tcPr>
                <w:p w:rsidR="00F6200F" w:rsidRPr="004F7C9D" w:rsidRDefault="00F6200F" w:rsidP="00BB7743">
                  <w:pPr>
                    <w:rPr>
                      <w:rFonts w:eastAsia="Calibri"/>
                      <w:sz w:val="20"/>
                    </w:rPr>
                  </w:pPr>
                  <w:r w:rsidRPr="004F7C9D">
                    <w:rPr>
                      <w:rFonts w:eastAsia="Calibri"/>
                      <w:sz w:val="20"/>
                    </w:rPr>
                    <w:t>166,74</w:t>
                  </w:r>
                </w:p>
              </w:tc>
            </w:tr>
            <w:tr w:rsidR="00F6200F" w:rsidRPr="00F6200F" w:rsidTr="00BB7743">
              <w:tc>
                <w:tcPr>
                  <w:tcW w:w="3683" w:type="dxa"/>
                </w:tcPr>
                <w:p w:rsidR="00F6200F" w:rsidRPr="004F7C9D" w:rsidRDefault="00F6200F" w:rsidP="00BB7743">
                  <w:pPr>
                    <w:rPr>
                      <w:rFonts w:eastAsia="Calibri"/>
                      <w:sz w:val="20"/>
                    </w:rPr>
                  </w:pPr>
                  <w:r w:rsidRPr="004F7C9D">
                    <w:rPr>
                      <w:rFonts w:eastAsia="Calibri"/>
                      <w:sz w:val="20"/>
                    </w:rPr>
                    <w:t>nad 750</w:t>
                  </w:r>
                </w:p>
              </w:tc>
              <w:tc>
                <w:tcPr>
                  <w:tcW w:w="2979" w:type="dxa"/>
                </w:tcPr>
                <w:p w:rsidR="00F6200F" w:rsidRPr="004F7C9D" w:rsidRDefault="00F6200F" w:rsidP="00BB7743">
                  <w:pPr>
                    <w:rPr>
                      <w:rFonts w:eastAsia="Calibri"/>
                      <w:sz w:val="20"/>
                    </w:rPr>
                  </w:pPr>
                  <w:r w:rsidRPr="004F7C9D">
                    <w:rPr>
                      <w:rFonts w:eastAsia="Calibri"/>
                      <w:sz w:val="20"/>
                    </w:rPr>
                    <w:t>221,61</w:t>
                  </w:r>
                </w:p>
              </w:tc>
            </w:tr>
          </w:tbl>
          <w:p w:rsidR="00391017" w:rsidRPr="00BF33E6" w:rsidRDefault="00391017" w:rsidP="00391017">
            <w:pPr>
              <w:pStyle w:val="Neotevilenodstavek"/>
              <w:widowControl w:val="0"/>
              <w:spacing w:before="0" w:after="0" w:line="260" w:lineRule="exact"/>
              <w:rPr>
                <w:sz w:val="20"/>
              </w:rPr>
            </w:pPr>
            <w:r>
              <w:rPr>
                <w:sz w:val="20"/>
              </w:rPr>
              <w:t>Ta</w:t>
            </w:r>
            <w:r w:rsidR="00663FC7">
              <w:rPr>
                <w:sz w:val="20"/>
              </w:rPr>
              <w:t>ko</w:t>
            </w:r>
            <w:r>
              <w:rPr>
                <w:sz w:val="20"/>
              </w:rPr>
              <w:t xml:space="preserve"> se</w:t>
            </w:r>
            <w:r w:rsidR="00EF0E2E">
              <w:rPr>
                <w:sz w:val="20"/>
              </w:rPr>
              <w:t>,</w:t>
            </w:r>
            <w:r>
              <w:rPr>
                <w:sz w:val="20"/>
              </w:rPr>
              <w:t xml:space="preserve"> </w:t>
            </w:r>
            <w:r w:rsidRPr="00BF33E6">
              <w:rPr>
                <w:sz w:val="20"/>
              </w:rPr>
              <w:t>na primer za motorno kol</w:t>
            </w:r>
            <w:r>
              <w:rPr>
                <w:sz w:val="20"/>
              </w:rPr>
              <w:t>o s prostornino motorja 400 cm</w:t>
            </w:r>
            <w:r w:rsidRPr="001849CB">
              <w:rPr>
                <w:sz w:val="20"/>
                <w:vertAlign w:val="superscript"/>
              </w:rPr>
              <w:t>3</w:t>
            </w:r>
            <w:r w:rsidRPr="00BF33E6">
              <w:rPr>
                <w:sz w:val="20"/>
              </w:rPr>
              <w:t xml:space="preserve"> plača davek v višini 110,80 evra.</w:t>
            </w:r>
          </w:p>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Za rabljena vozila se davek glede na prostornino motorja s starostjo vozila znižuje po spodnji amortizacijski lestvici. Davek se zniža samo za rabljena vozila, vnesena na Portugalsko iz drugih DČ EU. Za vozila, uvožena iz drugih držav se plača celoten davek.</w:t>
            </w:r>
            <w:r>
              <w:rPr>
                <w:rStyle w:val="FootnoteReference"/>
                <w:rFonts w:eastAsia="Calibri"/>
                <w:sz w:val="20"/>
              </w:rPr>
              <w:footnoteReference w:id="15"/>
            </w:r>
            <w:r w:rsidR="004B0DC1" w:rsidRPr="004F7C9D" w:rsidDel="004B0DC1">
              <w:rPr>
                <w:rFonts w:eastAsia="Calibri"/>
              </w:rPr>
              <w:t xml:space="preserve"> </w:t>
            </w:r>
          </w:p>
          <w:p w:rsidR="00F6200F" w:rsidRPr="004F7C9D" w:rsidRDefault="00F6200F" w:rsidP="00F6200F">
            <w:pPr>
              <w:pStyle w:val="ListParagraph"/>
              <w:jc w:val="both"/>
              <w:rPr>
                <w:rFonts w:ascii="Arial" w:hAnsi="Arial"/>
                <w:sz w:val="20"/>
                <w:lang w:eastAsia="sl-SI"/>
              </w:rPr>
            </w:pPr>
          </w:p>
          <w:tbl>
            <w:tblPr>
              <w:tblStyle w:val="TableGrid"/>
              <w:tblW w:w="0" w:type="auto"/>
              <w:tblInd w:w="1555" w:type="dxa"/>
              <w:tblLook w:val="04A0" w:firstRow="1" w:lastRow="0" w:firstColumn="1" w:lastColumn="0" w:noHBand="0" w:noVBand="1"/>
            </w:tblPr>
            <w:tblGrid>
              <w:gridCol w:w="2288"/>
              <w:gridCol w:w="2389"/>
            </w:tblGrid>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Starost vozila (leta)</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Znižanje davka glede na prostornino motorja (%)</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 xml:space="preserve">Do 1 </w:t>
                  </w:r>
                </w:p>
              </w:tc>
              <w:tc>
                <w:tcPr>
                  <w:tcW w:w="2389" w:type="dxa"/>
                  <w:vAlign w:val="bottom"/>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10</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 xml:space="preserve">1 do 2 </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20</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2 do 3</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28</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3 do 4</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35</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4 do 5</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43</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5 do 6</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52</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6 do 7</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60</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7 do 8</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65</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lastRenderedPageBreak/>
                    <w:t>8 do 9</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70</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9 do 10</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75</w:t>
                  </w:r>
                </w:p>
              </w:tc>
            </w:tr>
            <w:tr w:rsidR="00F6200F" w:rsidRPr="00F6200F" w:rsidTr="00BA7B9E">
              <w:tc>
                <w:tcPr>
                  <w:tcW w:w="2288" w:type="dxa"/>
                  <w:vAlign w:val="center"/>
                </w:tcPr>
                <w:p w:rsidR="00F6200F" w:rsidRPr="004F7C9D" w:rsidRDefault="00F6200F" w:rsidP="00BB7743">
                  <w:pPr>
                    <w:pStyle w:val="ListParagraph"/>
                    <w:ind w:left="0"/>
                    <w:jc w:val="center"/>
                    <w:rPr>
                      <w:rFonts w:ascii="Arial" w:hAnsi="Arial"/>
                      <w:sz w:val="20"/>
                      <w:lang w:eastAsia="sl-SI"/>
                    </w:rPr>
                  </w:pPr>
                  <w:r w:rsidRPr="004F7C9D">
                    <w:rPr>
                      <w:rFonts w:ascii="Arial" w:hAnsi="Arial"/>
                      <w:sz w:val="20"/>
                      <w:lang w:eastAsia="sl-SI"/>
                    </w:rPr>
                    <w:t>nad 10</w:t>
                  </w:r>
                </w:p>
              </w:tc>
              <w:tc>
                <w:tcPr>
                  <w:tcW w:w="2389" w:type="dxa"/>
                  <w:vAlign w:val="center"/>
                </w:tcPr>
                <w:p w:rsidR="00F6200F" w:rsidRPr="004F7C9D" w:rsidRDefault="00F6200F" w:rsidP="00BA7B9E">
                  <w:pPr>
                    <w:pStyle w:val="ListParagraph"/>
                    <w:ind w:left="0"/>
                    <w:jc w:val="center"/>
                    <w:rPr>
                      <w:rFonts w:ascii="Arial" w:hAnsi="Arial"/>
                      <w:sz w:val="20"/>
                      <w:lang w:eastAsia="sl-SI"/>
                    </w:rPr>
                  </w:pPr>
                  <w:r w:rsidRPr="004F7C9D">
                    <w:rPr>
                      <w:rFonts w:ascii="Arial" w:hAnsi="Arial"/>
                      <w:sz w:val="20"/>
                      <w:lang w:eastAsia="sl-SI"/>
                    </w:rPr>
                    <w:t>80</w:t>
                  </w:r>
                </w:p>
              </w:tc>
            </w:tr>
          </w:tbl>
          <w:p w:rsidR="00F6200F" w:rsidRDefault="00F6200F" w:rsidP="00F6200F">
            <w:pPr>
              <w:pStyle w:val="ListParagraph"/>
              <w:jc w:val="both"/>
              <w:rPr>
                <w:rFonts w:ascii="Arial" w:hAnsi="Arial"/>
                <w:sz w:val="20"/>
                <w:lang w:eastAsia="sl-SI"/>
              </w:rPr>
            </w:pPr>
          </w:p>
          <w:p w:rsidR="00BA7B9E" w:rsidRDefault="00BA7B9E" w:rsidP="00F6200F">
            <w:pPr>
              <w:pStyle w:val="ListParagraph"/>
              <w:jc w:val="both"/>
              <w:rPr>
                <w:rFonts w:ascii="Arial" w:hAnsi="Arial"/>
                <w:sz w:val="20"/>
                <w:lang w:eastAsia="sl-SI"/>
              </w:rPr>
            </w:pPr>
          </w:p>
          <w:p w:rsidR="00BA7B9E" w:rsidRPr="004F7C9D" w:rsidRDefault="00BA7B9E" w:rsidP="00F6200F">
            <w:pPr>
              <w:pStyle w:val="ListParagraph"/>
              <w:jc w:val="both"/>
              <w:rPr>
                <w:rFonts w:ascii="Arial" w:hAnsi="Arial"/>
                <w:sz w:val="20"/>
                <w:lang w:eastAsia="sl-SI"/>
              </w:rPr>
            </w:pPr>
          </w:p>
          <w:p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w:t>
            </w:r>
            <w:r w:rsidR="00AE6334">
              <w:rPr>
                <w:rFonts w:ascii="Arial" w:hAnsi="Arial"/>
                <w:sz w:val="20"/>
                <w:lang w:eastAsia="sl-SI"/>
              </w:rPr>
              <w:t>izpust</w:t>
            </w:r>
            <w:r w:rsidRPr="004F7C9D">
              <w:rPr>
                <w:rFonts w:ascii="Arial" w:hAnsi="Arial"/>
                <w:sz w:val="20"/>
                <w:lang w:eastAsia="sl-SI"/>
              </w:rPr>
              <w:t xml:space="preserve"> CO2, ki je druga, okoljska komponenta </w:t>
            </w:r>
            <w:r w:rsidR="00FA0CD8">
              <w:rPr>
                <w:rFonts w:ascii="Arial" w:hAnsi="Arial"/>
                <w:sz w:val="20"/>
                <w:lang w:eastAsia="sl-SI"/>
              </w:rPr>
              <w:t>tega davka</w:t>
            </w:r>
            <w:r w:rsidRPr="004F7C9D">
              <w:rPr>
                <w:rFonts w:ascii="Arial" w:hAnsi="Arial"/>
                <w:sz w:val="20"/>
                <w:lang w:eastAsia="sl-SI"/>
              </w:rPr>
              <w:t xml:space="preserve">, se davek plačuje po dveh različnih lestvicah za vozila z bencinskim in za vozila z dizelskim </w:t>
            </w:r>
            <w:r w:rsidR="007F607E">
              <w:rPr>
                <w:rFonts w:ascii="Arial" w:hAnsi="Arial"/>
                <w:sz w:val="20"/>
                <w:lang w:eastAsia="sl-SI"/>
              </w:rPr>
              <w:t>pogonom</w:t>
            </w:r>
            <w:r w:rsidRPr="004F7C9D">
              <w:rPr>
                <w:rFonts w:ascii="Arial" w:hAnsi="Arial"/>
                <w:sz w:val="20"/>
                <w:lang w:eastAsia="sl-SI"/>
              </w:rPr>
              <w:t>, po enaki formuli kot pri prvi komponenti (CO2 x znesek davka za vsak g/km – fiksen znesek):</w:t>
            </w: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9058" w:type="dxa"/>
                  <w:gridSpan w:val="3"/>
                </w:tcPr>
                <w:p w:rsidR="00F6200F" w:rsidRPr="004F7C9D" w:rsidRDefault="00F6200F" w:rsidP="00BB7743">
                  <w:pPr>
                    <w:jc w:val="center"/>
                    <w:rPr>
                      <w:rFonts w:eastAsia="Calibri"/>
                      <w:sz w:val="20"/>
                    </w:rPr>
                  </w:pPr>
                  <w:r w:rsidRPr="004F7C9D">
                    <w:rPr>
                      <w:rFonts w:eastAsia="Calibri"/>
                      <w:sz w:val="20"/>
                    </w:rPr>
                    <w:t xml:space="preserve">Lestvica za vozila z bencinskim </w:t>
                  </w:r>
                  <w:r w:rsidR="007F607E">
                    <w:rPr>
                      <w:rFonts w:eastAsia="Calibri"/>
                      <w:sz w:val="20"/>
                    </w:rPr>
                    <w:t>pogonom</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CO2 (g/km)</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Znesek davka za vsak g/km (EUR)</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do 99</w:t>
                  </w:r>
                </w:p>
              </w:tc>
              <w:tc>
                <w:tcPr>
                  <w:tcW w:w="3019" w:type="dxa"/>
                </w:tcPr>
                <w:p w:rsidR="00F6200F" w:rsidRPr="004F7C9D" w:rsidRDefault="00F6200F" w:rsidP="00BB7743">
                  <w:pPr>
                    <w:rPr>
                      <w:rFonts w:eastAsia="Calibri"/>
                      <w:sz w:val="20"/>
                    </w:rPr>
                  </w:pPr>
                  <w:r w:rsidRPr="004F7C9D">
                    <w:rPr>
                      <w:rFonts w:eastAsia="Calibri"/>
                      <w:sz w:val="20"/>
                    </w:rPr>
                    <w:t>4,18</w:t>
                  </w:r>
                </w:p>
              </w:tc>
              <w:tc>
                <w:tcPr>
                  <w:tcW w:w="3020" w:type="dxa"/>
                </w:tcPr>
                <w:p w:rsidR="00F6200F" w:rsidRPr="004F7C9D" w:rsidRDefault="00F6200F" w:rsidP="00BB7743">
                  <w:pPr>
                    <w:rPr>
                      <w:rFonts w:eastAsia="Calibri"/>
                      <w:sz w:val="20"/>
                    </w:rPr>
                  </w:pPr>
                  <w:r w:rsidRPr="004F7C9D">
                    <w:rPr>
                      <w:rFonts w:eastAsia="Calibri"/>
                      <w:sz w:val="20"/>
                    </w:rPr>
                    <w:t>386,00</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100 – 115</w:t>
                  </w:r>
                </w:p>
              </w:tc>
              <w:tc>
                <w:tcPr>
                  <w:tcW w:w="3019" w:type="dxa"/>
                </w:tcPr>
                <w:p w:rsidR="00F6200F" w:rsidRPr="004F7C9D" w:rsidRDefault="00F6200F" w:rsidP="00BB7743">
                  <w:pPr>
                    <w:rPr>
                      <w:rFonts w:eastAsia="Calibri"/>
                      <w:sz w:val="20"/>
                    </w:rPr>
                  </w:pPr>
                  <w:r w:rsidRPr="004F7C9D">
                    <w:rPr>
                      <w:rFonts w:eastAsia="Calibri"/>
                      <w:sz w:val="20"/>
                    </w:rPr>
                    <w:t>7,31</w:t>
                  </w:r>
                </w:p>
              </w:tc>
              <w:tc>
                <w:tcPr>
                  <w:tcW w:w="3020" w:type="dxa"/>
                </w:tcPr>
                <w:p w:rsidR="00F6200F" w:rsidRPr="004F7C9D" w:rsidRDefault="00F6200F" w:rsidP="00BB7743">
                  <w:pPr>
                    <w:rPr>
                      <w:rFonts w:eastAsia="Calibri"/>
                      <w:sz w:val="20"/>
                    </w:rPr>
                  </w:pPr>
                  <w:r w:rsidRPr="004F7C9D">
                    <w:rPr>
                      <w:rFonts w:eastAsia="Calibri"/>
                      <w:sz w:val="20"/>
                    </w:rPr>
                    <w:t>678,87</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116 – 145</w:t>
                  </w:r>
                </w:p>
              </w:tc>
              <w:tc>
                <w:tcPr>
                  <w:tcW w:w="3019" w:type="dxa"/>
                </w:tcPr>
                <w:p w:rsidR="00F6200F" w:rsidRPr="004F7C9D" w:rsidRDefault="00F6200F" w:rsidP="00BB7743">
                  <w:pPr>
                    <w:rPr>
                      <w:rFonts w:eastAsia="Calibri"/>
                      <w:sz w:val="20"/>
                    </w:rPr>
                  </w:pPr>
                  <w:r w:rsidRPr="004F7C9D">
                    <w:rPr>
                      <w:rFonts w:eastAsia="Calibri"/>
                      <w:sz w:val="20"/>
                    </w:rPr>
                    <w:t>47,51</w:t>
                  </w:r>
                </w:p>
              </w:tc>
              <w:tc>
                <w:tcPr>
                  <w:tcW w:w="3020" w:type="dxa"/>
                </w:tcPr>
                <w:p w:rsidR="00F6200F" w:rsidRPr="004F7C9D" w:rsidRDefault="00F6200F" w:rsidP="00BB7743">
                  <w:pPr>
                    <w:rPr>
                      <w:rFonts w:eastAsia="Calibri"/>
                      <w:sz w:val="20"/>
                    </w:rPr>
                  </w:pPr>
                  <w:r w:rsidRPr="004F7C9D">
                    <w:rPr>
                      <w:rFonts w:eastAsia="Calibri"/>
                      <w:sz w:val="20"/>
                    </w:rPr>
                    <w:t>5.337,00</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146 – 175</w:t>
                  </w:r>
                </w:p>
              </w:tc>
              <w:tc>
                <w:tcPr>
                  <w:tcW w:w="3019" w:type="dxa"/>
                </w:tcPr>
                <w:p w:rsidR="00F6200F" w:rsidRPr="004F7C9D" w:rsidRDefault="00F6200F" w:rsidP="00BB7743">
                  <w:pPr>
                    <w:rPr>
                      <w:rFonts w:eastAsia="Calibri"/>
                      <w:sz w:val="20"/>
                    </w:rPr>
                  </w:pPr>
                  <w:r w:rsidRPr="004F7C9D">
                    <w:rPr>
                      <w:rFonts w:eastAsia="Calibri"/>
                      <w:sz w:val="20"/>
                    </w:rPr>
                    <w:t>55,35</w:t>
                  </w:r>
                </w:p>
              </w:tc>
              <w:tc>
                <w:tcPr>
                  <w:tcW w:w="3020" w:type="dxa"/>
                </w:tcPr>
                <w:p w:rsidR="00F6200F" w:rsidRPr="004F7C9D" w:rsidRDefault="00F6200F" w:rsidP="00BB7743">
                  <w:pPr>
                    <w:rPr>
                      <w:rFonts w:eastAsia="Calibri"/>
                      <w:sz w:val="20"/>
                    </w:rPr>
                  </w:pPr>
                  <w:r w:rsidRPr="004F7C9D">
                    <w:rPr>
                      <w:rFonts w:eastAsia="Calibri"/>
                      <w:sz w:val="20"/>
                    </w:rPr>
                    <w:t>6.454,52</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176 – 195</w:t>
                  </w:r>
                </w:p>
              </w:tc>
              <w:tc>
                <w:tcPr>
                  <w:tcW w:w="3019" w:type="dxa"/>
                </w:tcPr>
                <w:p w:rsidR="00F6200F" w:rsidRPr="004F7C9D" w:rsidRDefault="00F6200F" w:rsidP="00BB7743">
                  <w:pPr>
                    <w:rPr>
                      <w:rFonts w:eastAsia="Calibri"/>
                      <w:sz w:val="20"/>
                    </w:rPr>
                  </w:pPr>
                  <w:r w:rsidRPr="004F7C9D">
                    <w:rPr>
                      <w:rFonts w:eastAsia="Calibri"/>
                      <w:sz w:val="20"/>
                    </w:rPr>
                    <w:t>141,00</w:t>
                  </w:r>
                </w:p>
              </w:tc>
              <w:tc>
                <w:tcPr>
                  <w:tcW w:w="3020" w:type="dxa"/>
                </w:tcPr>
                <w:p w:rsidR="00F6200F" w:rsidRPr="004F7C9D" w:rsidRDefault="00F6200F" w:rsidP="00BB7743">
                  <w:pPr>
                    <w:rPr>
                      <w:rFonts w:eastAsia="Calibri"/>
                      <w:sz w:val="20"/>
                    </w:rPr>
                  </w:pPr>
                  <w:r w:rsidRPr="004F7C9D">
                    <w:rPr>
                      <w:rFonts w:eastAsia="Calibri"/>
                      <w:sz w:val="20"/>
                    </w:rPr>
                    <w:t>21.358,39</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nad 195</w:t>
                  </w:r>
                </w:p>
              </w:tc>
              <w:tc>
                <w:tcPr>
                  <w:tcW w:w="3019" w:type="dxa"/>
                </w:tcPr>
                <w:p w:rsidR="00F6200F" w:rsidRPr="004F7C9D" w:rsidRDefault="00F6200F" w:rsidP="00BB7743">
                  <w:pPr>
                    <w:rPr>
                      <w:rFonts w:eastAsia="Calibri"/>
                      <w:sz w:val="20"/>
                    </w:rPr>
                  </w:pPr>
                  <w:r w:rsidRPr="004F7C9D">
                    <w:rPr>
                      <w:rFonts w:eastAsia="Calibri"/>
                      <w:sz w:val="20"/>
                    </w:rPr>
                    <w:t>185,91</w:t>
                  </w:r>
                </w:p>
              </w:tc>
              <w:tc>
                <w:tcPr>
                  <w:tcW w:w="3020" w:type="dxa"/>
                </w:tcPr>
                <w:p w:rsidR="00F6200F" w:rsidRPr="004F7C9D" w:rsidRDefault="00F6200F" w:rsidP="00BB7743">
                  <w:pPr>
                    <w:rPr>
                      <w:rFonts w:eastAsia="Calibri"/>
                      <w:sz w:val="20"/>
                    </w:rPr>
                  </w:pPr>
                  <w:r w:rsidRPr="004F7C9D">
                    <w:rPr>
                      <w:rFonts w:eastAsia="Calibri"/>
                      <w:sz w:val="20"/>
                    </w:rPr>
                    <w:t>30.183,74</w:t>
                  </w:r>
                </w:p>
              </w:tc>
            </w:tr>
            <w:tr w:rsidR="00F6200F" w:rsidRPr="00F6200F" w:rsidTr="00BB7743">
              <w:tc>
                <w:tcPr>
                  <w:tcW w:w="9058" w:type="dxa"/>
                  <w:gridSpan w:val="3"/>
                </w:tcPr>
                <w:p w:rsidR="00F6200F" w:rsidRPr="004F7C9D" w:rsidRDefault="00F6200F" w:rsidP="00BB7743">
                  <w:pPr>
                    <w:rPr>
                      <w:rFonts w:eastAsia="Calibri"/>
                      <w:sz w:val="20"/>
                    </w:rPr>
                  </w:pPr>
                  <w:r w:rsidRPr="004F7C9D">
                    <w:rPr>
                      <w:rFonts w:eastAsia="Calibri"/>
                      <w:sz w:val="20"/>
                    </w:rPr>
                    <w:t xml:space="preserve">Primer izračuna za vozilo z bencinskim </w:t>
                  </w:r>
                  <w:r w:rsidR="007F607E">
                    <w:rPr>
                      <w:rFonts w:eastAsia="Calibri"/>
                      <w:sz w:val="20"/>
                    </w:rPr>
                    <w:t>pogonom</w:t>
                  </w:r>
                  <w:r w:rsidR="007F607E" w:rsidRPr="004F7C9D">
                    <w:rPr>
                      <w:rFonts w:eastAsia="Calibri"/>
                      <w:sz w:val="20"/>
                    </w:rPr>
                    <w:t xml:space="preserve"> </w:t>
                  </w:r>
                  <w:r w:rsidRPr="004F7C9D">
                    <w:rPr>
                      <w:rFonts w:eastAsia="Calibri"/>
                      <w:sz w:val="20"/>
                    </w:rPr>
                    <w:t xml:space="preserve">z </w:t>
                  </w:r>
                  <w:r w:rsidR="00AE6334">
                    <w:rPr>
                      <w:rFonts w:eastAsia="Calibri"/>
                      <w:sz w:val="20"/>
                    </w:rPr>
                    <w:t>izpustom CO2</w:t>
                  </w:r>
                  <w:r w:rsidRPr="004F7C9D">
                    <w:rPr>
                      <w:rFonts w:eastAsia="Calibri"/>
                      <w:sz w:val="20"/>
                    </w:rPr>
                    <w:t xml:space="preserve"> 105 g/km: 105 g/km x 7,31 EUR – 678,87 = 88,68 EUR</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9058" w:type="dxa"/>
                  <w:gridSpan w:val="3"/>
                </w:tcPr>
                <w:p w:rsidR="00F6200F" w:rsidRPr="004F7C9D" w:rsidRDefault="00F6200F" w:rsidP="00BB7743">
                  <w:pPr>
                    <w:jc w:val="center"/>
                    <w:rPr>
                      <w:rFonts w:eastAsia="Calibri"/>
                      <w:sz w:val="20"/>
                    </w:rPr>
                  </w:pPr>
                  <w:r w:rsidRPr="004F7C9D">
                    <w:rPr>
                      <w:rFonts w:eastAsia="Calibri"/>
                      <w:sz w:val="20"/>
                    </w:rPr>
                    <w:t>Lestvica za vozila z dizelskim motorjem</w:t>
                  </w:r>
                </w:p>
              </w:tc>
            </w:tr>
            <w:tr w:rsidR="00F6200F" w:rsidRPr="00F6200F" w:rsidTr="00BB7743">
              <w:tc>
                <w:tcPr>
                  <w:tcW w:w="3019" w:type="dxa"/>
                  <w:vAlign w:val="center"/>
                </w:tcPr>
                <w:p w:rsidR="00F6200F" w:rsidRPr="004F7C9D" w:rsidRDefault="00F6200F" w:rsidP="00BB7743">
                  <w:pPr>
                    <w:jc w:val="center"/>
                    <w:rPr>
                      <w:rFonts w:eastAsia="Calibri"/>
                      <w:sz w:val="20"/>
                    </w:rPr>
                  </w:pPr>
                  <w:r w:rsidRPr="004F7C9D">
                    <w:rPr>
                      <w:rFonts w:eastAsia="Calibri"/>
                      <w:sz w:val="20"/>
                    </w:rPr>
                    <w:t>CO2 (g/km)</w:t>
                  </w:r>
                </w:p>
              </w:tc>
              <w:tc>
                <w:tcPr>
                  <w:tcW w:w="3019" w:type="dxa"/>
                  <w:vAlign w:val="center"/>
                </w:tcPr>
                <w:p w:rsidR="00F6200F" w:rsidRPr="004F7C9D" w:rsidRDefault="00F6200F" w:rsidP="00BB7743">
                  <w:pPr>
                    <w:jc w:val="center"/>
                    <w:rPr>
                      <w:rFonts w:eastAsia="Calibri"/>
                      <w:sz w:val="20"/>
                    </w:rPr>
                  </w:pPr>
                  <w:r w:rsidRPr="004F7C9D">
                    <w:rPr>
                      <w:rFonts w:eastAsia="Calibri"/>
                      <w:sz w:val="20"/>
                    </w:rPr>
                    <w:t>Znesek davka za vsak g/km (EUR)</w:t>
                  </w:r>
                </w:p>
              </w:tc>
              <w:tc>
                <w:tcPr>
                  <w:tcW w:w="3020" w:type="dxa"/>
                  <w:vAlign w:val="center"/>
                </w:tcPr>
                <w:p w:rsidR="00F6200F" w:rsidRPr="004F7C9D" w:rsidRDefault="00F6200F" w:rsidP="00BB7743">
                  <w:pPr>
                    <w:jc w:val="center"/>
                    <w:rPr>
                      <w:rFonts w:eastAsia="Calibri"/>
                      <w:sz w:val="20"/>
                    </w:rPr>
                  </w:pPr>
                  <w:r w:rsidRPr="004F7C9D">
                    <w:rPr>
                      <w:rFonts w:eastAsia="Calibri"/>
                      <w:sz w:val="20"/>
                    </w:rPr>
                    <w:t>Fiksen znesek (EUR)</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do 79</w:t>
                  </w:r>
                </w:p>
              </w:tc>
              <w:tc>
                <w:tcPr>
                  <w:tcW w:w="3019" w:type="dxa"/>
                </w:tcPr>
                <w:p w:rsidR="00F6200F" w:rsidRPr="004F7C9D" w:rsidRDefault="00F6200F" w:rsidP="00BB7743">
                  <w:pPr>
                    <w:rPr>
                      <w:rFonts w:eastAsia="Calibri"/>
                      <w:sz w:val="20"/>
                    </w:rPr>
                  </w:pPr>
                  <w:r w:rsidRPr="004F7C9D">
                    <w:rPr>
                      <w:rFonts w:eastAsia="Calibri"/>
                      <w:sz w:val="20"/>
                    </w:rPr>
                    <w:t>5,22</w:t>
                  </w:r>
                </w:p>
              </w:tc>
              <w:tc>
                <w:tcPr>
                  <w:tcW w:w="3020" w:type="dxa"/>
                </w:tcPr>
                <w:p w:rsidR="00F6200F" w:rsidRPr="004F7C9D" w:rsidRDefault="00F6200F" w:rsidP="00BB7743">
                  <w:pPr>
                    <w:rPr>
                      <w:rFonts w:eastAsia="Calibri"/>
                      <w:sz w:val="20"/>
                    </w:rPr>
                  </w:pPr>
                  <w:r w:rsidRPr="004F7C9D">
                    <w:rPr>
                      <w:rFonts w:eastAsia="Calibri"/>
                      <w:sz w:val="20"/>
                    </w:rPr>
                    <w:t>396,88</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80 – 95</w:t>
                  </w:r>
                </w:p>
              </w:tc>
              <w:tc>
                <w:tcPr>
                  <w:tcW w:w="3019" w:type="dxa"/>
                </w:tcPr>
                <w:p w:rsidR="00F6200F" w:rsidRPr="004F7C9D" w:rsidRDefault="00F6200F" w:rsidP="00BB7743">
                  <w:pPr>
                    <w:rPr>
                      <w:rFonts w:eastAsia="Calibri"/>
                      <w:sz w:val="20"/>
                    </w:rPr>
                  </w:pPr>
                  <w:r w:rsidRPr="004F7C9D">
                    <w:rPr>
                      <w:rFonts w:eastAsia="Calibri"/>
                      <w:sz w:val="20"/>
                    </w:rPr>
                    <w:t>21,20</w:t>
                  </w:r>
                </w:p>
              </w:tc>
              <w:tc>
                <w:tcPr>
                  <w:tcW w:w="3020" w:type="dxa"/>
                </w:tcPr>
                <w:p w:rsidR="00F6200F" w:rsidRPr="004F7C9D" w:rsidRDefault="00F6200F" w:rsidP="00BB7743">
                  <w:pPr>
                    <w:rPr>
                      <w:rFonts w:eastAsia="Calibri"/>
                      <w:sz w:val="20"/>
                    </w:rPr>
                  </w:pPr>
                  <w:r w:rsidRPr="004F7C9D">
                    <w:rPr>
                      <w:rFonts w:eastAsia="Calibri"/>
                      <w:sz w:val="20"/>
                    </w:rPr>
                    <w:t>1.671,07</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96 – 120</w:t>
                  </w:r>
                </w:p>
              </w:tc>
              <w:tc>
                <w:tcPr>
                  <w:tcW w:w="3019" w:type="dxa"/>
                </w:tcPr>
                <w:p w:rsidR="00F6200F" w:rsidRPr="004F7C9D" w:rsidRDefault="00F6200F" w:rsidP="00BB7743">
                  <w:pPr>
                    <w:rPr>
                      <w:rFonts w:eastAsia="Calibri"/>
                      <w:sz w:val="20"/>
                    </w:rPr>
                  </w:pPr>
                  <w:r w:rsidRPr="004F7C9D">
                    <w:rPr>
                      <w:rFonts w:eastAsia="Calibri"/>
                      <w:sz w:val="20"/>
                    </w:rPr>
                    <w:t>71,62</w:t>
                  </w:r>
                </w:p>
              </w:tc>
              <w:tc>
                <w:tcPr>
                  <w:tcW w:w="3020" w:type="dxa"/>
                </w:tcPr>
                <w:p w:rsidR="00F6200F" w:rsidRPr="004F7C9D" w:rsidRDefault="00F6200F" w:rsidP="00BB7743">
                  <w:pPr>
                    <w:rPr>
                      <w:rFonts w:eastAsia="Calibri"/>
                      <w:sz w:val="20"/>
                    </w:rPr>
                  </w:pPr>
                  <w:r w:rsidRPr="004F7C9D">
                    <w:rPr>
                      <w:rFonts w:eastAsia="Calibri"/>
                      <w:sz w:val="20"/>
                    </w:rPr>
                    <w:t>6.504,65</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121 – 140</w:t>
                  </w:r>
                </w:p>
              </w:tc>
              <w:tc>
                <w:tcPr>
                  <w:tcW w:w="3019" w:type="dxa"/>
                </w:tcPr>
                <w:p w:rsidR="00F6200F" w:rsidRPr="004F7C9D" w:rsidRDefault="00F6200F" w:rsidP="00BB7743">
                  <w:pPr>
                    <w:rPr>
                      <w:rFonts w:eastAsia="Calibri"/>
                      <w:sz w:val="20"/>
                    </w:rPr>
                  </w:pPr>
                  <w:r w:rsidRPr="004F7C9D">
                    <w:rPr>
                      <w:rFonts w:eastAsia="Calibri"/>
                      <w:sz w:val="20"/>
                    </w:rPr>
                    <w:t>158,85</w:t>
                  </w:r>
                </w:p>
              </w:tc>
              <w:tc>
                <w:tcPr>
                  <w:tcW w:w="3020" w:type="dxa"/>
                </w:tcPr>
                <w:p w:rsidR="00F6200F" w:rsidRPr="004F7C9D" w:rsidRDefault="00F6200F" w:rsidP="00BB7743">
                  <w:pPr>
                    <w:rPr>
                      <w:rFonts w:eastAsia="Calibri"/>
                      <w:sz w:val="20"/>
                    </w:rPr>
                  </w:pPr>
                  <w:r w:rsidRPr="004F7C9D">
                    <w:rPr>
                      <w:rFonts w:eastAsia="Calibri"/>
                      <w:sz w:val="20"/>
                    </w:rPr>
                    <w:t>17.107,60</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141 – 160</w:t>
                  </w:r>
                </w:p>
              </w:tc>
              <w:tc>
                <w:tcPr>
                  <w:tcW w:w="3019" w:type="dxa"/>
                </w:tcPr>
                <w:p w:rsidR="00F6200F" w:rsidRPr="004F7C9D" w:rsidRDefault="00F6200F" w:rsidP="00BB7743">
                  <w:pPr>
                    <w:rPr>
                      <w:rFonts w:eastAsia="Calibri"/>
                      <w:sz w:val="20"/>
                    </w:rPr>
                  </w:pPr>
                  <w:r w:rsidRPr="004F7C9D">
                    <w:rPr>
                      <w:rFonts w:eastAsia="Calibri"/>
                      <w:sz w:val="20"/>
                    </w:rPr>
                    <w:t>176,66</w:t>
                  </w:r>
                </w:p>
              </w:tc>
              <w:tc>
                <w:tcPr>
                  <w:tcW w:w="3020" w:type="dxa"/>
                </w:tcPr>
                <w:p w:rsidR="00F6200F" w:rsidRPr="004F7C9D" w:rsidRDefault="00F6200F" w:rsidP="00BB7743">
                  <w:pPr>
                    <w:rPr>
                      <w:rFonts w:eastAsia="Calibri"/>
                      <w:sz w:val="20"/>
                    </w:rPr>
                  </w:pPr>
                  <w:r w:rsidRPr="004F7C9D">
                    <w:rPr>
                      <w:rFonts w:eastAsia="Calibri"/>
                      <w:sz w:val="20"/>
                    </w:rPr>
                    <w:t>19.635,10</w:t>
                  </w:r>
                </w:p>
              </w:tc>
            </w:tr>
            <w:tr w:rsidR="00F6200F" w:rsidRPr="00F6200F" w:rsidTr="00BB7743">
              <w:tc>
                <w:tcPr>
                  <w:tcW w:w="3019" w:type="dxa"/>
                </w:tcPr>
                <w:p w:rsidR="00F6200F" w:rsidRPr="004F7C9D" w:rsidRDefault="00F6200F" w:rsidP="00BB7743">
                  <w:pPr>
                    <w:rPr>
                      <w:rFonts w:eastAsia="Calibri"/>
                      <w:sz w:val="20"/>
                    </w:rPr>
                  </w:pPr>
                  <w:r w:rsidRPr="004F7C9D">
                    <w:rPr>
                      <w:rFonts w:eastAsia="Calibri"/>
                      <w:sz w:val="20"/>
                    </w:rPr>
                    <w:t>nad 160</w:t>
                  </w:r>
                </w:p>
              </w:tc>
              <w:tc>
                <w:tcPr>
                  <w:tcW w:w="3019" w:type="dxa"/>
                </w:tcPr>
                <w:p w:rsidR="00F6200F" w:rsidRPr="004F7C9D" w:rsidRDefault="00F6200F" w:rsidP="00BB7743">
                  <w:pPr>
                    <w:rPr>
                      <w:rFonts w:eastAsia="Calibri"/>
                      <w:sz w:val="20"/>
                    </w:rPr>
                  </w:pPr>
                  <w:r w:rsidRPr="004F7C9D">
                    <w:rPr>
                      <w:rFonts w:eastAsia="Calibri"/>
                      <w:sz w:val="20"/>
                    </w:rPr>
                    <w:t>242,65</w:t>
                  </w:r>
                </w:p>
              </w:tc>
              <w:tc>
                <w:tcPr>
                  <w:tcW w:w="3020" w:type="dxa"/>
                </w:tcPr>
                <w:p w:rsidR="00F6200F" w:rsidRPr="004F7C9D" w:rsidRDefault="00F6200F" w:rsidP="00BB7743">
                  <w:pPr>
                    <w:rPr>
                      <w:rFonts w:eastAsia="Calibri"/>
                      <w:sz w:val="20"/>
                    </w:rPr>
                  </w:pPr>
                  <w:r w:rsidRPr="004F7C9D">
                    <w:rPr>
                      <w:rFonts w:eastAsia="Calibri"/>
                      <w:sz w:val="20"/>
                    </w:rPr>
                    <w:t>30.235,96</w:t>
                  </w:r>
                </w:p>
              </w:tc>
            </w:tr>
            <w:tr w:rsidR="00F6200F" w:rsidRPr="00F6200F" w:rsidTr="00BB7743">
              <w:tc>
                <w:tcPr>
                  <w:tcW w:w="9058" w:type="dxa"/>
                  <w:gridSpan w:val="3"/>
                </w:tcPr>
                <w:p w:rsidR="00F6200F" w:rsidRPr="004F7C9D" w:rsidRDefault="00F6200F" w:rsidP="00BB7743">
                  <w:pPr>
                    <w:rPr>
                      <w:rFonts w:eastAsia="Calibri"/>
                      <w:sz w:val="20"/>
                    </w:rPr>
                  </w:pPr>
                  <w:r w:rsidRPr="004F7C9D">
                    <w:rPr>
                      <w:rFonts w:eastAsia="Calibri"/>
                      <w:sz w:val="20"/>
                    </w:rPr>
                    <w:t xml:space="preserve">Primer izračuna za vozilo z dizelskim motorjem z </w:t>
                  </w:r>
                  <w:r w:rsidR="00AE6334">
                    <w:rPr>
                      <w:rFonts w:eastAsia="Calibri"/>
                      <w:sz w:val="20"/>
                    </w:rPr>
                    <w:t>izpustom CO2</w:t>
                  </w:r>
                  <w:r w:rsidRPr="004F7C9D">
                    <w:rPr>
                      <w:rFonts w:eastAsia="Calibri"/>
                      <w:sz w:val="20"/>
                    </w:rPr>
                    <w:t xml:space="preserve"> 105 g/km: 105 g/km x 71,62 EUR – 6.504,65 = 1.015,45 EUR</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r w:rsidRPr="004F7C9D">
              <w:rPr>
                <w:rFonts w:eastAsia="Calibri"/>
                <w:sz w:val="20"/>
              </w:rPr>
              <w:t xml:space="preserve">Okoljska komponenta davka se plača v celoti tudi za rabljena vozila, ne glede na starost vozila. </w:t>
            </w:r>
          </w:p>
          <w:p w:rsidR="00F6200F" w:rsidRPr="004F7C9D" w:rsidRDefault="00F6200F" w:rsidP="00F6200F">
            <w:pPr>
              <w:rPr>
                <w:rFonts w:eastAsia="Calibri"/>
                <w:sz w:val="20"/>
              </w:rPr>
            </w:pPr>
          </w:p>
          <w:p w:rsidR="00F6200F" w:rsidRDefault="00F6200F" w:rsidP="00F6200F">
            <w:pPr>
              <w:rPr>
                <w:rFonts w:eastAsia="Calibri"/>
                <w:b/>
                <w:sz w:val="20"/>
              </w:rPr>
            </w:pPr>
            <w:r w:rsidRPr="007115F2">
              <w:rPr>
                <w:rFonts w:eastAsia="Calibri"/>
                <w:b/>
                <w:sz w:val="20"/>
              </w:rPr>
              <w:t>Oprostitve plačila davka</w:t>
            </w:r>
          </w:p>
          <w:p w:rsidR="00391017" w:rsidRPr="004F7C9D" w:rsidDel="00B57B6A" w:rsidRDefault="00F6200F" w:rsidP="00391017">
            <w:pPr>
              <w:pStyle w:val="Neotevilenodstavek"/>
              <w:widowControl w:val="0"/>
              <w:spacing w:before="0" w:after="0" w:line="260" w:lineRule="exact"/>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rsidR="00F6200F" w:rsidRPr="004F7C9D" w:rsidRDefault="00F6200F" w:rsidP="00F6200F">
            <w:pPr>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reševalna vozila;</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gasilska vozila, ki so jih kupile gasilske organizacije;</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nova vozila, kupljena za oborožene sile ali varnostne sile;</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ki so izgubljena ali opuščena v korist centralne države ali jih je kupila nacionalna agencija za vladne nakupe (Agência Nacional de Compras Públicas, E.P.E),</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motorna vozila, namenjena prevozu najmanj devetih potnikov, vključno z voznikom, ki so jih kupili lokalni organi (občine) za prevoz šolarjev, </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nova lahka osebna vozila za prevoz devetih potnikov, vključno z voznikom, ki jih kupijo dobrodelne organizacije, pod pogoji, ki jih določa zakon,</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invalidne osebe (vključno s pripadniki oboroženih sil) pod pogoji, ki jih določa zakon,</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političnih strank,</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lastRenderedPageBreak/>
              <w:t>vozila, ki so v lasti odraslih, ki imajo vozniško dovoljenje in ki prebivajo iz druge države članice EU ali iz tretje države na Portugalsko, pod pogoji, ki jih določa zakon,</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ki so v lasti državljanov EU, ki so delali ali opravljali poklicno dejavnost v tujini (tj. mednarodno sodelovanje, poučevanje, delo v mednarodnih organizacijah ali diplomatskih ali konzularnih predstavništvih) najmanj 24 mesecev in ki so bili dejansko obdavčeni na Portugalskem, pogojev, določenih z zakonom;</w:t>
            </w:r>
          </w:p>
          <w:p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članov diplomatskih ali konzularnih predstavništev, ki se vrnejo na Portugalsko, pod pogoji, ki jih določa zakon;</w:t>
            </w:r>
          </w:p>
          <w:p w:rsidR="00F6200F" w:rsidRPr="00B36E1C"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uradniki Evropske komisije in poslanci Evropskega parlamenta pod pogoji, ki jih določa zakon.</w:t>
            </w:r>
            <w:r>
              <w:rPr>
                <w:rStyle w:val="FootnoteReference"/>
                <w:rFonts w:ascii="Arial" w:hAnsi="Arial"/>
                <w:sz w:val="20"/>
                <w:lang w:eastAsia="sl-SI"/>
              </w:rPr>
              <w:footnoteReference w:id="16"/>
            </w:r>
            <w:r w:rsidR="007E04E5" w:rsidRPr="004F7C9D" w:rsidDel="007E04E5">
              <w:rPr>
                <w:rFonts w:ascii="Arial" w:hAnsi="Arial"/>
              </w:rPr>
              <w:t xml:space="preserve"> </w:t>
            </w:r>
          </w:p>
          <w:p w:rsidR="004342C5" w:rsidRDefault="004342C5" w:rsidP="00B36E1C">
            <w:pPr>
              <w:pStyle w:val="Neotevilenodstavek"/>
              <w:widowControl w:val="0"/>
              <w:spacing w:before="0" w:after="0" w:line="260" w:lineRule="exact"/>
              <w:rPr>
                <w:rFonts w:eastAsia="Calibri" w:cs="Times New Roman"/>
                <w:sz w:val="20"/>
                <w:szCs w:val="16"/>
              </w:rPr>
            </w:pPr>
            <w:r>
              <w:rPr>
                <w:rFonts w:eastAsia="Calibri" w:cs="Times New Roman"/>
                <w:sz w:val="20"/>
                <w:szCs w:val="16"/>
              </w:rPr>
              <w:t xml:space="preserve">Za lahka osebna in druga vozila, namenjena taksi storitvam, se davek zniža za 70% do 4 let uporabe in </w:t>
            </w:r>
            <w:r w:rsidR="00196BB7">
              <w:rPr>
                <w:rFonts w:eastAsia="Calibri" w:cs="Times New Roman"/>
                <w:sz w:val="20"/>
                <w:szCs w:val="16"/>
              </w:rPr>
              <w:t xml:space="preserve">višino </w:t>
            </w:r>
            <w:r>
              <w:rPr>
                <w:rFonts w:eastAsia="Calibri" w:cs="Times New Roman"/>
                <w:sz w:val="20"/>
                <w:szCs w:val="16"/>
              </w:rPr>
              <w:t>izpust</w:t>
            </w:r>
            <w:r w:rsidR="00E01249">
              <w:rPr>
                <w:rFonts w:eastAsia="Calibri" w:cs="Times New Roman"/>
                <w:sz w:val="20"/>
                <w:szCs w:val="16"/>
              </w:rPr>
              <w:t>ov</w:t>
            </w:r>
            <w:r>
              <w:rPr>
                <w:rFonts w:eastAsia="Calibri" w:cs="Times New Roman"/>
                <w:sz w:val="20"/>
                <w:szCs w:val="16"/>
              </w:rPr>
              <w:t xml:space="preserve"> CO2 do 160 g/km. Za te vrste vozil s pogonom na </w:t>
            </w:r>
            <w:r w:rsidR="00C155C7">
              <w:rPr>
                <w:rFonts w:eastAsia="Calibri" w:cs="Times New Roman"/>
                <w:sz w:val="20"/>
                <w:szCs w:val="16"/>
              </w:rPr>
              <w:t>tekoči naftni plin, zemeljski plin, elektriko in hibridna vozila velja popolna oprostitev davka.</w:t>
            </w:r>
          </w:p>
          <w:p w:rsidR="00B36E1C" w:rsidRPr="00B36E1C" w:rsidRDefault="00B36E1C" w:rsidP="00B36E1C">
            <w:pPr>
              <w:pStyle w:val="Neotevilenodstavek"/>
              <w:widowControl w:val="0"/>
              <w:spacing w:before="0" w:after="0" w:line="260" w:lineRule="exact"/>
              <w:rPr>
                <w:rFonts w:eastAsia="Calibri" w:cs="Times New Roman"/>
                <w:sz w:val="20"/>
                <w:szCs w:val="16"/>
              </w:rPr>
            </w:pPr>
            <w:r w:rsidRPr="00B36E1C">
              <w:rPr>
                <w:rFonts w:eastAsia="Calibri" w:cs="Times New Roman"/>
                <w:sz w:val="20"/>
                <w:szCs w:val="16"/>
              </w:rPr>
              <w:t>Za velike družine velja 50% znižanje davka, če se vzdržuje več kot 3 družinske člane v starosti od 2 do 8 let, za osebno motorno vozilo z najmanj 6 sedeži, z izpustom CO2, ki je enak ali večji kot 150 g/km. Najvišji znesek te olajšave je določen v višini 7</w:t>
            </w:r>
            <w:r w:rsidR="00B57B6A">
              <w:rPr>
                <w:rFonts w:eastAsia="Calibri" w:cs="Times New Roman"/>
                <w:sz w:val="20"/>
                <w:szCs w:val="16"/>
              </w:rPr>
              <w:t>.</w:t>
            </w:r>
            <w:r w:rsidRPr="00B36E1C">
              <w:rPr>
                <w:rFonts w:eastAsia="Calibri" w:cs="Times New Roman"/>
                <w:sz w:val="20"/>
                <w:szCs w:val="16"/>
              </w:rPr>
              <w:t>800 evrov.</w:t>
            </w:r>
          </w:p>
          <w:p w:rsidR="00B36E1C" w:rsidRPr="00B36E1C" w:rsidRDefault="00B36E1C" w:rsidP="00B36E1C">
            <w:pPr>
              <w:rPr>
                <w:sz w:val="20"/>
              </w:rPr>
            </w:pPr>
          </w:p>
          <w:p w:rsidR="00F6200F" w:rsidRPr="004F7C9D" w:rsidRDefault="00F6200F" w:rsidP="00F6200F">
            <w:pPr>
              <w:rPr>
                <w:rFonts w:eastAsia="Calibri"/>
                <w:sz w:val="20"/>
              </w:rPr>
            </w:pPr>
            <w:r w:rsidRPr="004F7C9D">
              <w:rPr>
                <w:rFonts w:eastAsia="Calibri"/>
                <w:sz w:val="20"/>
              </w:rPr>
              <w:t xml:space="preserve">Portugalska je prilagodila zakonodajo skladno z novim načinom meritev izpustov WLTP. Davek, odmerjen na podlagi zgornjih tabel, se za </w:t>
            </w:r>
            <w:r w:rsidR="00AE6334">
              <w:rPr>
                <w:rFonts w:eastAsia="Calibri"/>
                <w:sz w:val="20"/>
              </w:rPr>
              <w:t>izpuste CO2</w:t>
            </w:r>
            <w:r w:rsidRPr="004F7C9D">
              <w:rPr>
                <w:rFonts w:eastAsia="Calibri"/>
                <w:sz w:val="20"/>
              </w:rPr>
              <w:t>, merjene po WLTP, zmanjša za naslednje odstotke</w:t>
            </w:r>
            <w:r>
              <w:rPr>
                <w:rStyle w:val="FootnoteReference"/>
                <w:rFonts w:eastAsia="Calibri"/>
                <w:sz w:val="20"/>
              </w:rPr>
              <w:footnoteReference w:id="17"/>
            </w:r>
            <w:r w:rsidRPr="004F7C9D">
              <w:rPr>
                <w:rFonts w:eastAsia="Calibri"/>
                <w:sz w:val="20"/>
              </w:rPr>
              <w:t>:</w:t>
            </w:r>
          </w:p>
          <w:p w:rsidR="00F6200F" w:rsidRPr="004F7C9D" w:rsidRDefault="00F6200F" w:rsidP="00F6200F">
            <w:pPr>
              <w:rPr>
                <w:rFonts w:eastAsia="Calibri"/>
                <w:sz w:val="20"/>
              </w:rPr>
            </w:pPr>
          </w:p>
          <w:tbl>
            <w:tblPr>
              <w:tblStyle w:val="TableGrid"/>
              <w:tblW w:w="0" w:type="auto"/>
              <w:tblLook w:val="04A0" w:firstRow="1" w:lastRow="0" w:firstColumn="1" w:lastColumn="0" w:noHBand="0" w:noVBand="1"/>
            </w:tblPr>
            <w:tblGrid>
              <w:gridCol w:w="3019"/>
              <w:gridCol w:w="3019"/>
              <w:gridCol w:w="3020"/>
            </w:tblGrid>
            <w:tr w:rsidR="00F6200F" w:rsidRPr="00F6200F" w:rsidTr="00BB7743">
              <w:tc>
                <w:tcPr>
                  <w:tcW w:w="3019" w:type="dxa"/>
                </w:tcPr>
                <w:p w:rsidR="00F6200F" w:rsidRPr="004F7C9D" w:rsidRDefault="00F6200F" w:rsidP="00BB7743">
                  <w:pPr>
                    <w:jc w:val="center"/>
                    <w:rPr>
                      <w:rFonts w:eastAsia="Calibri"/>
                      <w:sz w:val="20"/>
                    </w:rPr>
                  </w:pPr>
                  <w:r w:rsidRPr="004F7C9D">
                    <w:rPr>
                      <w:rFonts w:eastAsia="Calibri"/>
                      <w:sz w:val="20"/>
                    </w:rPr>
                    <w:t xml:space="preserve">Vozila z bencinskim </w:t>
                  </w:r>
                  <w:r w:rsidR="007F607E">
                    <w:rPr>
                      <w:rFonts w:eastAsia="Calibri"/>
                      <w:sz w:val="20"/>
                    </w:rPr>
                    <w:t>pogonom</w:t>
                  </w:r>
                </w:p>
              </w:tc>
              <w:tc>
                <w:tcPr>
                  <w:tcW w:w="3019" w:type="dxa"/>
                </w:tcPr>
                <w:p w:rsidR="00F6200F" w:rsidRPr="004F7C9D" w:rsidRDefault="00F6200F" w:rsidP="00BB7743">
                  <w:pPr>
                    <w:jc w:val="center"/>
                    <w:rPr>
                      <w:rFonts w:eastAsia="Calibri"/>
                      <w:sz w:val="20"/>
                    </w:rPr>
                  </w:pPr>
                  <w:r w:rsidRPr="004F7C9D">
                    <w:rPr>
                      <w:rFonts w:eastAsia="Calibri"/>
                      <w:sz w:val="20"/>
                    </w:rPr>
                    <w:t xml:space="preserve">Vozila z dizelskim </w:t>
                  </w:r>
                  <w:r w:rsidR="007F607E">
                    <w:rPr>
                      <w:rFonts w:eastAsia="Calibri"/>
                      <w:sz w:val="20"/>
                    </w:rPr>
                    <w:t>pogonom</w:t>
                  </w:r>
                </w:p>
              </w:tc>
              <w:tc>
                <w:tcPr>
                  <w:tcW w:w="3020" w:type="dxa"/>
                  <w:vMerge w:val="restart"/>
                </w:tcPr>
                <w:p w:rsidR="00F6200F" w:rsidRPr="004F7C9D" w:rsidRDefault="00F6200F" w:rsidP="00BB7743">
                  <w:pPr>
                    <w:jc w:val="center"/>
                    <w:rPr>
                      <w:rFonts w:eastAsia="Calibri"/>
                      <w:sz w:val="20"/>
                    </w:rPr>
                  </w:pPr>
                  <w:r w:rsidRPr="004F7C9D">
                    <w:rPr>
                      <w:rFonts w:eastAsia="Calibri"/>
                      <w:sz w:val="20"/>
                    </w:rPr>
                    <w:t>% zmanjšanja za CO2 po WLTP</w:t>
                  </w:r>
                </w:p>
              </w:tc>
            </w:tr>
            <w:tr w:rsidR="00F6200F" w:rsidRPr="00F6200F" w:rsidTr="00BB7743">
              <w:tc>
                <w:tcPr>
                  <w:tcW w:w="6038" w:type="dxa"/>
                  <w:gridSpan w:val="2"/>
                </w:tcPr>
                <w:p w:rsidR="00F6200F" w:rsidRPr="004F7C9D" w:rsidRDefault="00F6200F" w:rsidP="00BB7743">
                  <w:pPr>
                    <w:jc w:val="center"/>
                    <w:rPr>
                      <w:rFonts w:eastAsia="Calibri"/>
                      <w:sz w:val="20"/>
                    </w:rPr>
                  </w:pPr>
                  <w:r w:rsidRPr="004F7C9D">
                    <w:rPr>
                      <w:rFonts w:eastAsia="Calibri"/>
                      <w:sz w:val="20"/>
                    </w:rPr>
                    <w:t>CO2 (g/km)</w:t>
                  </w:r>
                </w:p>
              </w:tc>
              <w:tc>
                <w:tcPr>
                  <w:tcW w:w="3020" w:type="dxa"/>
                  <w:vMerge/>
                </w:tcPr>
                <w:p w:rsidR="00F6200F" w:rsidRPr="004F7C9D" w:rsidRDefault="00F6200F" w:rsidP="00BB7743">
                  <w:pPr>
                    <w:rPr>
                      <w:rFonts w:eastAsia="Calibri"/>
                      <w:sz w:val="20"/>
                    </w:rPr>
                  </w:pP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&lt; 100</w:t>
                  </w:r>
                </w:p>
              </w:tc>
              <w:tc>
                <w:tcPr>
                  <w:tcW w:w="3019" w:type="dxa"/>
                </w:tcPr>
                <w:p w:rsidR="00F6200F" w:rsidRPr="004F7C9D" w:rsidRDefault="00F6200F" w:rsidP="00BB7743">
                  <w:pPr>
                    <w:rPr>
                      <w:rFonts w:eastAsia="Calibri"/>
                      <w:sz w:val="20"/>
                    </w:rPr>
                  </w:pPr>
                  <w:r w:rsidRPr="004F7C9D">
                    <w:rPr>
                      <w:rFonts w:eastAsia="Calibri"/>
                      <w:sz w:val="20"/>
                    </w:rPr>
                    <w:t>&lt; 80</w:t>
                  </w:r>
                </w:p>
              </w:tc>
              <w:tc>
                <w:tcPr>
                  <w:tcW w:w="3020" w:type="dxa"/>
                </w:tcPr>
                <w:p w:rsidR="00F6200F" w:rsidRPr="004F7C9D" w:rsidRDefault="00F6200F" w:rsidP="00BB7743">
                  <w:pPr>
                    <w:jc w:val="center"/>
                    <w:rPr>
                      <w:rFonts w:eastAsia="Calibri"/>
                      <w:sz w:val="20"/>
                    </w:rPr>
                  </w:pPr>
                  <w:r w:rsidRPr="004F7C9D">
                    <w:rPr>
                      <w:rFonts w:eastAsia="Calibri"/>
                      <w:sz w:val="20"/>
                    </w:rPr>
                    <w:t>24</w:t>
                  </w: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100 – 115</w:t>
                  </w:r>
                </w:p>
              </w:tc>
              <w:tc>
                <w:tcPr>
                  <w:tcW w:w="3019" w:type="dxa"/>
                </w:tcPr>
                <w:p w:rsidR="00F6200F" w:rsidRPr="004F7C9D" w:rsidRDefault="00F6200F" w:rsidP="00BB7743">
                  <w:pPr>
                    <w:rPr>
                      <w:rFonts w:eastAsia="Calibri"/>
                      <w:sz w:val="20"/>
                    </w:rPr>
                  </w:pPr>
                  <w:r w:rsidRPr="004F7C9D">
                    <w:rPr>
                      <w:rFonts w:eastAsia="Calibri"/>
                      <w:sz w:val="20"/>
                    </w:rPr>
                    <w:t>80 – 95</w:t>
                  </w:r>
                </w:p>
              </w:tc>
              <w:tc>
                <w:tcPr>
                  <w:tcW w:w="3020" w:type="dxa"/>
                </w:tcPr>
                <w:p w:rsidR="00F6200F" w:rsidRPr="004F7C9D" w:rsidRDefault="00F6200F" w:rsidP="00BB7743">
                  <w:pPr>
                    <w:jc w:val="center"/>
                    <w:rPr>
                      <w:rFonts w:eastAsia="Calibri"/>
                      <w:sz w:val="20"/>
                    </w:rPr>
                  </w:pPr>
                  <w:r w:rsidRPr="004F7C9D">
                    <w:rPr>
                      <w:rFonts w:eastAsia="Calibri"/>
                      <w:sz w:val="20"/>
                    </w:rPr>
                    <w:t>23</w:t>
                  </w: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116 – 145</w:t>
                  </w:r>
                </w:p>
              </w:tc>
              <w:tc>
                <w:tcPr>
                  <w:tcW w:w="3019" w:type="dxa"/>
                </w:tcPr>
                <w:p w:rsidR="00F6200F" w:rsidRPr="004F7C9D" w:rsidRDefault="00F6200F" w:rsidP="00BB7743">
                  <w:pPr>
                    <w:rPr>
                      <w:rFonts w:eastAsia="Calibri"/>
                      <w:sz w:val="20"/>
                    </w:rPr>
                  </w:pPr>
                  <w:r w:rsidRPr="004F7C9D">
                    <w:rPr>
                      <w:rFonts w:eastAsia="Calibri"/>
                      <w:sz w:val="20"/>
                    </w:rPr>
                    <w:t>96 – 120</w:t>
                  </w:r>
                </w:p>
              </w:tc>
              <w:tc>
                <w:tcPr>
                  <w:tcW w:w="3020" w:type="dxa"/>
                </w:tcPr>
                <w:p w:rsidR="00F6200F" w:rsidRPr="004F7C9D" w:rsidRDefault="00F6200F" w:rsidP="00BB7743">
                  <w:pPr>
                    <w:jc w:val="center"/>
                    <w:rPr>
                      <w:rFonts w:eastAsia="Calibri"/>
                      <w:sz w:val="20"/>
                    </w:rPr>
                  </w:pPr>
                  <w:r w:rsidRPr="004F7C9D">
                    <w:rPr>
                      <w:rFonts w:eastAsia="Calibri"/>
                      <w:sz w:val="20"/>
                    </w:rPr>
                    <w:t>22</w:t>
                  </w: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146 – 175</w:t>
                  </w:r>
                </w:p>
              </w:tc>
              <w:tc>
                <w:tcPr>
                  <w:tcW w:w="3019" w:type="dxa"/>
                </w:tcPr>
                <w:p w:rsidR="00F6200F" w:rsidRPr="004F7C9D" w:rsidRDefault="00F6200F" w:rsidP="00BB7743">
                  <w:pPr>
                    <w:rPr>
                      <w:rFonts w:eastAsia="Calibri"/>
                      <w:sz w:val="20"/>
                    </w:rPr>
                  </w:pPr>
                  <w:r w:rsidRPr="004F7C9D">
                    <w:rPr>
                      <w:rFonts w:eastAsia="Calibri"/>
                      <w:sz w:val="20"/>
                    </w:rPr>
                    <w:t>121 – 140</w:t>
                  </w:r>
                </w:p>
              </w:tc>
              <w:tc>
                <w:tcPr>
                  <w:tcW w:w="3020" w:type="dxa"/>
                </w:tcPr>
                <w:p w:rsidR="00F6200F" w:rsidRPr="004F7C9D" w:rsidRDefault="00F6200F" w:rsidP="00BB7743">
                  <w:pPr>
                    <w:jc w:val="center"/>
                    <w:rPr>
                      <w:rFonts w:eastAsia="Calibri"/>
                      <w:sz w:val="20"/>
                    </w:rPr>
                  </w:pPr>
                  <w:r w:rsidRPr="004F7C9D">
                    <w:rPr>
                      <w:rFonts w:eastAsia="Calibri"/>
                      <w:sz w:val="20"/>
                    </w:rPr>
                    <w:t>20</w:t>
                  </w: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176 – 195</w:t>
                  </w:r>
                </w:p>
              </w:tc>
              <w:tc>
                <w:tcPr>
                  <w:tcW w:w="3019" w:type="dxa"/>
                </w:tcPr>
                <w:p w:rsidR="00F6200F" w:rsidRPr="004F7C9D" w:rsidRDefault="00F6200F" w:rsidP="00BB7743">
                  <w:pPr>
                    <w:rPr>
                      <w:rFonts w:eastAsia="Calibri"/>
                      <w:sz w:val="20"/>
                    </w:rPr>
                  </w:pPr>
                  <w:r w:rsidRPr="004F7C9D">
                    <w:rPr>
                      <w:rFonts w:eastAsia="Calibri"/>
                      <w:sz w:val="20"/>
                    </w:rPr>
                    <w:t>141 – 160</w:t>
                  </w:r>
                </w:p>
              </w:tc>
              <w:tc>
                <w:tcPr>
                  <w:tcW w:w="3020" w:type="dxa"/>
                </w:tcPr>
                <w:p w:rsidR="00F6200F" w:rsidRPr="004F7C9D" w:rsidRDefault="00F6200F" w:rsidP="00BB7743">
                  <w:pPr>
                    <w:jc w:val="center"/>
                    <w:rPr>
                      <w:rFonts w:eastAsia="Calibri"/>
                      <w:sz w:val="20"/>
                    </w:rPr>
                  </w:pPr>
                  <w:r w:rsidRPr="004F7C9D">
                    <w:rPr>
                      <w:rFonts w:eastAsia="Calibri"/>
                      <w:sz w:val="20"/>
                    </w:rPr>
                    <w:t>17</w:t>
                  </w:r>
                </w:p>
              </w:tc>
            </w:tr>
            <w:tr w:rsidR="00F6200F" w:rsidRPr="00F6200F" w:rsidTr="00BB7743">
              <w:tc>
                <w:tcPr>
                  <w:tcW w:w="3019" w:type="dxa"/>
                </w:tcPr>
                <w:p w:rsidR="00F6200F" w:rsidRPr="004F7C9D" w:rsidRDefault="00F6200F" w:rsidP="00BB7743">
                  <w:pPr>
                    <w:jc w:val="left"/>
                    <w:rPr>
                      <w:rFonts w:eastAsia="Calibri"/>
                      <w:sz w:val="20"/>
                    </w:rPr>
                  </w:pPr>
                  <w:r w:rsidRPr="004F7C9D">
                    <w:rPr>
                      <w:rFonts w:eastAsia="Calibri"/>
                      <w:sz w:val="20"/>
                    </w:rPr>
                    <w:t>&gt; 195</w:t>
                  </w:r>
                </w:p>
              </w:tc>
              <w:tc>
                <w:tcPr>
                  <w:tcW w:w="3019" w:type="dxa"/>
                </w:tcPr>
                <w:p w:rsidR="00F6200F" w:rsidRPr="004F7C9D" w:rsidRDefault="00F6200F" w:rsidP="00BB7743">
                  <w:pPr>
                    <w:rPr>
                      <w:rFonts w:eastAsia="Calibri"/>
                      <w:sz w:val="20"/>
                    </w:rPr>
                  </w:pPr>
                  <w:r w:rsidRPr="004F7C9D">
                    <w:rPr>
                      <w:rFonts w:eastAsia="Calibri"/>
                      <w:sz w:val="20"/>
                    </w:rPr>
                    <w:t>&gt; 160</w:t>
                  </w:r>
                </w:p>
              </w:tc>
              <w:tc>
                <w:tcPr>
                  <w:tcW w:w="3020" w:type="dxa"/>
                </w:tcPr>
                <w:p w:rsidR="00F6200F" w:rsidRPr="004F7C9D" w:rsidRDefault="00F6200F" w:rsidP="00BB7743">
                  <w:pPr>
                    <w:jc w:val="center"/>
                    <w:rPr>
                      <w:rFonts w:eastAsia="Calibri"/>
                      <w:sz w:val="20"/>
                    </w:rPr>
                  </w:pPr>
                  <w:r w:rsidRPr="004F7C9D">
                    <w:rPr>
                      <w:rFonts w:eastAsia="Calibri"/>
                      <w:sz w:val="20"/>
                    </w:rPr>
                    <w:t>5</w:t>
                  </w:r>
                </w:p>
              </w:tc>
            </w:tr>
          </w:tbl>
          <w:p w:rsidR="00F6200F" w:rsidRPr="004F7C9D" w:rsidRDefault="00F6200F" w:rsidP="00F6200F">
            <w:pPr>
              <w:rPr>
                <w:rFonts w:eastAsia="Calibri"/>
                <w:sz w:val="20"/>
              </w:rPr>
            </w:pPr>
          </w:p>
          <w:p w:rsidR="00F6200F" w:rsidRPr="004F7C9D" w:rsidRDefault="00F6200F" w:rsidP="00F6200F">
            <w:pPr>
              <w:rPr>
                <w:rFonts w:eastAsia="Calibri"/>
                <w:sz w:val="20"/>
              </w:rPr>
            </w:pPr>
          </w:p>
          <w:p w:rsidR="00F6200F" w:rsidRPr="004F7C9D" w:rsidRDefault="00F6200F" w:rsidP="00F6200F">
            <w:pPr>
              <w:rPr>
                <w:rFonts w:eastAsia="Calibri"/>
                <w:sz w:val="20"/>
              </w:rPr>
            </w:pPr>
          </w:p>
          <w:p w:rsidR="00F6200F" w:rsidRPr="00C92D39" w:rsidRDefault="00F6200F" w:rsidP="00F6200F">
            <w:pPr>
              <w:pStyle w:val="NormalWeb"/>
              <w:spacing w:after="0"/>
              <w:rPr>
                <w:rFonts w:ascii="Arial" w:eastAsia="Calibri" w:hAnsi="Arial"/>
                <w:b/>
                <w:color w:val="auto"/>
                <w:sz w:val="20"/>
              </w:rPr>
            </w:pPr>
            <w:r w:rsidRPr="00C92D39">
              <w:rPr>
                <w:rFonts w:ascii="Arial" w:eastAsia="Calibri" w:hAnsi="Arial"/>
                <w:b/>
                <w:color w:val="auto"/>
                <w:sz w:val="20"/>
              </w:rPr>
              <w:t>5.4. Avstrija (Normverbrauchausgabe</w:t>
            </w:r>
            <w:r w:rsidR="006040A0">
              <w:rPr>
                <w:rFonts w:ascii="Arial" w:eastAsia="Calibri" w:hAnsi="Arial"/>
                <w:b/>
                <w:color w:val="auto"/>
                <w:sz w:val="20"/>
              </w:rPr>
              <w:t xml:space="preserve"> 2017</w:t>
            </w:r>
            <w:r w:rsidRPr="00C92D39">
              <w:rPr>
                <w:rFonts w:ascii="Arial" w:eastAsia="Calibri" w:hAnsi="Arial"/>
                <w:b/>
                <w:color w:val="auto"/>
                <w:sz w:val="20"/>
              </w:rPr>
              <w:t xml:space="preserve"> – NoVA)</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Normverbrauchsabgabe (NoVA) je enkratni davek na porabo goriva in onesnaževanje, ki se plača ob prvi registraciji vozila v Avstriji. Plača se za osebna vozila, </w:t>
            </w:r>
            <w:r w:rsidR="00091C4C">
              <w:rPr>
                <w:rFonts w:ascii="Arial" w:eastAsia="Calibri" w:hAnsi="Arial"/>
                <w:color w:val="auto"/>
                <w:sz w:val="20"/>
              </w:rPr>
              <w:t>bivalna vozila</w:t>
            </w:r>
            <w:r w:rsidRPr="004F7C9D">
              <w:rPr>
                <w:rFonts w:ascii="Arial" w:eastAsia="Calibri" w:hAnsi="Arial"/>
                <w:color w:val="auto"/>
                <w:sz w:val="20"/>
              </w:rPr>
              <w:t xml:space="preserve">, kombinirana vozila, minibuse in motorna kolesa. Davčna osnova je prodajna cena vozila brez DDV (neto prodajna cena) oziroma cena finančnega zakupa vozila. Višina davka je odvisna od prostornine motorja in </w:t>
            </w:r>
            <w:r w:rsidR="00AE6334">
              <w:rPr>
                <w:rFonts w:ascii="Arial" w:eastAsia="Calibri" w:hAnsi="Arial"/>
                <w:color w:val="auto"/>
                <w:sz w:val="20"/>
              </w:rPr>
              <w:t>izpuste</w:t>
            </w:r>
            <w:r w:rsidRPr="004F7C9D">
              <w:rPr>
                <w:rFonts w:ascii="Arial" w:eastAsia="Calibri" w:hAnsi="Arial"/>
                <w:color w:val="auto"/>
                <w:sz w:val="20"/>
              </w:rPr>
              <w:t xml:space="preserve"> CO2, ki se izračuna na podlagi dovoljenja v skladu z zakonom (Kraftfahrgesetz iz leta 1967) ali dovoljenja EU.</w:t>
            </w:r>
            <w:r>
              <w:rPr>
                <w:rStyle w:val="FootnoteReference"/>
                <w:rFonts w:ascii="Arial" w:eastAsia="Calibri" w:hAnsi="Arial"/>
                <w:color w:val="auto"/>
                <w:sz w:val="20"/>
              </w:rPr>
              <w:footnoteReference w:id="18"/>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Od 1. marca 2014 naprej se za osebna vozila, vključno z minibusi in </w:t>
            </w:r>
            <w:r w:rsidR="00091C4C">
              <w:rPr>
                <w:rFonts w:ascii="Arial" w:eastAsia="Calibri" w:hAnsi="Arial"/>
                <w:color w:val="auto"/>
                <w:sz w:val="20"/>
              </w:rPr>
              <w:t>bivalnimi vozili</w:t>
            </w:r>
            <w:r w:rsidRPr="004F7C9D">
              <w:rPr>
                <w:rFonts w:ascii="Arial" w:eastAsia="Calibri" w:hAnsi="Arial"/>
                <w:color w:val="auto"/>
                <w:sz w:val="20"/>
              </w:rPr>
              <w:t xml:space="preserve"> ter kombinirana vozila, odstotek davka izračuna po sledeči formuli:</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noProof/>
                <w:color w:val="auto"/>
                <w:sz w:val="20"/>
              </w:rPr>
              <mc:AlternateContent>
                <mc:Choice Requires="wps">
                  <w:drawing>
                    <wp:anchor distT="0" distB="0" distL="114300" distR="114300" simplePos="0" relativeHeight="251658243" behindDoc="0" locked="0" layoutInCell="1" allowOverlap="1" wp14:anchorId="3B0DD1D8" wp14:editId="6DE82CA3">
                      <wp:simplePos x="0" y="0"/>
                      <wp:positionH relativeFrom="column">
                        <wp:posOffset>642758</wp:posOffset>
                      </wp:positionH>
                      <wp:positionV relativeFrom="paragraph">
                        <wp:posOffset>63638</wp:posOffset>
                      </wp:positionV>
                      <wp:extent cx="3640289" cy="381000"/>
                      <wp:effectExtent l="0" t="0" r="17780" b="19050"/>
                      <wp:wrapNone/>
                      <wp:docPr id="1" name="Flowchart: Process 1"/>
                      <wp:cNvGraphicFramePr/>
                      <a:graphic xmlns:a="http://schemas.openxmlformats.org/drawingml/2006/main">
                        <a:graphicData uri="http://schemas.microsoft.com/office/word/2010/wordprocessingShape">
                          <wps:wsp>
                            <wps:cNvSpPr/>
                            <wps:spPr>
                              <a:xfrm>
                                <a:off x="0" y="0"/>
                                <a:ext cx="3640289" cy="381000"/>
                              </a:xfrm>
                              <a:prstGeom prst="flowChartProcess">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BBE5537" id="_x0000_t109" coordsize="21600,21600" o:spt="109" path="m,l,21600r21600,l21600,xe">
                      <v:stroke joinstyle="miter"/>
                      <v:path gradientshapeok="t" o:connecttype="rect"/>
                    </v:shapetype>
                    <v:shape id="Flowchart: Process 1" o:spid="_x0000_s1026" type="#_x0000_t109" style="position:absolute;margin-left:50.6pt;margin-top:5pt;width:286.65pt;height:30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qkgnwIAAKIFAAAOAAAAZHJzL2Uyb0RvYy54bWysVMFu2zAMvQ/YPwi6r7bTtE2NOkWQIsOA&#10;og3WDj2rslQbkEVNUuJkXz9KcpygK3YYdpFFk3zko0je3O46RbbCuhZ0RYuznBKhOdStfqvoj+fV&#10;lxklzjNdMwVaVHQvHL2df/5005tSTKABVQtLEES7sjcVbbw3ZZY53oiOuTMwQqNSgu2YR9G+ZbVl&#10;PaJ3Kpvk+WXWg62NBS6cw793SUnnEV9Kwf2jlE54oiqKufl42ni+hjOb37DyzTLTtHxIg/1DFh1r&#10;NQYdoe6YZ2Rj2z+gupZbcCD9GYcuAylbLiIHZFPk79g8NcyIyAWL48xYJvf/YPnDdm1JW+PbUaJZ&#10;h0+0UtDzhllfknUqLClCnXrjSjR/Mms7SA6vgfRO2i58kQ7Zxdrux9qKnSccf55fTvPJ7JoSjrrz&#10;WZHnsfjZ0dtY578K6Ei4VFRiGsuQxpBELC/b3juP0dHtYB4Ca1i1SsW3VJr0GKC4uogODlRbB2Uw&#10;i10llsqSLcN+8LvIC7FOrFBSGgMEtolfvPm9EgFC6e9CYr2Q0SQFCJ16xGScC+2LpGpYLVKoC6R7&#10;4DtmEWlEwIAsMckRewD4GDvxH+yDq4iNPjrnf0ssOY8eMTJoPzp3rQb7EYBCVkPkZH8oUipNqNIr&#10;1HvsJgtpzJzhqxbf8p45v2YW5wonEHeFf8QjPG9FYbhR0oD99dH/YI/tjlpKepzTirqfG2YFJeqb&#10;xkG4LqbTMNhRmF5cTVCwp5rXU43edEvAp8dmx+ziNdh7dbhKC90LrpRFiIoqpjnGrij39iAsfdof&#10;uJS4WCyiGQ6zYf5ePxkewENVQ38+716YNUNDexyFBzjMNCvf9XKyDZ4aFhsPso2NfqzrUG9cBLFx&#10;hqUVNs2pHK2Oq3X+GwAA//8DAFBLAwQUAAYACAAAACEASf8Eu90AAAAJAQAADwAAAGRycy9kb3du&#10;cmV2LnhtbEyPwU7DMBBE70j8g7VI3KiTiLYoxKkoUhFcKtHyAU68JBH2OrLdNvl7tie47eyOZt9U&#10;m8lZccYQB08K8kUGAqn1ZqBOwddx9/AEIiZNRltPqGDGCJv69qbSpfEX+sTzIXWCQyiWWkGf0lhK&#10;GdsenY4LPyLx7dsHpxPL0EkT9IXDnZVFlq2k0wPxh16P+Npj+3M4OQXbvT0uh33zPr9tCzdnIU8f&#10;zU6p+7vp5RlEwin9meGKz+hQM1PjT2SisKyzvGDrdeBObFitH5cgGgVrXsi6kv8b1L8AAAD//wMA&#10;UEsBAi0AFAAGAAgAAAAhALaDOJL+AAAA4QEAABMAAAAAAAAAAAAAAAAAAAAAAFtDb250ZW50X1R5&#10;cGVzXS54bWxQSwECLQAUAAYACAAAACEAOP0h/9YAAACUAQAACwAAAAAAAAAAAAAAAAAvAQAAX3Jl&#10;bHMvLnJlbHNQSwECLQAUAAYACAAAACEAJK6pIJ8CAACiBQAADgAAAAAAAAAAAAAAAAAuAgAAZHJz&#10;L2Uyb0RvYy54bWxQSwECLQAUAAYACAAAACEASf8Eu90AAAAJAQAADwAAAAAAAAAAAAAAAAD5BAAA&#10;ZHJzL2Rvd25yZXYueG1sUEsFBgAAAAAEAAQA8wAAAAMGAAAAAA==&#10;" filled="f" strokecolor="black [3213]" strokeweight=".25pt"/>
                  </w:pict>
                </mc:Fallback>
              </mc:AlternateContent>
            </w:r>
            <w:r w:rsidRPr="004F7C9D">
              <w:rPr>
                <w:rFonts w:ascii="Arial" w:eastAsia="Calibri" w:hAnsi="Arial"/>
                <w:color w:val="auto"/>
                <w:sz w:val="20"/>
              </w:rPr>
              <w:t xml:space="preserve">                        </w:t>
            </w: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                    ((</w:t>
            </w:r>
            <w:r w:rsidR="00AE6334">
              <w:rPr>
                <w:rFonts w:ascii="Arial" w:eastAsia="Calibri" w:hAnsi="Arial"/>
                <w:color w:val="auto"/>
                <w:sz w:val="20"/>
              </w:rPr>
              <w:t>Izpust</w:t>
            </w:r>
            <w:r w:rsidRPr="004F7C9D">
              <w:rPr>
                <w:rFonts w:ascii="Arial" w:eastAsia="Calibri" w:hAnsi="Arial"/>
                <w:color w:val="auto"/>
                <w:sz w:val="20"/>
              </w:rPr>
              <w:t xml:space="preserve"> CO2 (g/km) – 90) / 5) – odbitek + malus </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Leta 2015 je bil uveden odbitek v znesku 400 evrov za vozila z dizelskim in bencinskim </w:t>
            </w:r>
            <w:r w:rsidR="007F607E">
              <w:rPr>
                <w:rFonts w:ascii="Arial" w:eastAsia="Calibri" w:hAnsi="Arial"/>
                <w:color w:val="auto"/>
                <w:sz w:val="20"/>
              </w:rPr>
              <w:t>pogonom</w:t>
            </w:r>
            <w:r w:rsidRPr="004F7C9D">
              <w:rPr>
                <w:rFonts w:ascii="Arial" w:eastAsia="Calibri" w:hAnsi="Arial"/>
                <w:color w:val="auto"/>
                <w:sz w:val="20"/>
              </w:rPr>
              <w:t xml:space="preserve">. S 1. </w:t>
            </w:r>
            <w:r w:rsidRPr="004F7C9D">
              <w:rPr>
                <w:rFonts w:ascii="Arial" w:eastAsia="Calibri" w:hAnsi="Arial"/>
                <w:color w:val="auto"/>
                <w:sz w:val="20"/>
              </w:rPr>
              <w:lastRenderedPageBreak/>
              <w:t>januarjem 2016 je bil odbitek zmanjšan na 300 evrov za oba tipa vozil. Do 31. decembra 2015 se je za okolju prijazna vozila (hibridna električna vozila, E85, vozila na utekočinjeni zemeljski plin, vozila na vodik ipd.) upošteval odbitek v znesku 600 evrov, ki pa se je s 1. januarjem 2016 znižal na 300 evrov.</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rPr>
                <w:rFonts w:ascii="Arial" w:eastAsia="Calibri" w:hAnsi="Arial"/>
                <w:color w:val="auto"/>
                <w:sz w:val="20"/>
              </w:rPr>
            </w:pPr>
            <w:r w:rsidRPr="004F7C9D">
              <w:rPr>
                <w:rFonts w:ascii="Arial" w:eastAsia="Calibri" w:hAnsi="Arial"/>
                <w:color w:val="auto"/>
                <w:sz w:val="20"/>
              </w:rPr>
              <w:t xml:space="preserve">Najvišja stopnja davka za osebna vozila je 32% (brez upoštevanega malusa, če se ta uporabi) in se zaokroži na najbližje celo število. Davek je vključen v osnovno maloprodajno ceno vozila, medtem ko DDV ni več vključen v to ceno in se zaračuna posebej. Davek se lahko povrne za najem/lizing vozil, izvoženih iz Avstrije na podlagi standardne tržne vrednosti </w:t>
            </w:r>
            <w:r w:rsidR="0097166E">
              <w:rPr>
                <w:rFonts w:ascii="Arial" w:eastAsia="Calibri" w:hAnsi="Arial"/>
                <w:color w:val="auto"/>
                <w:sz w:val="20"/>
              </w:rPr>
              <w:t>motornega vozila</w:t>
            </w:r>
            <w:r w:rsidRPr="004F7C9D">
              <w:rPr>
                <w:rFonts w:ascii="Arial" w:eastAsia="Calibri" w:hAnsi="Arial"/>
                <w:color w:val="auto"/>
                <w:sz w:val="20"/>
              </w:rPr>
              <w:t>.</w:t>
            </w: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Upošteva se malus v znesku 20 evrov za vsak g/km </w:t>
            </w:r>
            <w:r w:rsidR="00AE6334">
              <w:rPr>
                <w:rFonts w:ascii="Arial" w:eastAsia="Calibri" w:hAnsi="Arial"/>
                <w:color w:val="auto"/>
                <w:sz w:val="20"/>
              </w:rPr>
              <w:t>izpusta</w:t>
            </w:r>
            <w:r w:rsidRPr="004F7C9D">
              <w:rPr>
                <w:rFonts w:ascii="Arial" w:eastAsia="Calibri" w:hAnsi="Arial"/>
                <w:color w:val="auto"/>
                <w:sz w:val="20"/>
              </w:rPr>
              <w:t xml:space="preserve"> CO2, ki preseže 250 g/km.</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Najvišja davčna stopnja za motorna kolesa, katerih prostornina motorja presega 125 cm3, je 20 %. Davek na navedena motorna kolesa se izračuna po sledeči formuli: </w:t>
            </w: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noProof/>
                <w:color w:val="auto"/>
                <w:sz w:val="20"/>
              </w:rPr>
              <mc:AlternateContent>
                <mc:Choice Requires="wps">
                  <w:drawing>
                    <wp:anchor distT="0" distB="0" distL="114300" distR="114300" simplePos="0" relativeHeight="251658240" behindDoc="0" locked="0" layoutInCell="1" allowOverlap="1" wp14:anchorId="31D0CFCD" wp14:editId="32C0C6D0">
                      <wp:simplePos x="0" y="0"/>
                      <wp:positionH relativeFrom="column">
                        <wp:posOffset>1481455</wp:posOffset>
                      </wp:positionH>
                      <wp:positionV relativeFrom="paragraph">
                        <wp:posOffset>84455</wp:posOffset>
                      </wp:positionV>
                      <wp:extent cx="3114675" cy="342900"/>
                      <wp:effectExtent l="0" t="0" r="28575" b="19050"/>
                      <wp:wrapNone/>
                      <wp:docPr id="4" name="Flowchart: Process 4"/>
                      <wp:cNvGraphicFramePr/>
                      <a:graphic xmlns:a="http://schemas.openxmlformats.org/drawingml/2006/main">
                        <a:graphicData uri="http://schemas.microsoft.com/office/word/2010/wordprocessingShape">
                          <wps:wsp>
                            <wps:cNvSpPr/>
                            <wps:spPr>
                              <a:xfrm>
                                <a:off x="0" y="0"/>
                                <a:ext cx="3114675" cy="342900"/>
                              </a:xfrm>
                              <a:prstGeom prst="flowChartProcess">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46BA381" id="Flowchart: Process 4" o:spid="_x0000_s1026" type="#_x0000_t109" style="position:absolute;margin-left:116.65pt;margin-top:6.65pt;width:245.25pt;height:27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JBUoQIAAKIFAAAOAAAAZHJzL2Uyb0RvYy54bWysVMFu2zAMvQ/YPwi6r7bTtF2NOkWQIsOA&#10;og3WDj2rslQbkEVNUuJkXz9Kst2sK3YYloMimuQj+UTy6nrfKbIT1rWgK1qc5JQIzaFu9UtFvz+u&#10;P32mxHmma6ZAi4oehKPXi48frnpTihk0oGphCYJoV/amoo33pswyxxvRMXcCRmhUSrAd8yjal6y2&#10;rEf0TmWzPD/PerC1scCFc/j1JinpIuJLKbi/l9IJT1RFMTcfTxvP53BmiytWvlhmmpYPabB/yKJj&#10;rcagE9QN84xsbfsHVNdyCw6kP+HQZSBly0WsAasp8jfVPDTMiFgLkuPMRJP7f7D8brexpK0rOqdE&#10;sw6faK2g5w2zviSbRCyZB55640o0fzAbO0gOr6HovbRd+MdyyD5ye5i4FXtPOH48LYr5+cUZJRx1&#10;p/PZZR7Jz169jXX+i4COhEtFJaaxCmkMSUR62e7WeYyObqN5CKxh3SoV31Jp0odoGCpoHKi2Dsoo&#10;hK4SK2XJjmE/+H0R6kKsIyuUlMaPodpUX7z5gxIBQulvQiJfWNEsBfgdk3EutC+SqmG1SKHOcvyN&#10;wUaPGDoCBmSJSU7YA8BomUBG7JTzYB9cRWz0yTn/W2LJefKIkUH7yblrNdj3ABRWNURO9iNJiZrA&#10;0jPUB+wmC2nMnOHrFt/yljm/YRbnCicQd4W/xyM8b0VhuFHSgP353vdgj+2OWkp6nNOKuh9bZgUl&#10;6qvGQbgs5vMw2FGYn13MULDHmudjjd52K8CnL3ArGR6vwd6r8SotdE+4UpYhKqqY5hi7otzbUVj5&#10;tD9wKXGxXEYzHGbD/K1+MDyAB1ZDfz7un5g1Q0N7HIU7GGealW96OdkGTw3LrQfZxkZ/5XXgGxdB&#10;bJxhaYVNcyxHq9fVuvgFAAD//wMAUEsDBBQABgAIAAAAIQDyyqYU3gAAAAkBAAAPAAAAZHJzL2Rv&#10;d25yZXYueG1sTI/BTsMwEETvSPyDtUjcqNNYtCjEqShSEVwq0fIBTrwkEfE6st02+Xu2JzitRvM0&#10;O1NuJjeIM4bYe9KwXGQgkBpve2o1fB13D08gYjJkzeAJNcwYYVPd3pSmsP5Cn3g+pFZwCMXCaOhS&#10;GgspY9OhM3HhRyT2vn1wJrEMrbTBXDjcDTLPspV0pif+0JkRXztsfg4np2G7H46P/b5+n9+2uZuz&#10;sEwf9U7r+7vp5RlEwin9wXCtz9Wh4k61P5GNYtCQK6UYZeN6GVjnirfUGlZrBbIq5f8F1S8AAAD/&#10;/wMAUEsBAi0AFAAGAAgAAAAhALaDOJL+AAAA4QEAABMAAAAAAAAAAAAAAAAAAAAAAFtDb250ZW50&#10;X1R5cGVzXS54bWxQSwECLQAUAAYACAAAACEAOP0h/9YAAACUAQAACwAAAAAAAAAAAAAAAAAvAQAA&#10;X3JlbHMvLnJlbHNQSwECLQAUAAYACAAAACEAQzCQVKECAACiBQAADgAAAAAAAAAAAAAAAAAuAgAA&#10;ZHJzL2Uyb0RvYy54bWxQSwECLQAUAAYACAAAACEA8sqmFN4AAAAJAQAADwAAAAAAAAAAAAAAAAD7&#10;BAAAZHJzL2Rvd25yZXYueG1sUEsFBgAAAAAEAAQA8wAAAAYGAAAAAA==&#10;" filled="f" strokecolor="black [3213]" strokeweight=".25pt"/>
                  </w:pict>
                </mc:Fallback>
              </mc:AlternateContent>
            </w: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                                           0,02 x (prostornina motorja (cm3) – 100)</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p>
          <w:p w:rsidR="00F6200F" w:rsidRPr="00290DF5" w:rsidRDefault="00F6200F" w:rsidP="00F6200F">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rsidR="00F6200F" w:rsidRPr="004F7C9D" w:rsidRDefault="00F6200F" w:rsidP="00F6200F">
            <w:pPr>
              <w:pStyle w:val="NormalWeb"/>
              <w:spacing w:after="0"/>
              <w:rPr>
                <w:rFonts w:ascii="Arial" w:eastAsia="Calibri" w:hAnsi="Arial"/>
                <w:color w:val="auto"/>
                <w:sz w:val="20"/>
              </w:rPr>
            </w:pPr>
          </w:p>
          <w:p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Vozila, ki so oproščena davka (NoVA):</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 xml:space="preserve">motorna kolesa, katerih prostornina motorja ne presega 125 cm3, </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taksiji,</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šolo vožnje,</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najem (rent a car),</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invalide,</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reševalna vozila,</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pogrebna vozila,</w:t>
            </w:r>
          </w:p>
          <w:p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gasilska vozila,</w:t>
            </w:r>
          </w:p>
          <w:p w:rsidR="00EA0C16"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električna vozila</w:t>
            </w:r>
          </w:p>
          <w:p w:rsidR="00F6200F" w:rsidRPr="004F7C9D" w:rsidRDefault="00EA0C16" w:rsidP="00F6200F">
            <w:pPr>
              <w:pStyle w:val="NormalWeb"/>
              <w:numPr>
                <w:ilvl w:val="0"/>
                <w:numId w:val="14"/>
              </w:numPr>
              <w:spacing w:before="100" w:beforeAutospacing="1" w:after="100" w:afterAutospacing="1"/>
              <w:jc w:val="left"/>
              <w:rPr>
                <w:rFonts w:ascii="Arial" w:eastAsia="Calibri" w:hAnsi="Arial"/>
                <w:color w:val="auto"/>
                <w:sz w:val="20"/>
              </w:rPr>
            </w:pPr>
            <w:r>
              <w:rPr>
                <w:rFonts w:ascii="Arial" w:eastAsia="Calibri" w:hAnsi="Arial"/>
                <w:color w:val="auto"/>
                <w:sz w:val="20"/>
              </w:rPr>
              <w:t>starodobna vozila</w:t>
            </w:r>
            <w:r w:rsidR="00F6200F" w:rsidRPr="004F7C9D">
              <w:rPr>
                <w:rFonts w:ascii="Arial" w:eastAsia="Calibri" w:hAnsi="Arial"/>
                <w:color w:val="auto"/>
                <w:sz w:val="20"/>
              </w:rPr>
              <w:t>.</w:t>
            </w:r>
          </w:p>
          <w:p w:rsidR="00F6200F" w:rsidRPr="004F7C9D" w:rsidRDefault="00F6200F" w:rsidP="00F6200F">
            <w:pPr>
              <w:rPr>
                <w:rFonts w:eastAsia="Calibri"/>
                <w:sz w:val="20"/>
              </w:rPr>
            </w:pPr>
            <w:r w:rsidRPr="004F7C9D">
              <w:rPr>
                <w:rFonts w:eastAsia="Calibri"/>
                <w:sz w:val="20"/>
              </w:rPr>
              <w:t xml:space="preserve">Avstrija še ni prilagodila zakonodaje v skladu z novim načinom meritev izpustov </w:t>
            </w:r>
            <w:r w:rsidR="00BF33E6">
              <w:rPr>
                <w:rFonts w:eastAsia="Calibri" w:cs="Arial"/>
                <w:sz w:val="20"/>
                <w:szCs w:val="22"/>
              </w:rPr>
              <w:t xml:space="preserve">CO2 po preskusnem postopku </w:t>
            </w:r>
            <w:r w:rsidRPr="004F7C9D">
              <w:rPr>
                <w:rFonts w:eastAsia="Calibri"/>
                <w:sz w:val="20"/>
              </w:rPr>
              <w:t>WLTP.</w:t>
            </w:r>
          </w:p>
          <w:p w:rsidR="00F6200F" w:rsidRPr="004F7C9D" w:rsidRDefault="00F6200F" w:rsidP="001F6C37">
            <w:pPr>
              <w:pStyle w:val="Neotevilenodstavek"/>
              <w:widowControl w:val="0"/>
              <w:spacing w:before="0" w:after="0" w:line="260" w:lineRule="exact"/>
              <w:rPr>
                <w:rFonts w:eastAsia="Calibri"/>
                <w:sz w:val="20"/>
              </w:rPr>
            </w:pPr>
          </w:p>
          <w:p w:rsidR="006C0DE1" w:rsidRPr="006C0DE1" w:rsidRDefault="00D42E3C" w:rsidP="006C0DE1">
            <w:pPr>
              <w:pStyle w:val="NormalWeb"/>
              <w:rPr>
                <w:rFonts w:ascii="Arial" w:hAnsi="Arial" w:cs="Arial"/>
                <w:b/>
                <w:sz w:val="22"/>
                <w:szCs w:val="22"/>
              </w:rPr>
            </w:pPr>
            <w:r w:rsidRPr="00982F68">
              <w:rPr>
                <w:rFonts w:ascii="Arial" w:eastAsia="Calibri" w:hAnsi="Arial"/>
                <w:b/>
                <w:color w:val="auto"/>
                <w:sz w:val="20"/>
              </w:rPr>
              <w:t xml:space="preserve">5.5. </w:t>
            </w:r>
            <w:r w:rsidR="006C0DE1" w:rsidRPr="00982F68">
              <w:rPr>
                <w:rFonts w:ascii="Arial" w:eastAsia="Calibri" w:hAnsi="Arial"/>
                <w:b/>
                <w:color w:val="auto"/>
                <w:sz w:val="20"/>
              </w:rPr>
              <w:t>Hrvaška (Zakon o posebnom porezu na motorna vozila 201</w:t>
            </w:r>
            <w:r w:rsidR="00F138BA" w:rsidRPr="00982F68">
              <w:rPr>
                <w:rFonts w:ascii="Arial" w:eastAsia="Calibri" w:hAnsi="Arial"/>
                <w:b/>
                <w:color w:val="auto"/>
                <w:sz w:val="20"/>
              </w:rPr>
              <w:t>9</w:t>
            </w:r>
            <w:r w:rsidR="006C0DE1" w:rsidRPr="00982F68">
              <w:rPr>
                <w:rFonts w:ascii="Arial" w:eastAsia="Calibri" w:hAnsi="Arial"/>
                <w:b/>
                <w:color w:val="auto"/>
                <w:sz w:val="20"/>
              </w:rPr>
              <w:t>)</w:t>
            </w:r>
            <w:r w:rsidR="004E33FC">
              <w:rPr>
                <w:rStyle w:val="FootnoteReference"/>
                <w:rFonts w:ascii="Arial" w:hAnsi="Arial" w:cs="Arial"/>
                <w:b/>
                <w:sz w:val="22"/>
                <w:szCs w:val="22"/>
              </w:rPr>
              <w:footnoteReference w:id="19"/>
            </w:r>
            <w:r w:rsidR="00977678">
              <w:rPr>
                <w:rStyle w:val="FootnoteReference"/>
                <w:rFonts w:ascii="Arial" w:hAnsi="Arial" w:cs="Arial"/>
                <w:b/>
                <w:sz w:val="22"/>
                <w:szCs w:val="22"/>
              </w:rPr>
              <w:footnoteReference w:id="20"/>
            </w:r>
            <w:r w:rsidR="00FA20D2">
              <w:rPr>
                <w:rStyle w:val="FootnoteReference"/>
                <w:rFonts w:ascii="Arial" w:hAnsi="Arial" w:cs="Arial"/>
                <w:b/>
                <w:sz w:val="22"/>
                <w:szCs w:val="22"/>
              </w:rPr>
              <w:footnoteReference w:id="21"/>
            </w:r>
          </w:p>
          <w:p w:rsidR="00B64C06" w:rsidRDefault="00E00114" w:rsidP="006C0DE1">
            <w:pPr>
              <w:overflowPunct/>
              <w:autoSpaceDE/>
              <w:autoSpaceDN/>
              <w:adjustRightInd/>
              <w:spacing w:after="200"/>
              <w:textAlignment w:val="auto"/>
              <w:rPr>
                <w:rFonts w:eastAsiaTheme="minorHAnsi" w:cs="Arial"/>
                <w:sz w:val="20"/>
                <w:szCs w:val="20"/>
                <w:highlight w:val="yellow"/>
                <w:lang w:eastAsia="en-US"/>
              </w:rPr>
            </w:pPr>
            <w:r>
              <w:rPr>
                <w:rFonts w:eastAsiaTheme="minorHAnsi" w:cs="Arial"/>
                <w:sz w:val="20"/>
                <w:szCs w:val="20"/>
                <w:lang w:eastAsia="en-US"/>
              </w:rPr>
              <w:t>N</w:t>
            </w:r>
            <w:r w:rsidR="006C0DE1" w:rsidRPr="00215923">
              <w:rPr>
                <w:rFonts w:eastAsiaTheme="minorHAnsi" w:cs="Arial"/>
                <w:sz w:val="20"/>
                <w:szCs w:val="20"/>
                <w:lang w:eastAsia="en-US"/>
              </w:rPr>
              <w:t>a</w:t>
            </w:r>
            <w:r w:rsidR="006C0DE1" w:rsidRPr="00215923">
              <w:rPr>
                <w:rFonts w:eastAsiaTheme="minorHAnsi"/>
                <w:sz w:val="20"/>
                <w:lang w:eastAsia="en-US"/>
              </w:rPr>
              <w:t xml:space="preserve"> Hrvaškem </w:t>
            </w:r>
            <w:r>
              <w:rPr>
                <w:rFonts w:eastAsiaTheme="minorHAnsi" w:cs="Arial"/>
                <w:sz w:val="20"/>
                <w:szCs w:val="20"/>
                <w:lang w:eastAsia="en-US"/>
              </w:rPr>
              <w:t xml:space="preserve">so </w:t>
            </w:r>
            <w:r w:rsidR="00977678">
              <w:rPr>
                <w:rFonts w:eastAsiaTheme="minorHAnsi" w:cs="Arial"/>
                <w:sz w:val="20"/>
                <w:szCs w:val="20"/>
                <w:lang w:eastAsia="en-US"/>
              </w:rPr>
              <w:t>s posebnim</w:t>
            </w:r>
            <w:r>
              <w:rPr>
                <w:rFonts w:eastAsiaTheme="minorHAnsi" w:cs="Arial"/>
                <w:sz w:val="20"/>
                <w:szCs w:val="20"/>
                <w:lang w:eastAsia="en-US"/>
              </w:rPr>
              <w:t xml:space="preserve"> davkom na motorna vozila </w:t>
            </w:r>
            <w:r w:rsidR="006C0DE1" w:rsidRPr="00215923">
              <w:rPr>
                <w:rFonts w:eastAsiaTheme="minorHAnsi"/>
                <w:sz w:val="20"/>
                <w:lang w:eastAsia="en-US"/>
              </w:rPr>
              <w:t xml:space="preserve">obdavčena osebna motorna vozila, motorna kolesa, </w:t>
            </w:r>
            <w:r w:rsidR="009C79A2" w:rsidRPr="00215923">
              <w:rPr>
                <w:rFonts w:eastAsiaTheme="minorHAnsi"/>
                <w:sz w:val="20"/>
                <w:lang w:eastAsia="en-US"/>
              </w:rPr>
              <w:t xml:space="preserve">poltovornjaki </w:t>
            </w:r>
            <w:r w:rsidR="006C0DE1" w:rsidRPr="00215923">
              <w:rPr>
                <w:rFonts w:eastAsiaTheme="minorHAnsi"/>
                <w:sz w:val="20"/>
                <w:lang w:eastAsia="en-US"/>
              </w:rPr>
              <w:t xml:space="preserve">in terenska vozila. Višina davka je odvisna od prodajne cene motornega vozila, </w:t>
            </w:r>
            <w:r w:rsidR="00977678" w:rsidRPr="00AA0AC4">
              <w:rPr>
                <w:rFonts w:eastAsiaTheme="minorHAnsi" w:cs="Arial"/>
                <w:sz w:val="20"/>
                <w:szCs w:val="20"/>
                <w:lang w:eastAsia="en-US"/>
              </w:rPr>
              <w:t>izpusta CO</w:t>
            </w:r>
            <w:r w:rsidR="00977678">
              <w:rPr>
                <w:rFonts w:eastAsiaTheme="minorHAnsi"/>
                <w:sz w:val="20"/>
                <w:lang w:eastAsia="en-US"/>
              </w:rPr>
              <w:t>2</w:t>
            </w:r>
            <w:r w:rsidR="00977678">
              <w:rPr>
                <w:rFonts w:eastAsiaTheme="minorHAnsi" w:cs="Arial"/>
                <w:sz w:val="20"/>
                <w:szCs w:val="20"/>
                <w:lang w:eastAsia="en-US"/>
              </w:rPr>
              <w:t xml:space="preserve"> in </w:t>
            </w:r>
            <w:r w:rsidR="006C0DE1" w:rsidRPr="00215923">
              <w:rPr>
                <w:rFonts w:eastAsiaTheme="minorHAnsi"/>
                <w:sz w:val="20"/>
                <w:lang w:eastAsia="en-US"/>
              </w:rPr>
              <w:t xml:space="preserve">goriva, ki </w:t>
            </w:r>
            <w:r w:rsidR="006C0DE1" w:rsidDel="00977678">
              <w:rPr>
                <w:rFonts w:eastAsiaTheme="minorHAnsi"/>
                <w:sz w:val="20"/>
                <w:lang w:eastAsia="en-US"/>
              </w:rPr>
              <w:t>ga</w:t>
            </w:r>
            <w:r w:rsidR="00977678">
              <w:rPr>
                <w:rFonts w:eastAsiaTheme="minorHAnsi" w:cs="Arial"/>
                <w:sz w:val="20"/>
                <w:szCs w:val="20"/>
                <w:lang w:eastAsia="en-US"/>
              </w:rPr>
              <w:t xml:space="preserve"> vozilo</w:t>
            </w:r>
            <w:r w:rsidR="006C0DE1" w:rsidRPr="00215923">
              <w:rPr>
                <w:rFonts w:eastAsiaTheme="minorHAnsi"/>
                <w:sz w:val="20"/>
                <w:lang w:eastAsia="en-US"/>
              </w:rPr>
              <w:t xml:space="preserve"> uporablja za pogon. </w:t>
            </w:r>
          </w:p>
          <w:p w:rsidR="003225CF" w:rsidRDefault="003225CF" w:rsidP="006C0DE1">
            <w:pPr>
              <w:overflowPunct/>
              <w:autoSpaceDE/>
              <w:autoSpaceDN/>
              <w:adjustRightInd/>
              <w:spacing w:after="200"/>
              <w:textAlignment w:val="auto"/>
              <w:rPr>
                <w:rFonts w:eastAsiaTheme="minorHAnsi" w:cs="Arial"/>
                <w:sz w:val="20"/>
                <w:szCs w:val="20"/>
                <w:lang w:eastAsia="en-US"/>
              </w:rPr>
            </w:pPr>
            <w:r w:rsidDel="00E00114">
              <w:rPr>
                <w:rFonts w:eastAsiaTheme="minorHAnsi"/>
                <w:sz w:val="20"/>
                <w:lang w:eastAsia="en-US"/>
              </w:rPr>
              <w:t>Posebni d</w:t>
            </w:r>
            <w:r w:rsidRPr="00215923">
              <w:rPr>
                <w:rFonts w:eastAsiaTheme="minorHAnsi"/>
                <w:sz w:val="20"/>
                <w:lang w:eastAsia="en-US"/>
              </w:rPr>
              <w:t>avek na motorna vozila se izračuna po naslednji formuli:</w:t>
            </w:r>
          </w:p>
          <w:p w:rsidR="0058505D" w:rsidRDefault="006B40BE" w:rsidP="006C0DE1">
            <w:pPr>
              <w:overflowPunct/>
              <w:autoSpaceDE/>
              <w:autoSpaceDN/>
              <w:adjustRightInd/>
              <w:spacing w:after="200"/>
              <w:textAlignment w:val="auto"/>
              <w:rPr>
                <w:rFonts w:eastAsiaTheme="minorHAnsi" w:cs="Arial"/>
                <w:sz w:val="20"/>
                <w:szCs w:val="20"/>
                <w:lang w:eastAsia="en-US"/>
              </w:rPr>
            </w:pPr>
            <w:r>
              <w:rPr>
                <w:rFonts w:eastAsiaTheme="minorHAnsi" w:cs="Arial"/>
                <w:noProof/>
                <w:sz w:val="20"/>
                <w:szCs w:val="20"/>
              </w:rPr>
              <mc:AlternateContent>
                <mc:Choice Requires="wps">
                  <w:drawing>
                    <wp:anchor distT="0" distB="0" distL="114300" distR="114300" simplePos="0" relativeHeight="251658241" behindDoc="0" locked="0" layoutInCell="1" allowOverlap="1" wp14:anchorId="7DDD71F5" wp14:editId="5E24397F">
                      <wp:simplePos x="0" y="0"/>
                      <wp:positionH relativeFrom="column">
                        <wp:posOffset>576580</wp:posOffset>
                      </wp:positionH>
                      <wp:positionV relativeFrom="paragraph">
                        <wp:posOffset>46990</wp:posOffset>
                      </wp:positionV>
                      <wp:extent cx="4000500" cy="3905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4000500" cy="390525"/>
                              </a:xfrm>
                              <a:prstGeom prst="rect">
                                <a:avLst/>
                              </a:prstGeom>
                              <a:ln w="3175">
                                <a:solidFill>
                                  <a:schemeClr val="tx1"/>
                                </a:solidFill>
                              </a:ln>
                            </wps:spPr>
                            <wps:style>
                              <a:lnRef idx="2">
                                <a:schemeClr val="dk1"/>
                              </a:lnRef>
                              <a:fillRef idx="1">
                                <a:schemeClr val="lt1"/>
                              </a:fillRef>
                              <a:effectRef idx="0">
                                <a:schemeClr val="dk1"/>
                              </a:effectRef>
                              <a:fontRef idx="minor">
                                <a:schemeClr val="dk1"/>
                              </a:fontRef>
                            </wps:style>
                            <wps:txbx>
                              <w:txbxContent>
                                <w:p w:rsidR="00021A09" w:rsidRPr="006B40BE" w:rsidRDefault="00021A09" w:rsidP="00982F68">
                                  <w:pPr>
                                    <w:overflowPunct/>
                                    <w:autoSpaceDE/>
                                    <w:autoSpaceDN/>
                                    <w:adjustRightInd/>
                                    <w:spacing w:after="200"/>
                                    <w:jc w:val="center"/>
                                    <w:textAlignment w:val="auto"/>
                                    <w:rPr>
                                      <w:rFonts w:eastAsiaTheme="minorHAnsi"/>
                                      <w:sz w:val="20"/>
                                      <w:lang w:eastAsia="en-US"/>
                                    </w:rPr>
                                  </w:pPr>
                                  <w:r w:rsidRPr="006B40BE">
                                    <w:rPr>
                                      <w:rFonts w:eastAsiaTheme="minorHAnsi" w:cs="Arial"/>
                                      <w:sz w:val="20"/>
                                      <w:szCs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PC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B40BE">
                                    <w:rPr>
                                      <w:rFonts w:eastAsiaTheme="minorHAnsi"/>
                                      <w:sz w:val="20"/>
                                      <w:lang w:eastAsia="en-US"/>
                                    </w:rPr>
                                    <w:t>)</w:t>
                                  </w:r>
                                </w:p>
                                <w:p w:rsidR="00021A09" w:rsidRDefault="00021A09" w:rsidP="00982F6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DDD71F5" id="Rectangle 3" o:spid="_x0000_s1026" style="position:absolute;left:0;text-align:left;margin-left:45.4pt;margin-top:3.7pt;width:315pt;height:30.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9QyhAIAAF4FAAAOAAAAZHJzL2Uyb0RvYy54bWysVEtv2zAMvg/YfxB0X22nyboGdYqgRYcB&#10;RRu0HXpWZCkRJouapMTOfv0o+ZGgK3YYdpFF8yMpfnxcXbe1JnvhvAJT0uIsp0QYDpUym5J+f7n7&#10;9IUSH5ipmAYjSnoQnl4vPn64auxcTGALuhKOoBPj540t6TYEO88yz7eiZv4MrDColOBqFlB0m6xy&#10;rEHvtc4mef45a8BV1gEX3uPf205JF8m/lIKHRym9CESXFN8W0unSuY5ntrhi841jdqt4/wz2D6+o&#10;mTIYdHR1ywIjO6f+cFUr7sCDDGcc6gykVFykHDCbIn+TzfOWWZFyQXK8HWny/88tf9ivHFFVSc8p&#10;MazGEj0hacxstCDnkZ7G+jminu3K9ZLHa8y1la6OX8yCtInSw0ipaAPh+HOa5/ksR+Y56s4v89lk&#10;Fp1mR2vrfPgqoCbxUlKH0ROTbH/vQwcdIDGYNqRBT8XFLKE8aFXdKa2jLnWNuNGO7BnWO7RFH+sE&#10;hZG1wQfEtLpE0i0ctOjcPwmJfODTJ12A2IlHn9WPwac2iIwmEqOPRsV7RjoMRj02monUnaNh/p7h&#10;MdqIThHBhNGwVgbc341lhx+y7nKNaYd23fZFXUN1wE5w0I2It/xOYUHumQ8r5nAmsIY45+ERD6kB&#10;awD9jZItuF/v/Y94bFXUUtLgjJXU/9wxJyjR3ww28WUxncahTMJ0djFBwZ1q1qcas6tvAMta4Eax&#10;PF0jPujhKh3Ur7gOljEqqpjhGLukPLhBuAnd7ONC4WK5TDAcRMvCvXm2PDqPBMeGe2lfmbN9Vwbs&#10;5wcY5pHN3zRnh42WBpa7AFKlzo0Ud7z21OMQp97vF07cEqdyQh3X4uI3AAAA//8DAFBLAwQUAAYA&#10;CAAAACEAA4CnuNoAAAAHAQAADwAAAGRycy9kb3ducmV2LnhtbEzOQUvDQBAF4Lvgf1hG8CLtrkXb&#10;JmZSpOJRsFWKx212TILZ2ZCdtum/d3vS4+MNb75iNfpOHWmIbWCE+6kBRVwF13KN8PnxOlmCimLZ&#10;2S4wIZwpwqq8vips7sKJN3TcSq3SCMfcIjQifa51rBryNk5DT5y67zB4KykOtXaDPaVx3+mZMXPt&#10;bcvpQ2N7WjdU/WwPHsFF0nRH5l2+do8vcl6/bZzJEG9vxucnUEKj/B3DhZ/oUCbTPhzYRdUhZCbJ&#10;BWHxACrVi9kl7xHmywx0Wej//vIXAAD//wMAUEsBAi0AFAAGAAgAAAAhALaDOJL+AAAA4QEAABMA&#10;AAAAAAAAAAAAAAAAAAAAAFtDb250ZW50X1R5cGVzXS54bWxQSwECLQAUAAYACAAAACEAOP0h/9YA&#10;AACUAQAACwAAAAAAAAAAAAAAAAAvAQAAX3JlbHMvLnJlbHNQSwECLQAUAAYACAAAACEAx9/UMoQC&#10;AABeBQAADgAAAAAAAAAAAAAAAAAuAgAAZHJzL2Uyb0RvYy54bWxQSwECLQAUAAYACAAAACEAA4Cn&#10;uNoAAAAHAQAADwAAAAAAAAAAAAAAAADeBAAAZHJzL2Rvd25yZXYueG1sUEsFBgAAAAAEAAQA8wAA&#10;AOUFAAAAAA==&#10;" fillcolor="white [3201]" strokecolor="black [3213]" strokeweight=".25pt">
                      <v:textbox>
                        <w:txbxContent>
                          <w:p w:rsidR="00021A09" w:rsidRPr="006B40BE" w:rsidRDefault="00021A09" w:rsidP="00982F68">
                            <w:pPr>
                              <w:overflowPunct/>
                              <w:autoSpaceDE/>
                              <w:autoSpaceDN/>
                              <w:adjustRightInd/>
                              <w:spacing w:after="200"/>
                              <w:jc w:val="center"/>
                              <w:textAlignment w:val="auto"/>
                              <w:rPr>
                                <w:rFonts w:eastAsiaTheme="minorHAnsi"/>
                                <w:sz w:val="20"/>
                                <w:lang w:eastAsia="en-US"/>
                              </w:rPr>
                            </w:pPr>
                            <w:r w:rsidRPr="006B40BE">
                              <w:rPr>
                                <w:rFonts w:eastAsiaTheme="minorHAnsi" w:cs="Arial"/>
                                <w:sz w:val="20"/>
                                <w:szCs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PC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B40BE">
                              <w:rPr>
                                <w:rFonts w:eastAsiaTheme="minorHAnsi"/>
                                <w:sz w:val="20"/>
                                <w:lang w:eastAsia="en-US"/>
                              </w:rPr>
                              <w:t>)</w:t>
                            </w:r>
                          </w:p>
                          <w:p w:rsidR="00021A09" w:rsidRDefault="00021A09" w:rsidP="00982F68">
                            <w:pPr>
                              <w:jc w:val="center"/>
                            </w:pPr>
                          </w:p>
                        </w:txbxContent>
                      </v:textbox>
                    </v:rect>
                  </w:pict>
                </mc:Fallback>
              </mc:AlternateContent>
            </w:r>
          </w:p>
          <w:p w:rsidR="0058505D" w:rsidRDefault="0058505D" w:rsidP="006C0DE1">
            <w:pPr>
              <w:overflowPunct/>
              <w:autoSpaceDE/>
              <w:autoSpaceDN/>
              <w:adjustRightInd/>
              <w:spacing w:after="200"/>
              <w:textAlignment w:val="auto"/>
              <w:rPr>
                <w:rFonts w:eastAsiaTheme="minorHAnsi" w:cs="Arial"/>
                <w:sz w:val="20"/>
                <w:szCs w:val="20"/>
                <w:lang w:eastAsia="en-US"/>
              </w:rPr>
            </w:pPr>
          </w:p>
          <w:p w:rsidR="00977678" w:rsidRDefault="00611469" w:rsidP="006C0DE1">
            <w:pPr>
              <w:overflowPunct/>
              <w:autoSpaceDE/>
              <w:autoSpaceDN/>
              <w:adjustRightInd/>
              <w:spacing w:after="200"/>
              <w:textAlignment w:val="auto"/>
              <w:rPr>
                <w:rFonts w:eastAsiaTheme="minorHAnsi" w:cs="Arial"/>
                <w:sz w:val="20"/>
                <w:szCs w:val="20"/>
                <w:lang w:eastAsia="en-US"/>
              </w:rPr>
            </w:pPr>
            <w:r>
              <w:rPr>
                <w:rFonts w:eastAsiaTheme="minorHAnsi" w:cs="Arial"/>
                <w:b/>
                <w:sz w:val="20"/>
                <w:szCs w:val="20"/>
                <w:lang w:eastAsia="en-US"/>
              </w:rPr>
              <w:t>PP</w:t>
            </w:r>
            <w:r w:rsidR="00977678">
              <w:rPr>
                <w:rFonts w:eastAsiaTheme="minorHAnsi" w:cs="Arial"/>
                <w:sz w:val="20"/>
                <w:szCs w:val="20"/>
                <w:lang w:eastAsia="en-US"/>
              </w:rPr>
              <w:t xml:space="preserve"> = posebni davek na motorna vozila</w:t>
            </w:r>
            <w:r w:rsidR="00317763">
              <w:rPr>
                <w:rFonts w:eastAsiaTheme="minorHAnsi" w:cs="Arial"/>
                <w:sz w:val="20"/>
                <w:szCs w:val="20"/>
                <w:lang w:eastAsia="en-US"/>
              </w:rPr>
              <w:t xml:space="preserve"> v hrvaških kunah (HRK)</w:t>
            </w:r>
          </w:p>
          <w:p w:rsidR="00977678" w:rsidRDefault="00977678" w:rsidP="006C0DE1">
            <w:pPr>
              <w:overflowPunct/>
              <w:autoSpaceDE/>
              <w:autoSpaceDN/>
              <w:adjustRightInd/>
              <w:spacing w:after="200"/>
              <w:textAlignment w:val="auto"/>
              <w:rPr>
                <w:rFonts w:eastAsiaTheme="minorHAnsi" w:cs="Arial"/>
                <w:sz w:val="20"/>
                <w:szCs w:val="20"/>
                <w:lang w:eastAsia="en-US"/>
              </w:rPr>
            </w:pPr>
            <w:r w:rsidRPr="00215923">
              <w:rPr>
                <w:rFonts w:eastAsiaTheme="minorHAnsi"/>
                <w:b/>
                <w:sz w:val="20"/>
                <w:lang w:eastAsia="en-US"/>
              </w:rPr>
              <w:t>V</w:t>
            </w:r>
            <w:r w:rsidR="00611469">
              <w:rPr>
                <w:rFonts w:eastAsiaTheme="minorHAnsi" w:cs="Arial"/>
                <w:b/>
                <w:sz w:val="20"/>
                <w:szCs w:val="20"/>
                <w:lang w:eastAsia="en-US"/>
              </w:rPr>
              <w:t>N</w:t>
            </w:r>
            <w:r>
              <w:rPr>
                <w:rFonts w:eastAsiaTheme="minorHAnsi" w:cs="Arial"/>
                <w:sz w:val="20"/>
                <w:szCs w:val="20"/>
                <w:lang w:eastAsia="en-US"/>
              </w:rPr>
              <w:t xml:space="preserve"> = vrednostna pristojbina, ki je fiksni znesek</w:t>
            </w:r>
            <w:r w:rsidR="0058505D">
              <w:rPr>
                <w:rFonts w:eastAsiaTheme="minorHAnsi" w:cs="Arial"/>
                <w:sz w:val="20"/>
                <w:szCs w:val="20"/>
                <w:lang w:eastAsia="en-US"/>
              </w:rPr>
              <w:t xml:space="preserve"> (Tabela 1)</w:t>
            </w:r>
          </w:p>
          <w:p w:rsidR="00977678" w:rsidRDefault="00611469" w:rsidP="006C0DE1">
            <w:pPr>
              <w:overflowPunct/>
              <w:autoSpaceDE/>
              <w:autoSpaceDN/>
              <w:adjustRightInd/>
              <w:spacing w:after="200"/>
              <w:textAlignment w:val="auto"/>
              <w:rPr>
                <w:rFonts w:eastAsiaTheme="minorHAnsi" w:cs="Arial"/>
                <w:sz w:val="20"/>
                <w:szCs w:val="20"/>
                <w:lang w:eastAsia="en-US"/>
              </w:rPr>
            </w:pPr>
            <w:r>
              <w:rPr>
                <w:rFonts w:eastAsiaTheme="minorHAnsi" w:cs="Arial"/>
                <w:b/>
                <w:sz w:val="20"/>
                <w:szCs w:val="20"/>
                <w:lang w:eastAsia="en-US"/>
              </w:rPr>
              <w:t>PC</w:t>
            </w:r>
            <w:r w:rsidR="00977678">
              <w:rPr>
                <w:rFonts w:eastAsiaTheme="minorHAnsi" w:cs="Arial"/>
                <w:sz w:val="20"/>
                <w:szCs w:val="20"/>
                <w:lang w:eastAsia="en-US"/>
              </w:rPr>
              <w:t xml:space="preserve"> = izračunana pristojbina, ki je enaka prodajni ceni vozila, zmanjšani za najnižjo ceno skupine vozil, v katero spada motorno vozilo</w:t>
            </w:r>
            <w:r w:rsidR="0058505D">
              <w:rPr>
                <w:rFonts w:eastAsiaTheme="minorHAnsi" w:cs="Arial"/>
                <w:sz w:val="20"/>
                <w:szCs w:val="20"/>
                <w:lang w:eastAsia="en-US"/>
              </w:rPr>
              <w:t>, ki se registrira</w:t>
            </w:r>
            <w:r w:rsidR="00977678">
              <w:rPr>
                <w:rFonts w:eastAsiaTheme="minorHAnsi" w:cs="Arial"/>
                <w:sz w:val="20"/>
                <w:szCs w:val="20"/>
                <w:lang w:eastAsia="en-US"/>
              </w:rPr>
              <w:t xml:space="preserve"> (Tabela 1), rezultat pa je pomnožen z odstotkom, določenim za skupino vozil, v katero spada motorno vozilo</w:t>
            </w:r>
            <w:r w:rsidR="0058505D">
              <w:rPr>
                <w:rFonts w:eastAsiaTheme="minorHAnsi" w:cs="Arial"/>
                <w:sz w:val="20"/>
                <w:szCs w:val="20"/>
                <w:lang w:eastAsia="en-US"/>
              </w:rPr>
              <w:t>, ki se registrira</w:t>
            </w:r>
            <w:r w:rsidR="00977678">
              <w:rPr>
                <w:rFonts w:eastAsiaTheme="minorHAnsi" w:cs="Arial"/>
                <w:sz w:val="20"/>
                <w:szCs w:val="20"/>
                <w:lang w:eastAsia="en-US"/>
              </w:rPr>
              <w:t xml:space="preserve"> (Tabela 1)</w:t>
            </w:r>
            <w:r w:rsidR="006B40BE">
              <w:rPr>
                <w:rFonts w:eastAsiaTheme="minorHAnsi" w:cs="Arial"/>
                <w:sz w:val="20"/>
                <w:szCs w:val="20"/>
                <w:lang w:eastAsia="en-US"/>
              </w:rPr>
              <w:t>.</w:t>
            </w:r>
          </w:p>
          <w:p w:rsidR="006B40BE" w:rsidRPr="0041344D" w:rsidRDefault="006B40BE" w:rsidP="006C0DE1">
            <w:pPr>
              <w:overflowPunct/>
              <w:autoSpaceDE/>
              <w:autoSpaceDN/>
              <w:adjustRightInd/>
              <w:spacing w:after="200"/>
              <w:textAlignment w:val="auto"/>
              <w:rPr>
                <w:rFonts w:eastAsiaTheme="minorHAnsi"/>
                <w:sz w:val="20"/>
                <w:lang w:eastAsia="en-US"/>
              </w:rPr>
            </w:pPr>
            <w:r w:rsidRPr="00E23E5A">
              <w:rPr>
                <w:rFonts w:eastAsiaTheme="minorHAnsi"/>
                <w:b/>
                <w:sz w:val="20"/>
                <w:lang w:eastAsia="en-US"/>
              </w:rPr>
              <w:lastRenderedPageBreak/>
              <w:t>O</w:t>
            </w:r>
            <w:r w:rsidR="00611469">
              <w:rPr>
                <w:rFonts w:eastAsiaTheme="minorHAnsi" w:cs="Arial"/>
                <w:b/>
                <w:sz w:val="20"/>
                <w:szCs w:val="20"/>
                <w:lang w:eastAsia="en-US"/>
              </w:rPr>
              <w:t>N</w:t>
            </w:r>
            <w:r>
              <w:rPr>
                <w:rFonts w:eastAsiaTheme="minorHAnsi" w:cs="Arial"/>
                <w:sz w:val="20"/>
                <w:szCs w:val="20"/>
                <w:lang w:eastAsia="en-US"/>
              </w:rPr>
              <w:t xml:space="preserve"> = </w:t>
            </w:r>
            <w:r w:rsidR="00FA4F94">
              <w:rPr>
                <w:rFonts w:eastAsiaTheme="minorHAnsi" w:cs="Arial"/>
                <w:sz w:val="20"/>
                <w:szCs w:val="20"/>
                <w:lang w:eastAsia="en-US"/>
              </w:rPr>
              <w:t>osnovna CO</w:t>
            </w:r>
            <w:r w:rsidR="00FA4F94" w:rsidRPr="00E23E5A">
              <w:rPr>
                <w:rFonts w:eastAsiaTheme="minorHAnsi"/>
                <w:sz w:val="20"/>
                <w:vertAlign w:val="subscript"/>
                <w:lang w:eastAsia="en-US"/>
              </w:rPr>
              <w:t>2</w:t>
            </w:r>
            <w:r w:rsidR="00FA4F94">
              <w:rPr>
                <w:rFonts w:eastAsiaTheme="minorHAnsi" w:cs="Arial"/>
                <w:sz w:val="20"/>
                <w:szCs w:val="20"/>
                <w:lang w:eastAsia="en-US"/>
              </w:rPr>
              <w:t xml:space="preserve"> pristojbina, ki je znesek za 1 g/km CO</w:t>
            </w:r>
            <w:r w:rsidR="00FA4F94" w:rsidRPr="00E23E5A">
              <w:rPr>
                <w:rFonts w:eastAsiaTheme="minorHAnsi"/>
                <w:sz w:val="20"/>
                <w:vertAlign w:val="subscript"/>
                <w:lang w:eastAsia="en-US"/>
              </w:rPr>
              <w:t>2</w:t>
            </w:r>
            <w:r w:rsidR="00FA4F94">
              <w:rPr>
                <w:rFonts w:eastAsiaTheme="minorHAnsi" w:cs="Arial"/>
                <w:sz w:val="20"/>
                <w:szCs w:val="20"/>
                <w:lang w:eastAsia="en-US"/>
              </w:rPr>
              <w:t xml:space="preserve"> v </w:t>
            </w:r>
            <w:r w:rsidR="00317763">
              <w:rPr>
                <w:rFonts w:eastAsiaTheme="minorHAnsi" w:cs="Arial"/>
                <w:sz w:val="20"/>
                <w:szCs w:val="20"/>
                <w:lang w:eastAsia="en-US"/>
              </w:rPr>
              <w:t>hrvaških kunah (</w:t>
            </w:r>
            <w:r w:rsidR="00DB0A93">
              <w:rPr>
                <w:rFonts w:eastAsiaTheme="minorHAnsi" w:cs="Arial"/>
                <w:sz w:val="20"/>
                <w:szCs w:val="20"/>
                <w:lang w:eastAsia="en-US"/>
              </w:rPr>
              <w:t>HRK</w:t>
            </w:r>
            <w:r w:rsidR="009F300E">
              <w:rPr>
                <w:rFonts w:eastAsiaTheme="minorHAnsi" w:cs="Arial"/>
                <w:sz w:val="20"/>
                <w:szCs w:val="20"/>
                <w:lang w:eastAsia="en-US"/>
              </w:rPr>
              <w:t>)</w:t>
            </w:r>
            <w:r w:rsidR="00FA4F94">
              <w:rPr>
                <w:rStyle w:val="FootnoteReference"/>
                <w:rFonts w:eastAsiaTheme="minorHAnsi" w:cs="Arial"/>
                <w:sz w:val="20"/>
                <w:szCs w:val="20"/>
                <w:lang w:eastAsia="en-US"/>
              </w:rPr>
              <w:footnoteReference w:id="22"/>
            </w:r>
          </w:p>
          <w:p w:rsidR="00DB0A93" w:rsidRPr="00E23E5A" w:rsidRDefault="00611469" w:rsidP="006C0DE1">
            <w:pPr>
              <w:overflowPunct/>
              <w:autoSpaceDE/>
              <w:autoSpaceDN/>
              <w:adjustRightInd/>
              <w:spacing w:after="200"/>
              <w:textAlignment w:val="auto"/>
              <w:rPr>
                <w:rFonts w:eastAsiaTheme="minorHAnsi"/>
                <w:sz w:val="20"/>
                <w:lang w:eastAsia="en-US"/>
              </w:rPr>
            </w:pPr>
            <w:r>
              <w:rPr>
                <w:rFonts w:eastAsiaTheme="minorHAnsi" w:cs="Arial"/>
                <w:b/>
                <w:sz w:val="20"/>
                <w:szCs w:val="20"/>
                <w:lang w:eastAsia="en-US"/>
              </w:rPr>
              <w:t>EN</w:t>
            </w:r>
            <w:r w:rsidR="00DB0A93">
              <w:rPr>
                <w:rFonts w:eastAsiaTheme="minorHAnsi" w:cs="Arial"/>
                <w:sz w:val="20"/>
                <w:szCs w:val="20"/>
                <w:lang w:eastAsia="en-US"/>
              </w:rPr>
              <w:t xml:space="preserve"> = znesek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w:t>
            </w:r>
            <w:r w:rsidR="00AE6334">
              <w:rPr>
                <w:rFonts w:eastAsiaTheme="minorHAnsi" w:cs="Arial"/>
                <w:sz w:val="20"/>
                <w:szCs w:val="20"/>
                <w:lang w:eastAsia="en-US"/>
              </w:rPr>
              <w:t>izpustov</w:t>
            </w:r>
            <w:r w:rsidR="00DB0A93">
              <w:rPr>
                <w:rFonts w:eastAsiaTheme="minorHAnsi" w:cs="Arial"/>
                <w:sz w:val="20"/>
                <w:szCs w:val="20"/>
                <w:lang w:eastAsia="en-US"/>
              </w:rPr>
              <w:t xml:space="preserve"> motornega vozila, od katere je odštet najnižji znesek CO2 </w:t>
            </w:r>
            <w:r w:rsidR="00AE6334">
              <w:rPr>
                <w:rFonts w:eastAsiaTheme="minorHAnsi" w:cs="Arial"/>
                <w:sz w:val="20"/>
                <w:szCs w:val="20"/>
                <w:lang w:eastAsia="en-US"/>
              </w:rPr>
              <w:t>izpustov</w:t>
            </w:r>
            <w:r w:rsidR="00DB0A93">
              <w:rPr>
                <w:rFonts w:eastAsiaTheme="minorHAnsi" w:cs="Arial"/>
                <w:sz w:val="20"/>
                <w:szCs w:val="20"/>
                <w:lang w:eastAsia="en-US"/>
              </w:rPr>
              <w:t xml:space="preserve"> skupine vozil, v katero spada motorno vozilo (Tabela 2 ali Tabela 3), ta znesek pa je pomnože</w:t>
            </w:r>
            <w:r>
              <w:rPr>
                <w:rFonts w:eastAsiaTheme="minorHAnsi" w:cs="Arial"/>
                <w:sz w:val="20"/>
                <w:szCs w:val="20"/>
                <w:lang w:eastAsia="en-US"/>
              </w:rPr>
              <w:t>n s ustreznim zneskom osnovne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pristojbine za 1 g/km CO</w:t>
            </w:r>
            <w:r w:rsidR="00DB0A93" w:rsidRPr="00E23E5A">
              <w:rPr>
                <w:rFonts w:eastAsiaTheme="minorHAnsi"/>
                <w:sz w:val="20"/>
                <w:vertAlign w:val="subscript"/>
                <w:lang w:eastAsia="en-US"/>
              </w:rPr>
              <w:t>2</w:t>
            </w:r>
            <w:r w:rsidR="00DB0A93">
              <w:rPr>
                <w:rFonts w:eastAsiaTheme="minorHAnsi" w:cs="Arial"/>
                <w:sz w:val="20"/>
                <w:szCs w:val="20"/>
                <w:lang w:eastAsia="en-US"/>
              </w:rPr>
              <w:t xml:space="preserve"> </w:t>
            </w:r>
            <w:r w:rsidR="00317763">
              <w:rPr>
                <w:rFonts w:eastAsiaTheme="minorHAnsi" w:cs="Arial"/>
                <w:sz w:val="20"/>
                <w:szCs w:val="20"/>
                <w:lang w:eastAsia="en-US"/>
              </w:rPr>
              <w:t>v hrvaških kunah (</w:t>
            </w:r>
            <w:r>
              <w:rPr>
                <w:rFonts w:eastAsiaTheme="minorHAnsi" w:cs="Arial"/>
                <w:sz w:val="20"/>
                <w:szCs w:val="20"/>
                <w:lang w:eastAsia="en-US"/>
              </w:rPr>
              <w:t>HRK)</w:t>
            </w:r>
          </w:p>
          <w:p w:rsidR="009E3028" w:rsidRPr="00E23E5A" w:rsidRDefault="00B8629F" w:rsidP="00E23E5A">
            <w:pPr>
              <w:overflowPunct/>
              <w:autoSpaceDE/>
              <w:autoSpaceDN/>
              <w:adjustRightInd/>
              <w:spacing w:before="100" w:beforeAutospacing="1"/>
              <w:jc w:val="center"/>
              <w:textAlignment w:val="auto"/>
              <w:rPr>
                <w:sz w:val="20"/>
              </w:rPr>
            </w:pPr>
            <w:r w:rsidRPr="00E23E5A">
              <w:rPr>
                <w:sz w:val="20"/>
              </w:rPr>
              <w:t>Tabela 1</w:t>
            </w:r>
          </w:p>
          <w:tbl>
            <w:tblPr>
              <w:tblStyle w:val="TableGrid"/>
              <w:tblW w:w="4945" w:type="pct"/>
              <w:tblLook w:val="04A0" w:firstRow="1" w:lastRow="0" w:firstColumn="1" w:lastColumn="0" w:noHBand="0" w:noVBand="1"/>
            </w:tblPr>
            <w:tblGrid>
              <w:gridCol w:w="2122"/>
              <w:gridCol w:w="1560"/>
              <w:gridCol w:w="1558"/>
              <w:gridCol w:w="2719"/>
              <w:gridCol w:w="1004"/>
            </w:tblGrid>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p>
              </w:tc>
              <w:tc>
                <w:tcPr>
                  <w:tcW w:w="1739" w:type="pct"/>
                  <w:gridSpan w:val="2"/>
                  <w:vAlign w:val="bottom"/>
                  <w:hideMark/>
                </w:tcPr>
                <w:p w:rsidR="009E3028" w:rsidRPr="00E23E5A" w:rsidRDefault="009E3028" w:rsidP="00E23E5A">
                  <w:pPr>
                    <w:overflowPunct/>
                    <w:autoSpaceDE/>
                    <w:autoSpaceDN/>
                    <w:adjustRightInd/>
                    <w:jc w:val="center"/>
                    <w:textAlignment w:val="auto"/>
                    <w:rPr>
                      <w:sz w:val="20"/>
                    </w:rPr>
                  </w:pPr>
                  <w:r w:rsidRPr="00E23E5A">
                    <w:rPr>
                      <w:sz w:val="20"/>
                    </w:rPr>
                    <w:t xml:space="preserve">Prodajna cena motornega vozila </w:t>
                  </w:r>
                  <w:r w:rsidR="0058505D">
                    <w:rPr>
                      <w:rFonts w:cs="Arial"/>
                      <w:sz w:val="20"/>
                      <w:szCs w:val="20"/>
                    </w:rPr>
                    <w:t>(</w:t>
                  </w:r>
                  <w:r w:rsidR="00DB0A93">
                    <w:rPr>
                      <w:rFonts w:cs="Arial"/>
                      <w:sz w:val="20"/>
                      <w:szCs w:val="20"/>
                    </w:rPr>
                    <w:t>HRK</w:t>
                  </w:r>
                  <w:r w:rsidR="0058505D">
                    <w:rPr>
                      <w:rFonts w:cs="Arial"/>
                      <w:sz w:val="20"/>
                      <w:szCs w:val="20"/>
                    </w:rPr>
                    <w:t>)</w:t>
                  </w:r>
                </w:p>
                <w:p w:rsidR="009E3028" w:rsidRPr="00E23E5A" w:rsidRDefault="009E3028" w:rsidP="00E23E5A">
                  <w:pPr>
                    <w:overflowPunct/>
                    <w:autoSpaceDE/>
                    <w:autoSpaceDN/>
                    <w:adjustRightInd/>
                    <w:jc w:val="center"/>
                    <w:textAlignment w:val="auto"/>
                    <w:rPr>
                      <w:sz w:val="20"/>
                    </w:rPr>
                  </w:pPr>
                </w:p>
              </w:tc>
              <w:tc>
                <w:tcPr>
                  <w:tcW w:w="1517" w:type="pct"/>
                  <w:vAlign w:val="center"/>
                  <w:hideMark/>
                </w:tcPr>
                <w:p w:rsidR="009E3028" w:rsidRPr="00E23E5A" w:rsidRDefault="00611469" w:rsidP="00E23E5A">
                  <w:pPr>
                    <w:overflowPunct/>
                    <w:autoSpaceDE/>
                    <w:autoSpaceDN/>
                    <w:adjustRightInd/>
                    <w:jc w:val="center"/>
                    <w:textAlignment w:val="auto"/>
                    <w:rPr>
                      <w:sz w:val="20"/>
                    </w:rPr>
                  </w:pPr>
                  <w:r>
                    <w:rPr>
                      <w:rFonts w:cs="Arial"/>
                      <w:sz w:val="20"/>
                      <w:szCs w:val="20"/>
                    </w:rPr>
                    <w:t>VN</w:t>
                  </w:r>
                  <w:r w:rsidR="0058505D">
                    <w:rPr>
                      <w:rFonts w:cs="Arial"/>
                      <w:sz w:val="20"/>
                      <w:szCs w:val="20"/>
                    </w:rPr>
                    <w:t xml:space="preserve"> - </w:t>
                  </w:r>
                  <w:r w:rsidR="00D65832">
                    <w:rPr>
                      <w:rFonts w:cs="Arial"/>
                      <w:sz w:val="20"/>
                      <w:szCs w:val="20"/>
                    </w:rPr>
                    <w:t xml:space="preserve">vrednostna pristojbina </w:t>
                  </w:r>
                  <w:r w:rsidR="009E3028" w:rsidRPr="00E23E5A">
                    <w:rPr>
                      <w:sz w:val="20"/>
                    </w:rPr>
                    <w:t xml:space="preserve"> </w:t>
                  </w:r>
                  <w:r w:rsidR="00DB0A93">
                    <w:rPr>
                      <w:rFonts w:cs="Arial"/>
                      <w:sz w:val="20"/>
                      <w:szCs w:val="20"/>
                    </w:rPr>
                    <w:t>(HRK</w:t>
                  </w:r>
                  <w:r w:rsidR="009518D9">
                    <w:rPr>
                      <w:rFonts w:cs="Arial"/>
                      <w:sz w:val="20"/>
                      <w:szCs w:val="20"/>
                    </w:rPr>
                    <w:t>)</w:t>
                  </w:r>
                </w:p>
              </w:tc>
              <w:tc>
                <w:tcPr>
                  <w:tcW w:w="560" w:type="pct"/>
                  <w:vAlign w:val="center"/>
                  <w:hideMark/>
                </w:tcPr>
                <w:p w:rsidR="009E3028" w:rsidRPr="00E23E5A" w:rsidRDefault="009E3028" w:rsidP="00E23E5A">
                  <w:pPr>
                    <w:overflowPunct/>
                    <w:autoSpaceDE/>
                    <w:autoSpaceDN/>
                    <w:adjustRightInd/>
                    <w:jc w:val="center"/>
                    <w:textAlignment w:val="auto"/>
                    <w:rPr>
                      <w:sz w:val="20"/>
                    </w:rPr>
                  </w:pPr>
                  <w:r w:rsidRPr="00E23E5A">
                    <w:rPr>
                      <w:sz w:val="20"/>
                    </w:rPr>
                    <w:t>%</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prva skupina</w:t>
                  </w:r>
                </w:p>
              </w:tc>
              <w:tc>
                <w:tcPr>
                  <w:tcW w:w="870" w:type="pct"/>
                  <w:hideMark/>
                </w:tcPr>
                <w:p w:rsidR="009E3028" w:rsidRPr="00E23E5A" w:rsidRDefault="0058505D" w:rsidP="00E23E5A">
                  <w:pPr>
                    <w:overflowPunct/>
                    <w:autoSpaceDE/>
                    <w:autoSpaceDN/>
                    <w:adjustRightInd/>
                    <w:jc w:val="center"/>
                    <w:textAlignment w:val="auto"/>
                    <w:rPr>
                      <w:sz w:val="20"/>
                    </w:rPr>
                  </w:pPr>
                  <w:r>
                    <w:rPr>
                      <w:rFonts w:cs="Arial"/>
                      <w:sz w:val="20"/>
                      <w:szCs w:val="20"/>
                    </w:rPr>
                    <w:t xml:space="preserve">          </w:t>
                  </w:r>
                  <w:r w:rsidR="009E3028" w:rsidRPr="00E23E5A">
                    <w:rPr>
                      <w:sz w:val="20"/>
                    </w:rPr>
                    <w:t>0,00</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100.000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0</w:t>
                  </w:r>
                </w:p>
              </w:tc>
              <w:tc>
                <w:tcPr>
                  <w:tcW w:w="560" w:type="pct"/>
                  <w:hideMark/>
                </w:tcPr>
                <w:p w:rsidR="009E3028" w:rsidRPr="00E23E5A" w:rsidRDefault="009E3028" w:rsidP="00E23E5A">
                  <w:pPr>
                    <w:overflowPunct/>
                    <w:autoSpaceDE/>
                    <w:autoSpaceDN/>
                    <w:adjustRightInd/>
                    <w:jc w:val="center"/>
                    <w:textAlignment w:val="auto"/>
                    <w:rPr>
                      <w:sz w:val="20"/>
                    </w:rPr>
                  </w:pPr>
                  <w:r w:rsidRPr="00E23E5A">
                    <w:rPr>
                      <w:sz w:val="20"/>
                    </w:rPr>
                    <w:t>0</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druga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100.000,01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150.000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0</w:t>
                  </w:r>
                </w:p>
              </w:tc>
              <w:tc>
                <w:tcPr>
                  <w:tcW w:w="0" w:type="auto"/>
                  <w:hideMark/>
                </w:tcPr>
                <w:p w:rsidR="009E3028" w:rsidRPr="00E23E5A" w:rsidRDefault="009E3028" w:rsidP="00E23E5A">
                  <w:pPr>
                    <w:overflowPunct/>
                    <w:autoSpaceDE/>
                    <w:autoSpaceDN/>
                    <w:adjustRightInd/>
                    <w:jc w:val="center"/>
                    <w:textAlignment w:val="auto"/>
                    <w:rPr>
                      <w:sz w:val="20"/>
                    </w:rPr>
                  </w:pPr>
                  <w:r w:rsidRPr="00E23E5A">
                    <w:rPr>
                      <w:sz w:val="20"/>
                    </w:rPr>
                    <w:t>0</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tretja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150.000,01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200.000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2.000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3</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četrta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200.000,01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250.000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3.500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5</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peta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250.000,01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300.00</w:t>
                  </w:r>
                  <w:r>
                    <w:rPr>
                      <w:rFonts w:cs="Arial"/>
                      <w:sz w:val="20"/>
                      <w:szCs w:val="20"/>
                    </w:rPr>
                    <w:t>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6.000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7</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šesta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300.000,01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350.000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9.500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9</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sedma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350.000,01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400.000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14.000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11</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osma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400.000,01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450.000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19.500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13</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deveta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450.000,01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500.000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26.000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14</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deseta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500.000,01</w:t>
                  </w:r>
                </w:p>
              </w:tc>
              <w:tc>
                <w:tcPr>
                  <w:tcW w:w="869" w:type="pct"/>
                  <w:hideMark/>
                </w:tcPr>
                <w:p w:rsidR="009E3028" w:rsidRPr="00E23E5A" w:rsidRDefault="0058505D" w:rsidP="00E23E5A">
                  <w:pPr>
                    <w:overflowPunct/>
                    <w:autoSpaceDE/>
                    <w:autoSpaceDN/>
                    <w:adjustRightInd/>
                    <w:jc w:val="center"/>
                    <w:textAlignment w:val="auto"/>
                    <w:rPr>
                      <w:sz w:val="20"/>
                    </w:rPr>
                  </w:pPr>
                  <w:r>
                    <w:rPr>
                      <w:sz w:val="20"/>
                    </w:rPr>
                    <w:t>550.000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33.000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15</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enajsta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550.000,01</w:t>
                  </w:r>
                </w:p>
              </w:tc>
              <w:tc>
                <w:tcPr>
                  <w:tcW w:w="869" w:type="pct"/>
                  <w:hideMark/>
                </w:tcPr>
                <w:p w:rsidR="009E3028" w:rsidRPr="00E23E5A" w:rsidRDefault="009E3028" w:rsidP="00E23E5A">
                  <w:pPr>
                    <w:overflowPunct/>
                    <w:autoSpaceDE/>
                    <w:autoSpaceDN/>
                    <w:adjustRightInd/>
                    <w:jc w:val="center"/>
                    <w:textAlignment w:val="auto"/>
                    <w:rPr>
                      <w:sz w:val="20"/>
                    </w:rPr>
                  </w:pPr>
                  <w:r w:rsidRPr="00E23E5A">
                    <w:rPr>
                      <w:sz w:val="20"/>
                    </w:rPr>
                    <w:t>6</w:t>
                  </w:r>
                  <w:r w:rsidR="0058505D">
                    <w:rPr>
                      <w:sz w:val="20"/>
                    </w:rPr>
                    <w:t>00.000</w:t>
                  </w: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40.500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w:t>
                  </w:r>
                  <w:r>
                    <w:rPr>
                      <w:rFonts w:cs="Arial"/>
                      <w:sz w:val="20"/>
                      <w:szCs w:val="20"/>
                    </w:rPr>
                    <w:t>6</w:t>
                  </w:r>
                </w:p>
              </w:tc>
            </w:tr>
            <w:tr w:rsidR="009E3028" w:rsidRPr="003D6408" w:rsidTr="00023F8C">
              <w:tc>
                <w:tcPr>
                  <w:tcW w:w="1184" w:type="pct"/>
                  <w:hideMark/>
                </w:tcPr>
                <w:p w:rsidR="009E3028" w:rsidRPr="00E23E5A" w:rsidRDefault="009E3028" w:rsidP="00A71BC4">
                  <w:pPr>
                    <w:overflowPunct/>
                    <w:autoSpaceDE/>
                    <w:autoSpaceDN/>
                    <w:adjustRightInd/>
                    <w:jc w:val="left"/>
                    <w:textAlignment w:val="auto"/>
                    <w:rPr>
                      <w:sz w:val="20"/>
                    </w:rPr>
                  </w:pPr>
                  <w:r w:rsidRPr="00E23E5A">
                    <w:rPr>
                      <w:sz w:val="20"/>
                    </w:rPr>
                    <w:t>dvanajsta skupina</w:t>
                  </w:r>
                </w:p>
              </w:tc>
              <w:tc>
                <w:tcPr>
                  <w:tcW w:w="870" w:type="pct"/>
                  <w:hideMark/>
                </w:tcPr>
                <w:p w:rsidR="009E3028" w:rsidRPr="00E23E5A" w:rsidRDefault="009E3028" w:rsidP="00E23E5A">
                  <w:pPr>
                    <w:overflowPunct/>
                    <w:autoSpaceDE/>
                    <w:autoSpaceDN/>
                    <w:adjustRightInd/>
                    <w:jc w:val="center"/>
                    <w:textAlignment w:val="auto"/>
                    <w:rPr>
                      <w:sz w:val="20"/>
                    </w:rPr>
                  </w:pPr>
                  <w:r w:rsidRPr="00E23E5A">
                    <w:rPr>
                      <w:sz w:val="20"/>
                    </w:rPr>
                    <w:t>600.001,00</w:t>
                  </w:r>
                </w:p>
              </w:tc>
              <w:tc>
                <w:tcPr>
                  <w:tcW w:w="869" w:type="pct"/>
                  <w:hideMark/>
                </w:tcPr>
                <w:p w:rsidR="009E3028" w:rsidRPr="00E23E5A" w:rsidRDefault="009E3028" w:rsidP="00E23E5A">
                  <w:pPr>
                    <w:overflowPunct/>
                    <w:autoSpaceDE/>
                    <w:autoSpaceDN/>
                    <w:adjustRightInd/>
                    <w:jc w:val="center"/>
                    <w:textAlignment w:val="auto"/>
                    <w:rPr>
                      <w:sz w:val="20"/>
                    </w:rPr>
                  </w:pPr>
                </w:p>
              </w:tc>
              <w:tc>
                <w:tcPr>
                  <w:tcW w:w="1517" w:type="pct"/>
                  <w:hideMark/>
                </w:tcPr>
                <w:p w:rsidR="009E3028" w:rsidRPr="00E23E5A" w:rsidRDefault="009E3028" w:rsidP="00E23E5A">
                  <w:pPr>
                    <w:overflowPunct/>
                    <w:autoSpaceDE/>
                    <w:autoSpaceDN/>
                    <w:adjustRightInd/>
                    <w:jc w:val="center"/>
                    <w:textAlignment w:val="auto"/>
                    <w:rPr>
                      <w:sz w:val="20"/>
                    </w:rPr>
                  </w:pPr>
                  <w:r w:rsidRPr="00E23E5A">
                    <w:rPr>
                      <w:sz w:val="20"/>
                    </w:rPr>
                    <w:t>48.500</w:t>
                  </w:r>
                </w:p>
              </w:tc>
              <w:tc>
                <w:tcPr>
                  <w:tcW w:w="0" w:type="auto"/>
                  <w:hideMark/>
                </w:tcPr>
                <w:p w:rsidR="009E3028" w:rsidRPr="00E23E5A" w:rsidRDefault="0058505D" w:rsidP="00E23E5A">
                  <w:pPr>
                    <w:overflowPunct/>
                    <w:autoSpaceDE/>
                    <w:autoSpaceDN/>
                    <w:adjustRightInd/>
                    <w:jc w:val="center"/>
                    <w:textAlignment w:val="auto"/>
                    <w:rPr>
                      <w:sz w:val="20"/>
                    </w:rPr>
                  </w:pPr>
                  <w:r>
                    <w:rPr>
                      <w:sz w:val="20"/>
                    </w:rPr>
                    <w:t>17</w:t>
                  </w:r>
                </w:p>
              </w:tc>
            </w:tr>
          </w:tbl>
          <w:p w:rsidR="006B40BE" w:rsidRDefault="006B40BE" w:rsidP="00E23E5A">
            <w:pPr>
              <w:overflowPunct/>
              <w:autoSpaceDE/>
              <w:autoSpaceDN/>
              <w:adjustRightInd/>
              <w:jc w:val="center"/>
              <w:textAlignment w:val="auto"/>
              <w:rPr>
                <w:rFonts w:cs="Arial"/>
                <w:sz w:val="20"/>
                <w:szCs w:val="20"/>
              </w:rPr>
            </w:pPr>
          </w:p>
          <w:p w:rsidR="006B40BE" w:rsidRDefault="006B40BE" w:rsidP="00E23E5A">
            <w:pPr>
              <w:overflowPunct/>
              <w:autoSpaceDE/>
              <w:autoSpaceDN/>
              <w:adjustRightInd/>
              <w:jc w:val="center"/>
              <w:textAlignment w:val="auto"/>
              <w:rPr>
                <w:rFonts w:cs="Arial"/>
                <w:sz w:val="20"/>
                <w:szCs w:val="20"/>
              </w:rPr>
            </w:pPr>
          </w:p>
          <w:p w:rsidR="00D65832" w:rsidRDefault="009E3028" w:rsidP="00E23E5A">
            <w:pPr>
              <w:overflowPunct/>
              <w:autoSpaceDE/>
              <w:autoSpaceDN/>
              <w:adjustRightInd/>
              <w:jc w:val="center"/>
              <w:textAlignment w:val="auto"/>
              <w:rPr>
                <w:rFonts w:cs="Arial"/>
                <w:sz w:val="20"/>
                <w:szCs w:val="20"/>
              </w:rPr>
            </w:pPr>
            <w:r w:rsidRPr="00E23E5A">
              <w:rPr>
                <w:sz w:val="20"/>
              </w:rPr>
              <w:t>Tabela 2 – dizelsko gorivo</w:t>
            </w:r>
          </w:p>
          <w:p w:rsidR="00D65832" w:rsidRPr="00E23E5A" w:rsidRDefault="00D65832" w:rsidP="00E23E5A">
            <w:pPr>
              <w:overflowPunct/>
              <w:autoSpaceDE/>
              <w:autoSpaceDN/>
              <w:adjustRightInd/>
              <w:jc w:val="center"/>
              <w:textAlignment w:val="auto"/>
              <w:rPr>
                <w:sz w:val="20"/>
              </w:rPr>
            </w:pPr>
          </w:p>
          <w:tbl>
            <w:tblPr>
              <w:tblStyle w:val="TableGrid"/>
              <w:tblW w:w="8642" w:type="dxa"/>
              <w:tblLook w:val="04A0" w:firstRow="1" w:lastRow="0" w:firstColumn="1" w:lastColumn="0" w:noHBand="0" w:noVBand="1"/>
            </w:tblPr>
            <w:tblGrid>
              <w:gridCol w:w="2264"/>
              <w:gridCol w:w="2264"/>
              <w:gridCol w:w="2264"/>
              <w:gridCol w:w="1850"/>
            </w:tblGrid>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Emisija CO</w:t>
                  </w:r>
                  <w:r w:rsidRPr="00E23E5A">
                    <w:rPr>
                      <w:sz w:val="20"/>
                      <w:vertAlign w:val="subscript"/>
                    </w:rPr>
                    <w:t>2</w:t>
                  </w:r>
                  <w:r w:rsidRPr="00E23E5A">
                    <w:rPr>
                      <w:sz w:val="20"/>
                    </w:rPr>
                    <w:t xml:space="preserve"> (g/km)</w:t>
                  </w:r>
                </w:p>
              </w:tc>
              <w:tc>
                <w:tcPr>
                  <w:tcW w:w="2264" w:type="dxa"/>
                  <w:vAlign w:val="center"/>
                </w:tcPr>
                <w:p w:rsidR="0058505D" w:rsidRPr="00E23E5A" w:rsidRDefault="00FA4F94">
                  <w:pPr>
                    <w:overflowPunct/>
                    <w:autoSpaceDE/>
                    <w:autoSpaceDN/>
                    <w:adjustRightInd/>
                    <w:spacing w:before="100" w:beforeAutospacing="1"/>
                    <w:jc w:val="center"/>
                    <w:textAlignment w:val="auto"/>
                    <w:rPr>
                      <w:sz w:val="20"/>
                    </w:rPr>
                  </w:pPr>
                  <w:r>
                    <w:rPr>
                      <w:sz w:val="20"/>
                    </w:rPr>
                    <w:t>O</w:t>
                  </w:r>
                  <w:r w:rsidR="00611469">
                    <w:rPr>
                      <w:rFonts w:cs="Arial"/>
                      <w:sz w:val="20"/>
                      <w:szCs w:val="20"/>
                    </w:rPr>
                    <w:t>N</w:t>
                  </w:r>
                  <w:r>
                    <w:rPr>
                      <w:rFonts w:cs="Arial"/>
                      <w:sz w:val="20"/>
                      <w:szCs w:val="20"/>
                    </w:rPr>
                    <w:t xml:space="preserve"> – osnovna </w:t>
                  </w:r>
                  <w:r w:rsidR="00611469">
                    <w:rPr>
                      <w:rFonts w:cs="Arial"/>
                      <w:sz w:val="20"/>
                      <w:szCs w:val="20"/>
                    </w:rPr>
                    <w:t>CO</w:t>
                  </w:r>
                  <w:r w:rsidR="00611469" w:rsidRPr="00E23E5A">
                    <w:rPr>
                      <w:sz w:val="20"/>
                      <w:vertAlign w:val="subscript"/>
                    </w:rPr>
                    <w:t xml:space="preserve">2 </w:t>
                  </w:r>
                  <w:r>
                    <w:rPr>
                      <w:rFonts w:cs="Arial"/>
                      <w:sz w:val="20"/>
                      <w:szCs w:val="20"/>
                    </w:rPr>
                    <w:t>pristojbina</w:t>
                  </w:r>
                  <w:r w:rsidR="0058505D" w:rsidRPr="00E23E5A">
                    <w:rPr>
                      <w:sz w:val="20"/>
                    </w:rPr>
                    <w:t xml:space="preserve"> </w:t>
                  </w:r>
                  <w:r w:rsidR="0058505D">
                    <w:rPr>
                      <w:rFonts w:cs="Arial"/>
                      <w:sz w:val="20"/>
                      <w:szCs w:val="20"/>
                    </w:rPr>
                    <w:t>(</w:t>
                  </w:r>
                  <w:r w:rsidR="00611469">
                    <w:rPr>
                      <w:rFonts w:cs="Arial"/>
                      <w:sz w:val="20"/>
                      <w:szCs w:val="20"/>
                    </w:rPr>
                    <w:t>HRK</w:t>
                  </w:r>
                  <w:r w:rsidR="0058505D">
                    <w:rPr>
                      <w:rFonts w:cs="Arial"/>
                      <w:sz w:val="20"/>
                      <w:szCs w:val="20"/>
                    </w:rPr>
                    <w:t>)</w:t>
                  </w:r>
                </w:p>
              </w:tc>
              <w:tc>
                <w:tcPr>
                  <w:tcW w:w="1850" w:type="dxa"/>
                  <w:vAlign w:val="center"/>
                </w:tcPr>
                <w:p w:rsidR="0058505D" w:rsidRPr="00E23E5A" w:rsidRDefault="0058505D" w:rsidP="00E23E5A">
                  <w:pPr>
                    <w:overflowPunct/>
                    <w:autoSpaceDE/>
                    <w:autoSpaceDN/>
                    <w:adjustRightInd/>
                    <w:jc w:val="center"/>
                    <w:textAlignment w:val="auto"/>
                    <w:rPr>
                      <w:sz w:val="20"/>
                    </w:rPr>
                  </w:pPr>
                  <w:r w:rsidRPr="00E23E5A">
                    <w:rPr>
                      <w:sz w:val="20"/>
                    </w:rPr>
                    <w:t>Znesek za 1 g/km CO</w:t>
                  </w:r>
                  <w:r w:rsidRPr="00E23E5A">
                    <w:rPr>
                      <w:sz w:val="20"/>
                      <w:vertAlign w:val="subscript"/>
                    </w:rPr>
                    <w:t>2</w:t>
                  </w:r>
                  <w:r w:rsidR="00611469">
                    <w:rPr>
                      <w:rFonts w:cs="Arial"/>
                      <w:sz w:val="20"/>
                      <w:szCs w:val="20"/>
                    </w:rPr>
                    <w:t xml:space="preserve"> (HRK</w:t>
                  </w:r>
                  <w:r>
                    <w:rPr>
                      <w:rFonts w:cs="Arial"/>
                      <w:sz w:val="20"/>
                      <w:szCs w:val="20"/>
                    </w:rPr>
                    <w:t>)</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prva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70</w:t>
                  </w:r>
                  <w:r>
                    <w:rPr>
                      <w:rFonts w:cs="Arial"/>
                      <w:sz w:val="20"/>
                      <w:szCs w:val="20"/>
                    </w:rPr>
                    <w:t xml:space="preserve"> - 85</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185</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55</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druga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85</w:t>
                  </w:r>
                  <w:r>
                    <w:rPr>
                      <w:rFonts w:cs="Arial"/>
                      <w:sz w:val="20"/>
                      <w:szCs w:val="20"/>
                    </w:rPr>
                    <w:t xml:space="preserve"> - 120</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1.010</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175</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tretja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120</w:t>
                  </w:r>
                  <w:r>
                    <w:rPr>
                      <w:rFonts w:cs="Arial"/>
                      <w:sz w:val="20"/>
                      <w:szCs w:val="20"/>
                    </w:rPr>
                    <w:t xml:space="preserve"> - 140</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7.135</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1.150</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četrta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140</w:t>
                  </w:r>
                  <w:r>
                    <w:rPr>
                      <w:rFonts w:cs="Arial"/>
                      <w:sz w:val="20"/>
                      <w:szCs w:val="20"/>
                    </w:rPr>
                    <w:t xml:space="preserve"> - 170</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30.135</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1.250</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peta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170</w:t>
                  </w:r>
                  <w:r>
                    <w:rPr>
                      <w:rFonts w:cs="Arial"/>
                      <w:sz w:val="20"/>
                      <w:szCs w:val="20"/>
                    </w:rPr>
                    <w:t xml:space="preserve"> - 200</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67.635</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1.350</w:t>
                  </w:r>
                </w:p>
              </w:tc>
            </w:tr>
            <w:tr w:rsidR="0058505D" w:rsidTr="00023F8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sidRPr="00E23E5A">
                    <w:rPr>
                      <w:sz w:val="20"/>
                    </w:rPr>
                    <w:t>šesta skupina</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 xml:space="preserve">&gt; </w:t>
                  </w:r>
                  <w:r w:rsidRPr="00E23E5A">
                    <w:rPr>
                      <w:sz w:val="20"/>
                    </w:rPr>
                    <w:t>200</w:t>
                  </w:r>
                </w:p>
              </w:tc>
              <w:tc>
                <w:tcPr>
                  <w:tcW w:w="2264"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108.135</w:t>
                  </w:r>
                </w:p>
              </w:tc>
              <w:tc>
                <w:tcPr>
                  <w:tcW w:w="1850" w:type="dxa"/>
                  <w:vAlign w:val="center"/>
                </w:tcPr>
                <w:p w:rsidR="0058505D" w:rsidRPr="00E23E5A" w:rsidRDefault="0058505D">
                  <w:pPr>
                    <w:overflowPunct/>
                    <w:autoSpaceDE/>
                    <w:autoSpaceDN/>
                    <w:adjustRightInd/>
                    <w:spacing w:before="100" w:beforeAutospacing="1"/>
                    <w:jc w:val="center"/>
                    <w:textAlignment w:val="auto"/>
                    <w:rPr>
                      <w:sz w:val="20"/>
                    </w:rPr>
                  </w:pPr>
                  <w:r>
                    <w:rPr>
                      <w:rFonts w:cs="Arial"/>
                      <w:sz w:val="20"/>
                      <w:szCs w:val="20"/>
                    </w:rPr>
                    <w:t>1.450</w:t>
                  </w:r>
                </w:p>
              </w:tc>
            </w:tr>
          </w:tbl>
          <w:p w:rsidR="009518D9" w:rsidRDefault="009518D9" w:rsidP="00E23E5A">
            <w:pPr>
              <w:overflowPunct/>
              <w:autoSpaceDE/>
              <w:autoSpaceDN/>
              <w:adjustRightInd/>
              <w:spacing w:before="100" w:beforeAutospacing="1"/>
              <w:jc w:val="center"/>
              <w:textAlignment w:val="auto"/>
              <w:rPr>
                <w:rFonts w:cs="Arial"/>
                <w:sz w:val="20"/>
                <w:szCs w:val="20"/>
              </w:rPr>
            </w:pPr>
          </w:p>
          <w:p w:rsidR="009E3028" w:rsidRDefault="006B40BE" w:rsidP="00E23E5A">
            <w:pPr>
              <w:overflowPunct/>
              <w:autoSpaceDE/>
              <w:autoSpaceDN/>
              <w:adjustRightInd/>
              <w:jc w:val="center"/>
              <w:textAlignment w:val="auto"/>
              <w:rPr>
                <w:rFonts w:cs="Arial"/>
                <w:sz w:val="20"/>
                <w:szCs w:val="20"/>
              </w:rPr>
            </w:pPr>
            <w:r>
              <w:rPr>
                <w:sz w:val="20"/>
              </w:rPr>
              <w:t>Tabela 3 –</w:t>
            </w:r>
            <w:r>
              <w:rPr>
                <w:rFonts w:cs="Arial"/>
                <w:sz w:val="20"/>
                <w:szCs w:val="20"/>
              </w:rPr>
              <w:t xml:space="preserve"> </w:t>
            </w:r>
            <w:r w:rsidR="009518D9" w:rsidRPr="00E23E5A">
              <w:rPr>
                <w:sz w:val="20"/>
              </w:rPr>
              <w:t xml:space="preserve">bencin, </w:t>
            </w:r>
            <w:r>
              <w:rPr>
                <w:rFonts w:cs="Arial"/>
                <w:sz w:val="20"/>
                <w:szCs w:val="20"/>
              </w:rPr>
              <w:t>utekočinjeni</w:t>
            </w:r>
            <w:r w:rsidR="009518D9" w:rsidRPr="00E23E5A">
              <w:rPr>
                <w:sz w:val="20"/>
              </w:rPr>
              <w:t xml:space="preserve"> naftni plin, zemeljski plin </w:t>
            </w:r>
            <w:r w:rsidR="004E33FC" w:rsidRPr="0041344D">
              <w:rPr>
                <w:sz w:val="20"/>
              </w:rPr>
              <w:t xml:space="preserve">in </w:t>
            </w:r>
            <w:r w:rsidR="004E33FC">
              <w:rPr>
                <w:rFonts w:cs="Arial"/>
                <w:sz w:val="20"/>
                <w:szCs w:val="20"/>
              </w:rPr>
              <w:t>druga goriva, razen dizelskega</w:t>
            </w:r>
            <w:r w:rsidR="001D5F48">
              <w:rPr>
                <w:rFonts w:cs="Arial"/>
                <w:sz w:val="20"/>
                <w:szCs w:val="20"/>
              </w:rPr>
              <w:t xml:space="preserve"> </w:t>
            </w:r>
          </w:p>
          <w:p w:rsidR="006B40BE" w:rsidRPr="00E23E5A" w:rsidRDefault="006B40BE" w:rsidP="00E23E5A">
            <w:pPr>
              <w:overflowPunct/>
              <w:autoSpaceDE/>
              <w:autoSpaceDN/>
              <w:adjustRightInd/>
              <w:jc w:val="center"/>
              <w:textAlignment w:val="auto"/>
              <w:rPr>
                <w:sz w:val="20"/>
              </w:rPr>
            </w:pPr>
          </w:p>
          <w:tbl>
            <w:tblPr>
              <w:tblStyle w:val="TableGrid"/>
              <w:tblW w:w="8642" w:type="dxa"/>
              <w:tblLook w:val="04A0" w:firstRow="1" w:lastRow="0" w:firstColumn="1" w:lastColumn="0" w:noHBand="0" w:noVBand="1"/>
            </w:tblPr>
            <w:tblGrid>
              <w:gridCol w:w="2263"/>
              <w:gridCol w:w="2333"/>
              <w:gridCol w:w="2203"/>
              <w:gridCol w:w="1843"/>
            </w:tblGrid>
            <w:tr w:rsidR="00FA20D2" w:rsidTr="00023F8C">
              <w:trPr>
                <w:trHeight w:val="432"/>
              </w:trPr>
              <w:tc>
                <w:tcPr>
                  <w:tcW w:w="2263" w:type="dxa"/>
                  <w:vAlign w:val="center"/>
                </w:tcPr>
                <w:p w:rsidR="00FA20D2" w:rsidRDefault="00FA20D2" w:rsidP="006B40BE">
                  <w:pPr>
                    <w:overflowPunct/>
                    <w:autoSpaceDE/>
                    <w:autoSpaceDN/>
                    <w:adjustRightInd/>
                    <w:spacing w:before="100" w:beforeAutospacing="1"/>
                    <w:jc w:val="left"/>
                    <w:textAlignment w:val="auto"/>
                    <w:rPr>
                      <w:rFonts w:cs="Arial"/>
                      <w:color w:val="666666"/>
                      <w:sz w:val="20"/>
                      <w:szCs w:val="20"/>
                    </w:rPr>
                  </w:pPr>
                </w:p>
              </w:tc>
              <w:tc>
                <w:tcPr>
                  <w:tcW w:w="2333" w:type="dxa"/>
                </w:tcPr>
                <w:p w:rsidR="00FA20D2" w:rsidRDefault="00FA20D2" w:rsidP="00E23E5A">
                  <w:pPr>
                    <w:overflowPunct/>
                    <w:autoSpaceDE/>
                    <w:autoSpaceDN/>
                    <w:adjustRightInd/>
                    <w:spacing w:before="100" w:beforeAutospacing="1"/>
                    <w:jc w:val="center"/>
                    <w:textAlignment w:val="auto"/>
                    <w:rPr>
                      <w:rFonts w:cs="Arial"/>
                      <w:color w:val="666666"/>
                      <w:sz w:val="20"/>
                      <w:szCs w:val="20"/>
                    </w:rPr>
                  </w:pPr>
                  <w:r w:rsidRPr="00AA0AC4">
                    <w:rPr>
                      <w:rFonts w:cs="Arial"/>
                      <w:sz w:val="20"/>
                      <w:szCs w:val="20"/>
                    </w:rPr>
                    <w:t>Emisija CO</w:t>
                  </w:r>
                  <w:r w:rsidRPr="00AA0AC4">
                    <w:rPr>
                      <w:rFonts w:cs="Arial"/>
                      <w:sz w:val="20"/>
                      <w:szCs w:val="20"/>
                      <w:vertAlign w:val="subscript"/>
                    </w:rPr>
                    <w:t>2</w:t>
                  </w:r>
                  <w:r w:rsidRPr="00AA0AC4">
                    <w:rPr>
                      <w:rFonts w:cs="Arial"/>
                      <w:sz w:val="20"/>
                      <w:szCs w:val="20"/>
                    </w:rPr>
                    <w:t xml:space="preserve"> (g/km)</w:t>
                  </w:r>
                </w:p>
              </w:tc>
              <w:tc>
                <w:tcPr>
                  <w:tcW w:w="2203" w:type="dxa"/>
                  <w:vAlign w:val="center"/>
                </w:tcPr>
                <w:p w:rsidR="00FA20D2" w:rsidRPr="00C27B2C" w:rsidRDefault="00FA20D2" w:rsidP="00C27B2C">
                  <w:pPr>
                    <w:overflowPunct/>
                    <w:autoSpaceDE/>
                    <w:autoSpaceDN/>
                    <w:adjustRightInd/>
                    <w:jc w:val="center"/>
                    <w:textAlignment w:val="auto"/>
                    <w:rPr>
                      <w:sz w:val="20"/>
                    </w:rPr>
                  </w:pPr>
                  <w:r w:rsidRPr="00AA0AC4">
                    <w:rPr>
                      <w:rFonts w:cs="Arial"/>
                      <w:sz w:val="20"/>
                      <w:szCs w:val="20"/>
                    </w:rPr>
                    <w:t>O</w:t>
                  </w:r>
                  <w:r>
                    <w:rPr>
                      <w:rFonts w:cs="Arial"/>
                      <w:sz w:val="20"/>
                      <w:szCs w:val="20"/>
                    </w:rPr>
                    <w:t>N – osnovna CO</w:t>
                  </w:r>
                  <w:r w:rsidRPr="00AA0AC4">
                    <w:rPr>
                      <w:rFonts w:cs="Arial"/>
                      <w:sz w:val="20"/>
                      <w:szCs w:val="20"/>
                      <w:vertAlign w:val="subscript"/>
                    </w:rPr>
                    <w:t xml:space="preserve">2 </w:t>
                  </w:r>
                  <w:r>
                    <w:rPr>
                      <w:rFonts w:cs="Arial"/>
                      <w:sz w:val="20"/>
                      <w:szCs w:val="20"/>
                    </w:rPr>
                    <w:t>pristojbina</w:t>
                  </w:r>
                  <w:r w:rsidRPr="00AA0AC4">
                    <w:rPr>
                      <w:rFonts w:cs="Arial"/>
                      <w:sz w:val="20"/>
                      <w:szCs w:val="20"/>
                    </w:rPr>
                    <w:t xml:space="preserve"> </w:t>
                  </w:r>
                  <w:r>
                    <w:rPr>
                      <w:rFonts w:cs="Arial"/>
                      <w:sz w:val="20"/>
                      <w:szCs w:val="20"/>
                    </w:rPr>
                    <w:t>(HRK)</w:t>
                  </w:r>
                </w:p>
              </w:tc>
              <w:tc>
                <w:tcPr>
                  <w:tcW w:w="1843" w:type="dxa"/>
                </w:tcPr>
                <w:p w:rsidR="00FA20D2" w:rsidRDefault="00FA20D2" w:rsidP="00E23E5A">
                  <w:pPr>
                    <w:overflowPunct/>
                    <w:autoSpaceDE/>
                    <w:autoSpaceDN/>
                    <w:adjustRightInd/>
                    <w:jc w:val="center"/>
                    <w:textAlignment w:val="auto"/>
                    <w:rPr>
                      <w:color w:val="666666"/>
                      <w:sz w:val="20"/>
                    </w:rPr>
                  </w:pPr>
                  <w:r w:rsidRPr="00E23E5A">
                    <w:rPr>
                      <w:sz w:val="20"/>
                    </w:rPr>
                    <w:t>Znesek za 1 g/km CO</w:t>
                  </w:r>
                  <w:r w:rsidRPr="00E23E5A">
                    <w:rPr>
                      <w:sz w:val="20"/>
                      <w:vertAlign w:val="subscript"/>
                    </w:rPr>
                    <w:t>2</w:t>
                  </w:r>
                  <w:r>
                    <w:rPr>
                      <w:sz w:val="20"/>
                    </w:rPr>
                    <w:t xml:space="preserve"> (</w:t>
                  </w:r>
                  <w:r>
                    <w:rPr>
                      <w:rFonts w:cs="Arial"/>
                      <w:sz w:val="20"/>
                      <w:szCs w:val="20"/>
                    </w:rPr>
                    <w:t>HRK</w:t>
                  </w:r>
                  <w:r w:rsidRPr="00E23E5A">
                    <w:rPr>
                      <w:sz w:val="20"/>
                    </w:rPr>
                    <w:t>)</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prva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75 - 90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95</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35</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druga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90 – 120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620</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135</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tretja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120 – 140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4.670</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450</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četrta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140 – 170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13.670</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700</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peta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170 – 200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34.370</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1.200</w:t>
                  </w:r>
                </w:p>
              </w:tc>
            </w:tr>
            <w:tr w:rsidR="00FA20D2" w:rsidTr="00023F8C">
              <w:tc>
                <w:tcPr>
                  <w:tcW w:w="2263" w:type="dxa"/>
                  <w:vAlign w:val="center"/>
                </w:tcPr>
                <w:p w:rsidR="00FA20D2" w:rsidRPr="00E23E5A" w:rsidRDefault="00FA20D2" w:rsidP="006B40BE">
                  <w:pPr>
                    <w:overflowPunct/>
                    <w:autoSpaceDE/>
                    <w:autoSpaceDN/>
                    <w:adjustRightInd/>
                    <w:spacing w:before="100" w:beforeAutospacing="1"/>
                    <w:jc w:val="left"/>
                    <w:textAlignment w:val="auto"/>
                    <w:rPr>
                      <w:sz w:val="20"/>
                    </w:rPr>
                  </w:pPr>
                  <w:r w:rsidRPr="00E23E5A">
                    <w:rPr>
                      <w:sz w:val="20"/>
                    </w:rPr>
                    <w:t>šesta skupina</w:t>
                  </w:r>
                </w:p>
              </w:tc>
              <w:tc>
                <w:tcPr>
                  <w:tcW w:w="2333" w:type="dxa"/>
                </w:tcPr>
                <w:p w:rsidR="00FA20D2" w:rsidRPr="00E23E5A" w:rsidRDefault="00FA20D2" w:rsidP="00E23E5A">
                  <w:pPr>
                    <w:overflowPunct/>
                    <w:autoSpaceDE/>
                    <w:autoSpaceDN/>
                    <w:adjustRightInd/>
                    <w:spacing w:before="100" w:beforeAutospacing="1"/>
                    <w:jc w:val="center"/>
                    <w:textAlignment w:val="auto"/>
                    <w:rPr>
                      <w:sz w:val="20"/>
                    </w:rPr>
                  </w:pPr>
                  <w:r w:rsidRPr="00C27B2C">
                    <w:rPr>
                      <w:sz w:val="20"/>
                    </w:rPr>
                    <w:t>&gt; 200</w:t>
                  </w:r>
                </w:p>
              </w:tc>
              <w:tc>
                <w:tcPr>
                  <w:tcW w:w="2203" w:type="dxa"/>
                  <w:vAlign w:val="center"/>
                </w:tcPr>
                <w:p w:rsidR="00FA20D2" w:rsidRPr="00C27B2C" w:rsidRDefault="004E33FC" w:rsidP="00C27B2C">
                  <w:pPr>
                    <w:overflowPunct/>
                    <w:autoSpaceDE/>
                    <w:autoSpaceDN/>
                    <w:adjustRightInd/>
                    <w:spacing w:before="100" w:beforeAutospacing="1"/>
                    <w:jc w:val="center"/>
                    <w:textAlignment w:val="auto"/>
                    <w:rPr>
                      <w:sz w:val="20"/>
                    </w:rPr>
                  </w:pPr>
                  <w:r>
                    <w:rPr>
                      <w:rFonts w:cs="Arial"/>
                      <w:sz w:val="20"/>
                      <w:szCs w:val="20"/>
                    </w:rPr>
                    <w:t>70.670</w:t>
                  </w:r>
                </w:p>
              </w:tc>
              <w:tc>
                <w:tcPr>
                  <w:tcW w:w="1843" w:type="dxa"/>
                </w:tcPr>
                <w:p w:rsidR="00FA20D2" w:rsidRPr="00E23E5A" w:rsidRDefault="00FA20D2" w:rsidP="00E23E5A">
                  <w:pPr>
                    <w:overflowPunct/>
                    <w:autoSpaceDE/>
                    <w:autoSpaceDN/>
                    <w:adjustRightInd/>
                    <w:spacing w:before="100" w:beforeAutospacing="1"/>
                    <w:jc w:val="center"/>
                    <w:textAlignment w:val="auto"/>
                    <w:rPr>
                      <w:sz w:val="20"/>
                    </w:rPr>
                  </w:pPr>
                  <w:r w:rsidRPr="00E23E5A">
                    <w:rPr>
                      <w:sz w:val="20"/>
                    </w:rPr>
                    <w:t>1.300</w:t>
                  </w:r>
                </w:p>
              </w:tc>
            </w:tr>
          </w:tbl>
          <w:p w:rsidR="00B8629F" w:rsidRPr="007328D6" w:rsidRDefault="00B8629F" w:rsidP="007328D6">
            <w:pPr>
              <w:overflowPunct/>
              <w:autoSpaceDE/>
              <w:autoSpaceDN/>
              <w:adjustRightInd/>
              <w:spacing w:before="100" w:beforeAutospacing="1"/>
              <w:textAlignment w:val="auto"/>
              <w:rPr>
                <w:color w:val="666666"/>
                <w:sz w:val="20"/>
              </w:rPr>
            </w:pPr>
          </w:p>
          <w:p w:rsidR="00DF4072" w:rsidRPr="00461B7A" w:rsidRDefault="00DF4072" w:rsidP="006C0DE1">
            <w:pPr>
              <w:overflowPunct/>
              <w:autoSpaceDE/>
              <w:autoSpaceDN/>
              <w:adjustRightInd/>
              <w:spacing w:after="200"/>
              <w:textAlignment w:val="auto"/>
              <w:rPr>
                <w:rFonts w:eastAsiaTheme="minorHAnsi"/>
                <w:sz w:val="20"/>
                <w:lang w:eastAsia="en-US"/>
              </w:rPr>
            </w:pPr>
            <w:r w:rsidRPr="00461B7A">
              <w:rPr>
                <w:rFonts w:eastAsiaTheme="minorHAnsi"/>
                <w:sz w:val="20"/>
                <w:lang w:eastAsia="en-US"/>
              </w:rPr>
              <w:t xml:space="preserve">Primer izračuna </w:t>
            </w:r>
            <w:r w:rsidR="00DB0A93" w:rsidRPr="00461B7A">
              <w:rPr>
                <w:rFonts w:eastAsiaTheme="minorHAnsi"/>
                <w:sz w:val="20"/>
                <w:lang w:eastAsia="en-US"/>
              </w:rPr>
              <w:t xml:space="preserve">posebnega davka na motorna vozila </w:t>
            </w:r>
            <w:r w:rsidRPr="00461B7A">
              <w:rPr>
                <w:rFonts w:eastAsiaTheme="minorHAnsi"/>
                <w:sz w:val="20"/>
                <w:lang w:eastAsia="en-US"/>
              </w:rPr>
              <w:t xml:space="preserve">za novo motorno vozilo s prodajno ceno </w:t>
            </w:r>
            <w:r w:rsidRPr="00461B7A" w:rsidDel="00DB0A93">
              <w:rPr>
                <w:rFonts w:eastAsiaTheme="minorHAnsi"/>
                <w:sz w:val="20"/>
                <w:lang w:eastAsia="en-US"/>
              </w:rPr>
              <w:t>320</w:t>
            </w:r>
            <w:r w:rsidR="00FC0C4A" w:rsidRPr="00461B7A">
              <w:rPr>
                <w:rFonts w:eastAsiaTheme="minorHAnsi"/>
                <w:sz w:val="20"/>
                <w:lang w:eastAsia="en-US"/>
              </w:rPr>
              <w:t>320</w:t>
            </w:r>
            <w:r w:rsidRPr="00461B7A">
              <w:rPr>
                <w:rFonts w:eastAsiaTheme="minorHAnsi"/>
                <w:sz w:val="20"/>
                <w:lang w:eastAsia="en-US"/>
              </w:rPr>
              <w:t xml:space="preserve">.000 </w:t>
            </w:r>
            <w:r w:rsidRPr="00461B7A" w:rsidDel="00DB0A93">
              <w:rPr>
                <w:rFonts w:eastAsiaTheme="minorHAnsi"/>
                <w:sz w:val="20"/>
                <w:lang w:eastAsia="en-US"/>
              </w:rPr>
              <w:t>kun</w:t>
            </w:r>
            <w:r w:rsidR="00DB0A93" w:rsidRPr="00461B7A">
              <w:rPr>
                <w:rFonts w:eastAsiaTheme="minorHAnsi"/>
                <w:sz w:val="20"/>
                <w:lang w:eastAsia="en-US"/>
              </w:rPr>
              <w:t>HRK (z vključenim 25% DDV)</w:t>
            </w:r>
            <w:r w:rsidRPr="00461B7A">
              <w:rPr>
                <w:rFonts w:eastAsiaTheme="minorHAnsi"/>
                <w:sz w:val="20"/>
                <w:lang w:eastAsia="en-US"/>
              </w:rPr>
              <w:t>, izpustom CO</w:t>
            </w:r>
            <w:r w:rsidRPr="00461B7A">
              <w:rPr>
                <w:rFonts w:eastAsiaTheme="minorHAnsi"/>
                <w:sz w:val="20"/>
                <w:vertAlign w:val="subscript"/>
                <w:lang w:eastAsia="en-US"/>
              </w:rPr>
              <w:t>2</w:t>
            </w:r>
            <w:r w:rsidRPr="00461B7A">
              <w:rPr>
                <w:rFonts w:eastAsiaTheme="minorHAnsi"/>
                <w:sz w:val="20"/>
                <w:lang w:eastAsia="en-US"/>
              </w:rPr>
              <w:t xml:space="preserve"> 125 g/km in bencinskim pogonom:</w:t>
            </w:r>
          </w:p>
          <w:p w:rsidR="00BB5D62" w:rsidRPr="00AA0AC4" w:rsidRDefault="00BB5D62" w:rsidP="00BB5D62">
            <w:pPr>
              <w:overflowPunct/>
              <w:autoSpaceDE/>
              <w:autoSpaceDN/>
              <w:adjustRightInd/>
              <w:spacing w:after="200"/>
              <w:jc w:val="center"/>
              <w:textAlignment w:val="auto"/>
              <w:rPr>
                <w:rFonts w:eastAsiaTheme="minorHAnsi" w:cs="Arial"/>
                <w:sz w:val="20"/>
                <w:szCs w:val="20"/>
                <w:lang w:eastAsia="en-US"/>
              </w:rPr>
            </w:pPr>
            <w:r w:rsidRPr="00AA0AC4">
              <w:rPr>
                <w:rFonts w:eastAsiaTheme="minorHAnsi" w:cs="Arial"/>
                <w:sz w:val="20"/>
                <w:szCs w:val="20"/>
                <w:lang w:eastAsia="en-US"/>
              </w:rPr>
              <w:t>P</w:t>
            </w:r>
            <w:r>
              <w:rPr>
                <w:rFonts w:eastAsiaTheme="minorHAnsi" w:cs="Arial"/>
                <w:sz w:val="20"/>
                <w:szCs w:val="20"/>
                <w:lang w:eastAsia="en-US"/>
              </w:rPr>
              <w:t>P</w:t>
            </w:r>
            <w:r w:rsidRPr="00AA0AC4">
              <w:rPr>
                <w:rFonts w:eastAsiaTheme="minorHAnsi" w:cs="Arial"/>
                <w:sz w:val="20"/>
                <w:szCs w:val="20"/>
                <w:lang w:eastAsia="en-US"/>
              </w:rPr>
              <w:t xml:space="preserve"> = (V</w:t>
            </w:r>
            <w:r>
              <w:rPr>
                <w:rFonts w:eastAsiaTheme="minorHAnsi" w:cs="Arial"/>
                <w:sz w:val="20"/>
                <w:szCs w:val="20"/>
                <w:lang w:eastAsia="en-US"/>
              </w:rPr>
              <w:t>N</w:t>
            </w:r>
            <w:r w:rsidRPr="00AA0AC4">
              <w:rPr>
                <w:rFonts w:eastAsiaTheme="minorHAnsi" w:cs="Arial"/>
                <w:sz w:val="20"/>
                <w:szCs w:val="20"/>
                <w:lang w:eastAsia="en-US"/>
              </w:rPr>
              <w:t xml:space="preserve"> + P</w:t>
            </w:r>
            <w:r>
              <w:rPr>
                <w:rFonts w:eastAsiaTheme="minorHAnsi" w:cs="Arial"/>
                <w:sz w:val="20"/>
                <w:szCs w:val="20"/>
                <w:lang w:eastAsia="en-US"/>
              </w:rPr>
              <w:t>C</w:t>
            </w:r>
            <w:r w:rsidRPr="00AA0AC4">
              <w:rPr>
                <w:rFonts w:eastAsiaTheme="minorHAnsi" w:cs="Arial"/>
                <w:sz w:val="20"/>
                <w:szCs w:val="20"/>
                <w:lang w:eastAsia="en-US"/>
              </w:rPr>
              <w:t>) + (O</w:t>
            </w:r>
            <w:r>
              <w:rPr>
                <w:rFonts w:eastAsiaTheme="minorHAnsi" w:cs="Arial"/>
                <w:sz w:val="20"/>
                <w:szCs w:val="20"/>
                <w:lang w:eastAsia="en-US"/>
              </w:rPr>
              <w:t>N</w:t>
            </w:r>
            <w:r w:rsidRPr="00AA0AC4">
              <w:rPr>
                <w:rFonts w:eastAsiaTheme="minorHAnsi" w:cs="Arial"/>
                <w:sz w:val="20"/>
                <w:szCs w:val="20"/>
                <w:lang w:eastAsia="en-US"/>
              </w:rPr>
              <w:t xml:space="preserve"> + </w:t>
            </w:r>
            <w:r>
              <w:rPr>
                <w:rFonts w:eastAsiaTheme="minorHAnsi" w:cs="Arial"/>
                <w:sz w:val="20"/>
                <w:szCs w:val="20"/>
                <w:lang w:eastAsia="en-US"/>
              </w:rPr>
              <w:t>EN</w:t>
            </w:r>
            <w:r w:rsidRPr="00AA0AC4">
              <w:rPr>
                <w:rFonts w:eastAsiaTheme="minorHAnsi" w:cs="Arial"/>
                <w:sz w:val="20"/>
                <w:szCs w:val="20"/>
                <w:lang w:eastAsia="en-US"/>
              </w:rPr>
              <w:t>)</w:t>
            </w:r>
          </w:p>
          <w:p w:rsidR="00BB5D62" w:rsidRPr="00AA0AC4" w:rsidRDefault="00BB5D62" w:rsidP="00BB5D62">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šesto</w:t>
            </w:r>
            <w:r w:rsidRPr="00AA0AC4">
              <w:rPr>
                <w:rFonts w:eastAsiaTheme="minorHAnsi" w:cs="Arial"/>
                <w:b/>
                <w:sz w:val="20"/>
                <w:szCs w:val="20"/>
              </w:rPr>
              <w:t xml:space="preserve"> skupino</w:t>
            </w:r>
            <w:r w:rsidRPr="00AA0AC4">
              <w:rPr>
                <w:rFonts w:eastAsiaTheme="minorHAnsi" w:cs="Arial"/>
                <w:sz w:val="20"/>
                <w:szCs w:val="20"/>
              </w:rPr>
              <w:t xml:space="preserve"> glede na prodajno ceno (Tabela 1).</w:t>
            </w:r>
          </w:p>
          <w:p w:rsidR="00BB5D62" w:rsidRPr="00AA0AC4" w:rsidRDefault="00BB5D62" w:rsidP="00BB5D62">
            <w:pPr>
              <w:rPr>
                <w:rFonts w:eastAsiaTheme="minorHAnsi" w:cs="Arial"/>
                <w:sz w:val="20"/>
                <w:szCs w:val="20"/>
              </w:rPr>
            </w:pPr>
            <w:r w:rsidRPr="00AA0AC4">
              <w:rPr>
                <w:rFonts w:eastAsiaTheme="minorHAnsi" w:cs="Arial"/>
                <w:sz w:val="20"/>
                <w:szCs w:val="20"/>
              </w:rPr>
              <w:t>V</w:t>
            </w:r>
            <w:r>
              <w:rPr>
                <w:rFonts w:eastAsiaTheme="minorHAnsi" w:cs="Arial"/>
                <w:sz w:val="20"/>
                <w:szCs w:val="20"/>
              </w:rPr>
              <w:t>N</w:t>
            </w:r>
            <w:r w:rsidRPr="00AA0AC4">
              <w:rPr>
                <w:rFonts w:eastAsiaTheme="minorHAnsi" w:cs="Arial"/>
                <w:sz w:val="20"/>
                <w:szCs w:val="20"/>
              </w:rPr>
              <w:t xml:space="preserve"> = </w:t>
            </w:r>
            <w:r>
              <w:rPr>
                <w:rFonts w:eastAsiaTheme="minorHAnsi" w:cs="Arial"/>
                <w:sz w:val="20"/>
                <w:szCs w:val="20"/>
              </w:rPr>
              <w:t>9.5</w:t>
            </w:r>
            <w:r w:rsidRPr="00AA0AC4">
              <w:rPr>
                <w:rFonts w:eastAsiaTheme="minorHAnsi" w:cs="Arial"/>
                <w:sz w:val="20"/>
                <w:szCs w:val="20"/>
              </w:rPr>
              <w:t>00 HRK</w:t>
            </w:r>
          </w:p>
          <w:p w:rsidR="00BB5D62" w:rsidRPr="00AA0AC4" w:rsidRDefault="00BB5D62" w:rsidP="00BB5D62">
            <w:pPr>
              <w:rPr>
                <w:rFonts w:eastAsiaTheme="minorHAnsi" w:cs="Arial"/>
                <w:sz w:val="20"/>
                <w:szCs w:val="20"/>
              </w:rPr>
            </w:pPr>
            <w:r w:rsidRPr="00AA0AC4">
              <w:rPr>
                <w:rFonts w:eastAsiaTheme="minorHAnsi" w:cs="Arial"/>
                <w:sz w:val="20"/>
                <w:szCs w:val="20"/>
              </w:rPr>
              <w:t>P</w:t>
            </w:r>
            <w:r>
              <w:rPr>
                <w:rFonts w:eastAsiaTheme="minorHAnsi" w:cs="Arial"/>
                <w:sz w:val="20"/>
                <w:szCs w:val="20"/>
              </w:rPr>
              <w:t>C</w:t>
            </w:r>
            <w:r w:rsidRPr="00AA0AC4">
              <w:rPr>
                <w:rFonts w:eastAsiaTheme="minorHAnsi" w:cs="Arial"/>
                <w:sz w:val="20"/>
                <w:szCs w:val="20"/>
              </w:rPr>
              <w:t xml:space="preserve"> = </w:t>
            </w:r>
            <w:r>
              <w:rPr>
                <w:rFonts w:eastAsiaTheme="minorHAnsi" w:cs="Arial"/>
                <w:sz w:val="20"/>
                <w:szCs w:val="20"/>
              </w:rPr>
              <w:t>320</w:t>
            </w:r>
            <w:r w:rsidRPr="00AA0AC4">
              <w:rPr>
                <w:rFonts w:eastAsiaTheme="minorHAnsi" w:cs="Arial"/>
                <w:sz w:val="20"/>
                <w:szCs w:val="20"/>
              </w:rPr>
              <w:t xml:space="preserve">.000 – </w:t>
            </w:r>
            <w:r>
              <w:rPr>
                <w:rFonts w:eastAsiaTheme="minorHAnsi" w:cs="Arial"/>
                <w:sz w:val="20"/>
                <w:szCs w:val="20"/>
              </w:rPr>
              <w:t>300</w:t>
            </w:r>
            <w:r w:rsidRPr="00AA0AC4">
              <w:rPr>
                <w:rFonts w:eastAsiaTheme="minorHAnsi" w:cs="Arial"/>
                <w:sz w:val="20"/>
                <w:szCs w:val="20"/>
              </w:rPr>
              <w:t>.000</w:t>
            </w:r>
            <w:r>
              <w:rPr>
                <w:rFonts w:eastAsiaTheme="minorHAnsi" w:cs="Arial"/>
                <w:sz w:val="20"/>
                <w:szCs w:val="20"/>
              </w:rPr>
              <w:t>,01 = 19.999,99 x 9</w:t>
            </w:r>
            <w:r w:rsidRPr="00AA0AC4">
              <w:rPr>
                <w:rFonts w:eastAsiaTheme="minorHAnsi" w:cs="Arial"/>
                <w:sz w:val="20"/>
                <w:szCs w:val="20"/>
              </w:rPr>
              <w:t xml:space="preserve"> % = </w:t>
            </w:r>
            <w:r>
              <w:rPr>
                <w:rFonts w:eastAsiaTheme="minorHAnsi" w:cs="Arial"/>
                <w:sz w:val="20"/>
                <w:szCs w:val="20"/>
              </w:rPr>
              <w:t>1.799,</w:t>
            </w:r>
            <w:r w:rsidR="00EF6FDA">
              <w:rPr>
                <w:rFonts w:eastAsiaTheme="minorHAnsi" w:cs="Arial"/>
                <w:sz w:val="20"/>
                <w:szCs w:val="20"/>
              </w:rPr>
              <w:t>99</w:t>
            </w:r>
            <w:r w:rsidRPr="00AA0AC4">
              <w:rPr>
                <w:rFonts w:eastAsiaTheme="minorHAnsi" w:cs="Arial"/>
                <w:sz w:val="20"/>
                <w:szCs w:val="20"/>
              </w:rPr>
              <w:t xml:space="preserve"> HRK</w:t>
            </w:r>
          </w:p>
          <w:p w:rsidR="00BB5D62" w:rsidRPr="00AA0AC4" w:rsidRDefault="00BB5D62" w:rsidP="00BB5D62">
            <w:pPr>
              <w:rPr>
                <w:rFonts w:eastAsiaTheme="minorHAnsi" w:cs="Arial"/>
                <w:sz w:val="20"/>
                <w:szCs w:val="20"/>
              </w:rPr>
            </w:pPr>
          </w:p>
          <w:p w:rsidR="00BB5D62" w:rsidRPr="00AA0AC4" w:rsidRDefault="00BB5D62" w:rsidP="00BB5D62">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tretjo</w:t>
            </w:r>
            <w:r w:rsidRPr="00AA0AC4">
              <w:rPr>
                <w:rFonts w:eastAsiaTheme="minorHAnsi" w:cs="Arial"/>
                <w:b/>
                <w:sz w:val="20"/>
                <w:szCs w:val="20"/>
              </w:rPr>
              <w:t xml:space="preserve"> skupino</w:t>
            </w:r>
            <w:r w:rsidRPr="00AA0AC4">
              <w:rPr>
                <w:rFonts w:eastAsiaTheme="minorHAnsi" w:cs="Arial"/>
                <w:sz w:val="20"/>
                <w:szCs w:val="20"/>
              </w:rPr>
              <w:t xml:space="preserve"> glede na </w:t>
            </w:r>
            <w:r w:rsidR="00AE6334">
              <w:rPr>
                <w:rFonts w:eastAsiaTheme="minorHAnsi" w:cs="Arial"/>
                <w:sz w:val="20"/>
                <w:szCs w:val="20"/>
              </w:rPr>
              <w:t>izpust</w:t>
            </w:r>
            <w:r w:rsidRPr="00AA0AC4">
              <w:rPr>
                <w:rFonts w:eastAsiaTheme="minorHAnsi" w:cs="Arial"/>
                <w:sz w:val="20"/>
                <w:szCs w:val="20"/>
              </w:rPr>
              <w:t xml:space="preserve"> CO</w:t>
            </w:r>
            <w:r w:rsidRPr="00AA0AC4">
              <w:rPr>
                <w:rFonts w:eastAsiaTheme="minorHAnsi" w:cs="Arial"/>
                <w:sz w:val="20"/>
                <w:szCs w:val="20"/>
                <w:vertAlign w:val="subscript"/>
              </w:rPr>
              <w:t>2</w:t>
            </w:r>
            <w:r>
              <w:rPr>
                <w:rFonts w:eastAsiaTheme="minorHAnsi" w:cs="Arial"/>
                <w:sz w:val="20"/>
                <w:szCs w:val="20"/>
              </w:rPr>
              <w:t xml:space="preserve"> (Tabela 3</w:t>
            </w:r>
            <w:r w:rsidRPr="00AA0AC4">
              <w:rPr>
                <w:rFonts w:eastAsiaTheme="minorHAnsi" w:cs="Arial"/>
                <w:sz w:val="20"/>
                <w:szCs w:val="20"/>
              </w:rPr>
              <w:t>).</w:t>
            </w:r>
          </w:p>
          <w:p w:rsidR="00BB5D62" w:rsidRPr="00AA0AC4" w:rsidRDefault="00BB5D62" w:rsidP="00BB5D62">
            <w:pPr>
              <w:rPr>
                <w:rFonts w:eastAsiaTheme="minorHAnsi" w:cs="Arial"/>
                <w:sz w:val="20"/>
                <w:szCs w:val="20"/>
              </w:rPr>
            </w:pPr>
            <w:r w:rsidRPr="00AA0AC4">
              <w:rPr>
                <w:rFonts w:eastAsiaTheme="minorHAnsi" w:cs="Arial"/>
                <w:sz w:val="20"/>
                <w:szCs w:val="20"/>
              </w:rPr>
              <w:t>O</w:t>
            </w:r>
            <w:r>
              <w:rPr>
                <w:rFonts w:eastAsiaTheme="minorHAnsi" w:cs="Arial"/>
                <w:sz w:val="20"/>
                <w:szCs w:val="20"/>
              </w:rPr>
              <w:t>N</w:t>
            </w:r>
            <w:r w:rsidR="00EF6FDA">
              <w:rPr>
                <w:rFonts w:eastAsiaTheme="minorHAnsi" w:cs="Arial"/>
                <w:sz w:val="20"/>
                <w:szCs w:val="20"/>
              </w:rPr>
              <w:t xml:space="preserve"> = 4.670</w:t>
            </w:r>
            <w:r>
              <w:rPr>
                <w:rFonts w:eastAsiaTheme="minorHAnsi" w:cs="Arial"/>
                <w:sz w:val="20"/>
                <w:szCs w:val="20"/>
              </w:rPr>
              <w:t xml:space="preserve"> HRK</w:t>
            </w:r>
          </w:p>
          <w:p w:rsidR="00BB5D62" w:rsidRPr="00AA0AC4" w:rsidRDefault="00BB5D62" w:rsidP="00BB5D62">
            <w:pPr>
              <w:rPr>
                <w:rFonts w:eastAsiaTheme="minorHAnsi" w:cs="Arial"/>
                <w:sz w:val="20"/>
                <w:szCs w:val="20"/>
              </w:rPr>
            </w:pPr>
            <w:r>
              <w:rPr>
                <w:rFonts w:eastAsiaTheme="minorHAnsi" w:cs="Arial"/>
                <w:sz w:val="20"/>
                <w:szCs w:val="20"/>
              </w:rPr>
              <w:t>EN</w:t>
            </w:r>
            <w:r w:rsidRPr="00AA0AC4">
              <w:rPr>
                <w:rFonts w:eastAsiaTheme="minorHAnsi" w:cs="Arial"/>
                <w:sz w:val="20"/>
                <w:szCs w:val="20"/>
              </w:rPr>
              <w:t xml:space="preserve"> = (1</w:t>
            </w:r>
            <w:r>
              <w:rPr>
                <w:rFonts w:eastAsiaTheme="minorHAnsi" w:cs="Arial"/>
                <w:sz w:val="20"/>
                <w:szCs w:val="20"/>
              </w:rPr>
              <w:t>25</w:t>
            </w:r>
            <w:r w:rsidRPr="00AA0AC4">
              <w:rPr>
                <w:rFonts w:eastAsiaTheme="minorHAnsi" w:cs="Arial"/>
                <w:sz w:val="20"/>
                <w:szCs w:val="20"/>
              </w:rPr>
              <w:t xml:space="preserve"> – </w:t>
            </w:r>
            <w:r w:rsidR="00B64C06">
              <w:rPr>
                <w:rFonts w:eastAsiaTheme="minorHAnsi" w:cs="Arial"/>
                <w:sz w:val="20"/>
                <w:szCs w:val="20"/>
              </w:rPr>
              <w:t>120) x 450 = 2.250</w:t>
            </w:r>
            <w:r w:rsidRPr="00AA0AC4">
              <w:rPr>
                <w:rFonts w:eastAsiaTheme="minorHAnsi" w:cs="Arial"/>
                <w:sz w:val="20"/>
                <w:szCs w:val="20"/>
              </w:rPr>
              <w:t xml:space="preserve"> HRK</w:t>
            </w:r>
          </w:p>
          <w:p w:rsidR="00BB5D62" w:rsidRPr="00AA0AC4" w:rsidRDefault="00BB5D62" w:rsidP="00BB5D62">
            <w:pPr>
              <w:rPr>
                <w:rFonts w:eastAsiaTheme="minorHAnsi" w:cs="Arial"/>
                <w:sz w:val="20"/>
                <w:szCs w:val="20"/>
              </w:rPr>
            </w:pPr>
          </w:p>
          <w:p w:rsidR="00BB5D62" w:rsidRPr="00AA0AC4" w:rsidRDefault="00BB5D62" w:rsidP="00BB5D62">
            <w:pPr>
              <w:rPr>
                <w:rFonts w:eastAsiaTheme="minorHAnsi" w:cs="Arial"/>
                <w:b/>
                <w:sz w:val="20"/>
                <w:szCs w:val="20"/>
              </w:rPr>
            </w:pPr>
            <w:r w:rsidRPr="00AA0AC4">
              <w:rPr>
                <w:rFonts w:eastAsiaTheme="minorHAnsi" w:cs="Arial"/>
                <w:b/>
                <w:sz w:val="20"/>
                <w:szCs w:val="20"/>
              </w:rPr>
              <w:t>PP = (</w:t>
            </w:r>
            <w:r w:rsidR="00B64C06">
              <w:rPr>
                <w:rFonts w:eastAsiaTheme="minorHAnsi" w:cs="Arial"/>
                <w:b/>
                <w:sz w:val="20"/>
                <w:szCs w:val="20"/>
              </w:rPr>
              <w:t>9.500</w:t>
            </w:r>
            <w:r w:rsidRPr="00AA0AC4">
              <w:rPr>
                <w:rFonts w:eastAsiaTheme="minorHAnsi" w:cs="Arial"/>
                <w:b/>
                <w:sz w:val="20"/>
                <w:szCs w:val="20"/>
              </w:rPr>
              <w:t xml:space="preserve"> </w:t>
            </w:r>
            <w:r>
              <w:rPr>
                <w:rFonts w:eastAsiaTheme="minorHAnsi" w:cs="Arial"/>
                <w:b/>
                <w:sz w:val="20"/>
                <w:szCs w:val="20"/>
              </w:rPr>
              <w:t xml:space="preserve">HRK </w:t>
            </w:r>
            <w:r w:rsidRPr="00AA0AC4">
              <w:rPr>
                <w:rFonts w:eastAsiaTheme="minorHAnsi" w:cs="Arial"/>
                <w:b/>
                <w:sz w:val="20"/>
                <w:szCs w:val="20"/>
              </w:rPr>
              <w:t>+ 1</w:t>
            </w:r>
            <w:r w:rsidR="00B64C06">
              <w:rPr>
                <w:rFonts w:eastAsiaTheme="minorHAnsi" w:cs="Arial"/>
                <w:b/>
                <w:sz w:val="20"/>
                <w:szCs w:val="20"/>
              </w:rPr>
              <w:t>.799,99</w:t>
            </w:r>
            <w:r>
              <w:rPr>
                <w:rFonts w:eastAsiaTheme="minorHAnsi" w:cs="Arial"/>
                <w:b/>
                <w:sz w:val="20"/>
                <w:szCs w:val="20"/>
              </w:rPr>
              <w:t xml:space="preserve"> HRK</w:t>
            </w:r>
            <w:r w:rsidRPr="00AA0AC4">
              <w:rPr>
                <w:rFonts w:eastAsiaTheme="minorHAnsi" w:cs="Arial"/>
                <w:b/>
                <w:sz w:val="20"/>
                <w:szCs w:val="20"/>
              </w:rPr>
              <w:t>) + (</w:t>
            </w:r>
            <w:r w:rsidR="00EF6FDA">
              <w:rPr>
                <w:rFonts w:eastAsiaTheme="minorHAnsi" w:cs="Arial"/>
                <w:b/>
                <w:sz w:val="20"/>
                <w:szCs w:val="20"/>
              </w:rPr>
              <w:t>4.670</w:t>
            </w:r>
            <w:r w:rsidRPr="00AA0AC4">
              <w:rPr>
                <w:rFonts w:eastAsiaTheme="minorHAnsi" w:cs="Arial"/>
                <w:b/>
                <w:sz w:val="20"/>
                <w:szCs w:val="20"/>
              </w:rPr>
              <w:t xml:space="preserve"> </w:t>
            </w:r>
            <w:r>
              <w:rPr>
                <w:rFonts w:eastAsiaTheme="minorHAnsi" w:cs="Arial"/>
                <w:b/>
                <w:sz w:val="20"/>
                <w:szCs w:val="20"/>
              </w:rPr>
              <w:t>HRK</w:t>
            </w:r>
            <w:r w:rsidRPr="00AA0AC4">
              <w:rPr>
                <w:rFonts w:eastAsiaTheme="minorHAnsi" w:cs="Arial"/>
                <w:b/>
                <w:sz w:val="20"/>
                <w:szCs w:val="20"/>
              </w:rPr>
              <w:t xml:space="preserve">+ </w:t>
            </w:r>
            <w:r w:rsidR="00B64C06">
              <w:rPr>
                <w:rFonts w:eastAsiaTheme="minorHAnsi" w:cs="Arial"/>
                <w:b/>
                <w:sz w:val="20"/>
                <w:szCs w:val="20"/>
              </w:rPr>
              <w:t>2.250 HRK</w:t>
            </w:r>
            <w:r w:rsidR="00EF6FDA">
              <w:rPr>
                <w:rFonts w:eastAsiaTheme="minorHAnsi" w:cs="Arial"/>
                <w:b/>
                <w:sz w:val="20"/>
                <w:szCs w:val="20"/>
              </w:rPr>
              <w:t xml:space="preserve">) = 18.219,99 </w:t>
            </w:r>
            <w:r w:rsidRPr="00AA0AC4">
              <w:rPr>
                <w:rFonts w:eastAsiaTheme="minorHAnsi" w:cs="Arial"/>
                <w:b/>
                <w:sz w:val="20"/>
                <w:szCs w:val="20"/>
              </w:rPr>
              <w:t>HRK</w:t>
            </w:r>
          </w:p>
          <w:p w:rsidR="00BB5D62" w:rsidRDefault="00BB5D62" w:rsidP="008129D1">
            <w:pPr>
              <w:overflowPunct/>
              <w:autoSpaceDE/>
              <w:autoSpaceDN/>
              <w:adjustRightInd/>
              <w:spacing w:after="200"/>
              <w:textAlignment w:val="auto"/>
              <w:rPr>
                <w:rFonts w:eastAsiaTheme="minorHAnsi" w:cs="Arial"/>
                <w:sz w:val="20"/>
                <w:szCs w:val="20"/>
              </w:rPr>
            </w:pPr>
          </w:p>
          <w:p w:rsidR="008129D1" w:rsidRPr="007328D6" w:rsidRDefault="008129D1" w:rsidP="008129D1">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 xml:space="preserve">Primer izračuna za novo motorno vozilo s prodajno ceno 320.000 </w:t>
            </w:r>
            <w:r w:rsidR="00EF6FDA">
              <w:rPr>
                <w:rFonts w:eastAsiaTheme="minorHAnsi" w:cs="Arial"/>
                <w:sz w:val="20"/>
                <w:szCs w:val="20"/>
                <w:lang w:eastAsia="en-US"/>
              </w:rPr>
              <w:t>HRK</w:t>
            </w:r>
            <w:r w:rsidR="001D5F48">
              <w:rPr>
                <w:rFonts w:eastAsiaTheme="minorHAnsi" w:cs="Arial"/>
                <w:sz w:val="20"/>
                <w:szCs w:val="20"/>
                <w:lang w:eastAsia="en-US"/>
              </w:rPr>
              <w:t xml:space="preserve"> </w:t>
            </w:r>
            <w:r w:rsidR="001D5F48" w:rsidRPr="00AA0AC4">
              <w:rPr>
                <w:rFonts w:eastAsiaTheme="minorHAnsi" w:cs="Arial"/>
                <w:sz w:val="20"/>
                <w:szCs w:val="20"/>
                <w:lang w:eastAsia="en-US"/>
              </w:rPr>
              <w:t>(z vključenim 25% DDV)</w:t>
            </w:r>
            <w:r w:rsidRPr="007328D6">
              <w:rPr>
                <w:rFonts w:eastAsiaTheme="minorHAnsi"/>
                <w:sz w:val="20"/>
                <w:lang w:eastAsia="en-US"/>
              </w:rPr>
              <w:t>, izpustom CO2 125 g/km in dizelskim pogonom:</w:t>
            </w:r>
          </w:p>
          <w:p w:rsidR="001D5F48" w:rsidRPr="00AA0AC4" w:rsidRDefault="001D5F48" w:rsidP="001D5F48">
            <w:pPr>
              <w:overflowPunct/>
              <w:autoSpaceDE/>
              <w:autoSpaceDN/>
              <w:adjustRightInd/>
              <w:spacing w:after="200"/>
              <w:jc w:val="center"/>
              <w:textAlignment w:val="auto"/>
              <w:rPr>
                <w:rFonts w:eastAsiaTheme="minorHAnsi" w:cs="Arial"/>
                <w:sz w:val="20"/>
                <w:szCs w:val="20"/>
                <w:lang w:eastAsia="en-US"/>
              </w:rPr>
            </w:pPr>
            <w:r w:rsidRPr="00AA0AC4">
              <w:rPr>
                <w:rFonts w:eastAsiaTheme="minorHAnsi" w:cs="Arial"/>
                <w:sz w:val="20"/>
                <w:szCs w:val="20"/>
                <w:lang w:eastAsia="en-US"/>
              </w:rPr>
              <w:t>P</w:t>
            </w:r>
            <w:r>
              <w:rPr>
                <w:rFonts w:eastAsiaTheme="minorHAnsi" w:cs="Arial"/>
                <w:sz w:val="20"/>
                <w:szCs w:val="20"/>
                <w:lang w:eastAsia="en-US"/>
              </w:rPr>
              <w:t>P</w:t>
            </w:r>
            <w:r w:rsidRPr="00AA0AC4">
              <w:rPr>
                <w:rFonts w:eastAsiaTheme="minorHAnsi" w:cs="Arial"/>
                <w:sz w:val="20"/>
                <w:szCs w:val="20"/>
                <w:lang w:eastAsia="en-US"/>
              </w:rPr>
              <w:t xml:space="preserve"> = (V</w:t>
            </w:r>
            <w:r>
              <w:rPr>
                <w:rFonts w:eastAsiaTheme="minorHAnsi" w:cs="Arial"/>
                <w:sz w:val="20"/>
                <w:szCs w:val="20"/>
                <w:lang w:eastAsia="en-US"/>
              </w:rPr>
              <w:t>N</w:t>
            </w:r>
            <w:r w:rsidRPr="00AA0AC4">
              <w:rPr>
                <w:rFonts w:eastAsiaTheme="minorHAnsi" w:cs="Arial"/>
                <w:sz w:val="20"/>
                <w:szCs w:val="20"/>
                <w:lang w:eastAsia="en-US"/>
              </w:rPr>
              <w:t xml:space="preserve"> + P</w:t>
            </w:r>
            <w:r>
              <w:rPr>
                <w:rFonts w:eastAsiaTheme="minorHAnsi" w:cs="Arial"/>
                <w:sz w:val="20"/>
                <w:szCs w:val="20"/>
                <w:lang w:eastAsia="en-US"/>
              </w:rPr>
              <w:t>C</w:t>
            </w:r>
            <w:r w:rsidRPr="00AA0AC4">
              <w:rPr>
                <w:rFonts w:eastAsiaTheme="minorHAnsi" w:cs="Arial"/>
                <w:sz w:val="20"/>
                <w:szCs w:val="20"/>
                <w:lang w:eastAsia="en-US"/>
              </w:rPr>
              <w:t>) + (O</w:t>
            </w:r>
            <w:r>
              <w:rPr>
                <w:rFonts w:eastAsiaTheme="minorHAnsi" w:cs="Arial"/>
                <w:sz w:val="20"/>
                <w:szCs w:val="20"/>
                <w:lang w:eastAsia="en-US"/>
              </w:rPr>
              <w:t>N</w:t>
            </w:r>
            <w:r w:rsidRPr="00AA0AC4">
              <w:rPr>
                <w:rFonts w:eastAsiaTheme="minorHAnsi" w:cs="Arial"/>
                <w:sz w:val="20"/>
                <w:szCs w:val="20"/>
                <w:lang w:eastAsia="en-US"/>
              </w:rPr>
              <w:t xml:space="preserve"> + </w:t>
            </w:r>
            <w:r>
              <w:rPr>
                <w:rFonts w:eastAsiaTheme="minorHAnsi" w:cs="Arial"/>
                <w:sz w:val="20"/>
                <w:szCs w:val="20"/>
                <w:lang w:eastAsia="en-US"/>
              </w:rPr>
              <w:t>EN</w:t>
            </w:r>
            <w:r w:rsidRPr="00AA0AC4">
              <w:rPr>
                <w:rFonts w:eastAsiaTheme="minorHAnsi" w:cs="Arial"/>
                <w:sz w:val="20"/>
                <w:szCs w:val="20"/>
                <w:lang w:eastAsia="en-US"/>
              </w:rPr>
              <w:t>)</w:t>
            </w:r>
          </w:p>
          <w:p w:rsidR="001D5F48" w:rsidRPr="00AA0AC4" w:rsidRDefault="001D5F48" w:rsidP="001D5F48">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šesto</w:t>
            </w:r>
            <w:r w:rsidRPr="00AA0AC4">
              <w:rPr>
                <w:rFonts w:eastAsiaTheme="minorHAnsi" w:cs="Arial"/>
                <w:b/>
                <w:sz w:val="20"/>
                <w:szCs w:val="20"/>
              </w:rPr>
              <w:t xml:space="preserve"> skupino</w:t>
            </w:r>
            <w:r w:rsidRPr="00AA0AC4">
              <w:rPr>
                <w:rFonts w:eastAsiaTheme="minorHAnsi" w:cs="Arial"/>
                <w:sz w:val="20"/>
                <w:szCs w:val="20"/>
              </w:rPr>
              <w:t xml:space="preserve"> glede na prodajno ceno (Tabela 1).</w:t>
            </w:r>
          </w:p>
          <w:p w:rsidR="001D5F48" w:rsidRPr="00AA0AC4" w:rsidRDefault="001D5F48" w:rsidP="001D5F48">
            <w:pPr>
              <w:rPr>
                <w:rFonts w:eastAsiaTheme="minorHAnsi" w:cs="Arial"/>
                <w:sz w:val="20"/>
                <w:szCs w:val="20"/>
              </w:rPr>
            </w:pPr>
            <w:r w:rsidRPr="00AA0AC4">
              <w:rPr>
                <w:rFonts w:eastAsiaTheme="minorHAnsi" w:cs="Arial"/>
                <w:sz w:val="20"/>
                <w:szCs w:val="20"/>
              </w:rPr>
              <w:t>V</w:t>
            </w:r>
            <w:r>
              <w:rPr>
                <w:rFonts w:eastAsiaTheme="minorHAnsi" w:cs="Arial"/>
                <w:sz w:val="20"/>
                <w:szCs w:val="20"/>
              </w:rPr>
              <w:t>N</w:t>
            </w:r>
            <w:r w:rsidRPr="00AA0AC4">
              <w:rPr>
                <w:rFonts w:eastAsiaTheme="minorHAnsi" w:cs="Arial"/>
                <w:sz w:val="20"/>
                <w:szCs w:val="20"/>
              </w:rPr>
              <w:t xml:space="preserve"> = </w:t>
            </w:r>
            <w:r>
              <w:rPr>
                <w:rFonts w:eastAsiaTheme="minorHAnsi" w:cs="Arial"/>
                <w:sz w:val="20"/>
                <w:szCs w:val="20"/>
              </w:rPr>
              <w:t>9.5</w:t>
            </w:r>
            <w:r w:rsidRPr="00AA0AC4">
              <w:rPr>
                <w:rFonts w:eastAsiaTheme="minorHAnsi" w:cs="Arial"/>
                <w:sz w:val="20"/>
                <w:szCs w:val="20"/>
              </w:rPr>
              <w:t>00 HRK</w:t>
            </w:r>
          </w:p>
          <w:p w:rsidR="001D5F48" w:rsidRPr="00AA0AC4" w:rsidRDefault="001D5F48" w:rsidP="001D5F48">
            <w:pPr>
              <w:rPr>
                <w:rFonts w:eastAsiaTheme="minorHAnsi" w:cs="Arial"/>
                <w:sz w:val="20"/>
                <w:szCs w:val="20"/>
              </w:rPr>
            </w:pPr>
            <w:r w:rsidRPr="00AA0AC4">
              <w:rPr>
                <w:rFonts w:eastAsiaTheme="minorHAnsi" w:cs="Arial"/>
                <w:sz w:val="20"/>
                <w:szCs w:val="20"/>
              </w:rPr>
              <w:t>P</w:t>
            </w:r>
            <w:r>
              <w:rPr>
                <w:rFonts w:eastAsiaTheme="minorHAnsi" w:cs="Arial"/>
                <w:sz w:val="20"/>
                <w:szCs w:val="20"/>
              </w:rPr>
              <w:t>C</w:t>
            </w:r>
            <w:r w:rsidRPr="00AA0AC4">
              <w:rPr>
                <w:rFonts w:eastAsiaTheme="minorHAnsi" w:cs="Arial"/>
                <w:sz w:val="20"/>
                <w:szCs w:val="20"/>
              </w:rPr>
              <w:t xml:space="preserve"> = </w:t>
            </w:r>
            <w:r>
              <w:rPr>
                <w:rFonts w:eastAsiaTheme="minorHAnsi" w:cs="Arial"/>
                <w:sz w:val="20"/>
                <w:szCs w:val="20"/>
              </w:rPr>
              <w:t>320</w:t>
            </w:r>
            <w:r w:rsidRPr="00AA0AC4">
              <w:rPr>
                <w:rFonts w:eastAsiaTheme="minorHAnsi" w:cs="Arial"/>
                <w:sz w:val="20"/>
                <w:szCs w:val="20"/>
              </w:rPr>
              <w:t xml:space="preserve">.000 – </w:t>
            </w:r>
            <w:r>
              <w:rPr>
                <w:rFonts w:eastAsiaTheme="minorHAnsi" w:cs="Arial"/>
                <w:sz w:val="20"/>
                <w:szCs w:val="20"/>
              </w:rPr>
              <w:t>300</w:t>
            </w:r>
            <w:r w:rsidRPr="00AA0AC4">
              <w:rPr>
                <w:rFonts w:eastAsiaTheme="minorHAnsi" w:cs="Arial"/>
                <w:sz w:val="20"/>
                <w:szCs w:val="20"/>
              </w:rPr>
              <w:t>.000</w:t>
            </w:r>
            <w:r>
              <w:rPr>
                <w:rFonts w:eastAsiaTheme="minorHAnsi" w:cs="Arial"/>
                <w:sz w:val="20"/>
                <w:szCs w:val="20"/>
              </w:rPr>
              <w:t>,01 = 19.999,99 x 9</w:t>
            </w:r>
            <w:r w:rsidRPr="00AA0AC4">
              <w:rPr>
                <w:rFonts w:eastAsiaTheme="minorHAnsi" w:cs="Arial"/>
                <w:sz w:val="20"/>
                <w:szCs w:val="20"/>
              </w:rPr>
              <w:t xml:space="preserve"> % = </w:t>
            </w:r>
            <w:r>
              <w:rPr>
                <w:rFonts w:eastAsiaTheme="minorHAnsi" w:cs="Arial"/>
                <w:sz w:val="20"/>
                <w:szCs w:val="20"/>
              </w:rPr>
              <w:t>1.799,99</w:t>
            </w:r>
            <w:r w:rsidRPr="00AA0AC4">
              <w:rPr>
                <w:rFonts w:eastAsiaTheme="minorHAnsi" w:cs="Arial"/>
                <w:sz w:val="20"/>
                <w:szCs w:val="20"/>
              </w:rPr>
              <w:t xml:space="preserve"> HRK</w:t>
            </w:r>
          </w:p>
          <w:p w:rsidR="001D5F48" w:rsidRPr="00AA0AC4" w:rsidRDefault="001D5F48" w:rsidP="001D5F48">
            <w:pPr>
              <w:rPr>
                <w:rFonts w:eastAsiaTheme="minorHAnsi" w:cs="Arial"/>
                <w:sz w:val="20"/>
                <w:szCs w:val="20"/>
              </w:rPr>
            </w:pPr>
          </w:p>
          <w:p w:rsidR="001D5F48" w:rsidRPr="00AA0AC4" w:rsidRDefault="001D5F48" w:rsidP="001D5F48">
            <w:pPr>
              <w:rPr>
                <w:rFonts w:eastAsiaTheme="minorHAnsi" w:cs="Arial"/>
                <w:sz w:val="20"/>
                <w:szCs w:val="20"/>
              </w:rPr>
            </w:pPr>
            <w:r w:rsidRPr="00AA0AC4">
              <w:rPr>
                <w:rFonts w:eastAsiaTheme="minorHAnsi" w:cs="Arial"/>
                <w:sz w:val="20"/>
                <w:szCs w:val="20"/>
              </w:rPr>
              <w:t xml:space="preserve">Motorno vozilo spada v </w:t>
            </w:r>
            <w:r>
              <w:rPr>
                <w:rFonts w:eastAsiaTheme="minorHAnsi" w:cs="Arial"/>
                <w:b/>
                <w:sz w:val="20"/>
                <w:szCs w:val="20"/>
              </w:rPr>
              <w:t>tretjo</w:t>
            </w:r>
            <w:r w:rsidRPr="00AA0AC4">
              <w:rPr>
                <w:rFonts w:eastAsiaTheme="minorHAnsi" w:cs="Arial"/>
                <w:b/>
                <w:sz w:val="20"/>
                <w:szCs w:val="20"/>
              </w:rPr>
              <w:t xml:space="preserve"> skupino</w:t>
            </w:r>
            <w:r w:rsidRPr="00AA0AC4">
              <w:rPr>
                <w:rFonts w:eastAsiaTheme="minorHAnsi" w:cs="Arial"/>
                <w:sz w:val="20"/>
                <w:szCs w:val="20"/>
              </w:rPr>
              <w:t xml:space="preserve"> glede na </w:t>
            </w:r>
            <w:r w:rsidR="00AE6334">
              <w:rPr>
                <w:rFonts w:eastAsiaTheme="minorHAnsi" w:cs="Arial"/>
                <w:sz w:val="20"/>
                <w:szCs w:val="20"/>
              </w:rPr>
              <w:t>izpust</w:t>
            </w:r>
            <w:r w:rsidRPr="00AA0AC4">
              <w:rPr>
                <w:rFonts w:eastAsiaTheme="minorHAnsi" w:cs="Arial"/>
                <w:sz w:val="20"/>
                <w:szCs w:val="20"/>
              </w:rPr>
              <w:t xml:space="preserve"> CO</w:t>
            </w:r>
            <w:r w:rsidRPr="00AA0AC4">
              <w:rPr>
                <w:rFonts w:eastAsiaTheme="minorHAnsi" w:cs="Arial"/>
                <w:sz w:val="20"/>
                <w:szCs w:val="20"/>
                <w:vertAlign w:val="subscript"/>
              </w:rPr>
              <w:t>2</w:t>
            </w:r>
            <w:r>
              <w:rPr>
                <w:rFonts w:eastAsiaTheme="minorHAnsi" w:cs="Arial"/>
                <w:sz w:val="20"/>
                <w:szCs w:val="20"/>
              </w:rPr>
              <w:t xml:space="preserve"> (Tabela 2</w:t>
            </w:r>
            <w:r w:rsidRPr="00AA0AC4">
              <w:rPr>
                <w:rFonts w:eastAsiaTheme="minorHAnsi" w:cs="Arial"/>
                <w:sz w:val="20"/>
                <w:szCs w:val="20"/>
              </w:rPr>
              <w:t>).</w:t>
            </w:r>
          </w:p>
          <w:p w:rsidR="001D5F48" w:rsidRPr="00AA0AC4" w:rsidRDefault="001D5F48" w:rsidP="001D5F48">
            <w:pPr>
              <w:rPr>
                <w:rFonts w:eastAsiaTheme="minorHAnsi" w:cs="Arial"/>
                <w:sz w:val="20"/>
                <w:szCs w:val="20"/>
              </w:rPr>
            </w:pPr>
            <w:r w:rsidRPr="00AA0AC4">
              <w:rPr>
                <w:rFonts w:eastAsiaTheme="minorHAnsi" w:cs="Arial"/>
                <w:sz w:val="20"/>
                <w:szCs w:val="20"/>
              </w:rPr>
              <w:t>O</w:t>
            </w:r>
            <w:r>
              <w:rPr>
                <w:rFonts w:eastAsiaTheme="minorHAnsi" w:cs="Arial"/>
                <w:sz w:val="20"/>
                <w:szCs w:val="20"/>
              </w:rPr>
              <w:t>N = 7.135 HRK</w:t>
            </w:r>
          </w:p>
          <w:p w:rsidR="001D5F48" w:rsidRPr="00AA0AC4" w:rsidRDefault="001D5F48" w:rsidP="001D5F48">
            <w:pPr>
              <w:rPr>
                <w:rFonts w:eastAsiaTheme="minorHAnsi" w:cs="Arial"/>
                <w:sz w:val="20"/>
                <w:szCs w:val="20"/>
              </w:rPr>
            </w:pPr>
            <w:r>
              <w:rPr>
                <w:rFonts w:eastAsiaTheme="minorHAnsi" w:cs="Arial"/>
                <w:sz w:val="20"/>
                <w:szCs w:val="20"/>
              </w:rPr>
              <w:t>EN</w:t>
            </w:r>
            <w:r w:rsidRPr="00AA0AC4">
              <w:rPr>
                <w:rFonts w:eastAsiaTheme="minorHAnsi" w:cs="Arial"/>
                <w:sz w:val="20"/>
                <w:szCs w:val="20"/>
              </w:rPr>
              <w:t xml:space="preserve"> = (1</w:t>
            </w:r>
            <w:r>
              <w:rPr>
                <w:rFonts w:eastAsiaTheme="minorHAnsi" w:cs="Arial"/>
                <w:sz w:val="20"/>
                <w:szCs w:val="20"/>
              </w:rPr>
              <w:t>25</w:t>
            </w:r>
            <w:r w:rsidRPr="00AA0AC4">
              <w:rPr>
                <w:rFonts w:eastAsiaTheme="minorHAnsi" w:cs="Arial"/>
                <w:sz w:val="20"/>
                <w:szCs w:val="20"/>
              </w:rPr>
              <w:t xml:space="preserve"> – </w:t>
            </w:r>
            <w:r>
              <w:rPr>
                <w:rFonts w:eastAsiaTheme="minorHAnsi" w:cs="Arial"/>
                <w:sz w:val="20"/>
                <w:szCs w:val="20"/>
              </w:rPr>
              <w:t>120) x 1.150 = 5.750</w:t>
            </w:r>
            <w:r w:rsidRPr="00AA0AC4">
              <w:rPr>
                <w:rFonts w:eastAsiaTheme="minorHAnsi" w:cs="Arial"/>
                <w:sz w:val="20"/>
                <w:szCs w:val="20"/>
              </w:rPr>
              <w:t xml:space="preserve"> HRK</w:t>
            </w:r>
          </w:p>
          <w:p w:rsidR="001D5F48" w:rsidRPr="00AA0AC4" w:rsidRDefault="001D5F48" w:rsidP="001D5F48">
            <w:pPr>
              <w:rPr>
                <w:rFonts w:eastAsiaTheme="minorHAnsi" w:cs="Arial"/>
                <w:sz w:val="20"/>
                <w:szCs w:val="20"/>
              </w:rPr>
            </w:pPr>
          </w:p>
          <w:p w:rsidR="001D5F48" w:rsidRPr="00AA0AC4" w:rsidRDefault="001D5F48" w:rsidP="001D5F48">
            <w:pPr>
              <w:rPr>
                <w:rFonts w:eastAsiaTheme="minorHAnsi" w:cs="Arial"/>
                <w:b/>
                <w:sz w:val="20"/>
                <w:szCs w:val="20"/>
              </w:rPr>
            </w:pPr>
            <w:r w:rsidRPr="00AA0AC4">
              <w:rPr>
                <w:rFonts w:eastAsiaTheme="minorHAnsi" w:cs="Arial"/>
                <w:b/>
                <w:sz w:val="20"/>
                <w:szCs w:val="20"/>
              </w:rPr>
              <w:t>PP = (</w:t>
            </w:r>
            <w:r>
              <w:rPr>
                <w:rFonts w:eastAsiaTheme="minorHAnsi" w:cs="Arial"/>
                <w:b/>
                <w:sz w:val="20"/>
                <w:szCs w:val="20"/>
              </w:rPr>
              <w:t>9.500</w:t>
            </w:r>
            <w:r w:rsidRPr="00AA0AC4">
              <w:rPr>
                <w:rFonts w:eastAsiaTheme="minorHAnsi" w:cs="Arial"/>
                <w:b/>
                <w:sz w:val="20"/>
                <w:szCs w:val="20"/>
              </w:rPr>
              <w:t xml:space="preserve"> </w:t>
            </w:r>
            <w:r>
              <w:rPr>
                <w:rFonts w:eastAsiaTheme="minorHAnsi" w:cs="Arial"/>
                <w:b/>
                <w:sz w:val="20"/>
                <w:szCs w:val="20"/>
              </w:rPr>
              <w:t xml:space="preserve">HRK </w:t>
            </w:r>
            <w:r w:rsidRPr="00AA0AC4">
              <w:rPr>
                <w:rFonts w:eastAsiaTheme="minorHAnsi" w:cs="Arial"/>
                <w:b/>
                <w:sz w:val="20"/>
                <w:szCs w:val="20"/>
              </w:rPr>
              <w:t>+ 1</w:t>
            </w:r>
            <w:r>
              <w:rPr>
                <w:rFonts w:eastAsiaTheme="minorHAnsi" w:cs="Arial"/>
                <w:b/>
                <w:sz w:val="20"/>
                <w:szCs w:val="20"/>
              </w:rPr>
              <w:t>.799,99 HRK</w:t>
            </w:r>
            <w:r w:rsidRPr="00AA0AC4">
              <w:rPr>
                <w:rFonts w:eastAsiaTheme="minorHAnsi" w:cs="Arial"/>
                <w:b/>
                <w:sz w:val="20"/>
                <w:szCs w:val="20"/>
              </w:rPr>
              <w:t>) + (</w:t>
            </w:r>
            <w:r>
              <w:rPr>
                <w:rFonts w:eastAsiaTheme="minorHAnsi" w:cs="Arial"/>
                <w:b/>
                <w:sz w:val="20"/>
                <w:szCs w:val="20"/>
              </w:rPr>
              <w:t>7.135</w:t>
            </w:r>
            <w:r w:rsidRPr="00AA0AC4">
              <w:rPr>
                <w:rFonts w:eastAsiaTheme="minorHAnsi" w:cs="Arial"/>
                <w:b/>
                <w:sz w:val="20"/>
                <w:szCs w:val="20"/>
              </w:rPr>
              <w:t xml:space="preserve"> </w:t>
            </w:r>
            <w:r>
              <w:rPr>
                <w:rFonts w:eastAsiaTheme="minorHAnsi" w:cs="Arial"/>
                <w:b/>
                <w:sz w:val="20"/>
                <w:szCs w:val="20"/>
              </w:rPr>
              <w:t>HRK</w:t>
            </w:r>
            <w:r w:rsidRPr="00AA0AC4">
              <w:rPr>
                <w:rFonts w:eastAsiaTheme="minorHAnsi" w:cs="Arial"/>
                <w:b/>
                <w:sz w:val="20"/>
                <w:szCs w:val="20"/>
              </w:rPr>
              <w:t xml:space="preserve">+ </w:t>
            </w:r>
            <w:r>
              <w:rPr>
                <w:rFonts w:eastAsiaTheme="minorHAnsi" w:cs="Arial"/>
                <w:b/>
                <w:sz w:val="20"/>
                <w:szCs w:val="20"/>
              </w:rPr>
              <w:t xml:space="preserve">5.750 HRK) = 24.184,99 </w:t>
            </w:r>
            <w:r w:rsidRPr="00AA0AC4">
              <w:rPr>
                <w:rFonts w:eastAsiaTheme="minorHAnsi" w:cs="Arial"/>
                <w:b/>
                <w:sz w:val="20"/>
                <w:szCs w:val="20"/>
              </w:rPr>
              <w:t>HRK</w:t>
            </w:r>
          </w:p>
          <w:p w:rsidR="001D5F48" w:rsidRDefault="001D5F48" w:rsidP="007328D6">
            <w:pPr>
              <w:rPr>
                <w:rFonts w:eastAsiaTheme="minorHAnsi" w:cs="Arial"/>
                <w:sz w:val="20"/>
                <w:szCs w:val="20"/>
              </w:rPr>
            </w:pPr>
            <w:r w:rsidRPr="001D5F48" w:rsidDel="001D5F48">
              <w:rPr>
                <w:rFonts w:eastAsiaTheme="minorHAnsi"/>
                <w:sz w:val="20"/>
              </w:rPr>
              <w:t xml:space="preserve"> </w:t>
            </w:r>
          </w:p>
          <w:p w:rsidR="00FC0C4A" w:rsidRPr="00875F5A" w:rsidRDefault="00FC0C4A" w:rsidP="007328D6">
            <w:pPr>
              <w:rPr>
                <w:rFonts w:eastAsiaTheme="minorHAnsi"/>
              </w:rPr>
            </w:pPr>
          </w:p>
          <w:p w:rsidR="00FC0C4A" w:rsidRPr="007328D6" w:rsidRDefault="00FC0C4A" w:rsidP="007328D6">
            <w:pPr>
              <w:rPr>
                <w:rFonts w:eastAsiaTheme="minorHAnsi"/>
                <w:sz w:val="20"/>
              </w:rPr>
            </w:pPr>
            <w:r w:rsidRPr="007328D6">
              <w:rPr>
                <w:rFonts w:eastAsiaTheme="minorHAnsi"/>
                <w:sz w:val="20"/>
              </w:rPr>
              <w:t>Primer izračuna posebnega davka na motorna vozila za novo motorno vozilo s prodajno ceno 155.000 HRK (z vključenim 25 % DDV), izpustom CO</w:t>
            </w:r>
            <w:r w:rsidRPr="007328D6">
              <w:rPr>
                <w:rFonts w:eastAsiaTheme="minorHAnsi"/>
                <w:sz w:val="20"/>
                <w:vertAlign w:val="subscript"/>
              </w:rPr>
              <w:t>2</w:t>
            </w:r>
            <w:r w:rsidRPr="007328D6">
              <w:rPr>
                <w:rFonts w:eastAsiaTheme="minorHAnsi"/>
                <w:sz w:val="20"/>
              </w:rPr>
              <w:t xml:space="preserve"> 110 g/km in dizelskim pogonom</w:t>
            </w:r>
            <w:r w:rsidR="00611469" w:rsidRPr="007328D6">
              <w:rPr>
                <w:rFonts w:eastAsiaTheme="minorHAnsi"/>
                <w:sz w:val="20"/>
              </w:rPr>
              <w:t>:</w:t>
            </w:r>
          </w:p>
          <w:p w:rsidR="00611469" w:rsidRPr="007328D6" w:rsidRDefault="00611469" w:rsidP="007328D6">
            <w:pPr>
              <w:rPr>
                <w:rFonts w:eastAsiaTheme="minorHAnsi"/>
                <w:sz w:val="20"/>
              </w:rPr>
            </w:pPr>
          </w:p>
          <w:p w:rsidR="00611469" w:rsidRPr="00611469" w:rsidRDefault="00611469" w:rsidP="00611469">
            <w:pPr>
              <w:overflowPunct/>
              <w:autoSpaceDE/>
              <w:autoSpaceDN/>
              <w:adjustRightInd/>
              <w:spacing w:after="200"/>
              <w:jc w:val="center"/>
              <w:textAlignment w:val="auto"/>
              <w:rPr>
                <w:rFonts w:eastAsiaTheme="minorHAnsi"/>
                <w:sz w:val="20"/>
                <w:lang w:eastAsia="en-US"/>
              </w:rPr>
            </w:pPr>
            <w:r w:rsidRPr="00611469">
              <w:rPr>
                <w:rFonts w:eastAsiaTheme="minorHAnsi"/>
                <w:sz w:val="20"/>
                <w:lang w:eastAsia="en-US"/>
              </w:rPr>
              <w:t>P</w:t>
            </w:r>
            <w:r>
              <w:rPr>
                <w:rFonts w:eastAsiaTheme="minorHAnsi" w:cs="Arial"/>
                <w:sz w:val="20"/>
                <w:szCs w:val="20"/>
                <w:lang w:eastAsia="en-US"/>
              </w:rPr>
              <w:t>P</w:t>
            </w:r>
            <w:r>
              <w:rPr>
                <w:rFonts w:eastAsiaTheme="minorHAnsi"/>
                <w:sz w:val="20"/>
                <w:lang w:eastAsia="en-US"/>
              </w:rPr>
              <w:t xml:space="preserve"> = (V</w:t>
            </w:r>
            <w:r>
              <w:rPr>
                <w:rFonts w:eastAsiaTheme="minorHAnsi" w:cs="Arial"/>
                <w:sz w:val="20"/>
                <w:szCs w:val="20"/>
                <w:lang w:eastAsia="en-US"/>
              </w:rPr>
              <w:t>N</w:t>
            </w:r>
            <w:r w:rsidRPr="00611469">
              <w:rPr>
                <w:rFonts w:eastAsiaTheme="minorHAnsi"/>
                <w:sz w:val="20"/>
                <w:lang w:eastAsia="en-US"/>
              </w:rPr>
              <w:t xml:space="preserve"> + P</w:t>
            </w:r>
            <w:r>
              <w:rPr>
                <w:rFonts w:eastAsiaTheme="minorHAnsi" w:cs="Arial"/>
                <w:sz w:val="20"/>
                <w:szCs w:val="20"/>
                <w:lang w:eastAsia="en-US"/>
              </w:rPr>
              <w:t>C</w:t>
            </w:r>
            <w:r>
              <w:rPr>
                <w:rFonts w:eastAsiaTheme="minorHAnsi"/>
                <w:sz w:val="20"/>
                <w:lang w:eastAsia="en-US"/>
              </w:rPr>
              <w:t>) + (O</w:t>
            </w:r>
            <w:r>
              <w:rPr>
                <w:rFonts w:eastAsiaTheme="minorHAnsi" w:cs="Arial"/>
                <w:sz w:val="20"/>
                <w:szCs w:val="20"/>
                <w:lang w:eastAsia="en-US"/>
              </w:rPr>
              <w:t>N</w:t>
            </w:r>
            <w:r>
              <w:rPr>
                <w:rFonts w:eastAsiaTheme="minorHAnsi"/>
                <w:sz w:val="20"/>
                <w:lang w:eastAsia="en-US"/>
              </w:rPr>
              <w:t xml:space="preserve"> + </w:t>
            </w:r>
            <w:r>
              <w:rPr>
                <w:rFonts w:eastAsiaTheme="minorHAnsi" w:cs="Arial"/>
                <w:sz w:val="20"/>
                <w:szCs w:val="20"/>
                <w:lang w:eastAsia="en-US"/>
              </w:rPr>
              <w:t>EN</w:t>
            </w:r>
            <w:r w:rsidRPr="00611469">
              <w:rPr>
                <w:rFonts w:eastAsiaTheme="minorHAnsi"/>
                <w:sz w:val="20"/>
                <w:lang w:eastAsia="en-US"/>
              </w:rPr>
              <w:t>)</w:t>
            </w:r>
          </w:p>
          <w:p w:rsidR="00611469" w:rsidRPr="007328D6" w:rsidRDefault="00611469" w:rsidP="007328D6">
            <w:pPr>
              <w:rPr>
                <w:rFonts w:eastAsiaTheme="minorHAnsi"/>
                <w:sz w:val="20"/>
              </w:rPr>
            </w:pPr>
            <w:r w:rsidRPr="007328D6">
              <w:rPr>
                <w:rFonts w:eastAsiaTheme="minorHAnsi"/>
                <w:sz w:val="20"/>
              </w:rPr>
              <w:t xml:space="preserve">Motorno vozilo spada v </w:t>
            </w:r>
            <w:r w:rsidRPr="007328D6">
              <w:rPr>
                <w:rFonts w:eastAsiaTheme="minorHAnsi"/>
                <w:b/>
                <w:sz w:val="20"/>
              </w:rPr>
              <w:t>tretjo skupino</w:t>
            </w:r>
            <w:r w:rsidRPr="007328D6">
              <w:rPr>
                <w:rFonts w:eastAsiaTheme="minorHAnsi"/>
                <w:sz w:val="20"/>
              </w:rPr>
              <w:t xml:space="preserve"> glede na prodajno ceno (Tabela 1).</w:t>
            </w:r>
          </w:p>
          <w:p w:rsidR="00611469" w:rsidRPr="007328D6" w:rsidRDefault="00611469" w:rsidP="007328D6">
            <w:pPr>
              <w:rPr>
                <w:rFonts w:eastAsiaTheme="minorHAnsi"/>
                <w:sz w:val="20"/>
              </w:rPr>
            </w:pPr>
            <w:r w:rsidRPr="007328D6">
              <w:rPr>
                <w:rFonts w:eastAsiaTheme="minorHAnsi"/>
                <w:sz w:val="20"/>
              </w:rPr>
              <w:t>V</w:t>
            </w:r>
            <w:r>
              <w:rPr>
                <w:rFonts w:eastAsiaTheme="minorHAnsi" w:cs="Arial"/>
                <w:sz w:val="20"/>
                <w:szCs w:val="20"/>
              </w:rPr>
              <w:t>N</w:t>
            </w:r>
            <w:r w:rsidRPr="007328D6">
              <w:rPr>
                <w:rFonts w:eastAsiaTheme="minorHAnsi"/>
                <w:sz w:val="20"/>
              </w:rPr>
              <w:t xml:space="preserve"> = 2000 HRK</w:t>
            </w:r>
          </w:p>
          <w:p w:rsidR="00611469" w:rsidRPr="007328D6" w:rsidRDefault="00611469" w:rsidP="007328D6">
            <w:pPr>
              <w:rPr>
                <w:rFonts w:eastAsiaTheme="minorHAnsi"/>
                <w:sz w:val="20"/>
              </w:rPr>
            </w:pPr>
            <w:r w:rsidRPr="007328D6">
              <w:rPr>
                <w:rFonts w:eastAsiaTheme="minorHAnsi"/>
                <w:sz w:val="20"/>
              </w:rPr>
              <w:t>P</w:t>
            </w:r>
            <w:r>
              <w:rPr>
                <w:rFonts w:eastAsiaTheme="minorHAnsi" w:cs="Arial"/>
                <w:sz w:val="20"/>
                <w:szCs w:val="20"/>
              </w:rPr>
              <w:t>C</w:t>
            </w:r>
            <w:r w:rsidRPr="007328D6">
              <w:rPr>
                <w:rFonts w:eastAsiaTheme="minorHAnsi"/>
                <w:sz w:val="20"/>
              </w:rPr>
              <w:t xml:space="preserve"> = 155.000 – 150.000</w:t>
            </w:r>
            <w:r w:rsidR="00BB5D62">
              <w:rPr>
                <w:rFonts w:eastAsiaTheme="minorHAnsi" w:cs="Arial"/>
                <w:sz w:val="20"/>
                <w:szCs w:val="20"/>
              </w:rPr>
              <w:t>,01</w:t>
            </w:r>
            <w:r w:rsidRPr="007328D6">
              <w:rPr>
                <w:rFonts w:eastAsiaTheme="minorHAnsi"/>
                <w:sz w:val="20"/>
              </w:rPr>
              <w:t xml:space="preserve"> = 4.999,99 x 3 % = 149,99 HRK</w:t>
            </w:r>
          </w:p>
          <w:p w:rsidR="00611469" w:rsidRPr="007328D6" w:rsidRDefault="00611469" w:rsidP="007328D6">
            <w:pPr>
              <w:rPr>
                <w:rFonts w:eastAsiaTheme="minorHAnsi"/>
                <w:sz w:val="20"/>
              </w:rPr>
            </w:pPr>
          </w:p>
          <w:p w:rsidR="00611469" w:rsidRPr="007328D6" w:rsidRDefault="00611469" w:rsidP="00611469">
            <w:pPr>
              <w:rPr>
                <w:rFonts w:eastAsiaTheme="minorHAnsi"/>
                <w:sz w:val="20"/>
              </w:rPr>
            </w:pPr>
            <w:r w:rsidRPr="007328D6">
              <w:rPr>
                <w:rFonts w:eastAsiaTheme="minorHAnsi"/>
                <w:sz w:val="20"/>
              </w:rPr>
              <w:t xml:space="preserve">Motorno vozilo spada v </w:t>
            </w:r>
            <w:r w:rsidRPr="007328D6">
              <w:rPr>
                <w:rFonts w:eastAsiaTheme="minorHAnsi"/>
                <w:b/>
                <w:sz w:val="20"/>
              </w:rPr>
              <w:t>drugo skupino</w:t>
            </w:r>
            <w:r w:rsidRPr="007328D6">
              <w:rPr>
                <w:rFonts w:eastAsiaTheme="minorHAnsi"/>
                <w:sz w:val="20"/>
              </w:rPr>
              <w:t xml:space="preserve"> glede na </w:t>
            </w:r>
            <w:r w:rsidR="00AE6334">
              <w:rPr>
                <w:rFonts w:eastAsiaTheme="minorHAnsi"/>
                <w:sz w:val="20"/>
              </w:rPr>
              <w:t>izpust</w:t>
            </w:r>
            <w:r w:rsidRPr="007328D6">
              <w:rPr>
                <w:rFonts w:eastAsiaTheme="minorHAnsi"/>
                <w:sz w:val="20"/>
              </w:rPr>
              <w:t xml:space="preserve"> CO</w:t>
            </w:r>
            <w:r w:rsidRPr="007328D6">
              <w:rPr>
                <w:rFonts w:eastAsiaTheme="minorHAnsi"/>
                <w:sz w:val="20"/>
                <w:vertAlign w:val="subscript"/>
              </w:rPr>
              <w:t>2</w:t>
            </w:r>
            <w:r w:rsidRPr="007328D6">
              <w:rPr>
                <w:rFonts w:eastAsiaTheme="minorHAnsi"/>
                <w:sz w:val="20"/>
              </w:rPr>
              <w:t xml:space="preserve"> (Tabela 2).</w:t>
            </w:r>
          </w:p>
          <w:p w:rsidR="00611469" w:rsidRPr="007328D6" w:rsidRDefault="00611469" w:rsidP="00611469">
            <w:pPr>
              <w:rPr>
                <w:rFonts w:eastAsiaTheme="minorHAnsi"/>
                <w:sz w:val="20"/>
              </w:rPr>
            </w:pPr>
            <w:r w:rsidRPr="007328D6">
              <w:rPr>
                <w:rFonts w:eastAsiaTheme="minorHAnsi"/>
                <w:sz w:val="20"/>
              </w:rPr>
              <w:t>O</w:t>
            </w:r>
            <w:r>
              <w:rPr>
                <w:rFonts w:eastAsiaTheme="minorHAnsi" w:cs="Arial"/>
                <w:sz w:val="20"/>
                <w:szCs w:val="20"/>
              </w:rPr>
              <w:t>N</w:t>
            </w:r>
            <w:r w:rsidRPr="007328D6">
              <w:rPr>
                <w:rFonts w:eastAsiaTheme="minorHAnsi"/>
                <w:sz w:val="20"/>
              </w:rPr>
              <w:t xml:space="preserve"> = 1.010</w:t>
            </w:r>
            <w:r w:rsidR="00BB5D62">
              <w:rPr>
                <w:rFonts w:eastAsiaTheme="minorHAnsi" w:cs="Arial"/>
                <w:sz w:val="20"/>
                <w:szCs w:val="20"/>
              </w:rPr>
              <w:t xml:space="preserve"> HRK</w:t>
            </w:r>
          </w:p>
          <w:p w:rsidR="00611469" w:rsidRPr="007328D6" w:rsidRDefault="00611469" w:rsidP="00611469">
            <w:pPr>
              <w:rPr>
                <w:rFonts w:eastAsiaTheme="minorHAnsi"/>
                <w:sz w:val="20"/>
              </w:rPr>
            </w:pPr>
            <w:r>
              <w:rPr>
                <w:rFonts w:eastAsiaTheme="minorHAnsi" w:cs="Arial"/>
                <w:sz w:val="20"/>
                <w:szCs w:val="20"/>
              </w:rPr>
              <w:t>EN</w:t>
            </w:r>
            <w:r w:rsidRPr="007328D6">
              <w:rPr>
                <w:rFonts w:eastAsiaTheme="minorHAnsi"/>
                <w:sz w:val="20"/>
              </w:rPr>
              <w:t xml:space="preserve"> = (110 – 85) x 175 = 4.375 HRK</w:t>
            </w:r>
          </w:p>
          <w:p w:rsidR="00611469" w:rsidRPr="007328D6" w:rsidRDefault="00611469" w:rsidP="00611469">
            <w:pPr>
              <w:rPr>
                <w:rFonts w:eastAsiaTheme="minorHAnsi"/>
                <w:sz w:val="20"/>
              </w:rPr>
            </w:pPr>
          </w:p>
          <w:p w:rsidR="00611469" w:rsidRPr="007328D6" w:rsidRDefault="00611469" w:rsidP="00611469">
            <w:pPr>
              <w:rPr>
                <w:rFonts w:eastAsiaTheme="minorHAnsi"/>
                <w:b/>
                <w:sz w:val="20"/>
              </w:rPr>
            </w:pPr>
            <w:r w:rsidRPr="007328D6">
              <w:rPr>
                <w:rFonts w:eastAsiaTheme="minorHAnsi"/>
                <w:b/>
                <w:sz w:val="20"/>
              </w:rPr>
              <w:t xml:space="preserve">PP = (2.000 </w:t>
            </w:r>
            <w:r w:rsidR="00BB5D62">
              <w:rPr>
                <w:rFonts w:eastAsiaTheme="minorHAnsi" w:cs="Arial"/>
                <w:b/>
                <w:sz w:val="20"/>
                <w:szCs w:val="20"/>
              </w:rPr>
              <w:t xml:space="preserve">HRK </w:t>
            </w:r>
            <w:r w:rsidRPr="007328D6">
              <w:rPr>
                <w:rFonts w:eastAsiaTheme="minorHAnsi"/>
                <w:b/>
                <w:sz w:val="20"/>
              </w:rPr>
              <w:t>+ 149,99</w:t>
            </w:r>
            <w:r w:rsidR="00BB5D62">
              <w:rPr>
                <w:rFonts w:eastAsiaTheme="minorHAnsi" w:cs="Arial"/>
                <w:b/>
                <w:sz w:val="20"/>
                <w:szCs w:val="20"/>
              </w:rPr>
              <w:t xml:space="preserve"> HRK</w:t>
            </w:r>
            <w:r w:rsidRPr="007328D6">
              <w:rPr>
                <w:rFonts w:eastAsiaTheme="minorHAnsi"/>
                <w:b/>
                <w:sz w:val="20"/>
              </w:rPr>
              <w:t xml:space="preserve">) + (1.010 </w:t>
            </w:r>
            <w:r w:rsidR="00BB5D62">
              <w:rPr>
                <w:rFonts w:eastAsiaTheme="minorHAnsi" w:cs="Arial"/>
                <w:b/>
                <w:sz w:val="20"/>
                <w:szCs w:val="20"/>
              </w:rPr>
              <w:t>HRK</w:t>
            </w:r>
            <w:r w:rsidRPr="007328D6">
              <w:rPr>
                <w:rFonts w:eastAsiaTheme="minorHAnsi"/>
                <w:b/>
                <w:sz w:val="20"/>
              </w:rPr>
              <w:t>+ 4.375</w:t>
            </w:r>
            <w:r w:rsidR="00BB5D62">
              <w:rPr>
                <w:rFonts w:eastAsiaTheme="minorHAnsi" w:cs="Arial"/>
                <w:b/>
                <w:sz w:val="20"/>
                <w:szCs w:val="20"/>
              </w:rPr>
              <w:t xml:space="preserve"> HRK</w:t>
            </w:r>
            <w:r w:rsidRPr="007328D6">
              <w:rPr>
                <w:rFonts w:eastAsiaTheme="minorHAnsi"/>
                <w:b/>
                <w:sz w:val="20"/>
              </w:rPr>
              <w:t>) = 7.534,99 HRK</w:t>
            </w:r>
          </w:p>
          <w:p w:rsidR="00FC0C4A" w:rsidRPr="007328D6" w:rsidRDefault="00FC0C4A" w:rsidP="007328D6">
            <w:pPr>
              <w:rPr>
                <w:rFonts w:eastAsiaTheme="minorHAnsi"/>
                <w:sz w:val="20"/>
              </w:rPr>
            </w:pPr>
          </w:p>
          <w:p w:rsidR="00EA1264" w:rsidRDefault="00EA1264" w:rsidP="00EA1264">
            <w:pPr>
              <w:rPr>
                <w:rFonts w:eastAsiaTheme="minorHAnsi" w:cs="Arial"/>
                <w:sz w:val="20"/>
                <w:szCs w:val="20"/>
              </w:rPr>
            </w:pPr>
            <w:r>
              <w:rPr>
                <w:rFonts w:eastAsiaTheme="minorHAnsi" w:cs="Arial"/>
                <w:sz w:val="20"/>
                <w:szCs w:val="20"/>
              </w:rPr>
              <w:t>Za bivalna vozila se znesek posebnega davka na motorna vozila, izračunanega po zgoraj navedeni formuli, zmanjša za 85 %.</w:t>
            </w:r>
          </w:p>
          <w:p w:rsidR="005738D8" w:rsidRDefault="005738D8" w:rsidP="00EA1264">
            <w:pPr>
              <w:rPr>
                <w:rFonts w:eastAsiaTheme="minorHAnsi" w:cs="Arial"/>
                <w:sz w:val="20"/>
                <w:szCs w:val="20"/>
              </w:rPr>
            </w:pPr>
          </w:p>
          <w:p w:rsidR="005738D8" w:rsidRPr="00AA0AC4" w:rsidRDefault="005738D8" w:rsidP="005738D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rPr>
              <w:t>Za poltovornjake in druga motorna vozila, predelana v poltovornjake, se posebni davek na motorna vozila plačuje glede na moč motorja v kilovatih (k</w:t>
            </w:r>
            <w:r w:rsidR="00317763">
              <w:rPr>
                <w:rFonts w:eastAsiaTheme="minorHAnsi" w:cs="Arial"/>
                <w:sz w:val="20"/>
                <w:szCs w:val="20"/>
              </w:rPr>
              <w:t>W</w:t>
            </w:r>
            <w:r>
              <w:rPr>
                <w:rFonts w:eastAsiaTheme="minorHAnsi" w:cs="Arial"/>
                <w:sz w:val="20"/>
                <w:szCs w:val="20"/>
              </w:rPr>
              <w:t xml:space="preserve">). Posebni davek na motorna vozila za poltovornjake se </w:t>
            </w:r>
            <w:r w:rsidRPr="00AA0AC4">
              <w:rPr>
                <w:rFonts w:eastAsiaTheme="minorHAnsi" w:cs="Arial"/>
                <w:sz w:val="20"/>
                <w:szCs w:val="20"/>
                <w:lang w:eastAsia="en-US"/>
              </w:rPr>
              <w:t>izračuna po naslednji formuli:</w:t>
            </w:r>
          </w:p>
          <w:p w:rsidR="005738D8" w:rsidRDefault="005738D8" w:rsidP="00EA1264">
            <w:pPr>
              <w:rPr>
                <w:rFonts w:eastAsiaTheme="minorHAnsi" w:cs="Arial"/>
                <w:sz w:val="20"/>
                <w:szCs w:val="20"/>
              </w:rPr>
            </w:pPr>
            <w:r>
              <w:rPr>
                <w:rFonts w:eastAsiaTheme="minorHAnsi" w:cs="Arial"/>
                <w:noProof/>
                <w:sz w:val="20"/>
                <w:szCs w:val="20"/>
              </w:rPr>
              <mc:AlternateContent>
                <mc:Choice Requires="wps">
                  <w:drawing>
                    <wp:anchor distT="0" distB="0" distL="114300" distR="114300" simplePos="0" relativeHeight="251658245" behindDoc="0" locked="0" layoutInCell="1" allowOverlap="1" wp14:anchorId="1F2DC301" wp14:editId="2348A2F1">
                      <wp:simplePos x="0" y="0"/>
                      <wp:positionH relativeFrom="column">
                        <wp:posOffset>1767205</wp:posOffset>
                      </wp:positionH>
                      <wp:positionV relativeFrom="paragraph">
                        <wp:posOffset>53974</wp:posOffset>
                      </wp:positionV>
                      <wp:extent cx="2066925" cy="33337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066925" cy="3333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2CF2AAD1" id="Rectangle 6" o:spid="_x0000_s1026" style="position:absolute;margin-left:139.15pt;margin-top:4.25pt;width:162.75pt;height:26.25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oBlgIAAI0FAAAOAAAAZHJzL2Uyb0RvYy54bWysVMFu2zAMvQ/YPwi6r7azJl2NOkXQosOA&#10;og3aDj2rshQbkEVNUuJkXz9Kst2sK3YY5oMsiuSj+ETy4nLfKbIT1rWgK1qc5JQIzaFu9aai359u&#10;Pn2hxHmma6ZAi4oehKOXy48fLnpTihk0oGphCYJoV/amoo33pswyxxvRMXcCRmhUSrAd8yjaTVZb&#10;1iN6p7JZni+yHmxtLHDhHJ5eJyVdRnwpBff3Ujrhiaoo3s3H1cb1JazZ8oKVG8tM0/LhGuwfbtGx&#10;VmPQCeqaeUa2tv0Dqmu5BQfSn3DoMpCy5SLmgNkU+ZtsHhtmRMwFyXFmosn9P1h+t1tb0tYVXVCi&#10;WYdP9ICkMb1RgiwCPb1xJVo9mrUdJIfbkOte2i78MQuyj5QeJkrF3hOOh7N8sTifzSnhqPuM39k8&#10;gGav3sY6/1VAR8KmohajRybZ7tb5ZDqahGAablql8JyVSpMeQQuEDKID1dZBGYVQQOJKWbJj+PR+&#10;Xwxhj6zwEkrjXUKGKae48wclEvyDkEhNyCIF+B2TcS60L5KqYbVIoeY5fmOw0SNmrDQCBmSJl5yw&#10;B4DRMoGM2Cn/wT64iljTk3P+t4sl58kjRgbtJ+eu1WDfA1CY1RA52Y8kJWoCSy9QH7BwLKSOcobf&#10;tPh+t8z5NbPYQthsOBb8PS5SAb4TDDtKGrA/3zsP9ljZqKWkx5asqPuxZVZQor5prPnz4vQ09HAU&#10;TudnMxTsseblWKO33RXg0xc4gAyP22Dv1biVFrpnnB6rEBVVTHOMXVHu7Shc+TQqcP5wsVpFM+xb&#10;w/ytfjQ8gAdWQ30+7Z+ZNUMReyz/Oxjbl5VvajnZBk8Nq60H2cZCf+V14Bt7PhbOMJ/CUDmWo9Xr&#10;FF3+AgAA//8DAFBLAwQUAAYACAAAACEAjGEHzd0AAAAIAQAADwAAAGRycy9kb3ducmV2LnhtbEyP&#10;wU7DMBBE70j8g7VIXBC129I2CnEqhJQrEqWCqxtvk0C8jmKnSf6e5URvO5rR7JtsP7lWXLAPjScN&#10;y4UCgVR621Cl4fhRPCYgQjRkTesJNcwYYJ/f3mQmtX6kd7wcYiW4hEJqNNQxdqmUoazRmbDwHRJ7&#10;Z987E1n2lbS9GbnctXKl1FY60xB/qE2HrzWWP4fBaXj6Cg+fyZucVXTHb+fmYjOMhdb3d9PLM4iI&#10;U/wPwx8+o0POTCc/kA2i1bDaJWuOakg2INjfqjVPOfGxVCDzTF4PyH8BAAD//wMAUEsBAi0AFAAG&#10;AAgAAAAhALaDOJL+AAAA4QEAABMAAAAAAAAAAAAAAAAAAAAAAFtDb250ZW50X1R5cGVzXS54bWxQ&#10;SwECLQAUAAYACAAAACEAOP0h/9YAAACUAQAACwAAAAAAAAAAAAAAAAAvAQAAX3JlbHMvLnJlbHNQ&#10;SwECLQAUAAYACAAAACEAYUhaAZYCAACNBQAADgAAAAAAAAAAAAAAAAAuAgAAZHJzL2Uyb0RvYy54&#10;bWxQSwECLQAUAAYACAAAACEAjGEHzd0AAAAIAQAADwAAAAAAAAAAAAAAAADwBAAAZHJzL2Rvd25y&#10;ZXYueG1sUEsFBgAAAAAEAAQA8wAAAPoFAAAAAA==&#10;" filled="f" strokecolor="black [3213]" strokeweight=".25pt"/>
                  </w:pict>
                </mc:Fallback>
              </mc:AlternateContent>
            </w:r>
          </w:p>
          <w:p w:rsidR="005738D8" w:rsidRDefault="005738D8" w:rsidP="007328D6">
            <w:pPr>
              <w:tabs>
                <w:tab w:val="left" w:pos="567"/>
                <w:tab w:val="left" w:pos="1134"/>
                <w:tab w:val="left" w:pos="1701"/>
                <w:tab w:val="left" w:pos="3945"/>
              </w:tabs>
              <w:rPr>
                <w:rFonts w:eastAsiaTheme="minorHAnsi" w:cs="Arial"/>
                <w:sz w:val="20"/>
                <w:szCs w:val="20"/>
              </w:rPr>
            </w:pPr>
            <w:r>
              <w:rPr>
                <w:rFonts w:eastAsiaTheme="minorHAnsi" w:cs="Arial"/>
                <w:sz w:val="20"/>
                <w:szCs w:val="20"/>
              </w:rPr>
              <w:tab/>
              <w:t xml:space="preserve">                  </w:t>
            </w:r>
            <w:r>
              <w:rPr>
                <w:rFonts w:eastAsiaTheme="minorHAnsi" w:cs="Arial"/>
                <w:sz w:val="20"/>
                <w:szCs w:val="20"/>
              </w:rPr>
              <w:tab/>
              <w:t xml:space="preserve">                                     PP = (S x KS)</w:t>
            </w:r>
          </w:p>
          <w:p w:rsidR="005738D8" w:rsidRDefault="005738D8" w:rsidP="007328D6">
            <w:pPr>
              <w:tabs>
                <w:tab w:val="left" w:pos="3315"/>
              </w:tabs>
              <w:rPr>
                <w:rFonts w:eastAsiaTheme="minorHAnsi" w:cs="Arial"/>
                <w:sz w:val="20"/>
                <w:szCs w:val="20"/>
              </w:rPr>
            </w:pPr>
          </w:p>
          <w:p w:rsidR="005738D8" w:rsidRDefault="005738D8" w:rsidP="00EA1264">
            <w:pPr>
              <w:rPr>
                <w:rFonts w:eastAsiaTheme="minorHAnsi" w:cs="Arial"/>
                <w:sz w:val="20"/>
                <w:szCs w:val="20"/>
              </w:rPr>
            </w:pPr>
          </w:p>
          <w:p w:rsidR="005738D8" w:rsidRDefault="00317763" w:rsidP="00EA1264">
            <w:pPr>
              <w:rPr>
                <w:rFonts w:eastAsiaTheme="minorHAnsi" w:cs="Arial"/>
                <w:sz w:val="20"/>
                <w:szCs w:val="20"/>
              </w:rPr>
            </w:pPr>
            <w:r>
              <w:rPr>
                <w:rFonts w:eastAsiaTheme="minorHAnsi" w:cs="Arial"/>
                <w:sz w:val="20"/>
                <w:szCs w:val="20"/>
              </w:rPr>
              <w:t>PP = posebni davek na motorna vozila v hrvaških kunah (HRK)</w:t>
            </w:r>
          </w:p>
          <w:p w:rsidR="00317763" w:rsidRDefault="00317763" w:rsidP="00EA1264">
            <w:pPr>
              <w:rPr>
                <w:rFonts w:eastAsiaTheme="minorHAnsi" w:cs="Arial"/>
                <w:sz w:val="20"/>
                <w:szCs w:val="20"/>
              </w:rPr>
            </w:pPr>
          </w:p>
          <w:p w:rsidR="00317763" w:rsidRDefault="00317763" w:rsidP="00EA1264">
            <w:pPr>
              <w:rPr>
                <w:rFonts w:eastAsiaTheme="minorHAnsi" w:cs="Arial"/>
                <w:sz w:val="20"/>
                <w:szCs w:val="20"/>
              </w:rPr>
            </w:pPr>
            <w:r>
              <w:rPr>
                <w:rFonts w:eastAsiaTheme="minorHAnsi" w:cs="Arial"/>
                <w:sz w:val="20"/>
                <w:szCs w:val="20"/>
              </w:rPr>
              <w:t>S = moč motorja v kilovatih (kW)</w:t>
            </w:r>
          </w:p>
          <w:p w:rsidR="00317763" w:rsidRDefault="00317763" w:rsidP="00EA1264">
            <w:pPr>
              <w:rPr>
                <w:rFonts w:eastAsiaTheme="minorHAnsi" w:cs="Arial"/>
                <w:sz w:val="20"/>
                <w:szCs w:val="20"/>
              </w:rPr>
            </w:pPr>
          </w:p>
          <w:p w:rsidR="00317763" w:rsidRDefault="00317763" w:rsidP="00EA1264">
            <w:pPr>
              <w:rPr>
                <w:rFonts w:eastAsiaTheme="minorHAnsi" w:cs="Arial"/>
                <w:sz w:val="20"/>
                <w:szCs w:val="20"/>
              </w:rPr>
            </w:pPr>
            <w:r>
              <w:rPr>
                <w:rFonts w:eastAsiaTheme="minorHAnsi" w:cs="Arial"/>
                <w:sz w:val="20"/>
                <w:szCs w:val="20"/>
              </w:rPr>
              <w:t xml:space="preserve">KS = </w:t>
            </w:r>
            <w:r w:rsidR="0066665D">
              <w:rPr>
                <w:rFonts w:eastAsiaTheme="minorHAnsi" w:cs="Arial"/>
                <w:sz w:val="20"/>
                <w:szCs w:val="20"/>
              </w:rPr>
              <w:t>koeficient moči motorja v znesku 225 HRK</w:t>
            </w:r>
          </w:p>
          <w:p w:rsidR="005738D8" w:rsidRDefault="005738D8" w:rsidP="00EA1264">
            <w:pPr>
              <w:rPr>
                <w:rFonts w:eastAsiaTheme="minorHAnsi" w:cs="Arial"/>
                <w:sz w:val="20"/>
                <w:szCs w:val="20"/>
              </w:rPr>
            </w:pPr>
          </w:p>
          <w:p w:rsidR="005738D8" w:rsidRDefault="005738D8" w:rsidP="00EA1264">
            <w:pPr>
              <w:rPr>
                <w:rFonts w:eastAsiaTheme="minorHAnsi" w:cs="Arial"/>
                <w:sz w:val="20"/>
                <w:szCs w:val="20"/>
              </w:rPr>
            </w:pPr>
            <w:r>
              <w:rPr>
                <w:rFonts w:eastAsiaTheme="minorHAnsi" w:cs="Arial"/>
                <w:sz w:val="20"/>
                <w:szCs w:val="20"/>
              </w:rPr>
              <w:t xml:space="preserve">Ne glede na </w:t>
            </w:r>
            <w:r w:rsidR="0066665D">
              <w:rPr>
                <w:rFonts w:eastAsiaTheme="minorHAnsi" w:cs="Arial"/>
                <w:sz w:val="20"/>
                <w:szCs w:val="20"/>
              </w:rPr>
              <w:t>zgornjo formulo</w:t>
            </w:r>
            <w:r>
              <w:rPr>
                <w:rFonts w:eastAsiaTheme="minorHAnsi" w:cs="Arial"/>
                <w:sz w:val="20"/>
                <w:szCs w:val="20"/>
              </w:rPr>
              <w:t xml:space="preserve"> se za vsa osebna vozila in poltovornjake </w:t>
            </w:r>
            <w:r w:rsidR="0066665D">
              <w:rPr>
                <w:rFonts w:eastAsiaTheme="minorHAnsi" w:cs="Arial"/>
                <w:sz w:val="20"/>
                <w:szCs w:val="20"/>
              </w:rPr>
              <w:t>ter</w:t>
            </w:r>
            <w:r>
              <w:rPr>
                <w:rFonts w:eastAsiaTheme="minorHAnsi" w:cs="Arial"/>
                <w:sz w:val="20"/>
                <w:szCs w:val="20"/>
              </w:rPr>
              <w:t xml:space="preserve"> druga motorna vozila, predelana v osebna vozila ali poltovornjake, ki so bila izdelana pred 30 leti ali več, vendar skladno s posebnimi predpisi niso uvrščena v kategorijo starodobnih vozil, plačuje pavšalni znesek v višini 2.000 HRK.</w:t>
            </w:r>
          </w:p>
          <w:p w:rsidR="005738D8" w:rsidRDefault="005738D8" w:rsidP="00EA1264">
            <w:pPr>
              <w:rPr>
                <w:rFonts w:eastAsiaTheme="minorHAnsi" w:cs="Arial"/>
                <w:sz w:val="20"/>
                <w:szCs w:val="20"/>
              </w:rPr>
            </w:pPr>
          </w:p>
          <w:p w:rsidR="0066665D" w:rsidRDefault="0066665D" w:rsidP="00A65EFD">
            <w:pPr>
              <w:overflowPunct/>
              <w:autoSpaceDE/>
              <w:autoSpaceDN/>
              <w:adjustRightInd/>
              <w:spacing w:after="200"/>
              <w:textAlignment w:val="auto"/>
              <w:rPr>
                <w:rFonts w:eastAsiaTheme="minorHAnsi" w:cs="Arial"/>
                <w:sz w:val="20"/>
                <w:szCs w:val="20"/>
                <w:lang w:eastAsia="en-US"/>
              </w:rPr>
            </w:pPr>
          </w:p>
          <w:p w:rsidR="001A4D75" w:rsidRDefault="006C0DE1" w:rsidP="00A65EFD">
            <w:pPr>
              <w:overflowPunct/>
              <w:autoSpaceDE/>
              <w:autoSpaceDN/>
              <w:adjustRightInd/>
              <w:spacing w:after="200"/>
              <w:textAlignment w:val="auto"/>
              <w:rPr>
                <w:rFonts w:eastAsiaTheme="minorHAnsi" w:cs="Arial"/>
                <w:sz w:val="20"/>
                <w:szCs w:val="20"/>
                <w:lang w:eastAsia="en-US"/>
              </w:rPr>
            </w:pPr>
            <w:r w:rsidRPr="007328D6">
              <w:rPr>
                <w:rFonts w:eastAsiaTheme="minorHAnsi"/>
                <w:sz w:val="20"/>
                <w:lang w:eastAsia="en-US"/>
              </w:rPr>
              <w:t>Motorna kolesa se obdavčujejo na podlagi prostornine motorja v cm</w:t>
            </w:r>
            <w:r w:rsidRPr="007328D6">
              <w:rPr>
                <w:rFonts w:eastAsiaTheme="minorHAnsi"/>
                <w:sz w:val="20"/>
                <w:vertAlign w:val="superscript"/>
                <w:lang w:eastAsia="en-US"/>
              </w:rPr>
              <w:t>3</w:t>
            </w:r>
            <w:r w:rsidRPr="007328D6">
              <w:rPr>
                <w:rFonts w:eastAsiaTheme="minorHAnsi"/>
                <w:sz w:val="20"/>
                <w:lang w:eastAsia="en-US"/>
              </w:rPr>
              <w:t xml:space="preserve"> in </w:t>
            </w:r>
            <w:r w:rsidR="001A4D75" w:rsidRPr="00AA0AC4">
              <w:rPr>
                <w:rFonts w:eastAsiaTheme="minorHAnsi" w:cs="Arial"/>
                <w:sz w:val="20"/>
                <w:szCs w:val="20"/>
                <w:lang w:eastAsia="en-US"/>
              </w:rPr>
              <w:t>emisij</w:t>
            </w:r>
            <w:r w:rsidR="001A4D75">
              <w:rPr>
                <w:rFonts w:eastAsiaTheme="minorHAnsi" w:cs="Arial"/>
                <w:sz w:val="20"/>
                <w:szCs w:val="20"/>
                <w:lang w:eastAsia="en-US"/>
              </w:rPr>
              <w:t>skega standarda</w:t>
            </w:r>
            <w:r w:rsidR="001A4D75" w:rsidRPr="0041344D">
              <w:rPr>
                <w:rFonts w:eastAsiaTheme="minorHAnsi"/>
                <w:sz w:val="20"/>
                <w:lang w:eastAsia="en-US"/>
              </w:rPr>
              <w:t xml:space="preserve"> EURO.</w:t>
            </w:r>
          </w:p>
          <w:p w:rsidR="00A65EFD" w:rsidRPr="007328D6" w:rsidRDefault="00A65EFD" w:rsidP="00A65EFD">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Posebni davek na motorna</w:t>
            </w:r>
            <w:r w:rsidR="005738D8" w:rsidRPr="00677BED">
              <w:rPr>
                <w:rFonts w:eastAsiaTheme="minorHAnsi"/>
                <w:sz w:val="20"/>
                <w:lang w:eastAsia="en-US"/>
              </w:rPr>
              <w:t xml:space="preserve"> </w:t>
            </w:r>
            <w:r w:rsidR="005738D8">
              <w:rPr>
                <w:rFonts w:eastAsiaTheme="minorHAnsi" w:cs="Arial"/>
                <w:sz w:val="20"/>
                <w:szCs w:val="20"/>
                <w:lang w:eastAsia="en-US"/>
              </w:rPr>
              <w:t>vozila za motorna</w:t>
            </w:r>
            <w:r w:rsidRPr="007328D6">
              <w:rPr>
                <w:rFonts w:eastAsiaTheme="minorHAnsi"/>
                <w:sz w:val="20"/>
                <w:lang w:eastAsia="en-US"/>
              </w:rPr>
              <w:t xml:space="preserve"> kolesa se izračuna po naslednji formuli:</w:t>
            </w:r>
          </w:p>
          <w:p w:rsidR="005C6ECD" w:rsidRPr="007328D6" w:rsidRDefault="001D5F48" w:rsidP="007328D6">
            <w:pPr>
              <w:overflowPunct/>
              <w:autoSpaceDE/>
              <w:autoSpaceDN/>
              <w:adjustRightInd/>
              <w:spacing w:after="200"/>
              <w:jc w:val="center"/>
              <w:textAlignment w:val="auto"/>
              <w:rPr>
                <w:rFonts w:eastAsiaTheme="minorHAnsi"/>
                <w:sz w:val="20"/>
                <w:lang w:eastAsia="en-US"/>
              </w:rPr>
            </w:pPr>
            <w:r w:rsidRPr="007328D6">
              <w:rPr>
                <w:rFonts w:eastAsiaTheme="minorHAnsi"/>
                <w:noProof/>
                <w:sz w:val="20"/>
              </w:rPr>
              <mc:AlternateContent>
                <mc:Choice Requires="wps">
                  <w:drawing>
                    <wp:anchor distT="0" distB="0" distL="114300" distR="114300" simplePos="0" relativeHeight="251658244" behindDoc="0" locked="0" layoutInCell="1" allowOverlap="1" wp14:anchorId="659ABD2B" wp14:editId="0648D9A6">
                      <wp:simplePos x="0" y="0"/>
                      <wp:positionH relativeFrom="column">
                        <wp:posOffset>1824355</wp:posOffset>
                      </wp:positionH>
                      <wp:positionV relativeFrom="paragraph">
                        <wp:posOffset>186055</wp:posOffset>
                      </wp:positionV>
                      <wp:extent cx="2076450" cy="323850"/>
                      <wp:effectExtent l="0" t="0" r="19050" b="19050"/>
                      <wp:wrapNone/>
                      <wp:docPr id="5" name="Rectangle 5"/>
                      <wp:cNvGraphicFramePr/>
                      <a:graphic xmlns:a="http://schemas.openxmlformats.org/drawingml/2006/main">
                        <a:graphicData uri="http://schemas.microsoft.com/office/word/2010/wordprocessingShape">
                          <wps:wsp>
                            <wps:cNvSpPr/>
                            <wps:spPr>
                              <a:xfrm>
                                <a:off x="0" y="0"/>
                                <a:ext cx="2076450" cy="3238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7A4FD7F" id="Rectangle 5" o:spid="_x0000_s1026" style="position:absolute;margin-left:143.65pt;margin-top:14.65pt;width:163.5pt;height:25.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oPQmQIAAI0FAAAOAAAAZHJzL2Uyb0RvYy54bWysVMFu2zAMvQ/YPwi6r7bTpO2MOkXQosOA&#10;oi3aDj2rshQbkEVNUuJkXz9Ksp2gK3YYloNCmeQj+UTy8mrXKbIV1rWgK1qc5JQIzaFu9bqiP15u&#10;v1xQ4jzTNVOgRUX3wtGr5edPl70pxQwaULWwBEG0K3tT0cZ7U2aZ443omDsBIzQqJdiOebzadVZb&#10;1iN6p7JZnp9lPdjaWODCOfx6k5R0GfGlFNw/SOmEJ6qimJuPp43nWziz5SUr15aZpuVDGuwfsuhY&#10;qzHoBHXDPCMb2/4B1bXcggPpTzh0GUjZchFrwGqK/F01zw0zItaC5Dgz0eT+Hyy/3z5a0tYVXVCi&#10;WYdP9ISkMb1WgiwCPb1xJVo9m0c73ByKodadtF34xyrILlK6nygVO084fpzl52fzBTLPUXc6O71A&#10;GWGyg7exzn8T0JEgVNRi9Mgk2945n0xHkxBMw22rFH5npdKkR9DifBEdHKi2Dsqgiw0krpUlW4ZP&#10;73fFEPbICpNQGnMJFaaaouT3SiT4JyGRmlBFChCa8oDJOBfaF0nVsFqkUIscf2Ow0SNWrDQCBmSJ&#10;SU7YA8BomUBG7FT/YB9cRezpyTn/W2LJefKIkUH7yblrNdiPABRWNURO9iNJiZrA0hvUe2wcC2mi&#10;nOG3Lb7fHXP+kVkcIXxyXAv+AQ+pAN8JBomSBuyvj74He+xs1FLS40hW1P3cMCsoUd819vzXYj4P&#10;Mxwv88X5DC/2WPN2rNGb7hrw6QtcQIZHMdh7NYrSQveK22MVoqKKaY6xK8q9HS/XPq0K3D9crFbR&#10;DOfWMH+nnw0P4IHV0J8vu1dmzdDEHtv/HsbxZeW7Xk62wVPDauNBtrHRD7wOfOPMx8YZ9lNYKsf3&#10;aHXYosvfAAAA//8DAFBLAwQUAAYACAAAACEAiqfAGt0AAAAJAQAADwAAAGRycy9kb3ducmV2Lnht&#10;bEyPzU7DMBCE70i8g7VIXBC1+0ObhjgVQsoViVLB1Y2XJBCvo9hpkrdnOcFpZ7Wj2W+yw+RaccE+&#10;NJ40LBcKBFLpbUOVhtNbcZ+ACNGQNa0n1DBjgEN+fZWZ1PqRXvFyjJXgEAqp0VDH2KVShrJGZ8LC&#10;d0h8+/S9M5HXvpK2NyOHu1aulNpKZxriD7Xp8LnG8vs4OA2bj3D3nrzIWUV3+nJuLh6GsdD69mZ6&#10;egQRcYp/ZvjFZ3TImensB7JBtBpWyW7NVhZ7nmzYLjcszhoStQaZZ/J/g/wHAAD//wMAUEsBAi0A&#10;FAAGAAgAAAAhALaDOJL+AAAA4QEAABMAAAAAAAAAAAAAAAAAAAAAAFtDb250ZW50X1R5cGVzXS54&#10;bWxQSwECLQAUAAYACAAAACEAOP0h/9YAAACUAQAACwAAAAAAAAAAAAAAAAAvAQAAX3JlbHMvLnJl&#10;bHNQSwECLQAUAAYACAAAACEA93qD0JkCAACNBQAADgAAAAAAAAAAAAAAAAAuAgAAZHJzL2Uyb0Rv&#10;Yy54bWxQSwECLQAUAAYACAAAACEAiqfAGt0AAAAJAQAADwAAAAAAAAAAAAAAAADzBAAAZHJzL2Rv&#10;d25yZXYueG1sUEsFBgAAAAAEAAQA8wAAAP0FAAAAAA==&#10;" filled="f" strokecolor="black [3213]" strokeweight=".25pt"/>
                  </w:pict>
                </mc:Fallback>
              </mc:AlternateContent>
            </w:r>
          </w:p>
          <w:p w:rsidR="001D5F48" w:rsidRPr="001D5F48" w:rsidRDefault="00BD1B69" w:rsidP="007328D6">
            <w:pPr>
              <w:overflowPunct/>
              <w:autoSpaceDE/>
              <w:autoSpaceDN/>
              <w:adjustRightInd/>
              <w:spacing w:after="200"/>
              <w:jc w:val="center"/>
              <w:textAlignment w:val="auto"/>
              <w:rPr>
                <w:rFonts w:eastAsiaTheme="minorHAnsi"/>
                <w:sz w:val="20"/>
                <w:lang w:eastAsia="en-US"/>
              </w:rPr>
            </w:pPr>
            <w:r>
              <w:rPr>
                <w:rFonts w:eastAsiaTheme="minorHAnsi" w:cs="Arial"/>
                <w:sz w:val="20"/>
                <w:szCs w:val="20"/>
                <w:lang w:eastAsia="en-US"/>
              </w:rPr>
              <w:t>PP</w:t>
            </w:r>
            <w:r w:rsidR="001D5F48" w:rsidRPr="001D5F48">
              <w:rPr>
                <w:rFonts w:eastAsiaTheme="minorHAnsi"/>
                <w:sz w:val="20"/>
                <w:lang w:eastAsia="en-US"/>
              </w:rPr>
              <w:t xml:space="preserve"> </w:t>
            </w:r>
            <w:r>
              <w:rPr>
                <w:rFonts w:eastAsiaTheme="minorHAnsi"/>
                <w:sz w:val="20"/>
                <w:lang w:eastAsia="en-US"/>
              </w:rPr>
              <w:t xml:space="preserve">= </w:t>
            </w:r>
            <w:r>
              <w:rPr>
                <w:rFonts w:eastAsiaTheme="minorHAnsi" w:cs="Arial"/>
                <w:sz w:val="20"/>
                <w:szCs w:val="20"/>
                <w:lang w:eastAsia="en-US"/>
              </w:rPr>
              <w:t>(O x KO)</w:t>
            </w:r>
          </w:p>
          <w:p w:rsidR="00BD1B69" w:rsidRDefault="00BD1B69" w:rsidP="007328D6">
            <w:pPr>
              <w:overflowPunct/>
              <w:autoSpaceDE/>
              <w:autoSpaceDN/>
              <w:adjustRightInd/>
              <w:spacing w:after="200"/>
              <w:textAlignment w:val="auto"/>
              <w:rPr>
                <w:rFonts w:eastAsiaTheme="minorHAnsi" w:cs="Arial"/>
                <w:sz w:val="20"/>
                <w:szCs w:val="20"/>
                <w:lang w:eastAsia="en-US"/>
              </w:rPr>
            </w:pPr>
          </w:p>
          <w:p w:rsidR="00BD1B69" w:rsidRDefault="00BD1B69" w:rsidP="007328D6">
            <w:pPr>
              <w:overflowPunct/>
              <w:autoSpaceDE/>
              <w:autoSpaceDN/>
              <w:adjustRightInd/>
              <w:textAlignment w:val="auto"/>
              <w:rPr>
                <w:rFonts w:eastAsiaTheme="minorHAnsi" w:cs="Arial"/>
                <w:sz w:val="20"/>
                <w:szCs w:val="20"/>
                <w:lang w:eastAsia="en-US"/>
              </w:rPr>
            </w:pPr>
            <w:r w:rsidRPr="007328D6">
              <w:rPr>
                <w:rFonts w:eastAsiaTheme="minorHAnsi"/>
                <w:b/>
                <w:sz w:val="20"/>
                <w:lang w:eastAsia="en-US"/>
              </w:rPr>
              <w:t>PP</w:t>
            </w:r>
            <w:r w:rsidRPr="00BD1B69">
              <w:rPr>
                <w:rFonts w:eastAsiaTheme="minorHAnsi"/>
                <w:sz w:val="20"/>
                <w:lang w:eastAsia="en-US"/>
              </w:rPr>
              <w:t xml:space="preserve"> = posebni davek na motorna vozila</w:t>
            </w:r>
            <w:r w:rsidR="00317763">
              <w:rPr>
                <w:rFonts w:eastAsiaTheme="minorHAnsi"/>
                <w:sz w:val="20"/>
                <w:lang w:eastAsia="en-US"/>
              </w:rPr>
              <w:t xml:space="preserve"> (v HRK)</w:t>
            </w:r>
          </w:p>
          <w:p w:rsidR="00BD1B69" w:rsidRDefault="00BD1B69" w:rsidP="007328D6">
            <w:pPr>
              <w:overflowPunct/>
              <w:autoSpaceDE/>
              <w:autoSpaceDN/>
              <w:adjustRightInd/>
              <w:textAlignment w:val="auto"/>
              <w:rPr>
                <w:rFonts w:eastAsiaTheme="minorHAnsi" w:cs="Arial"/>
                <w:sz w:val="20"/>
                <w:szCs w:val="20"/>
                <w:lang w:eastAsia="en-US"/>
              </w:rPr>
            </w:pPr>
          </w:p>
          <w:p w:rsidR="00BD1B69" w:rsidRPr="006326EE" w:rsidRDefault="00BD1B69" w:rsidP="007328D6">
            <w:pPr>
              <w:overflowPunct/>
              <w:autoSpaceDE/>
              <w:autoSpaceDN/>
              <w:adjustRightInd/>
              <w:spacing w:after="200"/>
              <w:textAlignment w:val="auto"/>
              <w:rPr>
                <w:rFonts w:eastAsiaTheme="minorHAnsi"/>
                <w:sz w:val="20"/>
                <w:lang w:eastAsia="en-US"/>
              </w:rPr>
            </w:pPr>
            <w:r w:rsidRPr="007328D6">
              <w:rPr>
                <w:rFonts w:eastAsiaTheme="minorHAnsi"/>
                <w:b/>
                <w:sz w:val="20"/>
                <w:lang w:eastAsia="en-US"/>
              </w:rPr>
              <w:t>O</w:t>
            </w:r>
            <w:r>
              <w:rPr>
                <w:rFonts w:eastAsiaTheme="minorHAnsi" w:cs="Arial"/>
                <w:sz w:val="20"/>
                <w:szCs w:val="20"/>
                <w:lang w:eastAsia="en-US"/>
              </w:rPr>
              <w:t xml:space="preserve"> = </w:t>
            </w:r>
            <w:r w:rsidR="006326EE">
              <w:rPr>
                <w:rFonts w:eastAsiaTheme="minorHAnsi" w:cs="Arial"/>
                <w:sz w:val="20"/>
                <w:szCs w:val="20"/>
                <w:lang w:eastAsia="en-US"/>
              </w:rPr>
              <w:t>p</w:t>
            </w:r>
            <w:r w:rsidR="006326EE">
              <w:rPr>
                <w:rFonts w:cs="Arial"/>
                <w:sz w:val="20"/>
                <w:szCs w:val="20"/>
              </w:rPr>
              <w:t xml:space="preserve">rostornina motornega kolesa v </w:t>
            </w:r>
            <w:r w:rsidR="006326EE" w:rsidRPr="00AA0AC4">
              <w:rPr>
                <w:rFonts w:cs="Arial"/>
                <w:sz w:val="20"/>
                <w:szCs w:val="20"/>
              </w:rPr>
              <w:t>cm</w:t>
            </w:r>
            <w:r w:rsidR="006326EE" w:rsidRPr="00AA0AC4">
              <w:rPr>
                <w:rFonts w:cs="Arial"/>
                <w:sz w:val="20"/>
                <w:szCs w:val="20"/>
                <w:vertAlign w:val="superscript"/>
              </w:rPr>
              <w:t>3</w:t>
            </w:r>
            <w:r w:rsidR="006326EE">
              <w:rPr>
                <w:rFonts w:cs="Arial"/>
                <w:sz w:val="20"/>
                <w:szCs w:val="20"/>
              </w:rPr>
              <w:t xml:space="preserve"> (Tabela 4)</w:t>
            </w:r>
          </w:p>
          <w:p w:rsidR="006326EE" w:rsidRDefault="00BD1B69" w:rsidP="007328D6">
            <w:pPr>
              <w:overflowPunct/>
              <w:autoSpaceDE/>
              <w:autoSpaceDN/>
              <w:adjustRightInd/>
              <w:spacing w:after="200"/>
              <w:textAlignment w:val="auto"/>
              <w:rPr>
                <w:rFonts w:eastAsiaTheme="minorHAnsi" w:cs="Arial"/>
                <w:sz w:val="20"/>
                <w:szCs w:val="20"/>
                <w:lang w:eastAsia="en-US"/>
              </w:rPr>
            </w:pPr>
            <w:r w:rsidRPr="007328D6">
              <w:rPr>
                <w:rFonts w:eastAsiaTheme="minorHAnsi"/>
                <w:b/>
                <w:sz w:val="20"/>
                <w:lang w:eastAsia="en-US"/>
              </w:rPr>
              <w:t>KO</w:t>
            </w:r>
            <w:r>
              <w:rPr>
                <w:rFonts w:eastAsiaTheme="minorHAnsi" w:cs="Arial"/>
                <w:sz w:val="20"/>
                <w:szCs w:val="20"/>
                <w:lang w:eastAsia="en-US"/>
              </w:rPr>
              <w:t xml:space="preserve"> = </w:t>
            </w:r>
            <w:r w:rsidR="006326EE">
              <w:rPr>
                <w:rFonts w:eastAsiaTheme="minorHAnsi" w:cs="Arial"/>
                <w:sz w:val="20"/>
                <w:szCs w:val="20"/>
                <w:lang w:eastAsia="en-US"/>
              </w:rPr>
              <w:t xml:space="preserve">koeficient prostornine motornega kolesa (Tabela 4), ki se povečuje, odvisno od emisije izpušnih plinov motornega kolesa, tako da se za: </w:t>
            </w:r>
          </w:p>
          <w:p w:rsidR="00BD1B69" w:rsidRPr="00461B7A" w:rsidRDefault="006326EE" w:rsidP="007328D6">
            <w:pPr>
              <w:pStyle w:val="ListParagraph"/>
              <w:numPr>
                <w:ilvl w:val="0"/>
                <w:numId w:val="14"/>
              </w:numPr>
              <w:rPr>
                <w:rFonts w:ascii="Arial" w:eastAsiaTheme="minorHAnsi" w:hAnsi="Arial"/>
                <w:sz w:val="20"/>
              </w:rPr>
            </w:pPr>
            <w:r w:rsidRPr="007328D6">
              <w:rPr>
                <w:rFonts w:ascii="Arial" w:eastAsiaTheme="minorHAnsi" w:hAnsi="Arial"/>
                <w:sz w:val="20"/>
              </w:rPr>
              <w:t>emisijski standard EURO III poveča za 5,</w:t>
            </w:r>
          </w:p>
          <w:p w:rsidR="006326EE" w:rsidRPr="00461B7A" w:rsidRDefault="006326EE" w:rsidP="007328D6">
            <w:pPr>
              <w:pStyle w:val="ListParagraph"/>
              <w:numPr>
                <w:ilvl w:val="0"/>
                <w:numId w:val="14"/>
              </w:numPr>
              <w:rPr>
                <w:rFonts w:ascii="Arial" w:eastAsiaTheme="minorHAnsi" w:hAnsi="Arial"/>
                <w:sz w:val="20"/>
              </w:rPr>
            </w:pPr>
            <w:r w:rsidRPr="007328D6">
              <w:rPr>
                <w:rFonts w:ascii="Arial" w:eastAsiaTheme="minorHAnsi" w:hAnsi="Arial"/>
                <w:sz w:val="20"/>
              </w:rPr>
              <w:t>emisijski standard EURO II poveča za 10 in</w:t>
            </w:r>
          </w:p>
          <w:p w:rsidR="006326EE" w:rsidRPr="00461B7A" w:rsidRDefault="006326EE" w:rsidP="007328D6">
            <w:pPr>
              <w:pStyle w:val="ListParagraph"/>
              <w:numPr>
                <w:ilvl w:val="0"/>
                <w:numId w:val="14"/>
              </w:numPr>
              <w:rPr>
                <w:rFonts w:ascii="Arial" w:eastAsiaTheme="minorHAnsi" w:hAnsi="Arial"/>
                <w:sz w:val="20"/>
              </w:rPr>
            </w:pPr>
            <w:r w:rsidRPr="007328D6">
              <w:rPr>
                <w:rFonts w:ascii="Arial" w:eastAsiaTheme="minorHAnsi" w:hAnsi="Arial"/>
                <w:sz w:val="20"/>
              </w:rPr>
              <w:t>emisijski standard EURO I poveča za 15.</w:t>
            </w:r>
          </w:p>
          <w:p w:rsidR="001D5F48" w:rsidRPr="00BD1B69" w:rsidRDefault="00A65EFD" w:rsidP="007328D6">
            <w:pPr>
              <w:overflowPunct/>
              <w:autoSpaceDE/>
              <w:autoSpaceDN/>
              <w:adjustRightInd/>
              <w:spacing w:after="200"/>
              <w:jc w:val="center"/>
              <w:textAlignment w:val="auto"/>
              <w:rPr>
                <w:sz w:val="20"/>
              </w:rPr>
            </w:pPr>
            <w:r w:rsidRPr="007328D6">
              <w:rPr>
                <w:sz w:val="20"/>
              </w:rPr>
              <w:t>Tabela 4 – Prostornina motornega kolesa</w:t>
            </w:r>
          </w:p>
          <w:tbl>
            <w:tblPr>
              <w:tblStyle w:val="TableGrid"/>
              <w:tblW w:w="6799" w:type="dxa"/>
              <w:tblInd w:w="1139" w:type="dxa"/>
              <w:tblLook w:val="04A0" w:firstRow="1" w:lastRow="0" w:firstColumn="1" w:lastColumn="0" w:noHBand="0" w:noVBand="1"/>
            </w:tblPr>
            <w:tblGrid>
              <w:gridCol w:w="4596"/>
              <w:gridCol w:w="2203"/>
            </w:tblGrid>
            <w:tr w:rsidR="00BD1B69" w:rsidRPr="003D6408" w:rsidTr="00023F8C">
              <w:trPr>
                <w:trHeight w:val="432"/>
              </w:trPr>
              <w:tc>
                <w:tcPr>
                  <w:tcW w:w="4596" w:type="dxa"/>
                  <w:vAlign w:val="center"/>
                </w:tcPr>
                <w:p w:rsidR="00BD1B69" w:rsidRPr="00BD1B69" w:rsidRDefault="00BD1B69" w:rsidP="006326EE">
                  <w:pPr>
                    <w:overflowPunct/>
                    <w:autoSpaceDE/>
                    <w:autoSpaceDN/>
                    <w:adjustRightInd/>
                    <w:spacing w:before="100" w:beforeAutospacing="1"/>
                    <w:jc w:val="center"/>
                    <w:textAlignment w:val="auto"/>
                    <w:rPr>
                      <w:color w:val="666666"/>
                      <w:sz w:val="20"/>
                    </w:rPr>
                  </w:pPr>
                  <w:r w:rsidRPr="00BD1B69">
                    <w:rPr>
                      <w:sz w:val="20"/>
                    </w:rPr>
                    <w:t>Prostornina motornega kolesa (cm</w:t>
                  </w:r>
                  <w:r w:rsidRPr="007328D6">
                    <w:rPr>
                      <w:sz w:val="20"/>
                      <w:vertAlign w:val="superscript"/>
                    </w:rPr>
                    <w:t>3</w:t>
                  </w:r>
                  <w:r w:rsidRPr="00BD1B69">
                    <w:rPr>
                      <w:sz w:val="20"/>
                    </w:rPr>
                    <w:t>)</w:t>
                  </w:r>
                </w:p>
              </w:tc>
              <w:tc>
                <w:tcPr>
                  <w:tcW w:w="2203" w:type="dxa"/>
                  <w:vAlign w:val="center"/>
                </w:tcPr>
                <w:p w:rsidR="00BD1B69" w:rsidRPr="00BD1B69" w:rsidRDefault="006326EE" w:rsidP="006326EE">
                  <w:pPr>
                    <w:overflowPunct/>
                    <w:autoSpaceDE/>
                    <w:autoSpaceDN/>
                    <w:adjustRightInd/>
                    <w:jc w:val="center"/>
                    <w:textAlignment w:val="auto"/>
                    <w:rPr>
                      <w:sz w:val="20"/>
                    </w:rPr>
                  </w:pPr>
                  <w:r>
                    <w:rPr>
                      <w:rFonts w:cs="Arial"/>
                      <w:sz w:val="20"/>
                      <w:szCs w:val="20"/>
                    </w:rPr>
                    <w:t>KO</w:t>
                  </w:r>
                </w:p>
              </w:tc>
            </w:tr>
            <w:tr w:rsidR="00BD1B69" w:rsidRPr="003D6408" w:rsidTr="006326EE">
              <w:tc>
                <w:tcPr>
                  <w:tcW w:w="4596" w:type="dxa"/>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51 - 125</w:t>
                  </w:r>
                </w:p>
              </w:tc>
              <w:tc>
                <w:tcPr>
                  <w:tcW w:w="2203" w:type="dxa"/>
                  <w:vAlign w:val="center"/>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4</w:t>
                  </w:r>
                </w:p>
              </w:tc>
            </w:tr>
            <w:tr w:rsidR="00BD1B69" w:rsidRPr="003D6408" w:rsidTr="006326EE">
              <w:tc>
                <w:tcPr>
                  <w:tcW w:w="4596" w:type="dxa"/>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126 - 300</w:t>
                  </w:r>
                </w:p>
              </w:tc>
              <w:tc>
                <w:tcPr>
                  <w:tcW w:w="2203" w:type="dxa"/>
                  <w:vAlign w:val="center"/>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6</w:t>
                  </w:r>
                </w:p>
              </w:tc>
            </w:tr>
            <w:tr w:rsidR="00BD1B69" w:rsidRPr="003D6408" w:rsidTr="006326EE">
              <w:tc>
                <w:tcPr>
                  <w:tcW w:w="4596" w:type="dxa"/>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301 – 700</w:t>
                  </w:r>
                </w:p>
              </w:tc>
              <w:tc>
                <w:tcPr>
                  <w:tcW w:w="2203" w:type="dxa"/>
                  <w:vAlign w:val="center"/>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7</w:t>
                  </w:r>
                </w:p>
              </w:tc>
            </w:tr>
            <w:tr w:rsidR="00BD1B69" w:rsidRPr="003D6408" w:rsidTr="006326EE">
              <w:tc>
                <w:tcPr>
                  <w:tcW w:w="4596" w:type="dxa"/>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701 - 1000</w:t>
                  </w:r>
                </w:p>
              </w:tc>
              <w:tc>
                <w:tcPr>
                  <w:tcW w:w="2203" w:type="dxa"/>
                  <w:vAlign w:val="center"/>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8</w:t>
                  </w:r>
                </w:p>
              </w:tc>
            </w:tr>
            <w:tr w:rsidR="00BD1B69" w:rsidRPr="003D6408" w:rsidTr="006326EE">
              <w:tc>
                <w:tcPr>
                  <w:tcW w:w="4596" w:type="dxa"/>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&gt; 1000</w:t>
                  </w:r>
                </w:p>
              </w:tc>
              <w:tc>
                <w:tcPr>
                  <w:tcW w:w="2203" w:type="dxa"/>
                  <w:vAlign w:val="center"/>
                </w:tcPr>
                <w:p w:rsidR="00BD1B69" w:rsidRPr="00BD1B69" w:rsidRDefault="00BD1B69" w:rsidP="006326EE">
                  <w:pPr>
                    <w:overflowPunct/>
                    <w:autoSpaceDE/>
                    <w:autoSpaceDN/>
                    <w:adjustRightInd/>
                    <w:spacing w:before="100" w:beforeAutospacing="1"/>
                    <w:jc w:val="center"/>
                    <w:textAlignment w:val="auto"/>
                    <w:rPr>
                      <w:sz w:val="20"/>
                    </w:rPr>
                  </w:pPr>
                  <w:r w:rsidRPr="00BD1B69">
                    <w:rPr>
                      <w:sz w:val="20"/>
                    </w:rPr>
                    <w:t>10</w:t>
                  </w:r>
                </w:p>
              </w:tc>
            </w:tr>
          </w:tbl>
          <w:p w:rsidR="00A65EFD" w:rsidRDefault="00A65EFD" w:rsidP="006C0DE1">
            <w:pPr>
              <w:overflowPunct/>
              <w:autoSpaceDE/>
              <w:autoSpaceDN/>
              <w:adjustRightInd/>
              <w:spacing w:after="200"/>
              <w:textAlignment w:val="auto"/>
              <w:rPr>
                <w:rFonts w:eastAsiaTheme="minorHAnsi" w:cs="Arial"/>
                <w:szCs w:val="22"/>
                <w:lang w:eastAsia="en-US"/>
              </w:rPr>
            </w:pPr>
          </w:p>
          <w:p w:rsidR="006326EE" w:rsidRPr="00AA0AC4" w:rsidRDefault="006326EE" w:rsidP="006326EE">
            <w:pPr>
              <w:overflowPunct/>
              <w:autoSpaceDE/>
              <w:autoSpaceDN/>
              <w:adjustRightInd/>
              <w:spacing w:after="200"/>
              <w:textAlignment w:val="auto"/>
              <w:rPr>
                <w:rFonts w:eastAsiaTheme="minorHAnsi" w:cs="Arial"/>
                <w:sz w:val="20"/>
                <w:szCs w:val="20"/>
                <w:lang w:eastAsia="en-US"/>
              </w:rPr>
            </w:pPr>
            <w:r w:rsidRPr="00AA0AC4">
              <w:rPr>
                <w:rFonts w:eastAsiaTheme="minorHAnsi" w:cs="Arial"/>
                <w:sz w:val="20"/>
                <w:szCs w:val="20"/>
                <w:lang w:eastAsia="en-US"/>
              </w:rPr>
              <w:t xml:space="preserve">Primer izračuna za novo motorno kolo s prostornino </w:t>
            </w:r>
            <w:r>
              <w:rPr>
                <w:rFonts w:eastAsiaTheme="minorHAnsi" w:cs="Arial"/>
                <w:sz w:val="20"/>
                <w:szCs w:val="20"/>
                <w:lang w:eastAsia="en-US"/>
              </w:rPr>
              <w:t xml:space="preserve">motorja </w:t>
            </w:r>
            <w:r w:rsidRPr="00AA0AC4">
              <w:rPr>
                <w:rFonts w:eastAsiaTheme="minorHAnsi" w:cs="Arial"/>
                <w:sz w:val="20"/>
                <w:szCs w:val="20"/>
                <w:lang w:eastAsia="en-US"/>
              </w:rPr>
              <w:t>450 cm</w:t>
            </w:r>
            <w:r w:rsidRPr="00AA0AC4">
              <w:rPr>
                <w:rFonts w:eastAsiaTheme="minorHAnsi" w:cs="Arial"/>
                <w:sz w:val="20"/>
                <w:szCs w:val="20"/>
                <w:vertAlign w:val="superscript"/>
                <w:lang w:eastAsia="en-US"/>
              </w:rPr>
              <w:t>3</w:t>
            </w:r>
            <w:r>
              <w:rPr>
                <w:rFonts w:eastAsiaTheme="minorHAnsi" w:cs="Arial"/>
                <w:sz w:val="20"/>
                <w:szCs w:val="20"/>
                <w:lang w:eastAsia="en-US"/>
              </w:rPr>
              <w:t xml:space="preserve"> in emisijskim </w:t>
            </w:r>
            <w:r w:rsidRPr="00AA0AC4">
              <w:rPr>
                <w:rFonts w:eastAsiaTheme="minorHAnsi" w:cs="Arial"/>
                <w:sz w:val="20"/>
                <w:szCs w:val="20"/>
                <w:lang w:eastAsia="en-US"/>
              </w:rPr>
              <w:t>standardom</w:t>
            </w:r>
            <w:r>
              <w:rPr>
                <w:rFonts w:eastAsiaTheme="minorHAnsi" w:cs="Arial"/>
                <w:sz w:val="20"/>
                <w:szCs w:val="20"/>
                <w:lang w:eastAsia="en-US"/>
              </w:rPr>
              <w:t xml:space="preserve"> </w:t>
            </w:r>
            <w:r w:rsidRPr="00AA0AC4">
              <w:rPr>
                <w:rFonts w:eastAsiaTheme="minorHAnsi" w:cs="Arial"/>
                <w:sz w:val="20"/>
                <w:szCs w:val="20"/>
                <w:lang w:eastAsia="en-US"/>
              </w:rPr>
              <w:t xml:space="preserve">EURO </w:t>
            </w:r>
            <w:r>
              <w:rPr>
                <w:rFonts w:eastAsiaTheme="minorHAnsi" w:cs="Arial"/>
                <w:sz w:val="20"/>
                <w:szCs w:val="20"/>
                <w:lang w:eastAsia="en-US"/>
              </w:rPr>
              <w:t>IV:</w:t>
            </w:r>
          </w:p>
          <w:p w:rsidR="006326EE" w:rsidRPr="007328D6" w:rsidRDefault="006326EE" w:rsidP="006326EE">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PP = (O x KO) = 450 x 7  = 3.150 HRK</w:t>
            </w:r>
          </w:p>
          <w:p w:rsidR="006326EE" w:rsidRDefault="006326EE" w:rsidP="006C0DE1">
            <w:pPr>
              <w:overflowPunct/>
              <w:autoSpaceDE/>
              <w:autoSpaceDN/>
              <w:adjustRightInd/>
              <w:spacing w:after="200"/>
              <w:textAlignment w:val="auto"/>
              <w:rPr>
                <w:rFonts w:eastAsiaTheme="minorHAnsi" w:cs="Arial"/>
                <w:szCs w:val="22"/>
                <w:lang w:eastAsia="en-US"/>
              </w:rPr>
            </w:pPr>
          </w:p>
          <w:p w:rsidR="005C6ECD" w:rsidRPr="007328D6" w:rsidRDefault="005C6ECD" w:rsidP="006C0DE1">
            <w:pPr>
              <w:overflowPunct/>
              <w:autoSpaceDE/>
              <w:autoSpaceDN/>
              <w:adjustRightInd/>
              <w:spacing w:after="200"/>
              <w:textAlignment w:val="auto"/>
              <w:rPr>
                <w:rFonts w:eastAsiaTheme="minorHAnsi"/>
                <w:sz w:val="20"/>
                <w:lang w:eastAsia="en-US"/>
              </w:rPr>
            </w:pPr>
            <w:r w:rsidRPr="007328D6">
              <w:rPr>
                <w:rFonts w:eastAsiaTheme="minorHAnsi"/>
                <w:sz w:val="20"/>
                <w:lang w:eastAsia="en-US"/>
              </w:rPr>
              <w:t xml:space="preserve">Primer izračuna za novo motorno kolo s prostornino </w:t>
            </w:r>
            <w:r w:rsidR="006326EE">
              <w:rPr>
                <w:rFonts w:eastAsiaTheme="minorHAnsi" w:cs="Arial"/>
                <w:sz w:val="20"/>
                <w:szCs w:val="20"/>
                <w:lang w:eastAsia="en-US"/>
              </w:rPr>
              <w:t xml:space="preserve">motorja </w:t>
            </w:r>
            <w:r w:rsidRPr="007328D6">
              <w:rPr>
                <w:rFonts w:eastAsiaTheme="minorHAnsi"/>
                <w:sz w:val="20"/>
                <w:lang w:eastAsia="en-US"/>
              </w:rPr>
              <w:t>450 cm</w:t>
            </w:r>
            <w:r w:rsidRPr="007328D6">
              <w:rPr>
                <w:rFonts w:eastAsiaTheme="minorHAnsi"/>
                <w:sz w:val="20"/>
                <w:vertAlign w:val="superscript"/>
                <w:lang w:eastAsia="en-US"/>
              </w:rPr>
              <w:t>3</w:t>
            </w:r>
            <w:r w:rsidR="006326EE">
              <w:rPr>
                <w:rFonts w:eastAsiaTheme="minorHAnsi" w:cs="Arial"/>
                <w:sz w:val="20"/>
                <w:szCs w:val="20"/>
                <w:lang w:eastAsia="en-US"/>
              </w:rPr>
              <w:t xml:space="preserve"> in emisijskim </w:t>
            </w:r>
            <w:r w:rsidR="006326EE" w:rsidRPr="00AA0AC4">
              <w:rPr>
                <w:rFonts w:eastAsiaTheme="minorHAnsi" w:cs="Arial"/>
                <w:sz w:val="20"/>
                <w:szCs w:val="20"/>
                <w:lang w:eastAsia="en-US"/>
              </w:rPr>
              <w:t>standardom</w:t>
            </w:r>
            <w:r w:rsidR="006326EE">
              <w:rPr>
                <w:rFonts w:eastAsiaTheme="minorHAnsi" w:cs="Arial"/>
                <w:sz w:val="20"/>
                <w:szCs w:val="20"/>
                <w:lang w:eastAsia="en-US"/>
              </w:rPr>
              <w:t xml:space="preserve"> </w:t>
            </w:r>
            <w:r w:rsidR="00B863CE" w:rsidRPr="007328D6">
              <w:rPr>
                <w:rFonts w:eastAsiaTheme="minorHAnsi" w:cs="Arial"/>
                <w:sz w:val="20"/>
                <w:szCs w:val="20"/>
                <w:lang w:eastAsia="en-US"/>
              </w:rPr>
              <w:t>EURO</w:t>
            </w:r>
            <w:r w:rsidRPr="007328D6">
              <w:rPr>
                <w:rFonts w:eastAsiaTheme="minorHAnsi" w:cs="Arial"/>
                <w:sz w:val="20"/>
                <w:szCs w:val="20"/>
                <w:lang w:eastAsia="en-US"/>
              </w:rPr>
              <w:t xml:space="preserve"> </w:t>
            </w:r>
            <w:r w:rsidR="006326EE">
              <w:rPr>
                <w:rFonts w:eastAsiaTheme="minorHAnsi" w:cs="Arial"/>
                <w:sz w:val="20"/>
                <w:szCs w:val="20"/>
                <w:lang w:eastAsia="en-US"/>
              </w:rPr>
              <w:t>III:</w:t>
            </w:r>
          </w:p>
          <w:p w:rsidR="006326EE" w:rsidRDefault="006326EE" w:rsidP="007328D6">
            <w:pPr>
              <w:overflowPunct/>
              <w:autoSpaceDE/>
              <w:autoSpaceDN/>
              <w:adjustRightInd/>
              <w:spacing w:after="200"/>
              <w:textAlignment w:val="auto"/>
              <w:rPr>
                <w:rFonts w:eastAsiaTheme="minorHAnsi" w:cs="Arial"/>
                <w:sz w:val="20"/>
                <w:szCs w:val="20"/>
                <w:lang w:eastAsia="en-US"/>
              </w:rPr>
            </w:pPr>
            <w:r w:rsidRPr="007328D6">
              <w:rPr>
                <w:rFonts w:eastAsiaTheme="minorHAnsi"/>
                <w:sz w:val="20"/>
                <w:lang w:eastAsia="en-US"/>
              </w:rPr>
              <w:t>PP = (O x KO) = 450 x (7 + 5) = 5.400 HRK</w:t>
            </w:r>
          </w:p>
          <w:p w:rsidR="003D6408" w:rsidRDefault="00AC2B6F" w:rsidP="00F704F8">
            <w:pPr>
              <w:overflowPunct/>
              <w:autoSpaceDE/>
              <w:autoSpaceDN/>
              <w:adjustRightInd/>
              <w:spacing w:after="200"/>
              <w:textAlignment w:val="auto"/>
              <w:rPr>
                <w:rFonts w:eastAsiaTheme="minorHAnsi"/>
                <w:sz w:val="20"/>
                <w:lang w:eastAsia="en-US"/>
              </w:rPr>
            </w:pPr>
            <w:r w:rsidRPr="00461B7A">
              <w:rPr>
                <w:rFonts w:eastAsiaTheme="minorHAnsi"/>
                <w:sz w:val="20"/>
                <w:lang w:eastAsia="en-US"/>
              </w:rPr>
              <w:t>Za rabljena vozila se posebni davek na motorna vozila plačuje v višini preostanka posebnega davka na motorna vozila, ki se določi</w:t>
            </w:r>
            <w:r w:rsidR="003D6408" w:rsidRPr="00461B7A">
              <w:rPr>
                <w:rFonts w:eastAsiaTheme="minorHAnsi"/>
                <w:sz w:val="20"/>
                <w:lang w:eastAsia="en-US"/>
              </w:rPr>
              <w:t xml:space="preserve"> </w:t>
            </w:r>
            <w:r w:rsidR="003D6408">
              <w:rPr>
                <w:rFonts w:eastAsiaTheme="minorHAnsi"/>
                <w:sz w:val="20"/>
                <w:lang w:eastAsia="en-US"/>
              </w:rPr>
              <w:t xml:space="preserve">z </w:t>
            </w:r>
            <w:r w:rsidR="003D6408" w:rsidRPr="00461B7A">
              <w:rPr>
                <w:rFonts w:eastAsiaTheme="minorHAnsi"/>
                <w:sz w:val="20"/>
                <w:lang w:eastAsia="en-US"/>
              </w:rPr>
              <w:t>upošteva</w:t>
            </w:r>
            <w:r w:rsidR="003D6408">
              <w:rPr>
                <w:rFonts w:eastAsiaTheme="minorHAnsi"/>
                <w:sz w:val="20"/>
                <w:lang w:eastAsia="en-US"/>
              </w:rPr>
              <w:t>n</w:t>
            </w:r>
            <w:r w:rsidR="003D6408" w:rsidRPr="00461B7A">
              <w:rPr>
                <w:rFonts w:eastAsiaTheme="minorHAnsi"/>
                <w:sz w:val="20"/>
                <w:lang w:eastAsia="en-US"/>
              </w:rPr>
              <w:t>je</w:t>
            </w:r>
            <w:r w:rsidR="003D6408">
              <w:rPr>
                <w:rFonts w:eastAsiaTheme="minorHAnsi"/>
                <w:sz w:val="20"/>
                <w:lang w:eastAsia="en-US"/>
              </w:rPr>
              <w:t>m</w:t>
            </w:r>
            <w:r w:rsidRPr="00461B7A" w:rsidDel="003D6408">
              <w:rPr>
                <w:rFonts w:eastAsiaTheme="minorHAnsi"/>
                <w:sz w:val="20"/>
                <w:lang w:eastAsia="en-US"/>
              </w:rPr>
              <w:t xml:space="preserve"> </w:t>
            </w:r>
            <w:r w:rsidRPr="00461B7A">
              <w:rPr>
                <w:rFonts w:eastAsiaTheme="minorHAnsi"/>
                <w:sz w:val="20"/>
                <w:lang w:eastAsia="en-US"/>
              </w:rPr>
              <w:t>odstotk</w:t>
            </w:r>
            <w:r w:rsidR="003D6408">
              <w:rPr>
                <w:rFonts w:eastAsiaTheme="minorHAnsi"/>
                <w:sz w:val="20"/>
                <w:lang w:eastAsia="en-US"/>
              </w:rPr>
              <w:t>a</w:t>
            </w:r>
            <w:r w:rsidRPr="00461B7A">
              <w:rPr>
                <w:rFonts w:eastAsiaTheme="minorHAnsi"/>
                <w:sz w:val="20"/>
                <w:lang w:eastAsia="en-US"/>
              </w:rPr>
              <w:t xml:space="preserve"> padca vrednosti istega motornega vozila na trgu v Republiki Hrvaški</w:t>
            </w:r>
            <w:r w:rsidR="003D6408">
              <w:rPr>
                <w:rFonts w:eastAsiaTheme="minorHAnsi"/>
                <w:sz w:val="20"/>
                <w:lang w:eastAsia="en-US"/>
              </w:rPr>
              <w:t>, ki je nastal od dneva prve registracije vozila do dneva izračuna posebnega davka na motorna vozila. Odstotek padca prodajne cene vozila se določi na podlagi kataloga Eurotax, cenikov prodajalcev motornih vozil in podobno ter zgornje Tabele 1.</w:t>
            </w:r>
          </w:p>
          <w:p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Primer izračuna za rabljeno motorno vozilo:</w:t>
            </w:r>
          </w:p>
          <w:p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Dan prve registracije: 15. 4. 2012</w:t>
            </w:r>
          </w:p>
          <w:p w:rsidR="003D6408" w:rsidRDefault="003D6408" w:rsidP="00F704F8">
            <w:pPr>
              <w:overflowPunct/>
              <w:autoSpaceDE/>
              <w:autoSpaceDN/>
              <w:adjustRightInd/>
              <w:spacing w:after="200"/>
              <w:textAlignment w:val="auto"/>
              <w:rPr>
                <w:rFonts w:eastAsiaTheme="minorHAnsi"/>
                <w:sz w:val="20"/>
                <w:lang w:eastAsia="en-US"/>
              </w:rPr>
            </w:pPr>
            <w:r>
              <w:rPr>
                <w:rFonts w:eastAsiaTheme="minorHAnsi"/>
                <w:sz w:val="20"/>
                <w:lang w:eastAsia="en-US"/>
              </w:rPr>
              <w:t>Število mesecev od dneva prve registracije: 57</w:t>
            </w:r>
          </w:p>
          <w:p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t>Odstotek padca prodajne cene motornega vozila, določenega na podlagi Tabele 1: - 41,56 %</w:t>
            </w:r>
          </w:p>
          <w:p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t>Znesek posebnega davka na motorna vozila na dan prve registracije motornega vozila v hrvaških kunah (HRK): 13.920</w:t>
            </w:r>
          </w:p>
          <w:p w:rsidR="003D6408" w:rsidRDefault="003D6408" w:rsidP="00F704F8">
            <w:pPr>
              <w:overflowPunct/>
              <w:autoSpaceDE/>
              <w:autoSpaceDN/>
              <w:adjustRightInd/>
              <w:spacing w:after="200"/>
              <w:textAlignment w:val="auto"/>
              <w:rPr>
                <w:rFonts w:eastAsiaTheme="minorHAnsi" w:cs="Arial"/>
                <w:sz w:val="20"/>
                <w:szCs w:val="20"/>
                <w:lang w:eastAsia="en-US"/>
              </w:rPr>
            </w:pPr>
            <w:r>
              <w:rPr>
                <w:rFonts w:eastAsiaTheme="minorHAnsi" w:cs="Arial"/>
                <w:sz w:val="20"/>
                <w:szCs w:val="20"/>
                <w:lang w:eastAsia="en-US"/>
              </w:rPr>
              <w:lastRenderedPageBreak/>
              <w:t xml:space="preserve">Znesek posebnega davka za rabljeno motorno vozilo v hrvaških kunah (HRK): </w:t>
            </w:r>
          </w:p>
          <w:p w:rsidR="00AC2B6F" w:rsidRPr="00461B7A" w:rsidRDefault="003D6408" w:rsidP="00F704F8">
            <w:pPr>
              <w:overflowPunct/>
              <w:autoSpaceDE/>
              <w:autoSpaceDN/>
              <w:adjustRightInd/>
              <w:spacing w:after="200"/>
              <w:textAlignment w:val="auto"/>
              <w:rPr>
                <w:rFonts w:eastAsiaTheme="minorHAnsi"/>
                <w:b/>
                <w:sz w:val="20"/>
                <w:lang w:eastAsia="en-US"/>
              </w:rPr>
            </w:pPr>
            <w:r w:rsidRPr="00461B7A">
              <w:rPr>
                <w:rFonts w:eastAsiaTheme="minorHAnsi"/>
                <w:b/>
                <w:sz w:val="20"/>
                <w:lang w:eastAsia="en-US"/>
              </w:rPr>
              <w:t>13.920 x 41,56 % = 5.785,15</w:t>
            </w:r>
          </w:p>
          <w:p w:rsidR="006326EE" w:rsidRDefault="006326EE" w:rsidP="00B64C06">
            <w:pPr>
              <w:pStyle w:val="NormalWeb"/>
              <w:spacing w:after="0"/>
              <w:rPr>
                <w:rFonts w:ascii="Arial" w:eastAsia="Calibri" w:hAnsi="Arial"/>
                <w:b/>
                <w:color w:val="auto"/>
                <w:sz w:val="20"/>
              </w:rPr>
            </w:pPr>
          </w:p>
          <w:p w:rsidR="00B64C06" w:rsidRDefault="00B64C06" w:rsidP="00B64C06">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rsidR="00FA20D2" w:rsidRDefault="00FA20D2" w:rsidP="00B64C06">
            <w:pPr>
              <w:pStyle w:val="NormalWeb"/>
              <w:spacing w:after="0"/>
              <w:rPr>
                <w:rFonts w:ascii="Arial" w:eastAsia="Calibri" w:hAnsi="Arial"/>
                <w:b/>
                <w:color w:val="auto"/>
                <w:sz w:val="20"/>
              </w:rPr>
            </w:pPr>
          </w:p>
          <w:p w:rsidR="00FA20D2" w:rsidRPr="00F704F8" w:rsidRDefault="00FA20D2" w:rsidP="00B64C06">
            <w:pPr>
              <w:pStyle w:val="NormalWeb"/>
              <w:spacing w:after="0"/>
              <w:rPr>
                <w:rFonts w:ascii="Arial" w:eastAsia="Calibri" w:hAnsi="Arial"/>
                <w:color w:val="auto"/>
                <w:sz w:val="20"/>
              </w:rPr>
            </w:pPr>
            <w:r w:rsidRPr="00F704F8">
              <w:rPr>
                <w:rFonts w:ascii="Arial" w:eastAsia="Calibri" w:hAnsi="Arial"/>
                <w:color w:val="auto"/>
                <w:sz w:val="20"/>
              </w:rPr>
              <w:t>Iz obdavčitve so popolnoma izvzeta naslednja motorna vozila:</w:t>
            </w:r>
          </w:p>
          <w:p w:rsidR="00B64C06" w:rsidRPr="0052295F" w:rsidRDefault="006C0DE1" w:rsidP="0052295F">
            <w:pPr>
              <w:pStyle w:val="ListParagraph"/>
              <w:numPr>
                <w:ilvl w:val="0"/>
                <w:numId w:val="14"/>
              </w:numPr>
              <w:jc w:val="both"/>
              <w:rPr>
                <w:rFonts w:eastAsiaTheme="minorHAnsi" w:cs="Arial"/>
                <w:sz w:val="20"/>
                <w:szCs w:val="20"/>
              </w:rPr>
            </w:pPr>
            <w:r w:rsidRPr="0052295F">
              <w:rPr>
                <w:rFonts w:ascii="Arial" w:eastAsiaTheme="minorHAnsi" w:hAnsi="Arial" w:cs="Arial"/>
                <w:sz w:val="20"/>
                <w:szCs w:val="20"/>
              </w:rPr>
              <w:t>motorna vozila</w:t>
            </w:r>
            <w:r w:rsidR="00CE7FB5" w:rsidRPr="0052295F">
              <w:rPr>
                <w:rFonts w:ascii="Arial" w:eastAsiaTheme="minorHAnsi" w:hAnsi="Arial" w:cs="Arial"/>
                <w:sz w:val="20"/>
                <w:szCs w:val="20"/>
              </w:rPr>
              <w:t xml:space="preserve"> na izključno električni pogon</w:t>
            </w:r>
            <w:r w:rsidRPr="0052295F">
              <w:rPr>
                <w:rFonts w:ascii="Arial" w:eastAsiaTheme="minorHAnsi" w:hAnsi="Arial" w:cs="Arial"/>
                <w:sz w:val="20"/>
                <w:szCs w:val="20"/>
              </w:rPr>
              <w:t>,</w:t>
            </w:r>
          </w:p>
          <w:p w:rsidR="00B64C06" w:rsidRPr="0052295F" w:rsidRDefault="00B64C06" w:rsidP="00F704F8">
            <w:pPr>
              <w:pStyle w:val="ListParagraph"/>
              <w:numPr>
                <w:ilvl w:val="0"/>
                <w:numId w:val="14"/>
              </w:numPr>
              <w:jc w:val="both"/>
              <w:rPr>
                <w:rFonts w:ascii="Arial" w:eastAsiaTheme="minorHAnsi" w:hAnsi="Arial"/>
                <w:sz w:val="20"/>
              </w:rPr>
            </w:pPr>
            <w:r w:rsidRPr="00F704F8">
              <w:rPr>
                <w:rFonts w:ascii="Arial" w:eastAsiaTheme="minorHAnsi" w:hAnsi="Arial"/>
                <w:sz w:val="20"/>
              </w:rPr>
              <w:t xml:space="preserve">motorna vozila, katerih </w:t>
            </w:r>
            <w:r w:rsidR="00AE6334">
              <w:rPr>
                <w:rFonts w:ascii="Arial" w:eastAsiaTheme="minorHAnsi" w:hAnsi="Arial"/>
                <w:sz w:val="20"/>
              </w:rPr>
              <w:t>izpust</w:t>
            </w:r>
            <w:r w:rsidRPr="00F704F8">
              <w:rPr>
                <w:rFonts w:ascii="Arial" w:eastAsiaTheme="minorHAnsi" w:hAnsi="Arial"/>
                <w:sz w:val="20"/>
              </w:rPr>
              <w:t xml:space="preserve"> CO2 je 0 g/km,</w:t>
            </w:r>
          </w:p>
          <w:p w:rsidR="0066665D" w:rsidRDefault="00B64C06" w:rsidP="00F704F8">
            <w:pPr>
              <w:pStyle w:val="ListParagraph"/>
              <w:numPr>
                <w:ilvl w:val="0"/>
                <w:numId w:val="14"/>
              </w:numPr>
              <w:jc w:val="both"/>
              <w:rPr>
                <w:rFonts w:ascii="Arial" w:eastAsiaTheme="minorHAnsi" w:hAnsi="Arial" w:cs="Arial"/>
                <w:sz w:val="20"/>
                <w:szCs w:val="20"/>
              </w:rPr>
            </w:pPr>
            <w:r w:rsidRPr="00F704F8">
              <w:rPr>
                <w:rFonts w:ascii="Arial" w:eastAsiaTheme="minorHAnsi" w:hAnsi="Arial"/>
                <w:sz w:val="20"/>
              </w:rPr>
              <w:t>starodobna vozila</w:t>
            </w:r>
            <w:r w:rsidR="0066665D">
              <w:rPr>
                <w:rFonts w:ascii="Arial" w:eastAsiaTheme="minorHAnsi" w:hAnsi="Arial" w:cs="Arial"/>
                <w:sz w:val="20"/>
                <w:szCs w:val="20"/>
              </w:rPr>
              <w:t>,</w:t>
            </w:r>
          </w:p>
          <w:p w:rsidR="00920530" w:rsidRDefault="00920530" w:rsidP="00F704F8">
            <w:pPr>
              <w:pStyle w:val="ListParagraph"/>
              <w:numPr>
                <w:ilvl w:val="0"/>
                <w:numId w:val="14"/>
              </w:numPr>
              <w:jc w:val="both"/>
              <w:rPr>
                <w:rFonts w:ascii="Arial" w:eastAsiaTheme="minorHAnsi" w:hAnsi="Arial" w:cs="Arial"/>
                <w:sz w:val="20"/>
                <w:szCs w:val="20"/>
              </w:rPr>
            </w:pPr>
            <w:r>
              <w:rPr>
                <w:rFonts w:ascii="Arial" w:eastAsiaTheme="minorHAnsi" w:hAnsi="Arial" w:cs="Arial"/>
                <w:sz w:val="20"/>
                <w:szCs w:val="20"/>
              </w:rPr>
              <w:t>m</w:t>
            </w:r>
            <w:r w:rsidRPr="004D57A2">
              <w:rPr>
                <w:rFonts w:ascii="Arial" w:hAnsi="Arial" w:cs="Arial"/>
                <w:sz w:val="20"/>
                <w:szCs w:val="20"/>
              </w:rPr>
              <w:t>otorna vozila, prilagojena za prevoz invalidov</w:t>
            </w:r>
          </w:p>
          <w:p w:rsidR="00B64C06" w:rsidRPr="0052295F" w:rsidRDefault="0066665D" w:rsidP="00F704F8">
            <w:pPr>
              <w:pStyle w:val="ListParagraph"/>
              <w:numPr>
                <w:ilvl w:val="0"/>
                <w:numId w:val="14"/>
              </w:numPr>
              <w:jc w:val="both"/>
              <w:rPr>
                <w:rFonts w:ascii="Arial" w:eastAsiaTheme="minorHAnsi" w:hAnsi="Arial"/>
                <w:sz w:val="20"/>
              </w:rPr>
            </w:pPr>
            <w:r w:rsidRPr="00AA0AC4">
              <w:rPr>
                <w:rFonts w:ascii="Arial" w:eastAsiaTheme="minorHAnsi" w:hAnsi="Arial" w:cs="Arial"/>
                <w:sz w:val="20"/>
                <w:szCs w:val="20"/>
              </w:rPr>
              <w:t>vozila diplomatskih in konzularnih predstavništev ter mednarodnih organizacij, vključno z institucijami EU</w:t>
            </w:r>
            <w:r w:rsidR="00B64C06" w:rsidRPr="00F704F8">
              <w:rPr>
                <w:rFonts w:ascii="Arial" w:eastAsiaTheme="minorHAnsi" w:hAnsi="Arial"/>
                <w:sz w:val="20"/>
              </w:rPr>
              <w:t>.</w:t>
            </w:r>
          </w:p>
          <w:p w:rsidR="00EA1264" w:rsidRDefault="00EA4933" w:rsidP="00F704F8">
            <w:pPr>
              <w:rPr>
                <w:rFonts w:eastAsiaTheme="minorHAnsi" w:cs="Arial"/>
                <w:sz w:val="20"/>
                <w:szCs w:val="20"/>
              </w:rPr>
            </w:pPr>
            <w:r>
              <w:rPr>
                <w:rFonts w:eastAsiaTheme="minorHAnsi" w:cs="Arial"/>
                <w:sz w:val="20"/>
                <w:szCs w:val="20"/>
              </w:rPr>
              <w:t xml:space="preserve">Za priključna hibridna električna vozila se </w:t>
            </w:r>
            <w:r w:rsidR="00EA1264">
              <w:rPr>
                <w:rFonts w:eastAsiaTheme="minorHAnsi" w:cs="Arial"/>
                <w:sz w:val="20"/>
                <w:szCs w:val="20"/>
              </w:rPr>
              <w:t>znesek posebnega davka na motorna vozila, izračunanega po zgoraj navedeni formuli, zmanjša za odstotek, ki je enak dosegu vozila v kilometrih pri vožnji izključno na električni pogon.</w:t>
            </w:r>
          </w:p>
          <w:p w:rsidR="00EA1264" w:rsidRDefault="00EA1264" w:rsidP="00F704F8">
            <w:pPr>
              <w:rPr>
                <w:rFonts w:eastAsiaTheme="minorHAnsi" w:cs="Arial"/>
                <w:sz w:val="20"/>
                <w:szCs w:val="20"/>
              </w:rPr>
            </w:pPr>
          </w:p>
          <w:p w:rsidR="00EA1264" w:rsidRDefault="00EA1264" w:rsidP="00F704F8">
            <w:pPr>
              <w:rPr>
                <w:rFonts w:eastAsiaTheme="minorHAnsi" w:cs="Arial"/>
                <w:sz w:val="20"/>
                <w:szCs w:val="20"/>
              </w:rPr>
            </w:pPr>
            <w:r>
              <w:rPr>
                <w:rFonts w:eastAsiaTheme="minorHAnsi" w:cs="Arial"/>
                <w:sz w:val="20"/>
                <w:szCs w:val="20"/>
              </w:rPr>
              <w:t>Za motorna vozila z devetimi sedeži se znesek posebnega davka na motorna vozila, izračunanega po zgoraj navedeni formuli, zmanjša za 75 %, za vozila z osmimi sedeži pa za 50 %.</w:t>
            </w:r>
          </w:p>
          <w:p w:rsidR="00B34E2C" w:rsidRDefault="00B34E2C" w:rsidP="00F704F8">
            <w:pPr>
              <w:rPr>
                <w:rFonts w:eastAsiaTheme="minorHAnsi" w:cs="Arial"/>
                <w:sz w:val="20"/>
                <w:szCs w:val="20"/>
              </w:rPr>
            </w:pPr>
          </w:p>
          <w:p w:rsidR="00CB77D4" w:rsidRDefault="00CB77D4" w:rsidP="00CB77D4">
            <w:pPr>
              <w:rPr>
                <w:rFonts w:eastAsiaTheme="minorHAnsi" w:cs="Arial"/>
                <w:sz w:val="20"/>
                <w:szCs w:val="20"/>
              </w:rPr>
            </w:pPr>
            <w:r>
              <w:rPr>
                <w:rFonts w:eastAsiaTheme="minorHAnsi" w:cs="Arial"/>
                <w:sz w:val="20"/>
                <w:szCs w:val="20"/>
              </w:rPr>
              <w:t>Motorno vozilo</w:t>
            </w:r>
            <w:r w:rsidR="00E54B8E">
              <w:rPr>
                <w:rFonts w:eastAsiaTheme="minorHAnsi" w:cs="Arial"/>
                <w:sz w:val="20"/>
                <w:szCs w:val="20"/>
              </w:rPr>
              <w:t xml:space="preserve"> za prevoz invalidov j</w:t>
            </w:r>
            <w:r>
              <w:rPr>
                <w:rFonts w:eastAsiaTheme="minorHAnsi" w:cs="Arial"/>
                <w:sz w:val="20"/>
                <w:szCs w:val="20"/>
              </w:rPr>
              <w:t xml:space="preserve">e prilagojeno </w:t>
            </w:r>
            <w:r w:rsidR="00E54B8E">
              <w:rPr>
                <w:rFonts w:eastAsiaTheme="minorHAnsi" w:cs="Arial"/>
                <w:sz w:val="20"/>
                <w:szCs w:val="20"/>
              </w:rPr>
              <w:t>tako</w:t>
            </w:r>
            <w:r>
              <w:rPr>
                <w:rFonts w:eastAsiaTheme="minorHAnsi" w:cs="Arial"/>
                <w:sz w:val="20"/>
                <w:szCs w:val="20"/>
              </w:rPr>
              <w:t>, da se vanj lahko zapelje invalidski voziček ali drug</w:t>
            </w:r>
            <w:r w:rsidR="009637B8">
              <w:rPr>
                <w:rFonts w:eastAsiaTheme="minorHAnsi" w:cs="Arial"/>
                <w:sz w:val="20"/>
                <w:szCs w:val="20"/>
              </w:rPr>
              <w:t xml:space="preserve"> podoben</w:t>
            </w:r>
            <w:r>
              <w:rPr>
                <w:rFonts w:eastAsiaTheme="minorHAnsi" w:cs="Arial"/>
                <w:sz w:val="20"/>
                <w:szCs w:val="20"/>
              </w:rPr>
              <w:t xml:space="preserve"> ortopedsk</w:t>
            </w:r>
            <w:r w:rsidR="009637B8">
              <w:rPr>
                <w:rFonts w:eastAsiaTheme="minorHAnsi" w:cs="Arial"/>
                <w:sz w:val="20"/>
                <w:szCs w:val="20"/>
              </w:rPr>
              <w:t>i</w:t>
            </w:r>
            <w:r>
              <w:rPr>
                <w:rFonts w:eastAsiaTheme="minorHAnsi" w:cs="Arial"/>
                <w:sz w:val="20"/>
                <w:szCs w:val="20"/>
              </w:rPr>
              <w:t xml:space="preserve"> </w:t>
            </w:r>
            <w:r w:rsidR="009637B8">
              <w:rPr>
                <w:rFonts w:eastAsiaTheme="minorHAnsi" w:cs="Arial"/>
                <w:sz w:val="20"/>
                <w:szCs w:val="20"/>
              </w:rPr>
              <w:t>pripomoček</w:t>
            </w:r>
            <w:r>
              <w:rPr>
                <w:rFonts w:eastAsiaTheme="minorHAnsi" w:cs="Arial"/>
                <w:sz w:val="20"/>
                <w:szCs w:val="20"/>
              </w:rPr>
              <w:t>, namenjen prevozu in transportu</w:t>
            </w:r>
            <w:r w:rsidR="00E54B8E">
              <w:rPr>
                <w:rFonts w:eastAsiaTheme="minorHAnsi" w:cs="Arial"/>
                <w:sz w:val="20"/>
                <w:szCs w:val="20"/>
              </w:rPr>
              <w:t xml:space="preserve">, na podlagi klančine ali dvigala, v katere je vgrajen mehanizem za njihovo pričrvstitev zaradi zavarovanja stabilnosti. Ta vozila imajo naslednje </w:t>
            </w:r>
            <w:r w:rsidR="001F35F9">
              <w:rPr>
                <w:rFonts w:eastAsiaTheme="minorHAnsi" w:cs="Arial"/>
                <w:sz w:val="20"/>
                <w:szCs w:val="20"/>
              </w:rPr>
              <w:t>tehnične prilagoditve</w:t>
            </w:r>
            <w:r w:rsidR="00E54B8E">
              <w:rPr>
                <w:rFonts w:eastAsiaTheme="minorHAnsi" w:cs="Arial"/>
                <w:sz w:val="20"/>
                <w:szCs w:val="20"/>
              </w:rPr>
              <w:t>:</w:t>
            </w:r>
          </w:p>
          <w:p w:rsidR="00E54B8E" w:rsidRPr="00535F16" w:rsidRDefault="00E54B8E" w:rsidP="00680086">
            <w:pPr>
              <w:pStyle w:val="ListParagraph"/>
              <w:numPr>
                <w:ilvl w:val="0"/>
                <w:numId w:val="23"/>
              </w:numPr>
              <w:rPr>
                <w:rFonts w:eastAsiaTheme="minorHAnsi" w:cs="Arial"/>
                <w:sz w:val="20"/>
                <w:szCs w:val="20"/>
              </w:rPr>
            </w:pPr>
            <w:r w:rsidRPr="00E54B8E">
              <w:rPr>
                <w:rFonts w:ascii="Arial" w:eastAsiaTheme="minorHAnsi" w:hAnsi="Arial" w:cs="Arial"/>
                <w:sz w:val="20"/>
                <w:szCs w:val="20"/>
              </w:rPr>
              <w:t>upravljalski meha</w:t>
            </w:r>
            <w:r>
              <w:rPr>
                <w:rFonts w:ascii="Arial" w:eastAsiaTheme="minorHAnsi" w:hAnsi="Arial" w:cs="Arial"/>
                <w:sz w:val="20"/>
                <w:szCs w:val="20"/>
              </w:rPr>
              <w:t>nizem</w:t>
            </w:r>
            <w:r w:rsidR="001F35F9">
              <w:rPr>
                <w:rFonts w:ascii="Arial" w:eastAsiaTheme="minorHAnsi" w:hAnsi="Arial" w:cs="Arial"/>
                <w:sz w:val="20"/>
                <w:szCs w:val="20"/>
              </w:rPr>
              <w:t>, ki ga</w:t>
            </w:r>
            <w:r>
              <w:rPr>
                <w:rFonts w:ascii="Arial" w:eastAsiaTheme="minorHAnsi" w:hAnsi="Arial" w:cs="Arial"/>
                <w:sz w:val="20"/>
                <w:szCs w:val="20"/>
              </w:rPr>
              <w:t xml:space="preserve"> </w:t>
            </w:r>
            <w:r w:rsidR="009637B8">
              <w:rPr>
                <w:rFonts w:ascii="Arial" w:eastAsiaTheme="minorHAnsi" w:hAnsi="Arial" w:cs="Arial"/>
                <w:sz w:val="20"/>
                <w:szCs w:val="20"/>
              </w:rPr>
              <w:t>upravlja</w:t>
            </w:r>
            <w:r w:rsidR="001F35F9">
              <w:rPr>
                <w:rFonts w:ascii="Arial" w:eastAsiaTheme="minorHAnsi" w:hAnsi="Arial" w:cs="Arial"/>
                <w:sz w:val="20"/>
                <w:szCs w:val="20"/>
              </w:rPr>
              <w:t>jo</w:t>
            </w:r>
            <w:r w:rsidR="009637B8">
              <w:rPr>
                <w:rFonts w:ascii="Arial" w:eastAsiaTheme="minorHAnsi" w:hAnsi="Arial" w:cs="Arial"/>
                <w:sz w:val="20"/>
                <w:szCs w:val="20"/>
              </w:rPr>
              <w:t xml:space="preserve"> </w:t>
            </w:r>
            <w:r>
              <w:rPr>
                <w:rFonts w:ascii="Arial" w:eastAsiaTheme="minorHAnsi" w:hAnsi="Arial" w:cs="Arial"/>
                <w:sz w:val="20"/>
                <w:szCs w:val="20"/>
              </w:rPr>
              <w:t>oseb</w:t>
            </w:r>
            <w:r w:rsidR="001F35F9">
              <w:rPr>
                <w:rFonts w:ascii="Arial" w:eastAsiaTheme="minorHAnsi" w:hAnsi="Arial" w:cs="Arial"/>
                <w:sz w:val="20"/>
                <w:szCs w:val="20"/>
              </w:rPr>
              <w:t>e</w:t>
            </w:r>
            <w:r>
              <w:rPr>
                <w:rFonts w:ascii="Arial" w:eastAsiaTheme="minorHAnsi" w:hAnsi="Arial" w:cs="Arial"/>
                <w:sz w:val="20"/>
                <w:szCs w:val="20"/>
              </w:rPr>
              <w:t xml:space="preserve"> z najmanj 80% telesne okvare spodnjih udov ali prilagoditev mehanizma za pričrvstitev otrok</w:t>
            </w:r>
            <w:r w:rsidR="00535F16">
              <w:rPr>
                <w:rFonts w:ascii="Arial" w:eastAsiaTheme="minorHAnsi" w:hAnsi="Arial" w:cs="Arial"/>
                <w:sz w:val="20"/>
                <w:szCs w:val="20"/>
              </w:rPr>
              <w:t xml:space="preserve"> s težjimi motnjami v razvoju</w:t>
            </w:r>
          </w:p>
          <w:p w:rsidR="00535F16" w:rsidRPr="00535F16" w:rsidRDefault="00535F16" w:rsidP="00680086">
            <w:pPr>
              <w:pStyle w:val="ListParagraph"/>
              <w:numPr>
                <w:ilvl w:val="0"/>
                <w:numId w:val="23"/>
              </w:numPr>
              <w:rPr>
                <w:rFonts w:eastAsiaTheme="minorHAnsi" w:cs="Arial"/>
                <w:sz w:val="20"/>
                <w:szCs w:val="20"/>
              </w:rPr>
            </w:pPr>
            <w:r>
              <w:rPr>
                <w:rFonts w:ascii="Arial" w:eastAsiaTheme="minorHAnsi" w:hAnsi="Arial" w:cs="Arial"/>
                <w:sz w:val="20"/>
                <w:szCs w:val="20"/>
              </w:rPr>
              <w:t xml:space="preserve">prodajna cena novega </w:t>
            </w:r>
            <w:r w:rsidR="005678FF">
              <w:rPr>
                <w:rFonts w:ascii="Arial" w:eastAsiaTheme="minorHAnsi" w:hAnsi="Arial" w:cs="Arial"/>
                <w:sz w:val="20"/>
                <w:szCs w:val="20"/>
              </w:rPr>
              <w:t xml:space="preserve">motornega </w:t>
            </w:r>
            <w:r>
              <w:rPr>
                <w:rFonts w:ascii="Arial" w:eastAsiaTheme="minorHAnsi" w:hAnsi="Arial" w:cs="Arial"/>
                <w:sz w:val="20"/>
                <w:szCs w:val="20"/>
              </w:rPr>
              <w:t xml:space="preserve">vozila oz. tržna cena rabljenega vozila z vsemi dajatvami brez tega davka ne sme presegati 170.000 kun, v kar ni vključena vrednost </w:t>
            </w:r>
            <w:r w:rsidR="001F35F9">
              <w:rPr>
                <w:rFonts w:ascii="Arial" w:eastAsiaTheme="minorHAnsi" w:hAnsi="Arial" w:cs="Arial"/>
                <w:sz w:val="20"/>
                <w:szCs w:val="20"/>
              </w:rPr>
              <w:t xml:space="preserve">narejenih </w:t>
            </w:r>
            <w:r>
              <w:rPr>
                <w:rFonts w:ascii="Arial" w:eastAsiaTheme="minorHAnsi" w:hAnsi="Arial" w:cs="Arial"/>
                <w:sz w:val="20"/>
                <w:szCs w:val="20"/>
              </w:rPr>
              <w:t>prilagoditev</w:t>
            </w:r>
          </w:p>
          <w:p w:rsidR="00535F16" w:rsidRPr="00535F16" w:rsidRDefault="005678FF" w:rsidP="00680086">
            <w:pPr>
              <w:pStyle w:val="ListParagraph"/>
              <w:numPr>
                <w:ilvl w:val="0"/>
                <w:numId w:val="23"/>
              </w:numPr>
              <w:rPr>
                <w:rFonts w:eastAsiaTheme="minorHAnsi" w:cs="Arial"/>
                <w:sz w:val="20"/>
                <w:szCs w:val="20"/>
              </w:rPr>
            </w:pPr>
            <w:r>
              <w:rPr>
                <w:rFonts w:ascii="Arial" w:eastAsiaTheme="minorHAnsi" w:hAnsi="Arial" w:cs="Arial"/>
                <w:sz w:val="20"/>
                <w:szCs w:val="20"/>
              </w:rPr>
              <w:t xml:space="preserve">motorno </w:t>
            </w:r>
            <w:r w:rsidR="00535F16">
              <w:rPr>
                <w:rFonts w:ascii="Arial" w:eastAsiaTheme="minorHAnsi" w:hAnsi="Arial" w:cs="Arial"/>
                <w:sz w:val="20"/>
                <w:szCs w:val="20"/>
              </w:rPr>
              <w:t>vozilo se nabavi največ enkrat v petih letih</w:t>
            </w:r>
          </w:p>
          <w:p w:rsidR="00535F16" w:rsidRDefault="00535F16" w:rsidP="00680086">
            <w:pPr>
              <w:pStyle w:val="ListParagraph"/>
              <w:numPr>
                <w:ilvl w:val="0"/>
                <w:numId w:val="23"/>
              </w:numPr>
              <w:rPr>
                <w:rFonts w:ascii="Arial" w:eastAsiaTheme="minorHAnsi" w:hAnsi="Arial" w:cs="Arial"/>
                <w:sz w:val="20"/>
                <w:szCs w:val="20"/>
              </w:rPr>
            </w:pPr>
            <w:r>
              <w:rPr>
                <w:rFonts w:ascii="Arial" w:eastAsiaTheme="minorHAnsi" w:hAnsi="Arial" w:cs="Arial"/>
                <w:sz w:val="20"/>
                <w:szCs w:val="20"/>
              </w:rPr>
              <w:t>moč motorja ni večja od 110 kW</w:t>
            </w:r>
          </w:p>
          <w:p w:rsidR="009637B8" w:rsidRDefault="009637B8" w:rsidP="009637B8">
            <w:pPr>
              <w:rPr>
                <w:rFonts w:eastAsiaTheme="minorHAnsi" w:cs="Arial"/>
                <w:sz w:val="20"/>
                <w:szCs w:val="20"/>
              </w:rPr>
            </w:pPr>
            <w:r>
              <w:rPr>
                <w:rFonts w:eastAsiaTheme="minorHAnsi" w:cs="Arial"/>
                <w:sz w:val="20"/>
                <w:szCs w:val="20"/>
              </w:rPr>
              <w:t xml:space="preserve">Osebe z najmanj 80% telesne okvare spodnjih udov registrirajo </w:t>
            </w:r>
            <w:r w:rsidR="005678FF">
              <w:rPr>
                <w:rFonts w:eastAsiaTheme="minorHAnsi" w:cs="Arial"/>
                <w:sz w:val="20"/>
                <w:szCs w:val="20"/>
              </w:rPr>
              <w:t xml:space="preserve">motorno </w:t>
            </w:r>
            <w:r>
              <w:rPr>
                <w:rFonts w:eastAsiaTheme="minorHAnsi" w:cs="Arial"/>
                <w:sz w:val="20"/>
                <w:szCs w:val="20"/>
              </w:rPr>
              <w:t>vozilo na svoje ime</w:t>
            </w:r>
            <w:r w:rsidR="00D41633">
              <w:rPr>
                <w:rFonts w:eastAsiaTheme="minorHAnsi" w:cs="Arial"/>
                <w:sz w:val="20"/>
                <w:szCs w:val="20"/>
              </w:rPr>
              <w:t xml:space="preserve">, </w:t>
            </w:r>
            <w:r w:rsidR="001F35F9">
              <w:rPr>
                <w:rFonts w:eastAsiaTheme="minorHAnsi" w:cs="Arial"/>
                <w:sz w:val="20"/>
                <w:szCs w:val="20"/>
              </w:rPr>
              <w:t xml:space="preserve">motorna </w:t>
            </w:r>
            <w:r w:rsidR="00D41633">
              <w:rPr>
                <w:rFonts w:eastAsiaTheme="minorHAnsi" w:cs="Arial"/>
                <w:sz w:val="20"/>
                <w:szCs w:val="20"/>
              </w:rPr>
              <w:t>vozila za invalidne otroke pa se registrirajo na</w:t>
            </w:r>
            <w:r w:rsidR="00977E92">
              <w:rPr>
                <w:rFonts w:eastAsiaTheme="minorHAnsi" w:cs="Arial"/>
                <w:sz w:val="20"/>
                <w:szCs w:val="20"/>
              </w:rPr>
              <w:t xml:space="preserve"> njihovo</w:t>
            </w:r>
            <w:r w:rsidR="00D41633">
              <w:rPr>
                <w:rFonts w:eastAsiaTheme="minorHAnsi" w:cs="Arial"/>
                <w:sz w:val="20"/>
                <w:szCs w:val="20"/>
              </w:rPr>
              <w:t xml:space="preserve"> ime</w:t>
            </w:r>
            <w:r w:rsidR="00977E92">
              <w:rPr>
                <w:rFonts w:eastAsiaTheme="minorHAnsi" w:cs="Arial"/>
                <w:sz w:val="20"/>
                <w:szCs w:val="20"/>
              </w:rPr>
              <w:t>,</w:t>
            </w:r>
            <w:r w:rsidR="00D41633">
              <w:rPr>
                <w:rFonts w:eastAsiaTheme="minorHAnsi" w:cs="Arial"/>
                <w:sz w:val="20"/>
                <w:szCs w:val="20"/>
              </w:rPr>
              <w:t xml:space="preserve"> </w:t>
            </w:r>
            <w:r w:rsidR="001F35F9">
              <w:rPr>
                <w:rFonts w:eastAsiaTheme="minorHAnsi" w:cs="Arial"/>
                <w:sz w:val="20"/>
                <w:szCs w:val="20"/>
              </w:rPr>
              <w:t>ki jih</w:t>
            </w:r>
            <w:r w:rsidR="00930099">
              <w:rPr>
                <w:rFonts w:eastAsiaTheme="minorHAnsi" w:cs="Arial"/>
                <w:sz w:val="20"/>
                <w:szCs w:val="20"/>
              </w:rPr>
              <w:t xml:space="preserve"> </w:t>
            </w:r>
            <w:r w:rsidR="00D41633">
              <w:rPr>
                <w:rFonts w:eastAsiaTheme="minorHAnsi" w:cs="Arial"/>
                <w:sz w:val="20"/>
                <w:szCs w:val="20"/>
              </w:rPr>
              <w:t xml:space="preserve">upravljajo </w:t>
            </w:r>
            <w:r w:rsidR="00930099">
              <w:rPr>
                <w:rFonts w:eastAsiaTheme="minorHAnsi" w:cs="Arial"/>
                <w:sz w:val="20"/>
                <w:szCs w:val="20"/>
              </w:rPr>
              <w:t>s</w:t>
            </w:r>
            <w:r w:rsidR="00D41633">
              <w:rPr>
                <w:rFonts w:eastAsiaTheme="minorHAnsi" w:cs="Arial"/>
                <w:sz w:val="20"/>
                <w:szCs w:val="20"/>
              </w:rPr>
              <w:t>tarši ali skrbniki</w:t>
            </w:r>
            <w:r w:rsidR="00930099">
              <w:rPr>
                <w:rFonts w:eastAsiaTheme="minorHAnsi" w:cs="Arial"/>
                <w:sz w:val="20"/>
                <w:szCs w:val="20"/>
              </w:rPr>
              <w:t xml:space="preserve"> otrok.</w:t>
            </w:r>
          </w:p>
          <w:p w:rsidR="009637B8" w:rsidRPr="009637B8" w:rsidRDefault="009637B8" w:rsidP="009637B8">
            <w:pPr>
              <w:rPr>
                <w:rFonts w:eastAsiaTheme="minorHAnsi" w:cs="Arial"/>
                <w:sz w:val="20"/>
                <w:szCs w:val="20"/>
              </w:rPr>
            </w:pPr>
          </w:p>
          <w:p w:rsidR="00535F16" w:rsidRDefault="00535F16" w:rsidP="00535F16">
            <w:pPr>
              <w:rPr>
                <w:rFonts w:eastAsiaTheme="minorHAnsi" w:cs="Arial"/>
                <w:sz w:val="20"/>
                <w:szCs w:val="20"/>
              </w:rPr>
            </w:pPr>
            <w:r>
              <w:rPr>
                <w:rFonts w:eastAsiaTheme="minorHAnsi" w:cs="Arial"/>
                <w:sz w:val="20"/>
                <w:szCs w:val="20"/>
              </w:rPr>
              <w:t>Status invalid</w:t>
            </w:r>
            <w:r w:rsidR="005678FF">
              <w:rPr>
                <w:rFonts w:eastAsiaTheme="minorHAnsi" w:cs="Arial"/>
                <w:sz w:val="20"/>
                <w:szCs w:val="20"/>
              </w:rPr>
              <w:t>a</w:t>
            </w:r>
            <w:r>
              <w:rPr>
                <w:rFonts w:eastAsiaTheme="minorHAnsi" w:cs="Arial"/>
                <w:sz w:val="20"/>
                <w:szCs w:val="20"/>
              </w:rPr>
              <w:t xml:space="preserve"> iz </w:t>
            </w:r>
            <w:r w:rsidR="007D63E5">
              <w:rPr>
                <w:rFonts w:eastAsiaTheme="minorHAnsi" w:cs="Arial"/>
                <w:sz w:val="20"/>
                <w:szCs w:val="20"/>
              </w:rPr>
              <w:t xml:space="preserve">1. </w:t>
            </w:r>
            <w:r>
              <w:rPr>
                <w:rFonts w:eastAsiaTheme="minorHAnsi" w:cs="Arial"/>
                <w:sz w:val="20"/>
                <w:szCs w:val="20"/>
              </w:rPr>
              <w:t>toč</w:t>
            </w:r>
            <w:r w:rsidR="007D63E5">
              <w:rPr>
                <w:rFonts w:eastAsiaTheme="minorHAnsi" w:cs="Arial"/>
                <w:sz w:val="20"/>
                <w:szCs w:val="20"/>
              </w:rPr>
              <w:t>ke prejšnjega odstavka se presoja na podlagi odločbe Hrvaškega zavoda za pokojninsko zavarovanje, izvedenskega mnenja zavoda za strokovno znanje, poklicno rehabilitacijo in zaposlovanje invalidnih oseb</w:t>
            </w:r>
            <w:r w:rsidR="00A075E7">
              <w:rPr>
                <w:rFonts w:eastAsiaTheme="minorHAnsi" w:cs="Arial"/>
                <w:sz w:val="20"/>
                <w:szCs w:val="20"/>
              </w:rPr>
              <w:t xml:space="preserve"> in odločbe pristojnega centra za socialno delo. Otroci s težjimi motnjami v razvoju imajo težjo telesno ali duševno prizadetost, ne morejo živeti samostojno in so odvisni od stalne pomoči drugih oseb ter stari do 18 let.</w:t>
            </w:r>
          </w:p>
          <w:p w:rsidR="00977E92" w:rsidRDefault="00977E92" w:rsidP="00535F16">
            <w:pPr>
              <w:rPr>
                <w:rFonts w:eastAsiaTheme="minorHAnsi" w:cs="Arial"/>
                <w:sz w:val="20"/>
                <w:szCs w:val="20"/>
              </w:rPr>
            </w:pPr>
          </w:p>
          <w:p w:rsidR="00977E92" w:rsidRPr="00535F16" w:rsidRDefault="00977E92" w:rsidP="00535F16">
            <w:pPr>
              <w:rPr>
                <w:rFonts w:eastAsiaTheme="minorHAnsi" w:cs="Arial"/>
                <w:sz w:val="20"/>
                <w:szCs w:val="20"/>
              </w:rPr>
            </w:pPr>
            <w:r>
              <w:rPr>
                <w:rFonts w:eastAsiaTheme="minorHAnsi" w:cs="Arial"/>
                <w:sz w:val="20"/>
                <w:szCs w:val="20"/>
              </w:rPr>
              <w:t xml:space="preserve">Tako </w:t>
            </w:r>
            <w:r w:rsidR="005678FF">
              <w:rPr>
                <w:rFonts w:eastAsiaTheme="minorHAnsi" w:cs="Arial"/>
                <w:sz w:val="20"/>
                <w:szCs w:val="20"/>
              </w:rPr>
              <w:t>motorno</w:t>
            </w:r>
            <w:r>
              <w:rPr>
                <w:rFonts w:eastAsiaTheme="minorHAnsi" w:cs="Arial"/>
                <w:sz w:val="20"/>
                <w:szCs w:val="20"/>
              </w:rPr>
              <w:t xml:space="preserve"> vozilo se ne sme prodati</w:t>
            </w:r>
            <w:r w:rsidR="00930099">
              <w:rPr>
                <w:rFonts w:eastAsiaTheme="minorHAnsi" w:cs="Arial"/>
                <w:sz w:val="20"/>
                <w:szCs w:val="20"/>
              </w:rPr>
              <w:t xml:space="preserve">, </w:t>
            </w:r>
            <w:r>
              <w:rPr>
                <w:rFonts w:eastAsiaTheme="minorHAnsi" w:cs="Arial"/>
                <w:sz w:val="20"/>
                <w:szCs w:val="20"/>
              </w:rPr>
              <w:t>odtujiti</w:t>
            </w:r>
            <w:r w:rsidR="00930099">
              <w:rPr>
                <w:rFonts w:eastAsiaTheme="minorHAnsi" w:cs="Arial"/>
                <w:sz w:val="20"/>
                <w:szCs w:val="20"/>
              </w:rPr>
              <w:t xml:space="preserve"> ali dati drugi osebi v uporabo brez predhodne najave pristojnemu carinskemu uradu in plačila tega davka do izteka roka </w:t>
            </w:r>
            <w:r w:rsidR="005678FF">
              <w:rPr>
                <w:rFonts w:eastAsiaTheme="minorHAnsi" w:cs="Arial"/>
                <w:sz w:val="20"/>
                <w:szCs w:val="20"/>
              </w:rPr>
              <w:t>pet</w:t>
            </w:r>
            <w:r w:rsidR="00930099">
              <w:rPr>
                <w:rFonts w:eastAsiaTheme="minorHAnsi" w:cs="Arial"/>
                <w:sz w:val="20"/>
                <w:szCs w:val="20"/>
              </w:rPr>
              <w:t xml:space="preserve"> let od dneva registracije tega </w:t>
            </w:r>
            <w:r w:rsidR="005678FF">
              <w:rPr>
                <w:rFonts w:eastAsiaTheme="minorHAnsi" w:cs="Arial"/>
                <w:sz w:val="20"/>
                <w:szCs w:val="20"/>
              </w:rPr>
              <w:t xml:space="preserve">motornega </w:t>
            </w:r>
            <w:r w:rsidR="00930099">
              <w:rPr>
                <w:rFonts w:eastAsiaTheme="minorHAnsi" w:cs="Arial"/>
                <w:sz w:val="20"/>
                <w:szCs w:val="20"/>
              </w:rPr>
              <w:t>vozila. V prometno dovoljenje se vpiše prepoved odtujitve.</w:t>
            </w:r>
            <w:r w:rsidR="00A93154">
              <w:rPr>
                <w:rFonts w:eastAsiaTheme="minorHAnsi" w:cs="Arial"/>
                <w:sz w:val="20"/>
                <w:szCs w:val="20"/>
              </w:rPr>
              <w:t xml:space="preserve"> </w:t>
            </w:r>
            <w:r w:rsidR="005678FF">
              <w:rPr>
                <w:rFonts w:eastAsiaTheme="minorHAnsi" w:cs="Arial"/>
                <w:sz w:val="20"/>
                <w:szCs w:val="20"/>
              </w:rPr>
              <w:t>Kadar voznik vozi motorno vozilo v prisotnosti invalida, se to ne smatra dajanje motornega vozila v uporabo drugi osebi.</w:t>
            </w:r>
          </w:p>
          <w:p w:rsidR="005678FF" w:rsidRDefault="005678FF" w:rsidP="00535F16">
            <w:pPr>
              <w:rPr>
                <w:rFonts w:eastAsiaTheme="minorHAnsi" w:cs="Arial"/>
                <w:sz w:val="20"/>
                <w:szCs w:val="20"/>
              </w:rPr>
            </w:pPr>
          </w:p>
          <w:p w:rsidR="005678FF" w:rsidRDefault="005678FF" w:rsidP="00535F16">
            <w:pPr>
              <w:rPr>
                <w:rFonts w:eastAsiaTheme="minorHAnsi" w:cs="Arial"/>
                <w:sz w:val="20"/>
                <w:szCs w:val="20"/>
              </w:rPr>
            </w:pPr>
            <w:r>
              <w:rPr>
                <w:rFonts w:eastAsiaTheme="minorHAnsi" w:cs="Arial"/>
                <w:sz w:val="20"/>
                <w:szCs w:val="20"/>
              </w:rPr>
              <w:t>V primeru, ko je motorno vozilo poškodovano več kot 70% tržne vrednosti, se ga lahko proda ali odtuji po drugi osnovi pred potekom roka pet</w:t>
            </w:r>
            <w:r w:rsidR="001F35F9">
              <w:rPr>
                <w:rFonts w:eastAsiaTheme="minorHAnsi" w:cs="Arial"/>
                <w:sz w:val="20"/>
                <w:szCs w:val="20"/>
              </w:rPr>
              <w:t>ih</w:t>
            </w:r>
            <w:r>
              <w:rPr>
                <w:rFonts w:eastAsiaTheme="minorHAnsi" w:cs="Arial"/>
                <w:sz w:val="20"/>
                <w:szCs w:val="20"/>
              </w:rPr>
              <w:t xml:space="preserve"> let. V tem primeru se </w:t>
            </w:r>
            <w:r w:rsidR="000B72C8">
              <w:rPr>
                <w:rFonts w:eastAsiaTheme="minorHAnsi" w:cs="Arial"/>
                <w:sz w:val="20"/>
                <w:szCs w:val="20"/>
              </w:rPr>
              <w:t>za pridobitev novega motornega vozila, ne šteje petletni rok. Motorno vozilo za prevoz invalidov se lahko brez nastanka obveznosti plačila davka pred iztekom petih let</w:t>
            </w:r>
            <w:r w:rsidR="001F35F9">
              <w:rPr>
                <w:rFonts w:eastAsiaTheme="minorHAnsi" w:cs="Arial"/>
                <w:sz w:val="20"/>
                <w:szCs w:val="20"/>
              </w:rPr>
              <w:t>,</w:t>
            </w:r>
            <w:r w:rsidR="000B72C8">
              <w:rPr>
                <w:rFonts w:eastAsiaTheme="minorHAnsi" w:cs="Arial"/>
                <w:sz w:val="20"/>
                <w:szCs w:val="20"/>
              </w:rPr>
              <w:t xml:space="preserve"> proda ali odtuji drugi osebi, ki izpolnjuje predpisane pogoje.</w:t>
            </w:r>
          </w:p>
          <w:p w:rsidR="000B72C8" w:rsidRDefault="000B72C8" w:rsidP="00535F16">
            <w:pPr>
              <w:rPr>
                <w:rFonts w:eastAsiaTheme="minorHAnsi" w:cs="Arial"/>
                <w:sz w:val="20"/>
                <w:szCs w:val="20"/>
              </w:rPr>
            </w:pPr>
          </w:p>
          <w:p w:rsidR="000B72C8" w:rsidRPr="00535F16" w:rsidRDefault="000B72C8" w:rsidP="00BF0464">
            <w:pPr>
              <w:rPr>
                <w:rFonts w:eastAsiaTheme="minorHAnsi" w:cs="Arial"/>
                <w:sz w:val="20"/>
                <w:szCs w:val="20"/>
              </w:rPr>
            </w:pPr>
            <w:r>
              <w:rPr>
                <w:rFonts w:eastAsiaTheme="minorHAnsi" w:cs="Arial"/>
                <w:sz w:val="20"/>
                <w:szCs w:val="20"/>
              </w:rPr>
              <w:t xml:space="preserve">Protipravno postopanje predpisanim pogojem pomeni nezakonito uporabo motornega vozila </w:t>
            </w:r>
            <w:r w:rsidR="001F35F9">
              <w:rPr>
                <w:rFonts w:eastAsiaTheme="minorHAnsi" w:cs="Arial"/>
                <w:sz w:val="20"/>
                <w:szCs w:val="20"/>
              </w:rPr>
              <w:t>v Republiki Hrvaški</w:t>
            </w:r>
            <w:r>
              <w:rPr>
                <w:rFonts w:eastAsiaTheme="minorHAnsi" w:cs="Arial"/>
                <w:sz w:val="20"/>
                <w:szCs w:val="20"/>
              </w:rPr>
              <w:t xml:space="preserve"> in v tem primeru obveznost obračuna in plačila davka nastane na dan izdaje odločbe, na podlagi katere je</w:t>
            </w:r>
            <w:r w:rsidR="00DA09DE">
              <w:rPr>
                <w:rFonts w:eastAsiaTheme="minorHAnsi" w:cs="Arial"/>
                <w:sz w:val="20"/>
                <w:szCs w:val="20"/>
              </w:rPr>
              <w:t xml:space="preserve"> je predhodno določeno, da motorno vozilo izpolnjuje pogoje iz pravilnika o posebnem davku na motorna vozila. Proizvajalec, trgovec in uradni trgovec z rabljenimi motornimi vozili mora v svojih evidencah imeti fotokopijo odločbe, na podlagi katere se določa, da motorno vozilo, prirejeno za prevoz invalidov, ni predmet obdavčitve. </w:t>
            </w:r>
          </w:p>
          <w:p w:rsidR="00CB77D4" w:rsidRDefault="00CB77D4" w:rsidP="00CB77D4">
            <w:pPr>
              <w:rPr>
                <w:rFonts w:eastAsiaTheme="minorHAnsi" w:cs="Arial"/>
                <w:sz w:val="20"/>
                <w:szCs w:val="20"/>
              </w:rPr>
            </w:pPr>
          </w:p>
          <w:p w:rsidR="00CB77D4" w:rsidRDefault="00CB77D4" w:rsidP="00CB77D4">
            <w:pPr>
              <w:rPr>
                <w:rFonts w:eastAsiaTheme="minorHAnsi" w:cs="Arial"/>
                <w:sz w:val="20"/>
                <w:szCs w:val="20"/>
              </w:rPr>
            </w:pPr>
          </w:p>
          <w:p w:rsidR="00C73326" w:rsidRPr="00DB38AF" w:rsidRDefault="00C73326" w:rsidP="00CB77D4">
            <w:pPr>
              <w:rPr>
                <w:rFonts w:eastAsia="Calibri"/>
                <w:color w:val="A6A6A6"/>
                <w:sz w:val="20"/>
              </w:rPr>
            </w:pPr>
            <w:r w:rsidRPr="00DB38AF">
              <w:rPr>
                <w:rFonts w:eastAsia="Calibri"/>
                <w:color w:val="A6A6A6"/>
                <w:sz w:val="20"/>
              </w:rPr>
              <w:t>izjava o skladnosti predloga zakona s pravnimi akti EU in korelacijska tabela pri prenosu direktiv.</w:t>
            </w:r>
          </w:p>
          <w:p w:rsidR="00C73326" w:rsidRPr="00DB38AF" w:rsidRDefault="00C73326" w:rsidP="005125E2">
            <w:pPr>
              <w:pStyle w:val="Neotevilenodstavek"/>
              <w:spacing w:before="0" w:after="0" w:line="260" w:lineRule="exact"/>
              <w:rPr>
                <w:rFonts w:eastAsia="Calibri"/>
                <w:color w:val="A6A6A6"/>
                <w:sz w:val="20"/>
                <w:lang w:val="x-none" w:eastAsia="x-none"/>
              </w:rPr>
            </w:pPr>
            <w:r w:rsidRPr="00DB38AF">
              <w:rPr>
                <w:rFonts w:eastAsia="Calibri"/>
                <w:color w:val="A6A6A6"/>
                <w:sz w:val="20"/>
                <w:lang w:val="x-none" w:eastAsia="x-none"/>
              </w:rPr>
              <w:t>Izjava o skladnosti (oblika pdf) – izvoz iz baze RPS</w:t>
            </w:r>
          </w:p>
          <w:p w:rsidR="00C73326" w:rsidRPr="00DB38AF" w:rsidRDefault="00C73326" w:rsidP="005125E2">
            <w:pPr>
              <w:pStyle w:val="Odstavekseznama1"/>
              <w:spacing w:line="260" w:lineRule="exact"/>
              <w:ind w:left="0"/>
              <w:jc w:val="both"/>
              <w:rPr>
                <w:rFonts w:ascii="Arial" w:eastAsia="Calibri" w:hAnsi="Arial"/>
                <w:color w:val="A6A6A6"/>
                <w:sz w:val="20"/>
                <w:lang w:val="x-none" w:eastAsia="x-none"/>
              </w:rPr>
            </w:pPr>
            <w:r w:rsidRPr="00DB38AF">
              <w:rPr>
                <w:rFonts w:ascii="Arial" w:eastAsia="Calibri" w:hAnsi="Arial"/>
                <w:color w:val="A6A6A6"/>
                <w:sz w:val="20"/>
                <w:lang w:val="x-none" w:eastAsia="x-none"/>
              </w:rPr>
              <w:t>Korelacijska tabela (oblika pdf) – izvoz iz baze RPS</w:t>
            </w:r>
          </w:p>
          <w:p w:rsidR="00C73326" w:rsidRPr="004F7C9D" w:rsidRDefault="00C73326" w:rsidP="005125E2">
            <w:pPr>
              <w:pStyle w:val="Neotevilenodstavek"/>
              <w:spacing w:before="0" w:after="0" w:line="260" w:lineRule="exact"/>
              <w:rPr>
                <w:rFonts w:eastAsia="Calibri"/>
                <w:sz w:val="20"/>
              </w:rPr>
            </w:pPr>
          </w:p>
        </w:tc>
      </w:tr>
      <w:tr w:rsidR="00C73326" w:rsidRPr="008D1759" w:rsidTr="00AF547F">
        <w:tc>
          <w:tcPr>
            <w:tcW w:w="9289" w:type="dxa"/>
          </w:tcPr>
          <w:p w:rsidR="00C73326" w:rsidRPr="00871BFA" w:rsidRDefault="00C73326" w:rsidP="005125E2">
            <w:pPr>
              <w:pStyle w:val="Oddelek"/>
              <w:spacing w:before="0" w:line="260" w:lineRule="exact"/>
              <w:jc w:val="left"/>
              <w:rPr>
                <w:b/>
                <w:sz w:val="20"/>
                <w:lang w:val="sl-SI"/>
              </w:rPr>
            </w:pPr>
            <w:r w:rsidRPr="002A18DD">
              <w:rPr>
                <w:b/>
                <w:sz w:val="20"/>
                <w:szCs w:val="20"/>
              </w:rPr>
              <w:lastRenderedPageBreak/>
              <w:t>6. PRESOJA POSLEDIC, KI JIH BO IMEL SPREJEM ZAKONA</w:t>
            </w:r>
          </w:p>
        </w:tc>
      </w:tr>
      <w:tr w:rsidR="00C73326" w:rsidRPr="008D1759" w:rsidTr="00AF547F">
        <w:tc>
          <w:tcPr>
            <w:tcW w:w="9289" w:type="dxa"/>
          </w:tcPr>
          <w:p w:rsidR="006604F3" w:rsidRPr="00871BFA" w:rsidRDefault="00C73326" w:rsidP="005125E2">
            <w:pPr>
              <w:pStyle w:val="Odsek"/>
              <w:spacing w:before="0" w:line="260" w:lineRule="exact"/>
              <w:jc w:val="left"/>
              <w:rPr>
                <w:b/>
                <w:sz w:val="20"/>
                <w:lang w:val="sl-SI"/>
              </w:rPr>
            </w:pPr>
            <w:r w:rsidRPr="002A18DD">
              <w:rPr>
                <w:b/>
                <w:sz w:val="20"/>
                <w:szCs w:val="20"/>
              </w:rPr>
              <w:t xml:space="preserve">6.1 Presoja administrativnih posledic </w:t>
            </w:r>
          </w:p>
          <w:p w:rsidR="00C73326" w:rsidRPr="002A18DD" w:rsidRDefault="00C73326" w:rsidP="005125E2">
            <w:pPr>
              <w:pStyle w:val="Odsek"/>
              <w:spacing w:before="0" w:line="260" w:lineRule="exact"/>
              <w:jc w:val="left"/>
              <w:rPr>
                <w:b/>
                <w:sz w:val="20"/>
                <w:szCs w:val="20"/>
              </w:rPr>
            </w:pPr>
            <w:r w:rsidRPr="002A18DD">
              <w:rPr>
                <w:b/>
                <w:sz w:val="20"/>
                <w:szCs w:val="20"/>
              </w:rPr>
              <w:t xml:space="preserve">a) v postopkih oziroma poslovanju javne uprave ali pravosodnih organov: </w:t>
            </w:r>
          </w:p>
        </w:tc>
      </w:tr>
      <w:tr w:rsidR="00C73326" w:rsidRPr="008D1759" w:rsidTr="00AF547F">
        <w:tc>
          <w:tcPr>
            <w:tcW w:w="9289" w:type="dxa"/>
          </w:tcPr>
          <w:p w:rsidR="006604F3" w:rsidRDefault="006604F3"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E633D7" w:rsidRDefault="00034F3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Pr>
                <w:rFonts w:cs="Arial"/>
                <w:iCs/>
                <w:sz w:val="20"/>
                <w:szCs w:val="20"/>
                <w:lang w:val="sl-SI" w:eastAsia="sl-SI"/>
              </w:rPr>
              <w:t>S</w:t>
            </w:r>
            <w:r w:rsidRPr="00067786">
              <w:rPr>
                <w:rFonts w:cs="Arial"/>
                <w:iCs/>
                <w:sz w:val="20"/>
                <w:szCs w:val="20"/>
                <w:lang w:val="sl-SI" w:eastAsia="sl-SI"/>
              </w:rPr>
              <w:t xml:space="preserve"> prenovo zakona </w:t>
            </w:r>
            <w:r>
              <w:rPr>
                <w:rFonts w:cs="Arial"/>
                <w:iCs/>
                <w:sz w:val="20"/>
                <w:szCs w:val="20"/>
                <w:lang w:val="sl-SI" w:eastAsia="sl-SI"/>
              </w:rPr>
              <w:t xml:space="preserve">se </w:t>
            </w:r>
            <w:r w:rsidRPr="00067786">
              <w:rPr>
                <w:rFonts w:cs="Arial"/>
                <w:iCs/>
                <w:sz w:val="20"/>
                <w:szCs w:val="20"/>
                <w:lang w:val="sl-SI" w:eastAsia="sl-SI"/>
              </w:rPr>
              <w:t>določ</w:t>
            </w:r>
            <w:r>
              <w:rPr>
                <w:rFonts w:cs="Arial"/>
                <w:iCs/>
                <w:sz w:val="20"/>
                <w:szCs w:val="20"/>
                <w:lang w:val="sl-SI" w:eastAsia="sl-SI"/>
              </w:rPr>
              <w:t>a</w:t>
            </w:r>
            <w:r w:rsidRPr="00067786">
              <w:rPr>
                <w:rFonts w:cs="Arial"/>
                <w:iCs/>
                <w:sz w:val="20"/>
                <w:szCs w:val="20"/>
                <w:lang w:val="sl-SI" w:eastAsia="sl-SI"/>
              </w:rPr>
              <w:t xml:space="preserve"> davčn</w:t>
            </w:r>
            <w:r>
              <w:rPr>
                <w:rFonts w:cs="Arial"/>
                <w:iCs/>
                <w:sz w:val="20"/>
                <w:szCs w:val="20"/>
                <w:lang w:val="sl-SI" w:eastAsia="sl-SI"/>
              </w:rPr>
              <w:t>a</w:t>
            </w:r>
            <w:r w:rsidRPr="00067786">
              <w:rPr>
                <w:rFonts w:cs="Arial"/>
                <w:iCs/>
                <w:sz w:val="20"/>
                <w:szCs w:val="20"/>
                <w:lang w:val="sl-SI" w:eastAsia="sl-SI"/>
              </w:rPr>
              <w:t xml:space="preserve"> osnov</w:t>
            </w:r>
            <w:r>
              <w:rPr>
                <w:rFonts w:cs="Arial"/>
                <w:iCs/>
                <w:sz w:val="20"/>
                <w:szCs w:val="20"/>
                <w:lang w:val="sl-SI" w:eastAsia="sl-SI"/>
              </w:rPr>
              <w:t>a</w:t>
            </w:r>
            <w:r w:rsidRPr="00067786">
              <w:rPr>
                <w:rFonts w:cs="Arial"/>
                <w:iCs/>
                <w:sz w:val="20"/>
                <w:szCs w:val="20"/>
                <w:lang w:val="sl-SI" w:eastAsia="sl-SI"/>
              </w:rPr>
              <w:t>, ki ne b</w:t>
            </w:r>
            <w:r>
              <w:rPr>
                <w:rFonts w:cs="Arial"/>
                <w:iCs/>
                <w:sz w:val="20"/>
                <w:szCs w:val="20"/>
                <w:lang w:val="sl-SI" w:eastAsia="sl-SI"/>
              </w:rPr>
              <w:t>o</w:t>
            </w:r>
            <w:r w:rsidRPr="00067786">
              <w:rPr>
                <w:rFonts w:cs="Arial"/>
                <w:iCs/>
                <w:sz w:val="20"/>
                <w:szCs w:val="20"/>
                <w:lang w:val="sl-SI" w:eastAsia="sl-SI"/>
              </w:rPr>
              <w:t xml:space="preserve"> več vključevala vrednosti motornih vozil, temveč samo okoljske komponente, kar b</w:t>
            </w:r>
            <w:r>
              <w:rPr>
                <w:rFonts w:cs="Arial"/>
                <w:iCs/>
                <w:sz w:val="20"/>
                <w:szCs w:val="20"/>
                <w:lang w:val="sl-SI" w:eastAsia="sl-SI"/>
              </w:rPr>
              <w:t>o</w:t>
            </w:r>
            <w:r w:rsidRPr="00067786">
              <w:rPr>
                <w:rFonts w:cs="Arial"/>
                <w:iCs/>
                <w:sz w:val="20"/>
                <w:szCs w:val="20"/>
                <w:lang w:val="sl-SI" w:eastAsia="sl-SI"/>
              </w:rPr>
              <w:t xml:space="preserve"> odpravilo problematiko določanja ustrezne davčne osnove za motorna vozila</w:t>
            </w:r>
            <w:r w:rsidR="00E633D7">
              <w:rPr>
                <w:rFonts w:cs="Arial"/>
                <w:iCs/>
                <w:sz w:val="20"/>
                <w:szCs w:val="20"/>
                <w:lang w:val="sl-SI" w:eastAsia="sl-SI"/>
              </w:rPr>
              <w:t>,</w:t>
            </w:r>
            <w:r w:rsidRPr="00067786">
              <w:rPr>
                <w:rFonts w:cs="Arial"/>
                <w:iCs/>
                <w:sz w:val="20"/>
                <w:szCs w:val="20"/>
                <w:lang w:val="sl-SI" w:eastAsia="sl-SI"/>
              </w:rPr>
              <w:t xml:space="preserve"> kot tudi skrajšalo čas</w:t>
            </w:r>
            <w:r w:rsidR="00043B10">
              <w:rPr>
                <w:rFonts w:cs="Arial"/>
                <w:iCs/>
                <w:sz w:val="20"/>
                <w:szCs w:val="20"/>
                <w:lang w:val="sl-SI" w:eastAsia="sl-SI"/>
              </w:rPr>
              <w:t xml:space="preserve">, ki ga </w:t>
            </w:r>
            <w:r w:rsidRPr="00067786">
              <w:rPr>
                <w:rFonts w:cs="Arial"/>
                <w:iCs/>
                <w:sz w:val="20"/>
                <w:szCs w:val="20"/>
                <w:lang w:val="sl-SI" w:eastAsia="sl-SI"/>
              </w:rPr>
              <w:t xml:space="preserve">FURS </w:t>
            </w:r>
            <w:r w:rsidR="00043B10">
              <w:rPr>
                <w:rFonts w:cs="Arial"/>
                <w:iCs/>
                <w:sz w:val="20"/>
                <w:szCs w:val="20"/>
                <w:lang w:val="sl-SI" w:eastAsia="sl-SI"/>
              </w:rPr>
              <w:t xml:space="preserve">potrebuje </w:t>
            </w:r>
            <w:r w:rsidRPr="00067786">
              <w:rPr>
                <w:rFonts w:cs="Arial"/>
                <w:iCs/>
                <w:sz w:val="20"/>
                <w:szCs w:val="20"/>
                <w:lang w:val="sl-SI" w:eastAsia="sl-SI"/>
              </w:rPr>
              <w:t>za odmero DMV</w:t>
            </w:r>
            <w:r w:rsidR="0077108B">
              <w:rPr>
                <w:rFonts w:cs="Arial"/>
                <w:iCs/>
                <w:sz w:val="20"/>
                <w:szCs w:val="20"/>
                <w:lang w:val="sl-SI" w:eastAsia="sl-SI"/>
              </w:rPr>
              <w:t xml:space="preserve">, kar pomeni </w:t>
            </w:r>
            <w:r w:rsidR="00E633D7">
              <w:rPr>
                <w:rFonts w:cs="Arial"/>
                <w:iCs/>
                <w:sz w:val="20"/>
                <w:szCs w:val="20"/>
                <w:lang w:val="sl-SI" w:eastAsia="sl-SI"/>
              </w:rPr>
              <w:t>poenostavitev in prihranek časa</w:t>
            </w:r>
            <w:r w:rsidR="0077108B">
              <w:rPr>
                <w:rFonts w:cs="Arial"/>
                <w:iCs/>
                <w:sz w:val="20"/>
                <w:szCs w:val="20"/>
                <w:lang w:val="sl-SI" w:eastAsia="sl-SI"/>
              </w:rPr>
              <w:t xml:space="preserve"> tako za zavezance, kot za FURS</w:t>
            </w:r>
            <w:r w:rsidRPr="00067786">
              <w:rPr>
                <w:rFonts w:cs="Arial"/>
                <w:iCs/>
                <w:sz w:val="20"/>
                <w:szCs w:val="20"/>
                <w:lang w:val="sl-SI" w:eastAsia="sl-SI"/>
              </w:rPr>
              <w:t>.</w:t>
            </w:r>
            <w:r w:rsidR="00A751E4">
              <w:rPr>
                <w:rFonts w:cs="Arial"/>
                <w:iCs/>
                <w:sz w:val="20"/>
                <w:szCs w:val="20"/>
                <w:lang w:val="sl-SI" w:eastAsia="sl-SI"/>
              </w:rPr>
              <w:t xml:space="preserve"> </w:t>
            </w:r>
            <w:r w:rsidR="00B33BE2" w:rsidRPr="003C6420">
              <w:rPr>
                <w:sz w:val="20"/>
                <w:szCs w:val="20"/>
                <w:lang w:val="sl-SI"/>
              </w:rPr>
              <w:t xml:space="preserve">Z odpravo vrednosti motornega vozila </w:t>
            </w:r>
            <w:r w:rsidR="00B33BE2">
              <w:rPr>
                <w:sz w:val="20"/>
                <w:szCs w:val="20"/>
                <w:lang w:val="sl-SI"/>
              </w:rPr>
              <w:t xml:space="preserve">kot kriterija </w:t>
            </w:r>
            <w:r w:rsidR="00B33BE2" w:rsidRPr="003C6420">
              <w:rPr>
                <w:sz w:val="20"/>
                <w:szCs w:val="20"/>
                <w:lang w:val="sl-SI"/>
              </w:rPr>
              <w:t>pri obdavčitvi z DMV in s tem vezavo izključno na okoljske kriterije, ki so preverljiv</w:t>
            </w:r>
            <w:r w:rsidR="00B33BE2">
              <w:rPr>
                <w:sz w:val="20"/>
                <w:szCs w:val="20"/>
                <w:lang w:val="sl-SI"/>
              </w:rPr>
              <w:t>i</w:t>
            </w:r>
            <w:r w:rsidR="00B33BE2" w:rsidRPr="003C6420">
              <w:rPr>
                <w:sz w:val="20"/>
                <w:szCs w:val="20"/>
                <w:lang w:val="sl-SI"/>
              </w:rPr>
              <w:t xml:space="preserve"> v evidencah homologacijs</w:t>
            </w:r>
            <w:r w:rsidR="000A57FA">
              <w:rPr>
                <w:sz w:val="20"/>
                <w:szCs w:val="20"/>
                <w:lang w:val="sl-SI"/>
              </w:rPr>
              <w:t>kega in registracijskega organa</w:t>
            </w:r>
            <w:r w:rsidR="000A57FA" w:rsidRPr="00146201">
              <w:rPr>
                <w:rFonts w:eastAsia="Calibri"/>
                <w:sz w:val="20"/>
              </w:rPr>
              <w:t xml:space="preserve">, se </w:t>
            </w:r>
            <w:r w:rsidR="00461E73">
              <w:rPr>
                <w:rFonts w:eastAsia="Calibri"/>
                <w:sz w:val="20"/>
                <w:lang w:val="sl-SI"/>
              </w:rPr>
              <w:t xml:space="preserve">bodo </w:t>
            </w:r>
            <w:r w:rsidR="00461E73" w:rsidRPr="00146201">
              <w:rPr>
                <w:rFonts w:eastAsia="Calibri"/>
                <w:sz w:val="20"/>
              </w:rPr>
              <w:t xml:space="preserve">na podlagi </w:t>
            </w:r>
            <w:r w:rsidR="00461E73">
              <w:rPr>
                <w:rFonts w:eastAsia="Calibri"/>
                <w:sz w:val="20"/>
                <w:lang w:val="sl-SI"/>
              </w:rPr>
              <w:t xml:space="preserve">teh </w:t>
            </w:r>
            <w:r w:rsidR="00461E73" w:rsidRPr="00146201">
              <w:rPr>
                <w:rFonts w:eastAsia="Calibri"/>
                <w:sz w:val="20"/>
              </w:rPr>
              <w:t xml:space="preserve">podatkov odmere davka </w:t>
            </w:r>
            <w:r w:rsidR="000A57FA" w:rsidRPr="00146201">
              <w:rPr>
                <w:rFonts w:eastAsia="Calibri"/>
                <w:sz w:val="20"/>
              </w:rPr>
              <w:t>pospeši</w:t>
            </w:r>
            <w:r w:rsidR="00461E73">
              <w:rPr>
                <w:rFonts w:eastAsia="Calibri"/>
                <w:sz w:val="20"/>
                <w:lang w:val="sl-SI"/>
              </w:rPr>
              <w:t>le</w:t>
            </w:r>
            <w:r w:rsidR="000A57FA" w:rsidRPr="00146201">
              <w:rPr>
                <w:rFonts w:eastAsia="Calibri"/>
                <w:sz w:val="20"/>
              </w:rPr>
              <w:t xml:space="preserve"> in avtomatizira</w:t>
            </w:r>
            <w:r w:rsidR="00461E73">
              <w:rPr>
                <w:rFonts w:eastAsia="Calibri"/>
                <w:sz w:val="20"/>
                <w:lang w:val="sl-SI"/>
              </w:rPr>
              <w:t>le</w:t>
            </w:r>
            <w:r w:rsidR="000A57FA" w:rsidRPr="00146201">
              <w:rPr>
                <w:rFonts w:eastAsia="Calibri"/>
                <w:sz w:val="20"/>
              </w:rPr>
              <w:t>.</w:t>
            </w:r>
          </w:p>
          <w:p w:rsidR="00E633D7" w:rsidRDefault="00E633D7"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751928" w:rsidRPr="003C6420" w:rsidRDefault="00751928" w:rsidP="00751928">
            <w:pPr>
              <w:pStyle w:val="Odsek"/>
              <w:spacing w:before="0" w:line="260" w:lineRule="exact"/>
              <w:jc w:val="both"/>
              <w:rPr>
                <w:sz w:val="20"/>
                <w:szCs w:val="20"/>
                <w:lang w:val="sl-SI"/>
              </w:rPr>
            </w:pPr>
            <w:r w:rsidRPr="00146201">
              <w:rPr>
                <w:rFonts w:eastAsia="Calibri"/>
                <w:sz w:val="20"/>
              </w:rPr>
              <w:t xml:space="preserve">S predlogom zakona se odpravljajo administrativne ovire in poenostavljajo postopki </w:t>
            </w:r>
            <w:r>
              <w:rPr>
                <w:rFonts w:eastAsia="Calibri"/>
                <w:sz w:val="20"/>
              </w:rPr>
              <w:t xml:space="preserve">tako za </w:t>
            </w:r>
            <w:r w:rsidRPr="00146201">
              <w:rPr>
                <w:rFonts w:eastAsia="Calibri"/>
                <w:sz w:val="20"/>
              </w:rPr>
              <w:t>davčn</w:t>
            </w:r>
            <w:r>
              <w:rPr>
                <w:rFonts w:eastAsia="Calibri"/>
                <w:sz w:val="20"/>
              </w:rPr>
              <w:t>e</w:t>
            </w:r>
            <w:r w:rsidRPr="00146201">
              <w:rPr>
                <w:rFonts w:eastAsia="Calibri"/>
                <w:sz w:val="20"/>
              </w:rPr>
              <w:t xml:space="preserve"> zavezanc</w:t>
            </w:r>
            <w:r>
              <w:rPr>
                <w:rFonts w:eastAsia="Calibri"/>
                <w:sz w:val="20"/>
              </w:rPr>
              <w:t>e, kot tudi za</w:t>
            </w:r>
            <w:r w:rsidRPr="00146201">
              <w:rPr>
                <w:rFonts w:eastAsia="Calibri"/>
                <w:sz w:val="20"/>
              </w:rPr>
              <w:t xml:space="preserve"> </w:t>
            </w:r>
            <w:r>
              <w:rPr>
                <w:rFonts w:eastAsia="Calibri"/>
                <w:sz w:val="20"/>
              </w:rPr>
              <w:t>nadzorni organ</w:t>
            </w:r>
            <w:r w:rsidRPr="00146201">
              <w:rPr>
                <w:rFonts w:eastAsia="Calibri"/>
                <w:sz w:val="20"/>
              </w:rPr>
              <w:t xml:space="preserve"> FURS</w:t>
            </w:r>
            <w:r>
              <w:rPr>
                <w:rFonts w:eastAsia="Calibri"/>
                <w:sz w:val="20"/>
              </w:rPr>
              <w:t>,</w:t>
            </w:r>
            <w:r w:rsidRPr="00146201">
              <w:rPr>
                <w:rFonts w:eastAsia="Calibri"/>
                <w:sz w:val="20"/>
              </w:rPr>
              <w:t xml:space="preserve"> tako da se uvaja </w:t>
            </w:r>
            <w:r>
              <w:rPr>
                <w:rFonts w:eastAsia="Calibri"/>
                <w:sz w:val="20"/>
                <w:lang w:val="sl-SI"/>
              </w:rPr>
              <w:t>elektronsko</w:t>
            </w:r>
            <w:r w:rsidRPr="00146201">
              <w:rPr>
                <w:rFonts w:eastAsia="Calibri"/>
                <w:sz w:val="20"/>
              </w:rPr>
              <w:t xml:space="preserve"> vlaganje napovedi</w:t>
            </w:r>
            <w:r>
              <w:rPr>
                <w:rFonts w:eastAsia="Calibri"/>
                <w:sz w:val="20"/>
                <w:lang w:val="sl-SI"/>
              </w:rPr>
              <w:t xml:space="preserve"> za odmero davka preko sistema E-davki</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871BFA">
              <w:rPr>
                <w:sz w:val="20"/>
                <w:szCs w:val="20"/>
                <w:lang w:val="sl-SI"/>
              </w:rPr>
              <w:t>potrdilu o skladnosti motornega vozila</w:t>
            </w:r>
            <w:r>
              <w:rPr>
                <w:sz w:val="20"/>
                <w:szCs w:val="20"/>
                <w:lang w:val="sl-SI"/>
              </w:rPr>
              <w:t>,</w:t>
            </w:r>
            <w:r w:rsidRPr="000D774A">
              <w:rPr>
                <w:sz w:val="20"/>
                <w:szCs w:val="20"/>
                <w:lang w:val="sl-SI"/>
              </w:rPr>
              <w:t xml:space="preserve"> avtomatično prenesli v elektronski 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xml:space="preserve">. 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zahteval predložitev ustreznih listin in dokazil. </w:t>
            </w:r>
            <w:r w:rsidR="00871BFA">
              <w:rPr>
                <w:sz w:val="20"/>
                <w:szCs w:val="20"/>
                <w:lang w:val="sl-SI"/>
              </w:rPr>
              <w:t>Do podatka o</w:t>
            </w:r>
            <w:r w:rsidRPr="000D774A">
              <w:rPr>
                <w:sz w:val="20"/>
                <w:szCs w:val="20"/>
                <w:lang w:val="sl-SI"/>
              </w:rPr>
              <w:t xml:space="preserve"> plačilu ali oprostitvi </w:t>
            </w:r>
            <w:r w:rsidR="002E5AC0">
              <w:rPr>
                <w:sz w:val="20"/>
                <w:szCs w:val="20"/>
                <w:lang w:val="sl-SI"/>
              </w:rPr>
              <w:t>DMV</w:t>
            </w:r>
            <w:r w:rsidRPr="000D774A">
              <w:rPr>
                <w:sz w:val="20"/>
                <w:szCs w:val="20"/>
                <w:lang w:val="sl-SI"/>
              </w:rPr>
              <w:t xml:space="preserve"> </w:t>
            </w:r>
            <w:r w:rsidR="00871BFA">
              <w:rPr>
                <w:sz w:val="20"/>
                <w:szCs w:val="20"/>
                <w:lang w:val="sl-SI"/>
              </w:rPr>
              <w:t>bo imel dostop registracijski organ.</w:t>
            </w:r>
            <w:r w:rsidRPr="003C6420">
              <w:rPr>
                <w:sz w:val="20"/>
                <w:szCs w:val="20"/>
                <w:lang w:val="sl-SI"/>
              </w:rPr>
              <w:t xml:space="preserve"> </w:t>
            </w:r>
            <w:r>
              <w:rPr>
                <w:sz w:val="20"/>
                <w:szCs w:val="20"/>
                <w:lang w:val="sl-SI"/>
              </w:rPr>
              <w:t>Zavezanec bo tako po elektronski vlo</w:t>
            </w:r>
            <w:r w:rsidR="00871BFA">
              <w:rPr>
                <w:sz w:val="20"/>
                <w:szCs w:val="20"/>
                <w:lang w:val="sl-SI"/>
              </w:rPr>
              <w:t>žitvi</w:t>
            </w:r>
            <w:r>
              <w:rPr>
                <w:sz w:val="20"/>
                <w:szCs w:val="20"/>
                <w:lang w:val="sl-SI"/>
              </w:rPr>
              <w:t xml:space="preserve"> napovedi za odmero davka in plačilu odmerjenega davka moral zgolj še do registracijskega organa, kjer bo registriral motorno vozilo. Vsi ostali obiski pri organih</w:t>
            </w:r>
            <w:r w:rsidR="00871BFA">
              <w:rPr>
                <w:sz w:val="20"/>
                <w:szCs w:val="20"/>
                <w:lang w:val="sl-SI"/>
              </w:rPr>
              <w:t>,</w:t>
            </w:r>
            <w:r>
              <w:rPr>
                <w:sz w:val="20"/>
                <w:szCs w:val="20"/>
                <w:lang w:val="sl-SI"/>
              </w:rPr>
              <w:t xml:space="preserve"> zaradi avtomatizacije in povezljivosti evidenc, ne bodo več potrebni, </w:t>
            </w:r>
            <w:r w:rsidR="009768D1">
              <w:rPr>
                <w:sz w:val="20"/>
                <w:szCs w:val="20"/>
                <w:lang w:val="sl-SI"/>
              </w:rPr>
              <w:t xml:space="preserve">kar bo bistveno skrajšalo, pospešilo in poenostavilo postopek </w:t>
            </w:r>
            <w:r>
              <w:rPr>
                <w:sz w:val="20"/>
                <w:szCs w:val="20"/>
                <w:lang w:val="sl-SI"/>
              </w:rPr>
              <w:t xml:space="preserve">tako zavezancu kot </w:t>
            </w:r>
            <w:r w:rsidR="009768D1">
              <w:rPr>
                <w:sz w:val="20"/>
                <w:szCs w:val="20"/>
                <w:lang w:val="sl-SI"/>
              </w:rPr>
              <w:t xml:space="preserve">FURS, razbremenjene </w:t>
            </w:r>
            <w:r w:rsidR="00461E73">
              <w:rPr>
                <w:sz w:val="20"/>
                <w:szCs w:val="20"/>
                <w:lang w:val="sl-SI"/>
              </w:rPr>
              <w:t xml:space="preserve">bodo </w:t>
            </w:r>
            <w:r w:rsidR="009768D1">
              <w:rPr>
                <w:sz w:val="20"/>
                <w:szCs w:val="20"/>
                <w:lang w:val="sl-SI"/>
              </w:rPr>
              <w:t>tudi strokovne organizacije, pristojne za ugotavljanje skladnosti.</w:t>
            </w:r>
          </w:p>
          <w:p w:rsidR="00751928" w:rsidRDefault="00751928" w:rsidP="00751928">
            <w:pPr>
              <w:pStyle w:val="Neotevilenodstavek"/>
              <w:widowControl w:val="0"/>
              <w:spacing w:before="0" w:after="0" w:line="260" w:lineRule="exact"/>
              <w:rPr>
                <w:rFonts w:eastAsia="Calibri"/>
                <w:sz w:val="20"/>
              </w:rPr>
            </w:pPr>
          </w:p>
          <w:p w:rsidR="00DD3446" w:rsidRDefault="00DD3446"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Z namenom preverjanja podatkov o motornih vozil</w:t>
            </w:r>
            <w:r w:rsidR="007C1B6A">
              <w:rPr>
                <w:rFonts w:cs="Arial"/>
                <w:iCs/>
                <w:sz w:val="20"/>
                <w:szCs w:val="20"/>
                <w:lang w:val="sl-SI" w:eastAsia="sl-SI"/>
              </w:rPr>
              <w:t>ih</w:t>
            </w:r>
            <w:r>
              <w:rPr>
                <w:rFonts w:cs="Arial"/>
                <w:iCs/>
                <w:sz w:val="20"/>
                <w:szCs w:val="20"/>
                <w:lang w:val="sl-SI" w:eastAsia="sl-SI"/>
              </w:rPr>
              <w:t xml:space="preserve"> bo FURS-u omogočen </w:t>
            </w:r>
            <w:r w:rsidR="004B36EE">
              <w:rPr>
                <w:rFonts w:cs="Arial"/>
                <w:iCs/>
                <w:sz w:val="20"/>
                <w:szCs w:val="20"/>
                <w:lang w:val="sl-SI" w:eastAsia="sl-SI"/>
              </w:rPr>
              <w:t xml:space="preserve">neposreden </w:t>
            </w:r>
            <w:r>
              <w:rPr>
                <w:rFonts w:cs="Arial"/>
                <w:iCs/>
                <w:sz w:val="20"/>
                <w:szCs w:val="20"/>
                <w:lang w:val="sl-SI" w:eastAsia="sl-SI"/>
              </w:rPr>
              <w:t xml:space="preserve">dostop do baze podatkov o motornih vozilih </w:t>
            </w:r>
            <w:r w:rsidR="007C1B6A">
              <w:rPr>
                <w:rFonts w:cs="Arial"/>
                <w:iCs/>
                <w:sz w:val="20"/>
                <w:szCs w:val="20"/>
                <w:lang w:val="sl-SI" w:eastAsia="sl-SI"/>
              </w:rPr>
              <w:t xml:space="preserve">homologacijskega in </w:t>
            </w:r>
            <w:r>
              <w:rPr>
                <w:rFonts w:cs="Arial"/>
                <w:iCs/>
                <w:sz w:val="20"/>
                <w:szCs w:val="20"/>
                <w:lang w:val="sl-SI" w:eastAsia="sl-SI"/>
              </w:rPr>
              <w:t xml:space="preserve">registracijskega organa. Prav tako bo FURS v postopku odmere </w:t>
            </w:r>
            <w:r w:rsidR="002E5AC0">
              <w:rPr>
                <w:rFonts w:cs="Arial"/>
                <w:iCs/>
                <w:sz w:val="20"/>
                <w:szCs w:val="20"/>
                <w:lang w:val="sl-SI" w:eastAsia="sl-SI"/>
              </w:rPr>
              <w:t>DMV</w:t>
            </w:r>
            <w:r>
              <w:rPr>
                <w:rFonts w:cs="Arial"/>
                <w:iCs/>
                <w:sz w:val="20"/>
                <w:szCs w:val="20"/>
                <w:lang w:val="sl-SI" w:eastAsia="sl-SI"/>
              </w:rPr>
              <w:t xml:space="preserve"> </w:t>
            </w:r>
            <w:r w:rsidR="0025495E" w:rsidRPr="00DD3446">
              <w:rPr>
                <w:rFonts w:cs="Arial"/>
                <w:iCs/>
                <w:sz w:val="20"/>
                <w:szCs w:val="20"/>
                <w:lang w:val="sl-SI" w:eastAsia="sl-SI"/>
              </w:rPr>
              <w:t xml:space="preserve">po uradni dolžnosti iz uradnih evidenc </w:t>
            </w:r>
            <w:r w:rsidR="00EA3199" w:rsidRPr="00DD3446">
              <w:rPr>
                <w:rFonts w:cs="Arial"/>
                <w:iCs/>
                <w:sz w:val="20"/>
                <w:szCs w:val="20"/>
                <w:lang w:val="sl-SI" w:eastAsia="sl-SI"/>
              </w:rPr>
              <w:t>pridobil podatke</w:t>
            </w:r>
            <w:r w:rsidR="0025495E" w:rsidRPr="00DD3446">
              <w:rPr>
                <w:rFonts w:cs="Arial"/>
                <w:iCs/>
                <w:sz w:val="20"/>
                <w:szCs w:val="20"/>
                <w:lang w:val="sl-SI" w:eastAsia="sl-SI"/>
              </w:rPr>
              <w:t xml:space="preserve"> o istem stalnem prebivališču</w:t>
            </w:r>
            <w:r w:rsidR="00642B70" w:rsidRPr="00DD3446">
              <w:rPr>
                <w:rFonts w:cs="Arial"/>
                <w:iCs/>
                <w:sz w:val="20"/>
                <w:szCs w:val="20"/>
                <w:lang w:val="sl-SI" w:eastAsia="sl-SI"/>
              </w:rPr>
              <w:t xml:space="preserve"> zavezanca in njegovih treh ali več otrok</w:t>
            </w:r>
            <w:r w:rsidR="0025495E" w:rsidRPr="00DD3446">
              <w:rPr>
                <w:rFonts w:cs="Arial"/>
                <w:iCs/>
                <w:sz w:val="20"/>
                <w:szCs w:val="20"/>
                <w:lang w:val="sl-SI" w:eastAsia="sl-SI"/>
              </w:rPr>
              <w:t xml:space="preserve">, ki </w:t>
            </w:r>
            <w:r w:rsidR="00642B70" w:rsidRPr="00DD3446">
              <w:rPr>
                <w:rFonts w:cs="Arial"/>
                <w:iCs/>
                <w:sz w:val="20"/>
                <w:szCs w:val="20"/>
                <w:lang w:val="sl-SI" w:eastAsia="sl-SI"/>
              </w:rPr>
              <w:t xml:space="preserve">je eden izmed </w:t>
            </w:r>
            <w:r w:rsidR="0025495E" w:rsidRPr="00DD3446">
              <w:rPr>
                <w:rFonts w:cs="Arial"/>
                <w:iCs/>
                <w:sz w:val="20"/>
                <w:szCs w:val="20"/>
                <w:lang w:val="sl-SI" w:eastAsia="sl-SI"/>
              </w:rPr>
              <w:t>pogoj</w:t>
            </w:r>
            <w:r w:rsidR="00642B70" w:rsidRPr="00DD3446">
              <w:rPr>
                <w:rFonts w:cs="Arial"/>
                <w:iCs/>
                <w:sz w:val="20"/>
                <w:szCs w:val="20"/>
                <w:lang w:val="sl-SI" w:eastAsia="sl-SI"/>
              </w:rPr>
              <w:t>ev</w:t>
            </w:r>
            <w:r w:rsidR="0025495E" w:rsidRPr="00DD3446">
              <w:rPr>
                <w:rFonts w:cs="Arial"/>
                <w:iCs/>
                <w:sz w:val="20"/>
                <w:szCs w:val="20"/>
                <w:lang w:val="sl-SI" w:eastAsia="sl-SI"/>
              </w:rPr>
              <w:t xml:space="preserve"> za uveljavljanje oprostitev davka pri nakupu motornega vozila za prevoz velikih družin</w:t>
            </w:r>
            <w:r w:rsidR="007C1B6A">
              <w:rPr>
                <w:rFonts w:cs="Arial"/>
                <w:iCs/>
                <w:sz w:val="20"/>
                <w:szCs w:val="20"/>
                <w:lang w:val="sl-SI" w:eastAsia="sl-SI"/>
              </w:rPr>
              <w:t xml:space="preserve"> oziroma v posameznih primerih pri uveljavljanju oprostitev za invalide</w:t>
            </w:r>
            <w:r w:rsidR="0025495E" w:rsidRPr="00DD3446">
              <w:rPr>
                <w:rFonts w:cs="Arial"/>
                <w:iCs/>
                <w:sz w:val="20"/>
                <w:szCs w:val="20"/>
                <w:lang w:val="sl-SI" w:eastAsia="sl-SI"/>
              </w:rPr>
              <w:t>.</w:t>
            </w:r>
            <w:r w:rsidRPr="00441D47" w:rsidDel="00DD3446">
              <w:rPr>
                <w:color w:val="A6A6A6"/>
                <w:sz w:val="20"/>
                <w:szCs w:val="20"/>
              </w:rPr>
              <w:t xml:space="preserve"> </w:t>
            </w:r>
          </w:p>
          <w:p w:rsidR="00B46979" w:rsidRDefault="00B4697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eastAsia="sl-SI"/>
              </w:rPr>
            </w:pPr>
          </w:p>
          <w:p w:rsidR="00C73326" w:rsidRDefault="007C1B6A"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4B36EE">
              <w:rPr>
                <w:rFonts w:cs="Arial"/>
                <w:iCs/>
                <w:sz w:val="20"/>
                <w:szCs w:val="20"/>
                <w:lang w:val="sl-SI" w:eastAsia="sl-SI"/>
              </w:rPr>
              <w:t xml:space="preserve">S predlogom zakona se </w:t>
            </w:r>
            <w:r w:rsidR="00043B10">
              <w:rPr>
                <w:rFonts w:cs="Arial"/>
                <w:iCs/>
                <w:sz w:val="20"/>
                <w:szCs w:val="20"/>
                <w:lang w:val="sl-SI" w:eastAsia="sl-SI"/>
              </w:rPr>
              <w:t xml:space="preserve">z elektronskim vlaganjem napovedi za odmero DMV, avtomatizacijo postopka odmere DMV in omogočenim dostopom do baze podatkov homologacijskih in registracijskih organov, </w:t>
            </w:r>
            <w:r w:rsidRPr="004B36EE">
              <w:rPr>
                <w:rFonts w:cs="Arial"/>
                <w:iCs/>
                <w:sz w:val="20"/>
                <w:szCs w:val="20"/>
                <w:lang w:val="sl-SI" w:eastAsia="sl-SI"/>
              </w:rPr>
              <w:t xml:space="preserve">predvideva </w:t>
            </w:r>
            <w:r w:rsidR="00043B10">
              <w:rPr>
                <w:rFonts w:cs="Arial"/>
                <w:iCs/>
                <w:sz w:val="20"/>
                <w:szCs w:val="20"/>
                <w:lang w:val="sl-SI" w:eastAsia="sl-SI"/>
              </w:rPr>
              <w:t xml:space="preserve">bistvena </w:t>
            </w:r>
            <w:r w:rsidRPr="004B36EE">
              <w:rPr>
                <w:rFonts w:cs="Arial"/>
                <w:iCs/>
                <w:sz w:val="20"/>
                <w:szCs w:val="20"/>
                <w:lang w:val="sl-SI" w:eastAsia="sl-SI"/>
              </w:rPr>
              <w:t>r</w:t>
            </w:r>
            <w:r w:rsidR="00A85FCE" w:rsidRPr="004B36EE">
              <w:rPr>
                <w:rFonts w:cs="Arial"/>
                <w:iCs/>
                <w:sz w:val="20"/>
                <w:szCs w:val="20"/>
                <w:lang w:val="sl-SI" w:eastAsia="sl-SI"/>
              </w:rPr>
              <w:t xml:space="preserve">azbremenitev FURS na področju </w:t>
            </w:r>
            <w:r w:rsidR="00043B10">
              <w:rPr>
                <w:rFonts w:cs="Arial"/>
                <w:iCs/>
                <w:sz w:val="20"/>
                <w:szCs w:val="20"/>
                <w:lang w:val="sl-SI" w:eastAsia="sl-SI"/>
              </w:rPr>
              <w:t xml:space="preserve">odmere DMV </w:t>
            </w:r>
            <w:r w:rsidR="00A85FCE" w:rsidRPr="004B36EE">
              <w:rPr>
                <w:rFonts w:cs="Arial"/>
                <w:iCs/>
                <w:sz w:val="20"/>
                <w:szCs w:val="20"/>
                <w:lang w:val="sl-SI" w:eastAsia="sl-SI"/>
              </w:rPr>
              <w:t xml:space="preserve">in preusmeritev na zahtevnejše primere </w:t>
            </w:r>
            <w:r w:rsidR="00A751E4">
              <w:rPr>
                <w:rFonts w:cs="Arial"/>
                <w:iCs/>
                <w:sz w:val="20"/>
                <w:szCs w:val="20"/>
                <w:lang w:val="sl-SI" w:eastAsia="sl-SI"/>
              </w:rPr>
              <w:t xml:space="preserve">nadzora pri </w:t>
            </w:r>
            <w:r w:rsidR="00A751E4" w:rsidRPr="004B36EE">
              <w:rPr>
                <w:rFonts w:cs="Arial"/>
                <w:iCs/>
                <w:sz w:val="20"/>
                <w:szCs w:val="20"/>
                <w:lang w:val="sl-SI" w:eastAsia="sl-SI"/>
              </w:rPr>
              <w:t>utajevanj</w:t>
            </w:r>
            <w:r w:rsidR="00A751E4">
              <w:rPr>
                <w:rFonts w:cs="Arial"/>
                <w:iCs/>
                <w:sz w:val="20"/>
                <w:szCs w:val="20"/>
                <w:lang w:val="sl-SI" w:eastAsia="sl-SI"/>
              </w:rPr>
              <w:t>u</w:t>
            </w:r>
            <w:r w:rsidR="00A751E4" w:rsidRPr="004B36EE">
              <w:rPr>
                <w:rFonts w:cs="Arial"/>
                <w:iCs/>
                <w:sz w:val="20"/>
                <w:szCs w:val="20"/>
                <w:lang w:val="sl-SI" w:eastAsia="sl-SI"/>
              </w:rPr>
              <w:t xml:space="preserve"> </w:t>
            </w:r>
            <w:r w:rsidR="00A85FCE" w:rsidRPr="004B36EE">
              <w:rPr>
                <w:rFonts w:cs="Arial"/>
                <w:iCs/>
                <w:sz w:val="20"/>
                <w:szCs w:val="20"/>
                <w:lang w:val="sl-SI" w:eastAsia="sl-SI"/>
              </w:rPr>
              <w:t>davka.</w:t>
            </w:r>
          </w:p>
          <w:p w:rsidR="00C73326" w:rsidRPr="008D1759" w:rsidRDefault="00C73326" w:rsidP="005125E2">
            <w:pPr>
              <w:pStyle w:val="Alineazaodstavkom"/>
              <w:numPr>
                <w:ilvl w:val="0"/>
                <w:numId w:val="0"/>
              </w:numPr>
              <w:spacing w:line="260" w:lineRule="exact"/>
              <w:ind w:left="709"/>
              <w:rPr>
                <w:sz w:val="20"/>
                <w:szCs w:val="20"/>
              </w:rPr>
            </w:pPr>
          </w:p>
          <w:p w:rsidR="00C73326" w:rsidRPr="002A18DD" w:rsidRDefault="00C73326" w:rsidP="00B26919">
            <w:pPr>
              <w:pStyle w:val="rkovnatokazaodstavkom"/>
              <w:numPr>
                <w:ilvl w:val="0"/>
                <w:numId w:val="0"/>
              </w:numPr>
              <w:spacing w:line="260" w:lineRule="exact"/>
              <w:rPr>
                <w:rFonts w:cs="Arial"/>
                <w:b/>
                <w:sz w:val="20"/>
                <w:szCs w:val="20"/>
              </w:rPr>
            </w:pPr>
            <w:r w:rsidRPr="002A18DD">
              <w:rPr>
                <w:rFonts w:cs="Arial"/>
                <w:b/>
                <w:sz w:val="20"/>
                <w:szCs w:val="20"/>
              </w:rPr>
              <w:t>b) pri obveznostih strank do javne uprave ali pravosodnih organov:</w:t>
            </w:r>
          </w:p>
          <w:p w:rsidR="000B3471" w:rsidRDefault="000B3471"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3C6420">
              <w:rPr>
                <w:sz w:val="20"/>
                <w:szCs w:val="20"/>
                <w:lang w:val="sl-SI"/>
              </w:rPr>
              <w:t xml:space="preserve">Z odpravo vrednosti motornega vozila </w:t>
            </w:r>
            <w:r>
              <w:rPr>
                <w:sz w:val="20"/>
                <w:szCs w:val="20"/>
                <w:lang w:val="sl-SI"/>
              </w:rPr>
              <w:t xml:space="preserve">kot kriterija </w:t>
            </w:r>
            <w:r w:rsidRPr="003C6420">
              <w:rPr>
                <w:sz w:val="20"/>
                <w:szCs w:val="20"/>
                <w:lang w:val="sl-SI"/>
              </w:rPr>
              <w:t>pri obdavčitvi z DMV in s tem vezavo izključno na okoljske kriterije, ki so preverljiv</w:t>
            </w:r>
            <w:r>
              <w:rPr>
                <w:sz w:val="20"/>
                <w:szCs w:val="20"/>
                <w:lang w:val="sl-SI"/>
              </w:rPr>
              <w:t>i</w:t>
            </w:r>
            <w:r w:rsidRPr="003C6420">
              <w:rPr>
                <w:sz w:val="20"/>
                <w:szCs w:val="20"/>
                <w:lang w:val="sl-SI"/>
              </w:rPr>
              <w:t xml:space="preserve"> v evidencah homologacijs</w:t>
            </w:r>
            <w:r>
              <w:rPr>
                <w:sz w:val="20"/>
                <w:szCs w:val="20"/>
                <w:lang w:val="sl-SI"/>
              </w:rPr>
              <w:t>kega in registracijskega organa</w:t>
            </w:r>
            <w:r w:rsidRPr="00146201">
              <w:rPr>
                <w:rFonts w:eastAsia="Calibri"/>
                <w:sz w:val="20"/>
              </w:rPr>
              <w:t xml:space="preserve">, se </w:t>
            </w:r>
            <w:r>
              <w:rPr>
                <w:rFonts w:eastAsia="Calibri"/>
                <w:sz w:val="20"/>
                <w:lang w:val="sl-SI"/>
              </w:rPr>
              <w:t xml:space="preserve">bodo </w:t>
            </w:r>
            <w:r w:rsidRPr="00146201">
              <w:rPr>
                <w:rFonts w:eastAsia="Calibri"/>
                <w:sz w:val="20"/>
              </w:rPr>
              <w:t xml:space="preserve">na podlagi </w:t>
            </w:r>
            <w:r>
              <w:rPr>
                <w:rFonts w:eastAsia="Calibri"/>
                <w:sz w:val="20"/>
                <w:lang w:val="sl-SI"/>
              </w:rPr>
              <w:t xml:space="preserve">teh </w:t>
            </w:r>
            <w:r w:rsidRPr="00146201">
              <w:rPr>
                <w:rFonts w:eastAsia="Calibri"/>
                <w:sz w:val="20"/>
              </w:rPr>
              <w:t>podatkov odmere davka pospeši</w:t>
            </w:r>
            <w:r>
              <w:rPr>
                <w:rFonts w:eastAsia="Calibri"/>
                <w:sz w:val="20"/>
                <w:lang w:val="sl-SI"/>
              </w:rPr>
              <w:t>le</w:t>
            </w:r>
            <w:r w:rsidRPr="00146201">
              <w:rPr>
                <w:rFonts w:eastAsia="Calibri"/>
                <w:sz w:val="20"/>
              </w:rPr>
              <w:t xml:space="preserve"> in avtomatizira</w:t>
            </w:r>
            <w:r>
              <w:rPr>
                <w:rFonts w:eastAsia="Calibri"/>
                <w:sz w:val="20"/>
                <w:lang w:val="sl-SI"/>
              </w:rPr>
              <w:t xml:space="preserve">le, kar bo bistveno </w:t>
            </w:r>
            <w:r w:rsidRPr="00067786">
              <w:rPr>
                <w:rFonts w:cs="Arial"/>
                <w:iCs/>
                <w:sz w:val="20"/>
                <w:szCs w:val="20"/>
                <w:lang w:val="sl-SI" w:eastAsia="sl-SI"/>
              </w:rPr>
              <w:t>skrajšalo čas</w:t>
            </w:r>
            <w:r>
              <w:rPr>
                <w:rFonts w:cs="Arial"/>
                <w:iCs/>
                <w:sz w:val="20"/>
                <w:szCs w:val="20"/>
                <w:lang w:val="sl-SI" w:eastAsia="sl-SI"/>
              </w:rPr>
              <w:t xml:space="preserve">, ki ga </w:t>
            </w:r>
            <w:r w:rsidRPr="00067786">
              <w:rPr>
                <w:rFonts w:cs="Arial"/>
                <w:iCs/>
                <w:sz w:val="20"/>
                <w:szCs w:val="20"/>
                <w:lang w:val="sl-SI" w:eastAsia="sl-SI"/>
              </w:rPr>
              <w:t xml:space="preserve"> </w:t>
            </w:r>
            <w:r w:rsidRPr="00067786">
              <w:rPr>
                <w:rFonts w:cs="Arial"/>
                <w:iCs/>
                <w:sz w:val="20"/>
                <w:szCs w:val="20"/>
                <w:lang w:val="sl-SI" w:eastAsia="sl-SI"/>
              </w:rPr>
              <w:lastRenderedPageBreak/>
              <w:t xml:space="preserve">FURS </w:t>
            </w:r>
            <w:r>
              <w:rPr>
                <w:rFonts w:cs="Arial"/>
                <w:iCs/>
                <w:sz w:val="20"/>
                <w:szCs w:val="20"/>
                <w:lang w:val="sl-SI" w:eastAsia="sl-SI"/>
              </w:rPr>
              <w:t xml:space="preserve">potrebuje </w:t>
            </w:r>
            <w:r w:rsidRPr="00067786">
              <w:rPr>
                <w:rFonts w:cs="Arial"/>
                <w:iCs/>
                <w:sz w:val="20"/>
                <w:szCs w:val="20"/>
                <w:lang w:val="sl-SI" w:eastAsia="sl-SI"/>
              </w:rPr>
              <w:t>za odmero DMV</w:t>
            </w:r>
            <w:r>
              <w:rPr>
                <w:rFonts w:cs="Arial"/>
                <w:iCs/>
                <w:sz w:val="20"/>
                <w:szCs w:val="20"/>
                <w:lang w:val="sl-SI" w:eastAsia="sl-SI"/>
              </w:rPr>
              <w:t>, kar pomeni, da bo zavezanec lahko hitreje registriral svoje motorno vozilo</w:t>
            </w:r>
            <w:r w:rsidRPr="00146201">
              <w:rPr>
                <w:rFonts w:eastAsia="Calibri"/>
                <w:sz w:val="20"/>
              </w:rPr>
              <w:t>.</w:t>
            </w:r>
          </w:p>
          <w:p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rsidR="00A751E4" w:rsidRPr="00B26919" w:rsidRDefault="00A751E4" w:rsidP="00B26919">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r>
              <w:rPr>
                <w:rFonts w:eastAsia="Calibri"/>
                <w:sz w:val="20"/>
                <w:lang w:val="sl-SI"/>
              </w:rPr>
              <w:t>U</w:t>
            </w:r>
            <w:r w:rsidRPr="00146201">
              <w:rPr>
                <w:rFonts w:eastAsia="Calibri"/>
                <w:sz w:val="20"/>
              </w:rPr>
              <w:t xml:space="preserve">vaja </w:t>
            </w:r>
            <w:r>
              <w:rPr>
                <w:rFonts w:eastAsia="Calibri"/>
                <w:sz w:val="20"/>
                <w:lang w:val="sl-SI"/>
              </w:rPr>
              <w:t>se elektronsko</w:t>
            </w:r>
            <w:r w:rsidRPr="00146201">
              <w:rPr>
                <w:rFonts w:eastAsia="Calibri"/>
                <w:sz w:val="20"/>
              </w:rPr>
              <w:t xml:space="preserve"> vlaganje napovedi</w:t>
            </w:r>
            <w:r>
              <w:rPr>
                <w:rFonts w:eastAsia="Calibri"/>
                <w:sz w:val="20"/>
                <w:lang w:val="sl-SI"/>
              </w:rPr>
              <w:t xml:space="preserve"> za odmero davka preko sistema E-davki</w:t>
            </w:r>
            <w:r w:rsidR="00B26919">
              <w:rPr>
                <w:rFonts w:eastAsia="Calibri"/>
                <w:sz w:val="20"/>
                <w:lang w:val="sl-SI"/>
              </w:rPr>
              <w:t xml:space="preserve"> kot tudi elektronsko vlaganje vračil in oprostitev davka</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B26919">
              <w:rPr>
                <w:sz w:val="20"/>
                <w:szCs w:val="20"/>
                <w:lang w:val="sl-SI"/>
              </w:rPr>
              <w:t>potrdilu o skladnosti</w:t>
            </w:r>
            <w:r>
              <w:rPr>
                <w:sz w:val="20"/>
                <w:szCs w:val="20"/>
                <w:lang w:val="sl-SI"/>
              </w:rPr>
              <w:t>,</w:t>
            </w:r>
            <w:r w:rsidRPr="000D774A">
              <w:rPr>
                <w:sz w:val="20"/>
                <w:szCs w:val="20"/>
                <w:lang w:val="sl-SI"/>
              </w:rPr>
              <w:t xml:space="preserve"> avtomatično prenesli v elektronski 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xml:space="preserve">, </w:t>
            </w:r>
            <w:r w:rsidRPr="000D774A">
              <w:rPr>
                <w:sz w:val="20"/>
                <w:szCs w:val="20"/>
                <w:lang w:val="sl-SI"/>
              </w:rPr>
              <w:t xml:space="preserve">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zahteval predložitev ustreznih listin in dokazil. </w:t>
            </w:r>
            <w:r w:rsidR="002D1DC0">
              <w:rPr>
                <w:rFonts w:cs="Arial"/>
                <w:iCs/>
                <w:sz w:val="20"/>
                <w:szCs w:val="20"/>
                <w:lang w:val="sl-SI" w:eastAsia="sl-SI"/>
              </w:rPr>
              <w:t xml:space="preserve">Prav tako bo FURS v postopku odmere </w:t>
            </w:r>
            <w:r w:rsidR="002E5AC0">
              <w:rPr>
                <w:rFonts w:cs="Arial"/>
                <w:iCs/>
                <w:sz w:val="20"/>
                <w:szCs w:val="20"/>
                <w:lang w:val="sl-SI" w:eastAsia="sl-SI"/>
              </w:rPr>
              <w:t>DMV</w:t>
            </w:r>
            <w:r w:rsidR="002D1DC0">
              <w:rPr>
                <w:rFonts w:cs="Arial"/>
                <w:iCs/>
                <w:sz w:val="20"/>
                <w:szCs w:val="20"/>
                <w:lang w:val="sl-SI" w:eastAsia="sl-SI"/>
              </w:rPr>
              <w:t xml:space="preserve"> </w:t>
            </w:r>
            <w:r w:rsidR="002D1DC0"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sidR="002D1DC0">
              <w:rPr>
                <w:rFonts w:cs="Arial"/>
                <w:iCs/>
                <w:sz w:val="20"/>
                <w:szCs w:val="20"/>
                <w:lang w:val="sl-SI" w:eastAsia="sl-SI"/>
              </w:rPr>
              <w:t xml:space="preserve"> oziroma v posameznih primerih pri uveljavljanju oprostitev za invalide</w:t>
            </w:r>
            <w:r w:rsidR="002D1DC0" w:rsidRPr="00DD3446">
              <w:rPr>
                <w:rFonts w:cs="Arial"/>
                <w:iCs/>
                <w:sz w:val="20"/>
                <w:szCs w:val="20"/>
                <w:lang w:val="sl-SI" w:eastAsia="sl-SI"/>
              </w:rPr>
              <w:t>.</w:t>
            </w:r>
            <w:r w:rsidR="002D1DC0" w:rsidRPr="00441D47" w:rsidDel="00DD3446">
              <w:rPr>
                <w:color w:val="A6A6A6"/>
                <w:sz w:val="20"/>
                <w:szCs w:val="20"/>
              </w:rPr>
              <w:t xml:space="preserve"> </w:t>
            </w:r>
            <w:r w:rsidRPr="000D774A">
              <w:rPr>
                <w:sz w:val="20"/>
                <w:szCs w:val="20"/>
                <w:lang w:val="sl-SI"/>
              </w:rPr>
              <w:t xml:space="preserve">Po plačilu ali oprostitvi </w:t>
            </w:r>
            <w:r w:rsidR="002E5AC0">
              <w:rPr>
                <w:sz w:val="20"/>
                <w:szCs w:val="20"/>
                <w:lang w:val="sl-SI"/>
              </w:rPr>
              <w:t>DMV</w:t>
            </w:r>
            <w:r w:rsidRPr="000D774A">
              <w:rPr>
                <w:sz w:val="20"/>
                <w:szCs w:val="20"/>
                <w:lang w:val="sl-SI"/>
              </w:rPr>
              <w:t xml:space="preserve"> bo </w:t>
            </w:r>
            <w:r w:rsidR="00B26919">
              <w:rPr>
                <w:sz w:val="20"/>
                <w:szCs w:val="20"/>
                <w:lang w:val="sl-SI"/>
              </w:rPr>
              <w:t xml:space="preserve">imel registracijski organ dostop do </w:t>
            </w:r>
            <w:r w:rsidRPr="000D774A">
              <w:rPr>
                <w:sz w:val="20"/>
                <w:szCs w:val="20"/>
                <w:lang w:val="sl-SI"/>
              </w:rPr>
              <w:t>informacij</w:t>
            </w:r>
            <w:r w:rsidR="00B26919">
              <w:rPr>
                <w:sz w:val="20"/>
                <w:szCs w:val="20"/>
                <w:lang w:val="sl-SI"/>
              </w:rPr>
              <w:t>e</w:t>
            </w:r>
            <w:r w:rsidRPr="000D774A">
              <w:rPr>
                <w:sz w:val="20"/>
                <w:szCs w:val="20"/>
                <w:lang w:val="sl-SI"/>
              </w:rPr>
              <w:t xml:space="preserve"> o plačilu oziroma oprostitvi </w:t>
            </w:r>
            <w:r w:rsidR="00B26919">
              <w:rPr>
                <w:sz w:val="20"/>
                <w:szCs w:val="20"/>
                <w:lang w:val="sl-SI"/>
              </w:rPr>
              <w:t>davka</w:t>
            </w:r>
            <w:r w:rsidRPr="000D774A">
              <w:rPr>
                <w:sz w:val="20"/>
                <w:szCs w:val="20"/>
                <w:lang w:val="sl-SI"/>
              </w:rPr>
              <w:t>.</w:t>
            </w:r>
            <w:r w:rsidRPr="003C6420">
              <w:rPr>
                <w:sz w:val="20"/>
                <w:szCs w:val="20"/>
                <w:lang w:val="sl-SI"/>
              </w:rPr>
              <w:t xml:space="preserve"> </w:t>
            </w:r>
            <w:r>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w:t>
            </w:r>
            <w:r w:rsidR="002D1DC0">
              <w:rPr>
                <w:sz w:val="20"/>
                <w:szCs w:val="20"/>
                <w:lang w:val="sl-SI"/>
              </w:rPr>
              <w:t>za</w:t>
            </w:r>
            <w:r>
              <w:rPr>
                <w:sz w:val="20"/>
                <w:szCs w:val="20"/>
                <w:lang w:val="sl-SI"/>
              </w:rPr>
              <w:t xml:space="preserve"> zavezanc</w:t>
            </w:r>
            <w:r w:rsidR="002D1DC0">
              <w:rPr>
                <w:sz w:val="20"/>
                <w:szCs w:val="20"/>
                <w:lang w:val="sl-SI"/>
              </w:rPr>
              <w:t>a.</w:t>
            </w:r>
          </w:p>
          <w:p w:rsidR="00A751E4" w:rsidRDefault="00A751E4" w:rsidP="00A751E4">
            <w:pPr>
              <w:pStyle w:val="Neotevilenodstavek"/>
              <w:widowControl w:val="0"/>
              <w:spacing w:before="0" w:after="0" w:line="260" w:lineRule="exact"/>
              <w:rPr>
                <w:rFonts w:eastAsia="Calibri"/>
                <w:sz w:val="20"/>
              </w:rPr>
            </w:pPr>
          </w:p>
          <w:p w:rsidR="00A751E4" w:rsidRDefault="00A751E4" w:rsidP="00A751E4">
            <w:pPr>
              <w:pStyle w:val="Odsek"/>
              <w:spacing w:before="0" w:line="260" w:lineRule="exact"/>
              <w:jc w:val="both"/>
              <w:rPr>
                <w:rFonts w:eastAsia="Calibri"/>
                <w:sz w:val="20"/>
                <w:lang w:val="sl-SI"/>
              </w:rPr>
            </w:pPr>
            <w:r w:rsidRPr="00146201">
              <w:rPr>
                <w:rFonts w:eastAsia="Calibri"/>
                <w:sz w:val="20"/>
              </w:rPr>
              <w:t>Dodatno se zaradi zmanjšanja administrativnih ovir za določene davčne zavezance (t.j. proizvajalce) le</w:t>
            </w:r>
            <w:r>
              <w:rPr>
                <w:rFonts w:eastAsia="Calibri"/>
                <w:sz w:val="20"/>
              </w:rPr>
              <w:t>-</w:t>
            </w:r>
            <w:r w:rsidRPr="00146201">
              <w:rPr>
                <w:rFonts w:eastAsia="Calibri"/>
                <w:sz w:val="20"/>
              </w:rPr>
              <w:t>te tudi finančn</w:t>
            </w:r>
            <w:r>
              <w:rPr>
                <w:rFonts w:eastAsia="Calibri"/>
                <w:sz w:val="20"/>
              </w:rPr>
              <w:t>o</w:t>
            </w:r>
            <w:r w:rsidRPr="00146201">
              <w:rPr>
                <w:rFonts w:eastAsia="Calibri"/>
                <w:sz w:val="20"/>
              </w:rPr>
              <w:t xml:space="preserve"> oziroma likvid</w:t>
            </w:r>
            <w:r>
              <w:rPr>
                <w:rFonts w:eastAsia="Calibri"/>
                <w:sz w:val="20"/>
              </w:rPr>
              <w:t xml:space="preserve">nostno razbremenjuje, saj je zanje </w:t>
            </w:r>
            <w:r w:rsidRPr="00146201">
              <w:rPr>
                <w:rFonts w:eastAsia="Calibri"/>
                <w:sz w:val="20"/>
              </w:rPr>
              <w:t>določena oprostitev obveznosti obračuna in plačila davka</w:t>
            </w:r>
            <w:r w:rsidR="00B26919">
              <w:rPr>
                <w:rFonts w:eastAsia="Calibri"/>
                <w:sz w:val="20"/>
                <w:lang w:val="sl-SI"/>
              </w:rPr>
              <w:t xml:space="preserve"> v določenih primerih</w:t>
            </w:r>
            <w:r w:rsidRPr="00146201">
              <w:rPr>
                <w:rFonts w:eastAsia="Calibri"/>
                <w:sz w:val="20"/>
              </w:rPr>
              <w:t xml:space="preserve">. Navedeno velja za proizvajalce novih vozil v Republiki Sloveniji, ki </w:t>
            </w:r>
            <w:r w:rsidR="00B26919">
              <w:rPr>
                <w:rFonts w:eastAsia="Calibri"/>
                <w:sz w:val="20"/>
                <w:lang w:val="sl-SI"/>
              </w:rPr>
              <w:t>se po prodaji in še</w:t>
            </w:r>
            <w:r>
              <w:rPr>
                <w:rFonts w:eastAsia="Calibri"/>
                <w:sz w:val="20"/>
                <w:lang w:val="sl-SI"/>
              </w:rPr>
              <w:t xml:space="preserve"> pred registracijo </w:t>
            </w:r>
            <w:r w:rsidRPr="00146201">
              <w:rPr>
                <w:rFonts w:eastAsia="Calibri"/>
                <w:sz w:val="20"/>
              </w:rPr>
              <w:t>izvozijo/iznosijo iz Republike Slovenije. S tem se posledično v teh primerih odpravi tudi naknadno uveljavljanje vračil davka.</w:t>
            </w:r>
          </w:p>
          <w:p w:rsidR="00C73326" w:rsidRPr="00C85A78" w:rsidRDefault="00C73326"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p>
        </w:tc>
      </w:tr>
      <w:tr w:rsidR="00C73326" w:rsidRPr="008D1759" w:rsidTr="00AF547F">
        <w:tc>
          <w:tcPr>
            <w:tcW w:w="9289" w:type="dxa"/>
          </w:tcPr>
          <w:p w:rsidR="00D63045" w:rsidRPr="00D63045" w:rsidRDefault="00C73326" w:rsidP="005125E2">
            <w:pPr>
              <w:pStyle w:val="Odsek"/>
              <w:spacing w:before="0" w:line="260" w:lineRule="exact"/>
              <w:jc w:val="left"/>
              <w:rPr>
                <w:b/>
                <w:sz w:val="20"/>
                <w:szCs w:val="20"/>
                <w:lang w:val="sl-SI"/>
              </w:rPr>
            </w:pPr>
            <w:r w:rsidRPr="002A18DD">
              <w:rPr>
                <w:b/>
                <w:sz w:val="20"/>
                <w:szCs w:val="20"/>
              </w:rPr>
              <w:lastRenderedPageBreak/>
              <w:t>6.2 Presoja posledic za okolje, vključno s prostorskimi in varstvenimi vidiki, in sicer za:</w:t>
            </w:r>
          </w:p>
        </w:tc>
      </w:tr>
      <w:tr w:rsidR="00C73326" w:rsidRPr="008D1759" w:rsidTr="00AF547F">
        <w:tc>
          <w:tcPr>
            <w:tcW w:w="9289" w:type="dxa"/>
          </w:tcPr>
          <w:p w:rsidR="00904467" w:rsidRPr="00D63045" w:rsidRDefault="00904467" w:rsidP="00680086">
            <w:pPr>
              <w:numPr>
                <w:ilvl w:val="0"/>
                <w:numId w:val="16"/>
              </w:numPr>
              <w:tabs>
                <w:tab w:val="left" w:pos="960"/>
              </w:tabs>
              <w:suppressAutoHyphens/>
              <w:overflowPunct/>
              <w:autoSpaceDE/>
              <w:autoSpaceDN/>
              <w:adjustRightInd/>
              <w:spacing w:line="260" w:lineRule="exact"/>
              <w:textAlignment w:val="auto"/>
              <w:rPr>
                <w:rFonts w:cs="Arial"/>
                <w:b/>
                <w:sz w:val="20"/>
                <w:szCs w:val="20"/>
              </w:rPr>
            </w:pPr>
            <w:r>
              <w:rPr>
                <w:rFonts w:cs="Arial"/>
                <w:b/>
                <w:sz w:val="20"/>
                <w:szCs w:val="20"/>
              </w:rPr>
              <w:t>K</w:t>
            </w:r>
            <w:r w:rsidRPr="00D63045">
              <w:rPr>
                <w:rFonts w:cs="Arial"/>
                <w:b/>
                <w:sz w:val="20"/>
                <w:szCs w:val="20"/>
              </w:rPr>
              <w:t>akovost zraka in podnebne spremembe</w:t>
            </w:r>
          </w:p>
          <w:p w:rsidR="00904467" w:rsidRPr="00D63045" w:rsidRDefault="00904467" w:rsidP="00904467">
            <w:pPr>
              <w:tabs>
                <w:tab w:val="left" w:pos="960"/>
              </w:tabs>
              <w:suppressAutoHyphens/>
              <w:overflowPunct/>
              <w:autoSpaceDE/>
              <w:autoSpaceDN/>
              <w:adjustRightInd/>
              <w:spacing w:line="260" w:lineRule="exact"/>
              <w:ind w:left="360"/>
              <w:textAlignment w:val="auto"/>
              <w:rPr>
                <w:rFonts w:cs="Arial"/>
                <w:sz w:val="20"/>
                <w:szCs w:val="20"/>
              </w:rPr>
            </w:pPr>
          </w:p>
          <w:p w:rsidR="00904467" w:rsidRDefault="00904467" w:rsidP="00904467">
            <w:pPr>
              <w:pStyle w:val="Odsek"/>
              <w:spacing w:before="0" w:line="260" w:lineRule="exact"/>
              <w:jc w:val="both"/>
              <w:rPr>
                <w:sz w:val="20"/>
                <w:szCs w:val="20"/>
                <w:lang w:val="sl-SI"/>
              </w:rPr>
            </w:pPr>
            <w:r>
              <w:rPr>
                <w:sz w:val="20"/>
                <w:szCs w:val="20"/>
                <w:lang w:val="sl-SI"/>
              </w:rPr>
              <w:t xml:space="preserve">Znesek </w:t>
            </w:r>
            <w:r w:rsidR="002E5AC0">
              <w:rPr>
                <w:sz w:val="20"/>
                <w:szCs w:val="20"/>
                <w:lang w:val="sl-SI"/>
              </w:rPr>
              <w:t>DMV</w:t>
            </w:r>
            <w:r>
              <w:rPr>
                <w:sz w:val="20"/>
                <w:szCs w:val="20"/>
                <w:lang w:val="sl-SI"/>
              </w:rPr>
              <w:t xml:space="preserve"> je odvisen od izpustov CO2, moči motorja, </w:t>
            </w:r>
            <w:r w:rsidR="0041344D">
              <w:rPr>
                <w:sz w:val="20"/>
                <w:szCs w:val="20"/>
                <w:lang w:val="sl-SI"/>
              </w:rPr>
              <w:t xml:space="preserve">emisijskega standarda </w:t>
            </w:r>
            <w:r>
              <w:rPr>
                <w:sz w:val="20"/>
                <w:szCs w:val="20"/>
                <w:lang w:val="sl-SI"/>
              </w:rPr>
              <w:t>EURO in vrste goriva za pogon. Zakon tako znesek davka veže izključno na okoljske kriterije, m</w:t>
            </w:r>
            <w:r w:rsidR="007E5B8E">
              <w:rPr>
                <w:sz w:val="20"/>
                <w:szCs w:val="20"/>
                <w:lang w:val="sl-SI"/>
              </w:rPr>
              <w:t>e</w:t>
            </w:r>
            <w:r>
              <w:rPr>
                <w:sz w:val="20"/>
                <w:szCs w:val="20"/>
                <w:lang w:val="sl-SI"/>
              </w:rPr>
              <w:t xml:space="preserve">dtem ko je v veljavnem zakonu znesek davka odvisen predvsem od </w:t>
            </w:r>
            <w:r w:rsidR="00D46AF7">
              <w:rPr>
                <w:sz w:val="20"/>
                <w:szCs w:val="20"/>
                <w:lang w:val="sl-SI"/>
              </w:rPr>
              <w:t xml:space="preserve">prodajne </w:t>
            </w:r>
            <w:r>
              <w:rPr>
                <w:sz w:val="20"/>
                <w:szCs w:val="20"/>
                <w:lang w:val="sl-SI"/>
              </w:rPr>
              <w:t xml:space="preserve">vrednosti vozila. Vozila z dizelskim motorjem bodo, kot doslej, bolj obdavčena od vozil z bencinskim </w:t>
            </w:r>
            <w:r w:rsidR="007F607E">
              <w:rPr>
                <w:sz w:val="20"/>
                <w:szCs w:val="20"/>
                <w:lang w:val="sl-SI"/>
              </w:rPr>
              <w:t>pogonom</w:t>
            </w:r>
            <w:r>
              <w:rPr>
                <w:sz w:val="20"/>
                <w:szCs w:val="20"/>
                <w:lang w:val="sl-SI"/>
              </w:rPr>
              <w:t xml:space="preserve">, saj so okolju manj prijazna, predvsem zaradi višjih izpustov trdih delcev NOx. Vozila z večjo močjo motorja in </w:t>
            </w:r>
            <w:r w:rsidR="001410DF">
              <w:rPr>
                <w:sz w:val="20"/>
                <w:szCs w:val="20"/>
                <w:lang w:val="sl-SI"/>
              </w:rPr>
              <w:t>višjimi</w:t>
            </w:r>
            <w:r>
              <w:rPr>
                <w:sz w:val="20"/>
                <w:szCs w:val="20"/>
                <w:lang w:val="sl-SI"/>
              </w:rPr>
              <w:t xml:space="preserve"> izpusti CO2 ter nižjim </w:t>
            </w:r>
            <w:r w:rsidR="0041344D">
              <w:rPr>
                <w:sz w:val="20"/>
                <w:szCs w:val="20"/>
                <w:lang w:val="sl-SI"/>
              </w:rPr>
              <w:t xml:space="preserve">emisijskim standardom </w:t>
            </w:r>
            <w:r>
              <w:rPr>
                <w:sz w:val="20"/>
                <w:szCs w:val="20"/>
                <w:lang w:val="sl-SI"/>
              </w:rPr>
              <w:t xml:space="preserve">EURO bodo bolj obdavčena od tistih z manjšo močjo motorja in nižjimi izpusti CO2 ter višjim </w:t>
            </w:r>
            <w:r w:rsidR="0041344D">
              <w:rPr>
                <w:sz w:val="20"/>
                <w:szCs w:val="20"/>
                <w:lang w:val="sl-SI"/>
              </w:rPr>
              <w:t>emisijskim</w:t>
            </w:r>
            <w:r>
              <w:rPr>
                <w:sz w:val="20"/>
                <w:szCs w:val="20"/>
                <w:lang w:val="sl-SI"/>
              </w:rPr>
              <w:t xml:space="preserve"> </w:t>
            </w:r>
            <w:r w:rsidR="0041344D">
              <w:rPr>
                <w:sz w:val="20"/>
                <w:szCs w:val="20"/>
                <w:lang w:val="sl-SI"/>
              </w:rPr>
              <w:t xml:space="preserve">standardom </w:t>
            </w:r>
            <w:r>
              <w:rPr>
                <w:sz w:val="20"/>
                <w:szCs w:val="20"/>
                <w:lang w:val="sl-SI"/>
              </w:rPr>
              <w:t>EURO. Navedeno zavezance spodbuja k nakupu bolj okolju prijaznih vozil, kar bo vplivalo na zmanjšanje izpustov CO2 in količine trdnih delcev NOx v ozračje.</w:t>
            </w:r>
            <w:r w:rsidR="00257221">
              <w:rPr>
                <w:sz w:val="20"/>
                <w:szCs w:val="20"/>
                <w:lang w:val="sl-SI"/>
              </w:rPr>
              <w:t xml:space="preserve"> </w:t>
            </w:r>
            <w:r>
              <w:rPr>
                <w:sz w:val="20"/>
                <w:szCs w:val="20"/>
                <w:lang w:val="sl-SI"/>
              </w:rPr>
              <w:t xml:space="preserve"> </w:t>
            </w:r>
          </w:p>
          <w:p w:rsidR="001410DF" w:rsidRDefault="001410DF" w:rsidP="001410DF">
            <w:pPr>
              <w:pStyle w:val="Odsek"/>
              <w:spacing w:before="0" w:line="260" w:lineRule="exact"/>
              <w:jc w:val="both"/>
              <w:rPr>
                <w:sz w:val="20"/>
                <w:szCs w:val="20"/>
                <w:lang w:val="sl-SI"/>
              </w:rPr>
            </w:pPr>
          </w:p>
          <w:p w:rsidR="00EB3664" w:rsidRDefault="00EB3664" w:rsidP="001410DF">
            <w:pPr>
              <w:pStyle w:val="Odsek"/>
              <w:spacing w:before="0" w:line="260" w:lineRule="exact"/>
              <w:jc w:val="both"/>
              <w:rPr>
                <w:sz w:val="20"/>
                <w:szCs w:val="20"/>
                <w:lang w:val="sl-SI"/>
              </w:rPr>
            </w:pPr>
            <w:r>
              <w:rPr>
                <w:sz w:val="20"/>
                <w:szCs w:val="20"/>
                <w:lang w:val="sl-SI"/>
              </w:rPr>
              <w:t xml:space="preserve">Zakon ohranja oprostitev </w:t>
            </w:r>
            <w:r w:rsidR="002E5AC0">
              <w:rPr>
                <w:sz w:val="20"/>
                <w:szCs w:val="20"/>
                <w:lang w:val="sl-SI"/>
              </w:rPr>
              <w:t>DMV</w:t>
            </w:r>
            <w:r w:rsidR="00264C3F">
              <w:rPr>
                <w:sz w:val="20"/>
                <w:szCs w:val="20"/>
                <w:lang w:val="sl-SI"/>
              </w:rPr>
              <w:t xml:space="preserve"> s pet ali več sedeži</w:t>
            </w:r>
            <w:r>
              <w:rPr>
                <w:sz w:val="20"/>
                <w:szCs w:val="20"/>
                <w:lang w:val="sl-SI"/>
              </w:rPr>
              <w:t>, nabavljenih za prevoz velikih družin,</w:t>
            </w:r>
            <w:r w:rsidRPr="00E75485">
              <w:rPr>
                <w:rFonts w:cs="Arial"/>
                <w:sz w:val="20"/>
                <w:szCs w:val="20"/>
                <w:lang w:val="sl-SI"/>
              </w:rPr>
              <w:t xml:space="preserve"> ki imajo tri ali več otrok, </w:t>
            </w:r>
            <w:r>
              <w:rPr>
                <w:sz w:val="20"/>
                <w:szCs w:val="20"/>
                <w:lang w:val="sl-SI"/>
              </w:rPr>
              <w:t xml:space="preserve">vendar dodaja </w:t>
            </w:r>
            <w:r>
              <w:rPr>
                <w:sz w:val="20"/>
                <w:szCs w:val="20"/>
              </w:rPr>
              <w:t xml:space="preserve">pogoj, da se oprostitev lahko uveljavlja le za eno motorno vozilo </w:t>
            </w:r>
            <w:r w:rsidR="00264C3F">
              <w:rPr>
                <w:sz w:val="20"/>
                <w:szCs w:val="20"/>
                <w:lang w:val="sl-SI"/>
              </w:rPr>
              <w:t>z</w:t>
            </w:r>
            <w:r>
              <w:rPr>
                <w:sz w:val="20"/>
                <w:lang w:val="sl-SI"/>
              </w:rPr>
              <w:t xml:space="preserve"> </w:t>
            </w:r>
            <w:r>
              <w:rPr>
                <w:rFonts w:cs="Arial"/>
                <w:sz w:val="20"/>
                <w:szCs w:val="20"/>
                <w:lang w:val="sl-SI"/>
              </w:rPr>
              <w:t>močjo motorja do vključno 150 kW</w:t>
            </w:r>
            <w:r>
              <w:rPr>
                <w:sz w:val="20"/>
                <w:szCs w:val="20"/>
                <w:lang w:val="sl-SI"/>
              </w:rPr>
              <w:t xml:space="preserve">. Z omejitvijo moči motorja </w:t>
            </w:r>
            <w:r w:rsidR="00264C3F">
              <w:rPr>
                <w:sz w:val="20"/>
                <w:szCs w:val="20"/>
                <w:lang w:val="sl-SI"/>
              </w:rPr>
              <w:t>motornega vozila s</w:t>
            </w:r>
            <w:r w:rsidR="00A9017B">
              <w:rPr>
                <w:sz w:val="20"/>
                <w:szCs w:val="20"/>
                <w:lang w:val="sl-SI"/>
              </w:rPr>
              <w:t>e</w:t>
            </w:r>
            <w:r w:rsidR="00264C3F">
              <w:rPr>
                <w:sz w:val="20"/>
                <w:szCs w:val="20"/>
                <w:lang w:val="sl-SI"/>
              </w:rPr>
              <w:t xml:space="preserve"> z </w:t>
            </w:r>
            <w:r>
              <w:rPr>
                <w:sz w:val="20"/>
                <w:szCs w:val="20"/>
                <w:lang w:val="sl-SI"/>
              </w:rPr>
              <w:t>zakon</w:t>
            </w:r>
            <w:r w:rsidR="00264C3F">
              <w:rPr>
                <w:sz w:val="20"/>
                <w:szCs w:val="20"/>
                <w:lang w:val="sl-SI"/>
              </w:rPr>
              <w:t>om</w:t>
            </w:r>
            <w:r>
              <w:rPr>
                <w:sz w:val="20"/>
                <w:szCs w:val="20"/>
                <w:lang w:val="sl-SI"/>
              </w:rPr>
              <w:t xml:space="preserve"> želi </w:t>
            </w:r>
            <w:r w:rsidR="00264C3F">
              <w:rPr>
                <w:sz w:val="20"/>
                <w:szCs w:val="20"/>
                <w:lang w:val="sl-SI"/>
              </w:rPr>
              <w:t xml:space="preserve">spodbujati </w:t>
            </w:r>
            <w:r>
              <w:rPr>
                <w:sz w:val="20"/>
                <w:szCs w:val="20"/>
                <w:lang w:val="sl-SI"/>
              </w:rPr>
              <w:t>velike družine k nakupu okolju prijaznejših motornih vozil, ki manj onesnažujejo okolje in imajo nižje izpuste CO2.</w:t>
            </w:r>
            <w:r w:rsidR="00E03642">
              <w:rPr>
                <w:sz w:val="20"/>
                <w:szCs w:val="20"/>
                <w:lang w:val="sl-SI"/>
              </w:rPr>
              <w:t xml:space="preserve"> Glede na drugačno določitev davčne osnove za določitev zneska </w:t>
            </w:r>
            <w:r w:rsidR="002E5AC0">
              <w:rPr>
                <w:sz w:val="20"/>
                <w:szCs w:val="20"/>
                <w:lang w:val="sl-SI"/>
              </w:rPr>
              <w:t>DMV</w:t>
            </w:r>
            <w:r w:rsidR="00E03642">
              <w:rPr>
                <w:sz w:val="20"/>
                <w:szCs w:val="20"/>
                <w:lang w:val="sl-SI"/>
              </w:rPr>
              <w:t xml:space="preserve"> se enaka omejitev 150kW določa pri oprostitvi motornih vozil, nabavljenih za prevoz invalidov. </w:t>
            </w:r>
          </w:p>
          <w:p w:rsidR="00EB3664" w:rsidRDefault="00EB3664" w:rsidP="001410DF">
            <w:pPr>
              <w:pStyle w:val="Odsek"/>
              <w:spacing w:before="0" w:line="260" w:lineRule="exact"/>
              <w:jc w:val="both"/>
              <w:rPr>
                <w:sz w:val="20"/>
                <w:szCs w:val="20"/>
                <w:lang w:val="sl-SI"/>
              </w:rPr>
            </w:pPr>
          </w:p>
          <w:p w:rsidR="001410DF" w:rsidRDefault="001410DF" w:rsidP="001410DF">
            <w:pPr>
              <w:pStyle w:val="Odsek"/>
              <w:spacing w:before="0" w:line="260" w:lineRule="exact"/>
              <w:jc w:val="both"/>
              <w:rPr>
                <w:sz w:val="20"/>
                <w:szCs w:val="20"/>
                <w:lang w:val="sl-SI"/>
              </w:rPr>
            </w:pPr>
            <w:r>
              <w:rPr>
                <w:sz w:val="20"/>
                <w:szCs w:val="20"/>
                <w:lang w:val="sl-SI"/>
              </w:rPr>
              <w:t xml:space="preserve">Zakon predvideva nizko obdavčitev električnih vozil </w:t>
            </w:r>
            <w:r w:rsidR="007132A8">
              <w:rPr>
                <w:sz w:val="20"/>
                <w:szCs w:val="20"/>
                <w:lang w:val="sl-SI"/>
              </w:rPr>
              <w:t>ter drugih motornih vozil brez izpustov CO2 (npr. vozila na vodik)</w:t>
            </w:r>
            <w:r>
              <w:rPr>
                <w:sz w:val="20"/>
                <w:szCs w:val="20"/>
                <w:lang w:val="sl-SI"/>
              </w:rPr>
              <w:t>.</w:t>
            </w:r>
          </w:p>
          <w:p w:rsidR="00257221" w:rsidRDefault="00257221" w:rsidP="001410DF">
            <w:pPr>
              <w:pStyle w:val="Odsek"/>
              <w:spacing w:before="0" w:line="260" w:lineRule="exact"/>
              <w:jc w:val="both"/>
              <w:rPr>
                <w:sz w:val="20"/>
                <w:szCs w:val="20"/>
                <w:lang w:val="sl-SI"/>
              </w:rPr>
            </w:pPr>
          </w:p>
          <w:p w:rsidR="00257221" w:rsidRDefault="00257221" w:rsidP="001410DF">
            <w:pPr>
              <w:pStyle w:val="Odsek"/>
              <w:spacing w:before="0" w:line="260" w:lineRule="exact"/>
              <w:jc w:val="both"/>
              <w:rPr>
                <w:sz w:val="20"/>
                <w:szCs w:val="20"/>
                <w:lang w:val="sl-SI"/>
              </w:rPr>
            </w:pPr>
            <w:r>
              <w:rPr>
                <w:sz w:val="20"/>
                <w:szCs w:val="20"/>
                <w:lang w:val="sl-SI"/>
              </w:rPr>
              <w:t xml:space="preserve">Z navedenimi </w:t>
            </w:r>
            <w:r w:rsidR="00EB3664">
              <w:rPr>
                <w:sz w:val="20"/>
                <w:szCs w:val="20"/>
                <w:lang w:val="sl-SI"/>
              </w:rPr>
              <w:t xml:space="preserve">ukrepi bo zakon prispeval </w:t>
            </w:r>
            <w:r w:rsidR="00085AD9">
              <w:rPr>
                <w:sz w:val="20"/>
                <w:szCs w:val="20"/>
                <w:lang w:val="sl-SI"/>
              </w:rPr>
              <w:t xml:space="preserve">k doseganju okoljskih ciljev </w:t>
            </w:r>
            <w:r w:rsidR="00E03642">
              <w:rPr>
                <w:sz w:val="20"/>
                <w:szCs w:val="20"/>
                <w:lang w:val="sl-SI"/>
              </w:rPr>
              <w:t xml:space="preserve">Republike </w:t>
            </w:r>
            <w:r w:rsidR="00085AD9">
              <w:rPr>
                <w:sz w:val="20"/>
                <w:szCs w:val="20"/>
                <w:lang w:val="sl-SI"/>
              </w:rPr>
              <w:t>Slovenije v sektorju promet.</w:t>
            </w:r>
          </w:p>
          <w:p w:rsidR="00C73326" w:rsidRPr="008D1759" w:rsidRDefault="00C73326" w:rsidP="004B68F5">
            <w:pPr>
              <w:pStyle w:val="Alineazatoko"/>
              <w:spacing w:line="260" w:lineRule="exact"/>
              <w:ind w:left="0" w:firstLine="0"/>
              <w:rPr>
                <w:sz w:val="20"/>
                <w:szCs w:val="20"/>
              </w:rPr>
            </w:pP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lastRenderedPageBreak/>
              <w:t>6.3 Presoja posledic za gospodarstvo, in sicer za:</w:t>
            </w:r>
          </w:p>
        </w:tc>
      </w:tr>
      <w:tr w:rsidR="00C73326" w:rsidRPr="008D1759" w:rsidTr="00AF547F">
        <w:tc>
          <w:tcPr>
            <w:tcW w:w="9289" w:type="dxa"/>
          </w:tcPr>
          <w:p w:rsidR="00206711" w:rsidRDefault="00206711" w:rsidP="003C6420">
            <w:pPr>
              <w:pStyle w:val="Odsek"/>
              <w:spacing w:before="0" w:line="260" w:lineRule="exact"/>
              <w:jc w:val="both"/>
              <w:rPr>
                <w:sz w:val="20"/>
                <w:szCs w:val="20"/>
                <w:lang w:val="sl-SI"/>
              </w:rPr>
            </w:pPr>
          </w:p>
          <w:p w:rsidR="000F6BE9" w:rsidRPr="003C6420" w:rsidRDefault="007C1B6A" w:rsidP="003C6420">
            <w:pPr>
              <w:pStyle w:val="Odsek"/>
              <w:spacing w:before="0" w:line="260" w:lineRule="exact"/>
              <w:jc w:val="both"/>
              <w:rPr>
                <w:sz w:val="20"/>
                <w:szCs w:val="20"/>
                <w:lang w:val="sl-SI"/>
              </w:rPr>
            </w:pPr>
            <w:r w:rsidRPr="003C6420">
              <w:rPr>
                <w:sz w:val="20"/>
                <w:szCs w:val="20"/>
                <w:lang w:val="sl-SI"/>
              </w:rPr>
              <w:t xml:space="preserve">S predlogom zakona se </w:t>
            </w:r>
            <w:r w:rsidR="00E00F0C" w:rsidRPr="003C6420">
              <w:rPr>
                <w:sz w:val="20"/>
                <w:szCs w:val="20"/>
                <w:lang w:val="sl-SI"/>
              </w:rPr>
              <w:t xml:space="preserve">po novem </w:t>
            </w:r>
            <w:r w:rsidRPr="003C6420">
              <w:rPr>
                <w:sz w:val="20"/>
                <w:szCs w:val="20"/>
                <w:lang w:val="sl-SI"/>
              </w:rPr>
              <w:t>za proizva</w:t>
            </w:r>
            <w:r w:rsidR="007E5B8E" w:rsidRPr="003C6420">
              <w:rPr>
                <w:sz w:val="20"/>
                <w:szCs w:val="20"/>
                <w:lang w:val="sl-SI"/>
              </w:rPr>
              <w:t>ja</w:t>
            </w:r>
            <w:r w:rsidRPr="003C6420">
              <w:rPr>
                <w:sz w:val="20"/>
                <w:szCs w:val="20"/>
                <w:lang w:val="sl-SI"/>
              </w:rPr>
              <w:t xml:space="preserve">lce v Republiki Sloveniji </w:t>
            </w:r>
            <w:r w:rsidR="007E5B8E" w:rsidRPr="003C6420">
              <w:rPr>
                <w:sz w:val="20"/>
                <w:szCs w:val="20"/>
                <w:lang w:val="sl-SI"/>
              </w:rPr>
              <w:t xml:space="preserve">določa, da obveznost obračuna DMV ne nastane, če proizvajalec pred prvo registracijo proda motorno vozilo neposredno za izvoz ali iznos iz Republike Slovenije. S tem se odpravlja administrativna kot tudi likvidnostna obremenitev za navedene zavezance, saj je po veljavni ureditvi za takšna motorna vozila prvotno nastala obveznost za obračun DMV, vendar je bil upravičenec naknadno po izvozu oziroma iznosu motornega vozila iz Evropske unije upravičen do vračila DMV. </w:t>
            </w:r>
          </w:p>
          <w:p w:rsidR="007E5B8E" w:rsidRPr="003C6420" w:rsidRDefault="007E5B8E" w:rsidP="003C6420">
            <w:pPr>
              <w:pStyle w:val="Odsek"/>
              <w:spacing w:before="0" w:line="260" w:lineRule="exact"/>
              <w:jc w:val="both"/>
              <w:rPr>
                <w:sz w:val="20"/>
                <w:szCs w:val="20"/>
                <w:lang w:val="sl-SI"/>
              </w:rPr>
            </w:pPr>
          </w:p>
          <w:p w:rsidR="008B543A" w:rsidRPr="003C6420" w:rsidRDefault="007E5B8E" w:rsidP="003C6420">
            <w:pPr>
              <w:pStyle w:val="Odsek"/>
              <w:spacing w:before="0" w:line="260" w:lineRule="exact"/>
              <w:jc w:val="both"/>
              <w:rPr>
                <w:sz w:val="20"/>
                <w:szCs w:val="20"/>
                <w:lang w:val="sl-SI"/>
              </w:rPr>
            </w:pPr>
            <w:r w:rsidRPr="003C6420">
              <w:rPr>
                <w:sz w:val="20"/>
                <w:szCs w:val="20"/>
                <w:lang w:val="sl-SI"/>
              </w:rPr>
              <w:t>Z odpravo vrednosti motornega vozila pri obdavčitvi z DMV in s tem vezavo izključno na okoljske kriterije, ki so preverljive v evidencah homologacijskega in registracijskega organa, se zagotavlja bolj jasna in v naprej predvidljiva davčna osnova za odmero DMV. Zavezanci so v praksi lahko kupili motorno vozilo po nižji prodajni ceni kot je bila njegova prometna vrednost</w:t>
            </w:r>
            <w:r w:rsidR="001B5D6F" w:rsidRPr="003C6420">
              <w:rPr>
                <w:sz w:val="20"/>
                <w:szCs w:val="20"/>
                <w:lang w:val="sl-SI"/>
              </w:rPr>
              <w:t>, kjer se je ugota</w:t>
            </w:r>
            <w:r w:rsidR="000D774A">
              <w:rPr>
                <w:sz w:val="20"/>
                <w:szCs w:val="20"/>
                <w:lang w:val="sl-SI"/>
              </w:rPr>
              <w:t>v</w:t>
            </w:r>
            <w:r w:rsidR="001B5D6F" w:rsidRPr="003C6420">
              <w:rPr>
                <w:sz w:val="20"/>
                <w:szCs w:val="20"/>
                <w:lang w:val="sl-SI"/>
              </w:rPr>
              <w:t>ljala davčna osnova na podlagi vseh okol</w:t>
            </w:r>
            <w:r w:rsidR="008B543A" w:rsidRPr="003C6420">
              <w:rPr>
                <w:sz w:val="20"/>
                <w:szCs w:val="20"/>
                <w:lang w:val="sl-SI"/>
              </w:rPr>
              <w:t>iščin posamezne</w:t>
            </w:r>
            <w:r w:rsidR="001B5D6F" w:rsidRPr="003C6420">
              <w:rPr>
                <w:sz w:val="20"/>
                <w:szCs w:val="20"/>
                <w:lang w:val="sl-SI"/>
              </w:rPr>
              <w:t xml:space="preserve">ga primera, pri čemer se je kot izhodišče uporabila orientacijska vrednost motornih vozil iz katalogov za vrednotenje vozil. </w:t>
            </w:r>
            <w:r w:rsidR="008B543A" w:rsidRPr="003C6420">
              <w:rPr>
                <w:sz w:val="20"/>
                <w:szCs w:val="20"/>
                <w:lang w:val="sl-SI"/>
              </w:rPr>
              <w:t>S prenova zakona se le to odpravlja. Prav tako bodo zavezanci za namene odmere DMV preko sistema E-davki vložil napoved, kjer se bodo na podlagi vpisane identifikacijske številke motornega vozila (VIN številka) predizpolnili vsi podatki o motornem vozilu, ki so potrebni za odmero DMV. Za razliko od dosedanjega postopka, ko je moral zavezanec pridobiti izjavo o emisijski ustreznosti vozila pri strokovni organizaciji, pristojni za ugotavljanje skladnosti, in jo priložiti k n</w:t>
            </w:r>
            <w:r w:rsidR="003C6420" w:rsidRPr="003C6420">
              <w:rPr>
                <w:sz w:val="20"/>
                <w:szCs w:val="20"/>
                <w:lang w:val="sl-SI"/>
              </w:rPr>
              <w:t>apo</w:t>
            </w:r>
            <w:r w:rsidR="008B543A" w:rsidRPr="003C6420">
              <w:rPr>
                <w:sz w:val="20"/>
                <w:szCs w:val="20"/>
                <w:lang w:val="sl-SI"/>
              </w:rPr>
              <w:t xml:space="preserve">vedi za odmero DMV, se bodo podatki, ki so </w:t>
            </w:r>
            <w:r w:rsidR="008B543A" w:rsidRPr="000D774A">
              <w:rPr>
                <w:sz w:val="20"/>
                <w:szCs w:val="20"/>
                <w:lang w:val="sl-SI"/>
              </w:rPr>
              <w:t xml:space="preserve">vsebovani v </w:t>
            </w:r>
            <w:r w:rsidR="00CC2D35">
              <w:rPr>
                <w:sz w:val="20"/>
                <w:szCs w:val="20"/>
                <w:lang w:val="sl-SI"/>
              </w:rPr>
              <w:t>potrdilu o skladnosti</w:t>
            </w:r>
            <w:r w:rsidR="008B543A" w:rsidRPr="000D774A">
              <w:rPr>
                <w:sz w:val="20"/>
                <w:szCs w:val="20"/>
                <w:lang w:val="sl-SI"/>
              </w:rPr>
              <w:t xml:space="preserve"> avtomatično prenesli v elektronski sistem FURS. Na ta način se bodo davčni zavezanci razbremenili pridobivanja in predlaganja omenjenih izjav </w:t>
            </w:r>
            <w:r w:rsidR="003C6420" w:rsidRPr="000D774A">
              <w:rPr>
                <w:sz w:val="20"/>
                <w:szCs w:val="20"/>
                <w:lang w:val="sl-SI"/>
              </w:rPr>
              <w:t xml:space="preserve">za </w:t>
            </w:r>
            <w:r w:rsidR="008B543A" w:rsidRPr="000D774A">
              <w:rPr>
                <w:sz w:val="20"/>
                <w:szCs w:val="20"/>
                <w:lang w:val="sl-SI"/>
              </w:rPr>
              <w:t xml:space="preserve">FURS. </w:t>
            </w:r>
            <w:r w:rsidR="000D774A" w:rsidRPr="000D774A">
              <w:rPr>
                <w:sz w:val="20"/>
                <w:szCs w:val="20"/>
                <w:lang w:val="sl-SI"/>
              </w:rPr>
              <w:t>FURS</w:t>
            </w:r>
            <w:r w:rsidR="008B543A" w:rsidRPr="000D774A">
              <w:rPr>
                <w:sz w:val="20"/>
                <w:szCs w:val="20"/>
                <w:lang w:val="sl-SI"/>
              </w:rPr>
              <w:t xml:space="preserve"> </w:t>
            </w:r>
            <w:r w:rsidR="000D774A">
              <w:rPr>
                <w:sz w:val="20"/>
                <w:szCs w:val="20"/>
                <w:lang w:val="sl-SI"/>
              </w:rPr>
              <w:t xml:space="preserve">pa </w:t>
            </w:r>
            <w:r w:rsidR="008B543A" w:rsidRPr="000D774A">
              <w:rPr>
                <w:sz w:val="20"/>
                <w:szCs w:val="20"/>
                <w:lang w:val="sl-SI"/>
              </w:rPr>
              <w:t xml:space="preserve">bo lahko glede na okoliščine primera zahteval predložitev ustreznih listin in dokazil. </w:t>
            </w:r>
            <w:r w:rsidR="00CC2D35">
              <w:rPr>
                <w:sz w:val="20"/>
                <w:szCs w:val="20"/>
                <w:lang w:val="sl-SI"/>
              </w:rPr>
              <w:t xml:space="preserve">Registracijski organ bo imel dostop do informacije o </w:t>
            </w:r>
            <w:r w:rsidR="008B543A" w:rsidRPr="000D774A">
              <w:rPr>
                <w:sz w:val="20"/>
                <w:szCs w:val="20"/>
                <w:lang w:val="sl-SI"/>
              </w:rPr>
              <w:t xml:space="preserve">plačilu </w:t>
            </w:r>
            <w:r w:rsidR="003C6420" w:rsidRPr="000D774A">
              <w:rPr>
                <w:sz w:val="20"/>
                <w:szCs w:val="20"/>
                <w:lang w:val="sl-SI"/>
              </w:rPr>
              <w:t xml:space="preserve">ali oprostitvi </w:t>
            </w:r>
            <w:r w:rsidR="00F26A33">
              <w:rPr>
                <w:sz w:val="20"/>
                <w:szCs w:val="20"/>
                <w:lang w:val="sl-SI"/>
              </w:rPr>
              <w:t>DMV</w:t>
            </w:r>
            <w:r w:rsidR="008B543A" w:rsidRPr="000D774A">
              <w:rPr>
                <w:sz w:val="20"/>
                <w:szCs w:val="20"/>
                <w:lang w:val="sl-SI"/>
              </w:rPr>
              <w:t>.</w:t>
            </w:r>
            <w:r w:rsidR="008B543A" w:rsidRPr="003C6420">
              <w:rPr>
                <w:sz w:val="20"/>
                <w:szCs w:val="20"/>
                <w:lang w:val="sl-SI"/>
              </w:rPr>
              <w:t xml:space="preserve"> </w:t>
            </w:r>
          </w:p>
          <w:p w:rsidR="00C73326" w:rsidRPr="008D1759" w:rsidRDefault="00C73326" w:rsidP="008B543A">
            <w:pPr>
              <w:pStyle w:val="Alineazaodstavkom"/>
              <w:numPr>
                <w:ilvl w:val="0"/>
                <w:numId w:val="0"/>
              </w:numPr>
              <w:tabs>
                <w:tab w:val="clear" w:pos="540"/>
                <w:tab w:val="clear" w:pos="900"/>
              </w:tabs>
              <w:overflowPunct w:val="0"/>
              <w:autoSpaceDE w:val="0"/>
              <w:autoSpaceDN w:val="0"/>
              <w:adjustRightInd w:val="0"/>
              <w:spacing w:line="260" w:lineRule="exact"/>
              <w:textAlignment w:val="baseline"/>
            </w:pPr>
          </w:p>
        </w:tc>
      </w:tr>
      <w:tr w:rsidR="00C73326" w:rsidRPr="008D1759" w:rsidTr="00AF547F">
        <w:tc>
          <w:tcPr>
            <w:tcW w:w="9289" w:type="dxa"/>
          </w:tcPr>
          <w:p w:rsidR="00C73326" w:rsidRDefault="00C73326" w:rsidP="005125E2">
            <w:pPr>
              <w:pStyle w:val="Odsek"/>
              <w:spacing w:before="0" w:line="260" w:lineRule="exact"/>
              <w:jc w:val="left"/>
              <w:rPr>
                <w:b/>
                <w:sz w:val="20"/>
                <w:szCs w:val="20"/>
              </w:rPr>
            </w:pPr>
            <w:r w:rsidRPr="002A18DD">
              <w:rPr>
                <w:b/>
                <w:sz w:val="20"/>
                <w:szCs w:val="20"/>
              </w:rPr>
              <w:t>6.4 Presoja posledic za socialno področje, in sicer za:</w:t>
            </w:r>
          </w:p>
          <w:p w:rsidR="00D26405" w:rsidRPr="002A18DD" w:rsidRDefault="00D26405" w:rsidP="005125E2">
            <w:pPr>
              <w:pStyle w:val="Odsek"/>
              <w:spacing w:before="0" w:line="260" w:lineRule="exact"/>
              <w:jc w:val="left"/>
              <w:rPr>
                <w:b/>
                <w:sz w:val="20"/>
                <w:szCs w:val="20"/>
              </w:rPr>
            </w:pPr>
          </w:p>
        </w:tc>
      </w:tr>
      <w:tr w:rsidR="00C73326" w:rsidRPr="008D1759" w:rsidTr="00AF547F">
        <w:tc>
          <w:tcPr>
            <w:tcW w:w="9289" w:type="dxa"/>
          </w:tcPr>
          <w:p w:rsidR="00E34971" w:rsidRPr="00C40524" w:rsidRDefault="00C9399F"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sidRPr="00C40524">
              <w:rPr>
                <w:sz w:val="20"/>
                <w:lang w:val="sl-SI"/>
              </w:rPr>
              <w:t>Prenova zakona uvaja administrativne poe</w:t>
            </w:r>
            <w:r w:rsidR="0096299E" w:rsidRPr="00C40524">
              <w:rPr>
                <w:sz w:val="20"/>
                <w:lang w:val="sl-SI"/>
              </w:rPr>
              <w:t>nostavitve</w:t>
            </w:r>
            <w:r w:rsidR="009B318A" w:rsidRPr="00C40524">
              <w:rPr>
                <w:sz w:val="20"/>
                <w:lang w:val="sl-SI"/>
              </w:rPr>
              <w:t xml:space="preserve">, zavezancem ne bo potrebno pridobivanje potrdil o skupnem </w:t>
            </w:r>
            <w:r w:rsidR="009B318A" w:rsidRPr="00C40524">
              <w:rPr>
                <w:sz w:val="20"/>
                <w:szCs w:val="20"/>
                <w:lang w:val="sl-SI"/>
              </w:rPr>
              <w:t>gospodinj</w:t>
            </w:r>
            <w:r w:rsidR="00C40524" w:rsidRPr="00C40524">
              <w:rPr>
                <w:sz w:val="20"/>
                <w:szCs w:val="20"/>
                <w:lang w:val="sl-SI"/>
              </w:rPr>
              <w:t>s</w:t>
            </w:r>
            <w:r w:rsidR="009B318A" w:rsidRPr="00C40524">
              <w:rPr>
                <w:sz w:val="20"/>
                <w:szCs w:val="20"/>
                <w:lang w:val="sl-SI"/>
              </w:rPr>
              <w:t>tvu</w:t>
            </w:r>
            <w:r w:rsidR="009B318A" w:rsidRPr="00C40524">
              <w:rPr>
                <w:sz w:val="20"/>
                <w:lang w:val="sl-SI"/>
              </w:rPr>
              <w:t xml:space="preserve">, temveč bo </w:t>
            </w:r>
            <w:r w:rsidR="00C40524" w:rsidRPr="00C40524">
              <w:rPr>
                <w:sz w:val="20"/>
                <w:szCs w:val="20"/>
                <w:lang w:val="sl-SI"/>
              </w:rPr>
              <w:t>FURS</w:t>
            </w:r>
            <w:r w:rsidR="009B318A" w:rsidRPr="00C40524">
              <w:rPr>
                <w:sz w:val="20"/>
                <w:szCs w:val="20"/>
                <w:lang w:val="sl-SI"/>
              </w:rPr>
              <w:t xml:space="preserve"> </w:t>
            </w:r>
            <w:r w:rsidR="00C40524" w:rsidRPr="00C40524">
              <w:rPr>
                <w:sz w:val="20"/>
                <w:szCs w:val="20"/>
                <w:lang w:val="sl-SI"/>
              </w:rPr>
              <w:t xml:space="preserve">po uradni dolžnosti preveril pogoj </w:t>
            </w:r>
            <w:r w:rsidR="009B318A" w:rsidRPr="00C40524">
              <w:rPr>
                <w:sz w:val="20"/>
                <w:szCs w:val="20"/>
                <w:lang w:val="sl-SI"/>
              </w:rPr>
              <w:t>upravičenost</w:t>
            </w:r>
            <w:r w:rsidR="00C40524" w:rsidRPr="00C40524">
              <w:rPr>
                <w:sz w:val="20"/>
                <w:szCs w:val="20"/>
                <w:lang w:val="sl-SI"/>
              </w:rPr>
              <w:t>i</w:t>
            </w:r>
            <w:r w:rsidR="009B318A" w:rsidRPr="00C40524">
              <w:rPr>
                <w:sz w:val="20"/>
                <w:lang w:val="sl-SI"/>
              </w:rPr>
              <w:t xml:space="preserve"> oprostitve </w:t>
            </w:r>
            <w:r w:rsidR="00C40524" w:rsidRPr="00C40524">
              <w:rPr>
                <w:sz w:val="20"/>
                <w:szCs w:val="20"/>
                <w:lang w:val="sl-SI"/>
              </w:rPr>
              <w:t xml:space="preserve">davka </w:t>
            </w:r>
            <w:r w:rsidR="009B318A" w:rsidRPr="00C40524">
              <w:rPr>
                <w:sz w:val="20"/>
                <w:lang w:val="sl-SI"/>
              </w:rPr>
              <w:t>na podlagi istega stalnega prebivališča članov družine</w:t>
            </w:r>
            <w:r w:rsidR="00C40524" w:rsidRPr="00C40524">
              <w:rPr>
                <w:sz w:val="20"/>
                <w:szCs w:val="20"/>
                <w:lang w:val="sl-SI"/>
              </w:rPr>
              <w:t>, in sicer</w:t>
            </w:r>
            <w:r w:rsidR="009B318A" w:rsidRPr="00C40524">
              <w:rPr>
                <w:sz w:val="20"/>
                <w:szCs w:val="20"/>
                <w:lang w:val="sl-SI"/>
              </w:rPr>
              <w:t xml:space="preserve"> </w:t>
            </w:r>
            <w:r w:rsidR="009B318A" w:rsidRPr="00C40524">
              <w:rPr>
                <w:sz w:val="20"/>
                <w:lang w:val="sl-SI"/>
              </w:rPr>
              <w:t xml:space="preserve">iz registra stalnega </w:t>
            </w:r>
            <w:r w:rsidR="009B318A" w:rsidRPr="00C40524">
              <w:rPr>
                <w:sz w:val="20"/>
                <w:szCs w:val="20"/>
                <w:lang w:val="sl-SI"/>
              </w:rPr>
              <w:t>prebivalstva</w:t>
            </w:r>
            <w:r w:rsidR="00AE6B95">
              <w:rPr>
                <w:sz w:val="20"/>
                <w:szCs w:val="20"/>
                <w:lang w:val="sl-SI"/>
              </w:rPr>
              <w:t xml:space="preserve">. </w:t>
            </w:r>
            <w:r w:rsidR="007E1DD9" w:rsidRPr="00C40524">
              <w:rPr>
                <w:sz w:val="20"/>
                <w:szCs w:val="20"/>
                <w:lang w:val="sl-SI"/>
              </w:rPr>
              <w:t>Z</w:t>
            </w:r>
            <w:r w:rsidR="007E1DD9" w:rsidRPr="00C40524">
              <w:rPr>
                <w:sz w:val="20"/>
                <w:lang w:val="sl-SI"/>
              </w:rPr>
              <w:t xml:space="preserve"> vidika enake obravnave različnih družbenih skupin se </w:t>
            </w:r>
            <w:r w:rsidR="00C40524" w:rsidRPr="00C40524">
              <w:rPr>
                <w:sz w:val="20"/>
                <w:szCs w:val="20"/>
                <w:lang w:val="sl-SI"/>
              </w:rPr>
              <w:t xml:space="preserve">v zakonu </w:t>
            </w:r>
            <w:r w:rsidR="00E34971" w:rsidRPr="00C40524">
              <w:rPr>
                <w:sz w:val="20"/>
                <w:szCs w:val="20"/>
                <w:lang w:val="sl-SI"/>
              </w:rPr>
              <w:t xml:space="preserve">poenoti </w:t>
            </w:r>
            <w:r w:rsidR="00C40524" w:rsidRPr="00C40524">
              <w:rPr>
                <w:sz w:val="20"/>
                <w:szCs w:val="20"/>
                <w:lang w:val="sl-SI"/>
              </w:rPr>
              <w:t>pogoj za oprostitev, vezan na moč motorja,</w:t>
            </w:r>
            <w:r w:rsidR="00E34971" w:rsidRPr="00C40524">
              <w:rPr>
                <w:sz w:val="20"/>
                <w:lang w:val="sl-SI"/>
              </w:rPr>
              <w:t xml:space="preserve"> </w:t>
            </w:r>
            <w:r w:rsidR="00AE6B95">
              <w:rPr>
                <w:sz w:val="20"/>
                <w:lang w:val="sl-SI"/>
              </w:rPr>
              <w:t xml:space="preserve">s tem se uskladita pogoja </w:t>
            </w:r>
            <w:r w:rsidR="00E34971" w:rsidRPr="00C40524">
              <w:rPr>
                <w:sz w:val="20"/>
                <w:lang w:val="sl-SI"/>
              </w:rPr>
              <w:t>z</w:t>
            </w:r>
            <w:r w:rsidR="00AE6B95">
              <w:rPr>
                <w:sz w:val="20"/>
                <w:lang w:val="sl-SI"/>
              </w:rPr>
              <w:t>a</w:t>
            </w:r>
            <w:r w:rsidR="00E34971" w:rsidRPr="00C40524">
              <w:rPr>
                <w:sz w:val="20"/>
                <w:lang w:val="sl-SI"/>
              </w:rPr>
              <w:t xml:space="preserve"> oprostit</w:t>
            </w:r>
            <w:r w:rsidR="00AE6B95">
              <w:rPr>
                <w:sz w:val="20"/>
                <w:lang w:val="sl-SI"/>
              </w:rPr>
              <w:t>e</w:t>
            </w:r>
            <w:r w:rsidR="00E34971" w:rsidRPr="00C40524">
              <w:rPr>
                <w:sz w:val="20"/>
                <w:lang w:val="sl-SI"/>
              </w:rPr>
              <w:t xml:space="preserve">v </w:t>
            </w:r>
            <w:r w:rsidR="00F26A33">
              <w:rPr>
                <w:sz w:val="20"/>
                <w:lang w:val="sl-SI"/>
              </w:rPr>
              <w:t>DMV</w:t>
            </w:r>
            <w:r w:rsidR="00AE6B95">
              <w:rPr>
                <w:sz w:val="20"/>
                <w:lang w:val="sl-SI"/>
              </w:rPr>
              <w:t xml:space="preserve"> </w:t>
            </w:r>
            <w:r w:rsidR="00E34971" w:rsidRPr="00C40524">
              <w:rPr>
                <w:sz w:val="20"/>
                <w:lang w:val="sl-SI"/>
              </w:rPr>
              <w:t xml:space="preserve">za invalide in </w:t>
            </w:r>
            <w:r w:rsidR="007E1DD9" w:rsidRPr="00C40524">
              <w:rPr>
                <w:sz w:val="20"/>
                <w:lang w:val="sl-SI"/>
              </w:rPr>
              <w:t>za ve</w:t>
            </w:r>
            <w:r w:rsidR="00E34971" w:rsidRPr="00C40524">
              <w:rPr>
                <w:sz w:val="20"/>
                <w:lang w:val="sl-SI"/>
              </w:rPr>
              <w:t>like družine</w:t>
            </w:r>
            <w:r w:rsidR="00AE6B95">
              <w:rPr>
                <w:sz w:val="20"/>
                <w:lang w:val="sl-SI"/>
              </w:rPr>
              <w:t xml:space="preserve">, </w:t>
            </w:r>
            <w:r w:rsidR="00E34971" w:rsidRPr="00C40524">
              <w:rPr>
                <w:sz w:val="20"/>
                <w:lang w:val="sl-SI"/>
              </w:rPr>
              <w:t xml:space="preserve">in sicer </w:t>
            </w:r>
            <w:r w:rsidR="00A85FCE">
              <w:rPr>
                <w:sz w:val="20"/>
                <w:lang w:val="sl-SI"/>
              </w:rPr>
              <w:t xml:space="preserve">upošteva se moč motorja </w:t>
            </w:r>
            <w:r w:rsidR="00E34971" w:rsidRPr="00C40524">
              <w:rPr>
                <w:sz w:val="20"/>
                <w:lang w:val="sl-SI"/>
              </w:rPr>
              <w:t>vključno do 150 kW.</w:t>
            </w:r>
            <w:r w:rsidR="00AE6B95">
              <w:rPr>
                <w:sz w:val="20"/>
                <w:lang w:val="sl-SI"/>
              </w:rPr>
              <w:t xml:space="preserve"> </w:t>
            </w:r>
            <w:r w:rsidR="00E34971" w:rsidRPr="00C40524">
              <w:rPr>
                <w:sz w:val="20"/>
                <w:lang w:val="sl-SI"/>
              </w:rPr>
              <w:t xml:space="preserve">Z vidika socialnega področja prenova zakona </w:t>
            </w:r>
            <w:r w:rsidR="00AE6B95">
              <w:rPr>
                <w:sz w:val="20"/>
                <w:lang w:val="sl-SI"/>
              </w:rPr>
              <w:t xml:space="preserve">jasneje določa </w:t>
            </w:r>
            <w:r w:rsidR="00E34971" w:rsidRPr="00C40524">
              <w:rPr>
                <w:sz w:val="20"/>
                <w:lang w:val="sl-SI"/>
              </w:rPr>
              <w:t>krog upravičencev</w:t>
            </w:r>
            <w:r w:rsidR="00EC1369" w:rsidRPr="00C40524">
              <w:rPr>
                <w:sz w:val="20"/>
                <w:lang w:val="sl-SI"/>
              </w:rPr>
              <w:t xml:space="preserve"> </w:t>
            </w:r>
            <w:r w:rsidR="00AE6B95">
              <w:rPr>
                <w:sz w:val="20"/>
                <w:lang w:val="sl-SI"/>
              </w:rPr>
              <w:t xml:space="preserve">v primeru </w:t>
            </w:r>
            <w:r w:rsidR="00EC1369" w:rsidRPr="00C40524">
              <w:rPr>
                <w:sz w:val="20"/>
                <w:lang w:val="sl-SI"/>
              </w:rPr>
              <w:t xml:space="preserve">oprostitev davka </w:t>
            </w:r>
            <w:r w:rsidR="00C40524" w:rsidRPr="00C40524">
              <w:rPr>
                <w:sz w:val="20"/>
                <w:szCs w:val="20"/>
                <w:lang w:val="sl-SI"/>
              </w:rPr>
              <w:t>ob</w:t>
            </w:r>
            <w:r w:rsidR="00EC1369" w:rsidRPr="00C40524">
              <w:rPr>
                <w:sz w:val="20"/>
                <w:szCs w:val="20"/>
                <w:lang w:val="sl-SI"/>
              </w:rPr>
              <w:t xml:space="preserve"> nakup</w:t>
            </w:r>
            <w:r w:rsidR="00C40524" w:rsidRPr="00C40524">
              <w:rPr>
                <w:sz w:val="20"/>
                <w:szCs w:val="20"/>
                <w:lang w:val="sl-SI"/>
              </w:rPr>
              <w:t>u</w:t>
            </w:r>
            <w:r w:rsidR="00EC1369" w:rsidRPr="00C40524">
              <w:rPr>
                <w:sz w:val="20"/>
                <w:lang w:val="sl-SI"/>
              </w:rPr>
              <w:t xml:space="preserve"> motornih vozil za prevoz velikih družin</w:t>
            </w:r>
            <w:r w:rsidR="00AE6B95">
              <w:rPr>
                <w:sz w:val="20"/>
                <w:lang w:val="sl-SI"/>
              </w:rPr>
              <w:t>, kjer so</w:t>
            </w:r>
            <w:r w:rsidR="00EC1369" w:rsidRPr="00C40524">
              <w:rPr>
                <w:sz w:val="20"/>
                <w:lang w:val="sl-SI"/>
              </w:rPr>
              <w:t xml:space="preserve"> vk</w:t>
            </w:r>
            <w:r w:rsidR="00AE6B95">
              <w:rPr>
                <w:sz w:val="20"/>
                <w:lang w:val="sl-SI"/>
              </w:rPr>
              <w:t>l</w:t>
            </w:r>
            <w:r w:rsidR="00EC1369" w:rsidRPr="00C40524">
              <w:rPr>
                <w:sz w:val="20"/>
                <w:lang w:val="sl-SI"/>
              </w:rPr>
              <w:t>juč</w:t>
            </w:r>
            <w:r w:rsidR="00AE6B95">
              <w:rPr>
                <w:sz w:val="20"/>
                <w:lang w:val="sl-SI"/>
              </w:rPr>
              <w:t>eni tudi posvojitelji</w:t>
            </w:r>
            <w:r w:rsidR="00EC1369" w:rsidRPr="00C40524">
              <w:rPr>
                <w:sz w:val="20"/>
                <w:lang w:val="sl-SI"/>
              </w:rPr>
              <w:t xml:space="preserve">, ki imajo v skladu z veljavno zakonodajo priznano enako razmerje </w:t>
            </w:r>
            <w:r w:rsidR="00AE6B95">
              <w:rPr>
                <w:sz w:val="20"/>
                <w:lang w:val="sl-SI"/>
              </w:rPr>
              <w:t xml:space="preserve">z otroki </w:t>
            </w:r>
            <w:r w:rsidR="00EC1369" w:rsidRPr="00C40524">
              <w:rPr>
                <w:sz w:val="20"/>
                <w:lang w:val="sl-SI"/>
              </w:rPr>
              <w:t xml:space="preserve">kot ga imajo starši in njihovi otroci. </w:t>
            </w:r>
            <w:r w:rsidR="00407075" w:rsidRPr="00C40524">
              <w:rPr>
                <w:sz w:val="20"/>
                <w:lang w:val="sl-SI"/>
              </w:rPr>
              <w:t xml:space="preserve">Prav tako se širi </w:t>
            </w:r>
            <w:r w:rsidR="00A85FCE">
              <w:rPr>
                <w:sz w:val="20"/>
                <w:lang w:val="sl-SI"/>
              </w:rPr>
              <w:t xml:space="preserve">oziroma jasneje določa </w:t>
            </w:r>
            <w:r w:rsidR="00407075" w:rsidRPr="00C40524">
              <w:rPr>
                <w:sz w:val="20"/>
                <w:lang w:val="sl-SI"/>
              </w:rPr>
              <w:t xml:space="preserve">krog upravičencev pri oprostitvah za nakup motornega vozila za prevoz invalidov, </w:t>
            </w:r>
            <w:r w:rsidR="00A85FCE">
              <w:rPr>
                <w:sz w:val="20"/>
                <w:lang w:val="sl-SI"/>
              </w:rPr>
              <w:t xml:space="preserve">saj so se v teh primerih v praksi na podlagi določb veljavnega </w:t>
            </w:r>
            <w:r w:rsidR="00407075" w:rsidRPr="00C40524">
              <w:rPr>
                <w:sz w:val="20"/>
                <w:lang w:val="sl-SI"/>
              </w:rPr>
              <w:t xml:space="preserve">ZDMV </w:t>
            </w:r>
            <w:r w:rsidR="00A85FCE">
              <w:rPr>
                <w:sz w:val="20"/>
                <w:lang w:val="sl-SI"/>
              </w:rPr>
              <w:t>pojavljale dileme glede kroga upravičencev</w:t>
            </w:r>
            <w:r w:rsidR="00407075" w:rsidRPr="00C40524">
              <w:rPr>
                <w:sz w:val="20"/>
                <w:lang w:val="sl-SI"/>
              </w:rPr>
              <w:t>. Namen oprostitve je usmerjen v vozila za prevoz invalidnih oseb, ne glede na to, kdo dejansko zagotavlja sredstva za nakup takega vozila</w:t>
            </w:r>
            <w:r w:rsidR="00BD664F" w:rsidRPr="00C40524">
              <w:rPr>
                <w:sz w:val="20"/>
                <w:lang w:val="sl-SI"/>
              </w:rPr>
              <w:t xml:space="preserve">, zato se doda, da slednjo lahko uveljavlja </w:t>
            </w:r>
            <w:r w:rsidR="00CC2D35">
              <w:rPr>
                <w:sz w:val="20"/>
                <w:lang w:val="sl-SI"/>
              </w:rPr>
              <w:t>invalidna</w:t>
            </w:r>
            <w:r w:rsidR="00BD664F" w:rsidRPr="00C40524">
              <w:rPr>
                <w:sz w:val="20"/>
                <w:lang w:val="sl-SI"/>
              </w:rPr>
              <w:t xml:space="preserve"> oseba, za eno motorno vozilo, ki je registrirano na ime te osebe ali njegovega starša, zakonca ali zunajzakonskega partnerja, s katerim živi </w:t>
            </w:r>
            <w:r w:rsidR="00A85FCE">
              <w:rPr>
                <w:sz w:val="20"/>
                <w:lang w:val="sl-SI"/>
              </w:rPr>
              <w:t xml:space="preserve">invalid </w:t>
            </w:r>
            <w:r w:rsidR="00BD664F" w:rsidRPr="00C40524">
              <w:rPr>
                <w:sz w:val="20"/>
                <w:lang w:val="sl-SI"/>
              </w:rPr>
              <w:t>na istem stalnem prebivališču.</w:t>
            </w:r>
            <w:r w:rsidR="00EA3199" w:rsidRPr="00C40524">
              <w:rPr>
                <w:sz w:val="20"/>
                <w:lang w:val="sl-SI"/>
              </w:rPr>
              <w:t xml:space="preserve"> </w:t>
            </w:r>
          </w:p>
          <w:p w:rsidR="00CD1951" w:rsidRDefault="00CD1951"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p>
          <w:p w:rsidR="00C73326" w:rsidRDefault="00CD1951"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Pr>
                <w:sz w:val="20"/>
                <w:lang w:val="sl-SI"/>
              </w:rPr>
              <w:t>S prenovo zakona se določa enotna lestvica obdavčitve, ki ne bo več vezana na prodajno ceno</w:t>
            </w:r>
            <w:r w:rsidR="005C7F74">
              <w:rPr>
                <w:sz w:val="20"/>
                <w:lang w:val="sl-SI"/>
              </w:rPr>
              <w:t>,</w:t>
            </w:r>
            <w:r>
              <w:rPr>
                <w:sz w:val="20"/>
                <w:lang w:val="sl-SI"/>
              </w:rPr>
              <w:t xml:space="preserve"> </w:t>
            </w:r>
            <w:r w:rsidRPr="00B7577A">
              <w:rPr>
                <w:sz w:val="20"/>
                <w:lang w:val="sl-SI"/>
              </w:rPr>
              <w:t xml:space="preserve">ampak samo na okoljske komponente, zato se bo tudi višina obdavčitve </w:t>
            </w:r>
            <w:r w:rsidR="005C7F74" w:rsidRPr="00B7577A">
              <w:rPr>
                <w:sz w:val="20"/>
                <w:lang w:val="sl-SI"/>
              </w:rPr>
              <w:t xml:space="preserve">posameznih motornih vozil </w:t>
            </w:r>
            <w:r w:rsidRPr="00B7577A">
              <w:rPr>
                <w:sz w:val="20"/>
                <w:lang w:val="sl-SI"/>
              </w:rPr>
              <w:t xml:space="preserve">spremenila. </w:t>
            </w:r>
            <w:r w:rsidR="00435F0D" w:rsidRPr="00B7577A">
              <w:rPr>
                <w:sz w:val="20"/>
                <w:lang w:val="sl-SI"/>
              </w:rPr>
              <w:t>Z leti se je vre</w:t>
            </w:r>
            <w:r w:rsidR="005B2D5B" w:rsidRPr="00B7577A">
              <w:rPr>
                <w:sz w:val="20"/>
                <w:lang w:val="sl-SI"/>
              </w:rPr>
              <w:t>d</w:t>
            </w:r>
            <w:r w:rsidR="00435F0D" w:rsidRPr="00B7577A">
              <w:rPr>
                <w:sz w:val="20"/>
                <w:lang w:val="sl-SI"/>
              </w:rPr>
              <w:t>nost C</w:t>
            </w:r>
            <w:r w:rsidR="00D9428D" w:rsidRPr="00B7577A">
              <w:rPr>
                <w:sz w:val="20"/>
                <w:lang w:val="sl-SI"/>
              </w:rPr>
              <w:t>O</w:t>
            </w:r>
            <w:r w:rsidR="00435F0D" w:rsidRPr="00B7577A">
              <w:rPr>
                <w:sz w:val="20"/>
                <w:lang w:val="sl-SI"/>
              </w:rPr>
              <w:t>2 izpustov zmanjševala, zato so tudi prihodki iz DMV postopno upadali. Ker je nova</w:t>
            </w:r>
            <w:r w:rsidR="005B2D5B" w:rsidRPr="00B7577A">
              <w:rPr>
                <w:sz w:val="20"/>
                <w:lang w:val="sl-SI"/>
              </w:rPr>
              <w:t xml:space="preserve"> metodologija merjenja izpustov CO2 realnejša, je tudi nova lestvica </w:t>
            </w:r>
            <w:r w:rsidR="00D9428D" w:rsidRPr="00B7577A">
              <w:rPr>
                <w:sz w:val="20"/>
                <w:lang w:val="sl-SI"/>
              </w:rPr>
              <w:t xml:space="preserve">in s tem tudi višina obdavčitve posameznih motornih vozil </w:t>
            </w:r>
            <w:r w:rsidR="005B2D5B" w:rsidRPr="00B7577A">
              <w:rPr>
                <w:sz w:val="20"/>
                <w:lang w:val="sl-SI"/>
              </w:rPr>
              <w:t>prilagojena novim izpustom</w:t>
            </w:r>
            <w:r w:rsidR="00D9428D" w:rsidRPr="00B7577A">
              <w:rPr>
                <w:sz w:val="20"/>
                <w:lang w:val="sl-SI"/>
              </w:rPr>
              <w:t xml:space="preserve"> CO2</w:t>
            </w:r>
            <w:r w:rsidR="005B2D5B" w:rsidRPr="00B7577A">
              <w:rPr>
                <w:sz w:val="20"/>
                <w:lang w:val="sl-SI"/>
              </w:rPr>
              <w:t>, s čimer se zasleduje okoljske cilje.</w:t>
            </w:r>
            <w:r w:rsidR="00435F0D" w:rsidRPr="00B7577A">
              <w:rPr>
                <w:sz w:val="20"/>
                <w:lang w:val="sl-SI"/>
              </w:rPr>
              <w:t xml:space="preserve"> </w:t>
            </w:r>
          </w:p>
          <w:p w:rsidR="008002B8" w:rsidRPr="008D1759" w:rsidRDefault="008002B8"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6.5 Presoja posledic za dokumente razvojnega načrtovanja, in sicer za:</w:t>
            </w:r>
          </w:p>
        </w:tc>
      </w:tr>
      <w:tr w:rsidR="00C73326" w:rsidRPr="008D1759" w:rsidTr="00AF547F">
        <w:tc>
          <w:tcPr>
            <w:tcW w:w="9289" w:type="dxa"/>
          </w:tcPr>
          <w:p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t>nacionalne dokumente razvojnega načrtovanja,</w:t>
            </w:r>
          </w:p>
          <w:p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lastRenderedPageBreak/>
              <w:t>razvojne politike na ravni programov po strukturi razvojne klasifikacije programskega proračuna,</w:t>
            </w:r>
          </w:p>
          <w:p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color w:val="A6A6A6"/>
                <w:sz w:val="20"/>
                <w:szCs w:val="20"/>
              </w:rPr>
              <w:t>razvojne dokumente EU in mednarodnih organizacij.</w:t>
            </w:r>
          </w:p>
          <w:p w:rsidR="00C73326" w:rsidRPr="004F27D6" w:rsidRDefault="00C73326" w:rsidP="005125E2">
            <w:pPr>
              <w:pStyle w:val="Alineazaodstavkom"/>
              <w:numPr>
                <w:ilvl w:val="0"/>
                <w:numId w:val="0"/>
              </w:numPr>
              <w:spacing w:line="260" w:lineRule="exact"/>
              <w:rPr>
                <w:b/>
                <w:sz w:val="20"/>
                <w:szCs w:val="20"/>
              </w:rPr>
            </w:pPr>
            <w:r w:rsidRPr="004F27D6">
              <w:rPr>
                <w:b/>
                <w:sz w:val="20"/>
                <w:szCs w:val="20"/>
              </w:rPr>
              <w:t>6.6 Presoja posledic za druga področja</w:t>
            </w: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lastRenderedPageBreak/>
              <w:t>6.7 Izvajanje sprejetega predpisa:</w:t>
            </w:r>
          </w:p>
        </w:tc>
      </w:tr>
      <w:tr w:rsidR="00C73326" w:rsidRPr="008D1759" w:rsidTr="00AF547F">
        <w:tc>
          <w:tcPr>
            <w:tcW w:w="9289" w:type="dxa"/>
          </w:tcPr>
          <w:p w:rsidR="00C73326" w:rsidRPr="00604CCC" w:rsidRDefault="00C73326" w:rsidP="00680086">
            <w:pPr>
              <w:pStyle w:val="rkovnatokazaodstavkom"/>
              <w:numPr>
                <w:ilvl w:val="0"/>
                <w:numId w:val="17"/>
              </w:numPr>
              <w:spacing w:line="260" w:lineRule="exact"/>
              <w:rPr>
                <w:sz w:val="20"/>
              </w:rPr>
            </w:pPr>
            <w:r w:rsidRPr="00604CCC">
              <w:rPr>
                <w:sz w:val="20"/>
              </w:rPr>
              <w:t>Predstavitev sprejetega zakona:</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ciljnim skupinam (seminarji, delavnice),</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širši javnosti (mediji, javne predstavitve, spletne predstavitve).</w:t>
            </w:r>
          </w:p>
          <w:p w:rsidR="00C73326" w:rsidRPr="00604CCC" w:rsidRDefault="00C73326" w:rsidP="00680086">
            <w:pPr>
              <w:pStyle w:val="rkovnatokazaodstavkom"/>
              <w:numPr>
                <w:ilvl w:val="0"/>
                <w:numId w:val="17"/>
              </w:numPr>
              <w:spacing w:line="260" w:lineRule="exact"/>
              <w:rPr>
                <w:sz w:val="20"/>
              </w:rPr>
            </w:pPr>
            <w:r w:rsidRPr="00604CCC">
              <w:rPr>
                <w:sz w:val="20"/>
              </w:rPr>
              <w:t>Spremljanje izvajanja sprejetega predpisa:</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 xml:space="preserve">zagotovitev spremljanja izvajanja predpisa, </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organi, civilna družba,</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metode za spremljanje doseganja ciljev,</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merila za ugotavljanje doseganja ciljev,</w:t>
            </w:r>
          </w:p>
          <w:p w:rsidR="00C73326" w:rsidRPr="00441D47" w:rsidRDefault="00C73326" w:rsidP="005125E2">
            <w:pPr>
              <w:pStyle w:val="Alineazatoko"/>
              <w:numPr>
                <w:ilvl w:val="0"/>
                <w:numId w:val="7"/>
              </w:numPr>
              <w:spacing w:line="260" w:lineRule="exact"/>
              <w:rPr>
                <w:color w:val="A6A6A6"/>
                <w:sz w:val="20"/>
                <w:szCs w:val="20"/>
              </w:rPr>
            </w:pPr>
            <w:r w:rsidRPr="00441D47">
              <w:rPr>
                <w:color w:val="A6A6A6"/>
                <w:sz w:val="20"/>
                <w:szCs w:val="20"/>
              </w:rPr>
              <w:t xml:space="preserve">časovni okvir spremljanja za pripravo poročil, </w:t>
            </w:r>
          </w:p>
          <w:p w:rsidR="00C73326" w:rsidRPr="008D1759" w:rsidRDefault="00C73326" w:rsidP="005125E2">
            <w:pPr>
              <w:pStyle w:val="Alineazatoko"/>
              <w:numPr>
                <w:ilvl w:val="0"/>
                <w:numId w:val="7"/>
              </w:numPr>
              <w:spacing w:line="260" w:lineRule="exact"/>
              <w:rPr>
                <w:sz w:val="20"/>
                <w:szCs w:val="20"/>
              </w:rPr>
            </w:pPr>
            <w:r w:rsidRPr="00441D47">
              <w:rPr>
                <w:color w:val="A6A6A6"/>
                <w:sz w:val="20"/>
                <w:szCs w:val="20"/>
              </w:rPr>
              <w:t>roki za pripravo poročil o izvajanju zakona, doseženih ciljih in nadaljnjih ukrepih.</w:t>
            </w:r>
          </w:p>
        </w:tc>
      </w:tr>
      <w:tr w:rsidR="00C73326" w:rsidRPr="008D1759" w:rsidTr="00AF547F">
        <w:tc>
          <w:tcPr>
            <w:tcW w:w="9289" w:type="dxa"/>
          </w:tcPr>
          <w:p w:rsidR="00C73326" w:rsidRPr="002A18DD" w:rsidRDefault="00C73326" w:rsidP="005125E2">
            <w:pPr>
              <w:pStyle w:val="Odsek"/>
              <w:spacing w:before="0" w:line="260" w:lineRule="exact"/>
              <w:jc w:val="left"/>
              <w:rPr>
                <w:b/>
                <w:sz w:val="20"/>
                <w:szCs w:val="20"/>
              </w:rPr>
            </w:pPr>
            <w:r w:rsidRPr="002A18DD">
              <w:rPr>
                <w:b/>
                <w:sz w:val="20"/>
                <w:szCs w:val="20"/>
              </w:rPr>
              <w:t>6.8 Druge pomembne okoliščine v zvezi z vprašanji, ki jih ureja predlog zakona:</w:t>
            </w:r>
          </w:p>
          <w:p w:rsidR="00C73326" w:rsidRPr="00441D47"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color w:val="A6A6A6"/>
                <w:sz w:val="20"/>
                <w:szCs w:val="20"/>
              </w:rPr>
            </w:pPr>
            <w:r w:rsidRPr="00441D47">
              <w:rPr>
                <w:rFonts w:ascii="@Arial Unicode MS" w:eastAsia="@Arial Unicode MS" w:hAnsi="Tms Rmn" w:cs="@Arial Unicode MS"/>
                <w:iCs/>
                <w:color w:val="A6A6A6"/>
                <w:sz w:val="20"/>
                <w:szCs w:val="20"/>
              </w:rPr>
              <w:t xml:space="preserve">osebno ime zunanjega strokovnjaka ali firma in naslov pravne osebe, ki je sodelovala pri pripravi zakona. </w:t>
            </w:r>
          </w:p>
          <w:p w:rsidR="00C73326" w:rsidRDefault="00C73326" w:rsidP="005125E2">
            <w:pPr>
              <w:pStyle w:val="Alineazaodstavkom"/>
              <w:numPr>
                <w:ilvl w:val="0"/>
                <w:numId w:val="0"/>
              </w:numPr>
              <w:spacing w:line="260" w:lineRule="exact"/>
              <w:ind w:left="709"/>
              <w:rPr>
                <w:sz w:val="20"/>
                <w:szCs w:val="20"/>
              </w:rPr>
            </w:pPr>
          </w:p>
          <w:p w:rsidR="00C73326" w:rsidRPr="002A18DD" w:rsidRDefault="00C73326" w:rsidP="005125E2">
            <w:pPr>
              <w:pStyle w:val="Odsek"/>
              <w:spacing w:before="0" w:line="260" w:lineRule="exact"/>
              <w:jc w:val="left"/>
              <w:rPr>
                <w:b/>
                <w:sz w:val="20"/>
                <w:szCs w:val="20"/>
              </w:rPr>
            </w:pPr>
            <w:r w:rsidRPr="002A18DD">
              <w:rPr>
                <w:b/>
                <w:sz w:val="20"/>
                <w:szCs w:val="20"/>
              </w:rPr>
              <w:t>7. Prikaz sodelovanja javnosti pri pripravi predloga zakona:</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spletni naslov, na katerem je bil predpis objavljen,</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č</w:t>
            </w:r>
            <w:r w:rsidRPr="00F84729">
              <w:rPr>
                <w:rFonts w:ascii="@Arial Unicode MS" w:eastAsia="@Arial Unicode MS" w:hAnsi="Tms Rmn"/>
                <w:color w:val="A6A6A6"/>
                <w:sz w:val="20"/>
              </w:rPr>
              <w:t>as trajanja javne predstavitve, v katerem je bilo mogo</w:t>
            </w:r>
            <w:r w:rsidRPr="00F84729">
              <w:rPr>
                <w:rFonts w:ascii="@Arial Unicode MS" w:eastAsia="@Arial Unicode MS" w:hAnsi="Tms Rmn"/>
                <w:color w:val="A6A6A6"/>
                <w:sz w:val="20"/>
              </w:rPr>
              <w:t>č</w:t>
            </w:r>
            <w:r w:rsidRPr="00F84729">
              <w:rPr>
                <w:rFonts w:ascii="@Arial Unicode MS" w:eastAsia="@Arial Unicode MS" w:hAnsi="Tms Rmn"/>
                <w:color w:val="A6A6A6"/>
                <w:sz w:val="20"/>
              </w:rPr>
              <w:t>e sporo</w:t>
            </w:r>
            <w:r w:rsidRPr="00F84729">
              <w:rPr>
                <w:rFonts w:ascii="@Arial Unicode MS" w:eastAsia="@Arial Unicode MS" w:hAnsi="Tms Rmn"/>
                <w:color w:val="A6A6A6"/>
                <w:sz w:val="20"/>
              </w:rPr>
              <w:t>č</w:t>
            </w:r>
            <w:r w:rsidRPr="00F84729">
              <w:rPr>
                <w:rFonts w:ascii="@Arial Unicode MS" w:eastAsia="@Arial Unicode MS" w:hAnsi="Tms Rmn"/>
                <w:color w:val="A6A6A6"/>
                <w:sz w:val="20"/>
              </w:rPr>
              <w:t>iti mnenja, predloge in pripombe,</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datum in kraj morebitne javne obravnave ali druge oblike sodelovanja,</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seznam subjektov, ki so sodelovali (imen in priimkov fizi</w:t>
            </w:r>
            <w:r w:rsidRPr="00F84729">
              <w:rPr>
                <w:rFonts w:ascii="@Arial Unicode MS" w:eastAsia="@Arial Unicode MS" w:hAnsi="Tms Rmn"/>
                <w:color w:val="A6A6A6"/>
                <w:sz w:val="20"/>
              </w:rPr>
              <w:t>č</w:t>
            </w:r>
            <w:r w:rsidRPr="00F84729">
              <w:rPr>
                <w:rFonts w:ascii="@Arial Unicode MS" w:eastAsia="@Arial Unicode MS" w:hAnsi="Tms Rmn"/>
                <w:color w:val="A6A6A6"/>
                <w:sz w:val="20"/>
              </w:rPr>
              <w:t>nih oseb, ki niso poslovni subjekti, ne navajajte),</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bistvena mnenja, predloge in pripombe javnosti,</w:t>
            </w:r>
          </w:p>
          <w:p w:rsidR="00C73326" w:rsidRPr="00F84729" w:rsidRDefault="00C73326"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ascii="@Arial Unicode MS" w:eastAsia="@Arial Unicode MS" w:hAnsi="Tms Rmn"/>
                <w:color w:val="A6A6A6"/>
                <w:sz w:val="20"/>
              </w:rPr>
            </w:pPr>
            <w:r w:rsidRPr="00F84729">
              <w:rPr>
                <w:rFonts w:ascii="@Arial Unicode MS" w:eastAsia="@Arial Unicode MS" w:hAnsi="Tms Rmn"/>
                <w:color w:val="A6A6A6"/>
                <w:sz w:val="20"/>
              </w:rPr>
              <w:t>bistvena mnenja, predloge in pripombe javnosti, ki niso bili upo</w:t>
            </w:r>
            <w:r w:rsidRPr="00F84729">
              <w:rPr>
                <w:rFonts w:ascii="@Arial Unicode MS" w:eastAsia="@Arial Unicode MS" w:hAnsi="Tms Rmn"/>
                <w:color w:val="A6A6A6"/>
                <w:sz w:val="20"/>
              </w:rPr>
              <w:t>š</w:t>
            </w:r>
            <w:r w:rsidRPr="00F84729">
              <w:rPr>
                <w:rFonts w:ascii="@Arial Unicode MS" w:eastAsia="@Arial Unicode MS" w:hAnsi="Tms Rmn"/>
                <w:color w:val="A6A6A6"/>
                <w:sz w:val="20"/>
              </w:rPr>
              <w:t>tevani, in razlogi za neupo</w:t>
            </w:r>
            <w:r w:rsidRPr="00F84729">
              <w:rPr>
                <w:rFonts w:ascii="@Arial Unicode MS" w:eastAsia="@Arial Unicode MS" w:hAnsi="Tms Rmn"/>
                <w:color w:val="A6A6A6"/>
                <w:sz w:val="20"/>
              </w:rPr>
              <w:t>š</w:t>
            </w:r>
            <w:r w:rsidRPr="00F84729">
              <w:rPr>
                <w:rFonts w:ascii="@Arial Unicode MS" w:eastAsia="@Arial Unicode MS" w:hAnsi="Tms Rmn"/>
                <w:color w:val="A6A6A6"/>
                <w:sz w:val="20"/>
              </w:rPr>
              <w:t>tevanje.</w:t>
            </w:r>
          </w:p>
          <w:p w:rsidR="00C73326" w:rsidRDefault="00C73326" w:rsidP="005125E2">
            <w:pPr>
              <w:pStyle w:val="Odsek"/>
              <w:spacing w:before="0" w:line="260" w:lineRule="exact"/>
              <w:jc w:val="left"/>
              <w:rPr>
                <w:sz w:val="20"/>
                <w:szCs w:val="20"/>
              </w:rPr>
            </w:pPr>
          </w:p>
          <w:p w:rsidR="00C73326" w:rsidRDefault="00C73326" w:rsidP="002A18DD">
            <w:pPr>
              <w:pStyle w:val="Odsek"/>
              <w:spacing w:before="0" w:line="260" w:lineRule="exact"/>
              <w:jc w:val="both"/>
              <w:rPr>
                <w:b/>
                <w:sz w:val="20"/>
                <w:szCs w:val="20"/>
              </w:rPr>
            </w:pPr>
            <w:r w:rsidRPr="002A18DD">
              <w:rPr>
                <w:b/>
                <w:sz w:val="20"/>
                <w:szCs w:val="20"/>
              </w:rPr>
              <w:t>8. Navedba, kateri predstavniki predlagatelja bodo sodelovali pri delu državnega zbora in delovnih teles</w:t>
            </w:r>
          </w:p>
          <w:p w:rsidR="004B26C5" w:rsidRPr="002A18DD" w:rsidRDefault="004B26C5" w:rsidP="002A18DD">
            <w:pPr>
              <w:pStyle w:val="Odsek"/>
              <w:spacing w:before="0" w:line="260" w:lineRule="exact"/>
              <w:jc w:val="both"/>
              <w:rPr>
                <w:b/>
                <w:sz w:val="20"/>
                <w:szCs w:val="20"/>
                <w:lang w:val="sl-SI"/>
              </w:rPr>
            </w:pPr>
          </w:p>
        </w:tc>
      </w:tr>
    </w:tbl>
    <w:p w:rsidR="002A6D5F" w:rsidRPr="002A18DD" w:rsidRDefault="00C73326" w:rsidP="00C73326">
      <w:pPr>
        <w:pStyle w:val="Vrstapredpisa"/>
        <w:jc w:val="left"/>
        <w:rPr>
          <w:sz w:val="20"/>
          <w:szCs w:val="20"/>
          <w:lang w:val="sl-SI"/>
        </w:rPr>
      </w:pPr>
      <w:r w:rsidRPr="002A18DD">
        <w:rPr>
          <w:rFonts w:cs="Arial"/>
          <w:sz w:val="20"/>
          <w:szCs w:val="20"/>
        </w:rPr>
        <w:t>II. BESEDILO ČLENOV</w:t>
      </w:r>
    </w:p>
    <w:p w:rsidR="009B54AC" w:rsidRPr="002A18DD" w:rsidRDefault="009B54AC" w:rsidP="00B56CB7">
      <w:pPr>
        <w:pStyle w:val="len"/>
        <w:rPr>
          <w:rFonts w:cs="Arial"/>
          <w:sz w:val="20"/>
          <w:szCs w:val="20"/>
        </w:rPr>
      </w:pPr>
      <w:r w:rsidRPr="002A18DD">
        <w:rPr>
          <w:rFonts w:cs="Arial"/>
          <w:sz w:val="20"/>
          <w:szCs w:val="20"/>
        </w:rPr>
        <w:t xml:space="preserve">1. </w:t>
      </w:r>
      <w:r w:rsidR="00B56CB7" w:rsidRPr="002A18DD">
        <w:rPr>
          <w:rFonts w:cs="Arial"/>
          <w:sz w:val="20"/>
          <w:szCs w:val="20"/>
        </w:rPr>
        <w:t>č</w:t>
      </w:r>
      <w:r w:rsidRPr="002A18DD">
        <w:rPr>
          <w:rFonts w:cs="Arial"/>
          <w:sz w:val="20"/>
          <w:szCs w:val="20"/>
        </w:rPr>
        <w:t>len</w:t>
      </w:r>
      <w:r w:rsidR="00B57BC4" w:rsidRPr="002A18DD">
        <w:rPr>
          <w:rFonts w:cs="Arial"/>
          <w:sz w:val="20"/>
          <w:szCs w:val="20"/>
          <w:lang w:val="sl-SI"/>
        </w:rPr>
        <w:t xml:space="preserve"> (vsebina zakona)</w:t>
      </w:r>
    </w:p>
    <w:p w:rsidR="009B54AC" w:rsidRPr="002A18DD" w:rsidRDefault="00557FC0" w:rsidP="00973314">
      <w:pPr>
        <w:pStyle w:val="Odstavek"/>
        <w:ind w:firstLine="0"/>
        <w:rPr>
          <w:rFonts w:cs="Arial"/>
          <w:sz w:val="20"/>
          <w:szCs w:val="20"/>
          <w:lang w:val="sl-SI"/>
        </w:rPr>
      </w:pPr>
      <w:r w:rsidRPr="002A18DD">
        <w:rPr>
          <w:rFonts w:cs="Arial"/>
          <w:sz w:val="20"/>
          <w:szCs w:val="20"/>
          <w:lang w:val="sl-SI"/>
        </w:rPr>
        <w:t xml:space="preserve">(1) </w:t>
      </w:r>
      <w:r w:rsidR="007E75FA" w:rsidRPr="002A18DD">
        <w:rPr>
          <w:rFonts w:cs="Arial"/>
          <w:sz w:val="20"/>
          <w:szCs w:val="20"/>
          <w:lang w:val="sl-SI"/>
        </w:rPr>
        <w:t>Ta zakon ureja</w:t>
      </w:r>
      <w:r w:rsidR="009B54AC" w:rsidRPr="002A18DD">
        <w:rPr>
          <w:rFonts w:cs="Arial"/>
          <w:sz w:val="20"/>
          <w:szCs w:val="20"/>
        </w:rPr>
        <w:t xml:space="preserve"> </w:t>
      </w:r>
      <w:r w:rsidR="006809AC" w:rsidRPr="002A18DD">
        <w:rPr>
          <w:rFonts w:cs="Arial"/>
          <w:sz w:val="20"/>
          <w:szCs w:val="20"/>
          <w:lang w:val="sl-SI"/>
        </w:rPr>
        <w:t xml:space="preserve">sistem in </w:t>
      </w:r>
      <w:r w:rsidR="009B54AC" w:rsidRPr="002A18DD">
        <w:rPr>
          <w:rFonts w:cs="Arial"/>
          <w:sz w:val="20"/>
          <w:szCs w:val="20"/>
        </w:rPr>
        <w:t>obveznost pla</w:t>
      </w:r>
      <w:r w:rsidR="00B56CB7" w:rsidRPr="002A18DD">
        <w:rPr>
          <w:rFonts w:cs="Arial"/>
          <w:sz w:val="20"/>
          <w:szCs w:val="20"/>
        </w:rPr>
        <w:t>č</w:t>
      </w:r>
      <w:r w:rsidR="009B54AC" w:rsidRPr="002A18DD">
        <w:rPr>
          <w:rFonts w:cs="Arial"/>
          <w:sz w:val="20"/>
          <w:szCs w:val="20"/>
        </w:rPr>
        <w:t>evanja davk</w:t>
      </w:r>
      <w:r w:rsidR="006E1BE0" w:rsidRPr="002A18DD">
        <w:rPr>
          <w:rFonts w:cs="Arial"/>
          <w:sz w:val="20"/>
          <w:szCs w:val="20"/>
          <w:lang w:val="sl-SI"/>
        </w:rPr>
        <w:t>a</w:t>
      </w:r>
      <w:r w:rsidR="009B54AC" w:rsidRPr="002A18DD">
        <w:rPr>
          <w:rFonts w:cs="Arial"/>
          <w:sz w:val="20"/>
          <w:szCs w:val="20"/>
        </w:rPr>
        <w:t xml:space="preserve"> od prometa motorn</w:t>
      </w:r>
      <w:r w:rsidR="005B05FB" w:rsidRPr="002A18DD">
        <w:rPr>
          <w:rFonts w:cs="Arial"/>
          <w:sz w:val="20"/>
          <w:szCs w:val="20"/>
          <w:lang w:val="sl-SI"/>
        </w:rPr>
        <w:t>ih</w:t>
      </w:r>
      <w:r w:rsidR="009B54AC" w:rsidRPr="002A18DD">
        <w:rPr>
          <w:rFonts w:cs="Arial"/>
          <w:sz w:val="20"/>
          <w:szCs w:val="20"/>
        </w:rPr>
        <w:t xml:space="preserve"> vozil</w:t>
      </w:r>
      <w:r w:rsidR="0074282C">
        <w:rPr>
          <w:rFonts w:cs="Arial"/>
          <w:sz w:val="20"/>
          <w:szCs w:val="20"/>
          <w:lang w:val="sl-SI"/>
        </w:rPr>
        <w:t>.</w:t>
      </w:r>
    </w:p>
    <w:p w:rsidR="003E7762" w:rsidRPr="002A18DD" w:rsidRDefault="00557FC0" w:rsidP="00973314">
      <w:pPr>
        <w:pStyle w:val="Odstavek"/>
        <w:ind w:firstLine="0"/>
        <w:rPr>
          <w:rFonts w:cs="Arial"/>
          <w:sz w:val="20"/>
          <w:szCs w:val="20"/>
          <w:lang w:val="sl-SI"/>
        </w:rPr>
      </w:pPr>
      <w:r w:rsidRPr="002A18DD">
        <w:rPr>
          <w:rFonts w:cs="Arial"/>
          <w:sz w:val="20"/>
          <w:szCs w:val="20"/>
          <w:lang w:val="sl-SI"/>
        </w:rPr>
        <w:t xml:space="preserve">(2) </w:t>
      </w:r>
      <w:r w:rsidR="007F2D89" w:rsidRPr="002A18DD">
        <w:rPr>
          <w:rFonts w:cs="Arial"/>
          <w:sz w:val="20"/>
          <w:szCs w:val="20"/>
          <w:lang w:val="sl-SI"/>
        </w:rPr>
        <w:t xml:space="preserve">Ta zakon prenaša v pravni red </w:t>
      </w:r>
      <w:r w:rsidR="003E7762" w:rsidRPr="002A18DD">
        <w:rPr>
          <w:rFonts w:cs="Arial"/>
          <w:sz w:val="20"/>
          <w:szCs w:val="20"/>
          <w:lang w:val="sl-SI"/>
        </w:rPr>
        <w:t>Republike Slovenije Direktiv</w:t>
      </w:r>
      <w:r w:rsidR="007F2D89" w:rsidRPr="002A18DD">
        <w:rPr>
          <w:rFonts w:cs="Arial"/>
          <w:sz w:val="20"/>
          <w:szCs w:val="20"/>
          <w:lang w:val="sl-SI"/>
        </w:rPr>
        <w:t>o</w:t>
      </w:r>
      <w:r w:rsidR="003E7762" w:rsidRPr="002A18DD">
        <w:rPr>
          <w:rFonts w:cs="Arial"/>
          <w:sz w:val="20"/>
          <w:szCs w:val="20"/>
          <w:lang w:val="sl-SI"/>
        </w:rPr>
        <w:t xml:space="preserve"> Sveta </w:t>
      </w:r>
      <w:r w:rsidR="006E1BE0" w:rsidRPr="002A18DD">
        <w:rPr>
          <w:rFonts w:cs="Arial"/>
          <w:sz w:val="20"/>
          <w:szCs w:val="20"/>
          <w:lang w:val="sl-SI"/>
        </w:rPr>
        <w:t xml:space="preserve">83/182/EGS </w:t>
      </w:r>
      <w:r w:rsidR="003E7762" w:rsidRPr="002A18DD">
        <w:rPr>
          <w:rFonts w:cs="Arial"/>
          <w:sz w:val="20"/>
          <w:szCs w:val="20"/>
          <w:lang w:val="sl-SI"/>
        </w:rPr>
        <w:t>z dne 28. marca 1983 o davčnih oprostitvah znotraj Skupnosti za določena prevozna sredstva, začasno uvožena iz ene države članice v drugo (UL L 105, 23. 4. 1983, str. 59), zadnjič spremenjene z Direktivo Sveta 2013/13/EU z dne 13. maja 2013 o prilagoditvi nekaterih direktiv na področju obdavčitve zaradi pristopa Republike Hrvaške (UL L 141, 28. 5. 2013, str. 30)</w:t>
      </w:r>
      <w:r w:rsidR="007F2D89" w:rsidRPr="002A18DD">
        <w:rPr>
          <w:rFonts w:cs="Arial"/>
          <w:sz w:val="20"/>
          <w:szCs w:val="20"/>
          <w:lang w:val="sl-SI"/>
        </w:rPr>
        <w:t>, v delu, ki se nanaša na obdavčitev motornih vozil z davkom na motorna vozila</w:t>
      </w:r>
      <w:r w:rsidR="003E7762" w:rsidRPr="002A18DD">
        <w:rPr>
          <w:rFonts w:cs="Arial"/>
          <w:sz w:val="20"/>
          <w:szCs w:val="20"/>
          <w:lang w:val="sl-SI"/>
        </w:rPr>
        <w:t>.</w:t>
      </w:r>
    </w:p>
    <w:p w:rsidR="000363B0" w:rsidRPr="002A18DD" w:rsidRDefault="000363B0" w:rsidP="000363B0">
      <w:pPr>
        <w:pStyle w:val="len"/>
        <w:rPr>
          <w:rFonts w:cs="Arial"/>
          <w:sz w:val="20"/>
          <w:szCs w:val="20"/>
          <w:lang w:val="sl-SI"/>
        </w:rPr>
      </w:pPr>
      <w:r w:rsidRPr="002A18DD">
        <w:rPr>
          <w:rFonts w:cs="Arial"/>
          <w:sz w:val="20"/>
          <w:szCs w:val="20"/>
        </w:rPr>
        <w:t>2. člen (</w:t>
      </w:r>
      <w:r w:rsidR="006C54A9" w:rsidRPr="002A18DD">
        <w:rPr>
          <w:rFonts w:cs="Arial"/>
          <w:sz w:val="20"/>
          <w:szCs w:val="20"/>
          <w:lang w:val="sl-SI"/>
        </w:rPr>
        <w:t>izrazi</w:t>
      </w:r>
      <w:r w:rsidRPr="002A18DD">
        <w:rPr>
          <w:rFonts w:cs="Arial"/>
          <w:sz w:val="20"/>
          <w:szCs w:val="20"/>
        </w:rPr>
        <w:t>)</w:t>
      </w:r>
    </w:p>
    <w:p w:rsidR="000363B0" w:rsidRPr="002A18DD" w:rsidRDefault="006C54A9" w:rsidP="00EE3950">
      <w:pPr>
        <w:pStyle w:val="Odstavek"/>
        <w:ind w:firstLine="0"/>
        <w:rPr>
          <w:rFonts w:cs="Arial"/>
          <w:sz w:val="20"/>
          <w:szCs w:val="20"/>
        </w:rPr>
      </w:pPr>
      <w:r w:rsidRPr="002A18DD">
        <w:rPr>
          <w:rFonts w:cs="Arial"/>
          <w:sz w:val="20"/>
          <w:szCs w:val="20"/>
          <w:lang w:val="sl-SI"/>
        </w:rPr>
        <w:t>Izrazi</w:t>
      </w:r>
      <w:r w:rsidR="000363B0" w:rsidRPr="002A18DD">
        <w:rPr>
          <w:rFonts w:cs="Arial"/>
          <w:sz w:val="20"/>
          <w:szCs w:val="20"/>
        </w:rPr>
        <w:t>, uporabljeni v tem zakonu, imajo naslednji pomen:</w:t>
      </w:r>
    </w:p>
    <w:p w:rsidR="000363B0" w:rsidRPr="002A18DD" w:rsidRDefault="000363B0" w:rsidP="000363B0">
      <w:pPr>
        <w:pStyle w:val="Odstavek"/>
        <w:ind w:firstLine="0"/>
        <w:rPr>
          <w:rFonts w:cs="Arial"/>
          <w:sz w:val="20"/>
          <w:szCs w:val="20"/>
        </w:rPr>
      </w:pPr>
      <w:r w:rsidRPr="002A18DD">
        <w:rPr>
          <w:rFonts w:cs="Arial"/>
          <w:sz w:val="20"/>
          <w:szCs w:val="20"/>
          <w:lang w:val="sl-SI"/>
        </w:rPr>
        <w:lastRenderedPageBreak/>
        <w:t>»</w:t>
      </w:r>
      <w:r w:rsidRPr="002A18DD">
        <w:rPr>
          <w:rFonts w:cs="Arial"/>
          <w:sz w:val="20"/>
          <w:szCs w:val="20"/>
        </w:rPr>
        <w:t>Pridobitev motornega vozila iz druge države članice Evropske unije</w:t>
      </w:r>
      <w:r w:rsidR="006E1BE0" w:rsidRPr="002A18DD">
        <w:rPr>
          <w:rFonts w:cs="Arial"/>
          <w:sz w:val="20"/>
          <w:szCs w:val="20"/>
          <w:lang w:val="sl-SI"/>
        </w:rPr>
        <w:t xml:space="preserve"> (v nadaljnjem besedilu: države članice)</w:t>
      </w:r>
      <w:r w:rsidRPr="002A18DD">
        <w:rPr>
          <w:rFonts w:cs="Arial"/>
          <w:sz w:val="20"/>
          <w:szCs w:val="20"/>
          <w:lang w:val="sl-SI"/>
        </w:rPr>
        <w:t>«</w:t>
      </w:r>
      <w:r w:rsidRPr="002A18DD">
        <w:rPr>
          <w:rFonts w:cs="Arial"/>
          <w:sz w:val="20"/>
          <w:szCs w:val="20"/>
        </w:rPr>
        <w:t xml:space="preserve"> </w:t>
      </w:r>
      <w:r w:rsidR="003F7BD2" w:rsidRPr="002A18DD">
        <w:rPr>
          <w:rFonts w:cs="Arial"/>
          <w:sz w:val="20"/>
          <w:szCs w:val="20"/>
          <w:lang w:val="sl-SI"/>
        </w:rPr>
        <w:t>je</w:t>
      </w:r>
      <w:r w:rsidRPr="002A18DD">
        <w:rPr>
          <w:rFonts w:cs="Arial"/>
          <w:sz w:val="20"/>
          <w:szCs w:val="20"/>
        </w:rPr>
        <w:t xml:space="preserve"> pridobitev blaga znotraj </w:t>
      </w:r>
      <w:r w:rsidRPr="002A18DD">
        <w:rPr>
          <w:rFonts w:cs="Arial"/>
          <w:sz w:val="20"/>
          <w:szCs w:val="20"/>
          <w:lang w:val="sl-SI"/>
        </w:rPr>
        <w:t>Evropske unije</w:t>
      </w:r>
      <w:r w:rsidRPr="002A18DD">
        <w:rPr>
          <w:rFonts w:cs="Arial"/>
          <w:sz w:val="20"/>
          <w:szCs w:val="20"/>
        </w:rPr>
        <w:t xml:space="preserve">, kot je opredeljena v </w:t>
      </w:r>
      <w:r w:rsidRPr="002A18DD">
        <w:rPr>
          <w:rFonts w:cs="Arial"/>
          <w:sz w:val="20"/>
          <w:szCs w:val="20"/>
          <w:lang w:val="sl-SI"/>
        </w:rPr>
        <w:t>zakonu, ki ureja davek na dodano vrednost</w:t>
      </w:r>
      <w:r w:rsidRPr="002A18DD">
        <w:rPr>
          <w:rFonts w:cs="Arial"/>
          <w:sz w:val="20"/>
          <w:szCs w:val="20"/>
        </w:rPr>
        <w:t>.</w:t>
      </w:r>
    </w:p>
    <w:p w:rsidR="000363B0" w:rsidRPr="00F07A89" w:rsidRDefault="000363B0" w:rsidP="00EE3950">
      <w:pPr>
        <w:pStyle w:val="Odstavek"/>
        <w:ind w:firstLine="0"/>
        <w:rPr>
          <w:rFonts w:cs="Arial"/>
          <w:sz w:val="20"/>
          <w:szCs w:val="20"/>
          <w:lang w:val="sl-SI"/>
        </w:rPr>
      </w:pPr>
      <w:r w:rsidRPr="002A18DD">
        <w:rPr>
          <w:rFonts w:cs="Arial"/>
          <w:sz w:val="20"/>
          <w:szCs w:val="20"/>
          <w:lang w:val="sl-SI"/>
        </w:rPr>
        <w:t>»</w:t>
      </w:r>
      <w:r w:rsidRPr="002A18DD">
        <w:rPr>
          <w:rFonts w:cs="Arial"/>
          <w:sz w:val="20"/>
          <w:szCs w:val="20"/>
        </w:rPr>
        <w:t>Uvoznik</w:t>
      </w:r>
      <w:r w:rsidRPr="002A18DD">
        <w:rPr>
          <w:rFonts w:cs="Arial"/>
          <w:sz w:val="20"/>
          <w:szCs w:val="20"/>
          <w:lang w:val="sl-SI"/>
        </w:rPr>
        <w:t>«</w:t>
      </w:r>
      <w:r w:rsidRPr="002A18DD">
        <w:rPr>
          <w:rFonts w:cs="Arial"/>
          <w:sz w:val="20"/>
          <w:szCs w:val="20"/>
        </w:rPr>
        <w:t xml:space="preserve"> je carinski dolžnik, določen v skladu s </w:t>
      </w:r>
      <w:r w:rsidRPr="00F07A89">
        <w:rPr>
          <w:rFonts w:cs="Arial"/>
          <w:sz w:val="20"/>
          <w:szCs w:val="20"/>
        </w:rPr>
        <w:t>carinsk</w:t>
      </w:r>
      <w:r w:rsidRPr="00F07A89">
        <w:rPr>
          <w:rFonts w:cs="Arial"/>
          <w:sz w:val="20"/>
          <w:szCs w:val="20"/>
          <w:lang w:val="sl-SI"/>
        </w:rPr>
        <w:t>o</w:t>
      </w:r>
      <w:r w:rsidRPr="00F07A89">
        <w:rPr>
          <w:rFonts w:cs="Arial"/>
          <w:sz w:val="20"/>
          <w:szCs w:val="20"/>
        </w:rPr>
        <w:t xml:space="preserve"> </w:t>
      </w:r>
      <w:r w:rsidRPr="00F07A89">
        <w:rPr>
          <w:rFonts w:cs="Arial"/>
          <w:sz w:val="20"/>
          <w:szCs w:val="20"/>
          <w:lang w:val="sl-SI"/>
        </w:rPr>
        <w:t>zakonodajo</w:t>
      </w:r>
      <w:r w:rsidRPr="00F07A89">
        <w:rPr>
          <w:rFonts w:cs="Arial"/>
          <w:sz w:val="20"/>
          <w:szCs w:val="20"/>
        </w:rPr>
        <w:t xml:space="preserve"> oziroma prejemnik motornega vozila.</w:t>
      </w:r>
    </w:p>
    <w:p w:rsidR="009512A7" w:rsidRPr="002A18DD" w:rsidRDefault="009512A7" w:rsidP="009216D5">
      <w:pPr>
        <w:pStyle w:val="Odstavek"/>
        <w:ind w:firstLine="0"/>
        <w:rPr>
          <w:rFonts w:cs="Arial"/>
          <w:sz w:val="20"/>
          <w:szCs w:val="20"/>
          <w:lang w:val="sl-SI"/>
        </w:rPr>
      </w:pPr>
      <w:r w:rsidRPr="00F07A89">
        <w:rPr>
          <w:rFonts w:cs="Arial"/>
          <w:sz w:val="20"/>
          <w:szCs w:val="20"/>
          <w:lang w:val="sl-SI"/>
        </w:rPr>
        <w:t>»Novo motorno vozilo« je motorno vozilo, ki v</w:t>
      </w:r>
      <w:r w:rsidR="006809AC" w:rsidRPr="00F07A89">
        <w:rPr>
          <w:rFonts w:cs="Arial"/>
          <w:sz w:val="20"/>
          <w:szCs w:val="20"/>
          <w:lang w:val="sl-SI"/>
        </w:rPr>
        <w:t xml:space="preserve"> </w:t>
      </w:r>
      <w:r w:rsidRPr="00F07A89">
        <w:rPr>
          <w:rFonts w:cs="Arial"/>
          <w:sz w:val="20"/>
          <w:szCs w:val="20"/>
          <w:lang w:val="sl-SI"/>
        </w:rPr>
        <w:t xml:space="preserve">trenutku </w:t>
      </w:r>
      <w:r w:rsidR="00D93B9C" w:rsidRPr="00F07A89">
        <w:rPr>
          <w:rFonts w:cs="Arial"/>
          <w:sz w:val="20"/>
          <w:szCs w:val="20"/>
          <w:lang w:val="sl-SI"/>
        </w:rPr>
        <w:t xml:space="preserve">opravljenega prometa motornih vozil iz </w:t>
      </w:r>
      <w:r w:rsidR="009A4311" w:rsidRPr="00F07A89">
        <w:rPr>
          <w:sz w:val="20"/>
          <w:lang w:val="sl-SI"/>
        </w:rPr>
        <w:t>6.</w:t>
      </w:r>
      <w:r w:rsidR="00D93B9C" w:rsidRPr="00F07A89">
        <w:rPr>
          <w:rFonts w:cs="Arial"/>
          <w:sz w:val="20"/>
          <w:szCs w:val="20"/>
          <w:lang w:val="sl-SI"/>
        </w:rPr>
        <w:t xml:space="preserve"> člena tega zakona </w:t>
      </w:r>
      <w:r w:rsidRPr="00F07A89">
        <w:rPr>
          <w:rFonts w:cs="Arial"/>
          <w:sz w:val="20"/>
          <w:szCs w:val="20"/>
          <w:lang w:val="sl-SI"/>
        </w:rPr>
        <w:t>še ni bilo registrirano</w:t>
      </w:r>
      <w:r w:rsidR="00E4143A" w:rsidRPr="00F07A89">
        <w:rPr>
          <w:rFonts w:cs="Arial"/>
          <w:sz w:val="20"/>
          <w:szCs w:val="20"/>
          <w:lang w:val="sl-SI"/>
        </w:rPr>
        <w:t xml:space="preserve"> v </w:t>
      </w:r>
      <w:r w:rsidR="00CC2F21" w:rsidRPr="00F07A89">
        <w:rPr>
          <w:rFonts w:cs="Arial"/>
          <w:sz w:val="20"/>
          <w:szCs w:val="20"/>
          <w:lang w:val="sl-SI"/>
        </w:rPr>
        <w:t xml:space="preserve">Republiki Sloveniji, drugi </w:t>
      </w:r>
      <w:r w:rsidR="00E4143A" w:rsidRPr="00F07A89">
        <w:rPr>
          <w:rFonts w:cs="Arial"/>
          <w:sz w:val="20"/>
          <w:szCs w:val="20"/>
          <w:lang w:val="sl-SI"/>
        </w:rPr>
        <w:t>državi članici ali tretji državi</w:t>
      </w:r>
      <w:r w:rsidRPr="00F07A89">
        <w:rPr>
          <w:rFonts w:cs="Arial"/>
          <w:sz w:val="20"/>
          <w:szCs w:val="20"/>
          <w:lang w:val="sl-SI"/>
        </w:rPr>
        <w:t>.</w:t>
      </w:r>
      <w:r w:rsidR="00E4143A" w:rsidRPr="00F07A89">
        <w:rPr>
          <w:rFonts w:cs="Arial"/>
          <w:sz w:val="20"/>
          <w:szCs w:val="20"/>
          <w:lang w:val="sl-SI"/>
        </w:rPr>
        <w:t xml:space="preserve"> </w:t>
      </w:r>
      <w:r w:rsidR="000750F9" w:rsidRPr="00F07A89">
        <w:rPr>
          <w:rFonts w:cs="Arial"/>
          <w:sz w:val="20"/>
          <w:szCs w:val="20"/>
          <w:lang w:val="sl-SI"/>
        </w:rPr>
        <w:t>Šteje</w:t>
      </w:r>
      <w:r w:rsidR="000750F9" w:rsidRPr="002A18DD">
        <w:rPr>
          <w:rFonts w:cs="Arial"/>
          <w:sz w:val="20"/>
          <w:szCs w:val="20"/>
          <w:lang w:val="sl-SI"/>
        </w:rPr>
        <w:t xml:space="preserve"> se, da motorno vozilo še ni bilo registrirano, če je bilo</w:t>
      </w:r>
      <w:r w:rsidR="00E4143A" w:rsidRPr="002A18DD">
        <w:rPr>
          <w:rFonts w:cs="Arial"/>
          <w:sz w:val="20"/>
          <w:szCs w:val="20"/>
          <w:lang w:val="sl-SI"/>
        </w:rPr>
        <w:t xml:space="preserve"> </w:t>
      </w:r>
      <w:r w:rsidR="00020253" w:rsidRPr="002A18DD">
        <w:rPr>
          <w:rFonts w:cs="Arial"/>
          <w:sz w:val="20"/>
          <w:szCs w:val="20"/>
          <w:lang w:val="sl-SI"/>
        </w:rPr>
        <w:t xml:space="preserve">motorno </w:t>
      </w:r>
      <w:r w:rsidR="00E4143A" w:rsidRPr="002A18DD">
        <w:rPr>
          <w:rFonts w:cs="Arial"/>
          <w:sz w:val="20"/>
          <w:szCs w:val="20"/>
          <w:lang w:val="sl-SI"/>
        </w:rPr>
        <w:t xml:space="preserve">vozilo </w:t>
      </w:r>
      <w:r w:rsidR="00B62DC7" w:rsidRPr="002A18DD">
        <w:rPr>
          <w:rFonts w:cs="Arial"/>
          <w:sz w:val="20"/>
          <w:szCs w:val="20"/>
          <w:lang w:val="sl-SI"/>
        </w:rPr>
        <w:t xml:space="preserve">prvič registrirano </w:t>
      </w:r>
      <w:r w:rsidR="00D91D63" w:rsidRPr="002A18DD">
        <w:rPr>
          <w:rFonts w:cs="Arial"/>
          <w:sz w:val="20"/>
          <w:szCs w:val="20"/>
          <w:lang w:val="sl-SI"/>
        </w:rPr>
        <w:t>z</w:t>
      </w:r>
      <w:r w:rsidR="00E4143A" w:rsidRPr="002A18DD">
        <w:rPr>
          <w:rFonts w:cs="Arial"/>
          <w:sz w:val="20"/>
          <w:szCs w:val="20"/>
          <w:lang w:val="sl-SI"/>
        </w:rPr>
        <w:t xml:space="preserve"> registrskimi tablicami</w:t>
      </w:r>
      <w:r w:rsidR="00D91D63" w:rsidRPr="002A18DD">
        <w:rPr>
          <w:rFonts w:cs="Arial"/>
          <w:sz w:val="20"/>
          <w:szCs w:val="20"/>
          <w:lang w:val="sl-SI"/>
        </w:rPr>
        <w:t xml:space="preserve"> za namene </w:t>
      </w:r>
      <w:r w:rsidR="000A58D9" w:rsidRPr="002A18DD">
        <w:rPr>
          <w:rFonts w:cs="Arial"/>
          <w:sz w:val="20"/>
          <w:szCs w:val="20"/>
          <w:lang w:val="sl-SI"/>
        </w:rPr>
        <w:t>uvoza ali pridobitve v Republiko Slovenijo</w:t>
      </w:r>
      <w:r w:rsidR="00114135" w:rsidRPr="002A18DD">
        <w:rPr>
          <w:rFonts w:cs="Arial"/>
          <w:sz w:val="20"/>
          <w:szCs w:val="20"/>
          <w:lang w:val="sl-SI"/>
        </w:rPr>
        <w:t xml:space="preserve"> v skladu z določbami zakona, ki ureja motorna vozila</w:t>
      </w:r>
      <w:r w:rsidR="00E4143A" w:rsidRPr="002A18DD">
        <w:rPr>
          <w:rFonts w:cs="Arial"/>
          <w:sz w:val="20"/>
          <w:szCs w:val="20"/>
          <w:lang w:val="sl-SI"/>
        </w:rPr>
        <w:t>.</w:t>
      </w:r>
    </w:p>
    <w:p w:rsidR="009512A7" w:rsidRPr="002A18DD" w:rsidRDefault="009512A7" w:rsidP="00EE3950">
      <w:pPr>
        <w:pStyle w:val="Odstavek"/>
        <w:ind w:firstLine="0"/>
        <w:rPr>
          <w:rFonts w:cs="Arial"/>
          <w:sz w:val="20"/>
          <w:szCs w:val="20"/>
          <w:lang w:val="sl-SI"/>
        </w:rPr>
      </w:pPr>
      <w:r w:rsidRPr="002A18DD">
        <w:rPr>
          <w:rFonts w:cs="Arial"/>
          <w:sz w:val="20"/>
          <w:szCs w:val="20"/>
          <w:lang w:val="sl-SI"/>
        </w:rPr>
        <w:t>»Rabljeno motorno vozilo« je vsako drugo motorno vozilo, ki ni novo motorno vozilo.</w:t>
      </w:r>
    </w:p>
    <w:p w:rsidR="006809AC" w:rsidRPr="002A18DD" w:rsidRDefault="007062D6" w:rsidP="00CB23D2">
      <w:pPr>
        <w:pStyle w:val="Odstavek"/>
        <w:ind w:firstLine="0"/>
        <w:rPr>
          <w:rFonts w:cs="Arial"/>
          <w:sz w:val="20"/>
          <w:szCs w:val="20"/>
          <w:lang w:val="sl-SI"/>
        </w:rPr>
      </w:pPr>
      <w:r w:rsidRPr="002A18DD" w:rsidDel="007062D6">
        <w:rPr>
          <w:rFonts w:cs="Arial"/>
          <w:sz w:val="20"/>
          <w:szCs w:val="20"/>
          <w:lang w:val="sl-SI"/>
        </w:rPr>
        <w:t xml:space="preserve"> </w:t>
      </w:r>
      <w:r w:rsidR="006809AC" w:rsidRPr="002A18DD">
        <w:rPr>
          <w:rFonts w:cs="Arial"/>
          <w:sz w:val="20"/>
          <w:szCs w:val="20"/>
          <w:lang w:val="sl-SI"/>
        </w:rPr>
        <w:t xml:space="preserve">»Carinski organ« je organ v skladu s točko (1) 5. člena Uredbe </w:t>
      </w:r>
      <w:r w:rsidR="004039D8" w:rsidRPr="002A18DD">
        <w:rPr>
          <w:rFonts w:cs="Arial"/>
          <w:sz w:val="20"/>
          <w:szCs w:val="20"/>
          <w:lang w:val="sl-SI"/>
        </w:rPr>
        <w:t xml:space="preserve">(EU) št. </w:t>
      </w:r>
      <w:r w:rsidR="006809AC" w:rsidRPr="002A18DD">
        <w:rPr>
          <w:rFonts w:cs="Arial"/>
          <w:sz w:val="20"/>
          <w:szCs w:val="20"/>
          <w:lang w:val="sl-SI"/>
        </w:rPr>
        <w:t>952/2013</w:t>
      </w:r>
      <w:r w:rsidR="004039D8" w:rsidRPr="002A18DD">
        <w:rPr>
          <w:rFonts w:cs="Arial"/>
          <w:sz w:val="20"/>
          <w:szCs w:val="20"/>
          <w:lang w:val="sl-SI"/>
        </w:rPr>
        <w:t xml:space="preserve"> Evropskega parlamenta in Sveta z dne 9. oktobra 2013 o carinskem zakoniku Unije (UL L 269 z dne 10. 10. 2013, str. 1), zadnjič spremenjen</w:t>
      </w:r>
      <w:r w:rsidR="00CB23D2" w:rsidRPr="002A18DD">
        <w:rPr>
          <w:rFonts w:cs="Arial"/>
          <w:sz w:val="20"/>
          <w:szCs w:val="20"/>
          <w:lang w:val="sl-SI"/>
        </w:rPr>
        <w:t>e</w:t>
      </w:r>
      <w:r w:rsidR="004039D8" w:rsidRPr="002A18DD">
        <w:rPr>
          <w:rFonts w:cs="Arial"/>
          <w:sz w:val="20"/>
          <w:szCs w:val="20"/>
          <w:lang w:val="sl-SI"/>
        </w:rPr>
        <w:t xml:space="preserve"> z Uredbo (EU) 201</w:t>
      </w:r>
      <w:r w:rsidR="00E162A0">
        <w:rPr>
          <w:rFonts w:cs="Arial"/>
          <w:sz w:val="20"/>
          <w:szCs w:val="20"/>
          <w:lang w:val="sl-SI"/>
        </w:rPr>
        <w:t>9</w:t>
      </w:r>
      <w:r w:rsidR="004039D8" w:rsidRPr="002A18DD">
        <w:rPr>
          <w:rFonts w:cs="Arial"/>
          <w:sz w:val="20"/>
          <w:szCs w:val="20"/>
          <w:lang w:val="sl-SI"/>
        </w:rPr>
        <w:t>/</w:t>
      </w:r>
      <w:r w:rsidR="00E162A0">
        <w:rPr>
          <w:rFonts w:cs="Arial"/>
          <w:sz w:val="20"/>
          <w:szCs w:val="20"/>
          <w:lang w:val="sl-SI"/>
        </w:rPr>
        <w:t>474</w:t>
      </w:r>
      <w:r w:rsidR="004039D8" w:rsidRPr="002A18DD">
        <w:rPr>
          <w:rFonts w:cs="Arial"/>
          <w:sz w:val="20"/>
          <w:szCs w:val="20"/>
          <w:lang w:val="sl-SI"/>
        </w:rPr>
        <w:t xml:space="preserve"> Evropskega parlamenta in Sveta z dne 1</w:t>
      </w:r>
      <w:r w:rsidR="00E162A0">
        <w:rPr>
          <w:rFonts w:cs="Arial"/>
          <w:sz w:val="20"/>
          <w:szCs w:val="20"/>
          <w:lang w:val="sl-SI"/>
        </w:rPr>
        <w:t>9</w:t>
      </w:r>
      <w:r w:rsidR="004039D8" w:rsidRPr="002A18DD">
        <w:rPr>
          <w:rFonts w:cs="Arial"/>
          <w:sz w:val="20"/>
          <w:szCs w:val="20"/>
          <w:lang w:val="sl-SI"/>
        </w:rPr>
        <w:t xml:space="preserve">. </w:t>
      </w:r>
      <w:r w:rsidR="00E162A0">
        <w:rPr>
          <w:rFonts w:cs="Arial"/>
          <w:sz w:val="20"/>
          <w:szCs w:val="20"/>
          <w:lang w:val="sl-SI"/>
        </w:rPr>
        <w:t>marca</w:t>
      </w:r>
      <w:r w:rsidR="004039D8" w:rsidRPr="002A18DD">
        <w:rPr>
          <w:rFonts w:cs="Arial"/>
          <w:sz w:val="20"/>
          <w:szCs w:val="20"/>
          <w:lang w:val="sl-SI"/>
        </w:rPr>
        <w:t xml:space="preserve"> 201</w:t>
      </w:r>
      <w:r w:rsidR="00E162A0">
        <w:rPr>
          <w:rFonts w:cs="Arial"/>
          <w:sz w:val="20"/>
          <w:szCs w:val="20"/>
          <w:lang w:val="sl-SI"/>
        </w:rPr>
        <w:t>9</w:t>
      </w:r>
      <w:r w:rsidR="004039D8" w:rsidRPr="002A18DD">
        <w:rPr>
          <w:rFonts w:cs="Arial"/>
          <w:sz w:val="20"/>
          <w:szCs w:val="20"/>
          <w:lang w:val="sl-SI"/>
        </w:rPr>
        <w:t xml:space="preserve"> o spremembi Uredbe (EU) št. 952/2013 o carinskem zakoniku Unije (UL L </w:t>
      </w:r>
      <w:r w:rsidR="00E162A0">
        <w:rPr>
          <w:rFonts w:cs="Arial"/>
          <w:sz w:val="20"/>
          <w:szCs w:val="20"/>
          <w:lang w:val="sl-SI"/>
        </w:rPr>
        <w:t>83</w:t>
      </w:r>
      <w:r w:rsidR="004039D8" w:rsidRPr="002A18DD">
        <w:rPr>
          <w:rFonts w:cs="Arial"/>
          <w:sz w:val="20"/>
          <w:szCs w:val="20"/>
          <w:lang w:val="sl-SI"/>
        </w:rPr>
        <w:t xml:space="preserve"> z dne 2</w:t>
      </w:r>
      <w:r w:rsidR="00E162A0">
        <w:rPr>
          <w:rFonts w:cs="Arial"/>
          <w:sz w:val="20"/>
          <w:szCs w:val="20"/>
          <w:lang w:val="sl-SI"/>
        </w:rPr>
        <w:t>5</w:t>
      </w:r>
      <w:r w:rsidR="004039D8" w:rsidRPr="002A18DD">
        <w:rPr>
          <w:rFonts w:cs="Arial"/>
          <w:sz w:val="20"/>
          <w:szCs w:val="20"/>
          <w:lang w:val="sl-SI"/>
        </w:rPr>
        <w:t xml:space="preserve">. </w:t>
      </w:r>
      <w:r w:rsidR="00E162A0">
        <w:rPr>
          <w:rFonts w:cs="Arial"/>
          <w:sz w:val="20"/>
          <w:szCs w:val="20"/>
          <w:lang w:val="sl-SI"/>
        </w:rPr>
        <w:t>3</w:t>
      </w:r>
      <w:r w:rsidR="004039D8" w:rsidRPr="002A18DD">
        <w:rPr>
          <w:rFonts w:cs="Arial"/>
          <w:sz w:val="20"/>
          <w:szCs w:val="20"/>
          <w:lang w:val="sl-SI"/>
        </w:rPr>
        <w:t>. 201</w:t>
      </w:r>
      <w:r w:rsidR="00E162A0">
        <w:rPr>
          <w:rFonts w:cs="Arial"/>
          <w:sz w:val="20"/>
          <w:szCs w:val="20"/>
          <w:lang w:val="sl-SI"/>
        </w:rPr>
        <w:t>9</w:t>
      </w:r>
      <w:r w:rsidR="004039D8" w:rsidRPr="002A18DD">
        <w:rPr>
          <w:rFonts w:cs="Arial"/>
          <w:sz w:val="20"/>
          <w:szCs w:val="20"/>
          <w:lang w:val="sl-SI"/>
        </w:rPr>
        <w:t>, str. 3</w:t>
      </w:r>
      <w:r w:rsidR="00E162A0">
        <w:rPr>
          <w:rFonts w:cs="Arial"/>
          <w:sz w:val="20"/>
          <w:szCs w:val="20"/>
          <w:lang w:val="sl-SI"/>
        </w:rPr>
        <w:t>8</w:t>
      </w:r>
      <w:r w:rsidR="004039D8" w:rsidRPr="002A18DD">
        <w:rPr>
          <w:rFonts w:cs="Arial"/>
          <w:sz w:val="20"/>
          <w:szCs w:val="20"/>
          <w:lang w:val="sl-SI"/>
        </w:rPr>
        <w:t>)</w:t>
      </w:r>
      <w:r w:rsidR="006809AC" w:rsidRPr="002A18DD">
        <w:rPr>
          <w:rFonts w:cs="Arial"/>
          <w:sz w:val="20"/>
          <w:szCs w:val="20"/>
          <w:lang w:val="sl-SI"/>
        </w:rPr>
        <w:t>.</w:t>
      </w:r>
    </w:p>
    <w:p w:rsidR="009B54AC" w:rsidRPr="002A18DD" w:rsidRDefault="00B27EB1" w:rsidP="00B56CB7">
      <w:pPr>
        <w:pStyle w:val="len"/>
        <w:rPr>
          <w:rFonts w:cs="Arial"/>
          <w:sz w:val="20"/>
          <w:szCs w:val="20"/>
          <w:lang w:val="sl-SI"/>
        </w:rPr>
      </w:pPr>
      <w:r w:rsidRPr="002A18DD">
        <w:rPr>
          <w:rFonts w:cs="Arial"/>
          <w:sz w:val="20"/>
          <w:szCs w:val="20"/>
          <w:lang w:val="sl-SI"/>
        </w:rPr>
        <w:t>3</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B57BC4" w:rsidRPr="002A18DD">
        <w:rPr>
          <w:rFonts w:cs="Arial"/>
          <w:sz w:val="20"/>
          <w:szCs w:val="20"/>
          <w:lang w:val="sl-SI"/>
        </w:rPr>
        <w:t xml:space="preserve"> (pripadnost davka)</w:t>
      </w:r>
    </w:p>
    <w:p w:rsidR="009B54AC" w:rsidRPr="002A18DD" w:rsidRDefault="009B54AC" w:rsidP="00973314">
      <w:pPr>
        <w:pStyle w:val="Odstavek"/>
        <w:ind w:firstLine="0"/>
        <w:rPr>
          <w:rFonts w:cs="Arial"/>
          <w:sz w:val="20"/>
          <w:szCs w:val="20"/>
        </w:rPr>
      </w:pPr>
      <w:r w:rsidRPr="002A18DD">
        <w:rPr>
          <w:rFonts w:cs="Arial"/>
          <w:sz w:val="20"/>
          <w:szCs w:val="20"/>
        </w:rPr>
        <w:t>Prihodki od davk</w:t>
      </w:r>
      <w:r w:rsidR="00166CF9" w:rsidRPr="002A18DD">
        <w:rPr>
          <w:rFonts w:cs="Arial"/>
          <w:sz w:val="20"/>
          <w:szCs w:val="20"/>
        </w:rPr>
        <w:t>a</w:t>
      </w:r>
      <w:r w:rsidRPr="002A18DD">
        <w:rPr>
          <w:rFonts w:cs="Arial"/>
          <w:sz w:val="20"/>
          <w:szCs w:val="20"/>
        </w:rPr>
        <w:t xml:space="preserve"> </w:t>
      </w:r>
      <w:r w:rsidR="00D00710" w:rsidRPr="002A18DD">
        <w:rPr>
          <w:rFonts w:cs="Arial"/>
          <w:sz w:val="20"/>
          <w:szCs w:val="20"/>
          <w:lang w:val="sl-SI"/>
        </w:rPr>
        <w:t xml:space="preserve">na motorna vozila </w:t>
      </w:r>
      <w:r w:rsidRPr="002A18DD">
        <w:rPr>
          <w:rFonts w:cs="Arial"/>
          <w:sz w:val="20"/>
          <w:szCs w:val="20"/>
        </w:rPr>
        <w:t>pripadajo prora</w:t>
      </w:r>
      <w:r w:rsidR="00B56CB7" w:rsidRPr="002A18DD">
        <w:rPr>
          <w:rFonts w:cs="Arial"/>
          <w:sz w:val="20"/>
          <w:szCs w:val="20"/>
        </w:rPr>
        <w:t>č</w:t>
      </w:r>
      <w:r w:rsidRPr="002A18DD">
        <w:rPr>
          <w:rFonts w:cs="Arial"/>
          <w:sz w:val="20"/>
          <w:szCs w:val="20"/>
        </w:rPr>
        <w:t>unu Republike Slovenije.</w:t>
      </w:r>
    </w:p>
    <w:p w:rsidR="009B54AC" w:rsidRPr="002A18DD" w:rsidRDefault="00B27EB1" w:rsidP="00B56CB7">
      <w:pPr>
        <w:pStyle w:val="len"/>
        <w:rPr>
          <w:rFonts w:cs="Arial"/>
          <w:sz w:val="20"/>
          <w:szCs w:val="20"/>
          <w:lang w:val="sl-SI"/>
        </w:rPr>
      </w:pPr>
      <w:r w:rsidRPr="002A18DD">
        <w:rPr>
          <w:rFonts w:cs="Arial"/>
          <w:sz w:val="20"/>
          <w:szCs w:val="20"/>
          <w:lang w:val="sl-SI"/>
        </w:rPr>
        <w:t>4</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3067E0" w:rsidRPr="002A18DD">
        <w:rPr>
          <w:rFonts w:cs="Arial"/>
          <w:sz w:val="20"/>
          <w:szCs w:val="20"/>
          <w:lang w:val="sl-SI"/>
        </w:rPr>
        <w:t xml:space="preserve"> (predmet obdavčitve)</w:t>
      </w:r>
    </w:p>
    <w:p w:rsidR="00F43B0F" w:rsidRPr="00F43B0F" w:rsidRDefault="00557FC0" w:rsidP="00F43B0F">
      <w:pPr>
        <w:pStyle w:val="Odstavek"/>
        <w:ind w:firstLine="0"/>
        <w:rPr>
          <w:rFonts w:cs="Arial"/>
          <w:sz w:val="20"/>
          <w:szCs w:val="20"/>
          <w:lang w:val="sl-SI"/>
        </w:rPr>
      </w:pPr>
      <w:r w:rsidRPr="002A18DD">
        <w:rPr>
          <w:rFonts w:cs="Arial"/>
          <w:sz w:val="20"/>
          <w:szCs w:val="20"/>
          <w:lang w:val="sl-SI"/>
        </w:rPr>
        <w:t xml:space="preserve">(1) </w:t>
      </w:r>
      <w:r w:rsidR="00F43B0F">
        <w:rPr>
          <w:rFonts w:cs="Arial"/>
          <w:sz w:val="20"/>
          <w:szCs w:val="20"/>
          <w:lang w:val="sl-SI"/>
        </w:rPr>
        <w:t xml:space="preserve">Davek na motorna vozila se plačuje od motornih vozil iz drugega in tretjega odstavka tega člena, </w:t>
      </w:r>
      <w:r w:rsidR="00F43B0F" w:rsidRPr="00F43B0F">
        <w:rPr>
          <w:rFonts w:cs="Arial"/>
          <w:sz w:val="20"/>
          <w:szCs w:val="20"/>
          <w:lang w:val="sl-SI"/>
        </w:rPr>
        <w:t xml:space="preserve">ki </w:t>
      </w:r>
      <w:r w:rsidR="00644B29">
        <w:rPr>
          <w:rFonts w:cs="Arial"/>
          <w:sz w:val="20"/>
          <w:szCs w:val="20"/>
          <w:lang w:val="sl-SI"/>
        </w:rPr>
        <w:t xml:space="preserve">morajo biti </w:t>
      </w:r>
      <w:r w:rsidR="00B07DEA">
        <w:rPr>
          <w:rFonts w:cs="Arial"/>
          <w:sz w:val="20"/>
          <w:szCs w:val="20"/>
          <w:lang w:val="sl-SI"/>
        </w:rPr>
        <w:t>v</w:t>
      </w:r>
      <w:r w:rsidR="00B07DEA" w:rsidRPr="00F43B0F">
        <w:rPr>
          <w:rFonts w:cs="Arial"/>
          <w:sz w:val="20"/>
          <w:szCs w:val="20"/>
          <w:lang w:val="sl-SI"/>
        </w:rPr>
        <w:t xml:space="preserve"> skladu s predpisi, ki urejajo registracijo motornih vozil</w:t>
      </w:r>
      <w:r w:rsidR="00B07DEA">
        <w:rPr>
          <w:rFonts w:cs="Arial"/>
          <w:sz w:val="20"/>
          <w:szCs w:val="20"/>
          <w:lang w:val="sl-SI"/>
        </w:rPr>
        <w:t xml:space="preserve">, </w:t>
      </w:r>
      <w:r w:rsidR="00644B29">
        <w:rPr>
          <w:rFonts w:cs="Arial"/>
          <w:sz w:val="20"/>
          <w:szCs w:val="20"/>
          <w:lang w:val="sl-SI"/>
        </w:rPr>
        <w:t>za udeležbo v cestnem prometu registrirana v Republiki Sloveniji</w:t>
      </w:r>
      <w:r w:rsidR="00F43B0F" w:rsidRPr="00F43B0F">
        <w:rPr>
          <w:rFonts w:cs="Arial"/>
          <w:sz w:val="20"/>
          <w:szCs w:val="20"/>
          <w:lang w:val="sl-SI"/>
        </w:rPr>
        <w:t>.</w:t>
      </w:r>
      <w:r w:rsidR="000F003E">
        <w:rPr>
          <w:rFonts w:cs="Arial"/>
          <w:sz w:val="20"/>
          <w:szCs w:val="20"/>
          <w:lang w:val="sl-SI"/>
        </w:rPr>
        <w:t xml:space="preserve"> </w:t>
      </w:r>
    </w:p>
    <w:p w:rsidR="0005780E" w:rsidRDefault="00F43B0F" w:rsidP="00DD47CF">
      <w:pPr>
        <w:pStyle w:val="Odstavek"/>
        <w:ind w:firstLine="0"/>
        <w:rPr>
          <w:rFonts w:cs="Arial"/>
          <w:sz w:val="20"/>
          <w:szCs w:val="20"/>
          <w:lang w:val="sl-SI"/>
        </w:rPr>
      </w:pPr>
      <w:r>
        <w:rPr>
          <w:rFonts w:cs="Arial"/>
          <w:sz w:val="20"/>
          <w:szCs w:val="20"/>
          <w:lang w:val="sl-SI"/>
        </w:rPr>
        <w:t>(2</w:t>
      </w:r>
      <w:r w:rsidR="00557FC0" w:rsidRPr="002A18DD">
        <w:rPr>
          <w:rFonts w:cs="Arial"/>
          <w:sz w:val="20"/>
          <w:szCs w:val="20"/>
          <w:lang w:val="sl-SI"/>
        </w:rPr>
        <w:t xml:space="preserve">) </w:t>
      </w:r>
      <w:r w:rsidR="00F816C7" w:rsidRPr="002A18DD">
        <w:rPr>
          <w:rFonts w:cs="Arial"/>
          <w:sz w:val="20"/>
          <w:szCs w:val="20"/>
        </w:rPr>
        <w:t xml:space="preserve">Davek </w:t>
      </w:r>
      <w:r w:rsidR="005B05FB" w:rsidRPr="002A18DD">
        <w:rPr>
          <w:rFonts w:cs="Arial"/>
          <w:sz w:val="20"/>
          <w:szCs w:val="20"/>
          <w:lang w:val="sl-SI"/>
        </w:rPr>
        <w:t xml:space="preserve">na motorna vozila </w:t>
      </w:r>
      <w:r w:rsidR="00F816C7" w:rsidRPr="002A18DD">
        <w:rPr>
          <w:rFonts w:cs="Arial"/>
          <w:sz w:val="20"/>
          <w:szCs w:val="20"/>
        </w:rPr>
        <w:t xml:space="preserve">se plačuje od motornih vozil iz tarifnih oznak 8703 </w:t>
      </w:r>
      <w:r w:rsidR="002F6D4F" w:rsidRPr="002A18DD">
        <w:rPr>
          <w:rFonts w:cs="Arial"/>
          <w:sz w:val="20"/>
          <w:szCs w:val="20"/>
          <w:lang w:val="sl-SI"/>
        </w:rPr>
        <w:t>(razen 8703 1</w:t>
      </w:r>
      <w:r w:rsidR="00890E50" w:rsidRPr="002A18DD">
        <w:rPr>
          <w:rFonts w:cs="Arial"/>
          <w:sz w:val="20"/>
          <w:szCs w:val="20"/>
          <w:lang w:val="sl-SI"/>
        </w:rPr>
        <w:t>0)</w:t>
      </w:r>
      <w:r w:rsidR="00F816C7" w:rsidRPr="002A18DD">
        <w:rPr>
          <w:rFonts w:cs="Arial"/>
          <w:sz w:val="20"/>
          <w:szCs w:val="20"/>
        </w:rPr>
        <w:t xml:space="preserve"> </w:t>
      </w:r>
      <w:r w:rsidR="00040392" w:rsidRPr="002A18DD">
        <w:rPr>
          <w:rFonts w:cs="Arial"/>
          <w:sz w:val="20"/>
          <w:szCs w:val="20"/>
          <w:lang w:val="sl-SI"/>
        </w:rPr>
        <w:t>in</w:t>
      </w:r>
      <w:r w:rsidR="00F816C7" w:rsidRPr="002A18DD">
        <w:rPr>
          <w:rFonts w:cs="Arial"/>
          <w:sz w:val="20"/>
          <w:szCs w:val="20"/>
        </w:rPr>
        <w:t xml:space="preserve"> 8711</w:t>
      </w:r>
      <w:r w:rsidR="0005780E">
        <w:rPr>
          <w:rFonts w:cs="Arial"/>
          <w:color w:val="000000"/>
          <w:shd w:val="clear" w:color="auto" w:fill="FFFFFF"/>
          <w:lang w:val="sl-SI"/>
        </w:rPr>
        <w:t xml:space="preserve"> </w:t>
      </w:r>
      <w:r w:rsidR="0005780E" w:rsidRPr="001E03DC">
        <w:rPr>
          <w:color w:val="000000"/>
          <w:sz w:val="20"/>
          <w:shd w:val="clear" w:color="auto" w:fill="FFFFFF"/>
        </w:rPr>
        <w:t xml:space="preserve">kombinirane nomenklature carinske tarife iz Uredbe Sveta (EGS) št. 2658/87 z dne 23. julija 1987 o tarifni in statistični nomenklaturi ter skupni carinski tarifi (UL L št. 256 z dne 7. 9. 1987, str. 1), zadnjič spremenjene z Izvedbeno uredbo Komisije </w:t>
      </w:r>
      <w:r w:rsidR="00752185" w:rsidRPr="00FD05B1">
        <w:rPr>
          <w:color w:val="000000"/>
          <w:sz w:val="20"/>
          <w:shd w:val="clear" w:color="auto" w:fill="FFFFFF"/>
        </w:rPr>
        <w:t xml:space="preserve">(EU) </w:t>
      </w:r>
      <w:r w:rsidR="00752185" w:rsidRPr="00344372">
        <w:rPr>
          <w:color w:val="000000"/>
          <w:sz w:val="20"/>
          <w:shd w:val="clear" w:color="auto" w:fill="FFFFFF"/>
          <w:lang w:val="sl-SI"/>
        </w:rPr>
        <w:t>201</w:t>
      </w:r>
      <w:r w:rsidR="00D26405">
        <w:rPr>
          <w:color w:val="000000"/>
          <w:sz w:val="20"/>
          <w:shd w:val="clear" w:color="auto" w:fill="FFFFFF"/>
          <w:lang w:val="sl-SI"/>
        </w:rPr>
        <w:t>9</w:t>
      </w:r>
      <w:r w:rsidR="00752185" w:rsidRPr="00344372">
        <w:rPr>
          <w:color w:val="000000"/>
          <w:sz w:val="20"/>
          <w:shd w:val="clear" w:color="auto" w:fill="FFFFFF"/>
          <w:lang w:val="sl-SI"/>
        </w:rPr>
        <w:t>/</w:t>
      </w:r>
      <w:r w:rsidR="00344372" w:rsidRPr="00344372">
        <w:rPr>
          <w:color w:val="000000"/>
          <w:sz w:val="20"/>
          <w:shd w:val="clear" w:color="auto" w:fill="FFFFFF"/>
          <w:lang w:val="sl-SI"/>
        </w:rPr>
        <w:t>1</w:t>
      </w:r>
      <w:r w:rsidR="00D26405">
        <w:rPr>
          <w:color w:val="000000"/>
          <w:sz w:val="20"/>
          <w:shd w:val="clear" w:color="auto" w:fill="FFFFFF"/>
          <w:lang w:val="sl-SI"/>
        </w:rPr>
        <w:t>776</w:t>
      </w:r>
      <w:r w:rsidR="00752185" w:rsidRPr="00344372">
        <w:rPr>
          <w:color w:val="000000"/>
          <w:sz w:val="20"/>
          <w:shd w:val="clear" w:color="auto" w:fill="FFFFFF"/>
          <w:lang w:val="sl-SI"/>
        </w:rPr>
        <w:t xml:space="preserve"> z dne </w:t>
      </w:r>
      <w:r w:rsidR="00D26405">
        <w:rPr>
          <w:color w:val="000000"/>
          <w:sz w:val="20"/>
          <w:shd w:val="clear" w:color="auto" w:fill="FFFFFF"/>
          <w:lang w:val="sl-SI"/>
        </w:rPr>
        <w:t>9</w:t>
      </w:r>
      <w:r w:rsidR="00344372" w:rsidRPr="00344372">
        <w:rPr>
          <w:color w:val="000000"/>
          <w:sz w:val="20"/>
          <w:shd w:val="clear" w:color="auto" w:fill="FFFFFF"/>
          <w:lang w:val="sl-SI"/>
        </w:rPr>
        <w:t>. oktobra</w:t>
      </w:r>
      <w:r w:rsidR="00752185" w:rsidRPr="00344372">
        <w:rPr>
          <w:color w:val="000000"/>
          <w:sz w:val="20"/>
          <w:shd w:val="clear" w:color="auto" w:fill="FFFFFF"/>
          <w:lang w:val="sl-SI"/>
        </w:rPr>
        <w:t xml:space="preserve"> 201</w:t>
      </w:r>
      <w:r w:rsidR="00D26405">
        <w:rPr>
          <w:color w:val="000000"/>
          <w:sz w:val="20"/>
          <w:shd w:val="clear" w:color="auto" w:fill="FFFFFF"/>
          <w:lang w:val="sl-SI"/>
        </w:rPr>
        <w:t>9</w:t>
      </w:r>
      <w:r w:rsidR="00752185" w:rsidRPr="00344372">
        <w:rPr>
          <w:color w:val="000000"/>
          <w:sz w:val="20"/>
          <w:shd w:val="clear" w:color="auto" w:fill="FFFFFF"/>
          <w:lang w:val="sl-SI"/>
        </w:rPr>
        <w:t xml:space="preserve"> </w:t>
      </w:r>
      <w:r w:rsidR="00752185" w:rsidRPr="00FD05B1">
        <w:rPr>
          <w:color w:val="000000"/>
          <w:sz w:val="20"/>
          <w:shd w:val="clear" w:color="auto" w:fill="FFFFFF"/>
        </w:rPr>
        <w:t>o spremembi Priloge I k Uredbi Sveta (EGS) št. 2658/87 o tarifni in statistični nomenklaturi t</w:t>
      </w:r>
      <w:r w:rsidR="00752185" w:rsidRPr="00683295">
        <w:rPr>
          <w:color w:val="000000"/>
          <w:sz w:val="20"/>
          <w:shd w:val="clear" w:color="auto" w:fill="FFFFFF"/>
        </w:rPr>
        <w:t>er skupni carinski tarifi (UL</w:t>
      </w:r>
      <w:r w:rsidR="00752185">
        <w:rPr>
          <w:rFonts w:cs="Arial"/>
          <w:color w:val="000000"/>
          <w:sz w:val="20"/>
          <w:szCs w:val="20"/>
          <w:shd w:val="clear" w:color="auto" w:fill="FFFFFF"/>
        </w:rPr>
        <w:t xml:space="preserve"> </w:t>
      </w:r>
      <w:r w:rsidR="00752185" w:rsidRPr="00FD05B1">
        <w:rPr>
          <w:color w:val="000000"/>
          <w:sz w:val="20"/>
          <w:shd w:val="clear" w:color="auto" w:fill="FFFFFF"/>
        </w:rPr>
        <w:t xml:space="preserve">L </w:t>
      </w:r>
      <w:r w:rsidR="00BF1E21">
        <w:rPr>
          <w:color w:val="000000"/>
          <w:sz w:val="20"/>
          <w:shd w:val="clear" w:color="auto" w:fill="FFFFFF"/>
          <w:lang w:val="sl-SI"/>
        </w:rPr>
        <w:t xml:space="preserve">št. </w:t>
      </w:r>
      <w:r w:rsidR="00B84B1B">
        <w:rPr>
          <w:color w:val="000000"/>
          <w:sz w:val="20"/>
          <w:shd w:val="clear" w:color="auto" w:fill="FFFFFF"/>
          <w:lang w:val="sl-SI"/>
        </w:rPr>
        <w:t>2</w:t>
      </w:r>
      <w:r w:rsidR="00D26405">
        <w:rPr>
          <w:color w:val="000000"/>
          <w:sz w:val="20"/>
          <w:shd w:val="clear" w:color="auto" w:fill="FFFFFF"/>
          <w:lang w:val="sl-SI"/>
        </w:rPr>
        <w:t>80</w:t>
      </w:r>
      <w:r w:rsidR="00B84B1B">
        <w:rPr>
          <w:rFonts w:cs="Arial"/>
          <w:color w:val="000000"/>
          <w:sz w:val="20"/>
          <w:szCs w:val="20"/>
          <w:shd w:val="clear" w:color="auto" w:fill="FFFFFF"/>
          <w:lang w:val="sl-SI"/>
        </w:rPr>
        <w:t xml:space="preserve"> </w:t>
      </w:r>
      <w:r w:rsidR="00B84B1B" w:rsidDel="00374E3E">
        <w:rPr>
          <w:rFonts w:cs="Arial"/>
          <w:color w:val="000000"/>
          <w:sz w:val="20"/>
          <w:szCs w:val="20"/>
          <w:shd w:val="clear" w:color="auto" w:fill="FFFFFF"/>
          <w:lang w:val="sl-SI"/>
        </w:rPr>
        <w:t>z</w:t>
      </w:r>
      <w:r w:rsidR="001E03DC" w:rsidDel="00374E3E">
        <w:rPr>
          <w:rFonts w:cs="Arial"/>
          <w:color w:val="000000"/>
          <w:sz w:val="20"/>
          <w:szCs w:val="20"/>
          <w:shd w:val="clear" w:color="auto" w:fill="FFFFFF"/>
          <w:lang w:val="sl-SI"/>
        </w:rPr>
        <w:t xml:space="preserve"> </w:t>
      </w:r>
      <w:r w:rsidR="00B84B1B" w:rsidDel="00374E3E">
        <w:rPr>
          <w:rFonts w:cs="Arial"/>
          <w:color w:val="000000"/>
          <w:sz w:val="20"/>
          <w:szCs w:val="20"/>
          <w:shd w:val="clear" w:color="auto" w:fill="FFFFFF"/>
          <w:lang w:val="sl-SI"/>
        </w:rPr>
        <w:t>dn</w:t>
      </w:r>
      <w:r w:rsidR="001E03DC" w:rsidDel="00374E3E">
        <w:rPr>
          <w:rFonts w:cs="Arial"/>
          <w:color w:val="000000"/>
          <w:sz w:val="20"/>
          <w:szCs w:val="20"/>
          <w:shd w:val="clear" w:color="auto" w:fill="FFFFFF"/>
          <w:lang w:val="sl-SI"/>
        </w:rPr>
        <w:t>e</w:t>
      </w:r>
      <w:r w:rsidR="00B84B1B" w:rsidDel="00374E3E">
        <w:rPr>
          <w:rFonts w:cs="Arial"/>
          <w:color w:val="000000"/>
          <w:sz w:val="20"/>
          <w:szCs w:val="20"/>
          <w:shd w:val="clear" w:color="auto" w:fill="FFFFFF"/>
          <w:lang w:val="sl-SI"/>
        </w:rPr>
        <w:t xml:space="preserve"> 31. </w:t>
      </w:r>
      <w:r w:rsidR="00B84B1B">
        <w:rPr>
          <w:rFonts w:cs="Arial"/>
          <w:color w:val="000000"/>
          <w:sz w:val="20"/>
          <w:szCs w:val="20"/>
          <w:shd w:val="clear" w:color="auto" w:fill="FFFFFF"/>
          <w:lang w:val="sl-SI"/>
        </w:rPr>
        <w:t>10. 201</w:t>
      </w:r>
      <w:r w:rsidR="00D26405">
        <w:rPr>
          <w:rFonts w:cs="Arial"/>
          <w:color w:val="000000"/>
          <w:sz w:val="20"/>
          <w:szCs w:val="20"/>
          <w:shd w:val="clear" w:color="auto" w:fill="FFFFFF"/>
          <w:lang w:val="sl-SI"/>
        </w:rPr>
        <w:t>9</w:t>
      </w:r>
      <w:r w:rsidR="00B84B1B">
        <w:rPr>
          <w:rFonts w:cs="Arial"/>
          <w:color w:val="000000"/>
          <w:sz w:val="20"/>
          <w:szCs w:val="20"/>
          <w:shd w:val="clear" w:color="auto" w:fill="FFFFFF"/>
          <w:lang w:val="sl-SI"/>
        </w:rPr>
        <w:t>, str. 1</w:t>
      </w:r>
      <w:r w:rsidR="00752185">
        <w:rPr>
          <w:rFonts w:cs="Arial"/>
          <w:color w:val="000000"/>
          <w:sz w:val="20"/>
          <w:szCs w:val="20"/>
          <w:shd w:val="clear" w:color="auto" w:fill="FFFFFF"/>
        </w:rPr>
        <w:t>)</w:t>
      </w:r>
      <w:r w:rsidR="00752185">
        <w:rPr>
          <w:rFonts w:cs="Arial"/>
          <w:color w:val="000000"/>
          <w:sz w:val="20"/>
          <w:szCs w:val="20"/>
          <w:shd w:val="clear" w:color="auto" w:fill="FFFFFF"/>
          <w:lang w:val="sl-SI"/>
        </w:rPr>
        <w:t>,</w:t>
      </w:r>
      <w:r w:rsidR="0005780E" w:rsidRPr="001E03DC">
        <w:rPr>
          <w:color w:val="000000"/>
          <w:sz w:val="20"/>
          <w:shd w:val="clear" w:color="auto" w:fill="FFFFFF"/>
        </w:rPr>
        <w:t xml:space="preserve"> </w:t>
      </w:r>
      <w:r w:rsidR="00F079E1">
        <w:rPr>
          <w:color w:val="000000"/>
          <w:sz w:val="20"/>
          <w:shd w:val="clear" w:color="auto" w:fill="FFFFFF"/>
          <w:lang w:val="sl-SI"/>
        </w:rPr>
        <w:t>(</w:t>
      </w:r>
      <w:r w:rsidR="0005780E" w:rsidRPr="001E03DC">
        <w:rPr>
          <w:color w:val="000000"/>
          <w:sz w:val="20"/>
          <w:shd w:val="clear" w:color="auto" w:fill="FFFFFF"/>
        </w:rPr>
        <w:t xml:space="preserve">v nadaljnjem besedilu: </w:t>
      </w:r>
      <w:r w:rsidR="0005780E">
        <w:rPr>
          <w:rFonts w:cs="Arial"/>
          <w:color w:val="000000"/>
          <w:sz w:val="20"/>
          <w:szCs w:val="20"/>
          <w:shd w:val="clear" w:color="auto" w:fill="FFFFFF"/>
          <w:lang w:val="sl-SI"/>
        </w:rPr>
        <w:t>kombinirana nomenklatura</w:t>
      </w:r>
      <w:r w:rsidR="00F079E1">
        <w:rPr>
          <w:rFonts w:cs="Arial"/>
          <w:color w:val="000000"/>
          <w:sz w:val="20"/>
          <w:szCs w:val="20"/>
          <w:shd w:val="clear" w:color="auto" w:fill="FFFFFF"/>
          <w:lang w:val="sl-SI"/>
        </w:rPr>
        <w:t>)</w:t>
      </w:r>
      <w:r w:rsidR="002A5192">
        <w:rPr>
          <w:color w:val="000000"/>
          <w:sz w:val="20"/>
          <w:shd w:val="clear" w:color="auto" w:fill="FFFFFF"/>
          <w:lang w:val="sl-SI"/>
        </w:rPr>
        <w:t>.</w:t>
      </w:r>
      <w:r w:rsidR="0005780E" w:rsidRPr="002A18DD">
        <w:rPr>
          <w:rFonts w:cs="Arial"/>
          <w:sz w:val="20"/>
          <w:szCs w:val="20"/>
        </w:rPr>
        <w:t xml:space="preserve"> </w:t>
      </w:r>
      <w:r w:rsidR="0005780E" w:rsidRPr="002A18DD" w:rsidDel="0005780E">
        <w:rPr>
          <w:rFonts w:cs="Arial"/>
          <w:sz w:val="20"/>
          <w:szCs w:val="20"/>
        </w:rPr>
        <w:t xml:space="preserve"> </w:t>
      </w:r>
    </w:p>
    <w:p w:rsidR="00A76ECE" w:rsidRPr="00DD47CF" w:rsidRDefault="00557FC0" w:rsidP="00DD47CF">
      <w:pPr>
        <w:pStyle w:val="Odstavek"/>
        <w:ind w:firstLine="0"/>
        <w:rPr>
          <w:rFonts w:cs="Arial"/>
          <w:sz w:val="20"/>
          <w:szCs w:val="20"/>
          <w:lang w:val="sl-SI"/>
        </w:rPr>
      </w:pPr>
      <w:r w:rsidRPr="002364DA">
        <w:rPr>
          <w:sz w:val="20"/>
          <w:lang w:val="sl-SI"/>
        </w:rPr>
        <w:t>(</w:t>
      </w:r>
      <w:r w:rsidR="00F43B0F" w:rsidRPr="002364DA">
        <w:rPr>
          <w:sz w:val="20"/>
          <w:lang w:val="sl-SI"/>
        </w:rPr>
        <w:t>3</w:t>
      </w:r>
      <w:r w:rsidRPr="002364DA">
        <w:rPr>
          <w:sz w:val="20"/>
          <w:lang w:val="sl-SI"/>
        </w:rPr>
        <w:t xml:space="preserve">) </w:t>
      </w:r>
      <w:r w:rsidR="00F87297" w:rsidRPr="002364DA">
        <w:rPr>
          <w:sz w:val="20"/>
          <w:lang w:val="sl-SI"/>
        </w:rPr>
        <w:t>Davek na motorna vozila se plačuje tudi od motornih vozil</w:t>
      </w:r>
      <w:r w:rsidR="005B05FB" w:rsidRPr="002364DA">
        <w:rPr>
          <w:sz w:val="20"/>
          <w:lang w:val="sl-SI"/>
        </w:rPr>
        <w:t xml:space="preserve">, ki se </w:t>
      </w:r>
      <w:r w:rsidR="007C4A67" w:rsidRPr="002364DA">
        <w:rPr>
          <w:sz w:val="20"/>
          <w:lang w:val="sl-SI"/>
        </w:rPr>
        <w:t xml:space="preserve">predelajo </w:t>
      </w:r>
      <w:r w:rsidR="00B5753C" w:rsidRPr="002364DA">
        <w:rPr>
          <w:sz w:val="20"/>
          <w:lang w:val="sl-SI"/>
        </w:rPr>
        <w:t>v motorna vozila iz prejšnjega odstavka.</w:t>
      </w:r>
      <w:r w:rsidR="005B05FB" w:rsidRPr="002364DA">
        <w:rPr>
          <w:sz w:val="20"/>
          <w:lang w:val="sl-SI"/>
        </w:rPr>
        <w:t xml:space="preserve"> </w:t>
      </w:r>
      <w:r w:rsidR="00B5753C" w:rsidRPr="002364DA">
        <w:rPr>
          <w:sz w:val="20"/>
          <w:lang w:val="sl-SI"/>
        </w:rPr>
        <w:t xml:space="preserve">Šteje se, da je </w:t>
      </w:r>
      <w:r w:rsidR="00592BFE" w:rsidRPr="002364DA">
        <w:rPr>
          <w:sz w:val="20"/>
          <w:lang w:val="sl-SI"/>
        </w:rPr>
        <w:t xml:space="preserve">motorno </w:t>
      </w:r>
      <w:r w:rsidR="00B5753C" w:rsidRPr="002364DA">
        <w:rPr>
          <w:sz w:val="20"/>
          <w:lang w:val="sl-SI"/>
        </w:rPr>
        <w:t xml:space="preserve">vozilo predelano, kadar </w:t>
      </w:r>
      <w:r w:rsidR="00592BFE" w:rsidRPr="002364DA">
        <w:rPr>
          <w:sz w:val="20"/>
          <w:lang w:val="sl-SI"/>
        </w:rPr>
        <w:t xml:space="preserve">je v skladu s predpisi, ki urejajo motorna vozila, </w:t>
      </w:r>
      <w:r w:rsidR="008B7E06" w:rsidRPr="002364DA">
        <w:rPr>
          <w:sz w:val="20"/>
          <w:lang w:val="sl-SI"/>
        </w:rPr>
        <w:t xml:space="preserve">potrebna </w:t>
      </w:r>
      <w:r w:rsidR="00D7506B" w:rsidRPr="002364DA">
        <w:rPr>
          <w:sz w:val="20"/>
          <w:lang w:val="sl-SI"/>
        </w:rPr>
        <w:t>pos</w:t>
      </w:r>
      <w:r w:rsidR="00592BFE" w:rsidRPr="002364DA">
        <w:rPr>
          <w:sz w:val="20"/>
          <w:lang w:val="sl-SI"/>
        </w:rPr>
        <w:t>amična</w:t>
      </w:r>
      <w:r w:rsidR="00D7506B" w:rsidRPr="002364DA">
        <w:rPr>
          <w:sz w:val="20"/>
          <w:lang w:val="sl-SI"/>
        </w:rPr>
        <w:t xml:space="preserve"> odobrit</w:t>
      </w:r>
      <w:r w:rsidR="00592BFE" w:rsidRPr="002364DA">
        <w:rPr>
          <w:sz w:val="20"/>
          <w:lang w:val="sl-SI"/>
        </w:rPr>
        <w:t>e</w:t>
      </w:r>
      <w:r w:rsidR="00D7506B" w:rsidRPr="002364DA">
        <w:rPr>
          <w:sz w:val="20"/>
          <w:lang w:val="sl-SI"/>
        </w:rPr>
        <w:t>v predelanega vozila.</w:t>
      </w:r>
    </w:p>
    <w:p w:rsidR="009B54AC" w:rsidRPr="002A18DD" w:rsidRDefault="00B27EB1" w:rsidP="00B56CB7">
      <w:pPr>
        <w:pStyle w:val="len"/>
        <w:rPr>
          <w:rFonts w:cs="Arial"/>
          <w:sz w:val="20"/>
          <w:szCs w:val="20"/>
          <w:lang w:val="sl-SI"/>
        </w:rPr>
      </w:pPr>
      <w:r w:rsidRPr="002A18DD">
        <w:rPr>
          <w:rFonts w:cs="Arial"/>
          <w:sz w:val="20"/>
          <w:szCs w:val="20"/>
          <w:lang w:val="sl-SI"/>
        </w:rPr>
        <w:t>5</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EC03BA" w:rsidRPr="002A18DD">
        <w:rPr>
          <w:rFonts w:cs="Arial"/>
          <w:sz w:val="20"/>
          <w:szCs w:val="20"/>
          <w:lang w:val="sl-SI"/>
        </w:rPr>
        <w:t xml:space="preserve"> (</w:t>
      </w:r>
      <w:r w:rsidR="00831A2F" w:rsidRPr="002A18DD">
        <w:rPr>
          <w:rFonts w:cs="Arial"/>
          <w:sz w:val="20"/>
          <w:szCs w:val="20"/>
          <w:lang w:val="sl-SI"/>
        </w:rPr>
        <w:t xml:space="preserve">davčni </w:t>
      </w:r>
      <w:r w:rsidR="00EC03BA" w:rsidRPr="002A18DD">
        <w:rPr>
          <w:rFonts w:cs="Arial"/>
          <w:sz w:val="20"/>
          <w:szCs w:val="20"/>
          <w:lang w:val="sl-SI"/>
        </w:rPr>
        <w:t>zavezanec)</w:t>
      </w:r>
    </w:p>
    <w:p w:rsidR="00A85FCE" w:rsidRDefault="00A85FCE" w:rsidP="00973314">
      <w:pPr>
        <w:pStyle w:val="Odstavek"/>
        <w:ind w:firstLine="0"/>
        <w:rPr>
          <w:rFonts w:cs="Arial"/>
          <w:sz w:val="20"/>
          <w:szCs w:val="20"/>
        </w:rPr>
      </w:pPr>
      <w:r>
        <w:rPr>
          <w:rFonts w:cs="Arial"/>
          <w:sz w:val="20"/>
          <w:szCs w:val="20"/>
          <w:lang w:val="sl-SI"/>
        </w:rPr>
        <w:t xml:space="preserve">(1) </w:t>
      </w:r>
      <w:r w:rsidR="009B54AC" w:rsidRPr="002A18DD">
        <w:rPr>
          <w:rFonts w:cs="Arial"/>
          <w:sz w:val="20"/>
          <w:szCs w:val="20"/>
        </w:rPr>
        <w:t xml:space="preserve">Zavezanec </w:t>
      </w:r>
      <w:r w:rsidR="007C77EE">
        <w:rPr>
          <w:rFonts w:cs="Arial"/>
          <w:sz w:val="20"/>
          <w:szCs w:val="20"/>
          <w:lang w:val="sl-SI"/>
        </w:rPr>
        <w:t>ali zavezanka</w:t>
      </w:r>
      <w:r w:rsidR="009B54AC">
        <w:rPr>
          <w:sz w:val="20"/>
          <w:lang w:val="sl-SI"/>
        </w:rPr>
        <w:t xml:space="preserve"> </w:t>
      </w:r>
      <w:r w:rsidR="009B54AC" w:rsidRPr="002A18DD">
        <w:rPr>
          <w:rFonts w:cs="Arial"/>
          <w:sz w:val="20"/>
          <w:szCs w:val="20"/>
        </w:rPr>
        <w:t>za pla</w:t>
      </w:r>
      <w:r w:rsidR="00B56CB7" w:rsidRPr="002A18DD">
        <w:rPr>
          <w:rFonts w:cs="Arial"/>
          <w:sz w:val="20"/>
          <w:szCs w:val="20"/>
        </w:rPr>
        <w:t>č</w:t>
      </w:r>
      <w:r w:rsidR="00183E8D" w:rsidRPr="002A18DD">
        <w:rPr>
          <w:rFonts w:cs="Arial"/>
          <w:sz w:val="20"/>
          <w:szCs w:val="20"/>
          <w:lang w:val="sl-SI"/>
        </w:rPr>
        <w:t>ilo</w:t>
      </w:r>
      <w:r w:rsidR="009B54AC" w:rsidRPr="002A18DD">
        <w:rPr>
          <w:rFonts w:cs="Arial"/>
          <w:sz w:val="20"/>
          <w:szCs w:val="20"/>
        </w:rPr>
        <w:t xml:space="preserve"> davka </w:t>
      </w:r>
      <w:r w:rsidR="00D00710" w:rsidRPr="002A18DD">
        <w:rPr>
          <w:rFonts w:cs="Arial"/>
          <w:sz w:val="20"/>
          <w:szCs w:val="20"/>
          <w:lang w:val="sl-SI"/>
        </w:rPr>
        <w:t xml:space="preserve">na motorna vozila </w:t>
      </w:r>
      <w:r w:rsidR="009B54AC" w:rsidRPr="002A18DD">
        <w:rPr>
          <w:rFonts w:cs="Arial"/>
          <w:sz w:val="20"/>
          <w:szCs w:val="20"/>
        </w:rPr>
        <w:t>(v nadaljnjem besedilu: dav</w:t>
      </w:r>
      <w:r w:rsidR="00B56CB7" w:rsidRPr="002A18DD">
        <w:rPr>
          <w:rFonts w:cs="Arial"/>
          <w:sz w:val="20"/>
          <w:szCs w:val="20"/>
        </w:rPr>
        <w:t>č</w:t>
      </w:r>
      <w:r w:rsidR="009B54AC" w:rsidRPr="002A18DD">
        <w:rPr>
          <w:rFonts w:cs="Arial"/>
          <w:sz w:val="20"/>
          <w:szCs w:val="20"/>
        </w:rPr>
        <w:t xml:space="preserve">ni zavezanec) je </w:t>
      </w:r>
      <w:r w:rsidR="00183E8D" w:rsidRPr="002A18DD">
        <w:rPr>
          <w:rFonts w:cs="Arial"/>
          <w:sz w:val="20"/>
          <w:szCs w:val="20"/>
          <w:lang w:val="sl-SI"/>
        </w:rPr>
        <w:t xml:space="preserve">oseba, ki pridobi motorno vozilo iz druge države članice, </w:t>
      </w:r>
      <w:r w:rsidR="001822F1" w:rsidRPr="002A18DD">
        <w:rPr>
          <w:rFonts w:cs="Arial"/>
          <w:sz w:val="20"/>
          <w:szCs w:val="20"/>
          <w:lang w:val="sl-SI"/>
        </w:rPr>
        <w:t>uvoznik motornega vozila</w:t>
      </w:r>
      <w:r w:rsidR="00216A09" w:rsidRPr="002A18DD">
        <w:rPr>
          <w:rFonts w:cs="Arial"/>
          <w:sz w:val="20"/>
          <w:szCs w:val="20"/>
          <w:lang w:val="sl-SI"/>
        </w:rPr>
        <w:t xml:space="preserve">, </w:t>
      </w:r>
      <w:r w:rsidR="004A5590" w:rsidRPr="002A18DD" w:rsidDel="00A85FCE">
        <w:rPr>
          <w:rFonts w:cs="Arial"/>
          <w:sz w:val="20"/>
          <w:szCs w:val="20"/>
          <w:lang w:val="sl-SI"/>
        </w:rPr>
        <w:t>oseba, ki vnese motorno vozilo iz druge države članice</w:t>
      </w:r>
      <w:r w:rsidR="00182523" w:rsidRPr="002A18DD" w:rsidDel="00A85FCE">
        <w:rPr>
          <w:rFonts w:cs="Arial"/>
          <w:sz w:val="20"/>
          <w:szCs w:val="20"/>
          <w:lang w:val="sl-SI"/>
        </w:rPr>
        <w:t xml:space="preserve"> zaradi prenosa prebivališča,</w:t>
      </w:r>
      <w:r w:rsidR="004A5590" w:rsidRPr="002A18DD" w:rsidDel="00A85FCE">
        <w:rPr>
          <w:rFonts w:cs="Arial"/>
          <w:sz w:val="20"/>
          <w:szCs w:val="20"/>
          <w:lang w:val="sl-SI"/>
        </w:rPr>
        <w:t xml:space="preserve"> </w:t>
      </w:r>
      <w:r w:rsidR="00216A09" w:rsidRPr="002A18DD">
        <w:rPr>
          <w:rFonts w:cs="Arial"/>
          <w:sz w:val="20"/>
          <w:szCs w:val="20"/>
          <w:lang w:val="sl-SI"/>
        </w:rPr>
        <w:t xml:space="preserve">oziroma </w:t>
      </w:r>
      <w:r w:rsidR="0067494A" w:rsidRPr="002A18DD">
        <w:rPr>
          <w:rFonts w:cs="Arial"/>
          <w:sz w:val="20"/>
          <w:szCs w:val="20"/>
          <w:lang w:val="sl-SI"/>
        </w:rPr>
        <w:t>proizvajalec</w:t>
      </w:r>
      <w:r w:rsidR="00906BF2" w:rsidRPr="002A18DD">
        <w:rPr>
          <w:rFonts w:cs="Arial"/>
          <w:sz w:val="20"/>
          <w:szCs w:val="20"/>
          <w:lang w:val="sl-SI"/>
        </w:rPr>
        <w:t xml:space="preserve"> motornega vozila</w:t>
      </w:r>
      <w:r w:rsidR="001822F1" w:rsidRPr="002A18DD">
        <w:rPr>
          <w:rFonts w:cs="Arial"/>
          <w:sz w:val="20"/>
          <w:szCs w:val="20"/>
          <w:lang w:val="sl-SI"/>
        </w:rPr>
        <w:t xml:space="preserve">, </w:t>
      </w:r>
      <w:r w:rsidR="00493F1E">
        <w:rPr>
          <w:rFonts w:cs="Arial"/>
          <w:sz w:val="20"/>
          <w:szCs w:val="20"/>
          <w:lang w:val="sl-SI"/>
        </w:rPr>
        <w:t xml:space="preserve">namenjenega za registracijo </w:t>
      </w:r>
      <w:r w:rsidR="001822F1" w:rsidRPr="002A18DD">
        <w:rPr>
          <w:rFonts w:cs="Arial"/>
          <w:sz w:val="20"/>
          <w:szCs w:val="20"/>
          <w:lang w:val="sl-SI"/>
        </w:rPr>
        <w:t>na ozemlju Republike Slovenije</w:t>
      </w:r>
      <w:r w:rsidR="00216A09" w:rsidRPr="002A18DD">
        <w:rPr>
          <w:rFonts w:cs="Arial"/>
          <w:sz w:val="20"/>
          <w:szCs w:val="20"/>
          <w:lang w:val="sl-SI"/>
        </w:rPr>
        <w:t>.</w:t>
      </w:r>
      <w:r w:rsidR="00183E8D" w:rsidRPr="002A18DD">
        <w:rPr>
          <w:rFonts w:cs="Arial"/>
          <w:sz w:val="20"/>
          <w:szCs w:val="20"/>
        </w:rPr>
        <w:t xml:space="preserve"> </w:t>
      </w:r>
    </w:p>
    <w:p w:rsidR="009B54AC" w:rsidRPr="002A18DD" w:rsidRDefault="00A85FCE" w:rsidP="00973314">
      <w:pPr>
        <w:pStyle w:val="Odstavek"/>
        <w:ind w:firstLine="0"/>
        <w:rPr>
          <w:rFonts w:cs="Arial"/>
          <w:sz w:val="20"/>
          <w:szCs w:val="20"/>
          <w:lang w:val="sl-SI"/>
        </w:rPr>
      </w:pPr>
      <w:r>
        <w:rPr>
          <w:rFonts w:cs="Arial"/>
          <w:sz w:val="20"/>
          <w:szCs w:val="20"/>
          <w:lang w:val="sl-SI"/>
        </w:rPr>
        <w:t xml:space="preserve">(2) </w:t>
      </w:r>
      <w:r w:rsidR="001822F1" w:rsidRPr="002A18DD">
        <w:rPr>
          <w:rFonts w:cs="Arial"/>
          <w:sz w:val="20"/>
          <w:szCs w:val="20"/>
          <w:lang w:val="sl-SI"/>
        </w:rPr>
        <w:t>Davčni zavezanec</w:t>
      </w:r>
      <w:r w:rsidR="00183E8D" w:rsidRPr="002A18DD">
        <w:rPr>
          <w:rFonts w:cs="Arial"/>
          <w:sz w:val="20"/>
          <w:szCs w:val="20"/>
        </w:rPr>
        <w:t xml:space="preserve"> je tudi oseba, ki</w:t>
      </w:r>
      <w:r w:rsidR="00D7575D" w:rsidRPr="002A18DD">
        <w:rPr>
          <w:sz w:val="20"/>
        </w:rPr>
        <w:t xml:space="preserve"> </w:t>
      </w:r>
      <w:r w:rsidR="00365797">
        <w:rPr>
          <w:sz w:val="20"/>
          <w:lang w:val="sl-SI"/>
        </w:rPr>
        <w:t xml:space="preserve">bo </w:t>
      </w:r>
      <w:r w:rsidR="00183E8D" w:rsidRPr="002A18DD">
        <w:rPr>
          <w:rFonts w:cs="Arial"/>
          <w:sz w:val="20"/>
          <w:szCs w:val="20"/>
        </w:rPr>
        <w:t xml:space="preserve">v </w:t>
      </w:r>
      <w:r w:rsidR="001822F1" w:rsidRPr="002A18DD">
        <w:rPr>
          <w:rFonts w:cs="Arial"/>
          <w:sz w:val="20"/>
          <w:szCs w:val="20"/>
          <w:lang w:val="sl-SI"/>
        </w:rPr>
        <w:t xml:space="preserve">Republiki </w:t>
      </w:r>
      <w:r w:rsidR="00183E8D" w:rsidRPr="002A18DD">
        <w:rPr>
          <w:rFonts w:cs="Arial"/>
          <w:sz w:val="20"/>
          <w:szCs w:val="20"/>
        </w:rPr>
        <w:t>Sloveniji registrira</w:t>
      </w:r>
      <w:r w:rsidR="00365797">
        <w:rPr>
          <w:rFonts w:cs="Arial"/>
          <w:sz w:val="20"/>
          <w:szCs w:val="20"/>
          <w:lang w:val="sl-SI"/>
        </w:rPr>
        <w:t>la</w:t>
      </w:r>
      <w:r w:rsidR="00183E8D" w:rsidRPr="002A18DD">
        <w:rPr>
          <w:rFonts w:cs="Arial"/>
          <w:sz w:val="20"/>
          <w:szCs w:val="20"/>
        </w:rPr>
        <w:t xml:space="preserve"> predelano </w:t>
      </w:r>
      <w:r w:rsidR="009D32E8" w:rsidRPr="002A18DD">
        <w:rPr>
          <w:rFonts w:cs="Arial"/>
          <w:sz w:val="20"/>
          <w:szCs w:val="20"/>
          <w:lang w:val="sl-SI"/>
        </w:rPr>
        <w:t xml:space="preserve">motorno </w:t>
      </w:r>
      <w:r w:rsidR="00183E8D" w:rsidRPr="002A18DD">
        <w:rPr>
          <w:rFonts w:cs="Arial"/>
          <w:sz w:val="20"/>
          <w:szCs w:val="20"/>
        </w:rPr>
        <w:t>vozilo, od katerega še ni bil plačan</w:t>
      </w:r>
      <w:r w:rsidR="00D72C55">
        <w:rPr>
          <w:rFonts w:cs="Arial"/>
          <w:sz w:val="20"/>
          <w:szCs w:val="20"/>
          <w:lang w:val="sl-SI"/>
        </w:rPr>
        <w:t xml:space="preserve"> </w:t>
      </w:r>
      <w:r w:rsidR="00D72C55" w:rsidRPr="002A18DD">
        <w:rPr>
          <w:rFonts w:cs="Arial"/>
          <w:sz w:val="20"/>
          <w:szCs w:val="20"/>
          <w:lang w:val="sl-SI"/>
        </w:rPr>
        <w:t>davek na motorno vozilo</w:t>
      </w:r>
      <w:r w:rsidR="00D72C55">
        <w:rPr>
          <w:rFonts w:cs="Arial"/>
          <w:sz w:val="20"/>
          <w:szCs w:val="20"/>
          <w:lang w:val="sl-SI"/>
        </w:rPr>
        <w:t xml:space="preserve"> v Republiki Sloveniji</w:t>
      </w:r>
      <w:r w:rsidR="00183E8D" w:rsidRPr="002A18DD">
        <w:rPr>
          <w:rFonts w:cs="Arial"/>
          <w:sz w:val="20"/>
          <w:szCs w:val="20"/>
        </w:rPr>
        <w:t>.</w:t>
      </w:r>
      <w:r w:rsidR="005234CC" w:rsidRPr="002A18DD">
        <w:rPr>
          <w:rFonts w:cs="Arial"/>
          <w:sz w:val="20"/>
          <w:szCs w:val="20"/>
          <w:lang w:val="sl-SI"/>
        </w:rPr>
        <w:t xml:space="preserve">  </w:t>
      </w:r>
    </w:p>
    <w:p w:rsidR="004755B8" w:rsidRPr="002A18DD" w:rsidRDefault="00B27EB1" w:rsidP="004755B8">
      <w:pPr>
        <w:suppressAutoHyphens/>
        <w:spacing w:before="480"/>
        <w:jc w:val="center"/>
        <w:rPr>
          <w:rFonts w:cs="Arial"/>
          <w:b/>
          <w:sz w:val="20"/>
          <w:szCs w:val="20"/>
          <w:lang w:eastAsia="x-none"/>
        </w:rPr>
      </w:pPr>
      <w:r w:rsidRPr="002A18DD">
        <w:rPr>
          <w:rFonts w:cs="Arial"/>
          <w:b/>
          <w:sz w:val="20"/>
          <w:szCs w:val="20"/>
          <w:lang w:eastAsia="x-none"/>
        </w:rPr>
        <w:t>6</w:t>
      </w:r>
      <w:r w:rsidR="004755B8" w:rsidRPr="002A18DD">
        <w:rPr>
          <w:rFonts w:cs="Arial"/>
          <w:b/>
          <w:sz w:val="20"/>
          <w:szCs w:val="20"/>
          <w:lang w:val="x-none" w:eastAsia="x-none"/>
        </w:rPr>
        <w:t>. člen</w:t>
      </w:r>
      <w:r w:rsidR="004755B8" w:rsidRPr="002A18DD">
        <w:rPr>
          <w:rFonts w:cs="Arial"/>
          <w:b/>
          <w:sz w:val="20"/>
          <w:szCs w:val="20"/>
          <w:lang w:eastAsia="x-none"/>
        </w:rPr>
        <w:t xml:space="preserve"> (nastanek obveznosti za obračun davka)</w:t>
      </w:r>
    </w:p>
    <w:p w:rsidR="004755B8" w:rsidRPr="002A18DD" w:rsidRDefault="00557FC0" w:rsidP="004755B8">
      <w:pPr>
        <w:spacing w:before="240"/>
        <w:rPr>
          <w:rFonts w:cs="Arial"/>
          <w:sz w:val="20"/>
          <w:szCs w:val="20"/>
          <w:lang w:val="x-none" w:eastAsia="x-none"/>
        </w:rPr>
      </w:pPr>
      <w:r w:rsidRPr="002A18DD">
        <w:rPr>
          <w:rFonts w:cs="Arial"/>
          <w:sz w:val="20"/>
          <w:szCs w:val="20"/>
          <w:lang w:eastAsia="x-none"/>
        </w:rPr>
        <w:t xml:space="preserve">(1) </w:t>
      </w:r>
      <w:r w:rsidR="004755B8" w:rsidRPr="002A18DD">
        <w:rPr>
          <w:rFonts w:cs="Arial"/>
          <w:sz w:val="20"/>
          <w:szCs w:val="20"/>
          <w:lang w:val="x-none" w:eastAsia="x-none"/>
        </w:rPr>
        <w:t xml:space="preserve">Obveznost za obračun davka </w:t>
      </w:r>
      <w:r w:rsidR="004755B8" w:rsidRPr="002A18DD">
        <w:rPr>
          <w:rFonts w:cs="Arial"/>
          <w:sz w:val="20"/>
          <w:szCs w:val="20"/>
          <w:lang w:eastAsia="x-none"/>
        </w:rPr>
        <w:t xml:space="preserve">na motorna vozila </w:t>
      </w:r>
      <w:r w:rsidR="004755B8" w:rsidRPr="002A18DD">
        <w:rPr>
          <w:rFonts w:cs="Arial"/>
          <w:sz w:val="20"/>
          <w:szCs w:val="20"/>
          <w:lang w:val="x-none" w:eastAsia="x-none"/>
        </w:rPr>
        <w:t>nastane, ko je opravljen promet motornih vozil.</w:t>
      </w:r>
    </w:p>
    <w:p w:rsidR="004755B8" w:rsidRPr="002A18DD" w:rsidRDefault="00557FC0" w:rsidP="004755B8">
      <w:pPr>
        <w:spacing w:before="240"/>
        <w:rPr>
          <w:rFonts w:cs="Arial"/>
          <w:sz w:val="20"/>
          <w:szCs w:val="20"/>
          <w:lang w:val="x-none" w:eastAsia="x-none"/>
        </w:rPr>
      </w:pPr>
      <w:r w:rsidRPr="002A18DD">
        <w:rPr>
          <w:rFonts w:cs="Arial"/>
          <w:sz w:val="20"/>
          <w:szCs w:val="20"/>
          <w:lang w:eastAsia="x-none"/>
        </w:rPr>
        <w:lastRenderedPageBreak/>
        <w:t xml:space="preserve">(2) </w:t>
      </w:r>
      <w:r w:rsidR="004755B8" w:rsidRPr="002A18DD">
        <w:rPr>
          <w:rFonts w:cs="Arial"/>
          <w:sz w:val="20"/>
          <w:szCs w:val="20"/>
          <w:lang w:val="x-none" w:eastAsia="x-none"/>
        </w:rPr>
        <w:t>Šteje se, da je promet motornih vozil opravljen:</w:t>
      </w:r>
    </w:p>
    <w:p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ko je izdan račun o prodaji motornega vozila;</w:t>
      </w:r>
    </w:p>
    <w:p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ko je motorno vozilo izročeno, če je izročeno pred izdajo računa ali brez izdaje računa;</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pri uvozu: ko nastane carinski dolg ali bi nastal, če ne bi bila predpisana oprostitev plačila carine oziroma določena carinska </w:t>
      </w:r>
      <w:r w:rsidRPr="00143D8A">
        <w:rPr>
          <w:rFonts w:cs="Arial"/>
          <w:sz w:val="20"/>
          <w:szCs w:val="20"/>
        </w:rPr>
        <w:t>stopnja prosto;</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vzame za lastno rabo;</w:t>
      </w:r>
    </w:p>
    <w:p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izroči, če se odtuji brezplačno;</w:t>
      </w:r>
    </w:p>
    <w:p w:rsidR="00B27EB1"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je motorno vozilo pridobljeno iz druge države članice</w:t>
      </w:r>
      <w:r w:rsidR="008A0D24" w:rsidRPr="00143D8A">
        <w:rPr>
          <w:rFonts w:cs="Arial"/>
          <w:sz w:val="20"/>
          <w:szCs w:val="20"/>
        </w:rPr>
        <w:t>;</w:t>
      </w:r>
    </w:p>
    <w:p w:rsidR="004755B8" w:rsidRPr="00143D8A" w:rsidRDefault="00B27EB1"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ko se motorno vozilo predela</w:t>
      </w:r>
      <w:r w:rsidR="000B62DA" w:rsidRPr="00143D8A">
        <w:rPr>
          <w:rFonts w:cs="Arial"/>
          <w:sz w:val="20"/>
          <w:szCs w:val="20"/>
        </w:rPr>
        <w:t xml:space="preserve"> v motorno vozilo iz </w:t>
      </w:r>
      <w:r w:rsidR="001D7918" w:rsidRPr="00143D8A">
        <w:rPr>
          <w:sz w:val="20"/>
        </w:rPr>
        <w:t>drugega</w:t>
      </w:r>
      <w:r w:rsidR="000B62DA" w:rsidRPr="00143D8A">
        <w:rPr>
          <w:sz w:val="20"/>
        </w:rPr>
        <w:t xml:space="preserve"> odstavka 4</w:t>
      </w:r>
      <w:r w:rsidR="000B62DA" w:rsidRPr="00143D8A">
        <w:rPr>
          <w:rFonts w:cs="Arial"/>
          <w:sz w:val="20"/>
          <w:szCs w:val="20"/>
        </w:rPr>
        <w:t>. člena</w:t>
      </w:r>
      <w:r w:rsidR="001953C0" w:rsidRPr="00143D8A">
        <w:rPr>
          <w:rFonts w:cs="Arial"/>
          <w:sz w:val="20"/>
          <w:szCs w:val="20"/>
        </w:rPr>
        <w:t xml:space="preserve"> </w:t>
      </w:r>
      <w:r w:rsidR="008D1A6C" w:rsidRPr="00143D8A">
        <w:rPr>
          <w:rFonts w:cs="Arial"/>
          <w:sz w:val="20"/>
          <w:szCs w:val="20"/>
        </w:rPr>
        <w:t>tega zakona</w:t>
      </w:r>
      <w:r w:rsidR="00A13BE7" w:rsidRPr="00143D8A">
        <w:rPr>
          <w:rFonts w:cs="Arial"/>
          <w:sz w:val="20"/>
          <w:szCs w:val="20"/>
        </w:rPr>
        <w:t>;</w:t>
      </w:r>
    </w:p>
    <w:p w:rsidR="002841C1" w:rsidRPr="00143D8A" w:rsidRDefault="00A13BE7" w:rsidP="004644E3">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ko lastnik motorno vozilo </w:t>
      </w:r>
      <w:r w:rsidR="00D93B9C" w:rsidRPr="00143D8A">
        <w:rPr>
          <w:rFonts w:cs="Arial"/>
          <w:sz w:val="20"/>
          <w:szCs w:val="20"/>
        </w:rPr>
        <w:t xml:space="preserve">zaradi prenosa prebivališča </w:t>
      </w:r>
      <w:r w:rsidR="005234CC" w:rsidRPr="00143D8A">
        <w:rPr>
          <w:rFonts w:cs="Arial"/>
          <w:sz w:val="20"/>
          <w:szCs w:val="20"/>
        </w:rPr>
        <w:t>vnese</w:t>
      </w:r>
      <w:r w:rsidRPr="00143D8A">
        <w:rPr>
          <w:rFonts w:cs="Arial"/>
          <w:sz w:val="20"/>
          <w:szCs w:val="20"/>
        </w:rPr>
        <w:t xml:space="preserve"> v Republik</w:t>
      </w:r>
      <w:r w:rsidR="00365797" w:rsidRPr="00143D8A">
        <w:rPr>
          <w:rFonts w:cs="Arial"/>
          <w:sz w:val="20"/>
          <w:szCs w:val="20"/>
        </w:rPr>
        <w:t>o</w:t>
      </w:r>
      <w:r w:rsidRPr="00143D8A">
        <w:rPr>
          <w:rFonts w:cs="Arial"/>
          <w:sz w:val="20"/>
          <w:szCs w:val="20"/>
        </w:rPr>
        <w:t xml:space="preserve"> Slovenij</w:t>
      </w:r>
      <w:r w:rsidR="00365797" w:rsidRPr="00143D8A">
        <w:rPr>
          <w:rFonts w:cs="Arial"/>
          <w:sz w:val="20"/>
          <w:szCs w:val="20"/>
        </w:rPr>
        <w:t>o</w:t>
      </w:r>
      <w:r w:rsidR="002841C1" w:rsidRPr="00143D8A">
        <w:rPr>
          <w:rFonts w:cs="Arial"/>
          <w:sz w:val="20"/>
          <w:szCs w:val="20"/>
        </w:rPr>
        <w:t>;</w:t>
      </w:r>
    </w:p>
    <w:p w:rsidR="00363747" w:rsidRPr="00143D8A" w:rsidRDefault="002841C1" w:rsidP="00363747">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ko </w:t>
      </w:r>
      <w:r w:rsidR="005C3484" w:rsidRPr="00143D8A">
        <w:rPr>
          <w:rFonts w:cs="Arial"/>
          <w:sz w:val="20"/>
          <w:szCs w:val="20"/>
        </w:rPr>
        <w:t>se za</w:t>
      </w:r>
      <w:r w:rsidRPr="00143D8A">
        <w:rPr>
          <w:rFonts w:cs="Arial"/>
          <w:sz w:val="20"/>
          <w:szCs w:val="20"/>
        </w:rPr>
        <w:t xml:space="preserve"> motorno vozilo prvič </w:t>
      </w:r>
      <w:r w:rsidR="005C3484" w:rsidRPr="00143D8A">
        <w:rPr>
          <w:rFonts w:cs="Arial"/>
          <w:sz w:val="20"/>
          <w:szCs w:val="20"/>
        </w:rPr>
        <w:t xml:space="preserve">zahteva </w:t>
      </w:r>
      <w:r w:rsidRPr="00143D8A">
        <w:rPr>
          <w:rFonts w:cs="Arial"/>
          <w:sz w:val="20"/>
          <w:szCs w:val="20"/>
        </w:rPr>
        <w:t>registr</w:t>
      </w:r>
      <w:r w:rsidR="005C3484" w:rsidRPr="00143D8A">
        <w:rPr>
          <w:rFonts w:cs="Arial"/>
          <w:sz w:val="20"/>
          <w:szCs w:val="20"/>
        </w:rPr>
        <w:t>acija</w:t>
      </w:r>
      <w:r w:rsidRPr="00143D8A">
        <w:rPr>
          <w:rFonts w:cs="Arial"/>
          <w:sz w:val="20"/>
          <w:szCs w:val="20"/>
        </w:rPr>
        <w:t xml:space="preserve"> v Republiki Sloveniji</w:t>
      </w:r>
      <w:r w:rsidR="00A13BE7" w:rsidRPr="00143D8A" w:rsidDel="002841C1">
        <w:rPr>
          <w:rFonts w:cs="Arial"/>
          <w:sz w:val="20"/>
          <w:szCs w:val="20"/>
        </w:rPr>
        <w:t>.</w:t>
      </w:r>
    </w:p>
    <w:p w:rsidR="00363747" w:rsidRPr="00143D8A" w:rsidRDefault="00363747" w:rsidP="00363747">
      <w:pPr>
        <w:tabs>
          <w:tab w:val="left" w:pos="540"/>
          <w:tab w:val="left" w:pos="900"/>
        </w:tabs>
        <w:overflowPunct/>
        <w:autoSpaceDE/>
        <w:autoSpaceDN/>
        <w:adjustRightInd/>
        <w:textAlignment w:val="auto"/>
        <w:rPr>
          <w:rFonts w:cs="Arial"/>
          <w:sz w:val="20"/>
          <w:szCs w:val="20"/>
        </w:rPr>
      </w:pPr>
    </w:p>
    <w:p w:rsidR="002841C1" w:rsidRPr="00143D8A" w:rsidRDefault="002841C1" w:rsidP="00912DED">
      <w:pPr>
        <w:tabs>
          <w:tab w:val="left" w:pos="540"/>
          <w:tab w:val="left" w:pos="900"/>
        </w:tabs>
        <w:overflowPunct/>
        <w:autoSpaceDE/>
        <w:autoSpaceDN/>
        <w:adjustRightInd/>
        <w:textAlignment w:val="auto"/>
        <w:rPr>
          <w:rFonts w:eastAsia="Calibri" w:cs="Arial"/>
          <w:sz w:val="20"/>
          <w:szCs w:val="20"/>
          <w:lang w:eastAsia="en-US"/>
        </w:rPr>
      </w:pPr>
    </w:p>
    <w:p w:rsidR="002A430B" w:rsidRPr="00143D8A" w:rsidRDefault="008F0754" w:rsidP="00741E21">
      <w:pPr>
        <w:tabs>
          <w:tab w:val="left" w:pos="540"/>
          <w:tab w:val="left" w:pos="900"/>
        </w:tabs>
        <w:overflowPunct/>
        <w:autoSpaceDE/>
        <w:autoSpaceDN/>
        <w:adjustRightInd/>
        <w:jc w:val="center"/>
        <w:textAlignment w:val="auto"/>
        <w:rPr>
          <w:rFonts w:eastAsia="Calibri" w:cs="Arial"/>
          <w:b/>
          <w:sz w:val="20"/>
          <w:szCs w:val="20"/>
          <w:lang w:eastAsia="en-US"/>
        </w:rPr>
      </w:pPr>
      <w:r w:rsidRPr="00143D8A">
        <w:rPr>
          <w:rFonts w:eastAsia="Calibri" w:cs="Arial"/>
          <w:b/>
          <w:sz w:val="20"/>
          <w:szCs w:val="20"/>
          <w:lang w:eastAsia="en-US"/>
        </w:rPr>
        <w:t>7</w:t>
      </w:r>
      <w:r w:rsidR="002A430B" w:rsidRPr="00143D8A">
        <w:rPr>
          <w:rFonts w:eastAsia="Calibri" w:cs="Arial"/>
          <w:b/>
          <w:sz w:val="20"/>
          <w:szCs w:val="20"/>
          <w:lang w:eastAsia="en-US"/>
        </w:rPr>
        <w:t>. člen</w:t>
      </w:r>
      <w:r w:rsidR="001D4DE9" w:rsidRPr="00143D8A">
        <w:rPr>
          <w:rFonts w:eastAsia="Calibri" w:cs="Arial"/>
          <w:b/>
          <w:sz w:val="20"/>
          <w:szCs w:val="20"/>
          <w:lang w:eastAsia="en-US"/>
        </w:rPr>
        <w:t xml:space="preserve"> (prodaja motornega vozila pred prvo registracijo)</w:t>
      </w:r>
    </w:p>
    <w:p w:rsidR="002A430B" w:rsidRPr="00143D8A" w:rsidRDefault="002A430B" w:rsidP="00741E21">
      <w:pPr>
        <w:tabs>
          <w:tab w:val="left" w:pos="540"/>
          <w:tab w:val="left" w:pos="900"/>
        </w:tabs>
        <w:overflowPunct/>
        <w:autoSpaceDE/>
        <w:autoSpaceDN/>
        <w:adjustRightInd/>
        <w:jc w:val="center"/>
        <w:textAlignment w:val="auto"/>
        <w:rPr>
          <w:rFonts w:eastAsia="Calibri" w:cs="Arial"/>
          <w:sz w:val="20"/>
          <w:szCs w:val="20"/>
          <w:lang w:eastAsia="en-US"/>
        </w:rPr>
      </w:pPr>
    </w:p>
    <w:p w:rsidR="001B5A61" w:rsidRDefault="002A430B" w:rsidP="00912DED">
      <w:pPr>
        <w:tabs>
          <w:tab w:val="left" w:pos="540"/>
          <w:tab w:val="left" w:pos="900"/>
        </w:tabs>
        <w:overflowPunct/>
        <w:autoSpaceDE/>
        <w:autoSpaceDN/>
        <w:adjustRightInd/>
        <w:textAlignment w:val="auto"/>
        <w:rPr>
          <w:rFonts w:cs="Arial"/>
          <w:sz w:val="20"/>
          <w:szCs w:val="20"/>
          <w:lang w:eastAsia="x-none"/>
        </w:rPr>
      </w:pPr>
      <w:r w:rsidRPr="00143D8A">
        <w:rPr>
          <w:rFonts w:cs="Arial"/>
          <w:sz w:val="20"/>
          <w:szCs w:val="20"/>
          <w:lang w:eastAsia="x-none"/>
        </w:rPr>
        <w:t xml:space="preserve">Ne glede na </w:t>
      </w:r>
      <w:r w:rsidR="00B10FBA" w:rsidRPr="00143D8A">
        <w:rPr>
          <w:sz w:val="20"/>
          <w:lang w:eastAsia="x-none"/>
        </w:rPr>
        <w:t>6</w:t>
      </w:r>
      <w:r w:rsidRPr="00143D8A">
        <w:rPr>
          <w:sz w:val="20"/>
          <w:lang w:eastAsia="x-none"/>
        </w:rPr>
        <w:t>. člen</w:t>
      </w:r>
      <w:r w:rsidRPr="00143D8A">
        <w:rPr>
          <w:rFonts w:cs="Arial"/>
          <w:sz w:val="20"/>
          <w:szCs w:val="20"/>
          <w:lang w:eastAsia="x-none"/>
        </w:rPr>
        <w:t xml:space="preserve"> tega zakona o</w:t>
      </w:r>
      <w:r w:rsidR="001B5A61" w:rsidRPr="00143D8A">
        <w:rPr>
          <w:rFonts w:cs="Arial"/>
          <w:sz w:val="20"/>
          <w:szCs w:val="20"/>
          <w:lang w:eastAsia="x-none"/>
        </w:rPr>
        <w:t xml:space="preserve">bveznost za obračun davka </w:t>
      </w:r>
      <w:r w:rsidR="009E1B33" w:rsidRPr="00143D8A">
        <w:rPr>
          <w:rFonts w:cs="Arial"/>
          <w:sz w:val="20"/>
          <w:szCs w:val="20"/>
          <w:lang w:eastAsia="x-none"/>
        </w:rPr>
        <w:t xml:space="preserve">na motorno vozilo </w:t>
      </w:r>
      <w:r w:rsidR="001B5A61" w:rsidRPr="00143D8A">
        <w:rPr>
          <w:rFonts w:cs="Arial"/>
          <w:sz w:val="20"/>
          <w:szCs w:val="20"/>
          <w:lang w:eastAsia="x-none"/>
        </w:rPr>
        <w:t>ne nastane,</w:t>
      </w:r>
      <w:r w:rsidR="001B5A61" w:rsidRPr="00143D8A" w:rsidDel="00760024">
        <w:rPr>
          <w:rFonts w:cs="Arial"/>
          <w:sz w:val="20"/>
          <w:szCs w:val="20"/>
          <w:lang w:eastAsia="x-none"/>
        </w:rPr>
        <w:t xml:space="preserve"> </w:t>
      </w:r>
      <w:r w:rsidR="00760024" w:rsidRPr="00143D8A">
        <w:rPr>
          <w:rFonts w:cs="Arial"/>
          <w:sz w:val="20"/>
          <w:szCs w:val="20"/>
          <w:lang w:eastAsia="x-none"/>
        </w:rPr>
        <w:t xml:space="preserve">če </w:t>
      </w:r>
      <w:r w:rsidR="001B5A61" w:rsidRPr="00143D8A">
        <w:rPr>
          <w:rFonts w:cs="Arial"/>
          <w:sz w:val="20"/>
          <w:szCs w:val="20"/>
          <w:lang w:eastAsia="x-none"/>
        </w:rPr>
        <w:t xml:space="preserve">proizvajalec </w:t>
      </w:r>
      <w:r w:rsidR="003E2C11" w:rsidRPr="00143D8A">
        <w:rPr>
          <w:rFonts w:cs="Arial"/>
          <w:sz w:val="20"/>
          <w:szCs w:val="20"/>
          <w:lang w:eastAsia="x-none"/>
        </w:rPr>
        <w:t xml:space="preserve">pred prvo registracijo </w:t>
      </w:r>
      <w:r w:rsidR="001B5A61" w:rsidRPr="00143D8A">
        <w:rPr>
          <w:rFonts w:cs="Arial"/>
          <w:sz w:val="20"/>
          <w:szCs w:val="20"/>
          <w:lang w:eastAsia="x-none"/>
        </w:rPr>
        <w:t>proda motorno vozilo</w:t>
      </w:r>
      <w:r w:rsidR="008A0D24" w:rsidRPr="00143D8A" w:rsidDel="00760024">
        <w:rPr>
          <w:rFonts w:cs="Arial"/>
          <w:sz w:val="20"/>
          <w:szCs w:val="20"/>
          <w:lang w:eastAsia="x-none"/>
        </w:rPr>
        <w:t xml:space="preserve"> </w:t>
      </w:r>
      <w:r w:rsidR="002B5969" w:rsidRPr="00143D8A">
        <w:rPr>
          <w:rFonts w:cs="Arial"/>
          <w:sz w:val="20"/>
          <w:szCs w:val="20"/>
          <w:lang w:eastAsia="x-none"/>
        </w:rPr>
        <w:t xml:space="preserve">neposredno </w:t>
      </w:r>
      <w:r w:rsidR="00760024" w:rsidRPr="00143D8A">
        <w:rPr>
          <w:rFonts w:cs="Arial"/>
          <w:sz w:val="20"/>
          <w:szCs w:val="20"/>
          <w:lang w:eastAsia="x-none"/>
        </w:rPr>
        <w:t xml:space="preserve">za izvoz ali iznos </w:t>
      </w:r>
      <w:r w:rsidR="001B5A61" w:rsidRPr="00143D8A">
        <w:rPr>
          <w:rFonts w:cs="Arial"/>
          <w:sz w:val="20"/>
          <w:szCs w:val="20"/>
          <w:lang w:eastAsia="x-none"/>
        </w:rPr>
        <w:t>iz Republike Slovenije.</w:t>
      </w:r>
      <w:r w:rsidR="00557FC0" w:rsidRPr="00143D8A">
        <w:rPr>
          <w:rFonts w:cs="Arial"/>
          <w:sz w:val="20"/>
          <w:szCs w:val="20"/>
          <w:lang w:eastAsia="x-none"/>
        </w:rPr>
        <w:t xml:space="preserve"> </w:t>
      </w:r>
      <w:r w:rsidR="0006354A" w:rsidRPr="00143D8A">
        <w:rPr>
          <w:rFonts w:cs="Arial"/>
          <w:sz w:val="20"/>
          <w:szCs w:val="20"/>
          <w:lang w:eastAsia="x-none"/>
        </w:rPr>
        <w:t xml:space="preserve">Proizvajalec je dolžan </w:t>
      </w:r>
      <w:r w:rsidR="007A7993" w:rsidRPr="00143D8A">
        <w:rPr>
          <w:rFonts w:cs="Arial"/>
          <w:sz w:val="20"/>
          <w:szCs w:val="20"/>
          <w:lang w:eastAsia="x-none"/>
        </w:rPr>
        <w:t>voditi evidenco o takšnih</w:t>
      </w:r>
      <w:r w:rsidR="007A7993">
        <w:rPr>
          <w:rFonts w:cs="Arial"/>
          <w:sz w:val="20"/>
          <w:szCs w:val="20"/>
          <w:lang w:eastAsia="x-none"/>
        </w:rPr>
        <w:t xml:space="preserve"> motornih vozilih in jo na zahtevo </w:t>
      </w:r>
      <w:r w:rsidR="0006354A">
        <w:rPr>
          <w:rFonts w:cs="Arial"/>
          <w:sz w:val="20"/>
          <w:szCs w:val="20"/>
          <w:lang w:eastAsia="x-none"/>
        </w:rPr>
        <w:t>finančn</w:t>
      </w:r>
      <w:r w:rsidR="007A7993">
        <w:rPr>
          <w:rFonts w:cs="Arial"/>
          <w:sz w:val="20"/>
          <w:szCs w:val="20"/>
          <w:lang w:eastAsia="x-none"/>
        </w:rPr>
        <w:t>e</w:t>
      </w:r>
      <w:r w:rsidR="0006354A">
        <w:rPr>
          <w:rFonts w:cs="Arial"/>
          <w:sz w:val="20"/>
          <w:szCs w:val="20"/>
          <w:lang w:eastAsia="x-none"/>
        </w:rPr>
        <w:t xml:space="preserve"> uprav</w:t>
      </w:r>
      <w:r w:rsidR="007A7993">
        <w:rPr>
          <w:rFonts w:cs="Arial"/>
          <w:sz w:val="20"/>
          <w:szCs w:val="20"/>
          <w:lang w:eastAsia="x-none"/>
        </w:rPr>
        <w:t>e</w:t>
      </w:r>
      <w:r w:rsidR="0006354A">
        <w:rPr>
          <w:rFonts w:cs="Arial"/>
          <w:sz w:val="20"/>
          <w:szCs w:val="20"/>
          <w:lang w:eastAsia="x-none"/>
        </w:rPr>
        <w:t xml:space="preserve"> </w:t>
      </w:r>
      <w:r w:rsidR="007A7993">
        <w:rPr>
          <w:rFonts w:cs="Arial"/>
          <w:sz w:val="20"/>
          <w:szCs w:val="20"/>
          <w:lang w:eastAsia="x-none"/>
        </w:rPr>
        <w:t>predložiti</w:t>
      </w:r>
      <w:r w:rsidR="0006354A">
        <w:rPr>
          <w:rFonts w:cs="Arial"/>
          <w:sz w:val="20"/>
          <w:szCs w:val="20"/>
          <w:lang w:eastAsia="x-none"/>
        </w:rPr>
        <w:t>.</w:t>
      </w:r>
    </w:p>
    <w:p w:rsidR="00C36A2F" w:rsidRPr="00143D8A" w:rsidRDefault="008F0754" w:rsidP="00657E24">
      <w:pPr>
        <w:suppressAutoHyphens/>
        <w:spacing w:before="480"/>
        <w:jc w:val="center"/>
        <w:rPr>
          <w:rFonts w:cs="Arial"/>
          <w:b/>
          <w:sz w:val="20"/>
          <w:szCs w:val="20"/>
          <w:lang w:eastAsia="x-none"/>
        </w:rPr>
      </w:pPr>
      <w:r w:rsidRPr="00143D8A">
        <w:rPr>
          <w:rFonts w:cs="Arial"/>
          <w:b/>
          <w:sz w:val="20"/>
          <w:szCs w:val="20"/>
          <w:lang w:eastAsia="x-none"/>
        </w:rPr>
        <w:t>8</w:t>
      </w:r>
      <w:r w:rsidR="00C36A2F" w:rsidRPr="00143D8A">
        <w:rPr>
          <w:rFonts w:cs="Arial"/>
          <w:b/>
          <w:sz w:val="20"/>
          <w:szCs w:val="20"/>
          <w:lang w:eastAsia="x-none"/>
        </w:rPr>
        <w:t>. člen (osnova za davek)</w:t>
      </w:r>
    </w:p>
    <w:p w:rsidR="007804E0" w:rsidRPr="00143D8A" w:rsidRDefault="007804E0" w:rsidP="00657E24">
      <w:pPr>
        <w:spacing w:before="240"/>
        <w:rPr>
          <w:rFonts w:cs="Arial"/>
          <w:sz w:val="20"/>
          <w:szCs w:val="20"/>
          <w:lang w:eastAsia="x-none"/>
        </w:rPr>
      </w:pPr>
      <w:r w:rsidRPr="00143D8A">
        <w:rPr>
          <w:rFonts w:cs="Arial"/>
          <w:sz w:val="20"/>
          <w:szCs w:val="20"/>
          <w:lang w:eastAsia="x-none"/>
        </w:rPr>
        <w:t xml:space="preserve">(1) </w:t>
      </w:r>
      <w:r w:rsidR="00C36A2F" w:rsidRPr="00143D8A">
        <w:rPr>
          <w:rFonts w:cs="Arial"/>
          <w:sz w:val="20"/>
          <w:szCs w:val="20"/>
          <w:lang w:val="x-none" w:eastAsia="x-none"/>
        </w:rPr>
        <w:t xml:space="preserve">Osnova za davek </w:t>
      </w:r>
      <w:r w:rsidR="006755E6" w:rsidRPr="00143D8A" w:rsidDel="00F8706F">
        <w:rPr>
          <w:rFonts w:cs="Arial"/>
          <w:sz w:val="20"/>
          <w:szCs w:val="20"/>
          <w:lang w:eastAsia="x-none"/>
        </w:rPr>
        <w:t xml:space="preserve">(v nadaljnjem besedilu: davčna osnova) </w:t>
      </w:r>
      <w:r w:rsidR="0067494A" w:rsidRPr="00143D8A">
        <w:rPr>
          <w:rFonts w:cs="Arial"/>
          <w:sz w:val="20"/>
          <w:szCs w:val="20"/>
          <w:lang w:eastAsia="x-none"/>
        </w:rPr>
        <w:t>n</w:t>
      </w:r>
      <w:r w:rsidR="00C36A2F" w:rsidRPr="00143D8A">
        <w:rPr>
          <w:rFonts w:cs="Arial"/>
          <w:sz w:val="20"/>
          <w:szCs w:val="20"/>
          <w:lang w:val="x-none" w:eastAsia="x-none"/>
        </w:rPr>
        <w:t xml:space="preserve">a motorna vozila </w:t>
      </w:r>
      <w:r w:rsidR="00D65E8D" w:rsidRPr="00143D8A">
        <w:rPr>
          <w:rFonts w:cs="Arial"/>
          <w:sz w:val="20"/>
          <w:szCs w:val="20"/>
          <w:lang w:eastAsia="x-none"/>
        </w:rPr>
        <w:t>se določi glede na</w:t>
      </w:r>
      <w:r w:rsidR="00191787" w:rsidRPr="00143D8A">
        <w:rPr>
          <w:rFonts w:cs="Arial"/>
          <w:sz w:val="20"/>
          <w:szCs w:val="20"/>
          <w:lang w:eastAsia="x-none"/>
        </w:rPr>
        <w:t xml:space="preserve"> vrst</w:t>
      </w:r>
      <w:r w:rsidR="00D65E8D" w:rsidRPr="00143D8A">
        <w:rPr>
          <w:rFonts w:cs="Arial"/>
          <w:sz w:val="20"/>
          <w:szCs w:val="20"/>
          <w:lang w:eastAsia="x-none"/>
        </w:rPr>
        <w:t>o</w:t>
      </w:r>
      <w:r w:rsidR="00191787" w:rsidRPr="00143D8A">
        <w:rPr>
          <w:rFonts w:cs="Arial"/>
          <w:sz w:val="20"/>
          <w:szCs w:val="20"/>
          <w:lang w:eastAsia="x-none"/>
        </w:rPr>
        <w:t xml:space="preserve"> motornega vozila</w:t>
      </w:r>
      <w:r w:rsidR="00D65E8D" w:rsidRPr="00143D8A">
        <w:rPr>
          <w:rFonts w:cs="Arial"/>
          <w:sz w:val="20"/>
          <w:szCs w:val="20"/>
          <w:lang w:eastAsia="x-none"/>
        </w:rPr>
        <w:t xml:space="preserve"> (tarifno oznako)</w:t>
      </w:r>
      <w:r w:rsidR="00191787" w:rsidRPr="00143D8A">
        <w:rPr>
          <w:rFonts w:cs="Arial"/>
          <w:sz w:val="20"/>
          <w:szCs w:val="20"/>
          <w:lang w:eastAsia="x-none"/>
        </w:rPr>
        <w:t xml:space="preserve">, </w:t>
      </w:r>
      <w:r w:rsidR="005C5B50" w:rsidRPr="00143D8A">
        <w:rPr>
          <w:rFonts w:cs="Arial"/>
          <w:sz w:val="20"/>
          <w:szCs w:val="20"/>
          <w:lang w:eastAsia="x-none"/>
        </w:rPr>
        <w:t xml:space="preserve">vrsto goriva, ki se uporablja za pogon, </w:t>
      </w:r>
      <w:r w:rsidR="00C36A2F" w:rsidRPr="00143D8A">
        <w:rPr>
          <w:rFonts w:cs="Arial"/>
          <w:sz w:val="20"/>
          <w:szCs w:val="20"/>
          <w:lang w:val="x-none" w:eastAsia="x-none"/>
        </w:rPr>
        <w:t>izpust CO2 pri kombinirani vožnji</w:t>
      </w:r>
      <w:r w:rsidR="000C7EFE" w:rsidRPr="00143D8A">
        <w:rPr>
          <w:rFonts w:cs="Arial"/>
          <w:sz w:val="20"/>
          <w:szCs w:val="20"/>
          <w:lang w:eastAsia="x-none"/>
        </w:rPr>
        <w:t xml:space="preserve"> (v nadaljnjem besedilu: izpust CO2)</w:t>
      </w:r>
      <w:r w:rsidR="005C5B50" w:rsidRPr="00143D8A">
        <w:rPr>
          <w:rFonts w:cs="Arial"/>
          <w:sz w:val="20"/>
          <w:szCs w:val="20"/>
          <w:lang w:eastAsia="x-none"/>
        </w:rPr>
        <w:t>,</w:t>
      </w:r>
      <w:r w:rsidR="00C36A2F" w:rsidRPr="00143D8A">
        <w:rPr>
          <w:rFonts w:cs="Arial"/>
          <w:sz w:val="20"/>
          <w:szCs w:val="20"/>
          <w:lang w:val="x-none" w:eastAsia="x-none"/>
        </w:rPr>
        <w:t xml:space="preserve"> izražen v g/km</w:t>
      </w:r>
      <w:r w:rsidR="00D93B9C" w:rsidRPr="00143D8A">
        <w:rPr>
          <w:rFonts w:cs="Arial"/>
          <w:sz w:val="20"/>
          <w:szCs w:val="20"/>
          <w:lang w:eastAsia="x-none"/>
        </w:rPr>
        <w:t>,</w:t>
      </w:r>
      <w:r w:rsidR="00C36A2F" w:rsidRPr="00143D8A">
        <w:rPr>
          <w:rFonts w:cs="Arial"/>
          <w:sz w:val="20"/>
          <w:szCs w:val="20"/>
          <w:lang w:val="x-none" w:eastAsia="x-none"/>
        </w:rPr>
        <w:t xml:space="preserve"> moč motorja</w:t>
      </w:r>
      <w:r w:rsidR="005C5B50" w:rsidRPr="00143D8A">
        <w:rPr>
          <w:rFonts w:cs="Arial"/>
          <w:sz w:val="20"/>
          <w:szCs w:val="20"/>
          <w:lang w:eastAsia="x-none"/>
        </w:rPr>
        <w:t>,</w:t>
      </w:r>
      <w:r w:rsidR="00C36A2F" w:rsidRPr="00143D8A">
        <w:rPr>
          <w:rFonts w:cs="Arial"/>
          <w:sz w:val="20"/>
          <w:szCs w:val="20"/>
          <w:lang w:val="x-none" w:eastAsia="x-none"/>
        </w:rPr>
        <w:t xml:space="preserve"> </w:t>
      </w:r>
      <w:r w:rsidR="00E15B03" w:rsidRPr="00143D8A">
        <w:rPr>
          <w:rFonts w:cs="Arial"/>
          <w:sz w:val="20"/>
          <w:szCs w:val="20"/>
          <w:lang w:eastAsia="x-none"/>
        </w:rPr>
        <w:t>izražen</w:t>
      </w:r>
      <w:r w:rsidR="000809D2" w:rsidRPr="00143D8A">
        <w:rPr>
          <w:rFonts w:cs="Arial"/>
          <w:sz w:val="20"/>
          <w:szCs w:val="20"/>
          <w:lang w:eastAsia="x-none"/>
        </w:rPr>
        <w:t>a</w:t>
      </w:r>
      <w:r w:rsidR="00E15B03" w:rsidRPr="00143D8A">
        <w:rPr>
          <w:rFonts w:cs="Arial"/>
          <w:sz w:val="20"/>
          <w:szCs w:val="20"/>
          <w:lang w:eastAsia="x-none"/>
        </w:rPr>
        <w:t xml:space="preserve"> </w:t>
      </w:r>
      <w:r w:rsidR="00C36A2F" w:rsidRPr="00143D8A">
        <w:rPr>
          <w:rFonts w:cs="Arial"/>
          <w:sz w:val="20"/>
          <w:szCs w:val="20"/>
          <w:lang w:val="x-none" w:eastAsia="x-none"/>
        </w:rPr>
        <w:t>v kilovatih</w:t>
      </w:r>
      <w:r w:rsidR="00E15B03" w:rsidRPr="00143D8A">
        <w:rPr>
          <w:rFonts w:cs="Arial"/>
          <w:sz w:val="20"/>
          <w:szCs w:val="20"/>
          <w:lang w:eastAsia="x-none"/>
        </w:rPr>
        <w:t xml:space="preserve"> (kW)</w:t>
      </w:r>
      <w:r w:rsidR="00D93B9C" w:rsidRPr="00143D8A">
        <w:rPr>
          <w:rFonts w:cs="Arial"/>
          <w:sz w:val="20"/>
          <w:szCs w:val="20"/>
          <w:lang w:eastAsia="x-none"/>
        </w:rPr>
        <w:t xml:space="preserve"> in </w:t>
      </w:r>
      <w:r w:rsidR="004B47AF" w:rsidRPr="00143D8A">
        <w:rPr>
          <w:rFonts w:cs="Arial"/>
          <w:sz w:val="20"/>
          <w:szCs w:val="20"/>
          <w:lang w:eastAsia="x-none"/>
        </w:rPr>
        <w:t xml:space="preserve">okoljevarstveno kategorijo, ki opredeljuje </w:t>
      </w:r>
      <w:r w:rsidR="0041344D" w:rsidRPr="00143D8A">
        <w:rPr>
          <w:rFonts w:cs="Arial"/>
          <w:sz w:val="20"/>
          <w:szCs w:val="20"/>
          <w:lang w:eastAsia="x-none"/>
        </w:rPr>
        <w:t xml:space="preserve">emisijski standard </w:t>
      </w:r>
      <w:r w:rsidR="00D93B9C" w:rsidRPr="00143D8A">
        <w:rPr>
          <w:rFonts w:cs="Arial"/>
          <w:sz w:val="20"/>
          <w:szCs w:val="20"/>
          <w:lang w:eastAsia="x-none"/>
        </w:rPr>
        <w:t>EURO</w:t>
      </w:r>
      <w:r w:rsidR="004B47AF" w:rsidRPr="00143D8A">
        <w:rPr>
          <w:rFonts w:cs="Arial"/>
          <w:sz w:val="20"/>
          <w:szCs w:val="20"/>
          <w:lang w:eastAsia="x-none"/>
        </w:rPr>
        <w:t xml:space="preserve"> (v nadaljnjem besedilu: emisijski standard EURO)</w:t>
      </w:r>
      <w:r w:rsidR="0041344D" w:rsidRPr="00143D8A">
        <w:rPr>
          <w:rFonts w:cs="Arial"/>
          <w:sz w:val="20"/>
          <w:szCs w:val="20"/>
          <w:lang w:eastAsia="x-none"/>
        </w:rPr>
        <w:t>.</w:t>
      </w:r>
      <w:r w:rsidR="00D93B9C" w:rsidRPr="00143D8A">
        <w:rPr>
          <w:rFonts w:cs="Arial"/>
          <w:sz w:val="20"/>
          <w:szCs w:val="20"/>
          <w:lang w:eastAsia="x-none"/>
        </w:rPr>
        <w:t xml:space="preserve"> </w:t>
      </w:r>
    </w:p>
    <w:p w:rsidR="005F3726" w:rsidRPr="00143D8A" w:rsidRDefault="007804E0" w:rsidP="00657E24">
      <w:pPr>
        <w:spacing w:before="240"/>
        <w:rPr>
          <w:rFonts w:cs="Arial"/>
          <w:sz w:val="20"/>
          <w:szCs w:val="20"/>
          <w:lang w:eastAsia="x-none"/>
        </w:rPr>
      </w:pPr>
      <w:r w:rsidRPr="00143D8A">
        <w:rPr>
          <w:rFonts w:cs="Arial"/>
          <w:sz w:val="20"/>
          <w:szCs w:val="20"/>
          <w:lang w:eastAsia="x-none"/>
        </w:rPr>
        <w:t xml:space="preserve">(2) </w:t>
      </w:r>
      <w:r w:rsidR="00CE4E5D" w:rsidRPr="00143D8A">
        <w:rPr>
          <w:rFonts w:cs="Arial"/>
          <w:sz w:val="20"/>
          <w:szCs w:val="20"/>
          <w:lang w:eastAsia="x-none"/>
        </w:rPr>
        <w:t>Podatk</w:t>
      </w:r>
      <w:r w:rsidR="005F3726" w:rsidRPr="00143D8A">
        <w:rPr>
          <w:rFonts w:cs="Arial"/>
          <w:sz w:val="20"/>
          <w:szCs w:val="20"/>
          <w:lang w:eastAsia="x-none"/>
        </w:rPr>
        <w:t>i</w:t>
      </w:r>
      <w:r w:rsidR="00CE4E5D" w:rsidRPr="00143D8A">
        <w:rPr>
          <w:rFonts w:cs="Arial"/>
          <w:sz w:val="20"/>
          <w:szCs w:val="20"/>
          <w:lang w:eastAsia="x-none"/>
        </w:rPr>
        <w:t xml:space="preserve"> </w:t>
      </w:r>
      <w:r w:rsidR="005F3726" w:rsidRPr="00143D8A">
        <w:rPr>
          <w:rFonts w:cs="Arial"/>
          <w:sz w:val="20"/>
          <w:szCs w:val="20"/>
          <w:lang w:eastAsia="x-none"/>
        </w:rPr>
        <w:t xml:space="preserve">za določitev davčne osnove iz prejšnjega odstavka so </w:t>
      </w:r>
      <w:r w:rsidR="0018048E" w:rsidRPr="00143D8A">
        <w:rPr>
          <w:rFonts w:cs="Arial"/>
          <w:sz w:val="20"/>
          <w:szCs w:val="20"/>
          <w:lang w:eastAsia="x-none"/>
        </w:rPr>
        <w:t>določen</w:t>
      </w:r>
      <w:r w:rsidR="005F3726" w:rsidRPr="00143D8A">
        <w:rPr>
          <w:rFonts w:cs="Arial"/>
          <w:sz w:val="20"/>
          <w:szCs w:val="20"/>
          <w:lang w:eastAsia="x-none"/>
        </w:rPr>
        <w:t>i</w:t>
      </w:r>
      <w:r w:rsidR="00B34E59" w:rsidRPr="00143D8A">
        <w:rPr>
          <w:rFonts w:cs="Arial"/>
          <w:sz w:val="20"/>
          <w:szCs w:val="20"/>
          <w:lang w:eastAsia="x-none"/>
        </w:rPr>
        <w:t xml:space="preserve"> </w:t>
      </w:r>
      <w:r w:rsidR="00CE4E5D" w:rsidRPr="00143D8A">
        <w:rPr>
          <w:rFonts w:cs="Arial"/>
          <w:sz w:val="20"/>
          <w:szCs w:val="20"/>
          <w:lang w:eastAsia="x-none"/>
        </w:rPr>
        <w:t>v potrdilu o skladnosti</w:t>
      </w:r>
      <w:r w:rsidR="007A1737" w:rsidRPr="00143D8A">
        <w:rPr>
          <w:rFonts w:cs="Arial"/>
          <w:sz w:val="20"/>
          <w:szCs w:val="20"/>
          <w:lang w:eastAsia="x-none"/>
        </w:rPr>
        <w:t xml:space="preserve">, </w:t>
      </w:r>
      <w:r w:rsidR="007A1737" w:rsidRPr="00143D8A">
        <w:rPr>
          <w:sz w:val="20"/>
          <w:szCs w:val="20"/>
        </w:rPr>
        <w:t xml:space="preserve">v evidenci homologiranih vozil </w:t>
      </w:r>
      <w:r w:rsidR="008B7032" w:rsidRPr="00143D8A">
        <w:rPr>
          <w:sz w:val="20"/>
          <w:szCs w:val="20"/>
        </w:rPr>
        <w:t>oziroma</w:t>
      </w:r>
      <w:r w:rsidR="007A1737" w:rsidRPr="00143D8A">
        <w:rPr>
          <w:sz w:val="20"/>
          <w:szCs w:val="20"/>
        </w:rPr>
        <w:t xml:space="preserve"> v evidenci izdanih potrdil </w:t>
      </w:r>
      <w:r w:rsidR="00D53D07" w:rsidRPr="00143D8A">
        <w:rPr>
          <w:sz w:val="20"/>
          <w:szCs w:val="20"/>
        </w:rPr>
        <w:t xml:space="preserve">o skladnosti </w:t>
      </w:r>
      <w:r w:rsidR="007A1737" w:rsidRPr="00143D8A">
        <w:rPr>
          <w:sz w:val="20"/>
          <w:szCs w:val="20"/>
        </w:rPr>
        <w:t xml:space="preserve">Javne Agencije </w:t>
      </w:r>
      <w:r w:rsidR="000809D2" w:rsidRPr="00143D8A">
        <w:rPr>
          <w:sz w:val="20"/>
          <w:szCs w:val="20"/>
        </w:rPr>
        <w:t xml:space="preserve">Republike Slovenije </w:t>
      </w:r>
      <w:r w:rsidR="007A1737" w:rsidRPr="00143D8A">
        <w:rPr>
          <w:sz w:val="20"/>
          <w:szCs w:val="20"/>
        </w:rPr>
        <w:t>za varnost prometa</w:t>
      </w:r>
      <w:r w:rsidR="00A05D20" w:rsidRPr="00143D8A">
        <w:rPr>
          <w:rFonts w:cs="Arial"/>
          <w:sz w:val="20"/>
          <w:szCs w:val="20"/>
          <w:lang w:eastAsia="x-none"/>
        </w:rPr>
        <w:t xml:space="preserve"> </w:t>
      </w:r>
      <w:r w:rsidR="008B7032" w:rsidRPr="00143D8A">
        <w:rPr>
          <w:rFonts w:cs="Arial"/>
          <w:sz w:val="20"/>
          <w:szCs w:val="20"/>
          <w:lang w:eastAsia="x-none"/>
        </w:rPr>
        <w:t>ter</w:t>
      </w:r>
      <w:r w:rsidR="00A05D20" w:rsidRPr="00143D8A">
        <w:rPr>
          <w:rFonts w:cs="Arial"/>
          <w:sz w:val="20"/>
          <w:szCs w:val="20"/>
          <w:lang w:eastAsia="x-none"/>
        </w:rPr>
        <w:t xml:space="preserve"> v evidenci </w:t>
      </w:r>
      <w:r w:rsidR="00080AAF" w:rsidRPr="00143D8A">
        <w:rPr>
          <w:rFonts w:cs="Arial"/>
          <w:sz w:val="20"/>
          <w:szCs w:val="20"/>
          <w:lang w:eastAsia="x-none"/>
        </w:rPr>
        <w:t>registriranih vozil, ministrstva pristojnega za promet, ki j</w:t>
      </w:r>
      <w:r w:rsidR="007A1737" w:rsidRPr="00143D8A">
        <w:rPr>
          <w:rFonts w:cs="Arial"/>
          <w:sz w:val="20"/>
          <w:szCs w:val="20"/>
          <w:lang w:eastAsia="x-none"/>
        </w:rPr>
        <w:t>ih</w:t>
      </w:r>
      <w:r w:rsidR="00A05D20" w:rsidRPr="00143D8A">
        <w:rPr>
          <w:rFonts w:cs="Arial"/>
          <w:sz w:val="20"/>
          <w:szCs w:val="20"/>
          <w:lang w:eastAsia="x-none"/>
        </w:rPr>
        <w:t xml:space="preserve"> predpisuje zakon, ki ureja motorna vozila</w:t>
      </w:r>
      <w:r w:rsidR="0018048E" w:rsidRPr="00143D8A">
        <w:rPr>
          <w:rFonts w:cs="Arial"/>
          <w:sz w:val="20"/>
          <w:szCs w:val="20"/>
          <w:lang w:eastAsia="x-none"/>
        </w:rPr>
        <w:t>.</w:t>
      </w:r>
      <w:r w:rsidRPr="00143D8A">
        <w:rPr>
          <w:rFonts w:cs="Arial"/>
          <w:sz w:val="20"/>
          <w:szCs w:val="20"/>
          <w:lang w:eastAsia="x-none"/>
        </w:rPr>
        <w:t xml:space="preserve"> </w:t>
      </w:r>
    </w:p>
    <w:p w:rsidR="00C36A2F" w:rsidRPr="002A18DD" w:rsidRDefault="005F3726" w:rsidP="00657E24">
      <w:pPr>
        <w:spacing w:before="240"/>
        <w:rPr>
          <w:rFonts w:cs="Arial"/>
          <w:sz w:val="20"/>
          <w:szCs w:val="20"/>
          <w:lang w:eastAsia="x-none"/>
        </w:rPr>
      </w:pPr>
      <w:r w:rsidRPr="00143D8A">
        <w:rPr>
          <w:rFonts w:cs="Arial"/>
          <w:sz w:val="20"/>
          <w:szCs w:val="20"/>
          <w:lang w:eastAsia="x-none"/>
        </w:rPr>
        <w:t xml:space="preserve">(3) </w:t>
      </w:r>
      <w:r w:rsidR="006B0DF7" w:rsidRPr="00143D8A">
        <w:rPr>
          <w:rFonts w:cs="Arial"/>
          <w:sz w:val="20"/>
          <w:szCs w:val="20"/>
          <w:lang w:eastAsia="x-none"/>
        </w:rPr>
        <w:t>Pri določitvi davka glede na izpust CO2 se u</w:t>
      </w:r>
      <w:r w:rsidR="007804E0" w:rsidRPr="00143D8A">
        <w:rPr>
          <w:rFonts w:cs="Arial"/>
          <w:sz w:val="20"/>
          <w:szCs w:val="20"/>
          <w:lang w:eastAsia="x-none"/>
        </w:rPr>
        <w:t xml:space="preserve">pošteva podatek o izpustu CO2 po </w:t>
      </w:r>
      <w:r w:rsidR="00FB4525" w:rsidRPr="00143D8A">
        <w:rPr>
          <w:rFonts w:cs="Arial"/>
          <w:sz w:val="20"/>
          <w:szCs w:val="20"/>
          <w:lang w:eastAsia="x-none"/>
        </w:rPr>
        <w:t xml:space="preserve">globalno usklajenem preskusnem postopku za vozila </w:t>
      </w:r>
      <w:r w:rsidR="006B0DF7" w:rsidRPr="00143D8A">
        <w:rPr>
          <w:rFonts w:cs="Arial"/>
          <w:sz w:val="20"/>
          <w:szCs w:val="20"/>
          <w:lang w:eastAsia="x-none"/>
        </w:rPr>
        <w:t xml:space="preserve">(v nadaljnjem besedilu: </w:t>
      </w:r>
      <w:r w:rsidR="007804E0" w:rsidRPr="00143D8A">
        <w:rPr>
          <w:rFonts w:cs="Arial"/>
          <w:sz w:val="20"/>
          <w:szCs w:val="20"/>
          <w:lang w:eastAsia="x-none"/>
        </w:rPr>
        <w:t>preskusn</w:t>
      </w:r>
      <w:r w:rsidR="006B0DF7" w:rsidRPr="00143D8A">
        <w:rPr>
          <w:rFonts w:cs="Arial"/>
          <w:sz w:val="20"/>
          <w:szCs w:val="20"/>
          <w:lang w:eastAsia="x-none"/>
        </w:rPr>
        <w:t>i</w:t>
      </w:r>
      <w:r w:rsidR="007804E0" w:rsidRPr="00143D8A">
        <w:rPr>
          <w:rFonts w:cs="Arial"/>
          <w:sz w:val="20"/>
          <w:szCs w:val="20"/>
          <w:lang w:eastAsia="x-none"/>
        </w:rPr>
        <w:t xml:space="preserve"> postop</w:t>
      </w:r>
      <w:r w:rsidR="006B0DF7" w:rsidRPr="00143D8A">
        <w:rPr>
          <w:rFonts w:cs="Arial"/>
          <w:sz w:val="20"/>
          <w:szCs w:val="20"/>
          <w:lang w:eastAsia="x-none"/>
        </w:rPr>
        <w:t>e</w:t>
      </w:r>
      <w:r w:rsidR="007804E0" w:rsidRPr="00143D8A">
        <w:rPr>
          <w:rFonts w:cs="Arial"/>
          <w:sz w:val="20"/>
          <w:szCs w:val="20"/>
          <w:lang w:eastAsia="x-none"/>
        </w:rPr>
        <w:t>k WLTP</w:t>
      </w:r>
      <w:r w:rsidR="006B0DF7" w:rsidRPr="00143D8A">
        <w:rPr>
          <w:rFonts w:cs="Arial"/>
          <w:sz w:val="20"/>
          <w:szCs w:val="20"/>
          <w:lang w:eastAsia="x-none"/>
        </w:rPr>
        <w:t>)</w:t>
      </w:r>
      <w:r w:rsidR="007804E0" w:rsidRPr="00143D8A">
        <w:rPr>
          <w:rFonts w:cs="Arial"/>
          <w:sz w:val="20"/>
          <w:szCs w:val="20"/>
          <w:lang w:eastAsia="x-none"/>
        </w:rPr>
        <w:t xml:space="preserve">. Za motorna vozila, </w:t>
      </w:r>
      <w:r w:rsidR="007804E0" w:rsidRPr="00143D8A">
        <w:rPr>
          <w:rFonts w:cs="Arial"/>
          <w:sz w:val="20"/>
          <w:szCs w:val="20"/>
        </w:rPr>
        <w:t xml:space="preserve">ki nimajo podatka o izpustu CO2 po preskusnem postopku WLTP, se upošteva pretvornik iz </w:t>
      </w:r>
      <w:r w:rsidR="000111E4" w:rsidRPr="00143D8A">
        <w:rPr>
          <w:sz w:val="20"/>
        </w:rPr>
        <w:t>11</w:t>
      </w:r>
      <w:r w:rsidR="000111E4" w:rsidRPr="00143D8A">
        <w:rPr>
          <w:rFonts w:cs="Arial"/>
          <w:sz w:val="20"/>
          <w:szCs w:val="20"/>
        </w:rPr>
        <w:t>.</w:t>
      </w:r>
      <w:r w:rsidR="007804E0" w:rsidRPr="00143D8A">
        <w:rPr>
          <w:rFonts w:cs="Arial"/>
          <w:sz w:val="20"/>
          <w:szCs w:val="20"/>
        </w:rPr>
        <w:t xml:space="preserve"> člena tega zakona.</w:t>
      </w:r>
      <w:r w:rsidR="007804E0" w:rsidRPr="002A18DD">
        <w:rPr>
          <w:rFonts w:cs="Arial"/>
          <w:sz w:val="20"/>
          <w:szCs w:val="20"/>
          <w:lang w:eastAsia="x-none"/>
        </w:rPr>
        <w:t xml:space="preserve"> </w:t>
      </w:r>
    </w:p>
    <w:p w:rsidR="006626B2" w:rsidRPr="002A18DD" w:rsidRDefault="008F0754" w:rsidP="00657E24">
      <w:pPr>
        <w:suppressAutoHyphens/>
        <w:spacing w:before="480"/>
        <w:jc w:val="center"/>
        <w:rPr>
          <w:rFonts w:cs="Arial"/>
          <w:b/>
          <w:sz w:val="20"/>
          <w:szCs w:val="20"/>
          <w:lang w:eastAsia="x-none"/>
        </w:rPr>
      </w:pPr>
      <w:r w:rsidRPr="002A18DD">
        <w:rPr>
          <w:rFonts w:cs="Arial"/>
          <w:b/>
          <w:sz w:val="20"/>
          <w:szCs w:val="20"/>
          <w:lang w:eastAsia="x-none"/>
        </w:rPr>
        <w:t>9</w:t>
      </w:r>
      <w:r w:rsidR="00657E24" w:rsidRPr="002A18DD">
        <w:rPr>
          <w:rFonts w:cs="Arial"/>
          <w:b/>
          <w:sz w:val="20"/>
          <w:szCs w:val="20"/>
          <w:lang w:eastAsia="x-none"/>
        </w:rPr>
        <w:t>.</w:t>
      </w:r>
      <w:r w:rsidR="00C1018F" w:rsidRPr="002A18DD">
        <w:rPr>
          <w:rFonts w:cs="Arial"/>
          <w:b/>
          <w:sz w:val="20"/>
          <w:szCs w:val="20"/>
          <w:lang w:eastAsia="x-none"/>
        </w:rPr>
        <w:t xml:space="preserve"> </w:t>
      </w:r>
      <w:r w:rsidR="006626B2" w:rsidRPr="002A18DD">
        <w:rPr>
          <w:rFonts w:cs="Arial"/>
          <w:b/>
          <w:sz w:val="20"/>
          <w:szCs w:val="20"/>
          <w:lang w:eastAsia="x-none"/>
        </w:rPr>
        <w:t>člen (dav</w:t>
      </w:r>
      <w:r w:rsidR="006C7DD3">
        <w:rPr>
          <w:rFonts w:cs="Arial"/>
          <w:b/>
          <w:sz w:val="20"/>
          <w:szCs w:val="20"/>
          <w:lang w:eastAsia="x-none"/>
        </w:rPr>
        <w:t>e</w:t>
      </w:r>
      <w:r w:rsidR="006626B2" w:rsidRPr="002A18DD">
        <w:rPr>
          <w:rFonts w:cs="Arial"/>
          <w:b/>
          <w:sz w:val="20"/>
          <w:szCs w:val="20"/>
          <w:lang w:eastAsia="x-none"/>
        </w:rPr>
        <w:t>k na motorna vozila)</w:t>
      </w:r>
    </w:p>
    <w:p w:rsidR="00AE25C5" w:rsidRDefault="006626B2" w:rsidP="00657E24">
      <w:pPr>
        <w:spacing w:before="240"/>
        <w:rPr>
          <w:rFonts w:cs="Arial"/>
          <w:sz w:val="20"/>
          <w:szCs w:val="20"/>
          <w:lang w:eastAsia="x-none"/>
        </w:rPr>
      </w:pPr>
      <w:r w:rsidRPr="00AE25C5">
        <w:rPr>
          <w:rFonts w:cs="Arial"/>
          <w:sz w:val="20"/>
          <w:szCs w:val="20"/>
          <w:lang w:eastAsia="x-none"/>
        </w:rPr>
        <w:t xml:space="preserve">(1) </w:t>
      </w:r>
      <w:r w:rsidR="006C7DD3">
        <w:rPr>
          <w:rFonts w:cs="Arial"/>
          <w:sz w:val="20"/>
          <w:szCs w:val="20"/>
          <w:lang w:eastAsia="x-none"/>
        </w:rPr>
        <w:t>D</w:t>
      </w:r>
      <w:r w:rsidR="00C36A2F" w:rsidRPr="00AE25C5">
        <w:rPr>
          <w:rFonts w:cs="Arial"/>
          <w:sz w:val="20"/>
          <w:szCs w:val="20"/>
          <w:lang w:eastAsia="x-none"/>
        </w:rPr>
        <w:t>av</w:t>
      </w:r>
      <w:r w:rsidR="006C7DD3">
        <w:rPr>
          <w:rFonts w:cs="Arial"/>
          <w:sz w:val="20"/>
          <w:szCs w:val="20"/>
          <w:lang w:eastAsia="x-none"/>
        </w:rPr>
        <w:t>e</w:t>
      </w:r>
      <w:r w:rsidR="00C36A2F" w:rsidRPr="00AE25C5">
        <w:rPr>
          <w:rFonts w:cs="Arial"/>
          <w:sz w:val="20"/>
          <w:szCs w:val="20"/>
          <w:lang w:eastAsia="x-none"/>
        </w:rPr>
        <w:t>k na motorna vozila iz tarifn</w:t>
      </w:r>
      <w:r w:rsidR="00AF0173" w:rsidRPr="002A18DD">
        <w:rPr>
          <w:rFonts w:cs="Arial"/>
          <w:sz w:val="20"/>
          <w:szCs w:val="20"/>
          <w:lang w:eastAsia="x-none"/>
        </w:rPr>
        <w:t>e</w:t>
      </w:r>
      <w:r w:rsidR="00C36A2F" w:rsidRPr="00AE25C5">
        <w:rPr>
          <w:rFonts w:cs="Arial"/>
          <w:sz w:val="20"/>
          <w:szCs w:val="20"/>
          <w:lang w:eastAsia="x-none"/>
        </w:rPr>
        <w:t xml:space="preserve"> oznak</w:t>
      </w:r>
      <w:r w:rsidR="009D1B95" w:rsidRPr="002A18DD">
        <w:rPr>
          <w:rFonts w:cs="Arial"/>
          <w:sz w:val="20"/>
          <w:szCs w:val="20"/>
          <w:lang w:eastAsia="x-none"/>
        </w:rPr>
        <w:t>e</w:t>
      </w:r>
      <w:r w:rsidR="0067494A" w:rsidRPr="002A18DD">
        <w:rPr>
          <w:rFonts w:cs="Arial"/>
          <w:sz w:val="20"/>
          <w:szCs w:val="20"/>
          <w:lang w:eastAsia="x-none"/>
        </w:rPr>
        <w:t xml:space="preserve"> </w:t>
      </w:r>
      <w:r w:rsidR="00C36A2F" w:rsidRPr="00AE25C5">
        <w:rPr>
          <w:rFonts w:cs="Arial"/>
          <w:sz w:val="20"/>
          <w:szCs w:val="20"/>
          <w:lang w:eastAsia="x-none"/>
        </w:rPr>
        <w:t>8703</w:t>
      </w:r>
      <w:r w:rsidR="004B47AF">
        <w:rPr>
          <w:rFonts w:cs="Arial"/>
          <w:sz w:val="20"/>
          <w:szCs w:val="20"/>
          <w:lang w:eastAsia="x-none"/>
        </w:rPr>
        <w:t xml:space="preserve">, </w:t>
      </w:r>
      <w:r w:rsidR="00AF0173" w:rsidRPr="002A18DD">
        <w:rPr>
          <w:rFonts w:cs="Arial"/>
          <w:sz w:val="20"/>
          <w:szCs w:val="20"/>
          <w:lang w:eastAsia="x-none"/>
        </w:rPr>
        <w:t>razen</w:t>
      </w:r>
      <w:r w:rsidR="00AE25C5">
        <w:rPr>
          <w:rFonts w:cs="Arial"/>
          <w:sz w:val="20"/>
          <w:szCs w:val="20"/>
          <w:lang w:eastAsia="x-none"/>
        </w:rPr>
        <w:t>:</w:t>
      </w:r>
    </w:p>
    <w:p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AF0173" w:rsidRPr="00AE25C5">
        <w:rPr>
          <w:rFonts w:cs="Arial"/>
          <w:sz w:val="20"/>
          <w:szCs w:val="20"/>
        </w:rPr>
        <w:t xml:space="preserve"> </w:t>
      </w:r>
      <w:r w:rsidR="00E3539C" w:rsidRPr="00AE25C5">
        <w:rPr>
          <w:rFonts w:cs="Arial"/>
          <w:sz w:val="20"/>
          <w:szCs w:val="20"/>
        </w:rPr>
        <w:t xml:space="preserve">motornih vozil iz tarifne oznake </w:t>
      </w:r>
      <w:r w:rsidR="00AF0173" w:rsidRPr="00AE25C5">
        <w:rPr>
          <w:rFonts w:cs="Arial"/>
          <w:sz w:val="20"/>
          <w:szCs w:val="20"/>
        </w:rPr>
        <w:t>8703 10</w:t>
      </w:r>
      <w:r w:rsidRPr="00AE25C5">
        <w:rPr>
          <w:rFonts w:cs="Arial"/>
          <w:sz w:val="20"/>
          <w:szCs w:val="20"/>
        </w:rPr>
        <w:t>,</w:t>
      </w:r>
    </w:p>
    <w:p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191787" w:rsidRPr="00AE25C5">
        <w:rPr>
          <w:rFonts w:cs="Arial"/>
          <w:sz w:val="20"/>
          <w:szCs w:val="20"/>
        </w:rPr>
        <w:t>bivaln</w:t>
      </w:r>
      <w:r w:rsidR="004B47AF" w:rsidRPr="00AE25C5">
        <w:rPr>
          <w:rFonts w:cs="Arial"/>
          <w:sz w:val="20"/>
          <w:szCs w:val="20"/>
        </w:rPr>
        <w:t>ih</w:t>
      </w:r>
      <w:r w:rsidR="00191787" w:rsidRPr="00AE25C5">
        <w:rPr>
          <w:rFonts w:cs="Arial"/>
          <w:sz w:val="20"/>
          <w:szCs w:val="20"/>
        </w:rPr>
        <w:t xml:space="preserve"> vozil, </w:t>
      </w:r>
      <w:r w:rsidR="00C36A2F" w:rsidRPr="00AE25C5">
        <w:rPr>
          <w:rFonts w:cs="Arial"/>
          <w:sz w:val="20"/>
          <w:szCs w:val="20"/>
        </w:rPr>
        <w:t>trikoles</w:t>
      </w:r>
      <w:r w:rsidR="00191787" w:rsidRPr="00AE25C5">
        <w:rPr>
          <w:rFonts w:cs="Arial"/>
          <w:sz w:val="20"/>
          <w:szCs w:val="20"/>
        </w:rPr>
        <w:t xml:space="preserve"> in</w:t>
      </w:r>
      <w:r w:rsidR="00C36A2F" w:rsidRPr="00AE25C5">
        <w:rPr>
          <w:rFonts w:cs="Arial"/>
          <w:sz w:val="20"/>
          <w:szCs w:val="20"/>
        </w:rPr>
        <w:t xml:space="preserve"> štirikoles</w:t>
      </w:r>
      <w:r w:rsidRPr="00AE25C5">
        <w:rPr>
          <w:rFonts w:cs="Arial"/>
          <w:sz w:val="20"/>
          <w:szCs w:val="20"/>
        </w:rPr>
        <w:t>,</w:t>
      </w:r>
      <w:r w:rsidR="00370C2A" w:rsidRPr="00AE25C5">
        <w:rPr>
          <w:rFonts w:cs="Arial"/>
          <w:sz w:val="20"/>
          <w:szCs w:val="20"/>
        </w:rPr>
        <w:t xml:space="preserve"> </w:t>
      </w:r>
    </w:p>
    <w:p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4B47AF" w:rsidRPr="00AE25C5">
        <w:rPr>
          <w:rFonts w:cs="Arial"/>
          <w:sz w:val="20"/>
          <w:szCs w:val="20"/>
        </w:rPr>
        <w:t xml:space="preserve"> </w:t>
      </w:r>
      <w:r w:rsidR="00370C2A" w:rsidRPr="00AE25C5">
        <w:rPr>
          <w:rFonts w:cs="Arial"/>
          <w:sz w:val="20"/>
          <w:szCs w:val="20"/>
        </w:rPr>
        <w:t>motorn</w:t>
      </w:r>
      <w:r w:rsidR="004B47AF" w:rsidRPr="00AE25C5">
        <w:rPr>
          <w:rFonts w:cs="Arial"/>
          <w:sz w:val="20"/>
          <w:szCs w:val="20"/>
        </w:rPr>
        <w:t>ih</w:t>
      </w:r>
      <w:r w:rsidR="00370C2A" w:rsidRPr="00AE25C5">
        <w:rPr>
          <w:rFonts w:cs="Arial"/>
          <w:sz w:val="20"/>
          <w:szCs w:val="20"/>
        </w:rPr>
        <w:t xml:space="preserve"> vozil, izključno na električni pogon (tarifna oznaka 8703 80)</w:t>
      </w:r>
      <w:r w:rsidRPr="00AE25C5">
        <w:rPr>
          <w:rFonts w:cs="Arial"/>
          <w:sz w:val="20"/>
          <w:szCs w:val="20"/>
        </w:rPr>
        <w:t>,</w:t>
      </w:r>
      <w:r w:rsidR="0080014D" w:rsidRPr="00AE25C5">
        <w:rPr>
          <w:rFonts w:cs="Arial"/>
          <w:sz w:val="20"/>
          <w:szCs w:val="20"/>
        </w:rPr>
        <w:t xml:space="preserve"> </w:t>
      </w:r>
    </w:p>
    <w:p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80014D" w:rsidRPr="00AE25C5">
        <w:rPr>
          <w:rFonts w:cs="Arial"/>
          <w:sz w:val="20"/>
          <w:szCs w:val="20"/>
        </w:rPr>
        <w:t>drug</w:t>
      </w:r>
      <w:r w:rsidR="004B47AF" w:rsidRPr="00AE25C5">
        <w:rPr>
          <w:rFonts w:cs="Arial"/>
          <w:sz w:val="20"/>
          <w:szCs w:val="20"/>
        </w:rPr>
        <w:t>ih</w:t>
      </w:r>
      <w:r w:rsidR="0080014D" w:rsidRPr="00AE25C5">
        <w:rPr>
          <w:rFonts w:cs="Arial"/>
          <w:sz w:val="20"/>
          <w:szCs w:val="20"/>
        </w:rPr>
        <w:t xml:space="preserve"> motorn</w:t>
      </w:r>
      <w:r w:rsidR="004B47AF" w:rsidRPr="00AE25C5">
        <w:rPr>
          <w:rFonts w:cs="Arial"/>
          <w:sz w:val="20"/>
          <w:szCs w:val="20"/>
        </w:rPr>
        <w:t>ih</w:t>
      </w:r>
      <w:r w:rsidR="0080014D" w:rsidRPr="00AE25C5">
        <w:rPr>
          <w:rFonts w:cs="Arial"/>
          <w:sz w:val="20"/>
          <w:szCs w:val="20"/>
        </w:rPr>
        <w:t xml:space="preserve"> vozil brez izpusta CO2</w:t>
      </w:r>
      <w:r w:rsidRPr="00AE25C5">
        <w:rPr>
          <w:rFonts w:cs="Arial"/>
          <w:sz w:val="20"/>
          <w:szCs w:val="20"/>
        </w:rPr>
        <w:t xml:space="preserve"> in</w:t>
      </w:r>
      <w:r w:rsidR="00370C2A" w:rsidRPr="00AE25C5">
        <w:rPr>
          <w:rFonts w:cs="Arial"/>
          <w:sz w:val="20"/>
          <w:szCs w:val="20"/>
        </w:rPr>
        <w:t xml:space="preserve"> </w:t>
      </w:r>
    </w:p>
    <w:p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003E22" w:rsidRPr="00AE25C5">
        <w:rPr>
          <w:rFonts w:cs="Arial"/>
          <w:sz w:val="20"/>
          <w:szCs w:val="20"/>
        </w:rPr>
        <w:t>motornih vozil, ki ne presegajo moč motorja 4kW in, ki ne presegajo največje hitrosti 25 km/h,</w:t>
      </w:r>
      <w:r w:rsidR="00C36A2F" w:rsidRPr="00AE25C5">
        <w:rPr>
          <w:rFonts w:cs="Arial"/>
          <w:sz w:val="20"/>
          <w:szCs w:val="20"/>
        </w:rPr>
        <w:t xml:space="preserve"> </w:t>
      </w:r>
    </w:p>
    <w:p w:rsidR="00B5068D" w:rsidRPr="002A18DD" w:rsidRDefault="00C36A2F" w:rsidP="00AE25C5">
      <w:pPr>
        <w:tabs>
          <w:tab w:val="left" w:pos="540"/>
          <w:tab w:val="left" w:pos="900"/>
        </w:tabs>
        <w:overflowPunct/>
        <w:autoSpaceDE/>
        <w:autoSpaceDN/>
        <w:adjustRightInd/>
        <w:textAlignment w:val="auto"/>
        <w:rPr>
          <w:rFonts w:cs="Arial"/>
          <w:sz w:val="20"/>
          <w:szCs w:val="20"/>
          <w:lang w:eastAsia="x-none"/>
        </w:rPr>
      </w:pPr>
      <w:r w:rsidRPr="00AE25C5">
        <w:rPr>
          <w:rFonts w:cs="Arial"/>
          <w:sz w:val="20"/>
          <w:szCs w:val="20"/>
        </w:rPr>
        <w:t xml:space="preserve">je </w:t>
      </w:r>
      <w:r w:rsidR="0071628D" w:rsidRPr="002A18DD">
        <w:rPr>
          <w:rFonts w:cs="Arial"/>
          <w:sz w:val="20"/>
          <w:szCs w:val="20"/>
        </w:rPr>
        <w:t xml:space="preserve">določen </w:t>
      </w:r>
      <w:r w:rsidR="003751BC" w:rsidRPr="002A18DD">
        <w:rPr>
          <w:rFonts w:cs="Arial"/>
          <w:sz w:val="20"/>
          <w:szCs w:val="20"/>
        </w:rPr>
        <w:t xml:space="preserve">kot </w:t>
      </w:r>
      <w:r w:rsidR="006C7DD3">
        <w:rPr>
          <w:rFonts w:cs="Arial"/>
          <w:sz w:val="20"/>
          <w:szCs w:val="20"/>
        </w:rPr>
        <w:t>seštevek</w:t>
      </w:r>
      <w:r w:rsidR="003751BC" w:rsidRPr="002A18DD">
        <w:rPr>
          <w:rFonts w:cs="Arial"/>
          <w:sz w:val="20"/>
          <w:szCs w:val="20"/>
        </w:rPr>
        <w:t xml:space="preserve"> </w:t>
      </w:r>
      <w:r w:rsidR="006C7DD3">
        <w:rPr>
          <w:rFonts w:cs="Arial"/>
          <w:sz w:val="20"/>
          <w:szCs w:val="20"/>
        </w:rPr>
        <w:t xml:space="preserve">obveznosti </w:t>
      </w:r>
      <w:r w:rsidR="0071628D" w:rsidRPr="002A18DD">
        <w:rPr>
          <w:rFonts w:cs="Arial"/>
          <w:sz w:val="20"/>
          <w:szCs w:val="20"/>
        </w:rPr>
        <w:t>glede</w:t>
      </w:r>
      <w:r w:rsidRPr="00AE25C5">
        <w:rPr>
          <w:rFonts w:cs="Arial"/>
          <w:sz w:val="20"/>
          <w:szCs w:val="20"/>
        </w:rPr>
        <w:t xml:space="preserve"> </w:t>
      </w:r>
      <w:r w:rsidR="0071628D" w:rsidRPr="002A18DD">
        <w:rPr>
          <w:rFonts w:cs="Arial"/>
          <w:sz w:val="20"/>
          <w:szCs w:val="20"/>
        </w:rPr>
        <w:t>na</w:t>
      </w:r>
      <w:r w:rsidRPr="00AE25C5">
        <w:rPr>
          <w:rFonts w:cs="Arial"/>
          <w:sz w:val="20"/>
          <w:szCs w:val="20"/>
        </w:rPr>
        <w:t xml:space="preserve"> izpust CO2 in vrst</w:t>
      </w:r>
      <w:r w:rsidR="004B47AF">
        <w:rPr>
          <w:rFonts w:cs="Arial"/>
          <w:sz w:val="20"/>
          <w:szCs w:val="20"/>
        </w:rPr>
        <w:t>o</w:t>
      </w:r>
      <w:r w:rsidRPr="00AE25C5">
        <w:rPr>
          <w:rFonts w:cs="Arial"/>
          <w:sz w:val="20"/>
          <w:szCs w:val="20"/>
        </w:rPr>
        <w:t xml:space="preserve"> goriva, ki se uporablja za</w:t>
      </w:r>
      <w:r w:rsidRPr="002A18DD">
        <w:rPr>
          <w:rFonts w:cs="Arial"/>
          <w:sz w:val="20"/>
          <w:szCs w:val="20"/>
          <w:lang w:val="x-none" w:eastAsia="x-none"/>
        </w:rPr>
        <w:t xml:space="preserve"> pogon</w:t>
      </w:r>
      <w:r w:rsidR="006626B2" w:rsidRPr="002A18DD">
        <w:rPr>
          <w:rFonts w:cs="Arial"/>
          <w:sz w:val="20"/>
          <w:szCs w:val="20"/>
          <w:lang w:val="x-none" w:eastAsia="x-none"/>
        </w:rPr>
        <w:t xml:space="preserve"> </w:t>
      </w:r>
      <w:r w:rsidR="0071628D" w:rsidRPr="002A18DD">
        <w:rPr>
          <w:rFonts w:cs="Arial"/>
          <w:sz w:val="20"/>
          <w:szCs w:val="20"/>
          <w:lang w:eastAsia="x-none"/>
        </w:rPr>
        <w:t>motornega vozila</w:t>
      </w:r>
      <w:r w:rsidR="003751BC" w:rsidRPr="002A18DD">
        <w:rPr>
          <w:rFonts w:cs="Arial"/>
          <w:sz w:val="20"/>
          <w:szCs w:val="20"/>
          <w:lang w:eastAsia="x-none"/>
        </w:rPr>
        <w:t>,</w:t>
      </w:r>
      <w:r w:rsidR="00643864" w:rsidRPr="002A18DD">
        <w:rPr>
          <w:rFonts w:cs="Arial"/>
          <w:sz w:val="20"/>
          <w:szCs w:val="20"/>
          <w:lang w:eastAsia="x-none"/>
        </w:rPr>
        <w:t xml:space="preserve"> </w:t>
      </w:r>
      <w:r w:rsidR="006C7DD3">
        <w:rPr>
          <w:rFonts w:cs="Arial"/>
          <w:sz w:val="20"/>
          <w:szCs w:val="20"/>
          <w:lang w:eastAsia="x-none"/>
        </w:rPr>
        <w:t>obveznosti</w:t>
      </w:r>
      <w:r w:rsidR="00643864" w:rsidRPr="002A18DD">
        <w:rPr>
          <w:rFonts w:cs="Arial"/>
          <w:sz w:val="20"/>
          <w:szCs w:val="20"/>
          <w:lang w:eastAsia="x-none"/>
        </w:rPr>
        <w:t xml:space="preserve"> glede na</w:t>
      </w:r>
      <w:r w:rsidR="006626B2" w:rsidRPr="002A18DD">
        <w:rPr>
          <w:rFonts w:cs="Arial"/>
          <w:sz w:val="20"/>
          <w:szCs w:val="20"/>
          <w:lang w:val="x-none" w:eastAsia="x-none"/>
        </w:rPr>
        <w:t xml:space="preserve"> moč motorja</w:t>
      </w:r>
      <w:r w:rsidR="00AC027A" w:rsidRPr="002A18DD">
        <w:rPr>
          <w:rFonts w:cs="Arial"/>
          <w:sz w:val="20"/>
          <w:szCs w:val="20"/>
          <w:lang w:eastAsia="x-none"/>
        </w:rPr>
        <w:t xml:space="preserve"> </w:t>
      </w:r>
      <w:r w:rsidR="0071628D" w:rsidRPr="002A18DD">
        <w:rPr>
          <w:rFonts w:cs="Arial"/>
          <w:sz w:val="20"/>
          <w:szCs w:val="20"/>
          <w:lang w:eastAsia="x-none"/>
        </w:rPr>
        <w:t>motornega vozila</w:t>
      </w:r>
      <w:r w:rsidR="003751BC" w:rsidRPr="002A18DD">
        <w:rPr>
          <w:rFonts w:cs="Arial"/>
          <w:sz w:val="20"/>
          <w:szCs w:val="20"/>
          <w:lang w:eastAsia="x-none"/>
        </w:rPr>
        <w:t xml:space="preserve"> in</w:t>
      </w:r>
      <w:r w:rsidR="00643864" w:rsidRPr="002A18DD">
        <w:rPr>
          <w:rFonts w:cs="Arial"/>
          <w:sz w:val="20"/>
          <w:szCs w:val="20"/>
          <w:lang w:eastAsia="x-none"/>
        </w:rPr>
        <w:t xml:space="preserve"> </w:t>
      </w:r>
      <w:r w:rsidR="006C7DD3">
        <w:rPr>
          <w:rFonts w:cs="Arial"/>
          <w:sz w:val="20"/>
          <w:szCs w:val="20"/>
          <w:lang w:eastAsia="x-none"/>
        </w:rPr>
        <w:t>obveznosti</w:t>
      </w:r>
      <w:r w:rsidR="00643864" w:rsidRPr="002A18DD">
        <w:rPr>
          <w:rFonts w:cs="Arial"/>
          <w:sz w:val="20"/>
          <w:szCs w:val="20"/>
          <w:lang w:eastAsia="x-none"/>
        </w:rPr>
        <w:t xml:space="preserve"> glede na</w:t>
      </w:r>
      <w:r w:rsidR="003751BC" w:rsidRPr="002A18DD">
        <w:rPr>
          <w:rFonts w:cs="Arial"/>
          <w:sz w:val="20"/>
          <w:szCs w:val="20"/>
          <w:lang w:eastAsia="x-none"/>
        </w:rPr>
        <w:t xml:space="preserve"> </w:t>
      </w:r>
      <w:r w:rsidR="008E6F75">
        <w:rPr>
          <w:rFonts w:cs="Arial"/>
          <w:sz w:val="20"/>
          <w:szCs w:val="20"/>
          <w:lang w:eastAsia="x-none"/>
        </w:rPr>
        <w:t xml:space="preserve">emisijski </w:t>
      </w:r>
      <w:r w:rsidR="0041344D" w:rsidRPr="002A18DD">
        <w:rPr>
          <w:rFonts w:cs="Arial"/>
          <w:sz w:val="20"/>
          <w:szCs w:val="20"/>
          <w:lang w:eastAsia="x-none"/>
        </w:rPr>
        <w:t xml:space="preserve">standard </w:t>
      </w:r>
      <w:r w:rsidR="003751BC" w:rsidRPr="002A18DD">
        <w:rPr>
          <w:rFonts w:cs="Arial"/>
          <w:sz w:val="20"/>
          <w:szCs w:val="20"/>
          <w:lang w:eastAsia="x-none"/>
        </w:rPr>
        <w:t xml:space="preserve">EURO </w:t>
      </w:r>
      <w:r w:rsidR="008E6F75">
        <w:rPr>
          <w:rFonts w:cs="Arial"/>
          <w:sz w:val="20"/>
          <w:szCs w:val="20"/>
          <w:lang w:eastAsia="x-none"/>
        </w:rPr>
        <w:t>in vrsto goriva, ki se uporablja za pogon motornega vozila</w:t>
      </w:r>
      <w:r w:rsidR="006626B2" w:rsidRPr="002A18DD">
        <w:rPr>
          <w:rFonts w:cs="Arial"/>
          <w:sz w:val="20"/>
          <w:szCs w:val="20"/>
          <w:lang w:val="x-none" w:eastAsia="x-none"/>
        </w:rPr>
        <w:t xml:space="preserve">. </w:t>
      </w:r>
    </w:p>
    <w:p w:rsidR="006626B2" w:rsidRDefault="00B5068D" w:rsidP="00657E24">
      <w:pPr>
        <w:spacing w:before="240"/>
        <w:rPr>
          <w:rFonts w:cs="Arial"/>
          <w:sz w:val="20"/>
          <w:szCs w:val="20"/>
        </w:rPr>
      </w:pPr>
      <w:r w:rsidRPr="002A18DD">
        <w:rPr>
          <w:rFonts w:cs="Arial"/>
          <w:sz w:val="20"/>
          <w:szCs w:val="20"/>
          <w:lang w:eastAsia="x-none"/>
        </w:rPr>
        <w:t xml:space="preserve">(2) </w:t>
      </w:r>
      <w:r w:rsidR="00A84C10">
        <w:rPr>
          <w:rFonts w:cs="Arial"/>
          <w:sz w:val="20"/>
          <w:szCs w:val="20"/>
        </w:rPr>
        <w:t>D</w:t>
      </w:r>
      <w:r w:rsidRPr="002A18DD">
        <w:rPr>
          <w:rFonts w:cs="Arial"/>
          <w:sz w:val="20"/>
          <w:szCs w:val="20"/>
        </w:rPr>
        <w:t>av</w:t>
      </w:r>
      <w:r w:rsidR="00A84C10">
        <w:rPr>
          <w:rFonts w:cs="Arial"/>
          <w:sz w:val="20"/>
          <w:szCs w:val="20"/>
        </w:rPr>
        <w:t>e</w:t>
      </w:r>
      <w:r w:rsidRPr="002A18DD">
        <w:rPr>
          <w:rFonts w:cs="Arial"/>
          <w:sz w:val="20"/>
          <w:szCs w:val="20"/>
        </w:rPr>
        <w:t xml:space="preserve">k </w:t>
      </w:r>
      <w:r w:rsidR="004B47AF">
        <w:rPr>
          <w:rFonts w:cs="Arial"/>
          <w:sz w:val="20"/>
          <w:szCs w:val="20"/>
        </w:rPr>
        <w:t>n</w:t>
      </w:r>
      <w:r w:rsidRPr="002A18DD">
        <w:rPr>
          <w:rFonts w:cs="Arial"/>
          <w:sz w:val="20"/>
          <w:szCs w:val="20"/>
        </w:rPr>
        <w:t xml:space="preserve">a bivalna vozila, trikolesa in štirikolesa </w:t>
      </w:r>
      <w:r w:rsidR="00FB4525" w:rsidRPr="002A18DD">
        <w:rPr>
          <w:rFonts w:cs="Arial"/>
          <w:sz w:val="20"/>
          <w:szCs w:val="20"/>
        </w:rPr>
        <w:t xml:space="preserve">iz tarifne oznake 8703 </w:t>
      </w:r>
      <w:r w:rsidRPr="002A18DD">
        <w:rPr>
          <w:rFonts w:cs="Arial"/>
          <w:sz w:val="20"/>
          <w:szCs w:val="20"/>
        </w:rPr>
        <w:t>ter motorna vozila iz tarifne oznake 8711</w:t>
      </w:r>
      <w:r w:rsidR="00F07C55">
        <w:rPr>
          <w:rFonts w:cs="Arial"/>
          <w:sz w:val="20"/>
          <w:szCs w:val="20"/>
        </w:rPr>
        <w:t>,</w:t>
      </w:r>
      <w:r w:rsidR="00B9778A">
        <w:rPr>
          <w:rFonts w:cs="Arial"/>
          <w:sz w:val="20"/>
          <w:szCs w:val="20"/>
        </w:rPr>
        <w:t xml:space="preserve"> </w:t>
      </w:r>
      <w:r w:rsidR="00DD3CC0" w:rsidRPr="002A18DD">
        <w:rPr>
          <w:rFonts w:cs="Arial"/>
          <w:sz w:val="20"/>
          <w:szCs w:val="20"/>
        </w:rPr>
        <w:t xml:space="preserve">razen </w:t>
      </w:r>
      <w:r w:rsidR="002F3E21">
        <w:rPr>
          <w:rFonts w:cs="Arial"/>
          <w:sz w:val="20"/>
          <w:szCs w:val="20"/>
          <w:lang w:eastAsia="x-none"/>
        </w:rPr>
        <w:t>motornih vozil, izključno na električni pogon (tarifna oznaka 8711 60)</w:t>
      </w:r>
      <w:r w:rsidR="002F3E21" w:rsidRPr="002F3E21">
        <w:rPr>
          <w:rFonts w:cs="Arial"/>
          <w:sz w:val="20"/>
          <w:szCs w:val="20"/>
          <w:lang w:eastAsia="x-none"/>
        </w:rPr>
        <w:t xml:space="preserve"> </w:t>
      </w:r>
      <w:r w:rsidR="002F3E21">
        <w:rPr>
          <w:rFonts w:cs="Arial"/>
          <w:sz w:val="20"/>
          <w:szCs w:val="20"/>
          <w:lang w:eastAsia="x-none"/>
        </w:rPr>
        <w:t>in drugih motornih vozil brez izpusta CO2 ter</w:t>
      </w:r>
      <w:r w:rsidR="00B9778A">
        <w:rPr>
          <w:sz w:val="20"/>
          <w:lang w:eastAsia="x-none"/>
        </w:rPr>
        <w:t xml:space="preserve"> </w:t>
      </w:r>
      <w:r w:rsidR="00B9778A">
        <w:rPr>
          <w:rFonts w:cs="Arial"/>
          <w:sz w:val="20"/>
          <w:szCs w:val="20"/>
          <w:lang w:eastAsia="x-none"/>
        </w:rPr>
        <w:t xml:space="preserve">motornih vozil, ki ne </w:t>
      </w:r>
      <w:r w:rsidR="00DD3CC0">
        <w:rPr>
          <w:rFonts w:cs="Arial"/>
          <w:sz w:val="20"/>
          <w:szCs w:val="20"/>
          <w:lang w:eastAsia="x-none"/>
        </w:rPr>
        <w:t>presegajo moč motorja 4kW in, k</w:t>
      </w:r>
      <w:r w:rsidR="00DD3CC0" w:rsidRPr="005E332F">
        <w:rPr>
          <w:rFonts w:cs="Arial"/>
          <w:sz w:val="20"/>
          <w:szCs w:val="20"/>
          <w:lang w:eastAsia="x-none"/>
        </w:rPr>
        <w:t>i ne presegajo največje hitrosti 25 km/h</w:t>
      </w:r>
      <w:r w:rsidR="00260033">
        <w:rPr>
          <w:rFonts w:cs="Arial"/>
          <w:sz w:val="20"/>
          <w:szCs w:val="20"/>
          <w:lang w:eastAsia="x-none"/>
        </w:rPr>
        <w:t>,</w:t>
      </w:r>
      <w:r w:rsidRPr="002A18DD">
        <w:rPr>
          <w:rFonts w:cs="Arial"/>
          <w:sz w:val="20"/>
          <w:szCs w:val="20"/>
        </w:rPr>
        <w:t xml:space="preserve"> je določen </w:t>
      </w:r>
      <w:r w:rsidR="003751BC" w:rsidRPr="002A18DD">
        <w:rPr>
          <w:rFonts w:cs="Arial"/>
          <w:sz w:val="20"/>
          <w:szCs w:val="20"/>
        </w:rPr>
        <w:t xml:space="preserve">kot </w:t>
      </w:r>
      <w:r w:rsidR="00A84C10">
        <w:rPr>
          <w:rFonts w:cs="Arial"/>
          <w:sz w:val="20"/>
          <w:szCs w:val="20"/>
        </w:rPr>
        <w:t>seštevek</w:t>
      </w:r>
      <w:r w:rsidR="003751BC" w:rsidRPr="002A18DD">
        <w:rPr>
          <w:rFonts w:cs="Arial"/>
          <w:sz w:val="20"/>
          <w:szCs w:val="20"/>
        </w:rPr>
        <w:t xml:space="preserve"> </w:t>
      </w:r>
      <w:r w:rsidR="00A84C10">
        <w:rPr>
          <w:rFonts w:cs="Arial"/>
          <w:sz w:val="20"/>
          <w:szCs w:val="20"/>
        </w:rPr>
        <w:t>obveznosti</w:t>
      </w:r>
      <w:r w:rsidR="003751BC" w:rsidRPr="002A18DD">
        <w:rPr>
          <w:rFonts w:cs="Arial"/>
          <w:sz w:val="20"/>
          <w:szCs w:val="20"/>
        </w:rPr>
        <w:t xml:space="preserve"> </w:t>
      </w:r>
      <w:r w:rsidRPr="002A18DD">
        <w:rPr>
          <w:rFonts w:cs="Arial"/>
          <w:sz w:val="20"/>
          <w:szCs w:val="20"/>
        </w:rPr>
        <w:t>glede na moč motorja</w:t>
      </w:r>
      <w:r w:rsidR="003751BC" w:rsidRPr="002A18DD">
        <w:rPr>
          <w:rFonts w:cs="Arial"/>
          <w:sz w:val="20"/>
          <w:szCs w:val="20"/>
        </w:rPr>
        <w:t xml:space="preserve"> in</w:t>
      </w:r>
      <w:r w:rsidR="00013D8E" w:rsidRPr="002A18DD">
        <w:rPr>
          <w:rFonts w:cs="Arial"/>
          <w:sz w:val="20"/>
          <w:szCs w:val="20"/>
        </w:rPr>
        <w:t xml:space="preserve"> </w:t>
      </w:r>
      <w:r w:rsidR="00A84C10">
        <w:rPr>
          <w:rFonts w:cs="Arial"/>
          <w:sz w:val="20"/>
          <w:szCs w:val="20"/>
        </w:rPr>
        <w:t>obveznosti</w:t>
      </w:r>
      <w:r w:rsidR="00013D8E" w:rsidRPr="002A18DD">
        <w:rPr>
          <w:rFonts w:cs="Arial"/>
          <w:sz w:val="20"/>
          <w:szCs w:val="20"/>
        </w:rPr>
        <w:t xml:space="preserve"> glede na</w:t>
      </w:r>
      <w:r w:rsidR="003751BC" w:rsidRPr="002A18DD">
        <w:rPr>
          <w:rFonts w:cs="Arial"/>
          <w:sz w:val="20"/>
          <w:szCs w:val="20"/>
        </w:rPr>
        <w:t xml:space="preserve"> </w:t>
      </w:r>
      <w:r w:rsidR="008E6F75">
        <w:rPr>
          <w:rFonts w:cs="Arial"/>
          <w:sz w:val="20"/>
          <w:szCs w:val="20"/>
          <w:lang w:eastAsia="x-none"/>
        </w:rPr>
        <w:t xml:space="preserve">emisijski </w:t>
      </w:r>
      <w:r w:rsidR="003751BC">
        <w:rPr>
          <w:sz w:val="20"/>
          <w:lang w:eastAsia="x-none"/>
        </w:rPr>
        <w:t>standard</w:t>
      </w:r>
      <w:r w:rsidR="008E6F75">
        <w:rPr>
          <w:sz w:val="20"/>
          <w:lang w:eastAsia="x-none"/>
        </w:rPr>
        <w:t xml:space="preserve"> </w:t>
      </w:r>
      <w:r w:rsidR="003751BC" w:rsidRPr="002363FF">
        <w:rPr>
          <w:rFonts w:cs="Arial"/>
          <w:sz w:val="20"/>
          <w:szCs w:val="20"/>
        </w:rPr>
        <w:t xml:space="preserve">EURO </w:t>
      </w:r>
      <w:r w:rsidR="008E6F75">
        <w:rPr>
          <w:rFonts w:cs="Arial"/>
          <w:sz w:val="20"/>
          <w:szCs w:val="20"/>
        </w:rPr>
        <w:t>in vrsto goriva, ki se uporablja za pogon motornega vozila</w:t>
      </w:r>
      <w:r w:rsidRPr="002A18DD">
        <w:rPr>
          <w:rFonts w:cs="Arial"/>
          <w:sz w:val="20"/>
          <w:szCs w:val="20"/>
        </w:rPr>
        <w:t>.</w:t>
      </w:r>
    </w:p>
    <w:p w:rsidR="008B3B97" w:rsidRDefault="000E076E" w:rsidP="00657E24">
      <w:pPr>
        <w:spacing w:before="240"/>
        <w:rPr>
          <w:rFonts w:cs="Arial"/>
          <w:sz w:val="20"/>
          <w:szCs w:val="20"/>
          <w:lang w:eastAsia="x-none"/>
        </w:rPr>
      </w:pPr>
      <w:r>
        <w:rPr>
          <w:rFonts w:cs="Arial"/>
          <w:sz w:val="20"/>
          <w:szCs w:val="20"/>
          <w:lang w:eastAsia="x-none"/>
        </w:rPr>
        <w:lastRenderedPageBreak/>
        <w:t xml:space="preserve">(3) </w:t>
      </w:r>
      <w:r w:rsidR="00003E22">
        <w:rPr>
          <w:rFonts w:cs="Arial"/>
          <w:sz w:val="20"/>
          <w:szCs w:val="20"/>
          <w:lang w:eastAsia="x-none"/>
        </w:rPr>
        <w:t>D</w:t>
      </w:r>
      <w:r w:rsidR="008B3B97">
        <w:rPr>
          <w:rFonts w:cs="Arial"/>
          <w:sz w:val="20"/>
          <w:szCs w:val="20"/>
          <w:lang w:eastAsia="x-none"/>
        </w:rPr>
        <w:t>av</w:t>
      </w:r>
      <w:r w:rsidR="0045041D">
        <w:rPr>
          <w:rFonts w:cs="Arial"/>
          <w:sz w:val="20"/>
          <w:szCs w:val="20"/>
          <w:lang w:eastAsia="x-none"/>
        </w:rPr>
        <w:t>e</w:t>
      </w:r>
      <w:r w:rsidR="008B3B97">
        <w:rPr>
          <w:rFonts w:cs="Arial"/>
          <w:sz w:val="20"/>
          <w:szCs w:val="20"/>
          <w:lang w:eastAsia="x-none"/>
        </w:rPr>
        <w:t xml:space="preserve">k </w:t>
      </w:r>
      <w:r w:rsidR="00520695">
        <w:rPr>
          <w:rFonts w:cs="Arial"/>
          <w:sz w:val="20"/>
          <w:szCs w:val="20"/>
          <w:lang w:eastAsia="x-none"/>
        </w:rPr>
        <w:t>n</w:t>
      </w:r>
      <w:r w:rsidR="008B3B97">
        <w:rPr>
          <w:rFonts w:cs="Arial"/>
          <w:sz w:val="20"/>
          <w:szCs w:val="20"/>
          <w:lang w:eastAsia="x-none"/>
        </w:rPr>
        <w:t xml:space="preserve">a motorna vozila iz tarifne oznake </w:t>
      </w:r>
      <w:r w:rsidR="00B9778A">
        <w:rPr>
          <w:rFonts w:cs="Arial"/>
          <w:sz w:val="20"/>
          <w:szCs w:val="20"/>
          <w:lang w:eastAsia="x-none"/>
        </w:rPr>
        <w:t xml:space="preserve">8703 in </w:t>
      </w:r>
      <w:r w:rsidR="008B3B97">
        <w:rPr>
          <w:rFonts w:cs="Arial"/>
          <w:sz w:val="20"/>
          <w:szCs w:val="20"/>
          <w:lang w:eastAsia="x-none"/>
        </w:rPr>
        <w:t>8711</w:t>
      </w:r>
      <w:r w:rsidR="00B9778A">
        <w:rPr>
          <w:rFonts w:cs="Arial"/>
          <w:sz w:val="20"/>
          <w:szCs w:val="20"/>
          <w:lang w:eastAsia="x-none"/>
        </w:rPr>
        <w:t>, ki ne presegajo 4kW in</w:t>
      </w:r>
      <w:r w:rsidR="00520695">
        <w:rPr>
          <w:rFonts w:cs="Arial"/>
          <w:sz w:val="20"/>
          <w:szCs w:val="20"/>
          <w:lang w:eastAsia="x-none"/>
        </w:rPr>
        <w:t>, ki ne presegajo</w:t>
      </w:r>
      <w:r w:rsidR="00B9778A">
        <w:rPr>
          <w:rFonts w:cs="Arial"/>
          <w:sz w:val="20"/>
          <w:szCs w:val="20"/>
          <w:lang w:eastAsia="x-none"/>
        </w:rPr>
        <w:t xml:space="preserve"> največ</w:t>
      </w:r>
      <w:r w:rsidR="00520695">
        <w:rPr>
          <w:rFonts w:cs="Arial"/>
          <w:sz w:val="20"/>
          <w:szCs w:val="20"/>
          <w:lang w:eastAsia="x-none"/>
        </w:rPr>
        <w:t>je hitrosti</w:t>
      </w:r>
      <w:r w:rsidR="00B9778A">
        <w:rPr>
          <w:rFonts w:cs="Arial"/>
          <w:sz w:val="20"/>
          <w:szCs w:val="20"/>
          <w:lang w:eastAsia="x-none"/>
        </w:rPr>
        <w:t xml:space="preserve"> 25km/h</w:t>
      </w:r>
      <w:r w:rsidR="00260033">
        <w:rPr>
          <w:rFonts w:cs="Arial"/>
          <w:sz w:val="20"/>
          <w:szCs w:val="20"/>
          <w:lang w:eastAsia="x-none"/>
        </w:rPr>
        <w:t>,</w:t>
      </w:r>
      <w:r w:rsidR="008B3B97">
        <w:rPr>
          <w:rFonts w:cs="Arial"/>
          <w:sz w:val="20"/>
          <w:szCs w:val="20"/>
          <w:lang w:eastAsia="x-none"/>
        </w:rPr>
        <w:t xml:space="preserve"> </w:t>
      </w:r>
      <w:r w:rsidR="002F3E21">
        <w:rPr>
          <w:rFonts w:cs="Arial"/>
          <w:sz w:val="20"/>
          <w:szCs w:val="20"/>
          <w:lang w:eastAsia="x-none"/>
        </w:rPr>
        <w:t xml:space="preserve">je </w:t>
      </w:r>
      <w:r w:rsidR="008B3B97">
        <w:rPr>
          <w:rFonts w:cs="Arial"/>
          <w:sz w:val="20"/>
          <w:szCs w:val="20"/>
          <w:lang w:eastAsia="x-none"/>
        </w:rPr>
        <w:t>določen glede na moč motorja.</w:t>
      </w:r>
    </w:p>
    <w:p w:rsidR="000E076E" w:rsidRPr="002A18DD" w:rsidRDefault="008B3B97" w:rsidP="00657E24">
      <w:pPr>
        <w:spacing w:before="240"/>
        <w:rPr>
          <w:rFonts w:cs="Arial"/>
          <w:sz w:val="20"/>
          <w:szCs w:val="20"/>
          <w:lang w:eastAsia="x-none"/>
        </w:rPr>
      </w:pPr>
      <w:r>
        <w:rPr>
          <w:rFonts w:cs="Arial"/>
          <w:sz w:val="20"/>
          <w:szCs w:val="20"/>
          <w:lang w:eastAsia="x-none"/>
        </w:rPr>
        <w:t>(4</w:t>
      </w:r>
      <w:r w:rsidR="000E076E">
        <w:rPr>
          <w:rFonts w:cs="Arial"/>
          <w:sz w:val="20"/>
          <w:szCs w:val="20"/>
          <w:lang w:eastAsia="x-none"/>
        </w:rPr>
        <w:t xml:space="preserve">) </w:t>
      </w:r>
      <w:r w:rsidR="002F3E21">
        <w:rPr>
          <w:rFonts w:cs="Arial"/>
          <w:sz w:val="20"/>
          <w:szCs w:val="20"/>
          <w:lang w:eastAsia="x-none"/>
        </w:rPr>
        <w:t>D</w:t>
      </w:r>
      <w:r w:rsidR="000E076E">
        <w:rPr>
          <w:rFonts w:cs="Arial"/>
          <w:sz w:val="20"/>
          <w:szCs w:val="20"/>
          <w:lang w:eastAsia="x-none"/>
        </w:rPr>
        <w:t>av</w:t>
      </w:r>
      <w:r w:rsidR="0045041D">
        <w:rPr>
          <w:rFonts w:cs="Arial"/>
          <w:sz w:val="20"/>
          <w:szCs w:val="20"/>
          <w:lang w:eastAsia="x-none"/>
        </w:rPr>
        <w:t>e</w:t>
      </w:r>
      <w:r w:rsidR="000E076E">
        <w:rPr>
          <w:rFonts w:cs="Arial"/>
          <w:sz w:val="20"/>
          <w:szCs w:val="20"/>
          <w:lang w:eastAsia="x-none"/>
        </w:rPr>
        <w:t xml:space="preserve">k </w:t>
      </w:r>
      <w:r w:rsidR="00520695">
        <w:rPr>
          <w:rFonts w:cs="Arial"/>
          <w:sz w:val="20"/>
          <w:szCs w:val="20"/>
          <w:lang w:eastAsia="x-none"/>
        </w:rPr>
        <w:t>n</w:t>
      </w:r>
      <w:r w:rsidR="000E076E">
        <w:rPr>
          <w:rFonts w:cs="Arial"/>
          <w:sz w:val="20"/>
          <w:szCs w:val="20"/>
          <w:lang w:eastAsia="x-none"/>
        </w:rPr>
        <w:t>a motorna vozila, izključno na električni pogon (tarifna oznaka 8703 80 in 8711 60)</w:t>
      </w:r>
      <w:r w:rsidR="0080014D">
        <w:rPr>
          <w:rFonts w:cs="Arial"/>
          <w:sz w:val="20"/>
          <w:szCs w:val="20"/>
          <w:lang w:eastAsia="x-none"/>
        </w:rPr>
        <w:t xml:space="preserve"> in druga motorna vozila </w:t>
      </w:r>
      <w:r w:rsidR="002F3E21">
        <w:rPr>
          <w:rFonts w:cs="Arial"/>
          <w:sz w:val="20"/>
          <w:szCs w:val="20"/>
          <w:lang w:eastAsia="x-none"/>
        </w:rPr>
        <w:t>iz tarifne oznake 8703</w:t>
      </w:r>
      <w:r w:rsidR="001D39B2">
        <w:rPr>
          <w:rFonts w:cs="Arial"/>
          <w:sz w:val="20"/>
          <w:szCs w:val="20"/>
          <w:lang w:eastAsia="x-none"/>
        </w:rPr>
        <w:t xml:space="preserve"> in</w:t>
      </w:r>
      <w:r w:rsidR="002F3E21">
        <w:rPr>
          <w:rFonts w:cs="Arial"/>
          <w:sz w:val="20"/>
          <w:szCs w:val="20"/>
          <w:lang w:eastAsia="x-none"/>
        </w:rPr>
        <w:t xml:space="preserve"> 8711 </w:t>
      </w:r>
      <w:r w:rsidR="0080014D">
        <w:rPr>
          <w:rFonts w:cs="Arial"/>
          <w:sz w:val="20"/>
          <w:szCs w:val="20"/>
          <w:lang w:eastAsia="x-none"/>
        </w:rPr>
        <w:t>brez izpusta CO2</w:t>
      </w:r>
      <w:r w:rsidR="000E076E">
        <w:rPr>
          <w:rFonts w:cs="Arial"/>
          <w:sz w:val="20"/>
          <w:szCs w:val="20"/>
          <w:lang w:eastAsia="x-none"/>
        </w:rPr>
        <w:t xml:space="preserve">, </w:t>
      </w:r>
      <w:r w:rsidR="002F3E21">
        <w:rPr>
          <w:rFonts w:cs="Arial"/>
          <w:sz w:val="20"/>
          <w:szCs w:val="20"/>
          <w:lang w:eastAsia="x-none"/>
        </w:rPr>
        <w:t xml:space="preserve">je </w:t>
      </w:r>
      <w:r w:rsidR="000E076E">
        <w:rPr>
          <w:rFonts w:cs="Arial"/>
          <w:sz w:val="20"/>
          <w:szCs w:val="20"/>
          <w:lang w:eastAsia="x-none"/>
        </w:rPr>
        <w:t xml:space="preserve">določen glede na moč motorja. </w:t>
      </w:r>
    </w:p>
    <w:p w:rsidR="00B5068D" w:rsidRPr="00EB7AAC" w:rsidRDefault="008F0754" w:rsidP="00B5068D">
      <w:pPr>
        <w:suppressAutoHyphens/>
        <w:spacing w:before="480"/>
        <w:jc w:val="center"/>
        <w:rPr>
          <w:rFonts w:cs="Arial"/>
          <w:b/>
          <w:sz w:val="20"/>
          <w:szCs w:val="20"/>
          <w:lang w:eastAsia="x-none"/>
        </w:rPr>
      </w:pPr>
      <w:r w:rsidRPr="00EB7AAC">
        <w:rPr>
          <w:rFonts w:cs="Arial"/>
          <w:b/>
          <w:sz w:val="20"/>
          <w:szCs w:val="20"/>
          <w:lang w:eastAsia="x-none"/>
        </w:rPr>
        <w:t>10</w:t>
      </w:r>
      <w:r w:rsidR="00B5068D" w:rsidRPr="00EB7AAC">
        <w:rPr>
          <w:rFonts w:cs="Arial"/>
          <w:b/>
          <w:sz w:val="20"/>
          <w:szCs w:val="20"/>
          <w:lang w:eastAsia="x-none"/>
        </w:rPr>
        <w:t>. člen (</w:t>
      </w:r>
      <w:r w:rsidR="0045041D" w:rsidRPr="00EB7AAC">
        <w:rPr>
          <w:rFonts w:cs="Arial"/>
          <w:b/>
          <w:sz w:val="20"/>
          <w:szCs w:val="20"/>
          <w:lang w:eastAsia="x-none"/>
        </w:rPr>
        <w:t>obveznost</w:t>
      </w:r>
      <w:r w:rsidR="00B5068D" w:rsidRPr="00EB7AAC">
        <w:rPr>
          <w:rFonts w:cs="Arial"/>
          <w:b/>
          <w:sz w:val="20"/>
          <w:szCs w:val="20"/>
          <w:lang w:eastAsia="x-none"/>
        </w:rPr>
        <w:t xml:space="preserve"> glede na izpust CO2 in vrst</w:t>
      </w:r>
      <w:r w:rsidR="00FF5DFB" w:rsidRPr="00EB7AAC">
        <w:rPr>
          <w:rFonts w:cs="Arial"/>
          <w:b/>
          <w:sz w:val="20"/>
          <w:szCs w:val="20"/>
          <w:lang w:eastAsia="x-none"/>
        </w:rPr>
        <w:t>o</w:t>
      </w:r>
      <w:r w:rsidR="00B5068D" w:rsidRPr="00EB7AAC">
        <w:rPr>
          <w:rFonts w:cs="Arial"/>
          <w:b/>
          <w:sz w:val="20"/>
          <w:szCs w:val="20"/>
          <w:lang w:eastAsia="x-none"/>
        </w:rPr>
        <w:t xml:space="preserve"> goriva)</w:t>
      </w:r>
    </w:p>
    <w:p w:rsidR="00C35D26" w:rsidRPr="00EB7AAC" w:rsidRDefault="00C35D26" w:rsidP="00657E24">
      <w:pPr>
        <w:spacing w:before="240"/>
        <w:rPr>
          <w:rFonts w:cs="Arial"/>
          <w:sz w:val="20"/>
          <w:szCs w:val="20"/>
        </w:rPr>
      </w:pPr>
      <w:r w:rsidRPr="00EB7AAC">
        <w:rPr>
          <w:rFonts w:cs="Arial"/>
          <w:sz w:val="20"/>
          <w:szCs w:val="20"/>
          <w:lang w:eastAsia="x-none"/>
        </w:rPr>
        <w:t>(</w:t>
      </w:r>
      <w:r w:rsidR="00B5068D" w:rsidRPr="00EB7AAC">
        <w:rPr>
          <w:rFonts w:cs="Arial"/>
          <w:sz w:val="20"/>
          <w:szCs w:val="20"/>
          <w:lang w:eastAsia="x-none"/>
        </w:rPr>
        <w:t>1</w:t>
      </w:r>
      <w:r w:rsidRPr="00EB7AAC">
        <w:rPr>
          <w:rFonts w:cs="Arial"/>
          <w:sz w:val="20"/>
          <w:szCs w:val="20"/>
          <w:lang w:eastAsia="x-none"/>
        </w:rPr>
        <w:t xml:space="preserve">) </w:t>
      </w:r>
      <w:r w:rsidR="0045041D" w:rsidRPr="00EB7AAC">
        <w:rPr>
          <w:rFonts w:cs="Arial"/>
          <w:sz w:val="20"/>
          <w:szCs w:val="20"/>
          <w:lang w:eastAsia="x-none"/>
        </w:rPr>
        <w:t>Obveznost</w:t>
      </w:r>
      <w:r w:rsidRPr="00EB7AAC">
        <w:rPr>
          <w:rFonts w:cs="Arial"/>
          <w:sz w:val="20"/>
          <w:szCs w:val="20"/>
          <w:lang w:eastAsia="x-none"/>
        </w:rPr>
        <w:t xml:space="preserve"> </w:t>
      </w:r>
      <w:r w:rsidR="00206425" w:rsidRPr="00EB7AAC">
        <w:rPr>
          <w:rFonts w:cs="Arial"/>
          <w:sz w:val="20"/>
          <w:szCs w:val="20"/>
        </w:rPr>
        <w:t>v euri</w:t>
      </w:r>
      <w:r w:rsidR="007E23AF" w:rsidRPr="00EB7AAC">
        <w:rPr>
          <w:rFonts w:cs="Arial"/>
          <w:sz w:val="20"/>
          <w:szCs w:val="20"/>
        </w:rPr>
        <w:t xml:space="preserve">h </w:t>
      </w:r>
      <w:r w:rsidRPr="00EB7AAC">
        <w:rPr>
          <w:rFonts w:cs="Arial"/>
          <w:sz w:val="20"/>
          <w:szCs w:val="20"/>
        </w:rPr>
        <w:t xml:space="preserve">glede na </w:t>
      </w:r>
      <w:r w:rsidRPr="00EB7AAC">
        <w:rPr>
          <w:rFonts w:cs="Arial"/>
          <w:sz w:val="20"/>
          <w:szCs w:val="20"/>
          <w:lang w:val="x-none" w:eastAsia="x-none"/>
        </w:rPr>
        <w:t>izpust CO2 in vrst</w:t>
      </w:r>
      <w:r w:rsidR="00FF5DFB" w:rsidRPr="00EB7AAC">
        <w:rPr>
          <w:rFonts w:cs="Arial"/>
          <w:sz w:val="20"/>
          <w:szCs w:val="20"/>
          <w:lang w:eastAsia="x-none"/>
        </w:rPr>
        <w:t>o</w:t>
      </w:r>
      <w:r w:rsidRPr="00EB7AAC">
        <w:rPr>
          <w:rFonts w:cs="Arial"/>
          <w:sz w:val="20"/>
          <w:szCs w:val="20"/>
          <w:lang w:val="x-none" w:eastAsia="x-none"/>
        </w:rPr>
        <w:t xml:space="preserve"> goriva, ki se uporablja za pogon </w:t>
      </w:r>
      <w:r w:rsidRPr="00EB7AAC">
        <w:rPr>
          <w:rFonts w:cs="Arial"/>
          <w:sz w:val="20"/>
          <w:szCs w:val="20"/>
          <w:lang w:eastAsia="x-none"/>
        </w:rPr>
        <w:t>motornega vozila</w:t>
      </w:r>
      <w:r w:rsidR="007C1E32" w:rsidRPr="00EB7AAC">
        <w:rPr>
          <w:rFonts w:cs="Arial"/>
          <w:sz w:val="20"/>
          <w:szCs w:val="20"/>
        </w:rPr>
        <w:t xml:space="preserve"> iz </w:t>
      </w:r>
      <w:r w:rsidR="007C1E32" w:rsidRPr="00EB7AAC">
        <w:rPr>
          <w:sz w:val="20"/>
        </w:rPr>
        <w:t xml:space="preserve">prvega odstavka </w:t>
      </w:r>
      <w:r w:rsidR="00586DB5" w:rsidRPr="00EB7AAC">
        <w:rPr>
          <w:sz w:val="20"/>
        </w:rPr>
        <w:t>9</w:t>
      </w:r>
      <w:r w:rsidR="007C1E32" w:rsidRPr="00EB7AAC">
        <w:rPr>
          <w:sz w:val="20"/>
        </w:rPr>
        <w:t>.</w:t>
      </w:r>
      <w:r w:rsidR="007C1E32" w:rsidRPr="00EB7AAC">
        <w:rPr>
          <w:rFonts w:cs="Arial"/>
          <w:sz w:val="20"/>
          <w:szCs w:val="20"/>
        </w:rPr>
        <w:t xml:space="preserve"> člena tega zakona</w:t>
      </w:r>
      <w:r w:rsidRPr="00EB7AAC">
        <w:rPr>
          <w:rFonts w:cs="Arial"/>
          <w:sz w:val="20"/>
          <w:szCs w:val="20"/>
        </w:rPr>
        <w:t xml:space="preserve"> znaša:</w:t>
      </w:r>
    </w:p>
    <w:p w:rsidR="00C35D26" w:rsidRPr="00EB7AAC" w:rsidRDefault="00C35D26" w:rsidP="00C35D26">
      <w:pPr>
        <w:pStyle w:val="Odstavek"/>
        <w:ind w:firstLine="0"/>
        <w:rPr>
          <w:rFonts w:cs="Arial"/>
          <w:sz w:val="20"/>
          <w:szCs w:val="20"/>
          <w:lang w:val="sl-SI"/>
        </w:rPr>
      </w:pPr>
    </w:p>
    <w:tbl>
      <w:tblPr>
        <w:tblW w:w="9480" w:type="dxa"/>
        <w:jc w:val="center"/>
        <w:tblCellMar>
          <w:left w:w="70" w:type="dxa"/>
          <w:right w:w="70" w:type="dxa"/>
        </w:tblCellMar>
        <w:tblLook w:val="04A0" w:firstRow="1" w:lastRow="0" w:firstColumn="1" w:lastColumn="0" w:noHBand="0" w:noVBand="1"/>
      </w:tblPr>
      <w:tblGrid>
        <w:gridCol w:w="1820"/>
        <w:gridCol w:w="2260"/>
        <w:gridCol w:w="1680"/>
        <w:gridCol w:w="2120"/>
        <w:gridCol w:w="1600"/>
      </w:tblGrid>
      <w:tr w:rsidR="00B10F98" w:rsidRPr="00EB7AAC" w:rsidTr="00134601">
        <w:trPr>
          <w:trHeight w:val="80"/>
          <w:jc w:val="center"/>
        </w:trPr>
        <w:tc>
          <w:tcPr>
            <w:tcW w:w="1820" w:type="dxa"/>
            <w:tcBorders>
              <w:top w:val="nil"/>
              <w:left w:val="nil"/>
              <w:bottom w:val="nil"/>
              <w:right w:val="nil"/>
            </w:tcBorders>
            <w:shd w:val="clear" w:color="auto" w:fill="auto"/>
            <w:vAlign w:val="bottom"/>
            <w:hideMark/>
          </w:tcPr>
          <w:p w:rsidR="00B25E6A"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Izpust CO2 (v </w:t>
            </w:r>
            <w:r w:rsidRPr="00EB7AAC">
              <w:rPr>
                <w:rFonts w:cs="Arial"/>
                <w:color w:val="000000"/>
                <w:sz w:val="20"/>
                <w:szCs w:val="20"/>
              </w:rPr>
              <w:t xml:space="preserve">   </w:t>
            </w:r>
          </w:p>
          <w:p w:rsidR="00B10F98"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g/km)</w:t>
            </w:r>
          </w:p>
        </w:tc>
        <w:tc>
          <w:tcPr>
            <w:tcW w:w="2260" w:type="dxa"/>
            <w:tcBorders>
              <w:top w:val="nil"/>
              <w:left w:val="nil"/>
              <w:bottom w:val="nil"/>
              <w:right w:val="nil"/>
            </w:tcBorders>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Pribitek za bencin (za vsak g/km izpusta CO2 nad spodnjo mejo)</w:t>
            </w:r>
          </w:p>
        </w:tc>
        <w:tc>
          <w:tcPr>
            <w:tcW w:w="1680" w:type="dxa"/>
            <w:tcBorders>
              <w:top w:val="nil"/>
              <w:left w:val="nil"/>
              <w:bottom w:val="nil"/>
              <w:right w:val="nil"/>
            </w:tcBorders>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bencin v eurih</w:t>
            </w:r>
          </w:p>
        </w:tc>
        <w:tc>
          <w:tcPr>
            <w:tcW w:w="2120" w:type="dxa"/>
            <w:tcBorders>
              <w:top w:val="nil"/>
              <w:left w:val="nil"/>
              <w:bottom w:val="nil"/>
              <w:right w:val="nil"/>
            </w:tcBorders>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Pribitek za dizel (za vsak g/km izpusta CO2 nad spodnjo mejo)</w:t>
            </w:r>
          </w:p>
        </w:tc>
        <w:tc>
          <w:tcPr>
            <w:tcW w:w="1600" w:type="dxa"/>
            <w:tcBorders>
              <w:top w:val="nil"/>
              <w:left w:val="nil"/>
              <w:bottom w:val="nil"/>
              <w:right w:val="nil"/>
            </w:tcBorders>
            <w:shd w:val="clear" w:color="auto" w:fill="auto"/>
            <w:vAlign w:val="bottom"/>
            <w:hideMark/>
          </w:tcPr>
          <w:p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dizel v eurih</w:t>
            </w:r>
          </w:p>
        </w:tc>
      </w:tr>
      <w:tr w:rsidR="00B10F98" w:rsidRPr="00EB7AAC"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100</w:t>
            </w:r>
          </w:p>
        </w:tc>
        <w:tc>
          <w:tcPr>
            <w:tcW w:w="2260" w:type="dxa"/>
            <w:tcBorders>
              <w:top w:val="nil"/>
              <w:left w:val="nil"/>
              <w:bottom w:val="nil"/>
              <w:right w:val="nil"/>
            </w:tcBorders>
            <w:shd w:val="clear" w:color="auto" w:fill="auto"/>
            <w:noWrap/>
            <w:vAlign w:val="center"/>
            <w:hideMark/>
          </w:tcPr>
          <w:p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30</w:t>
            </w:r>
          </w:p>
        </w:tc>
        <w:tc>
          <w:tcPr>
            <w:tcW w:w="2120" w:type="dxa"/>
            <w:tcBorders>
              <w:top w:val="nil"/>
              <w:left w:val="nil"/>
              <w:bottom w:val="nil"/>
              <w:right w:val="nil"/>
            </w:tcBorders>
            <w:shd w:val="clear" w:color="auto" w:fill="auto"/>
            <w:noWrap/>
            <w:vAlign w:val="bottom"/>
            <w:hideMark/>
          </w:tcPr>
          <w:p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0</w:t>
            </w:r>
          </w:p>
        </w:tc>
        <w:tc>
          <w:tcPr>
            <w:tcW w:w="160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r>
      <w:tr w:rsidR="00B10F98" w:rsidRPr="00EB7AAC"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 xml:space="preserve">100 </w:t>
            </w:r>
            <w:r w:rsidR="00B10F98" w:rsidRPr="00EB7AAC">
              <w:rPr>
                <w:rFonts w:cs="Arial"/>
                <w:color w:val="000000"/>
                <w:sz w:val="20"/>
                <w:szCs w:val="20"/>
              </w:rPr>
              <w:t xml:space="preserve">do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0</w:t>
            </w:r>
          </w:p>
        </w:tc>
        <w:tc>
          <w:tcPr>
            <w:tcW w:w="2260" w:type="dxa"/>
            <w:tcBorders>
              <w:top w:val="nil"/>
              <w:left w:val="nil"/>
              <w:bottom w:val="nil"/>
              <w:right w:val="nil"/>
            </w:tcBorders>
            <w:shd w:val="clear" w:color="auto" w:fill="auto"/>
            <w:noWrap/>
            <w:vAlign w:val="center"/>
            <w:hideMark/>
          </w:tcPr>
          <w:p w:rsidR="00B10F98" w:rsidRPr="00EB7AAC" w:rsidRDefault="00B10F98"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w:t>
            </w:r>
          </w:p>
        </w:tc>
        <w:tc>
          <w:tcPr>
            <w:tcW w:w="168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30</w:t>
            </w:r>
          </w:p>
        </w:tc>
        <w:tc>
          <w:tcPr>
            <w:tcW w:w="212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2</w:t>
            </w:r>
          </w:p>
        </w:tc>
        <w:tc>
          <w:tcPr>
            <w:tcW w:w="160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r>
      <w:tr w:rsidR="00B10F98" w:rsidRPr="00EB7AAC"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 xml:space="preserve">0 </w:t>
            </w:r>
            <w:r w:rsidR="00B10F98" w:rsidRPr="00EB7AAC">
              <w:rPr>
                <w:rFonts w:cs="Arial"/>
                <w:color w:val="000000"/>
                <w:sz w:val="20"/>
                <w:szCs w:val="20"/>
              </w:rPr>
              <w:t xml:space="preserve">do </w:t>
            </w:r>
            <w:r w:rsidR="0038053A" w:rsidRPr="00EB7AAC">
              <w:rPr>
                <w:rFonts w:cs="Arial"/>
                <w:color w:val="000000"/>
                <w:sz w:val="20"/>
                <w:szCs w:val="20"/>
              </w:rPr>
              <w:t>190</w:t>
            </w:r>
          </w:p>
        </w:tc>
        <w:tc>
          <w:tcPr>
            <w:tcW w:w="2260" w:type="dxa"/>
            <w:tcBorders>
              <w:top w:val="nil"/>
              <w:left w:val="nil"/>
              <w:bottom w:val="nil"/>
              <w:right w:val="nil"/>
            </w:tcBorders>
            <w:shd w:val="clear" w:color="auto" w:fill="auto"/>
            <w:noWrap/>
            <w:vAlign w:val="center"/>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10</w:t>
            </w:r>
          </w:p>
        </w:tc>
        <w:tc>
          <w:tcPr>
            <w:tcW w:w="1680" w:type="dxa"/>
            <w:tcBorders>
              <w:top w:val="nil"/>
              <w:left w:val="nil"/>
              <w:bottom w:val="nil"/>
              <w:right w:val="nil"/>
            </w:tcBorders>
            <w:shd w:val="clear" w:color="auto" w:fill="auto"/>
            <w:noWrap/>
            <w:vAlign w:val="bottom"/>
            <w:hideMark/>
          </w:tcPr>
          <w:p w:rsidR="00B10F98" w:rsidRPr="00EB7AAC" w:rsidRDefault="0038053A"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7</w:t>
            </w:r>
            <w:r w:rsidR="003149F7" w:rsidRPr="00EB7AAC">
              <w:rPr>
                <w:rFonts w:cs="Arial"/>
                <w:color w:val="000000"/>
                <w:sz w:val="20"/>
                <w:szCs w:val="20"/>
              </w:rPr>
              <w:t>0</w:t>
            </w:r>
          </w:p>
        </w:tc>
        <w:tc>
          <w:tcPr>
            <w:tcW w:w="212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15</w:t>
            </w:r>
          </w:p>
        </w:tc>
        <w:tc>
          <w:tcPr>
            <w:tcW w:w="160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w:t>
            </w:r>
            <w:r w:rsidR="0038053A" w:rsidRPr="00EB7AAC">
              <w:rPr>
                <w:rFonts w:cs="Arial"/>
                <w:color w:val="000000"/>
                <w:sz w:val="20"/>
                <w:szCs w:val="20"/>
              </w:rPr>
              <w:t>3</w:t>
            </w:r>
            <w:r w:rsidRPr="00EB7AAC">
              <w:rPr>
                <w:rFonts w:cs="Arial"/>
                <w:color w:val="000000"/>
                <w:sz w:val="20"/>
                <w:szCs w:val="20"/>
              </w:rPr>
              <w:t>0</w:t>
            </w:r>
          </w:p>
        </w:tc>
      </w:tr>
      <w:tr w:rsidR="00B10F98" w:rsidRPr="00EB7AAC"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8053A" w:rsidRPr="00EB7AAC">
              <w:rPr>
                <w:rFonts w:cs="Arial"/>
                <w:color w:val="000000"/>
                <w:sz w:val="20"/>
                <w:szCs w:val="20"/>
              </w:rPr>
              <w:t>190</w:t>
            </w:r>
            <w:r w:rsidR="003149F7"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230</w:t>
            </w:r>
          </w:p>
        </w:tc>
        <w:tc>
          <w:tcPr>
            <w:tcW w:w="2260" w:type="dxa"/>
            <w:tcBorders>
              <w:top w:val="nil"/>
              <w:left w:val="nil"/>
              <w:bottom w:val="nil"/>
              <w:right w:val="nil"/>
            </w:tcBorders>
            <w:shd w:val="clear" w:color="auto" w:fill="auto"/>
            <w:noWrap/>
            <w:vAlign w:val="center"/>
            <w:hideMark/>
          </w:tcPr>
          <w:p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50</w:t>
            </w:r>
          </w:p>
        </w:tc>
        <w:tc>
          <w:tcPr>
            <w:tcW w:w="1680" w:type="dxa"/>
            <w:tcBorders>
              <w:top w:val="nil"/>
              <w:left w:val="nil"/>
              <w:bottom w:val="nil"/>
              <w:right w:val="nil"/>
            </w:tcBorders>
            <w:shd w:val="clear" w:color="auto" w:fill="auto"/>
            <w:noWrap/>
            <w:vAlign w:val="bottom"/>
            <w:hideMark/>
          </w:tcPr>
          <w:p w:rsidR="00B10F98" w:rsidRPr="00EB7AAC" w:rsidRDefault="003149F7"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5</w:t>
            </w:r>
            <w:r w:rsidR="0038053A" w:rsidRPr="00EB7AAC">
              <w:rPr>
                <w:rFonts w:cs="Arial"/>
                <w:color w:val="000000"/>
                <w:sz w:val="20"/>
                <w:szCs w:val="20"/>
              </w:rPr>
              <w:t>7</w:t>
            </w:r>
            <w:r w:rsidRPr="00EB7AAC">
              <w:rPr>
                <w:rFonts w:cs="Arial"/>
                <w:color w:val="000000"/>
                <w:sz w:val="20"/>
                <w:szCs w:val="20"/>
              </w:rPr>
              <w:t>0</w:t>
            </w:r>
          </w:p>
        </w:tc>
        <w:tc>
          <w:tcPr>
            <w:tcW w:w="2120" w:type="dxa"/>
            <w:tcBorders>
              <w:top w:val="nil"/>
              <w:left w:val="nil"/>
              <w:bottom w:val="nil"/>
              <w:right w:val="nil"/>
            </w:tcBorders>
            <w:shd w:val="clear" w:color="auto" w:fill="auto"/>
            <w:noWrap/>
            <w:vAlign w:val="bottom"/>
            <w:hideMark/>
          </w:tcPr>
          <w:p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80</w:t>
            </w:r>
          </w:p>
        </w:tc>
        <w:tc>
          <w:tcPr>
            <w:tcW w:w="1600" w:type="dxa"/>
            <w:tcBorders>
              <w:top w:val="nil"/>
              <w:left w:val="nil"/>
              <w:bottom w:val="nil"/>
              <w:right w:val="nil"/>
            </w:tcBorders>
            <w:shd w:val="clear" w:color="auto" w:fill="auto"/>
            <w:noWrap/>
            <w:vAlign w:val="bottom"/>
            <w:hideMark/>
          </w:tcPr>
          <w:p w:rsidR="00B10F98" w:rsidRPr="00EB7AAC" w:rsidRDefault="0038053A"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880</w:t>
            </w:r>
          </w:p>
        </w:tc>
      </w:tr>
      <w:tr w:rsidR="00B10F98" w:rsidRPr="002A18DD"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230</w:t>
            </w:r>
          </w:p>
        </w:tc>
        <w:tc>
          <w:tcPr>
            <w:tcW w:w="2260" w:type="dxa"/>
            <w:tcBorders>
              <w:top w:val="nil"/>
              <w:left w:val="nil"/>
              <w:bottom w:val="nil"/>
              <w:right w:val="nil"/>
            </w:tcBorders>
            <w:shd w:val="clear" w:color="auto" w:fill="auto"/>
            <w:noWrap/>
            <w:vAlign w:val="center"/>
            <w:hideMark/>
          </w:tcPr>
          <w:p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150</w:t>
            </w:r>
          </w:p>
        </w:tc>
        <w:tc>
          <w:tcPr>
            <w:tcW w:w="1680" w:type="dxa"/>
            <w:tcBorders>
              <w:top w:val="nil"/>
              <w:left w:val="nil"/>
              <w:bottom w:val="nil"/>
              <w:right w:val="nil"/>
            </w:tcBorders>
            <w:shd w:val="clear" w:color="auto" w:fill="auto"/>
            <w:noWrap/>
            <w:vAlign w:val="bottom"/>
            <w:hideMark/>
          </w:tcPr>
          <w:p w:rsidR="00B10F98" w:rsidRPr="00EB7AAC" w:rsidRDefault="00021A09"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B10F98" w:rsidRPr="00EB7AAC">
              <w:rPr>
                <w:rFonts w:cs="Arial"/>
                <w:color w:val="000000"/>
                <w:sz w:val="20"/>
                <w:szCs w:val="20"/>
              </w:rPr>
              <w:t>.</w:t>
            </w:r>
            <w:r w:rsidR="00DA560D" w:rsidRPr="00EB7AAC">
              <w:rPr>
                <w:rFonts w:cs="Arial"/>
                <w:color w:val="000000"/>
                <w:sz w:val="20"/>
                <w:szCs w:val="20"/>
              </w:rPr>
              <w:t>570</w:t>
            </w:r>
          </w:p>
        </w:tc>
        <w:tc>
          <w:tcPr>
            <w:tcW w:w="2120" w:type="dxa"/>
            <w:tcBorders>
              <w:top w:val="nil"/>
              <w:left w:val="nil"/>
              <w:bottom w:val="nil"/>
              <w:right w:val="nil"/>
            </w:tcBorders>
            <w:shd w:val="clear" w:color="auto" w:fill="auto"/>
            <w:noWrap/>
            <w:vAlign w:val="bottom"/>
            <w:hideMark/>
          </w:tcPr>
          <w:p w:rsidR="00B10F98" w:rsidRPr="00EB7AAC" w:rsidRDefault="00DA560D" w:rsidP="0045041D">
            <w:pPr>
              <w:overflowPunct/>
              <w:autoSpaceDE/>
              <w:autoSpaceDN/>
              <w:adjustRightInd/>
              <w:jc w:val="center"/>
              <w:textAlignment w:val="auto"/>
              <w:rPr>
                <w:rFonts w:cs="Arial"/>
                <w:color w:val="000000"/>
                <w:sz w:val="20"/>
                <w:szCs w:val="20"/>
              </w:rPr>
            </w:pPr>
            <w:r w:rsidRPr="00EB7AAC">
              <w:rPr>
                <w:rFonts w:cs="Arial"/>
                <w:color w:val="000000"/>
                <w:sz w:val="20"/>
                <w:szCs w:val="20"/>
              </w:rPr>
              <w:t>200</w:t>
            </w:r>
          </w:p>
        </w:tc>
        <w:tc>
          <w:tcPr>
            <w:tcW w:w="1600" w:type="dxa"/>
            <w:tcBorders>
              <w:top w:val="nil"/>
              <w:left w:val="nil"/>
              <w:bottom w:val="nil"/>
              <w:right w:val="nil"/>
            </w:tcBorders>
            <w:shd w:val="clear" w:color="auto" w:fill="auto"/>
            <w:noWrap/>
            <w:vAlign w:val="bottom"/>
            <w:hideMark/>
          </w:tcPr>
          <w:p w:rsidR="00B10F98" w:rsidRPr="002A18DD" w:rsidRDefault="00021A09" w:rsidP="00021A09">
            <w:pPr>
              <w:overflowPunct/>
              <w:autoSpaceDE/>
              <w:autoSpaceDN/>
              <w:adjustRightInd/>
              <w:jc w:val="center"/>
              <w:textAlignment w:val="auto"/>
              <w:rPr>
                <w:rFonts w:cs="Arial"/>
                <w:color w:val="000000"/>
                <w:sz w:val="20"/>
                <w:szCs w:val="20"/>
              </w:rPr>
            </w:pPr>
            <w:r>
              <w:rPr>
                <w:rFonts w:cs="Arial"/>
                <w:color w:val="000000"/>
                <w:sz w:val="20"/>
                <w:szCs w:val="20"/>
              </w:rPr>
              <w:t>4.080</w:t>
            </w:r>
          </w:p>
        </w:tc>
      </w:tr>
    </w:tbl>
    <w:p w:rsidR="00B10F98" w:rsidRPr="002A18DD" w:rsidRDefault="00B10F98" w:rsidP="00C35D26">
      <w:pPr>
        <w:spacing w:before="240"/>
        <w:rPr>
          <w:rFonts w:cs="Arial"/>
          <w:sz w:val="20"/>
          <w:szCs w:val="20"/>
        </w:rPr>
      </w:pPr>
    </w:p>
    <w:p w:rsidR="000C7EFE" w:rsidRPr="00EB7AAC" w:rsidRDefault="00C35D26" w:rsidP="00C35D26">
      <w:pPr>
        <w:spacing w:before="240"/>
        <w:rPr>
          <w:rFonts w:cs="Arial"/>
          <w:sz w:val="20"/>
          <w:szCs w:val="20"/>
          <w:lang w:eastAsia="x-none"/>
        </w:rPr>
      </w:pPr>
      <w:r w:rsidRPr="00EB7AAC">
        <w:rPr>
          <w:rFonts w:cs="Arial"/>
          <w:sz w:val="20"/>
          <w:szCs w:val="20"/>
        </w:rPr>
        <w:t>(</w:t>
      </w:r>
      <w:r w:rsidR="00B5068D" w:rsidRPr="00EB7AAC">
        <w:rPr>
          <w:rFonts w:cs="Arial"/>
          <w:sz w:val="20"/>
          <w:szCs w:val="20"/>
        </w:rPr>
        <w:t>2</w:t>
      </w:r>
      <w:r w:rsidRPr="00EB7AAC">
        <w:rPr>
          <w:rFonts w:cs="Arial"/>
          <w:sz w:val="20"/>
          <w:szCs w:val="20"/>
        </w:rPr>
        <w:t xml:space="preserve">) </w:t>
      </w:r>
      <w:r w:rsidR="000C7EFE" w:rsidRPr="00EB7AAC">
        <w:rPr>
          <w:rFonts w:cs="Arial"/>
          <w:sz w:val="20"/>
          <w:szCs w:val="20"/>
          <w:lang w:eastAsia="x-none"/>
        </w:rPr>
        <w:t>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w:t>
      </w:r>
      <w:r w:rsidR="00EF12D7" w:rsidRPr="00EB7AAC">
        <w:rPr>
          <w:rFonts w:cs="Arial"/>
          <w:sz w:val="20"/>
          <w:szCs w:val="20"/>
          <w:lang w:eastAsia="x-none"/>
        </w:rPr>
        <w:t xml:space="preserve">iz </w:t>
      </w:r>
      <w:r w:rsidR="00EF12D7" w:rsidRPr="00EB7AAC">
        <w:rPr>
          <w:sz w:val="20"/>
          <w:lang w:eastAsia="x-none"/>
        </w:rPr>
        <w:t xml:space="preserve">prvega odstavka </w:t>
      </w:r>
      <w:r w:rsidR="00586DB5" w:rsidRPr="00EB7AAC">
        <w:rPr>
          <w:sz w:val="20"/>
          <w:lang w:eastAsia="x-none"/>
        </w:rPr>
        <w:t>9</w:t>
      </w:r>
      <w:r w:rsidR="00EF12D7" w:rsidRPr="00EB7AAC">
        <w:rPr>
          <w:sz w:val="20"/>
          <w:lang w:eastAsia="x-none"/>
        </w:rPr>
        <w:t>.</w:t>
      </w:r>
      <w:r w:rsidR="00EF12D7" w:rsidRPr="00EB7AAC">
        <w:rPr>
          <w:rFonts w:cs="Arial"/>
          <w:sz w:val="20"/>
          <w:szCs w:val="20"/>
          <w:lang w:eastAsia="x-none"/>
        </w:rPr>
        <w:t xml:space="preserve"> člena tega zakona </w:t>
      </w:r>
      <w:r w:rsidR="000C7EFE" w:rsidRPr="00EB7AAC">
        <w:rPr>
          <w:rFonts w:cs="Arial"/>
          <w:sz w:val="20"/>
          <w:szCs w:val="20"/>
          <w:lang w:eastAsia="x-none"/>
        </w:rPr>
        <w:t xml:space="preserve">z izpustom CO2 manjšim od </w:t>
      </w:r>
      <w:r w:rsidR="003149F7" w:rsidRPr="00EB7AAC">
        <w:rPr>
          <w:rFonts w:cs="Arial"/>
          <w:sz w:val="20"/>
          <w:szCs w:val="20"/>
          <w:lang w:eastAsia="x-none"/>
        </w:rPr>
        <w:t xml:space="preserve">100 </w:t>
      </w:r>
      <w:r w:rsidR="000C7EFE" w:rsidRPr="00EB7AAC">
        <w:rPr>
          <w:rFonts w:cs="Arial"/>
          <w:sz w:val="20"/>
          <w:szCs w:val="20"/>
          <w:lang w:eastAsia="x-none"/>
        </w:rPr>
        <w:t xml:space="preserve">g/km se </w:t>
      </w:r>
      <w:r w:rsidR="00076FCE" w:rsidRPr="00EB7AAC">
        <w:rPr>
          <w:rFonts w:cs="Arial"/>
          <w:sz w:val="20"/>
          <w:szCs w:val="20"/>
          <w:lang w:eastAsia="x-none"/>
        </w:rPr>
        <w:t>obveznost</w:t>
      </w:r>
      <w:r w:rsidR="000C7EFE" w:rsidRPr="00EB7AAC">
        <w:rPr>
          <w:rFonts w:cs="Arial"/>
          <w:sz w:val="20"/>
          <w:szCs w:val="20"/>
          <w:lang w:eastAsia="x-none"/>
        </w:rPr>
        <w:t xml:space="preserve"> določi v višini minimalne </w:t>
      </w:r>
      <w:r w:rsidR="00076FCE" w:rsidRPr="00EB7AAC">
        <w:rPr>
          <w:rFonts w:cs="Arial"/>
          <w:sz w:val="20"/>
          <w:szCs w:val="20"/>
          <w:lang w:eastAsia="x-none"/>
        </w:rPr>
        <w:t>obveznosti</w:t>
      </w:r>
      <w:r w:rsidR="000C7EFE" w:rsidRPr="00EB7AAC">
        <w:rPr>
          <w:rFonts w:cs="Arial"/>
          <w:sz w:val="20"/>
          <w:szCs w:val="20"/>
          <w:lang w:eastAsia="x-none"/>
        </w:rPr>
        <w:t xml:space="preserve"> brez pribitka, glede na vrsto goriva, ki ga uporablja za pogon. 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z izpustom CO2 večjim od </w:t>
      </w:r>
      <w:r w:rsidR="003149F7" w:rsidRPr="00EB7AAC">
        <w:rPr>
          <w:rFonts w:cs="Arial"/>
          <w:sz w:val="20"/>
          <w:szCs w:val="20"/>
          <w:lang w:eastAsia="x-none"/>
        </w:rPr>
        <w:t xml:space="preserve">100 </w:t>
      </w:r>
      <w:r w:rsidR="000C7EFE" w:rsidRPr="00EB7AAC">
        <w:rPr>
          <w:rFonts w:cs="Arial"/>
          <w:sz w:val="20"/>
          <w:szCs w:val="20"/>
          <w:lang w:eastAsia="x-none"/>
        </w:rPr>
        <w:t xml:space="preserve">g/km se </w:t>
      </w:r>
      <w:r w:rsidR="00076FCE" w:rsidRPr="00EB7AAC">
        <w:rPr>
          <w:rFonts w:cs="Arial"/>
          <w:sz w:val="20"/>
          <w:szCs w:val="20"/>
          <w:lang w:eastAsia="x-none"/>
        </w:rPr>
        <w:t>obveznost</w:t>
      </w:r>
      <w:r w:rsidR="000C7EFE" w:rsidRPr="00EB7AAC">
        <w:rPr>
          <w:rFonts w:cs="Arial"/>
          <w:sz w:val="20"/>
          <w:szCs w:val="20"/>
          <w:lang w:eastAsia="x-none"/>
        </w:rPr>
        <w:t xml:space="preserve"> določi kot seštevek minimalne </w:t>
      </w:r>
      <w:r w:rsidR="00076FCE" w:rsidRPr="00EB7AAC">
        <w:rPr>
          <w:rFonts w:cs="Arial"/>
          <w:sz w:val="20"/>
          <w:szCs w:val="20"/>
          <w:lang w:eastAsia="x-none"/>
        </w:rPr>
        <w:t>obveznosti</w:t>
      </w:r>
      <w:r w:rsidR="000C7EFE" w:rsidRPr="00EB7AAC">
        <w:rPr>
          <w:rFonts w:cs="Arial"/>
          <w:sz w:val="20"/>
          <w:szCs w:val="20"/>
          <w:lang w:eastAsia="x-none"/>
        </w:rPr>
        <w:t xml:space="preserve"> za določen razred</w:t>
      </w:r>
      <w:r w:rsidR="008A0D24" w:rsidRPr="00EB7AAC">
        <w:rPr>
          <w:rFonts w:cs="Arial"/>
          <w:sz w:val="20"/>
          <w:szCs w:val="20"/>
          <w:lang w:eastAsia="x-none"/>
        </w:rPr>
        <w:t>,</w:t>
      </w:r>
      <w:r w:rsidR="000C7EFE" w:rsidRPr="00EB7AAC">
        <w:rPr>
          <w:rFonts w:cs="Arial"/>
          <w:sz w:val="20"/>
          <w:szCs w:val="20"/>
          <w:lang w:eastAsia="x-none"/>
        </w:rPr>
        <w:t xml:space="preserve"> v katerega se uvršča in pribitka za vsak g/km izpusta CO2, ki presega spodnjo mejo razreda, glede na vrsto goriva, ki ga uporablja za pogon.</w:t>
      </w:r>
    </w:p>
    <w:p w:rsidR="00C35D26" w:rsidRPr="00EB7AAC" w:rsidRDefault="000C7EFE" w:rsidP="00C35D26">
      <w:pPr>
        <w:spacing w:before="240"/>
        <w:rPr>
          <w:rFonts w:cs="Arial"/>
          <w:sz w:val="20"/>
          <w:szCs w:val="20"/>
          <w:lang w:eastAsia="x-none"/>
        </w:rPr>
      </w:pPr>
      <w:r w:rsidRPr="00EB7AAC">
        <w:rPr>
          <w:rFonts w:cs="Arial"/>
          <w:sz w:val="20"/>
          <w:szCs w:val="20"/>
          <w:lang w:eastAsia="x-none"/>
        </w:rPr>
        <w:t xml:space="preserve">(3) </w:t>
      </w:r>
      <w:r w:rsidR="00C35D26" w:rsidRPr="00EB7AAC">
        <w:rPr>
          <w:rFonts w:cs="Arial"/>
          <w:sz w:val="20"/>
          <w:szCs w:val="20"/>
        </w:rPr>
        <w:t xml:space="preserve">Če motorno vozilo iz </w:t>
      </w:r>
      <w:r w:rsidR="00C35D26" w:rsidRPr="00EB7AAC">
        <w:rPr>
          <w:sz w:val="20"/>
        </w:rPr>
        <w:t xml:space="preserve">prvega odstavka </w:t>
      </w:r>
      <w:r w:rsidR="00586DB5" w:rsidRPr="00EB7AAC">
        <w:rPr>
          <w:sz w:val="20"/>
        </w:rPr>
        <w:t>9.</w:t>
      </w:r>
      <w:r w:rsidR="00C1018F" w:rsidRPr="00EB7AAC">
        <w:rPr>
          <w:rFonts w:cs="Arial"/>
          <w:sz w:val="20"/>
          <w:szCs w:val="20"/>
        </w:rPr>
        <w:t xml:space="preserve"> člena tega zakona </w:t>
      </w:r>
      <w:r w:rsidR="00C35D26" w:rsidRPr="00EB7AAC">
        <w:rPr>
          <w:rFonts w:cs="Arial"/>
          <w:sz w:val="20"/>
          <w:szCs w:val="20"/>
        </w:rPr>
        <w:t>za pogon ne uporablja izključno bencinsk</w:t>
      </w:r>
      <w:r w:rsidR="001B5732" w:rsidRPr="00EB7AAC">
        <w:rPr>
          <w:rFonts w:cs="Arial"/>
          <w:sz w:val="20"/>
          <w:szCs w:val="20"/>
        </w:rPr>
        <w:t>ega</w:t>
      </w:r>
      <w:r w:rsidR="00C35D26" w:rsidRPr="00EB7AAC">
        <w:rPr>
          <w:rFonts w:cs="Arial"/>
          <w:sz w:val="20"/>
          <w:szCs w:val="20"/>
        </w:rPr>
        <w:t xml:space="preserve"> ali dizelsk</w:t>
      </w:r>
      <w:r w:rsidR="001B5732" w:rsidRPr="00EB7AAC">
        <w:rPr>
          <w:rFonts w:cs="Arial"/>
          <w:sz w:val="20"/>
          <w:szCs w:val="20"/>
        </w:rPr>
        <w:t>ega</w:t>
      </w:r>
      <w:r w:rsidR="00C35D26" w:rsidRPr="00EB7AAC">
        <w:rPr>
          <w:rFonts w:cs="Arial"/>
          <w:sz w:val="20"/>
          <w:szCs w:val="20"/>
        </w:rPr>
        <w:t xml:space="preserve"> motor</w:t>
      </w:r>
      <w:r w:rsidR="001B5732" w:rsidRPr="00EB7AAC">
        <w:rPr>
          <w:rFonts w:cs="Arial"/>
          <w:sz w:val="20"/>
          <w:szCs w:val="20"/>
        </w:rPr>
        <w:t>ja</w:t>
      </w:r>
      <w:r w:rsidR="00C35D26" w:rsidRPr="00EB7AAC">
        <w:rPr>
          <w:rFonts w:cs="Arial"/>
          <w:sz w:val="20"/>
          <w:szCs w:val="20"/>
        </w:rPr>
        <w:t xml:space="preserve"> se </w:t>
      </w:r>
      <w:r w:rsidR="00076FCE" w:rsidRPr="00EB7AAC">
        <w:rPr>
          <w:rFonts w:cs="Arial"/>
          <w:sz w:val="20"/>
          <w:szCs w:val="20"/>
        </w:rPr>
        <w:t>obveznost</w:t>
      </w:r>
      <w:r w:rsidR="00C35D26" w:rsidRPr="00EB7AAC">
        <w:rPr>
          <w:rFonts w:cs="Arial"/>
          <w:sz w:val="20"/>
          <w:szCs w:val="20"/>
        </w:rPr>
        <w:t xml:space="preserve"> določi z upoštevanjem lestvice, ki velja za motorna vozila na bencinski pogon. </w:t>
      </w:r>
    </w:p>
    <w:p w:rsidR="00C35D26" w:rsidRPr="002A18DD" w:rsidRDefault="00063590" w:rsidP="00C35D26">
      <w:pPr>
        <w:spacing w:before="240"/>
        <w:rPr>
          <w:rFonts w:cs="Arial"/>
          <w:sz w:val="20"/>
          <w:szCs w:val="20"/>
        </w:rPr>
      </w:pPr>
      <w:r w:rsidRPr="00EB7AAC">
        <w:rPr>
          <w:rFonts w:cs="Arial"/>
          <w:sz w:val="20"/>
          <w:szCs w:val="20"/>
        </w:rPr>
        <w:t>(</w:t>
      </w:r>
      <w:r w:rsidR="00FA2904" w:rsidRPr="00EB7AAC">
        <w:rPr>
          <w:rFonts w:cs="Arial"/>
          <w:sz w:val="20"/>
          <w:szCs w:val="20"/>
        </w:rPr>
        <w:t>4</w:t>
      </w:r>
      <w:r w:rsidRPr="00EB7AAC">
        <w:rPr>
          <w:rFonts w:cs="Arial"/>
          <w:sz w:val="20"/>
          <w:szCs w:val="20"/>
        </w:rPr>
        <w:t xml:space="preserve">) </w:t>
      </w:r>
      <w:r w:rsidR="00C35D26" w:rsidRPr="00EB7AAC">
        <w:rPr>
          <w:rFonts w:cs="Arial"/>
          <w:sz w:val="20"/>
          <w:szCs w:val="20"/>
        </w:rPr>
        <w:t xml:space="preserve">Za </w:t>
      </w:r>
      <w:r w:rsidR="00052DE7" w:rsidRPr="00EB7AAC">
        <w:rPr>
          <w:rFonts w:cs="Arial"/>
          <w:sz w:val="20"/>
          <w:szCs w:val="20"/>
        </w:rPr>
        <w:t xml:space="preserve">druga </w:t>
      </w:r>
      <w:r w:rsidR="00C35D26" w:rsidRPr="00EB7AAC">
        <w:rPr>
          <w:rFonts w:cs="Arial"/>
          <w:sz w:val="20"/>
          <w:szCs w:val="20"/>
        </w:rPr>
        <w:t xml:space="preserve">motorna vozila iz </w:t>
      </w:r>
      <w:r w:rsidR="00C35D26" w:rsidRPr="00EB7AAC">
        <w:rPr>
          <w:sz w:val="20"/>
        </w:rPr>
        <w:t>prvega odstavka</w:t>
      </w:r>
      <w:r w:rsidR="00C35D26" w:rsidRPr="00EB7AAC">
        <w:rPr>
          <w:rFonts w:cs="Arial"/>
          <w:sz w:val="20"/>
          <w:szCs w:val="20"/>
        </w:rPr>
        <w:t xml:space="preserve"> </w:t>
      </w:r>
      <w:r w:rsidR="00586DB5" w:rsidRPr="00EB7AAC">
        <w:rPr>
          <w:sz w:val="20"/>
        </w:rPr>
        <w:t>9</w:t>
      </w:r>
      <w:r w:rsidR="00316E95" w:rsidRPr="00EB7AAC">
        <w:rPr>
          <w:rFonts w:cs="Arial"/>
          <w:sz w:val="20"/>
          <w:szCs w:val="20"/>
        </w:rPr>
        <w:t xml:space="preserve">. </w:t>
      </w:r>
      <w:r w:rsidR="00C35D26" w:rsidRPr="00EB7AAC">
        <w:rPr>
          <w:rFonts w:cs="Arial"/>
          <w:sz w:val="20"/>
          <w:szCs w:val="20"/>
        </w:rPr>
        <w:t>člena</w:t>
      </w:r>
      <w:r w:rsidR="00EF12D7" w:rsidRPr="00EB7AAC">
        <w:rPr>
          <w:rFonts w:cs="Arial"/>
          <w:sz w:val="20"/>
          <w:szCs w:val="20"/>
        </w:rPr>
        <w:t xml:space="preserve"> tega zakona</w:t>
      </w:r>
      <w:r w:rsidR="00C35D26" w:rsidRPr="00EB7AAC">
        <w:rPr>
          <w:rFonts w:cs="Arial"/>
          <w:sz w:val="20"/>
          <w:szCs w:val="20"/>
        </w:rPr>
        <w:t xml:space="preserve">, </w:t>
      </w:r>
      <w:r w:rsidR="00C35D26" w:rsidRPr="00EB7AAC">
        <w:rPr>
          <w:sz w:val="20"/>
        </w:rPr>
        <w:t>ki nimajo podatka o izpustu</w:t>
      </w:r>
      <w:r w:rsidR="00C35D26" w:rsidRPr="00EB7AAC">
        <w:rPr>
          <w:rFonts w:cs="Arial"/>
          <w:sz w:val="20"/>
          <w:szCs w:val="20"/>
        </w:rPr>
        <w:t xml:space="preserve"> CO2, </w:t>
      </w:r>
      <w:r w:rsidR="00B5068D" w:rsidRPr="00EB7AAC">
        <w:rPr>
          <w:rFonts w:cs="Arial"/>
          <w:sz w:val="20"/>
          <w:szCs w:val="20"/>
        </w:rPr>
        <w:t xml:space="preserve">se </w:t>
      </w:r>
      <w:r w:rsidR="00076FCE" w:rsidRPr="00EB7AAC">
        <w:rPr>
          <w:rFonts w:cs="Arial"/>
          <w:sz w:val="20"/>
          <w:szCs w:val="20"/>
        </w:rPr>
        <w:t>obveznost</w:t>
      </w:r>
      <w:r w:rsidR="00B5068D" w:rsidRPr="00EB7AAC">
        <w:rPr>
          <w:rFonts w:cs="Arial"/>
          <w:sz w:val="20"/>
          <w:szCs w:val="20"/>
        </w:rPr>
        <w:t xml:space="preserve"> za </w:t>
      </w:r>
      <w:r w:rsidR="00FF5DFB" w:rsidRPr="00EB7AAC">
        <w:rPr>
          <w:rFonts w:cs="Arial"/>
          <w:sz w:val="20"/>
          <w:szCs w:val="20"/>
        </w:rPr>
        <w:t xml:space="preserve">motorna </w:t>
      </w:r>
      <w:r w:rsidR="00B5068D" w:rsidRPr="00EB7AAC">
        <w:rPr>
          <w:rFonts w:cs="Arial"/>
          <w:sz w:val="20"/>
          <w:szCs w:val="20"/>
        </w:rPr>
        <w:t xml:space="preserve">vozila na bencinski </w:t>
      </w:r>
      <w:r w:rsidR="003751BC" w:rsidRPr="00EB7AAC">
        <w:rPr>
          <w:rFonts w:cs="Arial"/>
          <w:sz w:val="20"/>
          <w:szCs w:val="20"/>
        </w:rPr>
        <w:t>ali drugi pogon, razen dizelskega</w:t>
      </w:r>
      <w:r w:rsidR="00EF12D7" w:rsidRPr="00EB7AAC">
        <w:rPr>
          <w:rFonts w:cs="Arial"/>
          <w:sz w:val="20"/>
          <w:szCs w:val="20"/>
        </w:rPr>
        <w:t>,</w:t>
      </w:r>
      <w:r w:rsidR="00B5068D" w:rsidRPr="00EB7AAC">
        <w:rPr>
          <w:rFonts w:cs="Arial"/>
          <w:sz w:val="20"/>
          <w:szCs w:val="20"/>
        </w:rPr>
        <w:t xml:space="preserve"> določi</w:t>
      </w:r>
      <w:r w:rsidR="00C35D26" w:rsidRPr="00EB7AAC">
        <w:rPr>
          <w:rFonts w:cs="Arial"/>
          <w:sz w:val="20"/>
          <w:szCs w:val="20"/>
        </w:rPr>
        <w:t xml:space="preserve"> v višini </w:t>
      </w:r>
      <w:r w:rsidR="008F0754" w:rsidRPr="00EB7AAC">
        <w:rPr>
          <w:rFonts w:cs="Arial"/>
          <w:sz w:val="20"/>
          <w:szCs w:val="20"/>
        </w:rPr>
        <w:t xml:space="preserve">1,5 kratnika </w:t>
      </w:r>
      <w:r w:rsidR="00C35D26" w:rsidRPr="00EB7AAC">
        <w:rPr>
          <w:rFonts w:cs="Arial"/>
          <w:sz w:val="20"/>
          <w:szCs w:val="20"/>
        </w:rPr>
        <w:t xml:space="preserve">minimalne </w:t>
      </w:r>
      <w:r w:rsidR="00076FCE" w:rsidRPr="00EB7AAC">
        <w:rPr>
          <w:rFonts w:cs="Arial"/>
          <w:sz w:val="20"/>
          <w:szCs w:val="20"/>
        </w:rPr>
        <w:t>obveznosti</w:t>
      </w:r>
      <w:r w:rsidR="00C35D26" w:rsidRPr="00EB7AAC">
        <w:rPr>
          <w:rFonts w:cs="Arial"/>
          <w:sz w:val="20"/>
          <w:szCs w:val="20"/>
        </w:rPr>
        <w:t xml:space="preserve"> brez pribitka za najvišji razred</w:t>
      </w:r>
      <w:r w:rsidR="00951CAF" w:rsidRPr="00EB7AAC">
        <w:rPr>
          <w:rFonts w:cs="Arial"/>
          <w:sz w:val="20"/>
          <w:szCs w:val="20"/>
        </w:rPr>
        <w:t xml:space="preserve"> za motorna vozila na bencinski pogon</w:t>
      </w:r>
      <w:r w:rsidR="00C35D26" w:rsidRPr="00EB7AAC">
        <w:rPr>
          <w:rFonts w:cs="Arial"/>
          <w:sz w:val="20"/>
          <w:szCs w:val="20"/>
        </w:rPr>
        <w:t xml:space="preserve"> ter za </w:t>
      </w:r>
      <w:r w:rsidR="00FF5DFB" w:rsidRPr="00EB7AAC">
        <w:rPr>
          <w:rFonts w:cs="Arial"/>
          <w:sz w:val="20"/>
          <w:szCs w:val="20"/>
        </w:rPr>
        <w:t xml:space="preserve">motorna </w:t>
      </w:r>
      <w:r w:rsidR="00C35D26" w:rsidRPr="00EB7AAC">
        <w:rPr>
          <w:rFonts w:cs="Arial"/>
          <w:sz w:val="20"/>
          <w:szCs w:val="20"/>
        </w:rPr>
        <w:t xml:space="preserve">vozila s pogonom na dizelsko gorivo v višini </w:t>
      </w:r>
      <w:r w:rsidR="008F0754" w:rsidRPr="00EB7AAC">
        <w:rPr>
          <w:rFonts w:cs="Arial"/>
          <w:sz w:val="20"/>
          <w:szCs w:val="20"/>
        </w:rPr>
        <w:t xml:space="preserve">1,5 kratnika </w:t>
      </w:r>
      <w:r w:rsidR="00C35D26" w:rsidRPr="00EB7AAC">
        <w:rPr>
          <w:rFonts w:cs="Arial"/>
          <w:sz w:val="20"/>
          <w:szCs w:val="20"/>
        </w:rPr>
        <w:t xml:space="preserve">minimalne </w:t>
      </w:r>
      <w:r w:rsidR="00946644" w:rsidRPr="00EB7AAC">
        <w:rPr>
          <w:rFonts w:cs="Arial"/>
          <w:sz w:val="20"/>
          <w:szCs w:val="20"/>
        </w:rPr>
        <w:t>obveznosti</w:t>
      </w:r>
      <w:r w:rsidR="00C35D26" w:rsidRPr="00EB7AAC">
        <w:rPr>
          <w:rFonts w:cs="Arial"/>
          <w:sz w:val="20"/>
          <w:szCs w:val="20"/>
        </w:rPr>
        <w:t xml:space="preserve"> brez pribitka za najvišji razred za motorna vozila na dizelski pogon.</w:t>
      </w:r>
      <w:r w:rsidR="00C35D26" w:rsidRPr="002A18DD">
        <w:rPr>
          <w:rFonts w:cs="Arial"/>
          <w:sz w:val="20"/>
          <w:szCs w:val="20"/>
        </w:rPr>
        <w:t xml:space="preserve"> </w:t>
      </w:r>
    </w:p>
    <w:p w:rsidR="006C68A5" w:rsidRPr="002A18DD" w:rsidRDefault="006C68A5" w:rsidP="006C68A5">
      <w:pPr>
        <w:pStyle w:val="rta"/>
        <w:rPr>
          <w:rFonts w:cs="Arial"/>
          <w:b/>
          <w:sz w:val="20"/>
          <w:szCs w:val="20"/>
          <w:lang w:val="sl-SI"/>
        </w:rPr>
      </w:pPr>
      <w:r w:rsidRPr="002A18DD">
        <w:rPr>
          <w:rFonts w:cs="Arial"/>
          <w:b/>
          <w:sz w:val="20"/>
          <w:szCs w:val="20"/>
          <w:lang w:val="sl-SI"/>
        </w:rPr>
        <w:t>1</w:t>
      </w:r>
      <w:r>
        <w:rPr>
          <w:rFonts w:cs="Arial"/>
          <w:b/>
          <w:sz w:val="20"/>
          <w:szCs w:val="20"/>
          <w:lang w:val="sl-SI"/>
        </w:rPr>
        <w:t>1</w:t>
      </w:r>
      <w:r w:rsidRPr="002A18DD">
        <w:rPr>
          <w:rFonts w:cs="Arial"/>
          <w:b/>
          <w:sz w:val="20"/>
          <w:szCs w:val="20"/>
          <w:lang w:val="sl-SI"/>
        </w:rPr>
        <w:t>. člen (pretvornik za določitev višine izpusta CO2)</w:t>
      </w:r>
    </w:p>
    <w:p w:rsidR="006C68A5" w:rsidRPr="00C1075E" w:rsidRDefault="006C68A5" w:rsidP="006C68A5">
      <w:pPr>
        <w:pStyle w:val="Odstavek"/>
        <w:ind w:firstLine="0"/>
        <w:rPr>
          <w:rFonts w:cs="Arial"/>
          <w:sz w:val="20"/>
          <w:szCs w:val="20"/>
        </w:rPr>
      </w:pPr>
      <w:r w:rsidRPr="00C1075E">
        <w:rPr>
          <w:rFonts w:cs="Arial"/>
          <w:sz w:val="20"/>
          <w:szCs w:val="20"/>
        </w:rPr>
        <w:t xml:space="preserve">Za </w:t>
      </w:r>
      <w:r w:rsidRPr="00C1075E">
        <w:rPr>
          <w:rFonts w:cs="Arial"/>
          <w:sz w:val="20"/>
          <w:szCs w:val="20"/>
          <w:lang w:val="sl-SI"/>
        </w:rPr>
        <w:t xml:space="preserve">motorna vozila iz </w:t>
      </w:r>
      <w:r w:rsidRPr="00C1075E">
        <w:rPr>
          <w:sz w:val="20"/>
          <w:lang w:val="sl-SI"/>
        </w:rPr>
        <w:t>prvega odstavka</w:t>
      </w:r>
      <w:r w:rsidRPr="00C1075E">
        <w:rPr>
          <w:rFonts w:cs="Arial"/>
          <w:sz w:val="20"/>
          <w:szCs w:val="20"/>
          <w:lang w:val="sl-SI"/>
        </w:rPr>
        <w:t xml:space="preserve"> </w:t>
      </w:r>
      <w:r w:rsidRPr="00C1075E">
        <w:rPr>
          <w:sz w:val="20"/>
          <w:lang w:val="sl-SI"/>
        </w:rPr>
        <w:t>9</w:t>
      </w:r>
      <w:r w:rsidRPr="00C1075E">
        <w:rPr>
          <w:rFonts w:cs="Arial"/>
          <w:sz w:val="20"/>
          <w:szCs w:val="20"/>
          <w:lang w:val="sl-SI"/>
        </w:rPr>
        <w:t xml:space="preserve">. člena tega zakona, </w:t>
      </w:r>
      <w:r w:rsidRPr="00C1075E">
        <w:rPr>
          <w:rFonts w:cs="Arial"/>
          <w:sz w:val="20"/>
          <w:szCs w:val="20"/>
        </w:rPr>
        <w:t xml:space="preserve">ki imajo </w:t>
      </w:r>
      <w:r w:rsidRPr="00C1075E">
        <w:rPr>
          <w:rFonts w:cs="Arial"/>
          <w:sz w:val="20"/>
          <w:szCs w:val="20"/>
          <w:lang w:val="sl-SI"/>
        </w:rPr>
        <w:t xml:space="preserve">samo </w:t>
      </w:r>
      <w:r w:rsidRPr="00C1075E">
        <w:rPr>
          <w:rFonts w:cs="Arial"/>
          <w:sz w:val="20"/>
          <w:szCs w:val="20"/>
        </w:rPr>
        <w:t xml:space="preserve">podatek </w:t>
      </w:r>
      <w:r w:rsidR="00DE64BF" w:rsidRPr="00C1075E">
        <w:rPr>
          <w:rFonts w:cs="Arial"/>
          <w:sz w:val="20"/>
          <w:szCs w:val="20"/>
          <w:lang w:val="sl-SI"/>
        </w:rPr>
        <w:t xml:space="preserve">o izpustu CO2 </w:t>
      </w:r>
      <w:r w:rsidRPr="00C1075E">
        <w:rPr>
          <w:rFonts w:cs="Arial"/>
          <w:sz w:val="20"/>
          <w:szCs w:val="20"/>
          <w:lang w:val="sl-SI"/>
        </w:rPr>
        <w:t xml:space="preserve">po novem evropskem voznem ciklu (v nadaljnjem besedilu: preskusni postopek </w:t>
      </w:r>
      <w:r w:rsidRPr="00C1075E">
        <w:rPr>
          <w:rFonts w:cs="Arial"/>
          <w:sz w:val="20"/>
          <w:szCs w:val="20"/>
        </w:rPr>
        <w:t>NEDC</w:t>
      </w:r>
      <w:r w:rsidRPr="00C1075E">
        <w:rPr>
          <w:rFonts w:cs="Arial"/>
          <w:sz w:val="20"/>
          <w:szCs w:val="20"/>
          <w:lang w:val="sl-SI"/>
        </w:rPr>
        <w:t>)</w:t>
      </w:r>
      <w:r w:rsidRPr="00C1075E">
        <w:rPr>
          <w:rFonts w:cs="Arial"/>
          <w:sz w:val="20"/>
          <w:szCs w:val="20"/>
        </w:rPr>
        <w:t xml:space="preserve">, se </w:t>
      </w:r>
      <w:r w:rsidRPr="00C1075E">
        <w:rPr>
          <w:rFonts w:cs="Arial"/>
          <w:sz w:val="20"/>
          <w:szCs w:val="20"/>
          <w:lang w:val="sl-SI"/>
        </w:rPr>
        <w:t xml:space="preserve">višina izpusta CO2 določi </w:t>
      </w:r>
      <w:r w:rsidR="0090535D" w:rsidRPr="00C1075E">
        <w:rPr>
          <w:rFonts w:cs="Arial"/>
          <w:sz w:val="20"/>
          <w:szCs w:val="20"/>
          <w:lang w:val="sl-SI"/>
        </w:rPr>
        <w:t>tako, da se podatek pomnoži s pretvornikom</w:t>
      </w:r>
      <w:r w:rsidRPr="00C1075E">
        <w:rPr>
          <w:rFonts w:cs="Arial"/>
          <w:sz w:val="20"/>
          <w:szCs w:val="20"/>
          <w:lang w:val="sl-SI"/>
        </w:rPr>
        <w:t>:</w:t>
      </w:r>
    </w:p>
    <w:p w:rsidR="006C68A5" w:rsidRPr="00C1075E" w:rsidRDefault="006C68A5" w:rsidP="006C68A5">
      <w:pPr>
        <w:pStyle w:val="Odstavek"/>
        <w:ind w:firstLine="0"/>
        <w:rPr>
          <w:rFonts w:cs="Arial"/>
          <w:b/>
          <w:sz w:val="20"/>
          <w:szCs w:val="20"/>
          <w:lang w:val="sl-SI"/>
        </w:rPr>
      </w:pPr>
    </w:p>
    <w:tbl>
      <w:tblPr>
        <w:tblW w:w="3940" w:type="dxa"/>
        <w:jc w:val="center"/>
        <w:tblCellMar>
          <w:left w:w="70" w:type="dxa"/>
          <w:right w:w="70" w:type="dxa"/>
        </w:tblCellMar>
        <w:tblLook w:val="04A0" w:firstRow="1" w:lastRow="0" w:firstColumn="1" w:lastColumn="0" w:noHBand="0" w:noVBand="1"/>
      </w:tblPr>
      <w:tblGrid>
        <w:gridCol w:w="1820"/>
        <w:gridCol w:w="2120"/>
      </w:tblGrid>
      <w:tr w:rsidR="006C68A5" w:rsidRPr="00C1075E" w:rsidTr="006C68A5">
        <w:trPr>
          <w:trHeight w:val="285"/>
          <w:jc w:val="center"/>
        </w:trPr>
        <w:tc>
          <w:tcPr>
            <w:tcW w:w="18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Gorivo</w:t>
            </w:r>
          </w:p>
        </w:tc>
        <w:tc>
          <w:tcPr>
            <w:tcW w:w="21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Pretvornik </w:t>
            </w:r>
          </w:p>
        </w:tc>
      </w:tr>
      <w:tr w:rsidR="006C68A5" w:rsidRPr="00C1075E" w:rsidTr="006C68A5">
        <w:trPr>
          <w:trHeight w:val="285"/>
          <w:jc w:val="center"/>
        </w:trPr>
        <w:tc>
          <w:tcPr>
            <w:tcW w:w="18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Bencin in druga goriva (razen dizel)</w:t>
            </w:r>
          </w:p>
        </w:tc>
        <w:tc>
          <w:tcPr>
            <w:tcW w:w="21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center"/>
              <w:textAlignment w:val="auto"/>
              <w:rPr>
                <w:rFonts w:cs="Arial"/>
                <w:color w:val="000000"/>
                <w:sz w:val="20"/>
                <w:szCs w:val="20"/>
              </w:rPr>
            </w:pPr>
            <w:r w:rsidRPr="00C1075E">
              <w:rPr>
                <w:rFonts w:cs="Arial"/>
                <w:color w:val="000000"/>
                <w:sz w:val="20"/>
                <w:szCs w:val="20"/>
              </w:rPr>
              <w:t>1,22</w:t>
            </w:r>
          </w:p>
        </w:tc>
      </w:tr>
      <w:tr w:rsidR="006C68A5" w:rsidRPr="00C1075E" w:rsidTr="006C68A5">
        <w:trPr>
          <w:trHeight w:val="285"/>
          <w:jc w:val="center"/>
        </w:trPr>
        <w:tc>
          <w:tcPr>
            <w:tcW w:w="18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left"/>
              <w:textAlignment w:val="auto"/>
              <w:rPr>
                <w:rFonts w:cs="Arial"/>
                <w:color w:val="000000"/>
                <w:sz w:val="20"/>
                <w:szCs w:val="20"/>
              </w:rPr>
            </w:pPr>
            <w:r w:rsidRPr="00C1075E">
              <w:rPr>
                <w:rFonts w:cs="Arial"/>
                <w:color w:val="000000"/>
                <w:sz w:val="20"/>
                <w:szCs w:val="20"/>
              </w:rPr>
              <w:t>Dizel</w:t>
            </w:r>
          </w:p>
        </w:tc>
        <w:tc>
          <w:tcPr>
            <w:tcW w:w="2120" w:type="dxa"/>
            <w:tcBorders>
              <w:top w:val="nil"/>
              <w:left w:val="nil"/>
              <w:bottom w:val="nil"/>
              <w:right w:val="nil"/>
            </w:tcBorders>
            <w:shd w:val="clear" w:color="auto" w:fill="auto"/>
            <w:noWrap/>
            <w:vAlign w:val="bottom"/>
            <w:hideMark/>
          </w:tcPr>
          <w:p w:rsidR="006C68A5" w:rsidRPr="00C1075E" w:rsidRDefault="006C68A5" w:rsidP="006C68A5">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bl>
    <w:p w:rsidR="0038053A" w:rsidRPr="002A18DD" w:rsidRDefault="0038053A" w:rsidP="0038053A">
      <w:pPr>
        <w:pStyle w:val="rta"/>
        <w:rPr>
          <w:rFonts w:cs="Arial"/>
          <w:b/>
          <w:sz w:val="20"/>
          <w:szCs w:val="20"/>
          <w:lang w:val="sl-SI"/>
        </w:rPr>
      </w:pPr>
      <w:r w:rsidRPr="00C1075E">
        <w:rPr>
          <w:rFonts w:cs="Arial"/>
          <w:b/>
          <w:sz w:val="20"/>
          <w:szCs w:val="20"/>
          <w:lang w:val="sl-SI"/>
        </w:rPr>
        <w:t>1</w:t>
      </w:r>
      <w:r w:rsidR="006C68A5" w:rsidRPr="00C1075E">
        <w:rPr>
          <w:rFonts w:cs="Arial"/>
          <w:b/>
          <w:sz w:val="20"/>
          <w:szCs w:val="20"/>
          <w:lang w:val="sl-SI"/>
        </w:rPr>
        <w:t>2</w:t>
      </w:r>
      <w:r w:rsidRPr="00C1075E">
        <w:rPr>
          <w:rFonts w:cs="Arial"/>
          <w:b/>
          <w:sz w:val="20"/>
          <w:szCs w:val="20"/>
          <w:lang w:val="sl-SI"/>
        </w:rPr>
        <w:t>. člen (dav</w:t>
      </w:r>
      <w:r w:rsidR="00946644" w:rsidRPr="00C1075E">
        <w:rPr>
          <w:rFonts w:cs="Arial"/>
          <w:b/>
          <w:sz w:val="20"/>
          <w:szCs w:val="20"/>
          <w:lang w:val="sl-SI"/>
        </w:rPr>
        <w:t>e</w:t>
      </w:r>
      <w:r w:rsidRPr="00C1075E">
        <w:rPr>
          <w:rFonts w:cs="Arial"/>
          <w:b/>
          <w:sz w:val="20"/>
          <w:szCs w:val="20"/>
          <w:lang w:val="sl-SI"/>
        </w:rPr>
        <w:t xml:space="preserve">k </w:t>
      </w:r>
      <w:r w:rsidR="00946644" w:rsidRPr="00C1075E">
        <w:rPr>
          <w:rFonts w:cs="Arial"/>
          <w:b/>
          <w:sz w:val="20"/>
          <w:szCs w:val="20"/>
          <w:lang w:val="sl-SI"/>
        </w:rPr>
        <w:t>n</w:t>
      </w:r>
      <w:r w:rsidRPr="00C1075E">
        <w:rPr>
          <w:rFonts w:cs="Arial"/>
          <w:b/>
          <w:sz w:val="20"/>
          <w:szCs w:val="20"/>
          <w:lang w:val="sl-SI"/>
        </w:rPr>
        <w:t xml:space="preserve">a </w:t>
      </w:r>
      <w:r w:rsidR="000D1010" w:rsidRPr="00C1075E">
        <w:rPr>
          <w:rFonts w:cs="Arial"/>
          <w:b/>
          <w:sz w:val="20"/>
          <w:szCs w:val="20"/>
          <w:lang w:val="sl-SI"/>
        </w:rPr>
        <w:t>motorna vozila, izključno</w:t>
      </w:r>
      <w:r w:rsidR="000D1010">
        <w:rPr>
          <w:rFonts w:cs="Arial"/>
          <w:b/>
          <w:sz w:val="20"/>
          <w:szCs w:val="20"/>
          <w:lang w:val="sl-SI"/>
        </w:rPr>
        <w:t xml:space="preserve"> na </w:t>
      </w:r>
      <w:r w:rsidRPr="002A18DD">
        <w:rPr>
          <w:rFonts w:cs="Arial"/>
          <w:b/>
          <w:sz w:val="20"/>
          <w:szCs w:val="20"/>
          <w:lang w:val="sl-SI"/>
        </w:rPr>
        <w:t>električn</w:t>
      </w:r>
      <w:r w:rsidR="000D1010">
        <w:rPr>
          <w:rFonts w:cs="Arial"/>
          <w:b/>
          <w:sz w:val="20"/>
          <w:szCs w:val="20"/>
          <w:lang w:val="sl-SI"/>
        </w:rPr>
        <w:t>i pogon</w:t>
      </w:r>
      <w:r w:rsidRPr="002A18DD" w:rsidDel="000D1010">
        <w:rPr>
          <w:rFonts w:cs="Arial"/>
          <w:b/>
          <w:sz w:val="20"/>
          <w:szCs w:val="20"/>
          <w:lang w:val="sl-SI"/>
        </w:rPr>
        <w:t xml:space="preserve"> </w:t>
      </w:r>
      <w:r w:rsidR="000D1010">
        <w:rPr>
          <w:rFonts w:cs="Arial"/>
          <w:b/>
          <w:sz w:val="20"/>
          <w:szCs w:val="20"/>
          <w:lang w:val="sl-SI"/>
        </w:rPr>
        <w:t>in druga motorna vozila brez izpusta CO2</w:t>
      </w:r>
      <w:r w:rsidRPr="002A18DD">
        <w:rPr>
          <w:rFonts w:cs="Arial"/>
          <w:b/>
          <w:sz w:val="20"/>
          <w:szCs w:val="20"/>
          <w:lang w:val="sl-SI"/>
        </w:rPr>
        <w:t>)</w:t>
      </w:r>
    </w:p>
    <w:p w:rsidR="0038053A" w:rsidRPr="00C1075E" w:rsidRDefault="0093464C" w:rsidP="0038053A">
      <w:pPr>
        <w:spacing w:before="240"/>
        <w:rPr>
          <w:rFonts w:cs="Arial"/>
          <w:sz w:val="20"/>
          <w:szCs w:val="20"/>
        </w:rPr>
      </w:pPr>
      <w:r w:rsidRPr="00C1075E">
        <w:rPr>
          <w:rFonts w:cs="Arial"/>
          <w:sz w:val="20"/>
          <w:szCs w:val="20"/>
        </w:rPr>
        <w:lastRenderedPageBreak/>
        <w:t xml:space="preserve">(1) </w:t>
      </w:r>
      <w:r w:rsidR="00946644" w:rsidRPr="00C1075E">
        <w:rPr>
          <w:rFonts w:cs="Arial"/>
          <w:sz w:val="20"/>
          <w:szCs w:val="20"/>
        </w:rPr>
        <w:t>D</w:t>
      </w:r>
      <w:r w:rsidR="0038053A" w:rsidRPr="00C1075E">
        <w:rPr>
          <w:rFonts w:cs="Arial"/>
          <w:sz w:val="20"/>
          <w:szCs w:val="20"/>
        </w:rPr>
        <w:t>av</w:t>
      </w:r>
      <w:r w:rsidR="00946644" w:rsidRPr="00C1075E">
        <w:rPr>
          <w:rFonts w:cs="Arial"/>
          <w:sz w:val="20"/>
          <w:szCs w:val="20"/>
        </w:rPr>
        <w:t>e</w:t>
      </w:r>
      <w:r w:rsidR="0038053A" w:rsidRPr="00C1075E">
        <w:rPr>
          <w:rFonts w:cs="Arial"/>
          <w:sz w:val="20"/>
          <w:szCs w:val="20"/>
        </w:rPr>
        <w:t xml:space="preserve">k na motorna vozila </w:t>
      </w:r>
      <w:r w:rsidR="0038053A" w:rsidRPr="00C1075E">
        <w:rPr>
          <w:sz w:val="20"/>
        </w:rPr>
        <w:t xml:space="preserve">iz </w:t>
      </w:r>
      <w:r w:rsidR="00915E2A" w:rsidRPr="00C1075E">
        <w:rPr>
          <w:sz w:val="20"/>
        </w:rPr>
        <w:t xml:space="preserve">četrtega odstavka </w:t>
      </w:r>
      <w:r w:rsidR="0038053A" w:rsidRPr="00C1075E">
        <w:rPr>
          <w:sz w:val="20"/>
        </w:rPr>
        <w:t>9.</w:t>
      </w:r>
      <w:r w:rsidR="0038053A" w:rsidRPr="00C1075E">
        <w:rPr>
          <w:rFonts w:cs="Arial"/>
          <w:sz w:val="20"/>
          <w:szCs w:val="20"/>
        </w:rPr>
        <w:t xml:space="preserve"> člena tega zakona, ki so izključno na električni pogon (tarifna oznaka 8703 80</w:t>
      </w:r>
      <w:r w:rsidR="005E76DF" w:rsidRPr="00C1075E">
        <w:rPr>
          <w:rFonts w:cs="Arial"/>
          <w:sz w:val="20"/>
          <w:szCs w:val="20"/>
        </w:rPr>
        <w:t xml:space="preserve"> in 8711 60</w:t>
      </w:r>
      <w:r w:rsidR="0038053A" w:rsidRPr="00C1075E">
        <w:rPr>
          <w:sz w:val="20"/>
        </w:rPr>
        <w:t>)</w:t>
      </w:r>
      <w:r w:rsidR="00735DF2" w:rsidRPr="00C1075E">
        <w:rPr>
          <w:sz w:val="20"/>
        </w:rPr>
        <w:t xml:space="preserve"> </w:t>
      </w:r>
      <w:r w:rsidR="0038053A" w:rsidRPr="00C1075E" w:rsidDel="00F50F34">
        <w:rPr>
          <w:sz w:val="20"/>
        </w:rPr>
        <w:t>in druga motorna vozila</w:t>
      </w:r>
      <w:r w:rsidR="0080014D" w:rsidRPr="00C1075E">
        <w:rPr>
          <w:sz w:val="20"/>
        </w:rPr>
        <w:t xml:space="preserve"> </w:t>
      </w:r>
      <w:r w:rsidR="00FF5DFB" w:rsidRPr="00C1075E">
        <w:rPr>
          <w:sz w:val="20"/>
        </w:rPr>
        <w:t xml:space="preserve">iz tarifne oznake 8703 in 8711 </w:t>
      </w:r>
      <w:r w:rsidR="0080014D" w:rsidRPr="00C1075E">
        <w:rPr>
          <w:sz w:val="20"/>
        </w:rPr>
        <w:t xml:space="preserve">brez izpusta </w:t>
      </w:r>
      <w:r w:rsidR="0038053A" w:rsidRPr="00C1075E">
        <w:rPr>
          <w:sz w:val="20"/>
        </w:rPr>
        <w:t>CO2,</w:t>
      </w:r>
      <w:r w:rsidR="0038053A" w:rsidRPr="00C1075E">
        <w:rPr>
          <w:rFonts w:cs="Arial"/>
          <w:sz w:val="20"/>
          <w:szCs w:val="20"/>
        </w:rPr>
        <w:t xml:space="preserve"> znaša:</w:t>
      </w:r>
    </w:p>
    <w:p w:rsidR="00FF5DFB" w:rsidRPr="00C1075E" w:rsidRDefault="00FF5DFB" w:rsidP="0038053A">
      <w:pPr>
        <w:spacing w:before="240"/>
        <w:rPr>
          <w:rFonts w:cs="Arial"/>
          <w:sz w:val="20"/>
          <w:szCs w:val="20"/>
        </w:rPr>
      </w:pPr>
    </w:p>
    <w:tbl>
      <w:tblPr>
        <w:tblW w:w="5760" w:type="dxa"/>
        <w:jc w:val="center"/>
        <w:tblCellMar>
          <w:left w:w="70" w:type="dxa"/>
          <w:right w:w="70" w:type="dxa"/>
        </w:tblCellMar>
        <w:tblLook w:val="04A0" w:firstRow="1" w:lastRow="0" w:firstColumn="1" w:lastColumn="0" w:noHBand="0" w:noVBand="1"/>
      </w:tblPr>
      <w:tblGrid>
        <w:gridCol w:w="1820"/>
        <w:gridCol w:w="2260"/>
        <w:gridCol w:w="1680"/>
      </w:tblGrid>
      <w:tr w:rsidR="0038053A" w:rsidRPr="00C1075E" w:rsidTr="00E56DB3">
        <w:trPr>
          <w:trHeight w:val="570"/>
          <w:jc w:val="center"/>
        </w:trPr>
        <w:tc>
          <w:tcPr>
            <w:tcW w:w="1820" w:type="dxa"/>
            <w:tcBorders>
              <w:top w:val="nil"/>
              <w:left w:val="nil"/>
              <w:bottom w:val="nil"/>
              <w:right w:val="nil"/>
            </w:tcBorders>
            <w:shd w:val="clear" w:color="auto" w:fill="auto"/>
            <w:noWrap/>
            <w:vAlign w:val="bottom"/>
            <w:hideMark/>
          </w:tcPr>
          <w:p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tcBorders>
              <w:top w:val="nil"/>
              <w:left w:val="nil"/>
              <w:bottom w:val="nil"/>
              <w:right w:val="nil"/>
            </w:tcBorders>
            <w:shd w:val="clear" w:color="auto" w:fill="auto"/>
            <w:vAlign w:val="bottom"/>
            <w:hideMark/>
          </w:tcPr>
          <w:p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tcBorders>
              <w:top w:val="nil"/>
              <w:left w:val="nil"/>
              <w:bottom w:val="nil"/>
              <w:right w:val="nil"/>
            </w:tcBorders>
            <w:shd w:val="clear" w:color="auto" w:fill="auto"/>
            <w:noWrap/>
            <w:vAlign w:val="bottom"/>
            <w:hideMark/>
          </w:tcPr>
          <w:p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Minimaln</w:t>
            </w:r>
            <w:r w:rsidR="00946644" w:rsidRPr="00C1075E">
              <w:rPr>
                <w:rFonts w:cs="Arial"/>
                <w:color w:val="000000"/>
                <w:sz w:val="20"/>
                <w:szCs w:val="20"/>
              </w:rPr>
              <w:t>a</w:t>
            </w:r>
            <w:r w:rsidRPr="00C1075E">
              <w:rPr>
                <w:rFonts w:cs="Arial"/>
                <w:color w:val="000000"/>
                <w:sz w:val="20"/>
                <w:szCs w:val="20"/>
              </w:rPr>
              <w:t xml:space="preserve"> </w:t>
            </w:r>
            <w:r w:rsidR="00946644" w:rsidRPr="00C1075E">
              <w:rPr>
                <w:rFonts w:cs="Arial"/>
                <w:color w:val="000000"/>
                <w:sz w:val="20"/>
                <w:szCs w:val="20"/>
              </w:rPr>
              <w:t>obveznost</w:t>
            </w:r>
            <w:r w:rsidRPr="00C1075E">
              <w:rPr>
                <w:rFonts w:cs="Arial"/>
                <w:color w:val="000000"/>
                <w:sz w:val="20"/>
                <w:szCs w:val="20"/>
              </w:rPr>
              <w:t xml:space="preserve"> v eurih</w:t>
            </w:r>
          </w:p>
        </w:tc>
      </w:tr>
      <w:tr w:rsidR="0038053A" w:rsidRPr="00C1075E" w:rsidTr="00E56DB3">
        <w:trPr>
          <w:trHeight w:val="285"/>
          <w:jc w:val="center"/>
        </w:trPr>
        <w:tc>
          <w:tcPr>
            <w:tcW w:w="1820" w:type="dxa"/>
            <w:tcBorders>
              <w:top w:val="nil"/>
              <w:left w:val="nil"/>
              <w:bottom w:val="nil"/>
              <w:right w:val="nil"/>
            </w:tcBorders>
            <w:shd w:val="clear" w:color="auto" w:fill="auto"/>
            <w:noWrap/>
            <w:vAlign w:val="bottom"/>
            <w:hideMark/>
          </w:tcPr>
          <w:p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do 5</w:t>
            </w:r>
          </w:p>
        </w:tc>
        <w:tc>
          <w:tcPr>
            <w:tcW w:w="2260" w:type="dxa"/>
            <w:tcBorders>
              <w:top w:val="nil"/>
              <w:left w:val="nil"/>
              <w:bottom w:val="nil"/>
              <w:right w:val="nil"/>
            </w:tcBorders>
            <w:shd w:val="clear" w:color="auto" w:fill="auto"/>
            <w:noWrap/>
            <w:vAlign w:val="center"/>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30</w:t>
            </w:r>
          </w:p>
        </w:tc>
      </w:tr>
      <w:tr w:rsidR="0038053A" w:rsidRPr="00C1075E" w:rsidTr="00E56DB3">
        <w:trPr>
          <w:trHeight w:val="285"/>
          <w:jc w:val="center"/>
        </w:trPr>
        <w:tc>
          <w:tcPr>
            <w:tcW w:w="1820" w:type="dxa"/>
            <w:tcBorders>
              <w:top w:val="nil"/>
              <w:left w:val="nil"/>
              <w:bottom w:val="nil"/>
              <w:right w:val="nil"/>
            </w:tcBorders>
            <w:shd w:val="clear" w:color="auto" w:fill="auto"/>
            <w:noWrap/>
            <w:vAlign w:val="bottom"/>
          </w:tcPr>
          <w:p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 do 50</w:t>
            </w:r>
          </w:p>
        </w:tc>
        <w:tc>
          <w:tcPr>
            <w:tcW w:w="2260" w:type="dxa"/>
            <w:tcBorders>
              <w:top w:val="nil"/>
              <w:left w:val="nil"/>
              <w:bottom w:val="nil"/>
              <w:right w:val="nil"/>
            </w:tcBorders>
            <w:shd w:val="clear" w:color="auto" w:fill="auto"/>
            <w:noWrap/>
            <w:vAlign w:val="center"/>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2</w:t>
            </w:r>
          </w:p>
        </w:tc>
        <w:tc>
          <w:tcPr>
            <w:tcW w:w="1680" w:type="dxa"/>
            <w:tcBorders>
              <w:top w:val="nil"/>
              <w:left w:val="nil"/>
              <w:bottom w:val="nil"/>
              <w:right w:val="nil"/>
            </w:tcBorders>
            <w:shd w:val="clear" w:color="auto" w:fill="auto"/>
            <w:noWrap/>
            <w:vAlign w:val="bottom"/>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30</w:t>
            </w:r>
          </w:p>
        </w:tc>
      </w:tr>
      <w:tr w:rsidR="0038053A" w:rsidRPr="00C1075E" w:rsidTr="00E56DB3">
        <w:trPr>
          <w:trHeight w:val="285"/>
          <w:jc w:val="center"/>
        </w:trPr>
        <w:tc>
          <w:tcPr>
            <w:tcW w:w="1820" w:type="dxa"/>
            <w:tcBorders>
              <w:top w:val="nil"/>
              <w:left w:val="nil"/>
              <w:bottom w:val="nil"/>
              <w:right w:val="nil"/>
            </w:tcBorders>
            <w:shd w:val="clear" w:color="auto" w:fill="auto"/>
            <w:noWrap/>
            <w:vAlign w:val="bottom"/>
            <w:hideMark/>
          </w:tcPr>
          <w:p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50 do 100</w:t>
            </w:r>
          </w:p>
        </w:tc>
        <w:tc>
          <w:tcPr>
            <w:tcW w:w="2260" w:type="dxa"/>
            <w:tcBorders>
              <w:top w:val="nil"/>
              <w:left w:val="nil"/>
              <w:bottom w:val="nil"/>
              <w:right w:val="nil"/>
            </w:tcBorders>
            <w:shd w:val="clear" w:color="auto" w:fill="auto"/>
            <w:noWrap/>
            <w:vAlign w:val="center"/>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3</w:t>
            </w:r>
          </w:p>
        </w:tc>
        <w:tc>
          <w:tcPr>
            <w:tcW w:w="1680" w:type="dxa"/>
            <w:tcBorders>
              <w:top w:val="nil"/>
              <w:left w:val="nil"/>
              <w:bottom w:val="nil"/>
              <w:right w:val="nil"/>
            </w:tcBorders>
            <w:shd w:val="clear" w:color="auto" w:fill="auto"/>
            <w:noWrap/>
            <w:vAlign w:val="bottom"/>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r w:rsidR="0038053A" w:rsidRPr="00C1075E" w:rsidTr="00E56DB3">
        <w:trPr>
          <w:trHeight w:val="285"/>
          <w:jc w:val="center"/>
        </w:trPr>
        <w:tc>
          <w:tcPr>
            <w:tcW w:w="1820" w:type="dxa"/>
            <w:tcBorders>
              <w:top w:val="nil"/>
              <w:left w:val="nil"/>
              <w:bottom w:val="nil"/>
              <w:right w:val="nil"/>
            </w:tcBorders>
            <w:shd w:val="clear" w:color="auto" w:fill="auto"/>
            <w:noWrap/>
            <w:vAlign w:val="bottom"/>
            <w:hideMark/>
          </w:tcPr>
          <w:p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100</w:t>
            </w:r>
          </w:p>
        </w:tc>
        <w:tc>
          <w:tcPr>
            <w:tcW w:w="2260" w:type="dxa"/>
            <w:tcBorders>
              <w:top w:val="nil"/>
              <w:left w:val="nil"/>
              <w:bottom w:val="nil"/>
              <w:right w:val="nil"/>
            </w:tcBorders>
            <w:shd w:val="clear" w:color="auto" w:fill="auto"/>
            <w:noWrap/>
            <w:vAlign w:val="center"/>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4</w:t>
            </w:r>
          </w:p>
        </w:tc>
        <w:tc>
          <w:tcPr>
            <w:tcW w:w="1680" w:type="dxa"/>
            <w:tcBorders>
              <w:top w:val="nil"/>
              <w:left w:val="nil"/>
              <w:bottom w:val="nil"/>
              <w:right w:val="nil"/>
            </w:tcBorders>
            <w:shd w:val="clear" w:color="auto" w:fill="auto"/>
            <w:noWrap/>
            <w:vAlign w:val="bottom"/>
            <w:hideMark/>
          </w:tcPr>
          <w:p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270</w:t>
            </w:r>
          </w:p>
        </w:tc>
      </w:tr>
    </w:tbl>
    <w:p w:rsidR="0093464C" w:rsidRPr="00C1075E" w:rsidRDefault="0093464C" w:rsidP="0093464C">
      <w:pPr>
        <w:spacing w:before="240"/>
        <w:rPr>
          <w:rFonts w:cs="Arial"/>
          <w:sz w:val="20"/>
          <w:szCs w:val="20"/>
          <w:lang w:eastAsia="x-none"/>
        </w:rPr>
      </w:pPr>
      <w:r w:rsidRPr="00C1075E">
        <w:rPr>
          <w:rFonts w:cs="Arial"/>
          <w:sz w:val="20"/>
          <w:szCs w:val="20"/>
        </w:rPr>
        <w:t xml:space="preserve">(2) </w:t>
      </w:r>
      <w:r w:rsidRPr="00C1075E">
        <w:rPr>
          <w:rFonts w:cs="Arial"/>
          <w:sz w:val="20"/>
          <w:szCs w:val="20"/>
          <w:lang w:eastAsia="x-none"/>
        </w:rPr>
        <w:t xml:space="preserve">Za motorna vozila iz prejšnjega odstavka z močjo motorja manjšo od 5 kW se davek določi v višini minimalne </w:t>
      </w:r>
      <w:r w:rsidR="00946644" w:rsidRPr="00C1075E">
        <w:rPr>
          <w:rFonts w:cs="Arial"/>
          <w:sz w:val="20"/>
          <w:szCs w:val="20"/>
          <w:lang w:eastAsia="x-none"/>
        </w:rPr>
        <w:t>obveznosti</w:t>
      </w:r>
      <w:r w:rsidRPr="00C1075E">
        <w:rPr>
          <w:rFonts w:cs="Arial"/>
          <w:sz w:val="20"/>
          <w:szCs w:val="20"/>
          <w:lang w:eastAsia="x-none"/>
        </w:rPr>
        <w:t xml:space="preserve"> brez pribitka. Za motorna vozila z močjo motorja večjim od 5 kW se dav</w:t>
      </w:r>
      <w:r w:rsidR="00946644" w:rsidRPr="00C1075E">
        <w:rPr>
          <w:rFonts w:cs="Arial"/>
          <w:sz w:val="20"/>
          <w:szCs w:val="20"/>
          <w:lang w:eastAsia="x-none"/>
        </w:rPr>
        <w:t>e</w:t>
      </w:r>
      <w:r w:rsidRPr="00C1075E">
        <w:rPr>
          <w:rFonts w:cs="Arial"/>
          <w:sz w:val="20"/>
          <w:szCs w:val="20"/>
          <w:lang w:eastAsia="x-none"/>
        </w:rPr>
        <w:t xml:space="preserve">k določi kot seštevek minimalne </w:t>
      </w:r>
      <w:r w:rsidR="00946644" w:rsidRPr="00C1075E">
        <w:rPr>
          <w:rFonts w:cs="Arial"/>
          <w:sz w:val="20"/>
          <w:szCs w:val="20"/>
          <w:lang w:eastAsia="x-none"/>
        </w:rPr>
        <w:t>obveznosti</w:t>
      </w:r>
      <w:r w:rsidRPr="00C1075E">
        <w:rPr>
          <w:rFonts w:cs="Arial"/>
          <w:sz w:val="20"/>
          <w:szCs w:val="20"/>
          <w:lang w:eastAsia="x-none"/>
        </w:rPr>
        <w:t xml:space="preserve"> za določen razred, v katerega se uvršča in pribitka za vsak kW moči motorja, ki presega spodnjo mejo razreda.</w:t>
      </w:r>
    </w:p>
    <w:p w:rsidR="00C1018F" w:rsidRPr="00C1075E" w:rsidRDefault="00C1018F" w:rsidP="00C1018F">
      <w:pPr>
        <w:suppressAutoHyphens/>
        <w:spacing w:before="480"/>
        <w:jc w:val="center"/>
        <w:rPr>
          <w:rFonts w:cs="Arial"/>
          <w:b/>
          <w:sz w:val="20"/>
          <w:szCs w:val="20"/>
          <w:lang w:eastAsia="x-none"/>
        </w:rPr>
      </w:pPr>
      <w:r w:rsidRPr="00C1075E">
        <w:rPr>
          <w:rFonts w:cs="Arial"/>
          <w:b/>
          <w:sz w:val="20"/>
          <w:szCs w:val="20"/>
          <w:lang w:eastAsia="x-none"/>
        </w:rPr>
        <w:t>1</w:t>
      </w:r>
      <w:r w:rsidR="00860D42" w:rsidRPr="00C1075E">
        <w:rPr>
          <w:rFonts w:cs="Arial"/>
          <w:b/>
          <w:sz w:val="20"/>
          <w:szCs w:val="20"/>
          <w:lang w:eastAsia="x-none"/>
        </w:rPr>
        <w:t>3</w:t>
      </w:r>
      <w:r w:rsidRPr="00C1075E">
        <w:rPr>
          <w:rFonts w:cs="Arial"/>
          <w:b/>
          <w:sz w:val="20"/>
          <w:szCs w:val="20"/>
          <w:lang w:eastAsia="x-none"/>
        </w:rPr>
        <w:t>. člen (</w:t>
      </w:r>
      <w:r w:rsidR="00946644" w:rsidRPr="00C1075E">
        <w:rPr>
          <w:rFonts w:cs="Arial"/>
          <w:b/>
          <w:sz w:val="20"/>
          <w:szCs w:val="20"/>
          <w:lang w:eastAsia="x-none"/>
        </w:rPr>
        <w:t>obveznost</w:t>
      </w:r>
      <w:r w:rsidRPr="00C1075E">
        <w:rPr>
          <w:rFonts w:cs="Arial"/>
          <w:b/>
          <w:sz w:val="20"/>
          <w:szCs w:val="20"/>
          <w:lang w:eastAsia="x-none"/>
        </w:rPr>
        <w:t xml:space="preserve"> glede na moč motorja)</w:t>
      </w:r>
    </w:p>
    <w:p w:rsidR="00C35D26" w:rsidRPr="00C1075E" w:rsidRDefault="00C35D26" w:rsidP="00586DB5">
      <w:pPr>
        <w:spacing w:before="240"/>
        <w:rPr>
          <w:sz w:val="20"/>
          <w:lang w:eastAsia="x-none"/>
        </w:rPr>
      </w:pPr>
      <w:r w:rsidRPr="00C1075E">
        <w:rPr>
          <w:rFonts w:cs="Arial"/>
          <w:sz w:val="20"/>
          <w:szCs w:val="20"/>
          <w:lang w:eastAsia="x-none"/>
        </w:rPr>
        <w:t>(</w:t>
      </w:r>
      <w:r w:rsidR="00C1018F" w:rsidRPr="00C1075E">
        <w:rPr>
          <w:rFonts w:cs="Arial"/>
          <w:sz w:val="20"/>
          <w:szCs w:val="20"/>
          <w:lang w:eastAsia="x-none"/>
        </w:rPr>
        <w:t>1</w:t>
      </w:r>
      <w:r w:rsidRPr="00C1075E">
        <w:rPr>
          <w:rFonts w:cs="Arial"/>
          <w:sz w:val="20"/>
          <w:szCs w:val="20"/>
          <w:lang w:eastAsia="x-none"/>
        </w:rPr>
        <w:t xml:space="preserve">) </w:t>
      </w:r>
      <w:r w:rsidR="00946644" w:rsidRPr="00C1075E">
        <w:rPr>
          <w:rFonts w:cs="Arial"/>
          <w:sz w:val="20"/>
          <w:szCs w:val="20"/>
          <w:lang w:eastAsia="x-none"/>
        </w:rPr>
        <w:t>Obveznost</w:t>
      </w:r>
      <w:r w:rsidRPr="00C1075E">
        <w:rPr>
          <w:rFonts w:cs="Arial"/>
          <w:sz w:val="20"/>
          <w:szCs w:val="20"/>
          <w:lang w:eastAsia="x-none"/>
        </w:rPr>
        <w:t xml:space="preserve"> </w:t>
      </w:r>
      <w:r w:rsidR="007C1E32" w:rsidRPr="00C1075E">
        <w:rPr>
          <w:rFonts w:cs="Arial"/>
          <w:sz w:val="20"/>
          <w:szCs w:val="20"/>
          <w:lang w:eastAsia="x-none"/>
        </w:rPr>
        <w:t xml:space="preserve">v eurih </w:t>
      </w:r>
      <w:r w:rsidRPr="00C1075E">
        <w:rPr>
          <w:rFonts w:cs="Arial"/>
          <w:sz w:val="20"/>
          <w:szCs w:val="20"/>
          <w:lang w:eastAsia="x-none"/>
        </w:rPr>
        <w:t xml:space="preserve">glede na moč motorja motornega vozila </w:t>
      </w:r>
      <w:r w:rsidR="007A6F9E" w:rsidRPr="00C1075E">
        <w:rPr>
          <w:rFonts w:cs="Arial"/>
          <w:sz w:val="20"/>
          <w:szCs w:val="20"/>
          <w:lang w:eastAsia="x-none"/>
        </w:rPr>
        <w:t xml:space="preserve">iz </w:t>
      </w:r>
      <w:r w:rsidR="00915E2A" w:rsidRPr="00C1075E">
        <w:rPr>
          <w:sz w:val="20"/>
          <w:lang w:eastAsia="x-none"/>
        </w:rPr>
        <w:t xml:space="preserve">prvega, drugega in tretjega odstavka </w:t>
      </w:r>
      <w:r w:rsidR="00586DB5" w:rsidRPr="00C1075E">
        <w:rPr>
          <w:sz w:val="20"/>
          <w:lang w:eastAsia="x-none"/>
        </w:rPr>
        <w:t>9</w:t>
      </w:r>
      <w:r w:rsidR="007A6F9E" w:rsidRPr="00C1075E">
        <w:rPr>
          <w:sz w:val="20"/>
          <w:lang w:eastAsia="x-none"/>
        </w:rPr>
        <w:t>.</w:t>
      </w:r>
      <w:r w:rsidR="007A6F9E" w:rsidRPr="00C1075E">
        <w:rPr>
          <w:rFonts w:cs="Arial"/>
          <w:sz w:val="20"/>
          <w:szCs w:val="20"/>
          <w:lang w:eastAsia="x-none"/>
        </w:rPr>
        <w:t xml:space="preserve"> člena tega zakona</w:t>
      </w:r>
      <w:r w:rsidR="00915E2A" w:rsidRPr="00C1075E">
        <w:rPr>
          <w:rFonts w:cs="Arial"/>
          <w:sz w:val="20"/>
          <w:szCs w:val="20"/>
          <w:lang w:eastAsia="x-none"/>
        </w:rPr>
        <w:t xml:space="preserve"> </w:t>
      </w:r>
      <w:r w:rsidRPr="00C1075E">
        <w:rPr>
          <w:rFonts w:cs="Arial"/>
          <w:sz w:val="20"/>
          <w:szCs w:val="20"/>
          <w:lang w:eastAsia="x-none"/>
        </w:rPr>
        <w:t>znaša:</w:t>
      </w:r>
    </w:p>
    <w:p w:rsidR="00DC3ACF" w:rsidRPr="00C1075E" w:rsidRDefault="00DC3ACF" w:rsidP="00586DB5">
      <w:pPr>
        <w:spacing w:before="240"/>
        <w:rPr>
          <w:rFonts w:cs="Arial"/>
          <w:sz w:val="20"/>
          <w:szCs w:val="20"/>
        </w:rPr>
      </w:pPr>
    </w:p>
    <w:tbl>
      <w:tblPr>
        <w:tblW w:w="5760" w:type="dxa"/>
        <w:jc w:val="center"/>
        <w:tblCellMar>
          <w:left w:w="70" w:type="dxa"/>
          <w:right w:w="70" w:type="dxa"/>
        </w:tblCellMar>
        <w:tblLook w:val="04A0" w:firstRow="1" w:lastRow="0" w:firstColumn="1" w:lastColumn="0" w:noHBand="0" w:noVBand="1"/>
      </w:tblPr>
      <w:tblGrid>
        <w:gridCol w:w="1820"/>
        <w:gridCol w:w="2260"/>
        <w:gridCol w:w="1680"/>
      </w:tblGrid>
      <w:tr w:rsidR="00B10F98" w:rsidRPr="00C1075E" w:rsidTr="00134601">
        <w:trPr>
          <w:trHeight w:val="570"/>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tcBorders>
              <w:top w:val="nil"/>
              <w:left w:val="nil"/>
              <w:bottom w:val="nil"/>
              <w:right w:val="nil"/>
            </w:tcBorders>
            <w:shd w:val="clear" w:color="auto" w:fill="auto"/>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tcBorders>
              <w:top w:val="nil"/>
              <w:left w:val="nil"/>
              <w:bottom w:val="nil"/>
              <w:right w:val="nil"/>
            </w:tcBorders>
            <w:shd w:val="clear" w:color="auto" w:fill="auto"/>
            <w:noWrap/>
            <w:vAlign w:val="bottom"/>
            <w:hideMark/>
          </w:tcPr>
          <w:p w:rsidR="00DC3ACF"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B10F98" w:rsidRPr="00C1075E">
              <w:rPr>
                <w:rFonts w:cs="Arial"/>
                <w:color w:val="000000"/>
                <w:sz w:val="20"/>
                <w:szCs w:val="20"/>
              </w:rPr>
              <w:t>Minimaln</w:t>
            </w:r>
            <w:r w:rsidR="00946644" w:rsidRPr="00C1075E">
              <w:rPr>
                <w:rFonts w:cs="Arial"/>
                <w:color w:val="000000"/>
                <w:sz w:val="20"/>
                <w:szCs w:val="20"/>
              </w:rPr>
              <w:t xml:space="preserve">a </w:t>
            </w:r>
          </w:p>
          <w:p w:rsidR="00DC3ACF"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946644" w:rsidRPr="00C1075E">
              <w:rPr>
                <w:rFonts w:cs="Arial"/>
                <w:color w:val="000000"/>
                <w:sz w:val="20"/>
                <w:szCs w:val="20"/>
              </w:rPr>
              <w:t>obveznost</w:t>
            </w:r>
            <w:r w:rsidR="00B10F98" w:rsidRPr="00C1075E">
              <w:rPr>
                <w:rFonts w:cs="Arial"/>
                <w:color w:val="000000"/>
                <w:sz w:val="20"/>
                <w:szCs w:val="20"/>
              </w:rPr>
              <w:t xml:space="preserve"> v </w:t>
            </w:r>
          </w:p>
          <w:p w:rsidR="00B10F98" w:rsidRPr="00C1075E" w:rsidRDefault="00DC3ACF"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w:t>
            </w:r>
            <w:r w:rsidR="00B10F98" w:rsidRPr="00C1075E">
              <w:rPr>
                <w:rFonts w:cs="Arial"/>
                <w:color w:val="000000"/>
                <w:sz w:val="20"/>
                <w:szCs w:val="20"/>
              </w:rPr>
              <w:t>eurih</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do 80</w:t>
            </w:r>
          </w:p>
        </w:tc>
        <w:tc>
          <w:tcPr>
            <w:tcW w:w="2260" w:type="dxa"/>
            <w:tcBorders>
              <w:top w:val="nil"/>
              <w:left w:val="nil"/>
              <w:bottom w:val="nil"/>
              <w:right w:val="nil"/>
            </w:tcBorders>
            <w:shd w:val="clear" w:color="auto" w:fill="auto"/>
            <w:noWrap/>
            <w:vAlign w:val="center"/>
            <w:hideMark/>
          </w:tcPr>
          <w:p w:rsidR="00B10F98" w:rsidRPr="00C1075E" w:rsidRDefault="00B10F98"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0</w:t>
            </w:r>
          </w:p>
        </w:tc>
        <w:tc>
          <w:tcPr>
            <w:tcW w:w="1680" w:type="dxa"/>
            <w:tcBorders>
              <w:top w:val="nil"/>
              <w:left w:val="nil"/>
              <w:bottom w:val="nil"/>
              <w:right w:val="nil"/>
            </w:tcBorders>
            <w:shd w:val="clear" w:color="auto" w:fill="auto"/>
            <w:noWrap/>
            <w:vAlign w:val="bottom"/>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80 do 90</w:t>
            </w:r>
          </w:p>
        </w:tc>
        <w:tc>
          <w:tcPr>
            <w:tcW w:w="2260" w:type="dxa"/>
            <w:tcBorders>
              <w:top w:val="nil"/>
              <w:left w:val="nil"/>
              <w:bottom w:val="nil"/>
              <w:right w:val="nil"/>
            </w:tcBorders>
            <w:shd w:val="clear" w:color="auto" w:fill="auto"/>
            <w:noWrap/>
            <w:vAlign w:val="center"/>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3</w:t>
            </w:r>
          </w:p>
        </w:tc>
        <w:tc>
          <w:tcPr>
            <w:tcW w:w="1680" w:type="dxa"/>
            <w:tcBorders>
              <w:top w:val="nil"/>
              <w:left w:val="nil"/>
              <w:bottom w:val="nil"/>
              <w:right w:val="nil"/>
            </w:tcBorders>
            <w:shd w:val="clear" w:color="auto" w:fill="auto"/>
            <w:noWrap/>
            <w:vAlign w:val="bottom"/>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90 do 110</w:t>
            </w:r>
          </w:p>
        </w:tc>
        <w:tc>
          <w:tcPr>
            <w:tcW w:w="2260" w:type="dxa"/>
            <w:tcBorders>
              <w:top w:val="nil"/>
              <w:left w:val="nil"/>
              <w:bottom w:val="nil"/>
              <w:right w:val="nil"/>
            </w:tcBorders>
            <w:shd w:val="clear" w:color="auto" w:fill="auto"/>
            <w:noWrap/>
            <w:vAlign w:val="center"/>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5</w:t>
            </w:r>
          </w:p>
        </w:tc>
        <w:tc>
          <w:tcPr>
            <w:tcW w:w="1680" w:type="dxa"/>
            <w:tcBorders>
              <w:top w:val="nil"/>
              <w:left w:val="nil"/>
              <w:bottom w:val="nil"/>
              <w:right w:val="nil"/>
            </w:tcBorders>
            <w:shd w:val="clear" w:color="auto" w:fill="auto"/>
            <w:noWrap/>
            <w:vAlign w:val="bottom"/>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70</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110 do 150</w:t>
            </w:r>
          </w:p>
        </w:tc>
        <w:tc>
          <w:tcPr>
            <w:tcW w:w="2260" w:type="dxa"/>
            <w:tcBorders>
              <w:top w:val="nil"/>
              <w:left w:val="nil"/>
              <w:bottom w:val="nil"/>
              <w:right w:val="nil"/>
            </w:tcBorders>
            <w:shd w:val="clear" w:color="auto" w:fill="auto"/>
            <w:noWrap/>
            <w:vAlign w:val="center"/>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20</w:t>
            </w:r>
          </w:p>
        </w:tc>
        <w:tc>
          <w:tcPr>
            <w:tcW w:w="1680" w:type="dxa"/>
            <w:tcBorders>
              <w:top w:val="nil"/>
              <w:left w:val="nil"/>
              <w:bottom w:val="nil"/>
              <w:right w:val="nil"/>
            </w:tcBorders>
            <w:shd w:val="clear" w:color="auto" w:fill="auto"/>
            <w:noWrap/>
            <w:vAlign w:val="bottom"/>
            <w:hideMark/>
          </w:tcPr>
          <w:p w:rsidR="00B10F98" w:rsidRPr="00C1075E" w:rsidRDefault="00A03800" w:rsidP="00021A09">
            <w:pPr>
              <w:overflowPunct/>
              <w:autoSpaceDE/>
              <w:autoSpaceDN/>
              <w:adjustRightInd/>
              <w:jc w:val="right"/>
              <w:textAlignment w:val="auto"/>
              <w:rPr>
                <w:rFonts w:cs="Arial"/>
                <w:color w:val="000000"/>
                <w:sz w:val="20"/>
                <w:szCs w:val="20"/>
              </w:rPr>
            </w:pPr>
            <w:r w:rsidRPr="00C1075E">
              <w:rPr>
                <w:rFonts w:cs="Arial"/>
                <w:color w:val="000000"/>
                <w:sz w:val="20"/>
                <w:szCs w:val="20"/>
              </w:rPr>
              <w:t>1</w:t>
            </w:r>
            <w:r w:rsidR="00021A09">
              <w:rPr>
                <w:rFonts w:cs="Arial"/>
                <w:color w:val="000000"/>
                <w:sz w:val="20"/>
                <w:szCs w:val="20"/>
              </w:rPr>
              <w:t>70</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nad 150 do 170 </w:t>
            </w:r>
          </w:p>
        </w:tc>
        <w:tc>
          <w:tcPr>
            <w:tcW w:w="2260" w:type="dxa"/>
            <w:tcBorders>
              <w:top w:val="nil"/>
              <w:left w:val="nil"/>
              <w:bottom w:val="nil"/>
              <w:right w:val="nil"/>
            </w:tcBorders>
            <w:shd w:val="clear" w:color="auto" w:fill="auto"/>
            <w:noWrap/>
            <w:vAlign w:val="center"/>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40</w:t>
            </w:r>
          </w:p>
        </w:tc>
        <w:tc>
          <w:tcPr>
            <w:tcW w:w="1680" w:type="dxa"/>
            <w:tcBorders>
              <w:top w:val="nil"/>
              <w:left w:val="nil"/>
              <w:bottom w:val="nil"/>
              <w:right w:val="nil"/>
            </w:tcBorders>
            <w:shd w:val="clear" w:color="auto" w:fill="auto"/>
            <w:noWrap/>
            <w:vAlign w:val="bottom"/>
            <w:hideMark/>
          </w:tcPr>
          <w:p w:rsidR="00B10F98" w:rsidRPr="00C1075E" w:rsidRDefault="00021A09" w:rsidP="00021A09">
            <w:pPr>
              <w:overflowPunct/>
              <w:autoSpaceDE/>
              <w:autoSpaceDN/>
              <w:adjustRightInd/>
              <w:jc w:val="right"/>
              <w:textAlignment w:val="auto"/>
              <w:rPr>
                <w:rFonts w:cs="Arial"/>
                <w:color w:val="000000"/>
                <w:sz w:val="20"/>
                <w:szCs w:val="20"/>
              </w:rPr>
            </w:pPr>
            <w:r>
              <w:rPr>
                <w:rFonts w:cs="Arial"/>
                <w:color w:val="000000"/>
                <w:sz w:val="20"/>
                <w:szCs w:val="20"/>
              </w:rPr>
              <w:t>970</w:t>
            </w:r>
          </w:p>
        </w:tc>
      </w:tr>
      <w:tr w:rsidR="00B10F98" w:rsidRPr="00C1075E" w:rsidTr="00134601">
        <w:trPr>
          <w:trHeight w:val="285"/>
          <w:jc w:val="center"/>
        </w:trPr>
        <w:tc>
          <w:tcPr>
            <w:tcW w:w="1820" w:type="dxa"/>
            <w:tcBorders>
              <w:top w:val="nil"/>
              <w:left w:val="nil"/>
              <w:bottom w:val="nil"/>
              <w:right w:val="nil"/>
            </w:tcBorders>
            <w:shd w:val="clear" w:color="auto" w:fill="auto"/>
            <w:noWrap/>
            <w:vAlign w:val="bottom"/>
            <w:hideMark/>
          </w:tcPr>
          <w:p w:rsidR="00B10F98" w:rsidRPr="00C1075E" w:rsidRDefault="00B10F98" w:rsidP="00B10F98">
            <w:pPr>
              <w:overflowPunct/>
              <w:autoSpaceDE/>
              <w:autoSpaceDN/>
              <w:adjustRightInd/>
              <w:jc w:val="left"/>
              <w:textAlignment w:val="auto"/>
              <w:rPr>
                <w:rFonts w:cs="Arial"/>
                <w:color w:val="000000"/>
                <w:sz w:val="20"/>
                <w:szCs w:val="20"/>
              </w:rPr>
            </w:pPr>
            <w:r w:rsidRPr="00C1075E">
              <w:rPr>
                <w:rFonts w:cs="Arial"/>
                <w:color w:val="000000"/>
                <w:sz w:val="20"/>
                <w:szCs w:val="20"/>
              </w:rPr>
              <w:t>nad 170</w:t>
            </w:r>
          </w:p>
        </w:tc>
        <w:tc>
          <w:tcPr>
            <w:tcW w:w="2260" w:type="dxa"/>
            <w:tcBorders>
              <w:top w:val="nil"/>
              <w:left w:val="nil"/>
              <w:bottom w:val="nil"/>
              <w:right w:val="nil"/>
            </w:tcBorders>
            <w:shd w:val="clear" w:color="auto" w:fill="auto"/>
            <w:noWrap/>
            <w:vAlign w:val="center"/>
            <w:hideMark/>
          </w:tcPr>
          <w:p w:rsidR="00B10F98" w:rsidRPr="00C1075E" w:rsidRDefault="00A03800" w:rsidP="00B10F98">
            <w:pPr>
              <w:overflowPunct/>
              <w:autoSpaceDE/>
              <w:autoSpaceDN/>
              <w:adjustRightInd/>
              <w:jc w:val="right"/>
              <w:textAlignment w:val="auto"/>
              <w:rPr>
                <w:rFonts w:cs="Arial"/>
                <w:color w:val="000000"/>
                <w:sz w:val="20"/>
                <w:szCs w:val="20"/>
              </w:rPr>
            </w:pPr>
            <w:r w:rsidRPr="00C1075E">
              <w:rPr>
                <w:rFonts w:cs="Arial"/>
                <w:color w:val="000000"/>
                <w:sz w:val="20"/>
                <w:szCs w:val="20"/>
              </w:rPr>
              <w:t>60</w:t>
            </w:r>
          </w:p>
        </w:tc>
        <w:tc>
          <w:tcPr>
            <w:tcW w:w="1680" w:type="dxa"/>
            <w:tcBorders>
              <w:top w:val="nil"/>
              <w:left w:val="nil"/>
              <w:bottom w:val="nil"/>
              <w:right w:val="nil"/>
            </w:tcBorders>
            <w:shd w:val="clear" w:color="auto" w:fill="auto"/>
            <w:noWrap/>
            <w:vAlign w:val="bottom"/>
            <w:hideMark/>
          </w:tcPr>
          <w:p w:rsidR="00B10F98" w:rsidRPr="00C1075E" w:rsidRDefault="00DA560D" w:rsidP="00A03800">
            <w:pPr>
              <w:overflowPunct/>
              <w:autoSpaceDE/>
              <w:autoSpaceDN/>
              <w:adjustRightInd/>
              <w:jc w:val="right"/>
              <w:textAlignment w:val="auto"/>
              <w:rPr>
                <w:rFonts w:cs="Arial"/>
                <w:color w:val="000000"/>
                <w:sz w:val="20"/>
                <w:szCs w:val="20"/>
              </w:rPr>
            </w:pPr>
            <w:r w:rsidRPr="00C1075E">
              <w:rPr>
                <w:rFonts w:cs="Arial"/>
                <w:color w:val="000000"/>
                <w:sz w:val="20"/>
                <w:szCs w:val="20"/>
              </w:rPr>
              <w:t>1</w:t>
            </w:r>
            <w:r w:rsidR="00B10F98" w:rsidRPr="00C1075E">
              <w:rPr>
                <w:rFonts w:cs="Arial"/>
                <w:color w:val="000000"/>
                <w:sz w:val="20"/>
                <w:szCs w:val="20"/>
              </w:rPr>
              <w:t>.</w:t>
            </w:r>
            <w:r w:rsidRPr="00C1075E">
              <w:rPr>
                <w:rFonts w:cs="Arial"/>
                <w:color w:val="000000"/>
                <w:sz w:val="20"/>
                <w:szCs w:val="20"/>
              </w:rPr>
              <w:t>770</w:t>
            </w:r>
          </w:p>
        </w:tc>
      </w:tr>
    </w:tbl>
    <w:p w:rsidR="00644D6E" w:rsidRPr="00C1075E" w:rsidRDefault="00644D6E" w:rsidP="00644D6E">
      <w:pPr>
        <w:pStyle w:val="Odstavek"/>
        <w:ind w:firstLine="0"/>
        <w:rPr>
          <w:rFonts w:cs="Arial"/>
          <w:sz w:val="20"/>
          <w:szCs w:val="20"/>
          <w:lang w:val="sl-SI"/>
        </w:rPr>
      </w:pPr>
      <w:r w:rsidRPr="00C1075E">
        <w:rPr>
          <w:rFonts w:cs="Arial"/>
          <w:sz w:val="20"/>
          <w:szCs w:val="20"/>
          <w:lang w:val="sl-SI"/>
        </w:rPr>
        <w:t xml:space="preserve">(2) Za motorna vozila </w:t>
      </w:r>
      <w:r w:rsidR="00BD38B6" w:rsidRPr="00C1075E">
        <w:rPr>
          <w:rFonts w:cs="Arial"/>
          <w:sz w:val="20"/>
          <w:szCs w:val="20"/>
          <w:lang w:val="sl-SI"/>
        </w:rPr>
        <w:t xml:space="preserve">iz </w:t>
      </w:r>
      <w:r w:rsidR="00DC3ACF" w:rsidRPr="00C1075E">
        <w:rPr>
          <w:sz w:val="20"/>
          <w:lang w:val="sl-SI"/>
        </w:rPr>
        <w:t xml:space="preserve">prvega, drugega in tretjega odstavka </w:t>
      </w:r>
      <w:r w:rsidR="00586DB5" w:rsidRPr="00C1075E">
        <w:rPr>
          <w:sz w:val="20"/>
          <w:lang w:val="sl-SI"/>
        </w:rPr>
        <w:t>9</w:t>
      </w:r>
      <w:r w:rsidR="00BD38B6" w:rsidRPr="00C1075E">
        <w:rPr>
          <w:sz w:val="20"/>
          <w:lang w:val="sl-SI"/>
        </w:rPr>
        <w:t>.</w:t>
      </w:r>
      <w:r w:rsidR="00BD38B6" w:rsidRPr="00C1075E">
        <w:rPr>
          <w:rFonts w:cs="Arial"/>
          <w:sz w:val="20"/>
          <w:szCs w:val="20"/>
          <w:lang w:val="sl-SI"/>
        </w:rPr>
        <w:t xml:space="preserve"> člena tega zakona</w:t>
      </w:r>
      <w:r w:rsidR="00C126F6" w:rsidRPr="00C1075E">
        <w:rPr>
          <w:rFonts w:cs="Arial"/>
          <w:sz w:val="20"/>
          <w:szCs w:val="20"/>
          <w:lang w:val="sl-SI"/>
        </w:rPr>
        <w:t>,</w:t>
      </w:r>
      <w:r w:rsidR="00BD38B6" w:rsidRPr="00C1075E">
        <w:rPr>
          <w:rFonts w:cs="Arial"/>
          <w:sz w:val="20"/>
          <w:szCs w:val="20"/>
          <w:lang w:val="sl-SI"/>
        </w:rPr>
        <w:t xml:space="preserve"> </w:t>
      </w:r>
      <w:r w:rsidRPr="00C1075E">
        <w:rPr>
          <w:rFonts w:cs="Arial"/>
          <w:sz w:val="20"/>
          <w:szCs w:val="20"/>
          <w:lang w:val="sl-SI"/>
        </w:rPr>
        <w:t>z močjo motorja nižjo od 80 kW znaša minimaln</w:t>
      </w:r>
      <w:r w:rsidR="00946644" w:rsidRPr="00C1075E">
        <w:rPr>
          <w:rFonts w:cs="Arial"/>
          <w:sz w:val="20"/>
          <w:szCs w:val="20"/>
          <w:lang w:val="sl-SI"/>
        </w:rPr>
        <w:t>a</w:t>
      </w:r>
      <w:r w:rsidRPr="00C1075E">
        <w:rPr>
          <w:rFonts w:cs="Arial"/>
          <w:sz w:val="20"/>
          <w:szCs w:val="20"/>
          <w:lang w:val="sl-SI"/>
        </w:rPr>
        <w:t xml:space="preserve"> </w:t>
      </w:r>
      <w:r w:rsidR="00946644" w:rsidRPr="00C1075E">
        <w:rPr>
          <w:rFonts w:cs="Arial"/>
          <w:sz w:val="20"/>
          <w:szCs w:val="20"/>
          <w:lang w:val="sl-SI"/>
        </w:rPr>
        <w:t>obveznost</w:t>
      </w:r>
      <w:r w:rsidRPr="00C1075E">
        <w:rPr>
          <w:rFonts w:cs="Arial"/>
          <w:sz w:val="20"/>
          <w:szCs w:val="20"/>
          <w:lang w:val="sl-SI"/>
        </w:rPr>
        <w:t xml:space="preserve"> </w:t>
      </w:r>
      <w:r w:rsidR="00A03800" w:rsidRPr="00C1075E">
        <w:rPr>
          <w:rFonts w:cs="Arial"/>
          <w:sz w:val="20"/>
          <w:szCs w:val="20"/>
          <w:lang w:val="sl-SI"/>
        </w:rPr>
        <w:t xml:space="preserve">40 </w:t>
      </w:r>
      <w:r w:rsidRPr="00C1075E">
        <w:rPr>
          <w:rFonts w:cs="Arial"/>
          <w:sz w:val="20"/>
          <w:szCs w:val="20"/>
          <w:lang w:val="sl-SI"/>
        </w:rPr>
        <w:t xml:space="preserve">eurov. Za motorna vozila z močjo motorja večjo od 80 kW se </w:t>
      </w:r>
      <w:r w:rsidR="00946644" w:rsidRPr="00C1075E">
        <w:rPr>
          <w:rFonts w:cs="Arial"/>
          <w:sz w:val="20"/>
          <w:szCs w:val="20"/>
          <w:lang w:val="sl-SI"/>
        </w:rPr>
        <w:t>obveznost</w:t>
      </w:r>
      <w:r w:rsidRPr="00C1075E">
        <w:rPr>
          <w:rFonts w:cs="Arial"/>
          <w:sz w:val="20"/>
          <w:szCs w:val="20"/>
          <w:lang w:val="sl-SI"/>
        </w:rPr>
        <w:t xml:space="preserve"> </w:t>
      </w:r>
      <w:r w:rsidR="00DC3ACF" w:rsidRPr="00C1075E">
        <w:rPr>
          <w:rFonts w:cs="Arial"/>
          <w:sz w:val="20"/>
          <w:szCs w:val="20"/>
          <w:lang w:val="sl-SI"/>
        </w:rPr>
        <w:t>določi</w:t>
      </w:r>
      <w:r w:rsidRPr="00C1075E">
        <w:rPr>
          <w:rFonts w:cs="Arial"/>
          <w:sz w:val="20"/>
          <w:szCs w:val="20"/>
          <w:lang w:val="sl-SI"/>
        </w:rPr>
        <w:t xml:space="preserve"> kot seštevek minimalne </w:t>
      </w:r>
      <w:r w:rsidR="00946644" w:rsidRPr="00C1075E">
        <w:rPr>
          <w:rFonts w:cs="Arial"/>
          <w:sz w:val="20"/>
          <w:szCs w:val="20"/>
          <w:lang w:val="sl-SI"/>
        </w:rPr>
        <w:t>obveznosti</w:t>
      </w:r>
      <w:r w:rsidRPr="00C1075E">
        <w:rPr>
          <w:rFonts w:cs="Arial"/>
          <w:sz w:val="20"/>
          <w:szCs w:val="20"/>
          <w:lang w:val="sl-SI"/>
        </w:rPr>
        <w:t xml:space="preserve"> za določen razred</w:t>
      </w:r>
      <w:r w:rsidR="001B5732" w:rsidRPr="00C1075E">
        <w:rPr>
          <w:rFonts w:cs="Arial"/>
          <w:sz w:val="20"/>
          <w:szCs w:val="20"/>
          <w:lang w:val="sl-SI"/>
        </w:rPr>
        <w:t>,</w:t>
      </w:r>
      <w:r w:rsidRPr="00C1075E">
        <w:rPr>
          <w:rFonts w:cs="Arial"/>
          <w:sz w:val="20"/>
          <w:szCs w:val="20"/>
          <w:lang w:val="sl-SI"/>
        </w:rPr>
        <w:t xml:space="preserve"> v katerega se uvršča in pribitka za vsak kW, ki presega spodnjo mejo razreda</w:t>
      </w:r>
      <w:r w:rsidR="001B5732" w:rsidRPr="00C1075E">
        <w:rPr>
          <w:rFonts w:cs="Arial"/>
          <w:sz w:val="20"/>
          <w:szCs w:val="20"/>
          <w:lang w:val="sl-SI"/>
        </w:rPr>
        <w:t>,</w:t>
      </w:r>
      <w:r w:rsidRPr="00C1075E">
        <w:rPr>
          <w:rFonts w:cs="Arial"/>
          <w:sz w:val="20"/>
          <w:szCs w:val="20"/>
          <w:lang w:val="sl-SI"/>
        </w:rPr>
        <w:t xml:space="preserve"> v katerega se uvršča motorno vozilo.</w:t>
      </w:r>
    </w:p>
    <w:p w:rsidR="0069511A" w:rsidRPr="00C1075E" w:rsidRDefault="0069511A" w:rsidP="00644D6E">
      <w:pPr>
        <w:pStyle w:val="Odstavek"/>
        <w:ind w:firstLine="0"/>
        <w:rPr>
          <w:rFonts w:cs="Arial"/>
          <w:sz w:val="20"/>
          <w:szCs w:val="20"/>
          <w:lang w:val="sl-SI"/>
        </w:rPr>
      </w:pPr>
      <w:r w:rsidRPr="00C1075E">
        <w:rPr>
          <w:rFonts w:cs="Arial"/>
          <w:sz w:val="20"/>
          <w:szCs w:val="20"/>
          <w:lang w:val="sl-SI"/>
        </w:rPr>
        <w:t>(</w:t>
      </w:r>
      <w:r w:rsidR="00644D6E" w:rsidRPr="00C1075E">
        <w:rPr>
          <w:rFonts w:cs="Arial"/>
          <w:sz w:val="20"/>
          <w:szCs w:val="20"/>
          <w:lang w:val="sl-SI"/>
        </w:rPr>
        <w:t>3</w:t>
      </w:r>
      <w:r w:rsidRPr="00C1075E">
        <w:rPr>
          <w:rFonts w:cs="Arial"/>
          <w:sz w:val="20"/>
          <w:szCs w:val="20"/>
          <w:lang w:val="sl-SI"/>
        </w:rPr>
        <w:t xml:space="preserve">) </w:t>
      </w:r>
      <w:r w:rsidR="00644D6E" w:rsidRPr="00C1075E">
        <w:rPr>
          <w:rFonts w:cs="Arial"/>
          <w:sz w:val="20"/>
          <w:szCs w:val="20"/>
          <w:lang w:val="sl-SI"/>
        </w:rPr>
        <w:t>Ne gled</w:t>
      </w:r>
      <w:r w:rsidR="00870153" w:rsidRPr="00C1075E">
        <w:rPr>
          <w:rFonts w:cs="Arial"/>
          <w:sz w:val="20"/>
          <w:szCs w:val="20"/>
          <w:lang w:val="sl-SI"/>
        </w:rPr>
        <w:t>e</w:t>
      </w:r>
      <w:r w:rsidR="00644D6E" w:rsidRPr="00C1075E">
        <w:rPr>
          <w:rFonts w:cs="Arial"/>
          <w:sz w:val="20"/>
          <w:szCs w:val="20"/>
          <w:lang w:val="sl-SI"/>
        </w:rPr>
        <w:t xml:space="preserve"> na </w:t>
      </w:r>
      <w:r w:rsidR="00644D6E" w:rsidRPr="00C1075E">
        <w:rPr>
          <w:sz w:val="20"/>
          <w:lang w:val="sl-SI"/>
        </w:rPr>
        <w:t xml:space="preserve">prvi </w:t>
      </w:r>
      <w:r w:rsidR="00E73A3F" w:rsidRPr="00C1075E">
        <w:rPr>
          <w:sz w:val="20"/>
          <w:lang w:val="sl-SI"/>
        </w:rPr>
        <w:t xml:space="preserve">in drugi </w:t>
      </w:r>
      <w:r w:rsidR="00644D6E" w:rsidRPr="00C1075E">
        <w:rPr>
          <w:sz w:val="20"/>
          <w:lang w:val="sl-SI"/>
        </w:rPr>
        <w:t xml:space="preserve">odstavek </w:t>
      </w:r>
      <w:r w:rsidR="00E73A3F" w:rsidRPr="00C1075E">
        <w:rPr>
          <w:sz w:val="20"/>
          <w:lang w:val="sl-SI"/>
        </w:rPr>
        <w:t>tega člena</w:t>
      </w:r>
      <w:r w:rsidR="00E73A3F" w:rsidRPr="00C1075E">
        <w:rPr>
          <w:rFonts w:cs="Arial"/>
          <w:sz w:val="20"/>
          <w:szCs w:val="20"/>
          <w:lang w:val="sl-SI"/>
        </w:rPr>
        <w:t xml:space="preserve"> </w:t>
      </w:r>
      <w:r w:rsidR="00644D6E" w:rsidRPr="00C1075E">
        <w:rPr>
          <w:rFonts w:cs="Arial"/>
          <w:sz w:val="20"/>
          <w:szCs w:val="20"/>
          <w:lang w:val="sl-SI"/>
        </w:rPr>
        <w:t xml:space="preserve">znaša </w:t>
      </w:r>
      <w:r w:rsidR="002702A2" w:rsidRPr="00C1075E">
        <w:rPr>
          <w:rFonts w:cs="Arial"/>
          <w:sz w:val="20"/>
          <w:szCs w:val="20"/>
          <w:lang w:val="sl-SI"/>
        </w:rPr>
        <w:t>obveznost</w:t>
      </w:r>
      <w:r w:rsidRPr="00C1075E">
        <w:rPr>
          <w:rFonts w:cs="Arial"/>
          <w:sz w:val="20"/>
          <w:szCs w:val="20"/>
          <w:lang w:val="sl-SI"/>
        </w:rPr>
        <w:t xml:space="preserve"> za bivalna vozila </w:t>
      </w:r>
      <w:r w:rsidR="00C126F6" w:rsidRPr="00C1075E">
        <w:rPr>
          <w:rFonts w:cs="Arial"/>
          <w:sz w:val="20"/>
          <w:szCs w:val="20"/>
          <w:lang w:val="sl-SI"/>
        </w:rPr>
        <w:t xml:space="preserve">(razen </w:t>
      </w:r>
      <w:r w:rsidR="00E73A3F" w:rsidRPr="00C1075E">
        <w:rPr>
          <w:rFonts w:cs="Arial"/>
          <w:sz w:val="20"/>
          <w:szCs w:val="20"/>
          <w:lang w:val="sl-SI"/>
        </w:rPr>
        <w:t xml:space="preserve">motornih vozil iz tarifne oznake </w:t>
      </w:r>
      <w:r w:rsidR="00C126F6" w:rsidRPr="00C1075E">
        <w:rPr>
          <w:rFonts w:cs="Arial"/>
          <w:sz w:val="20"/>
          <w:szCs w:val="20"/>
          <w:lang w:val="sl-SI"/>
        </w:rPr>
        <w:t>8703</w:t>
      </w:r>
      <w:r w:rsidR="00F50F34" w:rsidRPr="00C1075E">
        <w:rPr>
          <w:rFonts w:cs="Arial"/>
          <w:sz w:val="20"/>
          <w:szCs w:val="20"/>
          <w:lang w:val="sl-SI"/>
        </w:rPr>
        <w:t xml:space="preserve"> 80</w:t>
      </w:r>
      <w:r w:rsidR="00C126F6" w:rsidRPr="00C1075E">
        <w:rPr>
          <w:rFonts w:cs="Arial"/>
          <w:sz w:val="20"/>
          <w:szCs w:val="20"/>
          <w:lang w:val="sl-SI"/>
        </w:rPr>
        <w:t xml:space="preserve">) </w:t>
      </w:r>
      <w:r w:rsidR="00D82C2E" w:rsidRPr="00C1075E">
        <w:rPr>
          <w:rFonts w:cs="Arial"/>
          <w:sz w:val="20"/>
          <w:szCs w:val="20"/>
          <w:lang w:val="sl-SI"/>
        </w:rPr>
        <w:t xml:space="preserve">40 </w:t>
      </w:r>
      <w:r w:rsidRPr="00C1075E">
        <w:rPr>
          <w:rFonts w:cs="Arial"/>
          <w:sz w:val="20"/>
          <w:szCs w:val="20"/>
          <w:lang w:val="sl-SI"/>
        </w:rPr>
        <w:t xml:space="preserve">eurov za vsak kW, za trikolesa in štirikolesa </w:t>
      </w:r>
      <w:r w:rsidR="00C126F6" w:rsidRPr="00C1075E">
        <w:rPr>
          <w:rFonts w:cs="Arial"/>
          <w:sz w:val="20"/>
          <w:szCs w:val="20"/>
          <w:lang w:val="sl-SI"/>
        </w:rPr>
        <w:t xml:space="preserve">(razen </w:t>
      </w:r>
      <w:r w:rsidR="00E73A3F" w:rsidRPr="00C1075E">
        <w:rPr>
          <w:rFonts w:cs="Arial"/>
          <w:sz w:val="20"/>
          <w:szCs w:val="20"/>
          <w:lang w:val="sl-SI"/>
        </w:rPr>
        <w:t xml:space="preserve">motornih vozil iz tarifne oznake </w:t>
      </w:r>
      <w:r w:rsidR="00C126F6" w:rsidRPr="00C1075E">
        <w:rPr>
          <w:rFonts w:cs="Arial"/>
          <w:sz w:val="20"/>
          <w:szCs w:val="20"/>
          <w:lang w:val="sl-SI"/>
        </w:rPr>
        <w:t xml:space="preserve">8703 80) </w:t>
      </w:r>
      <w:r w:rsidRPr="00C1075E">
        <w:rPr>
          <w:rFonts w:cs="Arial"/>
          <w:sz w:val="20"/>
          <w:szCs w:val="20"/>
          <w:lang w:val="sl-SI"/>
        </w:rPr>
        <w:t>ter motorna vozila iz tarifne oznake 8711</w:t>
      </w:r>
      <w:r w:rsidR="00C126F6" w:rsidRPr="00C1075E">
        <w:rPr>
          <w:rFonts w:cs="Arial"/>
          <w:sz w:val="20"/>
          <w:szCs w:val="20"/>
          <w:lang w:val="sl-SI"/>
        </w:rPr>
        <w:t xml:space="preserve"> (razen </w:t>
      </w:r>
      <w:r w:rsidR="00E73A3F" w:rsidRPr="00C1075E">
        <w:rPr>
          <w:rFonts w:cs="Arial"/>
          <w:sz w:val="20"/>
          <w:szCs w:val="20"/>
          <w:lang w:val="sl-SI"/>
        </w:rPr>
        <w:t xml:space="preserve">motornih vozil iz tarifne oznake </w:t>
      </w:r>
      <w:r w:rsidR="00C126F6" w:rsidRPr="00C1075E">
        <w:rPr>
          <w:rFonts w:cs="Arial"/>
          <w:sz w:val="20"/>
          <w:szCs w:val="20"/>
          <w:lang w:val="sl-SI"/>
        </w:rPr>
        <w:t>8711 60)</w:t>
      </w:r>
      <w:r w:rsidRPr="00C1075E">
        <w:rPr>
          <w:rFonts w:cs="Arial"/>
          <w:sz w:val="20"/>
          <w:szCs w:val="20"/>
          <w:lang w:val="sl-SI"/>
        </w:rPr>
        <w:t xml:space="preserve"> pa znaša 5 eurov za vsak kW.</w:t>
      </w:r>
    </w:p>
    <w:p w:rsidR="00717562" w:rsidRPr="00C1075E" w:rsidRDefault="008D3495" w:rsidP="00717562">
      <w:pPr>
        <w:suppressAutoHyphens/>
        <w:spacing w:before="480"/>
        <w:jc w:val="center"/>
        <w:rPr>
          <w:rFonts w:cs="Arial"/>
          <w:b/>
          <w:sz w:val="20"/>
          <w:szCs w:val="20"/>
          <w:lang w:eastAsia="x-none"/>
        </w:rPr>
      </w:pPr>
      <w:r w:rsidRPr="00C1075E">
        <w:rPr>
          <w:rFonts w:cs="Arial"/>
          <w:b/>
          <w:sz w:val="20"/>
          <w:szCs w:val="20"/>
          <w:lang w:eastAsia="x-none"/>
        </w:rPr>
        <w:t>1</w:t>
      </w:r>
      <w:r w:rsidR="004F6452" w:rsidRPr="00C1075E">
        <w:rPr>
          <w:rFonts w:cs="Arial"/>
          <w:b/>
          <w:sz w:val="20"/>
          <w:szCs w:val="20"/>
          <w:lang w:eastAsia="x-none"/>
        </w:rPr>
        <w:t>4</w:t>
      </w:r>
      <w:r w:rsidR="00717562" w:rsidRPr="00C1075E">
        <w:rPr>
          <w:rFonts w:cs="Arial"/>
          <w:b/>
          <w:sz w:val="20"/>
          <w:szCs w:val="20"/>
          <w:lang w:eastAsia="x-none"/>
        </w:rPr>
        <w:t>. člen (</w:t>
      </w:r>
      <w:r w:rsidR="002702A2" w:rsidRPr="00C1075E">
        <w:rPr>
          <w:rFonts w:cs="Arial"/>
          <w:b/>
          <w:sz w:val="20"/>
          <w:szCs w:val="20"/>
          <w:lang w:eastAsia="x-none"/>
        </w:rPr>
        <w:t>obveznost</w:t>
      </w:r>
      <w:r w:rsidR="00717562" w:rsidRPr="00C1075E">
        <w:rPr>
          <w:rFonts w:cs="Arial"/>
          <w:b/>
          <w:sz w:val="20"/>
          <w:szCs w:val="20"/>
          <w:lang w:eastAsia="x-none"/>
        </w:rPr>
        <w:t xml:space="preserve"> glede na </w:t>
      </w:r>
      <w:r w:rsidR="00E73A3F" w:rsidRPr="00C1075E">
        <w:rPr>
          <w:rFonts w:cs="Arial"/>
          <w:b/>
          <w:sz w:val="20"/>
          <w:szCs w:val="20"/>
          <w:lang w:eastAsia="x-none"/>
        </w:rPr>
        <w:t>emisijski standard EURO</w:t>
      </w:r>
      <w:r w:rsidR="00082430" w:rsidRPr="00C1075E">
        <w:rPr>
          <w:rFonts w:cs="Arial"/>
          <w:b/>
          <w:sz w:val="20"/>
          <w:szCs w:val="20"/>
          <w:lang w:eastAsia="x-none"/>
        </w:rPr>
        <w:t xml:space="preserve"> in vrsto goriva</w:t>
      </w:r>
      <w:r w:rsidR="00717562" w:rsidRPr="00C1075E">
        <w:rPr>
          <w:rFonts w:cs="Arial"/>
          <w:b/>
          <w:sz w:val="20"/>
          <w:szCs w:val="20"/>
          <w:lang w:eastAsia="x-none"/>
        </w:rPr>
        <w:t>)</w:t>
      </w:r>
    </w:p>
    <w:p w:rsidR="00717562" w:rsidRPr="002A18DD" w:rsidRDefault="00717562" w:rsidP="00717562">
      <w:pPr>
        <w:spacing w:before="240"/>
        <w:rPr>
          <w:rFonts w:cs="Arial"/>
          <w:sz w:val="20"/>
          <w:szCs w:val="20"/>
          <w:lang w:eastAsia="x-none"/>
        </w:rPr>
      </w:pPr>
      <w:r w:rsidRPr="00C1075E">
        <w:rPr>
          <w:rFonts w:cs="Arial"/>
          <w:sz w:val="20"/>
          <w:szCs w:val="20"/>
          <w:lang w:eastAsia="x-none"/>
        </w:rPr>
        <w:t xml:space="preserve">(1) </w:t>
      </w:r>
      <w:r w:rsidR="002702A2" w:rsidRPr="00C1075E">
        <w:rPr>
          <w:rFonts w:cs="Arial"/>
          <w:sz w:val="20"/>
          <w:szCs w:val="20"/>
          <w:lang w:eastAsia="x-none"/>
        </w:rPr>
        <w:t>Obveznost</w:t>
      </w:r>
      <w:r w:rsidR="005B10A0" w:rsidRPr="00C1075E">
        <w:rPr>
          <w:rFonts w:cs="Arial"/>
          <w:sz w:val="20"/>
          <w:szCs w:val="20"/>
          <w:lang w:eastAsia="x-none"/>
        </w:rPr>
        <w:t xml:space="preserve"> v eurih</w:t>
      </w:r>
      <w:r w:rsidRPr="00C1075E">
        <w:rPr>
          <w:rFonts w:cs="Arial"/>
          <w:sz w:val="20"/>
          <w:szCs w:val="20"/>
          <w:lang w:eastAsia="x-none"/>
        </w:rPr>
        <w:t xml:space="preserve"> glede na </w:t>
      </w:r>
      <w:r w:rsidR="008D3495" w:rsidRPr="00C1075E">
        <w:rPr>
          <w:rFonts w:cs="Arial"/>
          <w:sz w:val="20"/>
          <w:szCs w:val="20"/>
          <w:lang w:eastAsia="x-none"/>
        </w:rPr>
        <w:t xml:space="preserve">emisijski </w:t>
      </w:r>
      <w:r w:rsidR="0041344D" w:rsidRPr="00C1075E">
        <w:rPr>
          <w:rFonts w:cs="Arial"/>
          <w:sz w:val="20"/>
          <w:szCs w:val="20"/>
          <w:lang w:eastAsia="x-none"/>
        </w:rPr>
        <w:t>standard</w:t>
      </w:r>
      <w:r w:rsidR="0041344D" w:rsidRPr="00C1075E" w:rsidDel="0041344D">
        <w:rPr>
          <w:rFonts w:cs="Arial"/>
          <w:sz w:val="20"/>
          <w:szCs w:val="20"/>
          <w:lang w:eastAsia="x-none"/>
        </w:rPr>
        <w:t xml:space="preserve"> </w:t>
      </w:r>
      <w:r w:rsidR="008D3495" w:rsidRPr="00C1075E">
        <w:rPr>
          <w:rFonts w:cs="Arial"/>
          <w:sz w:val="20"/>
          <w:szCs w:val="20"/>
          <w:lang w:eastAsia="x-none"/>
        </w:rPr>
        <w:t>EURO</w:t>
      </w:r>
      <w:r w:rsidRPr="00C1075E">
        <w:rPr>
          <w:rFonts w:cs="Arial"/>
          <w:sz w:val="20"/>
          <w:szCs w:val="20"/>
          <w:lang w:eastAsia="x-none"/>
        </w:rPr>
        <w:t xml:space="preserve"> </w:t>
      </w:r>
      <w:r w:rsidR="008E6F75" w:rsidRPr="00C1075E">
        <w:rPr>
          <w:rFonts w:cs="Arial"/>
          <w:sz w:val="20"/>
          <w:szCs w:val="20"/>
          <w:lang w:eastAsia="x-none"/>
        </w:rPr>
        <w:t xml:space="preserve">in vrsto goriva, ki se uporablja za pogon </w:t>
      </w:r>
      <w:r w:rsidRPr="00C1075E">
        <w:rPr>
          <w:rFonts w:cs="Arial"/>
          <w:sz w:val="20"/>
          <w:szCs w:val="20"/>
          <w:lang w:eastAsia="x-none"/>
        </w:rPr>
        <w:t xml:space="preserve">motornega vozila iz </w:t>
      </w:r>
      <w:r w:rsidR="00F50F34" w:rsidRPr="00C1075E">
        <w:rPr>
          <w:sz w:val="20"/>
          <w:lang w:eastAsia="x-none"/>
        </w:rPr>
        <w:t xml:space="preserve">prvega odstavka </w:t>
      </w:r>
      <w:r w:rsidR="00586DB5" w:rsidRPr="00C1075E">
        <w:rPr>
          <w:sz w:val="20"/>
          <w:lang w:eastAsia="x-none"/>
        </w:rPr>
        <w:t>9</w:t>
      </w:r>
      <w:r w:rsidRPr="00C1075E">
        <w:rPr>
          <w:sz w:val="20"/>
          <w:lang w:eastAsia="x-none"/>
        </w:rPr>
        <w:t>.</w:t>
      </w:r>
      <w:r w:rsidRPr="00C1075E">
        <w:rPr>
          <w:rFonts w:cs="Arial"/>
          <w:sz w:val="20"/>
          <w:szCs w:val="20"/>
          <w:lang w:eastAsia="x-none"/>
        </w:rPr>
        <w:t xml:space="preserve"> člena tega zakona znaša:</w:t>
      </w:r>
    </w:p>
    <w:p w:rsidR="00737575" w:rsidRPr="002A18DD" w:rsidRDefault="00737575" w:rsidP="00717562">
      <w:pPr>
        <w:spacing w:before="240"/>
        <w:rPr>
          <w:rFonts w:cs="Arial"/>
          <w:sz w:val="20"/>
          <w:szCs w:val="20"/>
          <w:lang w:eastAsia="x-none"/>
        </w:rPr>
      </w:pPr>
    </w:p>
    <w:tbl>
      <w:tblPr>
        <w:tblW w:w="6960" w:type="dxa"/>
        <w:tblInd w:w="1388" w:type="dxa"/>
        <w:tblCellMar>
          <w:left w:w="70" w:type="dxa"/>
          <w:right w:w="70" w:type="dxa"/>
        </w:tblCellMar>
        <w:tblLook w:val="04A0" w:firstRow="1" w:lastRow="0" w:firstColumn="1" w:lastColumn="0" w:noHBand="0" w:noVBand="1"/>
      </w:tblPr>
      <w:tblGrid>
        <w:gridCol w:w="2260"/>
        <w:gridCol w:w="2400"/>
        <w:gridCol w:w="2300"/>
      </w:tblGrid>
      <w:tr w:rsidR="007D1737" w:rsidRPr="002A18DD" w:rsidTr="00965477">
        <w:trPr>
          <w:trHeight w:val="285"/>
        </w:trPr>
        <w:tc>
          <w:tcPr>
            <w:tcW w:w="2260" w:type="dxa"/>
            <w:tcBorders>
              <w:top w:val="nil"/>
              <w:left w:val="nil"/>
              <w:bottom w:val="nil"/>
              <w:right w:val="nil"/>
            </w:tcBorders>
            <w:shd w:val="clear" w:color="auto" w:fill="auto"/>
            <w:noWrap/>
            <w:vAlign w:val="bottom"/>
            <w:hideMark/>
          </w:tcPr>
          <w:p w:rsidR="007D1737" w:rsidRDefault="00E73A3F" w:rsidP="007D1737">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p w:rsidR="00B94E49" w:rsidRPr="002A18DD" w:rsidRDefault="00B94E49" w:rsidP="007D1737">
            <w:pPr>
              <w:overflowPunct/>
              <w:autoSpaceDE/>
              <w:autoSpaceDN/>
              <w:adjustRightInd/>
              <w:jc w:val="left"/>
              <w:textAlignment w:val="auto"/>
              <w:rPr>
                <w:rFonts w:cs="Arial"/>
                <w:color w:val="000000"/>
                <w:sz w:val="20"/>
                <w:szCs w:val="20"/>
              </w:rPr>
            </w:pPr>
          </w:p>
        </w:tc>
        <w:tc>
          <w:tcPr>
            <w:tcW w:w="2400" w:type="dxa"/>
            <w:tcBorders>
              <w:top w:val="nil"/>
              <w:left w:val="nil"/>
              <w:bottom w:val="nil"/>
              <w:right w:val="nil"/>
            </w:tcBorders>
            <w:shd w:val="clear" w:color="auto" w:fill="auto"/>
            <w:noWrap/>
            <w:vAlign w:val="bottom"/>
            <w:hideMark/>
          </w:tcPr>
          <w:p w:rsidR="007D1737"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bencin</w:t>
            </w:r>
            <w:r w:rsidR="00B10F98" w:rsidRPr="002A18DD">
              <w:rPr>
                <w:rFonts w:cs="Arial"/>
                <w:color w:val="000000"/>
                <w:sz w:val="20"/>
                <w:szCs w:val="20"/>
              </w:rPr>
              <w:t xml:space="preserve"> v eurih</w:t>
            </w:r>
          </w:p>
          <w:p w:rsidR="00B94E49" w:rsidRPr="002A18DD" w:rsidRDefault="00B94E49" w:rsidP="00BD38B6">
            <w:pPr>
              <w:overflowPunct/>
              <w:autoSpaceDE/>
              <w:autoSpaceDN/>
              <w:adjustRightInd/>
              <w:jc w:val="left"/>
              <w:textAlignment w:val="auto"/>
              <w:rPr>
                <w:rFonts w:cs="Arial"/>
                <w:color w:val="000000"/>
                <w:sz w:val="20"/>
                <w:szCs w:val="20"/>
              </w:rPr>
            </w:pPr>
          </w:p>
        </w:tc>
        <w:tc>
          <w:tcPr>
            <w:tcW w:w="2300" w:type="dxa"/>
            <w:tcBorders>
              <w:top w:val="nil"/>
              <w:left w:val="nil"/>
              <w:bottom w:val="nil"/>
              <w:right w:val="nil"/>
            </w:tcBorders>
            <w:shd w:val="clear" w:color="auto" w:fill="auto"/>
            <w:noWrap/>
            <w:vAlign w:val="bottom"/>
            <w:hideMark/>
          </w:tcPr>
          <w:p w:rsidR="007D1737"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dizel</w:t>
            </w:r>
            <w:r w:rsidR="00B10F98" w:rsidRPr="002A18DD">
              <w:rPr>
                <w:rFonts w:cs="Arial"/>
                <w:color w:val="000000"/>
                <w:sz w:val="20"/>
                <w:szCs w:val="20"/>
              </w:rPr>
              <w:t xml:space="preserve"> v eurih</w:t>
            </w:r>
          </w:p>
          <w:p w:rsidR="00B94E49" w:rsidRPr="002A18DD" w:rsidRDefault="00B94E49" w:rsidP="00BD38B6">
            <w:pPr>
              <w:overflowPunct/>
              <w:autoSpaceDE/>
              <w:autoSpaceDN/>
              <w:adjustRightInd/>
              <w:jc w:val="left"/>
              <w:textAlignment w:val="auto"/>
              <w:rPr>
                <w:rFonts w:cs="Arial"/>
                <w:color w:val="000000"/>
                <w:sz w:val="20"/>
                <w:szCs w:val="20"/>
              </w:rPr>
            </w:pPr>
          </w:p>
        </w:tc>
      </w:tr>
      <w:tr w:rsidR="007D1737" w:rsidRPr="002A18DD" w:rsidTr="00965477">
        <w:trPr>
          <w:trHeight w:val="285"/>
        </w:trPr>
        <w:tc>
          <w:tcPr>
            <w:tcW w:w="2260" w:type="dxa"/>
            <w:tcBorders>
              <w:top w:val="nil"/>
              <w:left w:val="nil"/>
              <w:bottom w:val="nil"/>
              <w:right w:val="nil"/>
            </w:tcBorders>
            <w:shd w:val="clear" w:color="auto" w:fill="auto"/>
            <w:noWrap/>
            <w:vAlign w:val="bottom"/>
            <w:hideMark/>
          </w:tcPr>
          <w:p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0, 1, 2, 3</w:t>
            </w:r>
            <w:r w:rsidR="004F69EE">
              <w:rPr>
                <w:rFonts w:cs="Arial"/>
                <w:color w:val="000000"/>
                <w:sz w:val="20"/>
                <w:szCs w:val="20"/>
              </w:rPr>
              <w:t>, 4</w:t>
            </w:r>
          </w:p>
        </w:tc>
        <w:tc>
          <w:tcPr>
            <w:tcW w:w="2400" w:type="dxa"/>
            <w:tcBorders>
              <w:top w:val="nil"/>
              <w:left w:val="nil"/>
              <w:bottom w:val="nil"/>
              <w:right w:val="nil"/>
            </w:tcBorders>
            <w:shd w:val="clear" w:color="auto" w:fill="auto"/>
            <w:noWrap/>
            <w:vAlign w:val="bottom"/>
            <w:hideMark/>
          </w:tcPr>
          <w:p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5</w:t>
            </w:r>
            <w:r w:rsidRPr="002A18DD">
              <w:rPr>
                <w:rFonts w:cs="Arial"/>
                <w:color w:val="000000"/>
                <w:sz w:val="20"/>
                <w:szCs w:val="20"/>
              </w:rPr>
              <w:t>00</w:t>
            </w:r>
          </w:p>
        </w:tc>
        <w:tc>
          <w:tcPr>
            <w:tcW w:w="2300" w:type="dxa"/>
            <w:tcBorders>
              <w:top w:val="nil"/>
              <w:left w:val="nil"/>
              <w:bottom w:val="nil"/>
              <w:right w:val="nil"/>
            </w:tcBorders>
            <w:shd w:val="clear" w:color="auto" w:fill="auto"/>
            <w:noWrap/>
            <w:vAlign w:val="bottom"/>
            <w:hideMark/>
          </w:tcPr>
          <w:p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7</w:t>
            </w:r>
            <w:r w:rsidRPr="002A18DD">
              <w:rPr>
                <w:rFonts w:cs="Arial"/>
                <w:color w:val="000000"/>
                <w:sz w:val="20"/>
                <w:szCs w:val="20"/>
              </w:rPr>
              <w:t>00</w:t>
            </w:r>
          </w:p>
        </w:tc>
      </w:tr>
      <w:tr w:rsidR="007D1737" w:rsidRPr="002A18DD" w:rsidTr="00C1075E">
        <w:trPr>
          <w:trHeight w:val="285"/>
        </w:trPr>
        <w:tc>
          <w:tcPr>
            <w:tcW w:w="2260" w:type="dxa"/>
            <w:tcBorders>
              <w:top w:val="nil"/>
              <w:left w:val="nil"/>
              <w:bottom w:val="nil"/>
              <w:right w:val="nil"/>
            </w:tcBorders>
            <w:shd w:val="clear" w:color="auto" w:fill="auto"/>
            <w:noWrap/>
            <w:vAlign w:val="bottom"/>
          </w:tcPr>
          <w:p w:rsidR="007D1737" w:rsidRPr="002A18DD" w:rsidRDefault="007D1737" w:rsidP="007D1737">
            <w:pPr>
              <w:overflowPunct/>
              <w:autoSpaceDE/>
              <w:autoSpaceDN/>
              <w:adjustRightInd/>
              <w:jc w:val="left"/>
              <w:textAlignment w:val="auto"/>
              <w:rPr>
                <w:rFonts w:cs="Arial"/>
                <w:color w:val="000000"/>
                <w:sz w:val="20"/>
                <w:szCs w:val="20"/>
              </w:rPr>
            </w:pPr>
          </w:p>
        </w:tc>
        <w:tc>
          <w:tcPr>
            <w:tcW w:w="2400" w:type="dxa"/>
            <w:tcBorders>
              <w:top w:val="nil"/>
              <w:left w:val="nil"/>
              <w:bottom w:val="nil"/>
              <w:right w:val="nil"/>
            </w:tcBorders>
            <w:shd w:val="clear" w:color="auto" w:fill="auto"/>
            <w:noWrap/>
            <w:vAlign w:val="bottom"/>
          </w:tcPr>
          <w:p w:rsidR="007D1737" w:rsidRPr="002A18DD" w:rsidRDefault="007D1737" w:rsidP="007D1737">
            <w:pPr>
              <w:overflowPunct/>
              <w:autoSpaceDE/>
              <w:autoSpaceDN/>
              <w:adjustRightInd/>
              <w:jc w:val="center"/>
              <w:textAlignment w:val="auto"/>
              <w:rPr>
                <w:rFonts w:cs="Arial"/>
                <w:color w:val="000000"/>
                <w:sz w:val="20"/>
                <w:szCs w:val="20"/>
              </w:rPr>
            </w:pPr>
          </w:p>
        </w:tc>
        <w:tc>
          <w:tcPr>
            <w:tcW w:w="2300" w:type="dxa"/>
            <w:tcBorders>
              <w:top w:val="nil"/>
              <w:left w:val="nil"/>
              <w:bottom w:val="nil"/>
              <w:right w:val="nil"/>
            </w:tcBorders>
            <w:shd w:val="clear" w:color="auto" w:fill="auto"/>
            <w:noWrap/>
            <w:vAlign w:val="bottom"/>
          </w:tcPr>
          <w:p w:rsidR="007D1737" w:rsidRPr="002A18DD" w:rsidRDefault="007D1737" w:rsidP="007D1737">
            <w:pPr>
              <w:overflowPunct/>
              <w:autoSpaceDE/>
              <w:autoSpaceDN/>
              <w:adjustRightInd/>
              <w:jc w:val="center"/>
              <w:textAlignment w:val="auto"/>
              <w:rPr>
                <w:rFonts w:cs="Arial"/>
                <w:color w:val="000000"/>
                <w:sz w:val="20"/>
                <w:szCs w:val="20"/>
              </w:rPr>
            </w:pPr>
          </w:p>
        </w:tc>
      </w:tr>
      <w:tr w:rsidR="007D1737" w:rsidRPr="002A18DD" w:rsidTr="00965477">
        <w:trPr>
          <w:trHeight w:val="285"/>
        </w:trPr>
        <w:tc>
          <w:tcPr>
            <w:tcW w:w="2260" w:type="dxa"/>
            <w:tcBorders>
              <w:top w:val="nil"/>
              <w:left w:val="nil"/>
              <w:bottom w:val="nil"/>
              <w:right w:val="nil"/>
            </w:tcBorders>
            <w:shd w:val="clear" w:color="auto" w:fill="auto"/>
            <w:noWrap/>
            <w:vAlign w:val="bottom"/>
            <w:hideMark/>
          </w:tcPr>
          <w:p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lastRenderedPageBreak/>
              <w:t>EURO 5</w:t>
            </w:r>
          </w:p>
        </w:tc>
        <w:tc>
          <w:tcPr>
            <w:tcW w:w="2400" w:type="dxa"/>
            <w:tcBorders>
              <w:top w:val="nil"/>
              <w:left w:val="nil"/>
              <w:bottom w:val="nil"/>
              <w:right w:val="nil"/>
            </w:tcBorders>
            <w:shd w:val="clear" w:color="auto" w:fill="auto"/>
            <w:noWrap/>
            <w:vAlign w:val="bottom"/>
            <w:hideMark/>
          </w:tcPr>
          <w:p w:rsidR="007D1737" w:rsidRPr="002A18DD" w:rsidRDefault="00A03800" w:rsidP="00A03800">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c>
          <w:tcPr>
            <w:tcW w:w="2300" w:type="dxa"/>
            <w:tcBorders>
              <w:top w:val="nil"/>
              <w:left w:val="nil"/>
              <w:bottom w:val="nil"/>
              <w:right w:val="nil"/>
            </w:tcBorders>
            <w:shd w:val="clear" w:color="auto" w:fill="auto"/>
            <w:noWrap/>
            <w:vAlign w:val="bottom"/>
            <w:hideMark/>
          </w:tcPr>
          <w:p w:rsidR="007D1737" w:rsidRPr="002A18DD" w:rsidRDefault="007D1737" w:rsidP="007D1737">
            <w:pPr>
              <w:overflowPunct/>
              <w:autoSpaceDE/>
              <w:autoSpaceDN/>
              <w:adjustRightInd/>
              <w:jc w:val="center"/>
              <w:textAlignment w:val="auto"/>
              <w:rPr>
                <w:rFonts w:cs="Arial"/>
                <w:color w:val="000000"/>
                <w:sz w:val="20"/>
                <w:szCs w:val="20"/>
              </w:rPr>
            </w:pPr>
            <w:r w:rsidRPr="002A18DD">
              <w:rPr>
                <w:rFonts w:cs="Arial"/>
                <w:color w:val="000000"/>
                <w:sz w:val="20"/>
                <w:szCs w:val="20"/>
              </w:rPr>
              <w:t>200</w:t>
            </w:r>
          </w:p>
        </w:tc>
      </w:tr>
      <w:tr w:rsidR="00101C67" w:rsidRPr="00101C67"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6b</w:t>
            </w:r>
          </w:p>
        </w:tc>
        <w:tc>
          <w:tcPr>
            <w:tcW w:w="2400" w:type="dxa"/>
            <w:tcBorders>
              <w:top w:val="nil"/>
              <w:left w:val="nil"/>
              <w:bottom w:val="nil"/>
              <w:right w:val="nil"/>
            </w:tcBorders>
            <w:shd w:val="clear" w:color="auto" w:fill="auto"/>
            <w:noWrap/>
            <w:vAlign w:val="bottom"/>
          </w:tcPr>
          <w:p w:rsidR="00101C67" w:rsidRPr="00B94E49" w:rsidRDefault="00101C67" w:rsidP="007D1737">
            <w:pPr>
              <w:overflowPunct/>
              <w:autoSpaceDE/>
              <w:autoSpaceDN/>
              <w:adjustRightInd/>
              <w:jc w:val="center"/>
              <w:textAlignment w:val="auto"/>
              <w:rPr>
                <w:rFonts w:cs="Arial"/>
                <w:color w:val="000000"/>
                <w:sz w:val="20"/>
                <w:szCs w:val="20"/>
              </w:rPr>
            </w:pPr>
            <w:r w:rsidRPr="00B94E49">
              <w:rPr>
                <w:rFonts w:cs="Arial"/>
                <w:color w:val="000000"/>
                <w:sz w:val="20"/>
                <w:szCs w:val="20"/>
              </w:rPr>
              <w:t>-</w:t>
            </w:r>
          </w:p>
        </w:tc>
        <w:tc>
          <w:tcPr>
            <w:tcW w:w="2300" w:type="dxa"/>
            <w:tcBorders>
              <w:top w:val="nil"/>
              <w:left w:val="nil"/>
              <w:bottom w:val="nil"/>
              <w:right w:val="nil"/>
            </w:tcBorders>
            <w:shd w:val="clear" w:color="auto" w:fill="auto"/>
            <w:noWrap/>
            <w:vAlign w:val="bottom"/>
          </w:tcPr>
          <w:p w:rsidR="00101C67" w:rsidRPr="00101C67"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100</w:t>
            </w:r>
          </w:p>
        </w:tc>
      </w:tr>
      <w:tr w:rsidR="00101C67" w:rsidRPr="00101C67"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6c</w:t>
            </w:r>
          </w:p>
        </w:tc>
        <w:tc>
          <w:tcPr>
            <w:tcW w:w="2400" w:type="dxa"/>
            <w:tcBorders>
              <w:top w:val="nil"/>
              <w:left w:val="nil"/>
              <w:bottom w:val="nil"/>
              <w:right w:val="nil"/>
            </w:tcBorders>
            <w:shd w:val="clear" w:color="auto" w:fill="auto"/>
            <w:noWrap/>
            <w:vAlign w:val="bottom"/>
          </w:tcPr>
          <w:p w:rsidR="00101C67"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c>
          <w:tcPr>
            <w:tcW w:w="2300" w:type="dxa"/>
            <w:tcBorders>
              <w:top w:val="nil"/>
              <w:left w:val="nil"/>
              <w:bottom w:val="nil"/>
              <w:right w:val="nil"/>
            </w:tcBorders>
            <w:shd w:val="clear" w:color="auto" w:fill="auto"/>
            <w:noWrap/>
            <w:vAlign w:val="bottom"/>
          </w:tcPr>
          <w:p w:rsidR="00101C67" w:rsidRPr="00101C67" w:rsidRDefault="00101C67" w:rsidP="007D1737">
            <w:pPr>
              <w:overflowPunct/>
              <w:autoSpaceDE/>
              <w:autoSpaceDN/>
              <w:adjustRightInd/>
              <w:jc w:val="center"/>
              <w:textAlignment w:val="auto"/>
              <w:rPr>
                <w:rFonts w:cs="Arial"/>
                <w:color w:val="000000"/>
                <w:sz w:val="20"/>
                <w:szCs w:val="20"/>
              </w:rPr>
            </w:pPr>
            <w:r w:rsidRPr="0003580A">
              <w:rPr>
                <w:rFonts w:cs="Arial"/>
                <w:color w:val="000000"/>
                <w:sz w:val="20"/>
                <w:szCs w:val="20"/>
              </w:rPr>
              <w:t>-</w:t>
            </w:r>
          </w:p>
        </w:tc>
      </w:tr>
      <w:tr w:rsidR="00101C67" w:rsidRPr="002A18DD" w:rsidTr="00D74D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260" w:type="dxa"/>
            <w:tcBorders>
              <w:top w:val="nil"/>
              <w:left w:val="nil"/>
              <w:bottom w:val="nil"/>
              <w:right w:val="nil"/>
            </w:tcBorders>
            <w:shd w:val="clear" w:color="auto" w:fill="auto"/>
            <w:noWrap/>
            <w:vAlign w:val="bottom"/>
          </w:tcPr>
          <w:p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6d</w:t>
            </w:r>
          </w:p>
        </w:tc>
        <w:tc>
          <w:tcPr>
            <w:tcW w:w="2400" w:type="dxa"/>
            <w:tcBorders>
              <w:top w:val="nil"/>
              <w:left w:val="nil"/>
              <w:bottom w:val="nil"/>
              <w:right w:val="nil"/>
            </w:tcBorders>
            <w:shd w:val="clear" w:color="auto" w:fill="auto"/>
            <w:noWrap/>
            <w:vAlign w:val="bottom"/>
          </w:tcPr>
          <w:p w:rsidR="00101C67" w:rsidRPr="00B94E49" w:rsidRDefault="00101C67" w:rsidP="007D1737">
            <w:pPr>
              <w:overflowPunct/>
              <w:autoSpaceDE/>
              <w:autoSpaceDN/>
              <w:adjustRightInd/>
              <w:jc w:val="center"/>
              <w:textAlignment w:val="auto"/>
              <w:rPr>
                <w:rFonts w:cs="Arial"/>
                <w:color w:val="000000"/>
                <w:sz w:val="20"/>
                <w:szCs w:val="20"/>
              </w:rPr>
            </w:pPr>
            <w:r w:rsidRPr="00B94E49">
              <w:rPr>
                <w:rFonts w:cs="Arial"/>
                <w:color w:val="000000"/>
                <w:sz w:val="20"/>
                <w:szCs w:val="20"/>
              </w:rPr>
              <w:t>-</w:t>
            </w:r>
          </w:p>
        </w:tc>
        <w:tc>
          <w:tcPr>
            <w:tcW w:w="2300" w:type="dxa"/>
            <w:tcBorders>
              <w:top w:val="nil"/>
              <w:left w:val="nil"/>
              <w:bottom w:val="nil"/>
              <w:right w:val="nil"/>
            </w:tcBorders>
            <w:shd w:val="clear" w:color="auto" w:fill="auto"/>
            <w:noWrap/>
            <w:vAlign w:val="bottom"/>
          </w:tcPr>
          <w:p w:rsidR="00101C67"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50</w:t>
            </w:r>
          </w:p>
        </w:tc>
      </w:tr>
      <w:tr w:rsidR="00017110" w:rsidRPr="002A18DD" w:rsidTr="00965477">
        <w:trPr>
          <w:trHeight w:val="285"/>
        </w:trPr>
        <w:tc>
          <w:tcPr>
            <w:tcW w:w="2260" w:type="dxa"/>
            <w:shd w:val="clear" w:color="auto" w:fill="auto"/>
            <w:noWrap/>
            <w:vAlign w:val="bottom"/>
          </w:tcPr>
          <w:p w:rsidR="00017110" w:rsidRPr="00101C67" w:rsidRDefault="00524377" w:rsidP="007D1737">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6d</w:t>
            </w:r>
          </w:p>
        </w:tc>
        <w:tc>
          <w:tcPr>
            <w:tcW w:w="2400" w:type="dxa"/>
            <w:shd w:val="clear" w:color="auto" w:fill="auto"/>
            <w:noWrap/>
            <w:vAlign w:val="bottom"/>
          </w:tcPr>
          <w:p w:rsidR="00017110"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15</w:t>
            </w:r>
          </w:p>
        </w:tc>
        <w:tc>
          <w:tcPr>
            <w:tcW w:w="2300" w:type="dxa"/>
            <w:shd w:val="clear" w:color="auto" w:fill="auto"/>
            <w:noWrap/>
            <w:vAlign w:val="bottom"/>
          </w:tcPr>
          <w:p w:rsidR="00017110" w:rsidRPr="0003580A"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25</w:t>
            </w:r>
          </w:p>
        </w:tc>
      </w:tr>
    </w:tbl>
    <w:p w:rsidR="00E726E9" w:rsidRPr="002A18DD" w:rsidRDefault="00E726E9" w:rsidP="002E795E">
      <w:pPr>
        <w:pStyle w:val="Odstavek"/>
        <w:ind w:firstLine="0"/>
        <w:rPr>
          <w:rFonts w:cs="Arial"/>
          <w:color w:val="626060"/>
          <w:sz w:val="20"/>
          <w:szCs w:val="20"/>
        </w:rPr>
      </w:pPr>
    </w:p>
    <w:p w:rsidR="00E726E9" w:rsidRDefault="00E726E9" w:rsidP="00E726E9">
      <w:pPr>
        <w:spacing w:before="240"/>
        <w:rPr>
          <w:rFonts w:cs="Arial"/>
          <w:sz w:val="20"/>
          <w:szCs w:val="20"/>
          <w:lang w:eastAsia="x-none"/>
        </w:rPr>
      </w:pPr>
      <w:r w:rsidRPr="00C1075E">
        <w:rPr>
          <w:rFonts w:cs="Arial"/>
          <w:sz w:val="20"/>
          <w:szCs w:val="20"/>
          <w:lang w:eastAsia="x-none"/>
        </w:rPr>
        <w:t xml:space="preserve">(2) </w:t>
      </w:r>
      <w:r w:rsidR="00CD298F" w:rsidRPr="00C1075E">
        <w:rPr>
          <w:rFonts w:cs="Arial"/>
          <w:sz w:val="20"/>
          <w:szCs w:val="20"/>
          <w:lang w:eastAsia="x-none"/>
        </w:rPr>
        <w:t>Obveznost</w:t>
      </w:r>
      <w:r w:rsidRPr="00C1075E">
        <w:rPr>
          <w:rFonts w:cs="Arial"/>
          <w:sz w:val="20"/>
          <w:szCs w:val="20"/>
          <w:lang w:eastAsia="x-none"/>
        </w:rPr>
        <w:t xml:space="preserve"> v eurih glede na emisijski </w:t>
      </w:r>
      <w:r w:rsidR="0041344D" w:rsidRPr="00C1075E">
        <w:rPr>
          <w:rFonts w:cs="Arial"/>
          <w:sz w:val="20"/>
          <w:szCs w:val="20"/>
          <w:lang w:eastAsia="x-none"/>
        </w:rPr>
        <w:t xml:space="preserve">standard </w:t>
      </w:r>
      <w:r w:rsidRPr="00C1075E">
        <w:rPr>
          <w:rFonts w:cs="Arial"/>
          <w:sz w:val="20"/>
          <w:szCs w:val="20"/>
          <w:lang w:eastAsia="x-none"/>
        </w:rPr>
        <w:t>EURO</w:t>
      </w:r>
      <w:r w:rsidR="008E6F75" w:rsidRPr="00C1075E">
        <w:rPr>
          <w:rFonts w:cs="Arial"/>
          <w:sz w:val="20"/>
          <w:szCs w:val="20"/>
          <w:lang w:eastAsia="x-none"/>
        </w:rPr>
        <w:t xml:space="preserve">, ki se uporablja za pogon </w:t>
      </w:r>
      <w:r w:rsidRPr="00C1075E">
        <w:rPr>
          <w:rFonts w:cs="Arial"/>
          <w:sz w:val="20"/>
          <w:szCs w:val="20"/>
          <w:lang w:eastAsia="x-none"/>
        </w:rPr>
        <w:t xml:space="preserve">motornega vozila iz </w:t>
      </w:r>
      <w:r w:rsidR="00F50F34" w:rsidRPr="00C1075E">
        <w:rPr>
          <w:sz w:val="20"/>
          <w:lang w:eastAsia="x-none"/>
        </w:rPr>
        <w:t>drugega odstavka 9</w:t>
      </w:r>
      <w:r w:rsidRPr="00C1075E">
        <w:rPr>
          <w:sz w:val="20"/>
          <w:lang w:eastAsia="x-none"/>
        </w:rPr>
        <w:t>. člena</w:t>
      </w:r>
      <w:r w:rsidR="00B9778A" w:rsidRPr="00C1075E">
        <w:rPr>
          <w:rFonts w:cs="Arial"/>
          <w:sz w:val="20"/>
          <w:szCs w:val="20"/>
          <w:lang w:eastAsia="x-none"/>
        </w:rPr>
        <w:t xml:space="preserve"> tega zakona</w:t>
      </w:r>
      <w:r w:rsidRPr="00C1075E">
        <w:rPr>
          <w:rFonts w:cs="Arial"/>
          <w:sz w:val="20"/>
          <w:szCs w:val="20"/>
          <w:lang w:eastAsia="x-none"/>
        </w:rPr>
        <w:t>,</w:t>
      </w:r>
      <w:r w:rsidR="00662881" w:rsidRPr="00C1075E">
        <w:rPr>
          <w:rFonts w:cs="Arial"/>
          <w:sz w:val="20"/>
          <w:szCs w:val="20"/>
          <w:lang w:eastAsia="x-none"/>
        </w:rPr>
        <w:t xml:space="preserve"> </w:t>
      </w:r>
      <w:r w:rsidRPr="00C1075E">
        <w:rPr>
          <w:rFonts w:cs="Arial"/>
          <w:sz w:val="20"/>
          <w:szCs w:val="20"/>
          <w:lang w:eastAsia="x-none"/>
        </w:rPr>
        <w:t>znaša:</w:t>
      </w:r>
    </w:p>
    <w:p w:rsidR="00B94E49" w:rsidRPr="002A18DD" w:rsidRDefault="00B94E49" w:rsidP="00E726E9">
      <w:pPr>
        <w:spacing w:before="240"/>
        <w:rPr>
          <w:rFonts w:cs="Arial"/>
          <w:sz w:val="20"/>
          <w:szCs w:val="20"/>
          <w:lang w:eastAsia="x-none"/>
        </w:rPr>
      </w:pPr>
    </w:p>
    <w:tbl>
      <w:tblPr>
        <w:tblW w:w="6960" w:type="dxa"/>
        <w:tblInd w:w="1388" w:type="dxa"/>
        <w:tblCellMar>
          <w:left w:w="70" w:type="dxa"/>
          <w:right w:w="70" w:type="dxa"/>
        </w:tblCellMar>
        <w:tblLook w:val="04A0" w:firstRow="1" w:lastRow="0" w:firstColumn="1" w:lastColumn="0" w:noHBand="0" w:noVBand="1"/>
      </w:tblPr>
      <w:tblGrid>
        <w:gridCol w:w="3375"/>
        <w:gridCol w:w="3585"/>
      </w:tblGrid>
      <w:tr w:rsidR="00E726E9" w:rsidRPr="002A18DD" w:rsidTr="00AA4939">
        <w:trPr>
          <w:trHeight w:val="285"/>
        </w:trPr>
        <w:tc>
          <w:tcPr>
            <w:tcW w:w="3375" w:type="dxa"/>
            <w:shd w:val="clear" w:color="auto" w:fill="auto"/>
            <w:noWrap/>
            <w:vAlign w:val="bottom"/>
            <w:hideMark/>
          </w:tcPr>
          <w:p w:rsidR="00E726E9" w:rsidRPr="002A18DD" w:rsidRDefault="00662881" w:rsidP="002E53A3">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3585" w:type="dxa"/>
            <w:shd w:val="clear" w:color="auto" w:fill="auto"/>
            <w:noWrap/>
            <w:vAlign w:val="bottom"/>
            <w:hideMark/>
          </w:tcPr>
          <w:p w:rsidR="00E726E9" w:rsidRPr="002A18DD" w:rsidRDefault="00CD298F" w:rsidP="00CD298F">
            <w:pPr>
              <w:overflowPunct/>
              <w:autoSpaceDE/>
              <w:autoSpaceDN/>
              <w:adjustRightInd/>
              <w:jc w:val="center"/>
              <w:textAlignment w:val="auto"/>
              <w:rPr>
                <w:rFonts w:cs="Arial"/>
                <w:color w:val="000000"/>
                <w:sz w:val="20"/>
                <w:szCs w:val="20"/>
              </w:rPr>
            </w:pPr>
            <w:r>
              <w:rPr>
                <w:rFonts w:cs="Arial"/>
                <w:color w:val="000000"/>
                <w:sz w:val="20"/>
                <w:szCs w:val="20"/>
              </w:rPr>
              <w:t>Obveznost</w:t>
            </w:r>
            <w:r w:rsidR="00E726E9" w:rsidRPr="002A18DD">
              <w:rPr>
                <w:rFonts w:cs="Arial"/>
                <w:color w:val="000000"/>
                <w:sz w:val="20"/>
                <w:szCs w:val="20"/>
              </w:rPr>
              <w:t xml:space="preserve"> v eurih</w:t>
            </w:r>
          </w:p>
        </w:tc>
      </w:tr>
      <w:tr w:rsidR="00E726E9" w:rsidRPr="002A18DD" w:rsidTr="00AA4939">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0, 1, 2, 3</w:t>
            </w:r>
          </w:p>
        </w:tc>
        <w:tc>
          <w:tcPr>
            <w:tcW w:w="3585" w:type="dxa"/>
            <w:shd w:val="clear" w:color="auto" w:fill="auto"/>
            <w:noWrap/>
            <w:vAlign w:val="bottom"/>
            <w:hideMark/>
          </w:tcPr>
          <w:p w:rsidR="00E726E9" w:rsidRPr="002A18DD" w:rsidRDefault="00A1396A"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2</w:t>
            </w:r>
            <w:r w:rsidR="00E726E9" w:rsidRPr="002A18DD">
              <w:rPr>
                <w:rFonts w:cs="Arial"/>
                <w:color w:val="000000"/>
                <w:sz w:val="20"/>
                <w:szCs w:val="20"/>
              </w:rPr>
              <w:t>00</w:t>
            </w:r>
          </w:p>
        </w:tc>
      </w:tr>
      <w:tr w:rsidR="00E726E9" w:rsidRPr="002A18DD" w:rsidTr="00AA4939">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4</w:t>
            </w:r>
          </w:p>
        </w:tc>
        <w:tc>
          <w:tcPr>
            <w:tcW w:w="3585" w:type="dxa"/>
            <w:shd w:val="clear" w:color="auto" w:fill="auto"/>
            <w:noWrap/>
            <w:vAlign w:val="bottom"/>
            <w:hideMark/>
          </w:tcPr>
          <w:p w:rsidR="00E726E9" w:rsidRPr="002A18DD" w:rsidRDefault="00A1396A" w:rsidP="00A1396A">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r>
      <w:tr w:rsidR="00E726E9" w:rsidRPr="002A18DD" w:rsidTr="00AA4939">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5</w:t>
            </w:r>
          </w:p>
        </w:tc>
        <w:tc>
          <w:tcPr>
            <w:tcW w:w="3585" w:type="dxa"/>
            <w:shd w:val="clear" w:color="auto" w:fill="auto"/>
            <w:noWrap/>
            <w:vAlign w:val="bottom"/>
            <w:hideMark/>
          </w:tcPr>
          <w:p w:rsidR="00E726E9" w:rsidRPr="002A18DD" w:rsidRDefault="00A1396A"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75</w:t>
            </w:r>
          </w:p>
        </w:tc>
      </w:tr>
      <w:tr w:rsidR="00E726E9" w:rsidRPr="002A18DD" w:rsidTr="00AA4939">
        <w:trPr>
          <w:trHeight w:val="285"/>
        </w:trPr>
        <w:tc>
          <w:tcPr>
            <w:tcW w:w="3375" w:type="dxa"/>
            <w:shd w:val="clear" w:color="auto" w:fill="auto"/>
            <w:noWrap/>
            <w:vAlign w:val="bottom"/>
            <w:hideMark/>
          </w:tcPr>
          <w:p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6</w:t>
            </w:r>
            <w:r w:rsidR="00177932">
              <w:rPr>
                <w:rFonts w:cs="Arial"/>
                <w:color w:val="000000"/>
                <w:sz w:val="20"/>
                <w:szCs w:val="20"/>
              </w:rPr>
              <w:t>b</w:t>
            </w:r>
          </w:p>
        </w:tc>
        <w:tc>
          <w:tcPr>
            <w:tcW w:w="3585" w:type="dxa"/>
            <w:shd w:val="clear" w:color="auto" w:fill="auto"/>
            <w:noWrap/>
            <w:vAlign w:val="bottom"/>
            <w:hideMark/>
          </w:tcPr>
          <w:p w:rsidR="00E726E9" w:rsidRPr="002A18DD" w:rsidRDefault="00E726E9" w:rsidP="002E53A3">
            <w:pPr>
              <w:overflowPunct/>
              <w:autoSpaceDE/>
              <w:autoSpaceDN/>
              <w:adjustRightInd/>
              <w:jc w:val="center"/>
              <w:textAlignment w:val="auto"/>
              <w:rPr>
                <w:rFonts w:cs="Arial"/>
                <w:color w:val="000000"/>
                <w:sz w:val="20"/>
                <w:szCs w:val="20"/>
              </w:rPr>
            </w:pPr>
            <w:r w:rsidRPr="002A18DD">
              <w:rPr>
                <w:rFonts w:cs="Arial"/>
                <w:color w:val="000000"/>
                <w:sz w:val="20"/>
                <w:szCs w:val="20"/>
              </w:rPr>
              <w:t>30</w:t>
            </w:r>
          </w:p>
        </w:tc>
      </w:tr>
      <w:tr w:rsidR="00101C67" w:rsidRPr="002A18DD" w:rsidTr="00AA4939">
        <w:trPr>
          <w:trHeight w:val="285"/>
        </w:trPr>
        <w:tc>
          <w:tcPr>
            <w:tcW w:w="3375" w:type="dxa"/>
            <w:shd w:val="clear" w:color="auto" w:fill="auto"/>
            <w:noWrap/>
            <w:vAlign w:val="bottom"/>
          </w:tcPr>
          <w:p w:rsidR="00101C67" w:rsidRPr="00177932" w:rsidRDefault="00D74D3D" w:rsidP="002E53A3">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6b</w:t>
            </w:r>
          </w:p>
        </w:tc>
        <w:tc>
          <w:tcPr>
            <w:tcW w:w="3585" w:type="dxa"/>
            <w:shd w:val="clear" w:color="auto" w:fill="auto"/>
            <w:noWrap/>
            <w:vAlign w:val="bottom"/>
          </w:tcPr>
          <w:p w:rsidR="00101C67" w:rsidRPr="00177932" w:rsidRDefault="00D74D3D" w:rsidP="002E53A3">
            <w:pPr>
              <w:overflowPunct/>
              <w:autoSpaceDE/>
              <w:autoSpaceDN/>
              <w:adjustRightInd/>
              <w:jc w:val="center"/>
              <w:textAlignment w:val="auto"/>
              <w:rPr>
                <w:rFonts w:cs="Arial"/>
                <w:color w:val="000000"/>
                <w:sz w:val="20"/>
                <w:szCs w:val="20"/>
              </w:rPr>
            </w:pPr>
            <w:r>
              <w:rPr>
                <w:rFonts w:cs="Arial"/>
                <w:color w:val="000000"/>
                <w:sz w:val="20"/>
                <w:szCs w:val="20"/>
              </w:rPr>
              <w:t>15</w:t>
            </w:r>
          </w:p>
        </w:tc>
      </w:tr>
    </w:tbl>
    <w:p w:rsidR="00E726E9" w:rsidRPr="002A18DD" w:rsidRDefault="00E726E9" w:rsidP="002E795E">
      <w:pPr>
        <w:pStyle w:val="Odstavek"/>
        <w:ind w:firstLine="0"/>
        <w:rPr>
          <w:rFonts w:cs="Arial"/>
          <w:b/>
          <w:sz w:val="20"/>
          <w:szCs w:val="20"/>
          <w:lang w:val="sl-SI"/>
        </w:rPr>
      </w:pPr>
    </w:p>
    <w:p w:rsidR="00052DE7" w:rsidRPr="002A18DD" w:rsidRDefault="00052DE7" w:rsidP="00052DE7">
      <w:pPr>
        <w:pStyle w:val="Odstavek"/>
        <w:ind w:firstLine="0"/>
        <w:jc w:val="center"/>
        <w:rPr>
          <w:rFonts w:cs="Arial"/>
          <w:b/>
          <w:sz w:val="20"/>
          <w:szCs w:val="20"/>
          <w:lang w:val="sl-SI"/>
        </w:rPr>
      </w:pPr>
      <w:r w:rsidRPr="002A18DD">
        <w:rPr>
          <w:rFonts w:cs="Arial"/>
          <w:b/>
          <w:sz w:val="20"/>
          <w:szCs w:val="20"/>
          <w:lang w:val="sl-SI"/>
        </w:rPr>
        <w:t>1</w:t>
      </w:r>
      <w:r w:rsidR="004F6452">
        <w:rPr>
          <w:rFonts w:cs="Arial"/>
          <w:b/>
          <w:sz w:val="20"/>
          <w:szCs w:val="20"/>
          <w:lang w:val="sl-SI"/>
        </w:rPr>
        <w:t>5</w:t>
      </w:r>
      <w:r w:rsidRPr="002A18DD">
        <w:rPr>
          <w:rFonts w:cs="Arial"/>
          <w:b/>
          <w:sz w:val="20"/>
          <w:szCs w:val="20"/>
          <w:lang w:val="sl-SI"/>
        </w:rPr>
        <w:t>. člen (motorna vozila z najmanj osmimi sedeži)</w:t>
      </w:r>
    </w:p>
    <w:p w:rsidR="004478F0" w:rsidRPr="00C1075E" w:rsidRDefault="004478F0" w:rsidP="004478F0">
      <w:pPr>
        <w:pStyle w:val="Odstavek"/>
        <w:ind w:firstLine="0"/>
        <w:rPr>
          <w:rFonts w:cs="Arial"/>
          <w:sz w:val="20"/>
          <w:szCs w:val="20"/>
        </w:rPr>
      </w:pPr>
      <w:r w:rsidRPr="00C1075E">
        <w:rPr>
          <w:rFonts w:cs="Arial"/>
          <w:sz w:val="20"/>
          <w:szCs w:val="20"/>
        </w:rPr>
        <w:t xml:space="preserve">Za motorna vozila iz </w:t>
      </w:r>
      <w:r w:rsidR="00586DB5" w:rsidRPr="00C1075E">
        <w:rPr>
          <w:sz w:val="20"/>
          <w:lang w:val="sl-SI"/>
        </w:rPr>
        <w:t>9</w:t>
      </w:r>
      <w:r w:rsidR="00644D6E" w:rsidRPr="00C1075E">
        <w:rPr>
          <w:rFonts w:cs="Arial"/>
          <w:sz w:val="20"/>
          <w:szCs w:val="20"/>
          <w:lang w:val="sl-SI"/>
        </w:rPr>
        <w:t xml:space="preserve">. člena </w:t>
      </w:r>
      <w:r w:rsidRPr="00C1075E">
        <w:rPr>
          <w:rFonts w:cs="Arial"/>
          <w:sz w:val="20"/>
          <w:szCs w:val="20"/>
        </w:rPr>
        <w:t xml:space="preserve">tega </w:t>
      </w:r>
      <w:r w:rsidR="00644D6E" w:rsidRPr="00C1075E">
        <w:rPr>
          <w:rFonts w:cs="Arial"/>
          <w:sz w:val="20"/>
          <w:szCs w:val="20"/>
          <w:lang w:val="sl-SI"/>
        </w:rPr>
        <w:t>zakona</w:t>
      </w:r>
      <w:r w:rsidRPr="00C1075E">
        <w:rPr>
          <w:rFonts w:cs="Arial"/>
          <w:sz w:val="20"/>
          <w:szCs w:val="20"/>
        </w:rPr>
        <w:t xml:space="preserve"> z najmanj osmimi sedeži se </w:t>
      </w:r>
      <w:r w:rsidR="0092798C" w:rsidRPr="00C1075E">
        <w:rPr>
          <w:rFonts w:cs="Arial"/>
          <w:sz w:val="20"/>
          <w:szCs w:val="20"/>
          <w:lang w:val="sl-SI"/>
        </w:rPr>
        <w:t xml:space="preserve">davek </w:t>
      </w:r>
      <w:r w:rsidRPr="00C1075E">
        <w:rPr>
          <w:rFonts w:cs="Arial"/>
          <w:sz w:val="20"/>
          <w:szCs w:val="20"/>
        </w:rPr>
        <w:t>zniža za 30%.</w:t>
      </w:r>
    </w:p>
    <w:p w:rsidR="004478F0" w:rsidRPr="00C1075E" w:rsidRDefault="004478F0" w:rsidP="00644D6E">
      <w:pPr>
        <w:suppressAutoHyphens/>
        <w:spacing w:before="480"/>
        <w:jc w:val="center"/>
        <w:rPr>
          <w:rFonts w:cs="Arial"/>
          <w:b/>
          <w:sz w:val="20"/>
          <w:szCs w:val="20"/>
          <w:lang w:eastAsia="x-none"/>
        </w:rPr>
      </w:pPr>
      <w:r w:rsidRPr="00C1075E" w:rsidDel="004478F0">
        <w:rPr>
          <w:rFonts w:cs="Arial"/>
          <w:b/>
          <w:sz w:val="20"/>
          <w:szCs w:val="20"/>
          <w:lang w:eastAsia="x-none"/>
        </w:rPr>
        <w:t xml:space="preserve"> </w:t>
      </w:r>
      <w:r w:rsidR="00644D6E" w:rsidRPr="00C1075E">
        <w:rPr>
          <w:rFonts w:cs="Arial"/>
          <w:b/>
          <w:sz w:val="20"/>
          <w:szCs w:val="20"/>
          <w:lang w:eastAsia="x-none"/>
        </w:rPr>
        <w:t>1</w:t>
      </w:r>
      <w:r w:rsidR="006C68A5" w:rsidRPr="00C1075E">
        <w:rPr>
          <w:rFonts w:cs="Arial"/>
          <w:b/>
          <w:sz w:val="20"/>
          <w:szCs w:val="20"/>
          <w:lang w:eastAsia="x-none"/>
        </w:rPr>
        <w:t>6</w:t>
      </w:r>
      <w:r w:rsidR="00644D6E" w:rsidRPr="00C1075E">
        <w:rPr>
          <w:rFonts w:cs="Arial"/>
          <w:b/>
          <w:sz w:val="20"/>
          <w:szCs w:val="20"/>
          <w:lang w:eastAsia="x-none"/>
        </w:rPr>
        <w:t>. člen (</w:t>
      </w:r>
      <w:r w:rsidRPr="00C1075E">
        <w:rPr>
          <w:rFonts w:cs="Arial"/>
          <w:b/>
          <w:sz w:val="20"/>
          <w:szCs w:val="20"/>
          <w:lang w:eastAsia="x-none"/>
        </w:rPr>
        <w:t>amortizacija</w:t>
      </w:r>
      <w:r w:rsidR="00644D6E" w:rsidRPr="00C1075E">
        <w:rPr>
          <w:rFonts w:cs="Arial"/>
          <w:b/>
          <w:sz w:val="20"/>
          <w:szCs w:val="20"/>
          <w:lang w:eastAsia="x-none"/>
        </w:rPr>
        <w:t>)</w:t>
      </w:r>
    </w:p>
    <w:p w:rsidR="00552181" w:rsidRPr="002A18DD" w:rsidRDefault="00552181" w:rsidP="00552181">
      <w:pPr>
        <w:spacing w:before="240"/>
        <w:rPr>
          <w:rFonts w:cs="Arial"/>
          <w:sz w:val="20"/>
          <w:szCs w:val="20"/>
        </w:rPr>
      </w:pPr>
      <w:r w:rsidRPr="00C1075E">
        <w:rPr>
          <w:rFonts w:cs="Arial"/>
          <w:sz w:val="20"/>
          <w:szCs w:val="20"/>
        </w:rPr>
        <w:t xml:space="preserve">Za rabljena motorna vozila </w:t>
      </w:r>
      <w:r w:rsidR="00644D6E" w:rsidRPr="00C1075E">
        <w:rPr>
          <w:rFonts w:cs="Arial"/>
          <w:sz w:val="20"/>
          <w:szCs w:val="20"/>
        </w:rPr>
        <w:t xml:space="preserve">iz </w:t>
      </w:r>
      <w:r w:rsidR="00586DB5" w:rsidRPr="00C1075E">
        <w:rPr>
          <w:sz w:val="20"/>
        </w:rPr>
        <w:t>9</w:t>
      </w:r>
      <w:r w:rsidR="00644D6E" w:rsidRPr="00C1075E">
        <w:rPr>
          <w:rFonts w:cs="Arial"/>
          <w:sz w:val="20"/>
          <w:szCs w:val="20"/>
        </w:rPr>
        <w:t xml:space="preserve">. člena tega zakona </w:t>
      </w:r>
      <w:r w:rsidRPr="00C1075E">
        <w:rPr>
          <w:rFonts w:cs="Arial"/>
          <w:sz w:val="20"/>
          <w:szCs w:val="20"/>
        </w:rPr>
        <w:t xml:space="preserve">se </w:t>
      </w:r>
      <w:r w:rsidR="00644D6E" w:rsidRPr="00C1075E">
        <w:rPr>
          <w:rFonts w:cs="Arial"/>
          <w:sz w:val="20"/>
          <w:szCs w:val="20"/>
        </w:rPr>
        <w:t xml:space="preserve">izračunan </w:t>
      </w:r>
      <w:r w:rsidRPr="00C1075E">
        <w:rPr>
          <w:rFonts w:cs="Arial"/>
          <w:sz w:val="20"/>
          <w:szCs w:val="20"/>
        </w:rPr>
        <w:t>dav</w:t>
      </w:r>
      <w:r w:rsidR="002363FF" w:rsidRPr="00C1075E">
        <w:rPr>
          <w:rFonts w:cs="Arial"/>
          <w:sz w:val="20"/>
          <w:szCs w:val="20"/>
        </w:rPr>
        <w:t>e</w:t>
      </w:r>
      <w:r w:rsidRPr="00C1075E">
        <w:rPr>
          <w:rFonts w:cs="Arial"/>
          <w:sz w:val="20"/>
          <w:szCs w:val="20"/>
        </w:rPr>
        <w:t>k</w:t>
      </w:r>
      <w:r w:rsidR="004478F0" w:rsidRPr="00C1075E">
        <w:rPr>
          <w:rFonts w:cs="Arial"/>
          <w:sz w:val="20"/>
          <w:szCs w:val="20"/>
        </w:rPr>
        <w:t xml:space="preserve"> </w:t>
      </w:r>
      <w:r w:rsidR="00A70BF1" w:rsidRPr="00C1075E">
        <w:rPr>
          <w:rFonts w:cs="Arial"/>
          <w:sz w:val="20"/>
          <w:szCs w:val="20"/>
        </w:rPr>
        <w:t>plača</w:t>
      </w:r>
      <w:r w:rsidR="004478F0" w:rsidRPr="00C1075E">
        <w:rPr>
          <w:rFonts w:cs="Arial"/>
          <w:sz w:val="20"/>
          <w:szCs w:val="20"/>
        </w:rPr>
        <w:t xml:space="preserve"> </w:t>
      </w:r>
      <w:r w:rsidRPr="00C1075E">
        <w:rPr>
          <w:rFonts w:cs="Arial"/>
          <w:sz w:val="20"/>
          <w:szCs w:val="20"/>
        </w:rPr>
        <w:t>v predpisanem odstotku</w:t>
      </w:r>
      <w:r w:rsidR="00D65E8D" w:rsidRPr="00C1075E">
        <w:rPr>
          <w:rFonts w:cs="Arial"/>
          <w:sz w:val="20"/>
          <w:szCs w:val="20"/>
        </w:rPr>
        <w:t xml:space="preserve">, določenem </w:t>
      </w:r>
      <w:r w:rsidR="004478F0" w:rsidRPr="00C1075E">
        <w:rPr>
          <w:rFonts w:cs="Arial"/>
          <w:sz w:val="20"/>
          <w:szCs w:val="20"/>
        </w:rPr>
        <w:t>glede na starost motornega vozila</w:t>
      </w:r>
      <w:r w:rsidR="008D75AA" w:rsidRPr="00C1075E">
        <w:rPr>
          <w:rFonts w:cs="Arial"/>
          <w:sz w:val="20"/>
          <w:szCs w:val="20"/>
        </w:rPr>
        <w:t xml:space="preserve">. </w:t>
      </w:r>
      <w:r w:rsidRPr="00C1075E">
        <w:rPr>
          <w:rFonts w:cs="Arial"/>
          <w:sz w:val="20"/>
          <w:szCs w:val="20"/>
        </w:rPr>
        <w:t xml:space="preserve">Določitev odstotka je odvisna od obdobja </w:t>
      </w:r>
      <w:r w:rsidR="00AD2395" w:rsidRPr="00C1075E">
        <w:rPr>
          <w:rFonts w:cs="Arial"/>
          <w:sz w:val="20"/>
          <w:szCs w:val="20"/>
        </w:rPr>
        <w:t>od</w:t>
      </w:r>
      <w:r w:rsidRPr="00C1075E">
        <w:rPr>
          <w:rFonts w:cs="Arial"/>
          <w:sz w:val="20"/>
          <w:szCs w:val="20"/>
        </w:rPr>
        <w:t xml:space="preserve"> prve registracije motornega vozila do nastanka obveznosti za obračun davka na motorno vozilo v Republiki Sloveniji. Če datum</w:t>
      </w:r>
      <w:r w:rsidR="00AD2395" w:rsidRPr="00C1075E">
        <w:rPr>
          <w:rFonts w:cs="Arial"/>
          <w:sz w:val="20"/>
          <w:szCs w:val="20"/>
        </w:rPr>
        <w:t>a</w:t>
      </w:r>
      <w:r w:rsidRPr="00C1075E">
        <w:rPr>
          <w:rFonts w:cs="Arial"/>
          <w:sz w:val="20"/>
          <w:szCs w:val="20"/>
        </w:rPr>
        <w:t xml:space="preserve"> prve registracije ni</w:t>
      </w:r>
      <w:r w:rsidRPr="002A18DD">
        <w:rPr>
          <w:rFonts w:cs="Arial"/>
          <w:sz w:val="20"/>
          <w:szCs w:val="20"/>
        </w:rPr>
        <w:t xml:space="preserve"> mogoče nedvoumno ugotoviti, se šteje, da je datum prve registracije motornega vozila 1. januarja naslednjega leta od dneva, ko je bilo motorno vozilo proizvedeno.</w:t>
      </w:r>
    </w:p>
    <w:p w:rsidR="006216E2" w:rsidRPr="002A18DD" w:rsidRDefault="006216E2" w:rsidP="00552181">
      <w:pPr>
        <w:spacing w:before="240"/>
        <w:rPr>
          <w:rFonts w:cs="Arial"/>
          <w:sz w:val="20"/>
          <w:szCs w:val="20"/>
        </w:rPr>
      </w:pPr>
    </w:p>
    <w:tbl>
      <w:tblPr>
        <w:tblW w:w="4660" w:type="dxa"/>
        <w:tblInd w:w="1388" w:type="dxa"/>
        <w:tblCellMar>
          <w:left w:w="70" w:type="dxa"/>
          <w:right w:w="70" w:type="dxa"/>
        </w:tblCellMar>
        <w:tblLook w:val="04A0" w:firstRow="1" w:lastRow="0" w:firstColumn="1" w:lastColumn="0" w:noHBand="0" w:noVBand="1"/>
      </w:tblPr>
      <w:tblGrid>
        <w:gridCol w:w="2260"/>
        <w:gridCol w:w="2400"/>
      </w:tblGrid>
      <w:tr w:rsidR="006216E2" w:rsidRPr="002A18DD" w:rsidTr="006216E2">
        <w:trPr>
          <w:trHeight w:val="285"/>
        </w:trPr>
        <w:tc>
          <w:tcPr>
            <w:tcW w:w="226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Obdobje uporabe oz. registracije motornega vozila v Republiki Sloveniji</w:t>
            </w:r>
          </w:p>
        </w:tc>
        <w:tc>
          <w:tcPr>
            <w:tcW w:w="240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Odstotek davka na motorna vozila</w:t>
            </w:r>
          </w:p>
        </w:tc>
      </w:tr>
      <w:tr w:rsidR="006216E2" w:rsidRPr="002A18DD" w:rsidTr="006216E2">
        <w:trPr>
          <w:trHeight w:val="285"/>
        </w:trPr>
        <w:tc>
          <w:tcPr>
            <w:tcW w:w="226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do 1 leta</w:t>
            </w:r>
          </w:p>
        </w:tc>
        <w:tc>
          <w:tcPr>
            <w:tcW w:w="240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100%</w:t>
            </w:r>
          </w:p>
        </w:tc>
      </w:tr>
      <w:tr w:rsidR="006216E2" w:rsidRPr="002A18DD" w:rsidTr="006216E2">
        <w:trPr>
          <w:trHeight w:val="285"/>
        </w:trPr>
        <w:tc>
          <w:tcPr>
            <w:tcW w:w="226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 letom</w:t>
            </w:r>
          </w:p>
        </w:tc>
        <w:tc>
          <w:tcPr>
            <w:tcW w:w="240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90%</w:t>
            </w:r>
          </w:p>
        </w:tc>
      </w:tr>
      <w:tr w:rsidR="006216E2" w:rsidRPr="002A18DD" w:rsidTr="006216E2">
        <w:trPr>
          <w:trHeight w:val="285"/>
        </w:trPr>
        <w:tc>
          <w:tcPr>
            <w:tcW w:w="226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2 letoma</w:t>
            </w:r>
          </w:p>
        </w:tc>
        <w:tc>
          <w:tcPr>
            <w:tcW w:w="2400" w:type="dxa"/>
            <w:tcBorders>
              <w:top w:val="nil"/>
              <w:left w:val="nil"/>
              <w:bottom w:val="nil"/>
              <w:right w:val="nil"/>
            </w:tcBorders>
            <w:shd w:val="clear" w:color="auto" w:fill="auto"/>
            <w:noWrap/>
            <w:vAlign w:val="bottom"/>
            <w:hideMark/>
          </w:tcPr>
          <w:p w:rsidR="006216E2" w:rsidRPr="002A18DD" w:rsidRDefault="00D74D3D"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8</w:t>
            </w:r>
            <w:r>
              <w:rPr>
                <w:rFonts w:cs="Arial"/>
                <w:color w:val="000000"/>
                <w:sz w:val="20"/>
                <w:szCs w:val="20"/>
              </w:rPr>
              <w:t>3</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hideMark/>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3 leti</w:t>
            </w:r>
          </w:p>
        </w:tc>
        <w:tc>
          <w:tcPr>
            <w:tcW w:w="2400" w:type="dxa"/>
            <w:tcBorders>
              <w:top w:val="nil"/>
              <w:left w:val="nil"/>
              <w:bottom w:val="nil"/>
              <w:right w:val="nil"/>
            </w:tcBorders>
            <w:shd w:val="clear" w:color="auto" w:fill="auto"/>
            <w:noWrap/>
            <w:vAlign w:val="bottom"/>
            <w:hideMark/>
          </w:tcPr>
          <w:p w:rsidR="006216E2" w:rsidRPr="002A18DD" w:rsidRDefault="00D74D3D" w:rsidP="006216E2">
            <w:pPr>
              <w:overflowPunct/>
              <w:autoSpaceDE/>
              <w:autoSpaceDN/>
              <w:adjustRightInd/>
              <w:jc w:val="center"/>
              <w:textAlignment w:val="auto"/>
              <w:rPr>
                <w:rFonts w:cs="Arial"/>
                <w:color w:val="000000"/>
                <w:sz w:val="20"/>
                <w:szCs w:val="20"/>
              </w:rPr>
            </w:pPr>
            <w:r w:rsidRPr="002A18DD">
              <w:rPr>
                <w:rFonts w:cs="Arial"/>
                <w:color w:val="000000"/>
                <w:sz w:val="20"/>
                <w:szCs w:val="20"/>
              </w:rPr>
              <w:t>7</w:t>
            </w:r>
            <w:r>
              <w:rPr>
                <w:rFonts w:cs="Arial"/>
                <w:color w:val="000000"/>
                <w:sz w:val="20"/>
                <w:szCs w:val="20"/>
              </w:rPr>
              <w:t>6</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4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70</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5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65</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6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60</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7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55</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8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50</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9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45</w:t>
            </w:r>
            <w:r w:rsidR="006216E2" w:rsidRPr="002A18DD">
              <w:rPr>
                <w:rFonts w:cs="Arial"/>
                <w:color w:val="000000"/>
                <w:sz w:val="20"/>
                <w:szCs w:val="20"/>
              </w:rPr>
              <w:t>%</w:t>
            </w:r>
          </w:p>
        </w:tc>
      </w:tr>
      <w:tr w:rsidR="006216E2" w:rsidRPr="002A18DD" w:rsidTr="006216E2">
        <w:trPr>
          <w:trHeight w:val="285"/>
        </w:trPr>
        <w:tc>
          <w:tcPr>
            <w:tcW w:w="2260" w:type="dxa"/>
            <w:tcBorders>
              <w:top w:val="nil"/>
              <w:left w:val="nil"/>
              <w:bottom w:val="nil"/>
              <w:right w:val="nil"/>
            </w:tcBorders>
            <w:shd w:val="clear" w:color="auto" w:fill="auto"/>
            <w:noWrap/>
            <w:vAlign w:val="bottom"/>
          </w:tcPr>
          <w:p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10 leti</w:t>
            </w:r>
          </w:p>
        </w:tc>
        <w:tc>
          <w:tcPr>
            <w:tcW w:w="2400" w:type="dxa"/>
            <w:tcBorders>
              <w:top w:val="nil"/>
              <w:left w:val="nil"/>
              <w:bottom w:val="nil"/>
              <w:right w:val="nil"/>
            </w:tcBorders>
            <w:shd w:val="clear" w:color="auto" w:fill="auto"/>
            <w:noWrap/>
            <w:vAlign w:val="bottom"/>
          </w:tcPr>
          <w:p w:rsidR="006216E2" w:rsidRPr="002A18DD" w:rsidRDefault="00D74D3D" w:rsidP="006216E2">
            <w:pPr>
              <w:overflowPunct/>
              <w:autoSpaceDE/>
              <w:autoSpaceDN/>
              <w:adjustRightInd/>
              <w:jc w:val="center"/>
              <w:textAlignment w:val="auto"/>
              <w:rPr>
                <w:rFonts w:cs="Arial"/>
                <w:color w:val="000000"/>
                <w:sz w:val="20"/>
                <w:szCs w:val="20"/>
              </w:rPr>
            </w:pPr>
            <w:r>
              <w:rPr>
                <w:rFonts w:cs="Arial"/>
                <w:color w:val="000000"/>
                <w:sz w:val="20"/>
                <w:szCs w:val="20"/>
              </w:rPr>
              <w:t>40</w:t>
            </w:r>
            <w:r w:rsidR="006216E2" w:rsidRPr="002A18DD">
              <w:rPr>
                <w:rFonts w:cs="Arial"/>
                <w:color w:val="000000"/>
                <w:sz w:val="20"/>
                <w:szCs w:val="20"/>
              </w:rPr>
              <w:t>%</w:t>
            </w:r>
          </w:p>
        </w:tc>
      </w:tr>
    </w:tbl>
    <w:p w:rsidR="009B54AC" w:rsidRPr="002A18DD" w:rsidRDefault="008D75AA" w:rsidP="00B56CB7">
      <w:pPr>
        <w:pStyle w:val="len"/>
        <w:rPr>
          <w:rFonts w:cs="Arial"/>
          <w:sz w:val="20"/>
          <w:szCs w:val="20"/>
          <w:lang w:val="sl-SI"/>
        </w:rPr>
      </w:pPr>
      <w:r w:rsidRPr="002A18DD">
        <w:rPr>
          <w:rFonts w:cs="Arial"/>
          <w:sz w:val="20"/>
          <w:szCs w:val="20"/>
          <w:lang w:val="sl-SI"/>
        </w:rPr>
        <w:t>1</w:t>
      </w:r>
      <w:r w:rsidR="006C68A5">
        <w:rPr>
          <w:rFonts w:cs="Arial"/>
          <w:sz w:val="20"/>
          <w:szCs w:val="20"/>
          <w:lang w:val="sl-SI"/>
        </w:rPr>
        <w:t>7</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02488C" w:rsidRPr="002A18DD">
        <w:rPr>
          <w:rFonts w:cs="Arial"/>
          <w:sz w:val="20"/>
          <w:szCs w:val="20"/>
          <w:lang w:val="sl-SI"/>
        </w:rPr>
        <w:t xml:space="preserve"> (</w:t>
      </w:r>
      <w:r w:rsidR="0099618D" w:rsidRPr="002A18DD">
        <w:rPr>
          <w:rFonts w:cs="Arial"/>
          <w:sz w:val="20"/>
          <w:szCs w:val="20"/>
          <w:lang w:val="sl-SI"/>
        </w:rPr>
        <w:t>oprostitve davka</w:t>
      </w:r>
      <w:r w:rsidR="0002488C" w:rsidRPr="002A18DD">
        <w:rPr>
          <w:rFonts w:cs="Arial"/>
          <w:sz w:val="20"/>
          <w:szCs w:val="20"/>
          <w:lang w:val="sl-SI"/>
        </w:rPr>
        <w:t>)</w:t>
      </w:r>
    </w:p>
    <w:p w:rsidR="009B54AC" w:rsidRPr="002A18DD" w:rsidRDefault="00AD2395" w:rsidP="00973314">
      <w:pPr>
        <w:pStyle w:val="Odstavek"/>
        <w:ind w:firstLine="0"/>
        <w:rPr>
          <w:rFonts w:cs="Arial"/>
          <w:sz w:val="20"/>
          <w:szCs w:val="20"/>
          <w:lang w:val="sl-SI"/>
        </w:rPr>
      </w:pPr>
      <w:r w:rsidRPr="002A18DD">
        <w:rPr>
          <w:rFonts w:cs="Arial"/>
          <w:sz w:val="20"/>
          <w:szCs w:val="20"/>
        </w:rPr>
        <w:lastRenderedPageBreak/>
        <w:t>Dav</w:t>
      </w:r>
      <w:r w:rsidRPr="002A18DD">
        <w:rPr>
          <w:rFonts w:cs="Arial"/>
          <w:sz w:val="20"/>
          <w:szCs w:val="20"/>
          <w:lang w:val="sl-SI"/>
        </w:rPr>
        <w:t>ka</w:t>
      </w:r>
      <w:r w:rsidR="009B54AC" w:rsidRPr="002A18DD">
        <w:rPr>
          <w:rFonts w:cs="Arial"/>
          <w:sz w:val="20"/>
          <w:szCs w:val="20"/>
        </w:rPr>
        <w:t xml:space="preserve"> </w:t>
      </w:r>
      <w:r w:rsidR="00D00710" w:rsidRPr="002A18DD">
        <w:rPr>
          <w:rFonts w:cs="Arial"/>
          <w:sz w:val="20"/>
          <w:szCs w:val="20"/>
          <w:lang w:val="sl-SI"/>
        </w:rPr>
        <w:t>na</w:t>
      </w:r>
      <w:r w:rsidR="009B54AC" w:rsidRPr="002A18DD">
        <w:rPr>
          <w:rFonts w:cs="Arial"/>
          <w:sz w:val="20"/>
          <w:szCs w:val="20"/>
        </w:rPr>
        <w:t xml:space="preserve"> motorn</w:t>
      </w:r>
      <w:r w:rsidR="00D00710" w:rsidRPr="002A18DD">
        <w:rPr>
          <w:rFonts w:cs="Arial"/>
          <w:sz w:val="20"/>
          <w:szCs w:val="20"/>
          <w:lang w:val="sl-SI"/>
        </w:rPr>
        <w:t>a</w:t>
      </w:r>
      <w:r w:rsidR="009B54AC" w:rsidRPr="002A18DD">
        <w:rPr>
          <w:rFonts w:cs="Arial"/>
          <w:sz w:val="20"/>
          <w:szCs w:val="20"/>
        </w:rPr>
        <w:t xml:space="preserve"> vozil</w:t>
      </w:r>
      <w:r w:rsidR="00D00710" w:rsidRPr="002A18DD">
        <w:rPr>
          <w:rFonts w:cs="Arial"/>
          <w:sz w:val="20"/>
          <w:szCs w:val="20"/>
          <w:lang w:val="sl-SI"/>
        </w:rPr>
        <w:t>a</w:t>
      </w:r>
      <w:r w:rsidR="009B54AC" w:rsidRPr="002A18DD">
        <w:rPr>
          <w:rFonts w:cs="Arial"/>
          <w:sz w:val="20"/>
          <w:szCs w:val="20"/>
        </w:rPr>
        <w:t xml:space="preserve"> se ne pla</w:t>
      </w:r>
      <w:r w:rsidR="00B56CB7" w:rsidRPr="002A18DD">
        <w:rPr>
          <w:rFonts w:cs="Arial"/>
          <w:sz w:val="20"/>
          <w:szCs w:val="20"/>
        </w:rPr>
        <w:t>č</w:t>
      </w:r>
      <w:r w:rsidR="009B54AC" w:rsidRPr="002A18DD">
        <w:rPr>
          <w:rFonts w:cs="Arial"/>
          <w:sz w:val="20"/>
          <w:szCs w:val="20"/>
        </w:rPr>
        <w:t>uje:</w:t>
      </w:r>
    </w:p>
    <w:p w:rsidR="00AC027A" w:rsidRDefault="000E6561" w:rsidP="001212A5">
      <w:pPr>
        <w:pStyle w:val="tevilnatoka"/>
        <w:tabs>
          <w:tab w:val="clear" w:pos="397"/>
        </w:tabs>
        <w:ind w:left="0" w:firstLine="0"/>
        <w:rPr>
          <w:sz w:val="20"/>
          <w:szCs w:val="20"/>
        </w:rPr>
      </w:pPr>
      <w:r w:rsidRPr="002A18DD">
        <w:rPr>
          <w:sz w:val="20"/>
          <w:szCs w:val="20"/>
        </w:rPr>
        <w:t xml:space="preserve">1. </w:t>
      </w:r>
      <w:r w:rsidR="009F0BEF" w:rsidRPr="002A18DD">
        <w:rPr>
          <w:sz w:val="20"/>
          <w:szCs w:val="20"/>
        </w:rPr>
        <w:t xml:space="preserve">od </w:t>
      </w:r>
      <w:r w:rsidR="00E73B75" w:rsidRPr="002A18DD">
        <w:rPr>
          <w:sz w:val="20"/>
          <w:szCs w:val="20"/>
        </w:rPr>
        <w:t xml:space="preserve">motornih </w:t>
      </w:r>
      <w:r w:rsidR="009F0BEF" w:rsidRPr="002A18DD">
        <w:rPr>
          <w:sz w:val="20"/>
          <w:szCs w:val="20"/>
        </w:rPr>
        <w:t xml:space="preserve">vozil, ki se pred prvo registracijo </w:t>
      </w:r>
      <w:r w:rsidR="00E609C5" w:rsidRPr="002A18DD">
        <w:rPr>
          <w:sz w:val="20"/>
          <w:szCs w:val="20"/>
        </w:rPr>
        <w:t xml:space="preserve">na ozemlju Republike Slovenije </w:t>
      </w:r>
      <w:r w:rsidR="009F0BEF" w:rsidRPr="002A18DD">
        <w:rPr>
          <w:sz w:val="20"/>
          <w:szCs w:val="20"/>
        </w:rPr>
        <w:t>izvozijo ali dobavijo v drugo državo članico</w:t>
      </w:r>
      <w:r w:rsidR="009B54AC" w:rsidRPr="002A18DD">
        <w:rPr>
          <w:sz w:val="20"/>
          <w:szCs w:val="20"/>
        </w:rPr>
        <w:t>;</w:t>
      </w:r>
    </w:p>
    <w:p w:rsidR="00DF7091" w:rsidRPr="002A18DD" w:rsidRDefault="00DF7091" w:rsidP="00DF7091">
      <w:pPr>
        <w:pStyle w:val="Zamaknjenadolobadruginivo"/>
        <w:ind w:left="0"/>
        <w:rPr>
          <w:sz w:val="20"/>
          <w:szCs w:val="20"/>
        </w:rPr>
      </w:pPr>
      <w:r>
        <w:rPr>
          <w:sz w:val="20"/>
          <w:szCs w:val="20"/>
        </w:rPr>
        <w:t>2</w:t>
      </w:r>
      <w:r w:rsidRPr="002A18DD">
        <w:rPr>
          <w:sz w:val="20"/>
          <w:szCs w:val="20"/>
        </w:rPr>
        <w:t>. od motornih vozil, ki imajo v skladu s predpisi o motornih vozilih status starodobnega vozila;</w:t>
      </w:r>
    </w:p>
    <w:p w:rsidR="00DF7091" w:rsidRPr="002A18DD" w:rsidRDefault="00DF7091" w:rsidP="00DF7091">
      <w:pPr>
        <w:pStyle w:val="tevilnatoka"/>
        <w:tabs>
          <w:tab w:val="clear" w:pos="397"/>
        </w:tabs>
        <w:ind w:left="0" w:firstLine="0"/>
        <w:rPr>
          <w:sz w:val="20"/>
          <w:szCs w:val="20"/>
        </w:rPr>
      </w:pPr>
      <w:r>
        <w:rPr>
          <w:sz w:val="20"/>
          <w:szCs w:val="20"/>
        </w:rPr>
        <w:t>3</w:t>
      </w:r>
      <w:r w:rsidRPr="002A18DD">
        <w:rPr>
          <w:sz w:val="20"/>
          <w:szCs w:val="20"/>
        </w:rPr>
        <w:t>. od športnih motornih vozil, ki niso prirejena za vožnjo v cestnem prometu in so namenjena samo za uporabo na tekmovališčih;</w:t>
      </w:r>
    </w:p>
    <w:p w:rsidR="00DF7091" w:rsidRPr="002A18DD" w:rsidRDefault="00FB1FB3" w:rsidP="00DF7091">
      <w:pPr>
        <w:pStyle w:val="tevilnatoka"/>
        <w:tabs>
          <w:tab w:val="clear" w:pos="397"/>
        </w:tabs>
        <w:ind w:left="0" w:firstLine="0"/>
        <w:rPr>
          <w:sz w:val="20"/>
          <w:szCs w:val="20"/>
        </w:rPr>
      </w:pPr>
      <w:r>
        <w:rPr>
          <w:sz w:val="20"/>
          <w:szCs w:val="20"/>
        </w:rPr>
        <w:t>4</w:t>
      </w:r>
      <w:r w:rsidR="00DF7091" w:rsidRPr="002A18DD">
        <w:rPr>
          <w:sz w:val="20"/>
          <w:szCs w:val="20"/>
        </w:rPr>
        <w:t>. od intervencijskih reševalnih vozil, ki so posebej prirejena za prevoz ponesrečencev in bolnikov.</w:t>
      </w:r>
    </w:p>
    <w:p w:rsidR="00DF7091" w:rsidRPr="00E75485" w:rsidRDefault="00DF7091" w:rsidP="00E75485">
      <w:pPr>
        <w:pStyle w:val="len"/>
        <w:rPr>
          <w:rFonts w:cs="Arial"/>
          <w:sz w:val="20"/>
          <w:szCs w:val="20"/>
          <w:lang w:val="sl-SI"/>
        </w:rPr>
      </w:pPr>
      <w:r w:rsidRPr="00E75485">
        <w:rPr>
          <w:rFonts w:cs="Arial"/>
          <w:sz w:val="20"/>
          <w:szCs w:val="20"/>
          <w:lang w:val="sl-SI"/>
        </w:rPr>
        <w:t>1</w:t>
      </w:r>
      <w:r w:rsidR="007814D1" w:rsidRPr="00E75485">
        <w:rPr>
          <w:rFonts w:cs="Arial"/>
          <w:sz w:val="20"/>
          <w:szCs w:val="20"/>
          <w:lang w:val="sl-SI"/>
        </w:rPr>
        <w:t>8</w:t>
      </w:r>
      <w:r w:rsidRPr="00E75485">
        <w:rPr>
          <w:rFonts w:cs="Arial"/>
          <w:sz w:val="20"/>
          <w:szCs w:val="20"/>
          <w:lang w:val="sl-SI"/>
        </w:rPr>
        <w:t xml:space="preserve">. člen (oprostitev davka od motornih vozil nabavljenih za prevoz </w:t>
      </w:r>
      <w:r w:rsidR="00802CFD" w:rsidRPr="00E75485">
        <w:rPr>
          <w:rFonts w:cs="Arial"/>
          <w:sz w:val="20"/>
          <w:szCs w:val="20"/>
          <w:lang w:val="sl-SI"/>
        </w:rPr>
        <w:t xml:space="preserve">velikih </w:t>
      </w:r>
      <w:r w:rsidRPr="00E75485">
        <w:rPr>
          <w:rFonts w:cs="Arial"/>
          <w:sz w:val="20"/>
          <w:szCs w:val="20"/>
          <w:lang w:val="sl-SI"/>
        </w:rPr>
        <w:t>družin)</w:t>
      </w:r>
    </w:p>
    <w:p w:rsidR="00042237" w:rsidRPr="004A58B9" w:rsidRDefault="00DF7091" w:rsidP="00E75485">
      <w:pPr>
        <w:pStyle w:val="Odstavek"/>
        <w:ind w:firstLine="0"/>
        <w:rPr>
          <w:sz w:val="20"/>
        </w:rPr>
      </w:pPr>
      <w:r w:rsidRPr="004A58B9">
        <w:rPr>
          <w:sz w:val="20"/>
        </w:rPr>
        <w:t xml:space="preserve">(1) Davka na motorna vozila se ne plačuje </w:t>
      </w:r>
      <w:r w:rsidR="00F816C7" w:rsidRPr="004A58B9">
        <w:rPr>
          <w:sz w:val="20"/>
        </w:rPr>
        <w:t xml:space="preserve">od </w:t>
      </w:r>
      <w:r w:rsidR="00E73B75" w:rsidRPr="004A58B9">
        <w:rPr>
          <w:sz w:val="20"/>
        </w:rPr>
        <w:t xml:space="preserve">motornih </w:t>
      </w:r>
      <w:r w:rsidR="00F816C7" w:rsidRPr="004A58B9">
        <w:rPr>
          <w:sz w:val="20"/>
        </w:rPr>
        <w:t xml:space="preserve">vozil, ki so nabavljena za prevoz </w:t>
      </w:r>
      <w:r w:rsidR="001F6C23" w:rsidRPr="004A58B9">
        <w:rPr>
          <w:sz w:val="20"/>
        </w:rPr>
        <w:t>velikih</w:t>
      </w:r>
      <w:r w:rsidR="00F816C7" w:rsidRPr="004A58B9">
        <w:rPr>
          <w:sz w:val="20"/>
        </w:rPr>
        <w:t xml:space="preserve"> družin, ki imajo tri ali več otrok, in sicer </w:t>
      </w:r>
      <w:r w:rsidR="0018048E" w:rsidRPr="004A58B9">
        <w:rPr>
          <w:sz w:val="20"/>
        </w:rPr>
        <w:t xml:space="preserve">največ </w:t>
      </w:r>
      <w:r w:rsidR="00F816C7" w:rsidRPr="004A58B9">
        <w:rPr>
          <w:sz w:val="20"/>
        </w:rPr>
        <w:t>od enega motornega vozila s pet ali več sedeži</w:t>
      </w:r>
      <w:r w:rsidR="00601480" w:rsidRPr="004A58B9">
        <w:rPr>
          <w:sz w:val="20"/>
        </w:rPr>
        <w:t xml:space="preserve"> </w:t>
      </w:r>
      <w:r w:rsidR="00BE1528" w:rsidRPr="004A58B9">
        <w:rPr>
          <w:sz w:val="20"/>
        </w:rPr>
        <w:t xml:space="preserve">in močjo motorja do </w:t>
      </w:r>
      <w:r w:rsidR="009F54DC" w:rsidRPr="004A58B9">
        <w:rPr>
          <w:sz w:val="20"/>
        </w:rPr>
        <w:t xml:space="preserve">vključno </w:t>
      </w:r>
      <w:r w:rsidR="00BE1528" w:rsidRPr="004A58B9">
        <w:rPr>
          <w:sz w:val="20"/>
        </w:rPr>
        <w:t xml:space="preserve">150 kW </w:t>
      </w:r>
      <w:r w:rsidR="00601480" w:rsidRPr="004A58B9">
        <w:rPr>
          <w:sz w:val="20"/>
        </w:rPr>
        <w:t>na družino</w:t>
      </w:r>
      <w:r w:rsidR="00F816C7" w:rsidRPr="004A58B9">
        <w:rPr>
          <w:sz w:val="20"/>
        </w:rPr>
        <w:t xml:space="preserve">, ki ga največ enkrat v treh letih kupi </w:t>
      </w:r>
      <w:r w:rsidR="00D62C7B" w:rsidRPr="004A58B9">
        <w:rPr>
          <w:sz w:val="20"/>
        </w:rPr>
        <w:t xml:space="preserve">eden </w:t>
      </w:r>
      <w:r w:rsidR="00FC5165" w:rsidRPr="004A58B9">
        <w:rPr>
          <w:sz w:val="20"/>
        </w:rPr>
        <w:t xml:space="preserve">izmed </w:t>
      </w:r>
      <w:r w:rsidR="004A58B9" w:rsidRPr="004A58B9">
        <w:rPr>
          <w:rFonts w:cs="Arial"/>
          <w:sz w:val="20"/>
          <w:szCs w:val="20"/>
        </w:rPr>
        <w:t xml:space="preserve">staršev v </w:t>
      </w:r>
      <w:r w:rsidR="00FC5165" w:rsidRPr="004A58B9">
        <w:rPr>
          <w:sz w:val="20"/>
        </w:rPr>
        <w:t>družin</w:t>
      </w:r>
      <w:r w:rsidR="004A58B9" w:rsidRPr="004A58B9">
        <w:rPr>
          <w:rFonts w:cs="Arial"/>
          <w:sz w:val="20"/>
          <w:szCs w:val="20"/>
        </w:rPr>
        <w:t>i</w:t>
      </w:r>
      <w:r w:rsidR="00F816C7" w:rsidRPr="004A58B9">
        <w:rPr>
          <w:sz w:val="20"/>
        </w:rPr>
        <w:t xml:space="preserve">, ki ima </w:t>
      </w:r>
      <w:r w:rsidR="00FC5165" w:rsidRPr="004A58B9">
        <w:rPr>
          <w:sz w:val="20"/>
        </w:rPr>
        <w:t xml:space="preserve">na dan </w:t>
      </w:r>
      <w:r w:rsidR="0099618D" w:rsidRPr="004A58B9">
        <w:rPr>
          <w:sz w:val="20"/>
        </w:rPr>
        <w:t>nakupa</w:t>
      </w:r>
      <w:r w:rsidR="006D0EA4" w:rsidRPr="004A58B9">
        <w:rPr>
          <w:sz w:val="20"/>
        </w:rPr>
        <w:t xml:space="preserve">, </w:t>
      </w:r>
      <w:r w:rsidR="00E24FC5">
        <w:rPr>
          <w:sz w:val="20"/>
          <w:lang w:val="sl-SI"/>
        </w:rPr>
        <w:t>prenosa prebivališča v Republiko Slovenijo</w:t>
      </w:r>
      <w:r w:rsidR="0099618D" w:rsidRPr="004A58B9">
        <w:rPr>
          <w:sz w:val="20"/>
        </w:rPr>
        <w:t xml:space="preserve"> oziroma uvoza motornega vozila</w:t>
      </w:r>
      <w:r w:rsidR="00FC5165" w:rsidRPr="004A58B9">
        <w:rPr>
          <w:sz w:val="20"/>
        </w:rPr>
        <w:t xml:space="preserve"> </w:t>
      </w:r>
      <w:r w:rsidR="004A58B9" w:rsidRPr="004A58B9">
        <w:rPr>
          <w:rFonts w:cs="Arial"/>
          <w:sz w:val="20"/>
          <w:szCs w:val="20"/>
        </w:rPr>
        <w:t>po predpisih o prijavi prebivališča prijavljen</w:t>
      </w:r>
      <w:r w:rsidR="00FC5165" w:rsidRPr="004A58B9">
        <w:rPr>
          <w:rFonts w:cs="Arial"/>
          <w:sz w:val="20"/>
          <w:szCs w:val="20"/>
        </w:rPr>
        <w:t xml:space="preserve"> ist</w:t>
      </w:r>
      <w:r w:rsidR="0094243A">
        <w:rPr>
          <w:rFonts w:cs="Arial"/>
          <w:sz w:val="20"/>
          <w:szCs w:val="20"/>
          <w:lang w:val="sl-SI"/>
        </w:rPr>
        <w:t>i</w:t>
      </w:r>
      <w:r w:rsidR="00FC5165" w:rsidRPr="004A58B9">
        <w:rPr>
          <w:sz w:val="20"/>
        </w:rPr>
        <w:t xml:space="preserve"> naslov stalnega prebivališča </w:t>
      </w:r>
      <w:r w:rsidR="004A58B9" w:rsidRPr="004A58B9">
        <w:rPr>
          <w:rFonts w:cs="Arial"/>
          <w:sz w:val="20"/>
          <w:szCs w:val="20"/>
        </w:rPr>
        <w:t xml:space="preserve">kot </w:t>
      </w:r>
      <w:r w:rsidR="00E609C5" w:rsidRPr="004A58B9">
        <w:rPr>
          <w:rFonts w:cs="Arial"/>
          <w:sz w:val="20"/>
          <w:szCs w:val="20"/>
        </w:rPr>
        <w:t>tri</w:t>
      </w:r>
      <w:r w:rsidR="004A58B9" w:rsidRPr="004A58B9">
        <w:rPr>
          <w:rFonts w:cs="Arial"/>
          <w:sz w:val="20"/>
          <w:szCs w:val="20"/>
        </w:rPr>
        <w:t>je</w:t>
      </w:r>
      <w:r w:rsidR="00E609C5" w:rsidRPr="004A58B9">
        <w:rPr>
          <w:sz w:val="20"/>
        </w:rPr>
        <w:t xml:space="preserve"> </w:t>
      </w:r>
      <w:r w:rsidR="00F816C7" w:rsidRPr="004A58B9">
        <w:rPr>
          <w:sz w:val="20"/>
        </w:rPr>
        <w:t>ali več otrok, ki še niso dopolnili 18 let</w:t>
      </w:r>
      <w:r w:rsidR="00C9399F" w:rsidRPr="004A58B9">
        <w:rPr>
          <w:sz w:val="20"/>
        </w:rPr>
        <w:t xml:space="preserve"> ali </w:t>
      </w:r>
      <w:r w:rsidR="004A58B9" w:rsidRPr="004A58B9">
        <w:rPr>
          <w:rFonts w:cs="Arial"/>
          <w:sz w:val="20"/>
          <w:szCs w:val="20"/>
        </w:rPr>
        <w:t>še niso</w:t>
      </w:r>
      <w:r w:rsidR="00C9399F" w:rsidRPr="004A58B9">
        <w:rPr>
          <w:sz w:val="20"/>
        </w:rPr>
        <w:t xml:space="preserve"> pred </w:t>
      </w:r>
      <w:r w:rsidR="00C74E61" w:rsidRPr="004A58B9">
        <w:rPr>
          <w:sz w:val="20"/>
        </w:rPr>
        <w:t>18. let</w:t>
      </w:r>
      <w:r w:rsidR="008C1D8D">
        <w:rPr>
          <w:sz w:val="20"/>
          <w:lang w:val="sl-SI"/>
        </w:rPr>
        <w:t>om</w:t>
      </w:r>
      <w:r w:rsidR="00C9399F" w:rsidRPr="004A58B9">
        <w:rPr>
          <w:sz w:val="20"/>
        </w:rPr>
        <w:t xml:space="preserve"> pridobili popoln</w:t>
      </w:r>
      <w:r w:rsidR="008C1D8D">
        <w:rPr>
          <w:sz w:val="20"/>
          <w:lang w:val="sl-SI"/>
        </w:rPr>
        <w:t>e</w:t>
      </w:r>
      <w:r w:rsidR="00C9399F" w:rsidRPr="004A58B9">
        <w:rPr>
          <w:sz w:val="20"/>
        </w:rPr>
        <w:t xml:space="preserve"> poslovn</w:t>
      </w:r>
      <w:r w:rsidR="008C1D8D">
        <w:rPr>
          <w:sz w:val="20"/>
          <w:lang w:val="sl-SI"/>
        </w:rPr>
        <w:t>e</w:t>
      </w:r>
      <w:r w:rsidR="00C9399F" w:rsidRPr="004A58B9">
        <w:rPr>
          <w:sz w:val="20"/>
        </w:rPr>
        <w:t xml:space="preserve"> sposobnost</w:t>
      </w:r>
      <w:r w:rsidR="008C1D8D">
        <w:rPr>
          <w:sz w:val="20"/>
          <w:lang w:val="sl-SI"/>
        </w:rPr>
        <w:t>i</w:t>
      </w:r>
      <w:r w:rsidR="00C9399F" w:rsidRPr="004A58B9">
        <w:rPr>
          <w:sz w:val="20"/>
        </w:rPr>
        <w:t>.</w:t>
      </w:r>
      <w:r w:rsidR="00D443D5" w:rsidRPr="004A58B9">
        <w:rPr>
          <w:rFonts w:cs="Arial"/>
          <w:sz w:val="20"/>
          <w:szCs w:val="20"/>
        </w:rPr>
        <w:t xml:space="preserve"> </w:t>
      </w:r>
    </w:p>
    <w:p w:rsidR="00DF7091" w:rsidRDefault="00DF7091" w:rsidP="001212A5">
      <w:pPr>
        <w:pStyle w:val="tevilnatoka"/>
        <w:tabs>
          <w:tab w:val="clear" w:pos="397"/>
        </w:tabs>
        <w:ind w:left="0" w:firstLine="0"/>
        <w:rPr>
          <w:sz w:val="20"/>
          <w:szCs w:val="20"/>
        </w:rPr>
      </w:pPr>
    </w:p>
    <w:p w:rsidR="00DF7091" w:rsidRDefault="00DF7091" w:rsidP="001212A5">
      <w:pPr>
        <w:pStyle w:val="tevilnatoka"/>
        <w:tabs>
          <w:tab w:val="clear" w:pos="397"/>
        </w:tabs>
        <w:ind w:left="0" w:firstLine="0"/>
        <w:rPr>
          <w:sz w:val="20"/>
          <w:szCs w:val="20"/>
        </w:rPr>
      </w:pPr>
      <w:r>
        <w:rPr>
          <w:sz w:val="20"/>
          <w:szCs w:val="20"/>
        </w:rPr>
        <w:t xml:space="preserve">(2) </w:t>
      </w:r>
      <w:r w:rsidR="00F816C7" w:rsidRPr="002A18DD">
        <w:rPr>
          <w:sz w:val="20"/>
          <w:szCs w:val="20"/>
        </w:rPr>
        <w:t xml:space="preserve">Oprostitev </w:t>
      </w:r>
      <w:r w:rsidR="00845B1C">
        <w:rPr>
          <w:sz w:val="20"/>
          <w:szCs w:val="20"/>
        </w:rPr>
        <w:t xml:space="preserve">lahko </w:t>
      </w:r>
      <w:r w:rsidR="00F816C7" w:rsidRPr="002A18DD">
        <w:rPr>
          <w:sz w:val="20"/>
          <w:szCs w:val="20"/>
        </w:rPr>
        <w:t xml:space="preserve">uveljavlja </w:t>
      </w:r>
      <w:r w:rsidR="00845B1C">
        <w:rPr>
          <w:sz w:val="20"/>
          <w:szCs w:val="20"/>
        </w:rPr>
        <w:t>eden od staršev</w:t>
      </w:r>
      <w:r w:rsidR="00F816C7" w:rsidRPr="002A18DD">
        <w:rPr>
          <w:sz w:val="20"/>
          <w:szCs w:val="20"/>
        </w:rPr>
        <w:t xml:space="preserve"> na podlagi </w:t>
      </w:r>
      <w:r w:rsidR="00C74DC7">
        <w:rPr>
          <w:sz w:val="20"/>
          <w:szCs w:val="20"/>
        </w:rPr>
        <w:t>prijavljenega istega</w:t>
      </w:r>
      <w:r w:rsidR="00267A30">
        <w:rPr>
          <w:sz w:val="20"/>
          <w:szCs w:val="20"/>
        </w:rPr>
        <w:t xml:space="preserve"> stalnega prebivališča v Republiki Sloveniji članov</w:t>
      </w:r>
      <w:r w:rsidR="00235E86">
        <w:rPr>
          <w:sz w:val="20"/>
          <w:szCs w:val="20"/>
        </w:rPr>
        <w:t xml:space="preserve"> družine</w:t>
      </w:r>
      <w:r w:rsidR="00267A30">
        <w:rPr>
          <w:sz w:val="20"/>
          <w:szCs w:val="20"/>
        </w:rPr>
        <w:t xml:space="preserve">, </w:t>
      </w:r>
      <w:r w:rsidR="00F816C7" w:rsidRPr="002A18DD">
        <w:rPr>
          <w:sz w:val="20"/>
          <w:szCs w:val="20"/>
        </w:rPr>
        <w:t>ob vložitvi napovedi ali ob vložitvi carinske deklaracije za sprostitev v prost</w:t>
      </w:r>
      <w:r w:rsidR="003F14D9" w:rsidRPr="002A18DD">
        <w:rPr>
          <w:sz w:val="20"/>
          <w:szCs w:val="20"/>
        </w:rPr>
        <w:t>i</w:t>
      </w:r>
      <w:r w:rsidR="00F816C7" w:rsidRPr="002A18DD">
        <w:rPr>
          <w:sz w:val="20"/>
          <w:szCs w:val="20"/>
        </w:rPr>
        <w:t xml:space="preserve"> promet oziroma z vložitvijo zahtevka za vračilo plačanega davka pri </w:t>
      </w:r>
      <w:r w:rsidR="007B2033" w:rsidRPr="002A18DD">
        <w:rPr>
          <w:sz w:val="20"/>
          <w:szCs w:val="20"/>
        </w:rPr>
        <w:t xml:space="preserve">Finančni upravi Republike Slovenije (v nadaljnjem besedilu: </w:t>
      </w:r>
      <w:r w:rsidR="00A61482" w:rsidRPr="002A18DD">
        <w:rPr>
          <w:sz w:val="20"/>
          <w:szCs w:val="20"/>
        </w:rPr>
        <w:t>finančni upravi</w:t>
      </w:r>
      <w:r w:rsidR="007B2033" w:rsidRPr="002A18DD">
        <w:rPr>
          <w:sz w:val="20"/>
          <w:szCs w:val="20"/>
        </w:rPr>
        <w:t>)</w:t>
      </w:r>
      <w:r w:rsidR="00F816C7" w:rsidRPr="002A18DD">
        <w:rPr>
          <w:sz w:val="20"/>
          <w:szCs w:val="20"/>
        </w:rPr>
        <w:t xml:space="preserve"> v treh mesecih od nakupa</w:t>
      </w:r>
      <w:r w:rsidR="006D0EA4" w:rsidRPr="002A18DD">
        <w:rPr>
          <w:sz w:val="20"/>
          <w:szCs w:val="20"/>
        </w:rPr>
        <w:t xml:space="preserve"> oziroma </w:t>
      </w:r>
      <w:r w:rsidR="00E24FC5">
        <w:rPr>
          <w:sz w:val="20"/>
        </w:rPr>
        <w:t>prenosa prebivališča v Republiko Slovenijo</w:t>
      </w:r>
      <w:r w:rsidR="00F816C7" w:rsidRPr="002A18DD">
        <w:rPr>
          <w:sz w:val="20"/>
          <w:szCs w:val="20"/>
        </w:rPr>
        <w:t xml:space="preserve">, v primeru uvoza pa v treh mesecih od uvoza. </w:t>
      </w:r>
    </w:p>
    <w:p w:rsidR="006609DB" w:rsidRDefault="006609DB" w:rsidP="006609DB">
      <w:pPr>
        <w:pStyle w:val="tevilnatoka"/>
        <w:tabs>
          <w:tab w:val="clear" w:pos="397"/>
        </w:tabs>
        <w:ind w:left="0" w:firstLine="0"/>
        <w:rPr>
          <w:sz w:val="20"/>
          <w:szCs w:val="20"/>
        </w:rPr>
      </w:pPr>
    </w:p>
    <w:p w:rsidR="00C74E61" w:rsidRPr="00C1075E" w:rsidRDefault="006609DB" w:rsidP="006609DB">
      <w:pPr>
        <w:pStyle w:val="tevilnatoka"/>
        <w:tabs>
          <w:tab w:val="clear" w:pos="397"/>
        </w:tabs>
        <w:ind w:left="0" w:firstLine="0"/>
        <w:rPr>
          <w:sz w:val="20"/>
          <w:szCs w:val="20"/>
        </w:rPr>
      </w:pPr>
      <w:r>
        <w:rPr>
          <w:sz w:val="20"/>
          <w:szCs w:val="20"/>
        </w:rPr>
        <w:t>(3</w:t>
      </w:r>
      <w:r w:rsidR="00C74E61">
        <w:rPr>
          <w:sz w:val="20"/>
          <w:szCs w:val="20"/>
        </w:rPr>
        <w:t xml:space="preserve">) </w:t>
      </w:r>
      <w:r w:rsidR="00C74E61" w:rsidRPr="00C1075E">
        <w:rPr>
          <w:sz w:val="20"/>
        </w:rPr>
        <w:t xml:space="preserve">Oprostitev iz prvega odstavka </w:t>
      </w:r>
      <w:r w:rsidR="000946FB" w:rsidRPr="00C1075E">
        <w:rPr>
          <w:sz w:val="20"/>
          <w:szCs w:val="20"/>
        </w:rPr>
        <w:t xml:space="preserve">tega člena </w:t>
      </w:r>
      <w:r w:rsidR="00C74E61" w:rsidRPr="00C1075E">
        <w:rPr>
          <w:sz w:val="20"/>
        </w:rPr>
        <w:t xml:space="preserve">lahko uveljavlja tudi </w:t>
      </w:r>
      <w:r w:rsidR="003322EE" w:rsidRPr="00C1075E">
        <w:rPr>
          <w:sz w:val="20"/>
          <w:szCs w:val="20"/>
        </w:rPr>
        <w:t>posvojitelj</w:t>
      </w:r>
      <w:r w:rsidR="00C74E61" w:rsidRPr="00C1075E">
        <w:rPr>
          <w:sz w:val="20"/>
          <w:szCs w:val="20"/>
        </w:rPr>
        <w:t xml:space="preserve">, </w:t>
      </w:r>
      <w:r w:rsidR="000946FB" w:rsidRPr="00C1075E">
        <w:rPr>
          <w:sz w:val="20"/>
          <w:szCs w:val="20"/>
        </w:rPr>
        <w:t>ki</w:t>
      </w:r>
      <w:r w:rsidR="00C74E61" w:rsidRPr="00C1075E">
        <w:rPr>
          <w:sz w:val="20"/>
          <w:szCs w:val="20"/>
        </w:rPr>
        <w:t xml:space="preserve"> </w:t>
      </w:r>
      <w:r w:rsidR="00C74E61" w:rsidRPr="00C1075E">
        <w:rPr>
          <w:sz w:val="20"/>
        </w:rPr>
        <w:t xml:space="preserve">ima v skladu z </w:t>
      </w:r>
      <w:r w:rsidRPr="00C1075E">
        <w:rPr>
          <w:sz w:val="20"/>
        </w:rPr>
        <w:t xml:space="preserve">zakonodajo, ki ureja </w:t>
      </w:r>
      <w:r w:rsidR="000946FB" w:rsidRPr="00C1075E">
        <w:rPr>
          <w:sz w:val="20"/>
          <w:szCs w:val="20"/>
        </w:rPr>
        <w:t>posvojitev</w:t>
      </w:r>
      <w:r w:rsidRPr="00C1075E">
        <w:rPr>
          <w:sz w:val="20"/>
        </w:rPr>
        <w:t>,</w:t>
      </w:r>
      <w:r w:rsidR="00C74E61" w:rsidRPr="00C1075E">
        <w:rPr>
          <w:sz w:val="20"/>
        </w:rPr>
        <w:t xml:space="preserve"> enako razmerje </w:t>
      </w:r>
      <w:r w:rsidR="0018545B" w:rsidRPr="00C1075E">
        <w:rPr>
          <w:sz w:val="20"/>
          <w:szCs w:val="20"/>
        </w:rPr>
        <w:t xml:space="preserve">z otroki </w:t>
      </w:r>
      <w:r w:rsidR="00C74E61" w:rsidRPr="00C1075E">
        <w:rPr>
          <w:sz w:val="20"/>
        </w:rPr>
        <w:t xml:space="preserve">kakor je med starši in njihovimi otroki. </w:t>
      </w:r>
    </w:p>
    <w:p w:rsidR="00C74E61" w:rsidRPr="00C1075E" w:rsidRDefault="00C74E61" w:rsidP="001212A5">
      <w:pPr>
        <w:pStyle w:val="tevilnatoka"/>
        <w:tabs>
          <w:tab w:val="clear" w:pos="397"/>
        </w:tabs>
        <w:ind w:left="0" w:firstLine="0"/>
        <w:rPr>
          <w:sz w:val="20"/>
          <w:szCs w:val="20"/>
        </w:rPr>
      </w:pPr>
    </w:p>
    <w:p w:rsidR="00DF7091" w:rsidRPr="00C1075E" w:rsidRDefault="00DF7091" w:rsidP="001212A5">
      <w:pPr>
        <w:pStyle w:val="tevilnatoka"/>
        <w:tabs>
          <w:tab w:val="clear" w:pos="397"/>
        </w:tabs>
        <w:ind w:left="0" w:firstLine="0"/>
        <w:rPr>
          <w:sz w:val="20"/>
          <w:szCs w:val="20"/>
        </w:rPr>
      </w:pPr>
      <w:r w:rsidRPr="00C1075E">
        <w:rPr>
          <w:sz w:val="20"/>
          <w:szCs w:val="20"/>
        </w:rPr>
        <w:t>(</w:t>
      </w:r>
      <w:r w:rsidR="00042237" w:rsidRPr="00C1075E">
        <w:rPr>
          <w:sz w:val="20"/>
          <w:szCs w:val="20"/>
        </w:rPr>
        <w:t>4</w:t>
      </w:r>
      <w:r w:rsidRPr="00C1075E">
        <w:rPr>
          <w:sz w:val="20"/>
          <w:szCs w:val="20"/>
        </w:rPr>
        <w:t xml:space="preserve">) </w:t>
      </w:r>
      <w:r w:rsidR="00F816C7" w:rsidRPr="00C1075E">
        <w:rPr>
          <w:sz w:val="20"/>
          <w:szCs w:val="20"/>
        </w:rPr>
        <w:t xml:space="preserve">V prometno dovoljenje </w:t>
      </w:r>
      <w:r w:rsidR="009C300D" w:rsidRPr="00C1075E">
        <w:rPr>
          <w:sz w:val="20"/>
          <w:szCs w:val="20"/>
        </w:rPr>
        <w:t xml:space="preserve">motornega vozila </w:t>
      </w:r>
      <w:r w:rsidR="00F816C7" w:rsidRPr="00C1075E">
        <w:rPr>
          <w:sz w:val="20"/>
          <w:szCs w:val="20"/>
        </w:rPr>
        <w:t xml:space="preserve">se vpiše, da je za </w:t>
      </w:r>
      <w:r w:rsidR="009D32E8" w:rsidRPr="00C1075E">
        <w:rPr>
          <w:sz w:val="20"/>
          <w:szCs w:val="20"/>
        </w:rPr>
        <w:t xml:space="preserve">motorno </w:t>
      </w:r>
      <w:r w:rsidR="00F816C7" w:rsidRPr="00C1075E">
        <w:rPr>
          <w:sz w:val="20"/>
          <w:szCs w:val="20"/>
        </w:rPr>
        <w:t>vozilo uveljavljen</w:t>
      </w:r>
      <w:r w:rsidR="004130AA" w:rsidRPr="00C1075E">
        <w:rPr>
          <w:sz w:val="20"/>
          <w:szCs w:val="20"/>
        </w:rPr>
        <w:t>a oprostitev</w:t>
      </w:r>
      <w:r w:rsidR="00F816C7" w:rsidRPr="00C1075E">
        <w:rPr>
          <w:sz w:val="20"/>
          <w:szCs w:val="20"/>
        </w:rPr>
        <w:t xml:space="preserve">. </w:t>
      </w:r>
    </w:p>
    <w:p w:rsidR="00AC02CB" w:rsidRPr="00C1075E" w:rsidRDefault="00AC02CB" w:rsidP="001212A5">
      <w:pPr>
        <w:pStyle w:val="tevilnatoka"/>
        <w:tabs>
          <w:tab w:val="clear" w:pos="397"/>
        </w:tabs>
        <w:ind w:left="0" w:firstLine="0"/>
        <w:rPr>
          <w:sz w:val="20"/>
          <w:szCs w:val="20"/>
        </w:rPr>
      </w:pPr>
    </w:p>
    <w:p w:rsidR="00621F3F" w:rsidRDefault="00AC02CB" w:rsidP="001212A5">
      <w:pPr>
        <w:pStyle w:val="tevilnatoka"/>
        <w:tabs>
          <w:tab w:val="clear" w:pos="397"/>
        </w:tabs>
        <w:ind w:left="0" w:firstLine="0"/>
        <w:rPr>
          <w:sz w:val="20"/>
          <w:szCs w:val="20"/>
        </w:rPr>
      </w:pPr>
      <w:r w:rsidRPr="00C1075E">
        <w:rPr>
          <w:sz w:val="20"/>
          <w:szCs w:val="20"/>
        </w:rPr>
        <w:t>(</w:t>
      </w:r>
      <w:r w:rsidR="00042237" w:rsidRPr="00C1075E">
        <w:rPr>
          <w:sz w:val="20"/>
          <w:szCs w:val="20"/>
        </w:rPr>
        <w:t>5</w:t>
      </w:r>
      <w:r w:rsidRPr="00C1075E">
        <w:rPr>
          <w:sz w:val="20"/>
          <w:szCs w:val="20"/>
        </w:rPr>
        <w:t xml:space="preserve">) </w:t>
      </w:r>
      <w:r w:rsidR="00F816C7" w:rsidRPr="00C1075E">
        <w:rPr>
          <w:sz w:val="20"/>
          <w:szCs w:val="20"/>
        </w:rPr>
        <w:t xml:space="preserve">Oseba iz </w:t>
      </w:r>
      <w:r w:rsidR="00994510" w:rsidRPr="00C1075E">
        <w:rPr>
          <w:sz w:val="20"/>
        </w:rPr>
        <w:t>drugega in tretjega</w:t>
      </w:r>
      <w:r w:rsidR="00F816C7" w:rsidRPr="00C1075E">
        <w:rPr>
          <w:sz w:val="20"/>
        </w:rPr>
        <w:t xml:space="preserve"> </w:t>
      </w:r>
      <w:r w:rsidR="00DF7091" w:rsidRPr="00C1075E">
        <w:rPr>
          <w:sz w:val="20"/>
        </w:rPr>
        <w:t>od</w:t>
      </w:r>
      <w:r w:rsidR="00F816C7" w:rsidRPr="00C1075E">
        <w:rPr>
          <w:sz w:val="20"/>
        </w:rPr>
        <w:t xml:space="preserve">stavka </w:t>
      </w:r>
      <w:r w:rsidR="00DF7091" w:rsidRPr="00C1075E">
        <w:rPr>
          <w:sz w:val="20"/>
        </w:rPr>
        <w:t>tega člena</w:t>
      </w:r>
      <w:r w:rsidR="00F816C7" w:rsidRPr="00C1075E">
        <w:rPr>
          <w:sz w:val="20"/>
          <w:szCs w:val="20"/>
        </w:rPr>
        <w:t xml:space="preserve"> motornega vozila ne sme prodati ali ga brezplačno ali kako drugače odtujiti </w:t>
      </w:r>
      <w:r w:rsidR="009F0FB1" w:rsidRPr="00C1075E">
        <w:rPr>
          <w:sz w:val="20"/>
          <w:szCs w:val="20"/>
        </w:rPr>
        <w:t xml:space="preserve">v Republiki Sloveniji </w:t>
      </w:r>
      <w:r w:rsidR="00F816C7" w:rsidRPr="00C1075E">
        <w:rPr>
          <w:sz w:val="20"/>
          <w:szCs w:val="20"/>
        </w:rPr>
        <w:t>pred potekom triletnega roka od dneva nakupa</w:t>
      </w:r>
      <w:r w:rsidR="006D0EA4" w:rsidRPr="00C1075E">
        <w:rPr>
          <w:sz w:val="20"/>
          <w:szCs w:val="20"/>
        </w:rPr>
        <w:t xml:space="preserve">, </w:t>
      </w:r>
      <w:r w:rsidR="00E24FC5" w:rsidRPr="00C1075E">
        <w:rPr>
          <w:sz w:val="20"/>
        </w:rPr>
        <w:t>prenosa prebivališča v Republiko Slovenijo</w:t>
      </w:r>
      <w:r w:rsidR="007B5057" w:rsidRPr="00C1075E">
        <w:rPr>
          <w:sz w:val="20"/>
          <w:szCs w:val="20"/>
        </w:rPr>
        <w:t xml:space="preserve"> oziroma uvoza</w:t>
      </w:r>
      <w:r w:rsidR="00F816C7" w:rsidRPr="00C1075E">
        <w:rPr>
          <w:sz w:val="20"/>
          <w:szCs w:val="20"/>
        </w:rPr>
        <w:t xml:space="preserve">, sicer mora plačati </w:t>
      </w:r>
      <w:r w:rsidR="00C4035A" w:rsidRPr="00C1075E">
        <w:rPr>
          <w:sz w:val="20"/>
          <w:szCs w:val="20"/>
        </w:rPr>
        <w:t>davek</w:t>
      </w:r>
      <w:r w:rsidR="00AF0D4D" w:rsidRPr="00C1075E">
        <w:rPr>
          <w:sz w:val="20"/>
          <w:szCs w:val="20"/>
        </w:rPr>
        <w:t xml:space="preserve"> v višini, ki ga finančna uprava</w:t>
      </w:r>
      <w:r w:rsidR="00C4035A" w:rsidRPr="00C1075E">
        <w:rPr>
          <w:sz w:val="20"/>
          <w:szCs w:val="20"/>
        </w:rPr>
        <w:t xml:space="preserve"> </w:t>
      </w:r>
      <w:r w:rsidR="00AF0D4D" w:rsidRPr="00C1075E">
        <w:rPr>
          <w:sz w:val="20"/>
          <w:szCs w:val="20"/>
        </w:rPr>
        <w:t>ugotovi na dan odtujitve motornega vozila</w:t>
      </w:r>
      <w:r w:rsidR="00E13CCD" w:rsidRPr="00C1075E">
        <w:rPr>
          <w:sz w:val="20"/>
          <w:szCs w:val="20"/>
        </w:rPr>
        <w:t xml:space="preserve"> ob upoštevanju amortizacije iz </w:t>
      </w:r>
      <w:r w:rsidR="009F54DC" w:rsidRPr="00C1075E">
        <w:rPr>
          <w:sz w:val="20"/>
        </w:rPr>
        <w:t>16</w:t>
      </w:r>
      <w:r w:rsidR="00E13CCD" w:rsidRPr="00C1075E">
        <w:rPr>
          <w:sz w:val="20"/>
          <w:szCs w:val="20"/>
        </w:rPr>
        <w:t>. člena tega zakona</w:t>
      </w:r>
      <w:r w:rsidR="00F35FBE" w:rsidRPr="00C1075E">
        <w:rPr>
          <w:sz w:val="20"/>
          <w:szCs w:val="20"/>
        </w:rPr>
        <w:t>. Ob izpolnjevanju osnovnih pogojev se pravica do oprostitv</w:t>
      </w:r>
      <w:r w:rsidR="00994510" w:rsidRPr="00C1075E">
        <w:rPr>
          <w:sz w:val="20"/>
          <w:szCs w:val="20"/>
        </w:rPr>
        <w:t>e davka</w:t>
      </w:r>
      <w:r w:rsidR="00F35FBE" w:rsidRPr="00C1075E">
        <w:rPr>
          <w:sz w:val="20"/>
          <w:szCs w:val="20"/>
        </w:rPr>
        <w:t xml:space="preserve"> na novo vzpostavi dan po takšnem plačilu</w:t>
      </w:r>
      <w:r w:rsidR="00621F3F" w:rsidRPr="00C1075E">
        <w:rPr>
          <w:sz w:val="20"/>
          <w:szCs w:val="20"/>
        </w:rPr>
        <w:t>.</w:t>
      </w:r>
    </w:p>
    <w:p w:rsidR="00621F3F" w:rsidRDefault="00621F3F" w:rsidP="001212A5">
      <w:pPr>
        <w:pStyle w:val="tevilnatoka"/>
        <w:tabs>
          <w:tab w:val="clear" w:pos="397"/>
        </w:tabs>
        <w:ind w:left="0" w:firstLine="0"/>
        <w:rPr>
          <w:sz w:val="20"/>
          <w:szCs w:val="20"/>
        </w:rPr>
      </w:pPr>
    </w:p>
    <w:p w:rsidR="00621F3F" w:rsidRDefault="00621F3F" w:rsidP="00621F3F">
      <w:pPr>
        <w:pStyle w:val="Zamaknjenadolobadruginivo"/>
        <w:ind w:left="0"/>
        <w:rPr>
          <w:sz w:val="20"/>
          <w:szCs w:val="20"/>
        </w:rPr>
      </w:pPr>
      <w:r>
        <w:rPr>
          <w:sz w:val="20"/>
          <w:szCs w:val="20"/>
        </w:rPr>
        <w:t>(6)</w:t>
      </w:r>
      <w:r w:rsidR="00C4035A" w:rsidRPr="002A18DD" w:rsidDel="00621F3F">
        <w:rPr>
          <w:sz w:val="20"/>
          <w:szCs w:val="20"/>
        </w:rPr>
        <w:t xml:space="preserve"> </w:t>
      </w:r>
      <w:r w:rsidRPr="002A18DD">
        <w:rPr>
          <w:sz w:val="20"/>
          <w:szCs w:val="20"/>
        </w:rPr>
        <w:t xml:space="preserve">Če je bilo motorno vozilo poškodovano v prometni nesreči za več kot 70% tržne vrednosti motornega vozila na dan nesreče, se sme poškodovano motorno vozilo prodati, ne da bi bil plačan davek. </w:t>
      </w:r>
    </w:p>
    <w:p w:rsidR="00AC02CB" w:rsidRDefault="00AC02CB" w:rsidP="00EE3950">
      <w:pPr>
        <w:pStyle w:val="tevilnatoka"/>
        <w:tabs>
          <w:tab w:val="clear" w:pos="397"/>
        </w:tabs>
        <w:ind w:left="0" w:firstLine="0"/>
        <w:rPr>
          <w:sz w:val="20"/>
          <w:szCs w:val="20"/>
        </w:rPr>
      </w:pPr>
    </w:p>
    <w:p w:rsidR="00AC02CB" w:rsidRPr="00EE7E62" w:rsidRDefault="007814D1" w:rsidP="00EE7E62">
      <w:pPr>
        <w:pStyle w:val="tevilnatoka"/>
        <w:tabs>
          <w:tab w:val="clear" w:pos="397"/>
        </w:tabs>
        <w:ind w:left="0" w:firstLine="0"/>
        <w:jc w:val="center"/>
        <w:rPr>
          <w:b/>
          <w:sz w:val="20"/>
          <w:szCs w:val="20"/>
          <w:lang w:eastAsia="x-none"/>
        </w:rPr>
      </w:pPr>
      <w:r>
        <w:rPr>
          <w:b/>
          <w:sz w:val="20"/>
          <w:szCs w:val="20"/>
          <w:lang w:eastAsia="x-none"/>
        </w:rPr>
        <w:t>19</w:t>
      </w:r>
      <w:r w:rsidR="00AC02CB" w:rsidRPr="00EE7E62">
        <w:rPr>
          <w:b/>
          <w:sz w:val="20"/>
          <w:szCs w:val="20"/>
          <w:lang w:eastAsia="x-none"/>
        </w:rPr>
        <w:t>. člen (oprostitev davka od motornih vozil za prevoz invalidov)</w:t>
      </w:r>
    </w:p>
    <w:p w:rsidR="00AC02CB" w:rsidRDefault="00AC02CB" w:rsidP="00EE3950">
      <w:pPr>
        <w:pStyle w:val="tevilnatoka"/>
        <w:tabs>
          <w:tab w:val="clear" w:pos="397"/>
        </w:tabs>
        <w:ind w:left="0" w:firstLine="0"/>
        <w:rPr>
          <w:sz w:val="20"/>
          <w:szCs w:val="20"/>
        </w:rPr>
      </w:pPr>
      <w:r>
        <w:rPr>
          <w:sz w:val="20"/>
          <w:szCs w:val="20"/>
        </w:rPr>
        <w:t xml:space="preserve"> </w:t>
      </w:r>
    </w:p>
    <w:p w:rsidR="009B54AC" w:rsidRPr="002A18DD" w:rsidRDefault="00D6145D" w:rsidP="00BC1003">
      <w:pPr>
        <w:pStyle w:val="tevilnatoka"/>
        <w:tabs>
          <w:tab w:val="clear" w:pos="397"/>
        </w:tabs>
        <w:ind w:left="0" w:firstLine="0"/>
        <w:rPr>
          <w:sz w:val="20"/>
          <w:szCs w:val="20"/>
        </w:rPr>
      </w:pPr>
      <w:r>
        <w:rPr>
          <w:sz w:val="20"/>
          <w:szCs w:val="20"/>
        </w:rPr>
        <w:t>(1)</w:t>
      </w:r>
      <w:r w:rsidR="00B575F1">
        <w:rPr>
          <w:sz w:val="20"/>
          <w:szCs w:val="20"/>
        </w:rPr>
        <w:t xml:space="preserve"> Davka na motorna vozila se ne plač</w:t>
      </w:r>
      <w:r w:rsidR="007F43AE">
        <w:rPr>
          <w:sz w:val="20"/>
          <w:szCs w:val="20"/>
        </w:rPr>
        <w:t xml:space="preserve">uje </w:t>
      </w:r>
      <w:r w:rsidR="00F816C7" w:rsidRPr="002A18DD">
        <w:rPr>
          <w:sz w:val="20"/>
          <w:szCs w:val="20"/>
        </w:rPr>
        <w:t xml:space="preserve">od </w:t>
      </w:r>
      <w:r w:rsidR="00FC5165" w:rsidRPr="002A18DD">
        <w:rPr>
          <w:sz w:val="20"/>
          <w:szCs w:val="20"/>
        </w:rPr>
        <w:t xml:space="preserve">motornih </w:t>
      </w:r>
      <w:r w:rsidR="00F816C7" w:rsidRPr="002A18DD">
        <w:rPr>
          <w:sz w:val="20"/>
          <w:szCs w:val="20"/>
        </w:rPr>
        <w:t xml:space="preserve">vozil, ki so nabavljena za prevoz invalidov, </w:t>
      </w:r>
      <w:r w:rsidR="007B5057" w:rsidRPr="002A18DD">
        <w:rPr>
          <w:sz w:val="20"/>
          <w:szCs w:val="20"/>
        </w:rPr>
        <w:t xml:space="preserve">in sicer </w:t>
      </w:r>
      <w:r w:rsidR="00FC5165" w:rsidRPr="002A18DD">
        <w:rPr>
          <w:sz w:val="20"/>
          <w:szCs w:val="20"/>
        </w:rPr>
        <w:t xml:space="preserve">največ </w:t>
      </w:r>
      <w:r w:rsidR="007B5057" w:rsidRPr="002A18DD">
        <w:rPr>
          <w:sz w:val="20"/>
          <w:szCs w:val="20"/>
        </w:rPr>
        <w:t xml:space="preserve">od enega motornega vozila z </w:t>
      </w:r>
      <w:r w:rsidR="00EE359E" w:rsidRPr="002A18DD">
        <w:rPr>
          <w:sz w:val="20"/>
          <w:szCs w:val="20"/>
        </w:rPr>
        <w:t xml:space="preserve">močjo motorja do vključno 150 kW </w:t>
      </w:r>
      <w:r w:rsidR="00F816C7" w:rsidRPr="002A18DD">
        <w:rPr>
          <w:sz w:val="20"/>
          <w:szCs w:val="20"/>
        </w:rPr>
        <w:t xml:space="preserve">ter od </w:t>
      </w:r>
      <w:r w:rsidR="00EE359E" w:rsidRPr="002A18DD">
        <w:rPr>
          <w:sz w:val="20"/>
          <w:szCs w:val="20"/>
        </w:rPr>
        <w:t>motornega vozila</w:t>
      </w:r>
      <w:r w:rsidR="00F816C7" w:rsidRPr="002A18DD">
        <w:rPr>
          <w:sz w:val="20"/>
          <w:szCs w:val="20"/>
        </w:rPr>
        <w:t xml:space="preserve">, posebej prirejenega za prevoz invalidov na invalidskem vozičku, ki ga največ enkrat v petih letih kupijo invalidske organizacije in </w:t>
      </w:r>
      <w:r w:rsidR="00404F72" w:rsidRPr="002A18DD">
        <w:rPr>
          <w:sz w:val="20"/>
          <w:szCs w:val="20"/>
        </w:rPr>
        <w:t>invalid</w:t>
      </w:r>
      <w:r w:rsidR="00BE55CE" w:rsidRPr="002A18DD">
        <w:rPr>
          <w:sz w:val="20"/>
          <w:szCs w:val="20"/>
        </w:rPr>
        <w:t>i</w:t>
      </w:r>
      <w:r w:rsidR="00F816C7" w:rsidRPr="002A18DD">
        <w:rPr>
          <w:sz w:val="20"/>
          <w:szCs w:val="20"/>
        </w:rPr>
        <w:t>, ki imajo vozniško dovoljenje ali jim je potrebna pomoč drugih oseb, ki imajo vozniško dovoljenje</w:t>
      </w:r>
      <w:r w:rsidR="00454A4D" w:rsidRPr="002A18DD">
        <w:rPr>
          <w:sz w:val="20"/>
          <w:szCs w:val="20"/>
        </w:rPr>
        <w:t>.</w:t>
      </w:r>
    </w:p>
    <w:p w:rsidR="00F05999" w:rsidRDefault="00F05999" w:rsidP="00DD06AB">
      <w:pPr>
        <w:pStyle w:val="tevilnatoka"/>
        <w:tabs>
          <w:tab w:val="clear" w:pos="397"/>
        </w:tabs>
        <w:ind w:left="0" w:firstLine="0"/>
        <w:rPr>
          <w:sz w:val="20"/>
          <w:szCs w:val="20"/>
        </w:rPr>
      </w:pPr>
    </w:p>
    <w:p w:rsidR="00F05999" w:rsidRDefault="00BC1003" w:rsidP="00DD06AB">
      <w:pPr>
        <w:pStyle w:val="tevilnatoka"/>
        <w:tabs>
          <w:tab w:val="clear" w:pos="397"/>
        </w:tabs>
        <w:ind w:left="0" w:firstLine="0"/>
        <w:rPr>
          <w:sz w:val="20"/>
          <w:szCs w:val="20"/>
        </w:rPr>
      </w:pPr>
      <w:r>
        <w:rPr>
          <w:sz w:val="20"/>
          <w:szCs w:val="20"/>
        </w:rPr>
        <w:t xml:space="preserve">(2) </w:t>
      </w:r>
      <w:r w:rsidR="00F05999">
        <w:rPr>
          <w:sz w:val="20"/>
          <w:szCs w:val="20"/>
        </w:rPr>
        <w:t xml:space="preserve">Za </w:t>
      </w:r>
      <w:r>
        <w:rPr>
          <w:sz w:val="20"/>
          <w:szCs w:val="20"/>
        </w:rPr>
        <w:t>invalide</w:t>
      </w:r>
      <w:r w:rsidR="00F05999">
        <w:rPr>
          <w:sz w:val="20"/>
          <w:szCs w:val="20"/>
        </w:rPr>
        <w:t xml:space="preserve"> po te</w:t>
      </w:r>
      <w:r>
        <w:rPr>
          <w:sz w:val="20"/>
          <w:szCs w:val="20"/>
        </w:rPr>
        <w:t>m členu</w:t>
      </w:r>
      <w:r w:rsidR="00F05999">
        <w:rPr>
          <w:sz w:val="20"/>
          <w:szCs w:val="20"/>
        </w:rPr>
        <w:t xml:space="preserve"> se štejejo:</w:t>
      </w:r>
    </w:p>
    <w:p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 xml:space="preserve">osebe, pri katerih je </w:t>
      </w:r>
      <w:r w:rsidR="00002A9A">
        <w:rPr>
          <w:sz w:val="20"/>
          <w:szCs w:val="20"/>
        </w:rPr>
        <w:t xml:space="preserve">nastala najmanj 80% telesna okvara </w:t>
      </w:r>
      <w:r w:rsidR="00E84609">
        <w:rPr>
          <w:sz w:val="20"/>
          <w:szCs w:val="20"/>
        </w:rPr>
        <w:t>zaradi izgube, okvare ali paraliziranosti spodnjih okončin ali medenice;</w:t>
      </w:r>
    </w:p>
    <w:p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 ki so popolnoma izgubile vid na obeh očesih;</w:t>
      </w:r>
    </w:p>
    <w:p w:rsidR="00FC1DE3"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w:t>
      </w:r>
      <w:r w:rsidR="00EF0911">
        <w:rPr>
          <w:sz w:val="20"/>
          <w:szCs w:val="20"/>
        </w:rPr>
        <w:t>, ki jim je priznana invalidnost</w:t>
      </w:r>
      <w:r w:rsidR="00F05999">
        <w:rPr>
          <w:sz w:val="20"/>
          <w:szCs w:val="20"/>
        </w:rPr>
        <w:t xml:space="preserve"> </w:t>
      </w:r>
      <w:r w:rsidR="00EF0911">
        <w:rPr>
          <w:sz w:val="20"/>
          <w:szCs w:val="20"/>
        </w:rPr>
        <w:t>v skladu z zakonom, ki ureja socialno vključevanje invalidov</w:t>
      </w:r>
      <w:r w:rsidR="00F05999">
        <w:rPr>
          <w:sz w:val="20"/>
          <w:szCs w:val="20"/>
        </w:rPr>
        <w:t xml:space="preserve"> in</w:t>
      </w:r>
    </w:p>
    <w:p w:rsidR="00F05999" w:rsidRPr="002A18DD"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otroci, ki potrebujejo posebno nego in varstvo.</w:t>
      </w:r>
    </w:p>
    <w:p w:rsidR="005209BD" w:rsidRPr="002A18DD" w:rsidRDefault="005209BD" w:rsidP="00DD06AB">
      <w:pPr>
        <w:pStyle w:val="tevilnatoka"/>
        <w:tabs>
          <w:tab w:val="clear" w:pos="397"/>
        </w:tabs>
        <w:ind w:left="0" w:firstLine="0"/>
        <w:rPr>
          <w:sz w:val="20"/>
          <w:szCs w:val="20"/>
        </w:rPr>
      </w:pPr>
    </w:p>
    <w:p w:rsidR="009B54AC" w:rsidRPr="00C1075E" w:rsidRDefault="00DD435D">
      <w:pPr>
        <w:pStyle w:val="Zamaknjenadolobadruginivo"/>
        <w:ind w:left="0"/>
        <w:rPr>
          <w:sz w:val="20"/>
          <w:szCs w:val="20"/>
        </w:rPr>
      </w:pPr>
      <w:r w:rsidRPr="00C1075E">
        <w:rPr>
          <w:sz w:val="20"/>
          <w:szCs w:val="20"/>
        </w:rPr>
        <w:t>(3)</w:t>
      </w:r>
      <w:r w:rsidR="00CF3445" w:rsidRPr="00C1075E">
        <w:rPr>
          <w:sz w:val="20"/>
          <w:szCs w:val="20"/>
        </w:rPr>
        <w:t xml:space="preserve"> Oprostitev </w:t>
      </w:r>
      <w:r w:rsidR="00CF3445" w:rsidRPr="00C1075E">
        <w:rPr>
          <w:sz w:val="20"/>
        </w:rPr>
        <w:t xml:space="preserve">po prvi in drugi alineji </w:t>
      </w:r>
      <w:r w:rsidR="00894EE2" w:rsidRPr="00C1075E">
        <w:rPr>
          <w:sz w:val="20"/>
        </w:rPr>
        <w:t>drugega</w:t>
      </w:r>
      <w:r w:rsidR="00CF3445" w:rsidRPr="00C1075E">
        <w:rPr>
          <w:sz w:val="20"/>
        </w:rPr>
        <w:t xml:space="preserve"> odstavka </w:t>
      </w:r>
      <w:r w:rsidR="009F0CAC" w:rsidRPr="00C1075E">
        <w:rPr>
          <w:sz w:val="20"/>
        </w:rPr>
        <w:t>tega člena</w:t>
      </w:r>
      <w:r w:rsidR="00CF3445" w:rsidRPr="00C1075E">
        <w:rPr>
          <w:sz w:val="20"/>
          <w:szCs w:val="20"/>
        </w:rPr>
        <w:t xml:space="preserve"> se uveljavlja </w:t>
      </w:r>
      <w:r w:rsidR="00F4594F" w:rsidRPr="00C1075E">
        <w:rPr>
          <w:sz w:val="20"/>
          <w:szCs w:val="20"/>
        </w:rPr>
        <w:t xml:space="preserve">po predpisih o pokojninskem in invalidskem zavarovanju </w:t>
      </w:r>
      <w:r w:rsidR="00CF3445" w:rsidRPr="00C1075E">
        <w:rPr>
          <w:sz w:val="20"/>
          <w:szCs w:val="20"/>
        </w:rPr>
        <w:t xml:space="preserve">na </w:t>
      </w:r>
      <w:r w:rsidR="00CF3445" w:rsidRPr="00C1075E">
        <w:rPr>
          <w:sz w:val="20"/>
        </w:rPr>
        <w:t>podlagi odločbe, izdane na podlagi mnenja izvedenskega organa Zavoda za pokojninsko in invalidsko zavarovanje Slovenije, oziroma odločbe, izdane ob upoštevanju izvida in mnenja pristojne zdravniške komisije.</w:t>
      </w:r>
    </w:p>
    <w:p w:rsidR="005209BD" w:rsidRPr="00C1075E" w:rsidRDefault="005209BD" w:rsidP="00545587">
      <w:pPr>
        <w:pStyle w:val="Zamaknjenadolobadruginivo"/>
        <w:rPr>
          <w:sz w:val="20"/>
          <w:szCs w:val="20"/>
        </w:rPr>
      </w:pPr>
    </w:p>
    <w:p w:rsidR="00B000F6" w:rsidRPr="00C1075E" w:rsidRDefault="009B54AC" w:rsidP="00E51B1B">
      <w:pPr>
        <w:pStyle w:val="Zamaknjenadolobadruginivo"/>
        <w:ind w:left="0"/>
        <w:rPr>
          <w:sz w:val="20"/>
          <w:szCs w:val="20"/>
        </w:rPr>
      </w:pPr>
      <w:r w:rsidRPr="00C1075E">
        <w:rPr>
          <w:sz w:val="20"/>
          <w:szCs w:val="20"/>
        </w:rPr>
        <w:lastRenderedPageBreak/>
        <w:t xml:space="preserve">Oprostitev po </w:t>
      </w:r>
      <w:r w:rsidRPr="00C1075E">
        <w:rPr>
          <w:sz w:val="20"/>
        </w:rPr>
        <w:t xml:space="preserve">tretji alinei drugega odstavka </w:t>
      </w:r>
      <w:r w:rsidR="007264AA" w:rsidRPr="00C1075E">
        <w:rPr>
          <w:sz w:val="20"/>
        </w:rPr>
        <w:t>tega člena</w:t>
      </w:r>
      <w:r w:rsidRPr="00C1075E">
        <w:rPr>
          <w:sz w:val="20"/>
          <w:szCs w:val="20"/>
        </w:rPr>
        <w:t xml:space="preserve"> se uveljavlja na podlagi odlo</w:t>
      </w:r>
      <w:r w:rsidR="00B56CB7" w:rsidRPr="00C1075E">
        <w:rPr>
          <w:sz w:val="20"/>
          <w:szCs w:val="20"/>
        </w:rPr>
        <w:t>č</w:t>
      </w:r>
      <w:r w:rsidRPr="00C1075E">
        <w:rPr>
          <w:sz w:val="20"/>
          <w:szCs w:val="20"/>
        </w:rPr>
        <w:t>be o priznanem statusu invalida v skladu s predpis</w:t>
      </w:r>
      <w:r w:rsidR="00EF0911" w:rsidRPr="00C1075E">
        <w:rPr>
          <w:sz w:val="20"/>
          <w:szCs w:val="20"/>
        </w:rPr>
        <w:t>om iz te alinee</w:t>
      </w:r>
      <w:r w:rsidR="00B000F6" w:rsidRPr="00C1075E">
        <w:rPr>
          <w:sz w:val="20"/>
          <w:szCs w:val="20"/>
        </w:rPr>
        <w:t>.</w:t>
      </w:r>
    </w:p>
    <w:p w:rsidR="00B000F6" w:rsidRPr="00C1075E" w:rsidRDefault="00B000F6" w:rsidP="00E51B1B">
      <w:pPr>
        <w:pStyle w:val="Zamaknjenadolobadruginivo"/>
        <w:ind w:left="0"/>
        <w:rPr>
          <w:sz w:val="20"/>
          <w:szCs w:val="20"/>
        </w:rPr>
      </w:pPr>
    </w:p>
    <w:p w:rsidR="009B54AC" w:rsidRPr="00C1075E" w:rsidRDefault="005A3364" w:rsidP="00E51B1B">
      <w:pPr>
        <w:pStyle w:val="Zamaknjenadolobadruginivo"/>
        <w:ind w:left="0"/>
        <w:rPr>
          <w:sz w:val="20"/>
          <w:szCs w:val="20"/>
        </w:rPr>
      </w:pPr>
      <w:r w:rsidRPr="00C1075E">
        <w:rPr>
          <w:sz w:val="20"/>
          <w:szCs w:val="20"/>
        </w:rPr>
        <w:t xml:space="preserve">Oprostitev </w:t>
      </w:r>
      <w:r w:rsidRPr="00C1075E">
        <w:rPr>
          <w:sz w:val="20"/>
        </w:rPr>
        <w:t>po četrti alinei drugega odstavka te</w:t>
      </w:r>
      <w:r w:rsidR="007264AA" w:rsidRPr="00C1075E">
        <w:rPr>
          <w:sz w:val="20"/>
        </w:rPr>
        <w:t>ga člena</w:t>
      </w:r>
      <w:r w:rsidRPr="00C1075E">
        <w:rPr>
          <w:sz w:val="20"/>
          <w:szCs w:val="20"/>
        </w:rPr>
        <w:t xml:space="preserve"> se uveljavlja na podlagi</w:t>
      </w:r>
      <w:r w:rsidR="00706827" w:rsidRPr="00C1075E">
        <w:rPr>
          <w:sz w:val="20"/>
          <w:szCs w:val="20"/>
        </w:rPr>
        <w:t xml:space="preserve"> </w:t>
      </w:r>
      <w:r w:rsidRPr="00C1075E">
        <w:rPr>
          <w:sz w:val="20"/>
          <w:szCs w:val="20"/>
        </w:rPr>
        <w:t xml:space="preserve">odločbe </w:t>
      </w:r>
      <w:r w:rsidR="00C01925" w:rsidRPr="00C1075E">
        <w:rPr>
          <w:sz w:val="20"/>
          <w:szCs w:val="20"/>
        </w:rPr>
        <w:t>C</w:t>
      </w:r>
      <w:r w:rsidRPr="00C1075E">
        <w:rPr>
          <w:sz w:val="20"/>
          <w:szCs w:val="20"/>
        </w:rPr>
        <w:t xml:space="preserve">entra za socialno delo o </w:t>
      </w:r>
      <w:r w:rsidR="00005A4A" w:rsidRPr="00C1075E">
        <w:rPr>
          <w:sz w:val="20"/>
          <w:szCs w:val="20"/>
        </w:rPr>
        <w:t xml:space="preserve">upravičenosti do </w:t>
      </w:r>
      <w:r w:rsidRPr="00C1075E">
        <w:rPr>
          <w:sz w:val="20"/>
          <w:szCs w:val="20"/>
        </w:rPr>
        <w:t xml:space="preserve">dodatka za nego otroka, ki potrebuje posebno nego in varstvo, </w:t>
      </w:r>
      <w:r w:rsidR="00005A4A" w:rsidRPr="00C1075E">
        <w:rPr>
          <w:sz w:val="20"/>
          <w:szCs w:val="20"/>
        </w:rPr>
        <w:t xml:space="preserve">izdane na podlagi </w:t>
      </w:r>
      <w:r w:rsidR="00706827" w:rsidRPr="00C1075E">
        <w:rPr>
          <w:sz w:val="20"/>
          <w:szCs w:val="20"/>
        </w:rPr>
        <w:t xml:space="preserve">mnenja </w:t>
      </w:r>
      <w:r w:rsidR="00005A4A" w:rsidRPr="00C1075E">
        <w:rPr>
          <w:sz w:val="20"/>
          <w:szCs w:val="20"/>
        </w:rPr>
        <w:t xml:space="preserve">pristojne </w:t>
      </w:r>
      <w:r w:rsidR="00706827" w:rsidRPr="00C1075E">
        <w:rPr>
          <w:sz w:val="20"/>
          <w:szCs w:val="20"/>
        </w:rPr>
        <w:t>zdravniške komisije</w:t>
      </w:r>
      <w:r w:rsidR="00722E43" w:rsidRPr="00C1075E">
        <w:rPr>
          <w:sz w:val="20"/>
          <w:szCs w:val="20"/>
        </w:rPr>
        <w:t>,</w:t>
      </w:r>
      <w:r w:rsidR="00D329B7" w:rsidRPr="00C1075E">
        <w:rPr>
          <w:sz w:val="20"/>
          <w:szCs w:val="20"/>
        </w:rPr>
        <w:t xml:space="preserve"> </w:t>
      </w:r>
      <w:r w:rsidR="00722E43" w:rsidRPr="00C1075E">
        <w:rPr>
          <w:sz w:val="20"/>
          <w:szCs w:val="20"/>
        </w:rPr>
        <w:t>v skladu z zakonom, ki ureja starševsko varstvo in družinske prejemke</w:t>
      </w:r>
      <w:r w:rsidR="00D329B7" w:rsidRPr="00C1075E">
        <w:rPr>
          <w:sz w:val="20"/>
          <w:szCs w:val="20"/>
        </w:rPr>
        <w:t>.</w:t>
      </w:r>
    </w:p>
    <w:p w:rsidR="005209BD" w:rsidRPr="00C1075E" w:rsidRDefault="005209BD" w:rsidP="00FC1DE3">
      <w:pPr>
        <w:pStyle w:val="Zamaknjenadolobadruginivo"/>
        <w:ind w:left="0"/>
        <w:rPr>
          <w:sz w:val="20"/>
          <w:szCs w:val="20"/>
        </w:rPr>
      </w:pPr>
    </w:p>
    <w:p w:rsidR="005209BD" w:rsidRDefault="009B54AC" w:rsidP="00FC1DE3">
      <w:pPr>
        <w:pStyle w:val="Zamaknjenadolobadruginivo"/>
        <w:ind w:left="0"/>
        <w:rPr>
          <w:sz w:val="20"/>
          <w:szCs w:val="20"/>
        </w:rPr>
      </w:pPr>
      <w:r w:rsidRPr="00C1075E">
        <w:rPr>
          <w:sz w:val="20"/>
          <w:szCs w:val="20"/>
        </w:rPr>
        <w:t>Oprostitev za invalidske organizacije se uveljavlja</w:t>
      </w:r>
      <w:r w:rsidRPr="002A18DD">
        <w:rPr>
          <w:sz w:val="20"/>
          <w:szCs w:val="20"/>
        </w:rPr>
        <w:t xml:space="preserve"> na podlagi potrdila </w:t>
      </w:r>
      <w:r w:rsidR="00BA4CD1" w:rsidRPr="002A18DD">
        <w:rPr>
          <w:sz w:val="20"/>
          <w:szCs w:val="20"/>
        </w:rPr>
        <w:t xml:space="preserve">o statusu </w:t>
      </w:r>
      <w:r w:rsidR="00521689" w:rsidRPr="002A18DD">
        <w:rPr>
          <w:sz w:val="20"/>
          <w:szCs w:val="20"/>
        </w:rPr>
        <w:t xml:space="preserve">invalidske organizacije, ki ga izda </w:t>
      </w:r>
      <w:r w:rsidR="00026928" w:rsidRPr="002A18DD">
        <w:rPr>
          <w:sz w:val="20"/>
          <w:szCs w:val="20"/>
        </w:rPr>
        <w:t>ministrstv</w:t>
      </w:r>
      <w:r w:rsidR="00521689" w:rsidRPr="002A18DD">
        <w:rPr>
          <w:sz w:val="20"/>
          <w:szCs w:val="20"/>
        </w:rPr>
        <w:t>o</w:t>
      </w:r>
      <w:r w:rsidR="00026928" w:rsidRPr="002A18DD">
        <w:rPr>
          <w:sz w:val="20"/>
          <w:szCs w:val="20"/>
        </w:rPr>
        <w:t>, pristojn</w:t>
      </w:r>
      <w:r w:rsidR="00521689" w:rsidRPr="002A18DD">
        <w:rPr>
          <w:sz w:val="20"/>
          <w:szCs w:val="20"/>
        </w:rPr>
        <w:t>o za invalide</w:t>
      </w:r>
      <w:r w:rsidR="000A7457" w:rsidRPr="002A18DD">
        <w:rPr>
          <w:sz w:val="20"/>
          <w:szCs w:val="20"/>
        </w:rPr>
        <w:t>.</w:t>
      </w:r>
    </w:p>
    <w:p w:rsidR="00B000F6" w:rsidRPr="002A18DD" w:rsidRDefault="00B000F6" w:rsidP="00FC1DE3">
      <w:pPr>
        <w:pStyle w:val="Zamaknjenadolobadruginivo"/>
        <w:ind w:left="0"/>
        <w:rPr>
          <w:sz w:val="20"/>
          <w:szCs w:val="20"/>
        </w:rPr>
      </w:pPr>
    </w:p>
    <w:p w:rsidR="009B54AC" w:rsidRPr="002A18DD" w:rsidRDefault="00DD435D" w:rsidP="00E51B1B">
      <w:pPr>
        <w:pStyle w:val="Zamaknjenadolobadruginivo"/>
        <w:ind w:left="0"/>
        <w:rPr>
          <w:sz w:val="20"/>
          <w:szCs w:val="20"/>
        </w:rPr>
      </w:pPr>
      <w:r>
        <w:rPr>
          <w:sz w:val="20"/>
          <w:szCs w:val="20"/>
        </w:rPr>
        <w:t>(</w:t>
      </w:r>
      <w:r w:rsidR="009770B8">
        <w:rPr>
          <w:sz w:val="20"/>
          <w:szCs w:val="20"/>
        </w:rPr>
        <w:t>4</w:t>
      </w:r>
      <w:r>
        <w:rPr>
          <w:sz w:val="20"/>
          <w:szCs w:val="20"/>
        </w:rPr>
        <w:t xml:space="preserve">) </w:t>
      </w:r>
      <w:r w:rsidR="00F816C7" w:rsidRPr="002A18DD">
        <w:rPr>
          <w:sz w:val="20"/>
          <w:szCs w:val="20"/>
        </w:rPr>
        <w:t xml:space="preserve">Oprostitev se uveljavlja ob vložitvi napovedi ali vložitvi carinske deklaracije za sprostitev v prost promet oziroma z vložitvijo zahtevka za vračilo plačanega davka pri </w:t>
      </w:r>
      <w:r w:rsidR="00A61482" w:rsidRPr="002A18DD">
        <w:rPr>
          <w:sz w:val="20"/>
          <w:szCs w:val="20"/>
        </w:rPr>
        <w:t>finančni upravi</w:t>
      </w:r>
      <w:r w:rsidR="00F816C7" w:rsidRPr="002A18DD">
        <w:rPr>
          <w:sz w:val="20"/>
          <w:szCs w:val="20"/>
        </w:rPr>
        <w:t xml:space="preserve"> v treh mesecih od nakupa</w:t>
      </w:r>
      <w:r w:rsidR="007B2274" w:rsidRPr="002A18DD">
        <w:rPr>
          <w:sz w:val="20"/>
          <w:szCs w:val="20"/>
        </w:rPr>
        <w:t xml:space="preserve"> oziroma </w:t>
      </w:r>
      <w:r w:rsidR="00E24FC5">
        <w:rPr>
          <w:sz w:val="20"/>
          <w:szCs w:val="20"/>
        </w:rPr>
        <w:t>prenosa prebivališča v Republiko Slovenijo</w:t>
      </w:r>
      <w:r w:rsidR="00F816C7" w:rsidRPr="002A18DD">
        <w:rPr>
          <w:sz w:val="20"/>
          <w:szCs w:val="20"/>
        </w:rPr>
        <w:t xml:space="preserve">, v primeru uvoza pa v treh mesecih od uvoza. </w:t>
      </w:r>
    </w:p>
    <w:p w:rsidR="005209BD" w:rsidRPr="002A18DD" w:rsidRDefault="005209BD" w:rsidP="00545587">
      <w:pPr>
        <w:pStyle w:val="Zamaknjenadolobadruginivo"/>
        <w:rPr>
          <w:sz w:val="20"/>
          <w:szCs w:val="20"/>
        </w:rPr>
      </w:pPr>
    </w:p>
    <w:p w:rsidR="009B54AC" w:rsidRPr="002A18DD" w:rsidRDefault="00875B0C" w:rsidP="00E51B1B">
      <w:pPr>
        <w:pStyle w:val="Zamaknjenadolobadruginivo"/>
        <w:ind w:left="0"/>
        <w:rPr>
          <w:sz w:val="20"/>
          <w:szCs w:val="20"/>
        </w:rPr>
      </w:pPr>
      <w:r>
        <w:rPr>
          <w:sz w:val="20"/>
          <w:szCs w:val="20"/>
        </w:rPr>
        <w:t>(</w:t>
      </w:r>
      <w:r w:rsidR="009770B8">
        <w:rPr>
          <w:sz w:val="20"/>
          <w:szCs w:val="20"/>
        </w:rPr>
        <w:t>5</w:t>
      </w:r>
      <w:r>
        <w:rPr>
          <w:sz w:val="20"/>
          <w:szCs w:val="20"/>
        </w:rPr>
        <w:t xml:space="preserve">) </w:t>
      </w:r>
      <w:r w:rsidR="009B54AC" w:rsidRPr="002A18DD">
        <w:rPr>
          <w:sz w:val="20"/>
          <w:szCs w:val="20"/>
        </w:rPr>
        <w:t xml:space="preserve">V prometno dovoljenje </w:t>
      </w:r>
      <w:r w:rsidR="009C300D" w:rsidRPr="002A18DD">
        <w:rPr>
          <w:sz w:val="20"/>
          <w:szCs w:val="20"/>
        </w:rPr>
        <w:t xml:space="preserve">motornega vozila </w:t>
      </w:r>
      <w:r w:rsidR="007B2274" w:rsidRPr="002A18DD">
        <w:rPr>
          <w:sz w:val="20"/>
          <w:szCs w:val="20"/>
        </w:rPr>
        <w:t>se vpiše</w:t>
      </w:r>
      <w:r w:rsidR="009B54AC" w:rsidRPr="002A18DD">
        <w:rPr>
          <w:sz w:val="20"/>
          <w:szCs w:val="20"/>
        </w:rPr>
        <w:t xml:space="preserve">, da je za </w:t>
      </w:r>
      <w:r w:rsidR="009D32E8" w:rsidRPr="002A18DD">
        <w:rPr>
          <w:sz w:val="20"/>
          <w:szCs w:val="20"/>
        </w:rPr>
        <w:t xml:space="preserve">motorno </w:t>
      </w:r>
      <w:r w:rsidR="009B54AC" w:rsidRPr="002A18DD">
        <w:rPr>
          <w:sz w:val="20"/>
          <w:szCs w:val="20"/>
        </w:rPr>
        <w:t>vozilo uveljavljen</w:t>
      </w:r>
      <w:r w:rsidR="00EE64C3" w:rsidRPr="002A18DD">
        <w:rPr>
          <w:sz w:val="20"/>
          <w:szCs w:val="20"/>
        </w:rPr>
        <w:t>a oprostitev</w:t>
      </w:r>
      <w:r w:rsidR="009B54AC" w:rsidRPr="002A18DD">
        <w:rPr>
          <w:sz w:val="20"/>
          <w:szCs w:val="20"/>
        </w:rPr>
        <w:t>.</w:t>
      </w:r>
    </w:p>
    <w:p w:rsidR="005209BD" w:rsidRPr="002A18DD" w:rsidRDefault="005209BD" w:rsidP="00DE7E80">
      <w:pPr>
        <w:pStyle w:val="Zamaknjenadolobadruginivo"/>
        <w:ind w:left="0"/>
        <w:rPr>
          <w:sz w:val="20"/>
          <w:szCs w:val="20"/>
        </w:rPr>
      </w:pPr>
    </w:p>
    <w:p w:rsidR="00155A4A" w:rsidRDefault="00875B0C" w:rsidP="00DE7E80">
      <w:pPr>
        <w:pStyle w:val="Zamaknjenadolobadruginivo"/>
        <w:ind w:left="0"/>
        <w:rPr>
          <w:sz w:val="20"/>
          <w:szCs w:val="20"/>
        </w:rPr>
      </w:pPr>
      <w:r>
        <w:rPr>
          <w:sz w:val="20"/>
          <w:szCs w:val="20"/>
        </w:rPr>
        <w:t>(</w:t>
      </w:r>
      <w:r w:rsidR="009770B8">
        <w:rPr>
          <w:sz w:val="20"/>
          <w:szCs w:val="20"/>
        </w:rPr>
        <w:t>6</w:t>
      </w:r>
      <w:r>
        <w:rPr>
          <w:sz w:val="20"/>
          <w:szCs w:val="20"/>
        </w:rPr>
        <w:t xml:space="preserve">) </w:t>
      </w:r>
      <w:r w:rsidR="00AF4C67" w:rsidRPr="002A18DD">
        <w:rPr>
          <w:sz w:val="20"/>
          <w:szCs w:val="20"/>
        </w:rPr>
        <w:t xml:space="preserve">Oprostitev </w:t>
      </w:r>
      <w:r w:rsidR="0041036C" w:rsidRPr="002A18DD">
        <w:rPr>
          <w:sz w:val="20"/>
          <w:szCs w:val="20"/>
        </w:rPr>
        <w:t xml:space="preserve">za polnoletne osebe </w:t>
      </w:r>
      <w:r>
        <w:rPr>
          <w:sz w:val="20"/>
          <w:szCs w:val="20"/>
        </w:rPr>
        <w:t xml:space="preserve">se lahko </w:t>
      </w:r>
      <w:r w:rsidR="0041036C" w:rsidRPr="002A18DD">
        <w:rPr>
          <w:sz w:val="20"/>
          <w:szCs w:val="20"/>
        </w:rPr>
        <w:t>uveljavlja za eno</w:t>
      </w:r>
      <w:r w:rsidR="009D32E8" w:rsidRPr="002A18DD">
        <w:rPr>
          <w:sz w:val="20"/>
          <w:szCs w:val="20"/>
        </w:rPr>
        <w:t xml:space="preserve"> motorno</w:t>
      </w:r>
      <w:r w:rsidR="0041036C" w:rsidRPr="002A18DD">
        <w:rPr>
          <w:sz w:val="20"/>
          <w:szCs w:val="20"/>
        </w:rPr>
        <w:t xml:space="preserve"> vozilo, registrirano na ime te osebe ali njegovega starša, zakonca ali zunajzakonskega partnerja, s katerim živi na istem </w:t>
      </w:r>
      <w:r w:rsidR="00621F3F">
        <w:rPr>
          <w:sz w:val="20"/>
          <w:szCs w:val="20"/>
        </w:rPr>
        <w:t xml:space="preserve">naslovu </w:t>
      </w:r>
      <w:r w:rsidR="00DF0A0D">
        <w:rPr>
          <w:sz w:val="20"/>
          <w:szCs w:val="20"/>
        </w:rPr>
        <w:t>stalne</w:t>
      </w:r>
      <w:r w:rsidR="00621F3F">
        <w:rPr>
          <w:sz w:val="20"/>
          <w:szCs w:val="20"/>
        </w:rPr>
        <w:t xml:space="preserve">ga </w:t>
      </w:r>
      <w:r w:rsidR="00DF0A0D">
        <w:rPr>
          <w:sz w:val="20"/>
          <w:szCs w:val="20"/>
        </w:rPr>
        <w:t>prebivališč</w:t>
      </w:r>
      <w:r w:rsidR="00621F3F">
        <w:rPr>
          <w:sz w:val="20"/>
          <w:szCs w:val="20"/>
        </w:rPr>
        <w:t>a</w:t>
      </w:r>
      <w:r w:rsidR="0041036C" w:rsidRPr="002A18DD">
        <w:rPr>
          <w:sz w:val="20"/>
          <w:szCs w:val="20"/>
        </w:rPr>
        <w:t xml:space="preserve">. </w:t>
      </w:r>
    </w:p>
    <w:p w:rsidR="0023102C" w:rsidRDefault="0023102C" w:rsidP="00DE7E80">
      <w:pPr>
        <w:pStyle w:val="Zamaknjenadolobadruginivo"/>
        <w:ind w:left="0"/>
        <w:rPr>
          <w:sz w:val="20"/>
          <w:szCs w:val="20"/>
        </w:rPr>
      </w:pPr>
    </w:p>
    <w:p w:rsidR="00155A4A" w:rsidRDefault="0041036C" w:rsidP="00DE7E80">
      <w:pPr>
        <w:pStyle w:val="Zamaknjenadolobadruginivo"/>
        <w:ind w:left="0"/>
        <w:rPr>
          <w:sz w:val="20"/>
          <w:szCs w:val="20"/>
        </w:rPr>
      </w:pPr>
      <w:r w:rsidRPr="002A18DD">
        <w:rPr>
          <w:sz w:val="20"/>
          <w:szCs w:val="20"/>
        </w:rPr>
        <w:t>Za osebe, ki jim je odvzeta poslovna sposobnost</w:t>
      </w:r>
      <w:r w:rsidRPr="002A18DD" w:rsidDel="00005A4A">
        <w:rPr>
          <w:sz w:val="20"/>
          <w:szCs w:val="20"/>
        </w:rPr>
        <w:t>,</w:t>
      </w:r>
      <w:r w:rsidRPr="002A18DD">
        <w:rPr>
          <w:sz w:val="20"/>
          <w:szCs w:val="20"/>
        </w:rPr>
        <w:t xml:space="preserve"> oprostitev plačila davka za eno </w:t>
      </w:r>
      <w:r w:rsidR="009D32E8" w:rsidRPr="002A18DD">
        <w:rPr>
          <w:sz w:val="20"/>
          <w:szCs w:val="20"/>
        </w:rPr>
        <w:t xml:space="preserve">motorno </w:t>
      </w:r>
      <w:r w:rsidRPr="002A18DD">
        <w:rPr>
          <w:sz w:val="20"/>
          <w:szCs w:val="20"/>
        </w:rPr>
        <w:t xml:space="preserve">vozilo, registrirano na svoje ime, uveljavlja njen zakoniti zastopnik. </w:t>
      </w:r>
    </w:p>
    <w:p w:rsidR="0023102C" w:rsidRDefault="0023102C" w:rsidP="00DE7E80">
      <w:pPr>
        <w:pStyle w:val="Zamaknjenadolobadruginivo"/>
        <w:ind w:left="0"/>
        <w:rPr>
          <w:sz w:val="20"/>
          <w:szCs w:val="20"/>
        </w:rPr>
      </w:pPr>
    </w:p>
    <w:p w:rsidR="0041036C" w:rsidRDefault="0041036C" w:rsidP="00DE7E80">
      <w:pPr>
        <w:pStyle w:val="Zamaknjenadolobadruginivo"/>
        <w:ind w:left="0"/>
        <w:rPr>
          <w:sz w:val="20"/>
          <w:szCs w:val="20"/>
        </w:rPr>
      </w:pPr>
      <w:r w:rsidRPr="002A18DD">
        <w:rPr>
          <w:sz w:val="20"/>
          <w:szCs w:val="20"/>
        </w:rPr>
        <w:t xml:space="preserve">Za mladoletne osebe oprostitev plačila davka za eno </w:t>
      </w:r>
      <w:r w:rsidR="009D32E8" w:rsidRPr="002A18DD">
        <w:rPr>
          <w:sz w:val="20"/>
          <w:szCs w:val="20"/>
        </w:rPr>
        <w:t xml:space="preserve">motorno </w:t>
      </w:r>
      <w:r w:rsidRPr="002A18DD">
        <w:rPr>
          <w:sz w:val="20"/>
          <w:szCs w:val="20"/>
        </w:rPr>
        <w:t xml:space="preserve">vozilo, registrirano na njeno ime ali na njenega starša, uveljavljajo njeni starši, </w:t>
      </w:r>
      <w:r w:rsidR="00DF0A0D">
        <w:rPr>
          <w:sz w:val="20"/>
          <w:szCs w:val="20"/>
        </w:rPr>
        <w:t xml:space="preserve">s katerimi </w:t>
      </w:r>
      <w:r w:rsidRPr="002A18DD">
        <w:rPr>
          <w:sz w:val="20"/>
          <w:szCs w:val="20"/>
        </w:rPr>
        <w:t xml:space="preserve">ima ta oseba </w:t>
      </w:r>
      <w:r w:rsidR="00DF0A0D">
        <w:rPr>
          <w:sz w:val="20"/>
          <w:szCs w:val="20"/>
        </w:rPr>
        <w:t xml:space="preserve">isto </w:t>
      </w:r>
      <w:r w:rsidRPr="002A18DD">
        <w:rPr>
          <w:sz w:val="20"/>
          <w:szCs w:val="20"/>
        </w:rPr>
        <w:t>stalno prebivališče. Če je otrok zaupan v varstvo in vzg</w:t>
      </w:r>
      <w:r w:rsidR="00DE7E80" w:rsidRPr="002A18DD">
        <w:rPr>
          <w:sz w:val="20"/>
          <w:szCs w:val="20"/>
        </w:rPr>
        <w:t>o</w:t>
      </w:r>
      <w:r w:rsidRPr="002A18DD">
        <w:rPr>
          <w:sz w:val="20"/>
          <w:szCs w:val="20"/>
        </w:rPr>
        <w:t xml:space="preserve">jo drugi osebi, s katero imata </w:t>
      </w:r>
      <w:r w:rsidR="00DF0A0D">
        <w:rPr>
          <w:sz w:val="20"/>
          <w:szCs w:val="20"/>
        </w:rPr>
        <w:t xml:space="preserve">isto </w:t>
      </w:r>
      <w:r w:rsidRPr="002A18DD">
        <w:rPr>
          <w:sz w:val="20"/>
          <w:szCs w:val="20"/>
        </w:rPr>
        <w:t>stalno prebivališče, ta uveljavlja oprostitev plačila davka na motorna vozila.</w:t>
      </w:r>
    </w:p>
    <w:p w:rsidR="00DF0A0D" w:rsidRDefault="00DF0A0D" w:rsidP="00DE7E80">
      <w:pPr>
        <w:pStyle w:val="Zamaknjenadolobadruginivo"/>
        <w:ind w:left="0"/>
        <w:rPr>
          <w:sz w:val="20"/>
          <w:szCs w:val="20"/>
        </w:rPr>
      </w:pPr>
    </w:p>
    <w:p w:rsidR="00875B0C" w:rsidRPr="00C1075E" w:rsidRDefault="00D24E01" w:rsidP="00875B0C">
      <w:pPr>
        <w:pStyle w:val="Zamaknjenadolobadruginivo"/>
        <w:ind w:left="0"/>
        <w:rPr>
          <w:sz w:val="20"/>
          <w:szCs w:val="20"/>
        </w:rPr>
      </w:pPr>
      <w:r>
        <w:rPr>
          <w:sz w:val="20"/>
          <w:szCs w:val="20"/>
        </w:rPr>
        <w:t>(</w:t>
      </w:r>
      <w:r w:rsidR="009770B8">
        <w:rPr>
          <w:sz w:val="20"/>
          <w:szCs w:val="20"/>
        </w:rPr>
        <w:t>7</w:t>
      </w:r>
      <w:r>
        <w:rPr>
          <w:sz w:val="20"/>
          <w:szCs w:val="20"/>
        </w:rPr>
        <w:t xml:space="preserve">) </w:t>
      </w:r>
      <w:r w:rsidR="00875B0C" w:rsidRPr="002A18DD">
        <w:rPr>
          <w:sz w:val="20"/>
          <w:szCs w:val="20"/>
        </w:rPr>
        <w:t>Če upravičenci po te</w:t>
      </w:r>
      <w:r w:rsidR="002008A7">
        <w:rPr>
          <w:sz w:val="20"/>
          <w:szCs w:val="20"/>
        </w:rPr>
        <w:t>m</w:t>
      </w:r>
      <w:r w:rsidR="00875B0C" w:rsidRPr="002A18DD">
        <w:rPr>
          <w:sz w:val="20"/>
          <w:szCs w:val="20"/>
        </w:rPr>
        <w:t xml:space="preserve"> </w:t>
      </w:r>
      <w:r w:rsidR="002008A7">
        <w:rPr>
          <w:sz w:val="20"/>
          <w:szCs w:val="20"/>
        </w:rPr>
        <w:t>členu</w:t>
      </w:r>
      <w:r w:rsidR="00875B0C" w:rsidRPr="002A18DD">
        <w:rPr>
          <w:sz w:val="20"/>
          <w:szCs w:val="20"/>
        </w:rPr>
        <w:t xml:space="preserve"> niso </w:t>
      </w:r>
      <w:r w:rsidR="00875B0C" w:rsidRPr="00C1075E">
        <w:rPr>
          <w:sz w:val="20"/>
          <w:szCs w:val="20"/>
        </w:rPr>
        <w:t>vozniki, lahko v njihovem imenu motorno vozilo vozijo starši oziroma skrbnik ali osebe, ki imajo pisno pooblastilo upravičenca, njegovih staršev oziroma skrbnika brez obvezne navzočnosti invalida v motornem vozilu.</w:t>
      </w:r>
    </w:p>
    <w:p w:rsidR="00AF4C67" w:rsidRPr="00C1075E" w:rsidRDefault="0041036C" w:rsidP="00DE7E80">
      <w:pPr>
        <w:pStyle w:val="Zamaknjenadolobadruginivo"/>
        <w:ind w:left="0"/>
        <w:rPr>
          <w:sz w:val="20"/>
          <w:szCs w:val="20"/>
        </w:rPr>
      </w:pPr>
      <w:r w:rsidRPr="00C1075E">
        <w:rPr>
          <w:sz w:val="20"/>
          <w:szCs w:val="20"/>
        </w:rPr>
        <w:t xml:space="preserve"> </w:t>
      </w:r>
    </w:p>
    <w:p w:rsidR="005209BD" w:rsidRPr="002A18DD" w:rsidRDefault="00875B0C" w:rsidP="00E51B1B">
      <w:pPr>
        <w:pStyle w:val="Zamaknjenadolobadruginivo"/>
        <w:ind w:left="0"/>
        <w:rPr>
          <w:sz w:val="20"/>
          <w:szCs w:val="20"/>
        </w:rPr>
      </w:pPr>
      <w:r w:rsidRPr="00C1075E">
        <w:rPr>
          <w:sz w:val="20"/>
          <w:szCs w:val="20"/>
        </w:rPr>
        <w:t>(</w:t>
      </w:r>
      <w:r w:rsidR="009770B8" w:rsidRPr="00C1075E">
        <w:rPr>
          <w:sz w:val="20"/>
          <w:szCs w:val="20"/>
        </w:rPr>
        <w:t>8</w:t>
      </w:r>
      <w:r w:rsidRPr="00C1075E">
        <w:rPr>
          <w:sz w:val="20"/>
          <w:szCs w:val="20"/>
        </w:rPr>
        <w:t xml:space="preserve">) </w:t>
      </w:r>
      <w:r w:rsidR="00F816C7" w:rsidRPr="00C1075E">
        <w:rPr>
          <w:sz w:val="20"/>
          <w:szCs w:val="20"/>
        </w:rPr>
        <w:t xml:space="preserve">Če invalidska organizacija, invalid oziroma njegovi starši ali skrbniki prodajo motorno vozilo ali ga brezplačno ali kako drugače odtujijo </w:t>
      </w:r>
      <w:r w:rsidR="009F0FB1" w:rsidRPr="00C1075E">
        <w:rPr>
          <w:sz w:val="20"/>
          <w:szCs w:val="20"/>
        </w:rPr>
        <w:t xml:space="preserve">v Republiki Sloveniji </w:t>
      </w:r>
      <w:r w:rsidR="00F816C7" w:rsidRPr="00C1075E">
        <w:rPr>
          <w:sz w:val="20"/>
          <w:szCs w:val="20"/>
        </w:rPr>
        <w:t>pred potekom petletnega roka od dneva nakupa</w:t>
      </w:r>
      <w:r w:rsidR="007B2274" w:rsidRPr="00C1075E">
        <w:rPr>
          <w:sz w:val="20"/>
          <w:szCs w:val="20"/>
        </w:rPr>
        <w:t xml:space="preserve">, </w:t>
      </w:r>
      <w:r w:rsidR="00E748AE" w:rsidRPr="00C1075E">
        <w:rPr>
          <w:sz w:val="20"/>
          <w:szCs w:val="20"/>
        </w:rPr>
        <w:t>prenosa prebivališča v Republiko Slovenijo</w:t>
      </w:r>
      <w:r w:rsidR="00F816C7" w:rsidRPr="00C1075E">
        <w:rPr>
          <w:sz w:val="20"/>
          <w:szCs w:val="20"/>
        </w:rPr>
        <w:t xml:space="preserve"> oziroma uvoza, morajo plačati davek v </w:t>
      </w:r>
      <w:r w:rsidR="00C4646B" w:rsidRPr="00C1075E">
        <w:rPr>
          <w:sz w:val="20"/>
          <w:szCs w:val="20"/>
        </w:rPr>
        <w:t>višini, ki ga finančna uprava ugotovi na dan odtujitve motornega vozila</w:t>
      </w:r>
      <w:r w:rsidR="00E13CCD" w:rsidRPr="00C1075E">
        <w:rPr>
          <w:sz w:val="20"/>
          <w:szCs w:val="20"/>
        </w:rPr>
        <w:t xml:space="preserve"> ob upoštevanju amortizacije iz </w:t>
      </w:r>
      <w:r w:rsidR="009F54DC" w:rsidRPr="00C1075E">
        <w:rPr>
          <w:sz w:val="20"/>
        </w:rPr>
        <w:t>16</w:t>
      </w:r>
      <w:r w:rsidR="00E13CCD" w:rsidRPr="00C1075E">
        <w:rPr>
          <w:sz w:val="20"/>
          <w:szCs w:val="20"/>
        </w:rPr>
        <w:t>. člena tega zakona</w:t>
      </w:r>
      <w:r w:rsidR="00F816C7" w:rsidRPr="00C1075E">
        <w:rPr>
          <w:sz w:val="20"/>
          <w:szCs w:val="20"/>
        </w:rPr>
        <w:t>. Ob izpolnjevanju osnovnih pogojev se pravica do oprostit</w:t>
      </w:r>
      <w:r w:rsidR="00EE64C3" w:rsidRPr="00C1075E">
        <w:rPr>
          <w:sz w:val="20"/>
          <w:szCs w:val="20"/>
        </w:rPr>
        <w:t>e</w:t>
      </w:r>
      <w:r w:rsidR="00F816C7" w:rsidRPr="00C1075E">
        <w:rPr>
          <w:sz w:val="20"/>
          <w:szCs w:val="20"/>
        </w:rPr>
        <w:t xml:space="preserve">v </w:t>
      </w:r>
      <w:r w:rsidR="00B81AE1" w:rsidRPr="00C1075E">
        <w:rPr>
          <w:sz w:val="20"/>
          <w:szCs w:val="20"/>
        </w:rPr>
        <w:t>davka</w:t>
      </w:r>
      <w:r w:rsidR="00F816C7" w:rsidRPr="00C1075E">
        <w:rPr>
          <w:sz w:val="20"/>
          <w:szCs w:val="20"/>
        </w:rPr>
        <w:t xml:space="preserve"> na novo vzpostavi dan po takšnem plačilu.</w:t>
      </w:r>
      <w:r w:rsidR="00F816C7" w:rsidRPr="002A18DD">
        <w:rPr>
          <w:sz w:val="20"/>
          <w:szCs w:val="20"/>
        </w:rPr>
        <w:t xml:space="preserve"> </w:t>
      </w:r>
    </w:p>
    <w:p w:rsidR="005209BD" w:rsidRPr="002A18DD" w:rsidRDefault="005209BD" w:rsidP="00545587">
      <w:pPr>
        <w:pStyle w:val="Zamaknjenadolobadruginivo"/>
        <w:rPr>
          <w:sz w:val="20"/>
          <w:szCs w:val="20"/>
        </w:rPr>
      </w:pPr>
    </w:p>
    <w:p w:rsidR="00875B0C" w:rsidRDefault="00875B0C" w:rsidP="00E51B1B">
      <w:pPr>
        <w:pStyle w:val="Zamaknjenadolobadruginivo"/>
        <w:ind w:left="0"/>
        <w:rPr>
          <w:sz w:val="20"/>
          <w:szCs w:val="20"/>
        </w:rPr>
      </w:pPr>
      <w:r>
        <w:rPr>
          <w:sz w:val="20"/>
          <w:szCs w:val="20"/>
        </w:rPr>
        <w:t>(</w:t>
      </w:r>
      <w:r w:rsidR="009770B8">
        <w:rPr>
          <w:sz w:val="20"/>
          <w:szCs w:val="20"/>
        </w:rPr>
        <w:t>9</w:t>
      </w:r>
      <w:r>
        <w:rPr>
          <w:sz w:val="20"/>
          <w:szCs w:val="20"/>
        </w:rPr>
        <w:t xml:space="preserve">) </w:t>
      </w:r>
      <w:r w:rsidR="00F816C7" w:rsidRPr="002A18DD">
        <w:rPr>
          <w:sz w:val="20"/>
          <w:szCs w:val="20"/>
        </w:rPr>
        <w:t xml:space="preserve">Če je bilo motorno vozilo poškodovano v prometni nesreči za več kot 70% tržne vrednosti motornega vozila na dan nesreče, se sme poškodovano motorno vozilo prodati, ne da bi bil plačan davek. </w:t>
      </w:r>
    </w:p>
    <w:p w:rsidR="00875B0C" w:rsidRDefault="00875B0C" w:rsidP="00E51B1B">
      <w:pPr>
        <w:pStyle w:val="Zamaknjenadolobadruginivo"/>
        <w:ind w:left="0"/>
        <w:rPr>
          <w:sz w:val="20"/>
          <w:szCs w:val="20"/>
        </w:rPr>
      </w:pPr>
    </w:p>
    <w:p w:rsidR="000A7457" w:rsidRPr="002A18DD" w:rsidRDefault="00875B0C" w:rsidP="00E51B1B">
      <w:pPr>
        <w:pStyle w:val="Zamaknjenadolobadruginivo"/>
        <w:ind w:left="0"/>
        <w:rPr>
          <w:sz w:val="20"/>
          <w:szCs w:val="20"/>
        </w:rPr>
      </w:pPr>
      <w:r>
        <w:rPr>
          <w:sz w:val="20"/>
          <w:szCs w:val="20"/>
        </w:rPr>
        <w:t>(</w:t>
      </w:r>
      <w:r w:rsidR="005932D0">
        <w:rPr>
          <w:sz w:val="20"/>
          <w:szCs w:val="20"/>
        </w:rPr>
        <w:t>1</w:t>
      </w:r>
      <w:r w:rsidR="009770B8">
        <w:rPr>
          <w:sz w:val="20"/>
          <w:szCs w:val="20"/>
        </w:rPr>
        <w:t>0</w:t>
      </w:r>
      <w:r>
        <w:rPr>
          <w:sz w:val="20"/>
          <w:szCs w:val="20"/>
        </w:rPr>
        <w:t xml:space="preserve">) </w:t>
      </w:r>
      <w:r w:rsidR="00F816C7" w:rsidRPr="002A18DD">
        <w:rPr>
          <w:sz w:val="20"/>
          <w:szCs w:val="20"/>
        </w:rPr>
        <w:t>Če invalid umre pred potekom petletnega roka od dneva nakupa</w:t>
      </w:r>
      <w:r w:rsidR="007B2274" w:rsidRPr="002A18DD">
        <w:rPr>
          <w:sz w:val="20"/>
          <w:szCs w:val="20"/>
        </w:rPr>
        <w:t xml:space="preserve">, </w:t>
      </w:r>
      <w:r w:rsidR="00E748AE">
        <w:rPr>
          <w:sz w:val="20"/>
          <w:szCs w:val="20"/>
        </w:rPr>
        <w:t>prenosa prebivališča v Republiko Slovenijo</w:t>
      </w:r>
      <w:r w:rsidR="00F816C7" w:rsidRPr="002A18DD">
        <w:rPr>
          <w:sz w:val="20"/>
          <w:szCs w:val="20"/>
        </w:rPr>
        <w:t xml:space="preserve"> oziroma uvoza motornega vozila, smejo zakoniti dediči prodati motorno vozilo, ki so ga podedovali, ne da bi plačali davek. </w:t>
      </w:r>
    </w:p>
    <w:p w:rsidR="000A7457" w:rsidRPr="002A18DD" w:rsidRDefault="000A7457" w:rsidP="00E51B1B">
      <w:pPr>
        <w:pStyle w:val="Zamaknjenadolobadruginivo"/>
        <w:ind w:left="0"/>
        <w:rPr>
          <w:sz w:val="20"/>
          <w:szCs w:val="20"/>
        </w:rPr>
      </w:pPr>
    </w:p>
    <w:p w:rsidR="009B54AC" w:rsidRPr="002A18DD" w:rsidRDefault="00875B0C" w:rsidP="00E51B1B">
      <w:pPr>
        <w:pStyle w:val="Zamaknjenadolobadruginivo"/>
        <w:ind w:left="0"/>
        <w:rPr>
          <w:sz w:val="20"/>
          <w:szCs w:val="20"/>
        </w:rPr>
      </w:pPr>
      <w:r>
        <w:rPr>
          <w:sz w:val="20"/>
          <w:szCs w:val="20"/>
        </w:rPr>
        <w:t>(</w:t>
      </w:r>
      <w:r w:rsidR="005932D0">
        <w:rPr>
          <w:sz w:val="20"/>
          <w:szCs w:val="20"/>
        </w:rPr>
        <w:t>1</w:t>
      </w:r>
      <w:r w:rsidR="009770B8">
        <w:rPr>
          <w:sz w:val="20"/>
          <w:szCs w:val="20"/>
        </w:rPr>
        <w:t>1</w:t>
      </w:r>
      <w:r>
        <w:rPr>
          <w:sz w:val="20"/>
          <w:szCs w:val="20"/>
        </w:rPr>
        <w:t xml:space="preserve">) </w:t>
      </w:r>
      <w:r w:rsidR="00F816C7" w:rsidRPr="002A18DD">
        <w:rPr>
          <w:sz w:val="20"/>
          <w:szCs w:val="20"/>
        </w:rPr>
        <w:t xml:space="preserve">Vojni invalid prve skupine, ki uveljavi pravico do doplačila k stroškom tehničnega pripomočka – osebnega motornega vozila po </w:t>
      </w:r>
      <w:r w:rsidR="0058557D" w:rsidRPr="002A18DD">
        <w:rPr>
          <w:sz w:val="20"/>
          <w:szCs w:val="20"/>
        </w:rPr>
        <w:t>zakonu, ki ureja vojne invalide</w:t>
      </w:r>
      <w:r w:rsidR="00F816C7" w:rsidRPr="002A18DD">
        <w:rPr>
          <w:sz w:val="20"/>
          <w:szCs w:val="20"/>
        </w:rPr>
        <w:t xml:space="preserve">, nima pravice do oprostitve </w:t>
      </w:r>
      <w:r w:rsidR="00EE64C3" w:rsidRPr="002A18DD">
        <w:rPr>
          <w:sz w:val="20"/>
          <w:szCs w:val="20"/>
        </w:rPr>
        <w:t xml:space="preserve">davka </w:t>
      </w:r>
      <w:r w:rsidR="00F816C7" w:rsidRPr="002A18DD">
        <w:rPr>
          <w:sz w:val="20"/>
          <w:szCs w:val="20"/>
        </w:rPr>
        <w:t>iz te</w:t>
      </w:r>
      <w:r w:rsidR="00B81AE1">
        <w:rPr>
          <w:sz w:val="20"/>
          <w:szCs w:val="20"/>
        </w:rPr>
        <w:t>ga člena</w:t>
      </w:r>
      <w:r w:rsidR="009B54AC" w:rsidRPr="002A18DD">
        <w:rPr>
          <w:sz w:val="20"/>
          <w:szCs w:val="20"/>
        </w:rPr>
        <w:t>.</w:t>
      </w:r>
    </w:p>
    <w:p w:rsidR="005209BD" w:rsidRPr="002A18DD" w:rsidRDefault="005209BD" w:rsidP="00E51B1B">
      <w:pPr>
        <w:pStyle w:val="Zamaknjenadolobadruginivo"/>
        <w:ind w:left="0"/>
        <w:rPr>
          <w:sz w:val="20"/>
          <w:szCs w:val="20"/>
        </w:rPr>
      </w:pPr>
    </w:p>
    <w:p w:rsidR="00B575F1" w:rsidRDefault="00B575F1" w:rsidP="00E51B1B">
      <w:pPr>
        <w:pStyle w:val="Zamaknjenadolobadruginivo"/>
        <w:ind w:left="0"/>
        <w:rPr>
          <w:sz w:val="20"/>
          <w:szCs w:val="20"/>
        </w:rPr>
      </w:pPr>
    </w:p>
    <w:p w:rsidR="00B575F1" w:rsidRPr="00F7687A" w:rsidRDefault="007814D1" w:rsidP="002A650F">
      <w:pPr>
        <w:pStyle w:val="Zamaknjenadolobadruginivo"/>
        <w:ind w:left="0"/>
        <w:jc w:val="center"/>
        <w:rPr>
          <w:b/>
          <w:sz w:val="20"/>
        </w:rPr>
      </w:pPr>
      <w:r w:rsidRPr="00F7687A">
        <w:rPr>
          <w:b/>
          <w:sz w:val="20"/>
        </w:rPr>
        <w:t>20</w:t>
      </w:r>
      <w:r w:rsidR="00B575F1" w:rsidRPr="00F7687A">
        <w:rPr>
          <w:b/>
          <w:sz w:val="20"/>
        </w:rPr>
        <w:t>. člen</w:t>
      </w:r>
      <w:r w:rsidR="002A650F" w:rsidRPr="00F7687A">
        <w:rPr>
          <w:b/>
          <w:sz w:val="20"/>
        </w:rPr>
        <w:t xml:space="preserve"> (o</w:t>
      </w:r>
      <w:r w:rsidR="00B575F1" w:rsidRPr="00F7687A">
        <w:rPr>
          <w:b/>
          <w:sz w:val="20"/>
        </w:rPr>
        <w:t>prostitev davka od motorni</w:t>
      </w:r>
      <w:r w:rsidR="002A650F" w:rsidRPr="00F7687A">
        <w:rPr>
          <w:b/>
          <w:sz w:val="20"/>
        </w:rPr>
        <w:t xml:space="preserve">h vozil za potrebe diplomatskih </w:t>
      </w:r>
      <w:r w:rsidR="00B575F1" w:rsidRPr="00F7687A">
        <w:rPr>
          <w:b/>
          <w:sz w:val="20"/>
        </w:rPr>
        <w:t>predstavništev</w:t>
      </w:r>
      <w:r w:rsidR="002E2101" w:rsidRPr="00F7687A">
        <w:rPr>
          <w:b/>
          <w:sz w:val="20"/>
        </w:rPr>
        <w:t>,</w:t>
      </w:r>
      <w:r w:rsidR="009F4CC7">
        <w:rPr>
          <w:b/>
          <w:sz w:val="20"/>
          <w:szCs w:val="20"/>
        </w:rPr>
        <w:t xml:space="preserve"> </w:t>
      </w:r>
      <w:r w:rsidR="002A650F" w:rsidRPr="00F7687A">
        <w:rPr>
          <w:b/>
          <w:sz w:val="20"/>
        </w:rPr>
        <w:t>konzulatov</w:t>
      </w:r>
      <w:r w:rsidR="002E2101" w:rsidRPr="00F7687A">
        <w:rPr>
          <w:b/>
          <w:sz w:val="20"/>
        </w:rPr>
        <w:t xml:space="preserve">, mednarodnih organizacij in njihovih predstavništev v Republiki Sloveniji ter agencij in organov Evropske unije s predstavništvom </w:t>
      </w:r>
      <w:r w:rsidR="002A650F" w:rsidRPr="00F7687A">
        <w:rPr>
          <w:b/>
          <w:sz w:val="20"/>
        </w:rPr>
        <w:t>v Republiki Sloveniji)</w:t>
      </w:r>
    </w:p>
    <w:p w:rsidR="00340CBD" w:rsidRPr="002A18DD" w:rsidRDefault="00340CBD" w:rsidP="00545587">
      <w:pPr>
        <w:pStyle w:val="Zamaknjenadolobadruginivo"/>
        <w:rPr>
          <w:sz w:val="20"/>
          <w:szCs w:val="20"/>
        </w:rPr>
      </w:pPr>
    </w:p>
    <w:p w:rsidR="009B54AC" w:rsidRPr="002A18DD" w:rsidRDefault="00B63087" w:rsidP="00E51B1B">
      <w:pPr>
        <w:pStyle w:val="tevilnatoka"/>
        <w:tabs>
          <w:tab w:val="clear" w:pos="397"/>
        </w:tabs>
        <w:ind w:left="0" w:firstLine="0"/>
        <w:rPr>
          <w:sz w:val="20"/>
          <w:szCs w:val="20"/>
        </w:rPr>
      </w:pPr>
      <w:r>
        <w:rPr>
          <w:sz w:val="20"/>
          <w:szCs w:val="20"/>
        </w:rPr>
        <w:t xml:space="preserve">(1) </w:t>
      </w:r>
      <w:r w:rsidR="00B575F1">
        <w:rPr>
          <w:sz w:val="20"/>
          <w:szCs w:val="20"/>
        </w:rPr>
        <w:t>Davka na motorna vozila se ne plač</w:t>
      </w:r>
      <w:r w:rsidR="007F43AE">
        <w:rPr>
          <w:sz w:val="20"/>
          <w:szCs w:val="20"/>
        </w:rPr>
        <w:t>uje</w:t>
      </w:r>
      <w:r w:rsidR="00B575F1">
        <w:rPr>
          <w:sz w:val="20"/>
          <w:szCs w:val="20"/>
        </w:rPr>
        <w:t xml:space="preserve"> </w:t>
      </w:r>
      <w:r w:rsidR="009B54AC" w:rsidRPr="002A18DD">
        <w:rPr>
          <w:sz w:val="20"/>
          <w:szCs w:val="20"/>
        </w:rPr>
        <w:t xml:space="preserve">od </w:t>
      </w:r>
      <w:r w:rsidR="000A7457" w:rsidRPr="002A18DD">
        <w:rPr>
          <w:sz w:val="20"/>
          <w:szCs w:val="20"/>
        </w:rPr>
        <w:t xml:space="preserve">motornih </w:t>
      </w:r>
      <w:r w:rsidR="009B54AC" w:rsidRPr="002A18DD">
        <w:rPr>
          <w:sz w:val="20"/>
          <w:szCs w:val="20"/>
        </w:rPr>
        <w:t>vozil za:</w:t>
      </w:r>
    </w:p>
    <w:p w:rsidR="009B54AC" w:rsidRPr="002A18DD" w:rsidRDefault="00A14FD6" w:rsidP="00A14FD6">
      <w:pPr>
        <w:pStyle w:val="Zamaknjenadolobadruginivo"/>
        <w:ind w:left="0"/>
        <w:rPr>
          <w:sz w:val="20"/>
          <w:szCs w:val="20"/>
        </w:rPr>
      </w:pPr>
      <w:r w:rsidRPr="002A18DD">
        <w:rPr>
          <w:sz w:val="20"/>
          <w:szCs w:val="20"/>
        </w:rPr>
        <w:lastRenderedPageBreak/>
        <w:t xml:space="preserve">- </w:t>
      </w:r>
      <w:r w:rsidR="009B54AC" w:rsidRPr="002A18DD">
        <w:rPr>
          <w:sz w:val="20"/>
          <w:szCs w:val="20"/>
        </w:rPr>
        <w:t>službene potrebe diplomatskih predstavništev</w:t>
      </w:r>
      <w:r w:rsidR="00015545" w:rsidRPr="002A18DD">
        <w:rPr>
          <w:sz w:val="20"/>
          <w:szCs w:val="20"/>
        </w:rPr>
        <w:t xml:space="preserve"> in konzulatov</w:t>
      </w:r>
      <w:r w:rsidR="009B54AC" w:rsidRPr="002A18DD">
        <w:rPr>
          <w:sz w:val="20"/>
          <w:szCs w:val="20"/>
        </w:rPr>
        <w:t xml:space="preserve"> v </w:t>
      </w:r>
      <w:r w:rsidR="00EE64C3" w:rsidRPr="002A18DD">
        <w:rPr>
          <w:sz w:val="20"/>
          <w:szCs w:val="20"/>
        </w:rPr>
        <w:t xml:space="preserve">Republiki </w:t>
      </w:r>
      <w:r w:rsidR="009B54AC" w:rsidRPr="002A18DD">
        <w:rPr>
          <w:sz w:val="20"/>
          <w:szCs w:val="20"/>
        </w:rPr>
        <w:t>Sloveniji</w:t>
      </w:r>
      <w:r w:rsidR="007D1E91" w:rsidRPr="002A18DD">
        <w:rPr>
          <w:sz w:val="20"/>
          <w:szCs w:val="20"/>
        </w:rPr>
        <w:t>, ter za osebne potrebe tujega osebja diplomatskih in konzularnih predstavništev, vključno z njihovimi družinskimi člani, razen častnih konzularnih funkcionarjev in njihovih družinskih članov</w:t>
      </w:r>
      <w:r w:rsidR="009B54AC" w:rsidRPr="002A18DD">
        <w:rPr>
          <w:sz w:val="20"/>
          <w:szCs w:val="20"/>
        </w:rPr>
        <w:t>;</w:t>
      </w:r>
    </w:p>
    <w:p w:rsidR="009B54AC" w:rsidRPr="002A18DD" w:rsidRDefault="00A14FD6" w:rsidP="00A14FD6">
      <w:pPr>
        <w:pStyle w:val="Zamaknjenadolobadruginivo"/>
        <w:ind w:left="0"/>
        <w:rPr>
          <w:sz w:val="20"/>
          <w:szCs w:val="20"/>
        </w:rPr>
      </w:pPr>
      <w:r w:rsidRPr="002A18DD">
        <w:rPr>
          <w:sz w:val="20"/>
          <w:szCs w:val="20"/>
        </w:rPr>
        <w:t xml:space="preserve">- </w:t>
      </w:r>
      <w:r w:rsidR="009B54AC" w:rsidRPr="002A18DD">
        <w:rPr>
          <w:sz w:val="20"/>
          <w:szCs w:val="20"/>
        </w:rPr>
        <w:t>službene potrebe mednarodnih organizacij</w:t>
      </w:r>
      <w:r w:rsidR="007D1E91" w:rsidRPr="002A18DD">
        <w:rPr>
          <w:sz w:val="20"/>
          <w:szCs w:val="20"/>
        </w:rPr>
        <w:t xml:space="preserve"> </w:t>
      </w:r>
      <w:r w:rsidR="00015545" w:rsidRPr="002A18DD">
        <w:rPr>
          <w:sz w:val="20"/>
          <w:szCs w:val="20"/>
        </w:rPr>
        <w:t>in</w:t>
      </w:r>
      <w:r w:rsidR="007D1E91" w:rsidRPr="002A18DD">
        <w:rPr>
          <w:sz w:val="20"/>
          <w:szCs w:val="20"/>
        </w:rPr>
        <w:t xml:space="preserve"> predstavništev mednarodnih organizacij med njihovim delovanjem v </w:t>
      </w:r>
      <w:r w:rsidR="00EE64C3" w:rsidRPr="002A18DD">
        <w:rPr>
          <w:sz w:val="20"/>
          <w:szCs w:val="20"/>
        </w:rPr>
        <w:t xml:space="preserve">Republiki </w:t>
      </w:r>
      <w:r w:rsidR="007D1E91" w:rsidRPr="002A18DD">
        <w:rPr>
          <w:sz w:val="20"/>
          <w:szCs w:val="20"/>
        </w:rPr>
        <w:t>Sloveniji in za osebne potrebe tujega osebja mednarodnih organizacij</w:t>
      </w:r>
      <w:r w:rsidR="00D17A44" w:rsidRPr="002A18DD">
        <w:rPr>
          <w:sz w:val="20"/>
          <w:szCs w:val="20"/>
        </w:rPr>
        <w:t xml:space="preserve"> in predstavništev mednarodnih organizacij</w:t>
      </w:r>
      <w:r w:rsidR="007D1E91" w:rsidRPr="002A18DD">
        <w:rPr>
          <w:sz w:val="20"/>
          <w:szCs w:val="20"/>
        </w:rPr>
        <w:t>, vključno z njihovimi družinskimi člani</w:t>
      </w:r>
      <w:r w:rsidR="009B54AC" w:rsidRPr="002A18DD">
        <w:rPr>
          <w:sz w:val="20"/>
          <w:szCs w:val="20"/>
        </w:rPr>
        <w:t xml:space="preserve">, </w:t>
      </w:r>
      <w:r w:rsidR="00B56CB7" w:rsidRPr="002A18DD">
        <w:rPr>
          <w:sz w:val="20"/>
          <w:szCs w:val="20"/>
        </w:rPr>
        <w:t>č</w:t>
      </w:r>
      <w:r w:rsidR="009B54AC" w:rsidRPr="002A18DD">
        <w:rPr>
          <w:sz w:val="20"/>
          <w:szCs w:val="20"/>
        </w:rPr>
        <w:t>e to dolo</w:t>
      </w:r>
      <w:r w:rsidR="00B56CB7" w:rsidRPr="002A18DD">
        <w:rPr>
          <w:sz w:val="20"/>
          <w:szCs w:val="20"/>
        </w:rPr>
        <w:t>č</w:t>
      </w:r>
      <w:r w:rsidR="009B54AC" w:rsidRPr="002A18DD">
        <w:rPr>
          <w:sz w:val="20"/>
          <w:szCs w:val="20"/>
        </w:rPr>
        <w:t xml:space="preserve">ajo mednarodne pogodbe, ki obvezujejo </w:t>
      </w:r>
      <w:r w:rsidR="00EE64C3" w:rsidRPr="002A18DD">
        <w:rPr>
          <w:sz w:val="20"/>
          <w:szCs w:val="20"/>
        </w:rPr>
        <w:t xml:space="preserve">Republiko </w:t>
      </w:r>
      <w:r w:rsidR="009B54AC" w:rsidRPr="002A18DD">
        <w:rPr>
          <w:sz w:val="20"/>
          <w:szCs w:val="20"/>
        </w:rPr>
        <w:t>Slovenijo;</w:t>
      </w:r>
    </w:p>
    <w:p w:rsidR="007A5C2C" w:rsidRDefault="00A14FD6" w:rsidP="00A14FD6">
      <w:pPr>
        <w:pStyle w:val="Zamaknjenadolobadruginivo"/>
        <w:ind w:left="0"/>
        <w:rPr>
          <w:sz w:val="20"/>
          <w:szCs w:val="20"/>
        </w:rPr>
      </w:pPr>
      <w:r w:rsidRPr="002A18DD">
        <w:rPr>
          <w:sz w:val="20"/>
          <w:szCs w:val="20"/>
        </w:rPr>
        <w:t xml:space="preserve">- </w:t>
      </w:r>
      <w:r w:rsidR="007D1E91" w:rsidRPr="002A18DD">
        <w:rPr>
          <w:sz w:val="20"/>
          <w:szCs w:val="20"/>
        </w:rPr>
        <w:t xml:space="preserve">službene potrebe agencij </w:t>
      </w:r>
      <w:r w:rsidR="00015545" w:rsidRPr="002A18DD">
        <w:rPr>
          <w:sz w:val="20"/>
          <w:szCs w:val="20"/>
        </w:rPr>
        <w:t>in</w:t>
      </w:r>
      <w:r w:rsidR="007D1E91" w:rsidRPr="002A18DD">
        <w:rPr>
          <w:sz w:val="20"/>
          <w:szCs w:val="20"/>
        </w:rPr>
        <w:t xml:space="preserve"> o</w:t>
      </w:r>
      <w:r w:rsidR="00015545" w:rsidRPr="002A18DD">
        <w:rPr>
          <w:sz w:val="20"/>
          <w:szCs w:val="20"/>
        </w:rPr>
        <w:t xml:space="preserve">rganov </w:t>
      </w:r>
      <w:r w:rsidR="008C7D6C" w:rsidRPr="002A18DD">
        <w:rPr>
          <w:sz w:val="20"/>
          <w:szCs w:val="20"/>
        </w:rPr>
        <w:t>Evropske u</w:t>
      </w:r>
      <w:r w:rsidR="00015545" w:rsidRPr="002A18DD">
        <w:rPr>
          <w:sz w:val="20"/>
          <w:szCs w:val="20"/>
        </w:rPr>
        <w:t xml:space="preserve">nije s </w:t>
      </w:r>
      <w:r w:rsidR="007371D1" w:rsidRPr="002A18DD">
        <w:rPr>
          <w:sz w:val="20"/>
          <w:szCs w:val="20"/>
        </w:rPr>
        <w:t>predstavništvom</w:t>
      </w:r>
      <w:r w:rsidR="00015545" w:rsidRPr="002A18DD">
        <w:rPr>
          <w:sz w:val="20"/>
          <w:szCs w:val="20"/>
        </w:rPr>
        <w:t xml:space="preserve"> v </w:t>
      </w:r>
      <w:r w:rsidR="008C7D6C" w:rsidRPr="002A18DD">
        <w:rPr>
          <w:sz w:val="20"/>
          <w:szCs w:val="20"/>
        </w:rPr>
        <w:t xml:space="preserve">Republiki </w:t>
      </w:r>
      <w:r w:rsidR="00015545" w:rsidRPr="002A18DD">
        <w:rPr>
          <w:sz w:val="20"/>
          <w:szCs w:val="20"/>
        </w:rPr>
        <w:t>Sloveniji, za katere velja Protokol o privilegij</w:t>
      </w:r>
      <w:r w:rsidR="00D17A44" w:rsidRPr="002A18DD">
        <w:rPr>
          <w:sz w:val="20"/>
          <w:szCs w:val="20"/>
        </w:rPr>
        <w:t>i</w:t>
      </w:r>
      <w:r w:rsidR="00015545" w:rsidRPr="002A18DD">
        <w:rPr>
          <w:sz w:val="20"/>
          <w:szCs w:val="20"/>
        </w:rPr>
        <w:t>h in imunitetah Evropske unije (UL C št. 83 z dne 30. 3. 2010, str. 266), in sicer v okvirih in pod pogoji iz navedenega protokola in sporazumov o njegovem izvajanju ali sporazumov o sedežu</w:t>
      </w:r>
      <w:r w:rsidR="007A5C2C">
        <w:rPr>
          <w:sz w:val="20"/>
          <w:szCs w:val="20"/>
        </w:rPr>
        <w:t>,</w:t>
      </w:r>
    </w:p>
    <w:p w:rsidR="007D1E91" w:rsidRPr="002A18DD" w:rsidRDefault="007A5C2C" w:rsidP="00A14FD6">
      <w:pPr>
        <w:pStyle w:val="Zamaknjenadolobadruginivo"/>
        <w:ind w:left="0"/>
        <w:rPr>
          <w:sz w:val="20"/>
          <w:szCs w:val="20"/>
        </w:rPr>
      </w:pPr>
      <w:r>
        <w:rPr>
          <w:sz w:val="20"/>
          <w:szCs w:val="20"/>
        </w:rPr>
        <w:t>ob pogoju, da so ta motorna vozila oproščena davka na dodano vrednost</w:t>
      </w:r>
      <w:r w:rsidR="008C7D6C" w:rsidRPr="002A18DD">
        <w:rPr>
          <w:sz w:val="20"/>
          <w:szCs w:val="20"/>
        </w:rPr>
        <w:t>.</w:t>
      </w:r>
    </w:p>
    <w:p w:rsidR="0024042C" w:rsidRPr="002A18DD" w:rsidRDefault="0024042C" w:rsidP="006A48FA">
      <w:pPr>
        <w:pStyle w:val="Alineazatevilnotoko"/>
        <w:numPr>
          <w:ilvl w:val="0"/>
          <w:numId w:val="0"/>
        </w:numPr>
        <w:rPr>
          <w:rFonts w:cs="Arial"/>
          <w:sz w:val="20"/>
          <w:szCs w:val="20"/>
          <w:lang w:val="sl-SI"/>
        </w:rPr>
      </w:pPr>
    </w:p>
    <w:p w:rsidR="006A48FA" w:rsidRPr="00C1075E" w:rsidRDefault="0056154C" w:rsidP="006A48FA">
      <w:pPr>
        <w:pStyle w:val="Alineazatevilnotoko"/>
        <w:numPr>
          <w:ilvl w:val="0"/>
          <w:numId w:val="0"/>
        </w:numPr>
        <w:rPr>
          <w:rFonts w:cs="Arial"/>
          <w:sz w:val="20"/>
          <w:szCs w:val="20"/>
          <w:lang w:val="sl-SI"/>
        </w:rPr>
      </w:pPr>
      <w:r>
        <w:rPr>
          <w:rFonts w:cs="Arial"/>
          <w:sz w:val="20"/>
          <w:szCs w:val="20"/>
          <w:lang w:val="sl-SI"/>
        </w:rPr>
        <w:t xml:space="preserve">(2) </w:t>
      </w:r>
      <w:r w:rsidR="006A48FA" w:rsidRPr="002A18DD">
        <w:rPr>
          <w:rFonts w:cs="Arial"/>
          <w:sz w:val="20"/>
          <w:szCs w:val="20"/>
        </w:rPr>
        <w:t>Upravičenost do oprostitev davka na motorna vozila</w:t>
      </w:r>
      <w:r w:rsidR="006A48FA" w:rsidRPr="002A18DD">
        <w:rPr>
          <w:rFonts w:cs="Arial"/>
          <w:sz w:val="20"/>
          <w:szCs w:val="20"/>
          <w:lang w:val="sl-SI"/>
        </w:rPr>
        <w:t xml:space="preserve"> se </w:t>
      </w:r>
      <w:r w:rsidR="006A48FA" w:rsidRPr="002A18DD">
        <w:rPr>
          <w:rFonts w:cs="Arial"/>
          <w:sz w:val="20"/>
          <w:szCs w:val="20"/>
        </w:rPr>
        <w:t>lahko dokazuje z obrazc</w:t>
      </w:r>
      <w:r w:rsidR="006A48FA" w:rsidRPr="002A18DD">
        <w:rPr>
          <w:rFonts w:cs="Arial"/>
          <w:sz w:val="20"/>
          <w:szCs w:val="20"/>
          <w:lang w:val="sl-SI"/>
        </w:rPr>
        <w:t>em</w:t>
      </w:r>
      <w:r w:rsidR="001415A3" w:rsidRPr="002A18DD">
        <w:rPr>
          <w:rFonts w:cs="Arial"/>
          <w:sz w:val="20"/>
          <w:szCs w:val="20"/>
          <w:lang w:val="sl-SI"/>
        </w:rPr>
        <w:t>, določenim v predpisu,</w:t>
      </w:r>
      <w:r w:rsidR="006A48FA" w:rsidRPr="002A18DD">
        <w:rPr>
          <w:rFonts w:cs="Arial"/>
          <w:sz w:val="20"/>
          <w:szCs w:val="20"/>
          <w:lang w:val="sl-SI"/>
        </w:rPr>
        <w:t xml:space="preserve"> ki ureja oprostitev davkov za diplomatska predstavništva, konzulate, agencije in organe Evropske unije ter mednarodne organizacije v skladu z mednarodnimi pogodbami, ki zavezujejo </w:t>
      </w:r>
      <w:r w:rsidR="006A48FA" w:rsidRPr="00C1075E">
        <w:rPr>
          <w:rFonts w:cs="Arial"/>
          <w:sz w:val="20"/>
          <w:szCs w:val="20"/>
          <w:lang w:val="sl-SI"/>
        </w:rPr>
        <w:t>Republiko Slovenijo</w:t>
      </w:r>
      <w:r w:rsidR="006A48FA" w:rsidRPr="00C1075E">
        <w:rPr>
          <w:rFonts w:cs="Arial"/>
          <w:sz w:val="20"/>
          <w:szCs w:val="20"/>
        </w:rPr>
        <w:t>.</w:t>
      </w:r>
    </w:p>
    <w:p w:rsidR="006A48FA" w:rsidRPr="00C1075E" w:rsidRDefault="006A48FA" w:rsidP="006A48FA">
      <w:pPr>
        <w:pStyle w:val="Alineazatevilnotoko"/>
        <w:numPr>
          <w:ilvl w:val="0"/>
          <w:numId w:val="0"/>
        </w:numPr>
        <w:rPr>
          <w:rFonts w:cs="Arial"/>
          <w:sz w:val="20"/>
          <w:szCs w:val="20"/>
          <w:lang w:val="sl-SI"/>
        </w:rPr>
      </w:pPr>
    </w:p>
    <w:p w:rsidR="005A3364" w:rsidRPr="00C1075E" w:rsidRDefault="005A3364" w:rsidP="00D72A8E">
      <w:pPr>
        <w:pStyle w:val="Zamaknjenadolobadruginivo"/>
        <w:ind w:left="0"/>
        <w:rPr>
          <w:sz w:val="20"/>
          <w:szCs w:val="20"/>
        </w:rPr>
      </w:pPr>
      <w:r w:rsidRPr="00C1075E">
        <w:rPr>
          <w:sz w:val="20"/>
          <w:szCs w:val="20"/>
        </w:rPr>
        <w:t xml:space="preserve">Upravičenci do oprostitve iz </w:t>
      </w:r>
      <w:r w:rsidR="00B603A8" w:rsidRPr="00C1075E">
        <w:rPr>
          <w:sz w:val="20"/>
        </w:rPr>
        <w:t xml:space="preserve">prvega </w:t>
      </w:r>
      <w:r w:rsidRPr="00C1075E">
        <w:rPr>
          <w:sz w:val="20"/>
        </w:rPr>
        <w:t xml:space="preserve">odstavka </w:t>
      </w:r>
      <w:r w:rsidR="00254A59" w:rsidRPr="00C1075E">
        <w:rPr>
          <w:sz w:val="20"/>
        </w:rPr>
        <w:t>tega člena</w:t>
      </w:r>
      <w:r w:rsidR="00254A59" w:rsidRPr="00C1075E">
        <w:rPr>
          <w:sz w:val="20"/>
          <w:szCs w:val="20"/>
        </w:rPr>
        <w:t xml:space="preserve"> </w:t>
      </w:r>
      <w:r w:rsidRPr="00C1075E">
        <w:rPr>
          <w:sz w:val="20"/>
          <w:szCs w:val="20"/>
        </w:rPr>
        <w:t xml:space="preserve">motornega vozila ne smejo prodati ali ga brezplačno ali kako drugače odtujiti </w:t>
      </w:r>
      <w:r w:rsidR="00F35FBE" w:rsidRPr="00C1075E">
        <w:rPr>
          <w:sz w:val="20"/>
          <w:szCs w:val="20"/>
        </w:rPr>
        <w:t xml:space="preserve">v Republiki Sloveniji </w:t>
      </w:r>
      <w:r w:rsidRPr="00C1075E">
        <w:rPr>
          <w:sz w:val="20"/>
          <w:szCs w:val="20"/>
        </w:rPr>
        <w:t>pred potekom treh let od dneva nakupa</w:t>
      </w:r>
      <w:r w:rsidR="001415A3" w:rsidRPr="00C1075E">
        <w:rPr>
          <w:sz w:val="20"/>
          <w:szCs w:val="20"/>
        </w:rPr>
        <w:t xml:space="preserve">, </w:t>
      </w:r>
      <w:r w:rsidR="00E748AE" w:rsidRPr="00C1075E">
        <w:rPr>
          <w:sz w:val="20"/>
          <w:szCs w:val="20"/>
        </w:rPr>
        <w:t>prenosa prebivališča v Republiko Slovenijo</w:t>
      </w:r>
      <w:r w:rsidRPr="00C1075E">
        <w:rPr>
          <w:sz w:val="20"/>
          <w:szCs w:val="20"/>
        </w:rPr>
        <w:t xml:space="preserve"> </w:t>
      </w:r>
      <w:r w:rsidR="001415A3" w:rsidRPr="00C1075E">
        <w:rPr>
          <w:sz w:val="20"/>
          <w:szCs w:val="20"/>
        </w:rPr>
        <w:t>oziroma</w:t>
      </w:r>
      <w:r w:rsidRPr="00C1075E">
        <w:rPr>
          <w:sz w:val="20"/>
          <w:szCs w:val="20"/>
        </w:rPr>
        <w:t xml:space="preserve"> uvoza, dokler davek ni plačan. Če upravičenci do oprostitve prodajo </w:t>
      </w:r>
      <w:r w:rsidR="00D17A44" w:rsidRPr="00C1075E">
        <w:rPr>
          <w:sz w:val="20"/>
          <w:szCs w:val="20"/>
        </w:rPr>
        <w:t>motorno</w:t>
      </w:r>
      <w:r w:rsidRPr="00C1075E">
        <w:rPr>
          <w:sz w:val="20"/>
          <w:szCs w:val="20"/>
        </w:rPr>
        <w:t xml:space="preserve"> vozilo ali ga brezplačno ali kako drugače odtujijo </w:t>
      </w:r>
      <w:r w:rsidR="00F35FBE" w:rsidRPr="00C1075E">
        <w:rPr>
          <w:sz w:val="20"/>
          <w:szCs w:val="20"/>
        </w:rPr>
        <w:t xml:space="preserve">v Republiki Sloveniji </w:t>
      </w:r>
      <w:r w:rsidRPr="00C1075E">
        <w:rPr>
          <w:sz w:val="20"/>
          <w:szCs w:val="20"/>
        </w:rPr>
        <w:t xml:space="preserve">pred potekom treh let od dneva </w:t>
      </w:r>
      <w:r w:rsidR="00AC3DAB" w:rsidRPr="00C1075E">
        <w:rPr>
          <w:sz w:val="20"/>
          <w:szCs w:val="20"/>
        </w:rPr>
        <w:t>nakupa</w:t>
      </w:r>
      <w:r w:rsidR="001415A3" w:rsidRPr="00C1075E">
        <w:rPr>
          <w:sz w:val="20"/>
          <w:szCs w:val="20"/>
        </w:rPr>
        <w:t xml:space="preserve">, </w:t>
      </w:r>
      <w:r w:rsidR="00E748AE" w:rsidRPr="00C1075E">
        <w:rPr>
          <w:sz w:val="20"/>
          <w:szCs w:val="20"/>
        </w:rPr>
        <w:t>prenosa prebivališča v Republiko Slovenijo</w:t>
      </w:r>
      <w:r w:rsidR="00AC3DAB" w:rsidRPr="00C1075E">
        <w:rPr>
          <w:sz w:val="20"/>
          <w:szCs w:val="20"/>
        </w:rPr>
        <w:t xml:space="preserve"> </w:t>
      </w:r>
      <w:r w:rsidR="005A0E5F" w:rsidRPr="00C1075E">
        <w:rPr>
          <w:sz w:val="20"/>
          <w:szCs w:val="20"/>
        </w:rPr>
        <w:t>oziroma uvoza</w:t>
      </w:r>
      <w:r w:rsidR="001F6BDB" w:rsidRPr="00C1075E">
        <w:rPr>
          <w:sz w:val="20"/>
          <w:szCs w:val="20"/>
        </w:rPr>
        <w:t>,</w:t>
      </w:r>
      <w:r w:rsidRPr="00C1075E">
        <w:rPr>
          <w:sz w:val="20"/>
          <w:szCs w:val="20"/>
        </w:rPr>
        <w:t xml:space="preserve"> morajo plačati davek</w:t>
      </w:r>
      <w:r w:rsidR="00C4646B" w:rsidRPr="00C1075E">
        <w:rPr>
          <w:sz w:val="20"/>
          <w:szCs w:val="20"/>
        </w:rPr>
        <w:t xml:space="preserve"> v višini, ki ga finančna uprava ugotovi na dan odtujitve motornega vozila</w:t>
      </w:r>
      <w:r w:rsidR="001415A3" w:rsidRPr="00C1075E">
        <w:rPr>
          <w:sz w:val="20"/>
          <w:szCs w:val="20"/>
        </w:rPr>
        <w:t xml:space="preserve"> ob upoštevanju amortizacije iz </w:t>
      </w:r>
      <w:r w:rsidR="00A27A5D" w:rsidRPr="00C1075E">
        <w:rPr>
          <w:sz w:val="20"/>
        </w:rPr>
        <w:t>16</w:t>
      </w:r>
      <w:r w:rsidR="001415A3" w:rsidRPr="00C1075E">
        <w:rPr>
          <w:sz w:val="20"/>
          <w:szCs w:val="20"/>
        </w:rPr>
        <w:t>. člena tega zakona</w:t>
      </w:r>
      <w:r w:rsidRPr="00C1075E">
        <w:rPr>
          <w:sz w:val="20"/>
          <w:szCs w:val="20"/>
        </w:rPr>
        <w:t>.</w:t>
      </w:r>
    </w:p>
    <w:p w:rsidR="0024042C" w:rsidRPr="00C1075E" w:rsidRDefault="0024042C" w:rsidP="00545587">
      <w:pPr>
        <w:pStyle w:val="Zamaknjenadolobadruginivo"/>
        <w:rPr>
          <w:sz w:val="20"/>
          <w:szCs w:val="20"/>
        </w:rPr>
      </w:pPr>
    </w:p>
    <w:p w:rsidR="005A3364" w:rsidRPr="00C1075E" w:rsidRDefault="0056154C" w:rsidP="00D72A8E">
      <w:pPr>
        <w:pStyle w:val="Zamaknjenadolobadruginivo"/>
        <w:ind w:left="0"/>
        <w:rPr>
          <w:sz w:val="20"/>
          <w:szCs w:val="20"/>
        </w:rPr>
      </w:pPr>
      <w:r w:rsidRPr="00C1075E">
        <w:rPr>
          <w:sz w:val="20"/>
          <w:szCs w:val="20"/>
        </w:rPr>
        <w:t>(3)</w:t>
      </w:r>
      <w:r w:rsidR="00C053EB" w:rsidRPr="00C1075E">
        <w:rPr>
          <w:sz w:val="20"/>
          <w:szCs w:val="20"/>
        </w:rPr>
        <w:t xml:space="preserve"> </w:t>
      </w:r>
      <w:r w:rsidR="005A3364" w:rsidRPr="00C1075E">
        <w:rPr>
          <w:sz w:val="20"/>
          <w:szCs w:val="20"/>
        </w:rPr>
        <w:t xml:space="preserve">Ne glede na prejšnji odstavek se davek ne plača, če je odtujitev posledica uradnega predčasnega odpoklica ali smrti upravičenca ali če motorno vozilo odtuji družinski član upravičenca, ki preneha bivati v </w:t>
      </w:r>
      <w:r w:rsidR="008C7D6C" w:rsidRPr="00C1075E">
        <w:rPr>
          <w:sz w:val="20"/>
          <w:szCs w:val="20"/>
        </w:rPr>
        <w:t xml:space="preserve">Republiki </w:t>
      </w:r>
      <w:r w:rsidR="005A3364" w:rsidRPr="00C1075E">
        <w:rPr>
          <w:sz w:val="20"/>
          <w:szCs w:val="20"/>
        </w:rPr>
        <w:t xml:space="preserve">Sloveniji zaradi predčasnega odpoklica ali smrti upravičenca. Davek se tudi ne plača, če je bilo motorno vozilo, ki se odtujuje, poškodovano v prometni nesreči za več kakor 70% tržne vrednosti </w:t>
      </w:r>
      <w:r w:rsidR="00D17A44" w:rsidRPr="00C1075E">
        <w:rPr>
          <w:sz w:val="20"/>
          <w:szCs w:val="20"/>
        </w:rPr>
        <w:t xml:space="preserve">motornega </w:t>
      </w:r>
      <w:r w:rsidR="005A3364" w:rsidRPr="00C1075E">
        <w:rPr>
          <w:sz w:val="20"/>
          <w:szCs w:val="20"/>
        </w:rPr>
        <w:t>vozila na dan nesreče.</w:t>
      </w:r>
    </w:p>
    <w:p w:rsidR="0024042C" w:rsidRPr="00C1075E" w:rsidRDefault="0024042C" w:rsidP="00545587">
      <w:pPr>
        <w:pStyle w:val="Zamaknjenadolobadruginivo"/>
        <w:rPr>
          <w:sz w:val="20"/>
          <w:szCs w:val="20"/>
        </w:rPr>
      </w:pPr>
    </w:p>
    <w:p w:rsidR="00026928" w:rsidRDefault="0056154C" w:rsidP="00D72A8E">
      <w:pPr>
        <w:pStyle w:val="Zamaknjenadolobadruginivo"/>
        <w:ind w:left="0"/>
        <w:rPr>
          <w:sz w:val="20"/>
          <w:szCs w:val="20"/>
        </w:rPr>
      </w:pPr>
      <w:r w:rsidRPr="00C1075E">
        <w:rPr>
          <w:sz w:val="20"/>
          <w:szCs w:val="20"/>
        </w:rPr>
        <w:t xml:space="preserve">(4) </w:t>
      </w:r>
      <w:r w:rsidR="005A3364" w:rsidRPr="00C1075E">
        <w:rPr>
          <w:sz w:val="20"/>
          <w:szCs w:val="20"/>
        </w:rPr>
        <w:t xml:space="preserve">Če ministrstvo, pristojno za zunanje zadeve, ugotovi, da je zaradi spoštovanja pogoja vzajemnosti, treba v zvezi s prepovedjo odtujitve iz </w:t>
      </w:r>
      <w:r w:rsidR="005A3364" w:rsidRPr="00C1075E">
        <w:rPr>
          <w:sz w:val="20"/>
        </w:rPr>
        <w:t xml:space="preserve">drugega </w:t>
      </w:r>
      <w:r w:rsidR="00FF47F9" w:rsidRPr="00C1075E">
        <w:rPr>
          <w:sz w:val="20"/>
        </w:rPr>
        <w:t xml:space="preserve">pododstavka drugega </w:t>
      </w:r>
      <w:r w:rsidR="005A3364" w:rsidRPr="00C1075E">
        <w:rPr>
          <w:sz w:val="20"/>
        </w:rPr>
        <w:t>odstavka te</w:t>
      </w:r>
      <w:r w:rsidR="00FF47F9" w:rsidRPr="00C1075E">
        <w:rPr>
          <w:sz w:val="20"/>
        </w:rPr>
        <w:t>ga člena</w:t>
      </w:r>
      <w:r w:rsidR="005A3364" w:rsidRPr="00C1075E">
        <w:rPr>
          <w:sz w:val="20"/>
          <w:szCs w:val="20"/>
        </w:rPr>
        <w:t xml:space="preserve"> upoštevati drugačen rok, izda upravičencu o tem ustrezno potrdilo</w:t>
      </w:r>
      <w:r w:rsidRPr="00C1075E">
        <w:rPr>
          <w:sz w:val="20"/>
          <w:szCs w:val="20"/>
        </w:rPr>
        <w:t>.</w:t>
      </w:r>
    </w:p>
    <w:p w:rsidR="002A650F" w:rsidRPr="00CF0916" w:rsidRDefault="002A650F" w:rsidP="00D72A8E">
      <w:pPr>
        <w:pStyle w:val="Zamaknjenadolobadruginivo"/>
        <w:ind w:left="0"/>
        <w:rPr>
          <w:sz w:val="20"/>
          <w:szCs w:val="20"/>
        </w:rPr>
      </w:pPr>
    </w:p>
    <w:p w:rsidR="002A650F" w:rsidRPr="00CF0916" w:rsidRDefault="002A650F" w:rsidP="002A650F">
      <w:pPr>
        <w:pStyle w:val="Zamaknjenadolobadruginivo"/>
        <w:ind w:left="0"/>
        <w:jc w:val="center"/>
        <w:rPr>
          <w:b/>
          <w:sz w:val="20"/>
          <w:szCs w:val="20"/>
        </w:rPr>
      </w:pPr>
      <w:r w:rsidRPr="00CF0916">
        <w:rPr>
          <w:b/>
          <w:sz w:val="20"/>
          <w:szCs w:val="20"/>
        </w:rPr>
        <w:t>2</w:t>
      </w:r>
      <w:r w:rsidR="007814D1" w:rsidRPr="00CF0916">
        <w:rPr>
          <w:b/>
          <w:sz w:val="20"/>
          <w:szCs w:val="20"/>
        </w:rPr>
        <w:t>1</w:t>
      </w:r>
      <w:r w:rsidRPr="00CF0916">
        <w:rPr>
          <w:b/>
          <w:sz w:val="20"/>
          <w:szCs w:val="20"/>
        </w:rPr>
        <w:t xml:space="preserve">. člen (oprostitev davka od motornih vozil, ki se </w:t>
      </w:r>
      <w:r w:rsidR="00657CA0" w:rsidRPr="00CF0916">
        <w:rPr>
          <w:b/>
          <w:sz w:val="20"/>
          <w:szCs w:val="20"/>
        </w:rPr>
        <w:t xml:space="preserve">začasno </w:t>
      </w:r>
      <w:r w:rsidRPr="00CF0916">
        <w:rPr>
          <w:b/>
          <w:sz w:val="20"/>
          <w:szCs w:val="20"/>
        </w:rPr>
        <w:t>uvozijo</w:t>
      </w:r>
      <w:r w:rsidR="00657CA0" w:rsidRPr="00CF0916">
        <w:rPr>
          <w:b/>
          <w:sz w:val="20"/>
          <w:szCs w:val="20"/>
        </w:rPr>
        <w:t xml:space="preserve"> </w:t>
      </w:r>
      <w:r w:rsidR="007264AA" w:rsidRPr="00CF0916">
        <w:rPr>
          <w:b/>
          <w:sz w:val="20"/>
          <w:szCs w:val="20"/>
        </w:rPr>
        <w:t>a</w:t>
      </w:r>
      <w:r w:rsidR="00657CA0" w:rsidRPr="00CF0916">
        <w:rPr>
          <w:b/>
          <w:sz w:val="20"/>
          <w:szCs w:val="20"/>
        </w:rPr>
        <w:t>li vnesejo v Republiko Slovenijo</w:t>
      </w:r>
      <w:r w:rsidRPr="00CF0916">
        <w:rPr>
          <w:b/>
          <w:sz w:val="20"/>
          <w:szCs w:val="20"/>
        </w:rPr>
        <w:t>)</w:t>
      </w:r>
    </w:p>
    <w:p w:rsidR="0024042C" w:rsidRPr="002A18DD" w:rsidRDefault="0024042C" w:rsidP="00545587">
      <w:pPr>
        <w:pStyle w:val="Zamaknjenadolobadruginivo"/>
        <w:rPr>
          <w:sz w:val="20"/>
          <w:szCs w:val="20"/>
        </w:rPr>
      </w:pPr>
    </w:p>
    <w:p w:rsidR="0032365B" w:rsidRPr="002A18DD" w:rsidRDefault="0056154C" w:rsidP="00155E5D">
      <w:pPr>
        <w:pStyle w:val="Zamaknjenadolobadruginivo"/>
        <w:ind w:left="0"/>
        <w:rPr>
          <w:sz w:val="20"/>
          <w:szCs w:val="20"/>
        </w:rPr>
      </w:pPr>
      <w:r>
        <w:rPr>
          <w:sz w:val="20"/>
          <w:szCs w:val="20"/>
        </w:rPr>
        <w:t xml:space="preserve">(1) </w:t>
      </w:r>
      <w:r w:rsidR="00D6145D">
        <w:rPr>
          <w:sz w:val="20"/>
          <w:szCs w:val="20"/>
        </w:rPr>
        <w:t xml:space="preserve">Davka </w:t>
      </w:r>
      <w:r>
        <w:rPr>
          <w:sz w:val="20"/>
          <w:szCs w:val="20"/>
        </w:rPr>
        <w:t>od motornih vozil se ne plač</w:t>
      </w:r>
      <w:r w:rsidR="007F43AE">
        <w:rPr>
          <w:sz w:val="20"/>
          <w:szCs w:val="20"/>
        </w:rPr>
        <w:t>uje</w:t>
      </w:r>
      <w:r>
        <w:rPr>
          <w:sz w:val="20"/>
          <w:szCs w:val="20"/>
        </w:rPr>
        <w:t xml:space="preserve"> </w:t>
      </w:r>
      <w:r w:rsidR="005A3364" w:rsidRPr="00D6145D">
        <w:rPr>
          <w:sz w:val="20"/>
          <w:szCs w:val="20"/>
        </w:rPr>
        <w:t>od</w:t>
      </w:r>
      <w:r w:rsidR="005A3364" w:rsidRPr="002A18DD">
        <w:rPr>
          <w:sz w:val="20"/>
          <w:szCs w:val="20"/>
        </w:rPr>
        <w:t xml:space="preserve"> </w:t>
      </w:r>
      <w:r w:rsidR="000A7457" w:rsidRPr="002A18DD">
        <w:rPr>
          <w:sz w:val="20"/>
          <w:szCs w:val="20"/>
        </w:rPr>
        <w:t xml:space="preserve">motornih </w:t>
      </w:r>
      <w:r w:rsidR="005A3364" w:rsidRPr="002A18DD">
        <w:rPr>
          <w:sz w:val="20"/>
          <w:szCs w:val="20"/>
        </w:rPr>
        <w:t>vozil, ki se začasno</w:t>
      </w:r>
      <w:r w:rsidR="00BC4B5B">
        <w:rPr>
          <w:sz w:val="20"/>
          <w:szCs w:val="20"/>
        </w:rPr>
        <w:t xml:space="preserve"> uvozijo</w:t>
      </w:r>
      <w:r w:rsidR="005A3364" w:rsidRPr="002A18DD">
        <w:rPr>
          <w:sz w:val="20"/>
          <w:szCs w:val="20"/>
        </w:rPr>
        <w:t>, če so popolnoma oproščena plačila uvoznih dajatev v skladu s carinsk</w:t>
      </w:r>
      <w:r w:rsidR="00F05AAC" w:rsidRPr="002A18DD">
        <w:rPr>
          <w:sz w:val="20"/>
          <w:szCs w:val="20"/>
        </w:rPr>
        <w:t>o</w:t>
      </w:r>
      <w:r w:rsidR="005A3364" w:rsidRPr="002A18DD">
        <w:rPr>
          <w:sz w:val="20"/>
          <w:szCs w:val="20"/>
        </w:rPr>
        <w:t xml:space="preserve"> </w:t>
      </w:r>
      <w:r w:rsidR="00F05AAC" w:rsidRPr="002A18DD">
        <w:rPr>
          <w:sz w:val="20"/>
          <w:szCs w:val="20"/>
        </w:rPr>
        <w:t>zakonodajo</w:t>
      </w:r>
      <w:r w:rsidR="008A4157" w:rsidRPr="002A18DD">
        <w:rPr>
          <w:sz w:val="20"/>
          <w:szCs w:val="20"/>
        </w:rPr>
        <w:t xml:space="preserve"> in </w:t>
      </w:r>
      <w:r w:rsidR="005A3364" w:rsidRPr="002A18DD">
        <w:rPr>
          <w:sz w:val="20"/>
          <w:szCs w:val="20"/>
        </w:rPr>
        <w:t xml:space="preserve">od </w:t>
      </w:r>
      <w:r w:rsidR="00854DD8" w:rsidRPr="002A18DD">
        <w:rPr>
          <w:sz w:val="20"/>
          <w:szCs w:val="20"/>
        </w:rPr>
        <w:t xml:space="preserve">motornih </w:t>
      </w:r>
      <w:r w:rsidR="005A3364" w:rsidRPr="002A18DD">
        <w:rPr>
          <w:sz w:val="20"/>
          <w:szCs w:val="20"/>
        </w:rPr>
        <w:t xml:space="preserve">vozil, ki se vnesejo v </w:t>
      </w:r>
      <w:r w:rsidR="008C7D6C" w:rsidRPr="002A18DD">
        <w:rPr>
          <w:sz w:val="20"/>
          <w:szCs w:val="20"/>
        </w:rPr>
        <w:t xml:space="preserve">Republiko </w:t>
      </w:r>
      <w:r w:rsidR="005A3364" w:rsidRPr="002A18DD">
        <w:rPr>
          <w:sz w:val="20"/>
          <w:szCs w:val="20"/>
        </w:rPr>
        <w:t xml:space="preserve">Slovenijo iz druge države članice zaradi začasne preselitve lastnika, ki nima stalnega prebivališča v </w:t>
      </w:r>
      <w:r w:rsidR="008C7D6C" w:rsidRPr="002A18DD">
        <w:rPr>
          <w:sz w:val="20"/>
          <w:szCs w:val="20"/>
        </w:rPr>
        <w:t xml:space="preserve">Republiki </w:t>
      </w:r>
      <w:r w:rsidR="005A3364" w:rsidRPr="002A18DD">
        <w:rPr>
          <w:sz w:val="20"/>
          <w:szCs w:val="20"/>
        </w:rPr>
        <w:t xml:space="preserve">Sloveniji, vendar le, če od teh </w:t>
      </w:r>
      <w:r w:rsidR="00D17A44" w:rsidRPr="002A18DD">
        <w:rPr>
          <w:sz w:val="20"/>
          <w:szCs w:val="20"/>
        </w:rPr>
        <w:t xml:space="preserve">motornih </w:t>
      </w:r>
      <w:r w:rsidR="005A3364" w:rsidRPr="002A18DD">
        <w:rPr>
          <w:sz w:val="20"/>
          <w:szCs w:val="20"/>
        </w:rPr>
        <w:t>vozil v skladu z zakonom, ki ureja davek na dodano vrednost, ni treba obračunati davka na dodano vrednost</w:t>
      </w:r>
      <w:r w:rsidR="00E17A23" w:rsidRPr="002A18DD">
        <w:rPr>
          <w:sz w:val="20"/>
          <w:szCs w:val="20"/>
        </w:rPr>
        <w:t>.</w:t>
      </w:r>
      <w:r w:rsidR="002B3A77" w:rsidRPr="002A18DD">
        <w:rPr>
          <w:sz w:val="20"/>
          <w:szCs w:val="20"/>
        </w:rPr>
        <w:t xml:space="preserve"> </w:t>
      </w:r>
    </w:p>
    <w:p w:rsidR="005A0E5F" w:rsidRPr="002A18DD" w:rsidRDefault="005A0E5F" w:rsidP="00155E5D">
      <w:pPr>
        <w:pStyle w:val="Zamaknjenadolobadruginivo"/>
        <w:ind w:left="0"/>
        <w:rPr>
          <w:sz w:val="20"/>
          <w:szCs w:val="20"/>
        </w:rPr>
      </w:pPr>
    </w:p>
    <w:p w:rsidR="00155E5D" w:rsidRPr="002A18DD" w:rsidRDefault="00482B93" w:rsidP="00155E5D">
      <w:pPr>
        <w:pStyle w:val="Zamaknjenadolobadruginivo"/>
        <w:ind w:left="0"/>
        <w:rPr>
          <w:sz w:val="20"/>
          <w:szCs w:val="20"/>
        </w:rPr>
      </w:pPr>
      <w:r>
        <w:rPr>
          <w:sz w:val="20"/>
          <w:szCs w:val="20"/>
        </w:rPr>
        <w:t xml:space="preserve">(2) </w:t>
      </w:r>
      <w:r w:rsidR="00155E5D" w:rsidRPr="002A18DD">
        <w:rPr>
          <w:sz w:val="20"/>
          <w:szCs w:val="20"/>
        </w:rPr>
        <w:t>V prometno dovoljenje motornega vozila se vpiše, da je za motorno vozilo uveljavljena oprostitev</w:t>
      </w:r>
      <w:r w:rsidR="00254A59">
        <w:rPr>
          <w:sz w:val="20"/>
          <w:szCs w:val="20"/>
        </w:rPr>
        <w:t>.</w:t>
      </w:r>
      <w:r w:rsidR="00155E5D" w:rsidRPr="002A18DD">
        <w:rPr>
          <w:sz w:val="20"/>
          <w:szCs w:val="20"/>
        </w:rPr>
        <w:t xml:space="preserve"> </w:t>
      </w:r>
    </w:p>
    <w:p w:rsidR="0032365B" w:rsidRPr="002A18DD" w:rsidRDefault="0032365B" w:rsidP="00E51B1B">
      <w:pPr>
        <w:pStyle w:val="tevilnatoka"/>
        <w:tabs>
          <w:tab w:val="clear" w:pos="397"/>
        </w:tabs>
        <w:ind w:left="0" w:firstLine="0"/>
        <w:rPr>
          <w:sz w:val="20"/>
          <w:szCs w:val="20"/>
        </w:rPr>
      </w:pPr>
    </w:p>
    <w:p w:rsidR="00026928" w:rsidRPr="00C1075E" w:rsidRDefault="00482B93" w:rsidP="00E51B1B">
      <w:pPr>
        <w:pStyle w:val="tevilnatoka"/>
        <w:tabs>
          <w:tab w:val="clear" w:pos="397"/>
        </w:tabs>
        <w:ind w:left="0" w:firstLine="0"/>
        <w:rPr>
          <w:sz w:val="20"/>
          <w:szCs w:val="20"/>
        </w:rPr>
      </w:pPr>
      <w:r w:rsidRPr="00C1075E">
        <w:rPr>
          <w:sz w:val="20"/>
          <w:szCs w:val="20"/>
        </w:rPr>
        <w:t xml:space="preserve">(3) </w:t>
      </w:r>
      <w:r w:rsidR="00362E86" w:rsidRPr="00C1075E">
        <w:rPr>
          <w:sz w:val="20"/>
          <w:szCs w:val="20"/>
        </w:rPr>
        <w:t xml:space="preserve">Upravičenec do oprostitve </w:t>
      </w:r>
      <w:r w:rsidR="002B3A77" w:rsidRPr="00C1075E">
        <w:rPr>
          <w:sz w:val="20"/>
          <w:szCs w:val="20"/>
        </w:rPr>
        <w:t xml:space="preserve">davka </w:t>
      </w:r>
      <w:r w:rsidR="009915A6" w:rsidRPr="00C1075E">
        <w:rPr>
          <w:sz w:val="20"/>
          <w:szCs w:val="20"/>
        </w:rPr>
        <w:t>tega</w:t>
      </w:r>
      <w:r w:rsidR="002B3A77" w:rsidRPr="00C1075E">
        <w:rPr>
          <w:sz w:val="20"/>
          <w:szCs w:val="20"/>
        </w:rPr>
        <w:t xml:space="preserve"> </w:t>
      </w:r>
      <w:r w:rsidR="00362E86" w:rsidRPr="00C1075E">
        <w:rPr>
          <w:sz w:val="20"/>
          <w:szCs w:val="20"/>
        </w:rPr>
        <w:t xml:space="preserve">motornega vozila ne sme </w:t>
      </w:r>
      <w:r w:rsidR="00C975E0" w:rsidRPr="00C1075E">
        <w:rPr>
          <w:sz w:val="20"/>
          <w:szCs w:val="20"/>
        </w:rPr>
        <w:t xml:space="preserve">prodati ali ga brezplačno ali kako drugače </w:t>
      </w:r>
      <w:r w:rsidR="00362E86" w:rsidRPr="00C1075E">
        <w:rPr>
          <w:sz w:val="20"/>
          <w:szCs w:val="20"/>
        </w:rPr>
        <w:t xml:space="preserve">odtujiti </w:t>
      </w:r>
      <w:r w:rsidR="002B3A77" w:rsidRPr="00C1075E">
        <w:rPr>
          <w:sz w:val="20"/>
          <w:szCs w:val="20"/>
        </w:rPr>
        <w:t>v Republiki Sloveniji</w:t>
      </w:r>
      <w:r w:rsidR="00362E86" w:rsidRPr="00C1075E">
        <w:rPr>
          <w:sz w:val="20"/>
          <w:szCs w:val="20"/>
        </w:rPr>
        <w:t xml:space="preserve">, dokler </w:t>
      </w:r>
      <w:r w:rsidR="00E17A23" w:rsidRPr="00C1075E">
        <w:rPr>
          <w:sz w:val="20"/>
          <w:szCs w:val="20"/>
        </w:rPr>
        <w:t>davek ni plačan</w:t>
      </w:r>
      <w:r w:rsidR="00EC0B58" w:rsidRPr="00C1075E">
        <w:rPr>
          <w:sz w:val="20"/>
          <w:szCs w:val="20"/>
        </w:rPr>
        <w:t>.</w:t>
      </w:r>
      <w:r w:rsidR="008A4157" w:rsidRPr="00C1075E">
        <w:rPr>
          <w:sz w:val="20"/>
          <w:szCs w:val="20"/>
        </w:rPr>
        <w:t xml:space="preserve"> Če upravičenec do oprostitve proda </w:t>
      </w:r>
      <w:r w:rsidR="00020253" w:rsidRPr="00C1075E">
        <w:rPr>
          <w:sz w:val="20"/>
          <w:szCs w:val="20"/>
        </w:rPr>
        <w:t xml:space="preserve">motorno </w:t>
      </w:r>
      <w:r w:rsidR="008A4157" w:rsidRPr="00C1075E">
        <w:rPr>
          <w:sz w:val="20"/>
          <w:szCs w:val="20"/>
        </w:rPr>
        <w:t>vozilo ali ga brezplačno ali kako drugače odtuji v Republiki Sloveniji, mora plačati davek v višini, ki ga finančna uprava ugotovi na dan odtujitve motornega vozila</w:t>
      </w:r>
      <w:r w:rsidR="00E13CCD" w:rsidRPr="00C1075E">
        <w:rPr>
          <w:sz w:val="20"/>
          <w:szCs w:val="20"/>
        </w:rPr>
        <w:t xml:space="preserve"> ob upoštevanju amortizacije iz </w:t>
      </w:r>
      <w:r w:rsidR="00A27A5D" w:rsidRPr="00C1075E">
        <w:rPr>
          <w:sz w:val="20"/>
        </w:rPr>
        <w:t>16</w:t>
      </w:r>
      <w:r w:rsidR="00E13CCD" w:rsidRPr="00C1075E">
        <w:rPr>
          <w:sz w:val="20"/>
        </w:rPr>
        <w:t>.</w:t>
      </w:r>
      <w:r w:rsidR="00E13CCD" w:rsidRPr="00C1075E">
        <w:rPr>
          <w:sz w:val="20"/>
          <w:szCs w:val="20"/>
        </w:rPr>
        <w:t xml:space="preserve"> člena tega zakona</w:t>
      </w:r>
      <w:r w:rsidR="008A4157" w:rsidRPr="00C1075E">
        <w:rPr>
          <w:sz w:val="20"/>
          <w:szCs w:val="20"/>
        </w:rPr>
        <w:t>.</w:t>
      </w:r>
    </w:p>
    <w:p w:rsidR="008345F3" w:rsidRPr="00C1075E" w:rsidRDefault="00DF7091" w:rsidP="008345F3">
      <w:pPr>
        <w:pStyle w:val="Odstavek"/>
        <w:ind w:firstLine="0"/>
        <w:jc w:val="center"/>
        <w:rPr>
          <w:rFonts w:cs="Arial"/>
          <w:b/>
          <w:sz w:val="20"/>
          <w:szCs w:val="20"/>
          <w:lang w:val="sl-SI" w:eastAsia="sl-SI"/>
        </w:rPr>
      </w:pPr>
      <w:r w:rsidRPr="00C1075E" w:rsidDel="00DF7091">
        <w:rPr>
          <w:sz w:val="20"/>
          <w:szCs w:val="20"/>
        </w:rPr>
        <w:t xml:space="preserve"> </w:t>
      </w:r>
      <w:r w:rsidR="008345F3" w:rsidRPr="00C1075E">
        <w:rPr>
          <w:rFonts w:cs="Arial"/>
          <w:b/>
          <w:sz w:val="20"/>
          <w:szCs w:val="20"/>
          <w:lang w:val="sl-SI" w:eastAsia="sl-SI"/>
        </w:rPr>
        <w:t>2</w:t>
      </w:r>
      <w:r w:rsidR="007814D1" w:rsidRPr="00C1075E">
        <w:rPr>
          <w:rFonts w:cs="Arial"/>
          <w:b/>
          <w:sz w:val="20"/>
          <w:szCs w:val="20"/>
          <w:lang w:val="sl-SI" w:eastAsia="sl-SI"/>
        </w:rPr>
        <w:t>2</w:t>
      </w:r>
      <w:r w:rsidR="008345F3" w:rsidRPr="00C1075E">
        <w:rPr>
          <w:rFonts w:cs="Arial"/>
          <w:b/>
          <w:sz w:val="20"/>
          <w:szCs w:val="20"/>
          <w:lang w:val="sl-SI" w:eastAsia="sl-SI"/>
        </w:rPr>
        <w:t>. člen (finančni najem)</w:t>
      </w:r>
    </w:p>
    <w:p w:rsidR="00411F42" w:rsidRPr="00C1075E" w:rsidRDefault="00411F42" w:rsidP="00973314">
      <w:pPr>
        <w:pStyle w:val="Odstavek"/>
        <w:ind w:firstLine="0"/>
        <w:rPr>
          <w:rFonts w:cs="Arial"/>
          <w:sz w:val="20"/>
          <w:szCs w:val="20"/>
          <w:lang w:val="sl-SI"/>
        </w:rPr>
      </w:pPr>
      <w:r w:rsidRPr="00C1075E">
        <w:rPr>
          <w:rFonts w:cs="Arial"/>
          <w:sz w:val="20"/>
          <w:szCs w:val="20"/>
        </w:rPr>
        <w:t xml:space="preserve">Oprostitve plačila davka </w:t>
      </w:r>
      <w:r w:rsidR="00D00710" w:rsidRPr="00C1075E">
        <w:rPr>
          <w:rFonts w:cs="Arial"/>
          <w:sz w:val="20"/>
          <w:szCs w:val="20"/>
          <w:lang w:val="sl-SI"/>
        </w:rPr>
        <w:t xml:space="preserve">na motorna vozila </w:t>
      </w:r>
      <w:r w:rsidR="00B74C2C" w:rsidRPr="00C1075E">
        <w:rPr>
          <w:rFonts w:cs="Arial"/>
          <w:sz w:val="20"/>
          <w:szCs w:val="20"/>
          <w:lang w:val="sl-SI"/>
        </w:rPr>
        <w:t xml:space="preserve">po tem zakonu </w:t>
      </w:r>
      <w:r w:rsidRPr="00C1075E">
        <w:rPr>
          <w:rFonts w:cs="Arial"/>
          <w:sz w:val="20"/>
          <w:szCs w:val="20"/>
        </w:rPr>
        <w:t xml:space="preserve">je mogoče uveljaviti tudi pri finančnem najemu vozila. Če je finančni najem prekinjen ali končan in ne pride do prenosa lastništva, mora upravičenec, ki je uveljavil oprostitev </w:t>
      </w:r>
      <w:r w:rsidR="002B3A77" w:rsidRPr="00C1075E">
        <w:rPr>
          <w:rFonts w:cs="Arial"/>
          <w:sz w:val="20"/>
          <w:szCs w:val="20"/>
          <w:lang w:val="sl-SI"/>
        </w:rPr>
        <w:t xml:space="preserve">oziroma vračilo </w:t>
      </w:r>
      <w:r w:rsidRPr="00C1075E">
        <w:rPr>
          <w:rFonts w:cs="Arial"/>
          <w:sz w:val="20"/>
          <w:szCs w:val="20"/>
        </w:rPr>
        <w:t xml:space="preserve">plačila davka, </w:t>
      </w:r>
      <w:r w:rsidR="002B3A77" w:rsidRPr="00C1075E">
        <w:rPr>
          <w:rFonts w:cs="Arial"/>
          <w:sz w:val="20"/>
          <w:szCs w:val="20"/>
          <w:lang w:val="sl-SI"/>
        </w:rPr>
        <w:t xml:space="preserve">plačati </w:t>
      </w:r>
      <w:r w:rsidR="002B3A77" w:rsidRPr="00C1075E">
        <w:rPr>
          <w:rFonts w:cs="Arial"/>
          <w:sz w:val="20"/>
          <w:szCs w:val="20"/>
        </w:rPr>
        <w:t>davek v višini, ki ga finančna uprava ugotovi na dan odtujitve motornega vozila</w:t>
      </w:r>
      <w:r w:rsidR="00E13CCD" w:rsidRPr="00C1075E">
        <w:rPr>
          <w:rFonts w:cs="Arial"/>
          <w:sz w:val="20"/>
          <w:szCs w:val="20"/>
          <w:lang w:val="sl-SI"/>
        </w:rPr>
        <w:t xml:space="preserve"> </w:t>
      </w:r>
      <w:r w:rsidR="00E13CCD" w:rsidRPr="00C1075E">
        <w:rPr>
          <w:rFonts w:cs="Arial"/>
          <w:sz w:val="20"/>
          <w:szCs w:val="20"/>
        </w:rPr>
        <w:t>ob upoštevanju amortizacije iz</w:t>
      </w:r>
      <w:r w:rsidR="00E13CCD" w:rsidRPr="00C1075E">
        <w:rPr>
          <w:sz w:val="20"/>
          <w:lang w:val="sl-SI"/>
        </w:rPr>
        <w:t xml:space="preserve"> </w:t>
      </w:r>
      <w:r w:rsidR="00A27A5D" w:rsidRPr="00C1075E">
        <w:rPr>
          <w:sz w:val="20"/>
          <w:lang w:val="sl-SI"/>
        </w:rPr>
        <w:t>16</w:t>
      </w:r>
      <w:r w:rsidR="00E13CCD" w:rsidRPr="00C1075E">
        <w:rPr>
          <w:sz w:val="20"/>
        </w:rPr>
        <w:t>.</w:t>
      </w:r>
      <w:r w:rsidR="00E13CCD" w:rsidRPr="00C1075E">
        <w:rPr>
          <w:rFonts w:cs="Arial"/>
          <w:sz w:val="20"/>
          <w:szCs w:val="20"/>
        </w:rPr>
        <w:t xml:space="preserve"> člena tega zakona</w:t>
      </w:r>
      <w:r w:rsidRPr="00C1075E">
        <w:rPr>
          <w:rFonts w:cs="Arial"/>
          <w:sz w:val="20"/>
          <w:szCs w:val="20"/>
        </w:rPr>
        <w:t>.</w:t>
      </w:r>
    </w:p>
    <w:p w:rsidR="008345F3" w:rsidRPr="008B5D9A" w:rsidRDefault="008345F3" w:rsidP="008345F3">
      <w:pPr>
        <w:pStyle w:val="Odstavek"/>
        <w:ind w:firstLine="0"/>
        <w:jc w:val="center"/>
        <w:rPr>
          <w:rFonts w:cs="Arial"/>
          <w:b/>
          <w:sz w:val="20"/>
          <w:szCs w:val="20"/>
          <w:lang w:val="sl-SI" w:eastAsia="sl-SI"/>
        </w:rPr>
      </w:pPr>
      <w:r w:rsidRPr="00C1075E">
        <w:rPr>
          <w:rFonts w:cs="Arial"/>
          <w:b/>
          <w:sz w:val="20"/>
          <w:szCs w:val="20"/>
          <w:lang w:val="sl-SI" w:eastAsia="sl-SI"/>
        </w:rPr>
        <w:lastRenderedPageBreak/>
        <w:t>2</w:t>
      </w:r>
      <w:r w:rsidR="007814D1" w:rsidRPr="00C1075E">
        <w:rPr>
          <w:rFonts w:cs="Arial"/>
          <w:b/>
          <w:sz w:val="20"/>
          <w:szCs w:val="20"/>
          <w:lang w:val="sl-SI" w:eastAsia="sl-SI"/>
        </w:rPr>
        <w:t>3</w:t>
      </w:r>
      <w:r w:rsidRPr="00C1075E">
        <w:rPr>
          <w:rFonts w:cs="Arial"/>
          <w:b/>
          <w:sz w:val="20"/>
          <w:szCs w:val="20"/>
          <w:lang w:val="sl-SI" w:eastAsia="sl-SI"/>
        </w:rPr>
        <w:t>. člen (prepoved</w:t>
      </w:r>
      <w:r w:rsidRPr="008B5D9A">
        <w:rPr>
          <w:rFonts w:cs="Arial"/>
          <w:b/>
          <w:sz w:val="20"/>
          <w:szCs w:val="20"/>
          <w:lang w:val="sl-SI" w:eastAsia="sl-SI"/>
        </w:rPr>
        <w:t xml:space="preserve"> registracije motornega vozila)</w:t>
      </w:r>
    </w:p>
    <w:p w:rsidR="00D90A75" w:rsidRPr="008B5D9A" w:rsidRDefault="00D90A75" w:rsidP="00973314">
      <w:pPr>
        <w:pStyle w:val="Odstavek"/>
        <w:ind w:firstLine="0"/>
        <w:rPr>
          <w:rFonts w:cs="Arial"/>
          <w:sz w:val="20"/>
          <w:szCs w:val="20"/>
          <w:lang w:val="sl-SI"/>
        </w:rPr>
      </w:pPr>
      <w:r w:rsidRPr="008B5D9A">
        <w:rPr>
          <w:rFonts w:cs="Arial"/>
          <w:sz w:val="20"/>
          <w:szCs w:val="20"/>
          <w:lang w:val="sl-SI"/>
        </w:rPr>
        <w:t xml:space="preserve">Organ, pristojen za registracijo </w:t>
      </w:r>
      <w:r w:rsidR="006464E2" w:rsidRPr="008B5D9A">
        <w:rPr>
          <w:rFonts w:cs="Arial"/>
          <w:sz w:val="20"/>
          <w:szCs w:val="20"/>
          <w:lang w:val="sl-SI"/>
        </w:rPr>
        <w:t>motornih</w:t>
      </w:r>
      <w:r w:rsidRPr="008B5D9A">
        <w:rPr>
          <w:rFonts w:cs="Arial"/>
          <w:sz w:val="20"/>
          <w:szCs w:val="20"/>
          <w:lang w:val="sl-SI"/>
        </w:rPr>
        <w:t xml:space="preserve"> vozil</w:t>
      </w:r>
      <w:r w:rsidR="00525C14">
        <w:rPr>
          <w:rFonts w:cs="Arial"/>
          <w:sz w:val="20"/>
          <w:szCs w:val="20"/>
          <w:lang w:val="sl-SI"/>
        </w:rPr>
        <w:t xml:space="preserve"> ali </w:t>
      </w:r>
      <w:r w:rsidR="00D53D07">
        <w:rPr>
          <w:rFonts w:cs="Arial"/>
          <w:sz w:val="20"/>
          <w:szCs w:val="20"/>
          <w:lang w:val="sl-SI"/>
        </w:rPr>
        <w:t xml:space="preserve">za registracijo vozil </w:t>
      </w:r>
      <w:r w:rsidR="00525C14">
        <w:rPr>
          <w:rFonts w:cs="Arial"/>
          <w:sz w:val="20"/>
          <w:szCs w:val="20"/>
          <w:lang w:val="sl-SI"/>
        </w:rPr>
        <w:t>pooblaščena organizacija</w:t>
      </w:r>
      <w:r w:rsidRPr="008B5D9A">
        <w:rPr>
          <w:rFonts w:cs="Arial"/>
          <w:sz w:val="20"/>
          <w:szCs w:val="20"/>
          <w:lang w:val="sl-SI"/>
        </w:rPr>
        <w:t>, ne sme registrirati motornega vozila</w:t>
      </w:r>
      <w:r w:rsidR="0033650A" w:rsidRPr="008B5D9A">
        <w:rPr>
          <w:rFonts w:cs="Arial"/>
          <w:sz w:val="20"/>
          <w:szCs w:val="20"/>
          <w:lang w:val="sl-SI"/>
        </w:rPr>
        <w:t xml:space="preserve"> za katerega </w:t>
      </w:r>
      <w:r w:rsidRPr="008B5D9A">
        <w:rPr>
          <w:rFonts w:cs="Arial"/>
          <w:sz w:val="20"/>
          <w:szCs w:val="20"/>
          <w:lang w:val="sl-SI"/>
        </w:rPr>
        <w:t xml:space="preserve">je </w:t>
      </w:r>
      <w:r w:rsidR="00814713" w:rsidRPr="008B5D9A">
        <w:rPr>
          <w:rFonts w:cs="Arial"/>
          <w:sz w:val="20"/>
          <w:szCs w:val="20"/>
          <w:lang w:val="sl-SI"/>
        </w:rPr>
        <w:t xml:space="preserve">bil </w:t>
      </w:r>
      <w:r w:rsidRPr="008B5D9A">
        <w:rPr>
          <w:rFonts w:cs="Arial"/>
          <w:sz w:val="20"/>
          <w:szCs w:val="20"/>
          <w:lang w:val="sl-SI"/>
        </w:rPr>
        <w:t>upravičenec opro</w:t>
      </w:r>
      <w:r w:rsidR="00814713" w:rsidRPr="008B5D9A">
        <w:rPr>
          <w:rFonts w:cs="Arial"/>
          <w:sz w:val="20"/>
          <w:szCs w:val="20"/>
          <w:lang w:val="sl-SI"/>
        </w:rPr>
        <w:t>ščen</w:t>
      </w:r>
      <w:r w:rsidRPr="008B5D9A">
        <w:rPr>
          <w:rFonts w:cs="Arial"/>
          <w:sz w:val="20"/>
          <w:szCs w:val="20"/>
          <w:lang w:val="sl-SI"/>
        </w:rPr>
        <w:t xml:space="preserve"> </w:t>
      </w:r>
      <w:r w:rsidR="00770D2F" w:rsidRPr="008B5D9A">
        <w:rPr>
          <w:rFonts w:cs="Arial"/>
          <w:sz w:val="20"/>
          <w:szCs w:val="20"/>
          <w:lang w:val="sl-SI"/>
        </w:rPr>
        <w:t>davka</w:t>
      </w:r>
      <w:r w:rsidRPr="008B5D9A">
        <w:rPr>
          <w:rFonts w:cs="Arial"/>
          <w:sz w:val="20"/>
          <w:szCs w:val="20"/>
          <w:lang w:val="sl-SI"/>
        </w:rPr>
        <w:t xml:space="preserve">, na drugo osebo, preden poteče </w:t>
      </w:r>
      <w:r w:rsidR="00770D2F" w:rsidRPr="008B5D9A">
        <w:rPr>
          <w:rFonts w:cs="Arial"/>
          <w:sz w:val="20"/>
          <w:szCs w:val="20"/>
          <w:lang w:val="sl-SI"/>
        </w:rPr>
        <w:t xml:space="preserve">predpisani </w:t>
      </w:r>
      <w:r w:rsidRPr="008B5D9A">
        <w:rPr>
          <w:rFonts w:cs="Arial"/>
          <w:sz w:val="20"/>
          <w:szCs w:val="20"/>
          <w:lang w:val="sl-SI"/>
        </w:rPr>
        <w:t xml:space="preserve">rok </w:t>
      </w:r>
      <w:r w:rsidR="00770D2F" w:rsidRPr="008B5D9A">
        <w:rPr>
          <w:rFonts w:cs="Arial"/>
          <w:sz w:val="20"/>
          <w:szCs w:val="20"/>
          <w:lang w:val="sl-SI"/>
        </w:rPr>
        <w:t>prepoved</w:t>
      </w:r>
      <w:r w:rsidR="00D14682" w:rsidRPr="008B5D9A">
        <w:rPr>
          <w:rFonts w:cs="Arial"/>
          <w:sz w:val="20"/>
          <w:szCs w:val="20"/>
          <w:lang w:val="sl-SI"/>
        </w:rPr>
        <w:t>i</w:t>
      </w:r>
      <w:r w:rsidR="00770D2F" w:rsidRPr="008B5D9A">
        <w:rPr>
          <w:rFonts w:cs="Arial"/>
          <w:sz w:val="20"/>
          <w:szCs w:val="20"/>
          <w:lang w:val="sl-SI"/>
        </w:rPr>
        <w:t xml:space="preserve"> odtujitve</w:t>
      </w:r>
      <w:r w:rsidRPr="008B5D9A">
        <w:rPr>
          <w:rFonts w:cs="Arial"/>
          <w:sz w:val="20"/>
          <w:szCs w:val="20"/>
          <w:lang w:val="sl-SI"/>
        </w:rPr>
        <w:t xml:space="preserve">, </w:t>
      </w:r>
      <w:r w:rsidR="00C36A2F" w:rsidRPr="008B5D9A">
        <w:rPr>
          <w:rFonts w:cs="Arial"/>
          <w:sz w:val="20"/>
          <w:szCs w:val="20"/>
          <w:lang w:val="sl-SI"/>
        </w:rPr>
        <w:t xml:space="preserve">razen </w:t>
      </w:r>
      <w:r w:rsidRPr="008B5D9A">
        <w:rPr>
          <w:rFonts w:cs="Arial"/>
          <w:sz w:val="20"/>
          <w:szCs w:val="20"/>
          <w:lang w:val="sl-SI"/>
        </w:rPr>
        <w:t xml:space="preserve">če upravičenec predloži </w:t>
      </w:r>
      <w:r w:rsidR="00D14682" w:rsidRPr="008B5D9A">
        <w:rPr>
          <w:rFonts w:cs="Arial"/>
          <w:sz w:val="20"/>
          <w:szCs w:val="20"/>
          <w:lang w:val="sl-SI"/>
        </w:rPr>
        <w:t xml:space="preserve">dokazila </w:t>
      </w:r>
      <w:r w:rsidR="00A61482" w:rsidRPr="008B5D9A">
        <w:rPr>
          <w:rFonts w:cs="Arial"/>
          <w:sz w:val="20"/>
          <w:szCs w:val="20"/>
          <w:lang w:val="sl-SI"/>
        </w:rPr>
        <w:t>finančne uprave</w:t>
      </w:r>
      <w:r w:rsidRPr="008B5D9A">
        <w:rPr>
          <w:rFonts w:cs="Arial"/>
          <w:sz w:val="20"/>
          <w:szCs w:val="20"/>
          <w:lang w:val="sl-SI"/>
        </w:rPr>
        <w:t xml:space="preserve">, da </w:t>
      </w:r>
      <w:r w:rsidR="00770D2F" w:rsidRPr="008B5D9A">
        <w:rPr>
          <w:rFonts w:cs="Arial"/>
          <w:sz w:val="20"/>
          <w:szCs w:val="20"/>
          <w:lang w:val="sl-SI"/>
        </w:rPr>
        <w:t>je bil davek plačan</w:t>
      </w:r>
      <w:r w:rsidRPr="008B5D9A">
        <w:rPr>
          <w:rFonts w:cs="Arial"/>
          <w:sz w:val="20"/>
          <w:szCs w:val="20"/>
          <w:lang w:val="sl-SI"/>
        </w:rPr>
        <w:t xml:space="preserve"> v skladu s </w:t>
      </w:r>
      <w:r w:rsidR="00770D2F" w:rsidRPr="008B5D9A">
        <w:rPr>
          <w:rFonts w:cs="Arial"/>
          <w:sz w:val="20"/>
          <w:szCs w:val="20"/>
          <w:lang w:val="sl-SI"/>
        </w:rPr>
        <w:t>tem zakonom</w:t>
      </w:r>
      <w:r w:rsidR="00D14682" w:rsidRPr="008B5D9A">
        <w:rPr>
          <w:rFonts w:cs="Arial"/>
          <w:sz w:val="20"/>
          <w:szCs w:val="20"/>
          <w:lang w:val="sl-SI"/>
        </w:rPr>
        <w:t xml:space="preserve"> </w:t>
      </w:r>
      <w:r w:rsidR="00897C56" w:rsidRPr="008B5D9A">
        <w:rPr>
          <w:rFonts w:cs="Arial"/>
          <w:sz w:val="20"/>
          <w:szCs w:val="20"/>
          <w:lang w:val="sl-SI"/>
        </w:rPr>
        <w:t>oz. če ta zakon ne določa drugače.</w:t>
      </w:r>
    </w:p>
    <w:p w:rsidR="00AF6B49" w:rsidRPr="008B5D9A" w:rsidRDefault="007264AA" w:rsidP="00B56CB7">
      <w:pPr>
        <w:pStyle w:val="len"/>
        <w:rPr>
          <w:rFonts w:cs="Arial"/>
          <w:sz w:val="20"/>
          <w:szCs w:val="20"/>
          <w:lang w:val="sl-SI"/>
        </w:rPr>
      </w:pPr>
      <w:r w:rsidRPr="008B5D9A">
        <w:rPr>
          <w:rFonts w:cs="Arial"/>
          <w:sz w:val="20"/>
          <w:szCs w:val="20"/>
          <w:lang w:val="sl-SI"/>
        </w:rPr>
        <w:t>2</w:t>
      </w:r>
      <w:r w:rsidR="007814D1" w:rsidRPr="008B5D9A">
        <w:rPr>
          <w:rFonts w:cs="Arial"/>
          <w:sz w:val="20"/>
          <w:szCs w:val="20"/>
          <w:lang w:val="sl-SI"/>
        </w:rPr>
        <w:t>4</w:t>
      </w:r>
      <w:r w:rsidR="009B54AC" w:rsidRPr="008B5D9A">
        <w:rPr>
          <w:rFonts w:cs="Arial"/>
          <w:sz w:val="20"/>
          <w:szCs w:val="20"/>
        </w:rPr>
        <w:t xml:space="preserve">. </w:t>
      </w:r>
      <w:r w:rsidR="00B56CB7" w:rsidRPr="008B5D9A">
        <w:rPr>
          <w:rFonts w:cs="Arial"/>
          <w:sz w:val="20"/>
          <w:szCs w:val="20"/>
        </w:rPr>
        <w:t>č</w:t>
      </w:r>
      <w:r w:rsidR="009B54AC" w:rsidRPr="008B5D9A">
        <w:rPr>
          <w:rFonts w:cs="Arial"/>
          <w:sz w:val="20"/>
          <w:szCs w:val="20"/>
        </w:rPr>
        <w:t>len</w:t>
      </w:r>
      <w:r w:rsidR="00552181" w:rsidRPr="008B5D9A">
        <w:rPr>
          <w:rFonts w:cs="Arial"/>
          <w:sz w:val="20"/>
          <w:szCs w:val="20"/>
          <w:lang w:val="sl-SI"/>
        </w:rPr>
        <w:t xml:space="preserve"> (obračun davka na motorna vozila)</w:t>
      </w:r>
    </w:p>
    <w:p w:rsidR="00F13D1F" w:rsidRPr="002A18DD" w:rsidRDefault="005E3234" w:rsidP="006A7CBC">
      <w:pPr>
        <w:pStyle w:val="Odstavek"/>
        <w:ind w:firstLine="0"/>
        <w:rPr>
          <w:rFonts w:cs="Arial"/>
          <w:sz w:val="20"/>
          <w:szCs w:val="20"/>
        </w:rPr>
      </w:pPr>
      <w:r w:rsidRPr="002A18DD">
        <w:rPr>
          <w:rFonts w:cs="Arial"/>
          <w:sz w:val="20"/>
          <w:szCs w:val="20"/>
          <w:lang w:val="sl-SI"/>
        </w:rPr>
        <w:t xml:space="preserve">(1) </w:t>
      </w:r>
      <w:r w:rsidR="00777758" w:rsidRPr="002A18DD">
        <w:rPr>
          <w:rFonts w:cs="Arial"/>
          <w:sz w:val="20"/>
          <w:szCs w:val="20"/>
          <w:lang w:val="sl-SI"/>
        </w:rPr>
        <w:t>P</w:t>
      </w:r>
      <w:r w:rsidR="000F2B63" w:rsidRPr="002A18DD">
        <w:rPr>
          <w:rFonts w:cs="Arial"/>
          <w:sz w:val="20"/>
          <w:szCs w:val="20"/>
        </w:rPr>
        <w:t xml:space="preserve">roizvajalec motornih vozil ali oseba, ki zaradi opravljanja dejavnosti trgovine z motornimi vozili pridobi iz druge države članice motorno vozilo, ki še ni bilo predhodno začasno ali trajno registrirano v drugi državi in katerega tip je bil homologiran v skladu s predpisi o ES-homologaciji ter </w:t>
      </w:r>
      <w:r w:rsidR="000F2B63" w:rsidRPr="00624F0A">
        <w:rPr>
          <w:sz w:val="20"/>
        </w:rPr>
        <w:t>zanj izdano potrdilo o skladnosti tipa SA,</w:t>
      </w:r>
      <w:r w:rsidR="000F2B63" w:rsidRPr="002A18DD">
        <w:rPr>
          <w:rFonts w:cs="Arial"/>
          <w:sz w:val="20"/>
          <w:szCs w:val="20"/>
        </w:rPr>
        <w:t xml:space="preserve"> mora obračunati davčno obveznost za koledarski mesec</w:t>
      </w:r>
      <w:r w:rsidR="00675784" w:rsidRPr="002A18DD">
        <w:rPr>
          <w:rFonts w:cs="Arial"/>
          <w:sz w:val="20"/>
          <w:szCs w:val="20"/>
          <w:lang w:val="sl-SI"/>
        </w:rPr>
        <w:t xml:space="preserve"> (v nadaljnjem besedilu: davčno obdobje)</w:t>
      </w:r>
      <w:r w:rsidR="00F13D1F" w:rsidRPr="002A18DD">
        <w:rPr>
          <w:rFonts w:cs="Arial"/>
          <w:sz w:val="20"/>
          <w:szCs w:val="20"/>
        </w:rPr>
        <w:t>.</w:t>
      </w:r>
    </w:p>
    <w:p w:rsidR="00F13D1F" w:rsidRPr="00C1075E" w:rsidRDefault="005E3234" w:rsidP="006A7CBC">
      <w:pPr>
        <w:pStyle w:val="Odstavek"/>
        <w:ind w:firstLine="0"/>
        <w:rPr>
          <w:rFonts w:cs="Arial"/>
          <w:sz w:val="20"/>
          <w:szCs w:val="20"/>
        </w:rPr>
      </w:pPr>
      <w:r w:rsidRPr="002A18DD">
        <w:rPr>
          <w:rFonts w:cs="Arial"/>
          <w:sz w:val="20"/>
          <w:szCs w:val="20"/>
          <w:lang w:val="sl-SI"/>
        </w:rPr>
        <w:t xml:space="preserve">(2) </w:t>
      </w:r>
      <w:r w:rsidR="00F13D1F" w:rsidRPr="00C1075E">
        <w:rPr>
          <w:rFonts w:cs="Arial"/>
          <w:sz w:val="20"/>
          <w:szCs w:val="20"/>
        </w:rPr>
        <w:t xml:space="preserve">Davčni zavezanec mora v svojih evidencah zagotoviti </w:t>
      </w:r>
      <w:r w:rsidR="00731BBC" w:rsidRPr="00C1075E">
        <w:rPr>
          <w:rFonts w:cs="Arial"/>
          <w:sz w:val="20"/>
          <w:szCs w:val="20"/>
          <w:lang w:val="sl-SI"/>
        </w:rPr>
        <w:t xml:space="preserve">naslednje </w:t>
      </w:r>
      <w:r w:rsidR="00F13D1F" w:rsidRPr="00C1075E">
        <w:rPr>
          <w:rFonts w:cs="Arial"/>
          <w:sz w:val="20"/>
          <w:szCs w:val="20"/>
        </w:rPr>
        <w:t>podatke</w:t>
      </w:r>
      <w:r w:rsidR="00731BBC" w:rsidRPr="00C1075E">
        <w:rPr>
          <w:rFonts w:cs="Arial"/>
          <w:sz w:val="20"/>
          <w:szCs w:val="20"/>
          <w:lang w:val="sl-SI"/>
        </w:rPr>
        <w:t>:</w:t>
      </w:r>
      <w:r w:rsidR="00412FB5" w:rsidRPr="00C1075E">
        <w:rPr>
          <w:rFonts w:cs="Arial"/>
          <w:sz w:val="20"/>
          <w:szCs w:val="20"/>
          <w:lang w:val="sl-SI"/>
        </w:rPr>
        <w:t xml:space="preserve"> </w:t>
      </w:r>
      <w:r w:rsidR="00731BBC" w:rsidRPr="00C1075E">
        <w:rPr>
          <w:rFonts w:cs="Arial"/>
          <w:sz w:val="20"/>
          <w:szCs w:val="20"/>
          <w:lang w:val="sl-SI"/>
        </w:rPr>
        <w:t>vrst</w:t>
      </w:r>
      <w:r w:rsidR="00412FB5" w:rsidRPr="00C1075E">
        <w:rPr>
          <w:rFonts w:cs="Arial"/>
          <w:sz w:val="20"/>
          <w:szCs w:val="20"/>
          <w:lang w:val="sl-SI"/>
        </w:rPr>
        <w:t>a</w:t>
      </w:r>
      <w:r w:rsidR="00731BBC" w:rsidRPr="00C1075E">
        <w:rPr>
          <w:rFonts w:cs="Arial"/>
          <w:sz w:val="20"/>
          <w:szCs w:val="20"/>
          <w:lang w:val="sl-SI"/>
        </w:rPr>
        <w:t xml:space="preserve"> motornega vozila, </w:t>
      </w:r>
      <w:r w:rsidR="00F13D1F" w:rsidRPr="00C1075E">
        <w:rPr>
          <w:rFonts w:cs="Arial"/>
          <w:sz w:val="20"/>
          <w:szCs w:val="20"/>
        </w:rPr>
        <w:t>znamk</w:t>
      </w:r>
      <w:r w:rsidR="00412FB5" w:rsidRPr="00C1075E">
        <w:rPr>
          <w:rFonts w:cs="Arial"/>
          <w:sz w:val="20"/>
          <w:szCs w:val="20"/>
          <w:lang w:val="sl-SI"/>
        </w:rPr>
        <w:t>a</w:t>
      </w:r>
      <w:r w:rsidR="002C1CA1" w:rsidRPr="00C1075E">
        <w:rPr>
          <w:rFonts w:cs="Arial"/>
          <w:sz w:val="20"/>
          <w:szCs w:val="20"/>
          <w:lang w:val="sl-SI"/>
        </w:rPr>
        <w:t>,</w:t>
      </w:r>
      <w:r w:rsidR="00F13D1F" w:rsidRPr="00C1075E">
        <w:rPr>
          <w:sz w:val="20"/>
          <w:lang w:val="sl-SI"/>
        </w:rPr>
        <w:t xml:space="preserve"> tip</w:t>
      </w:r>
      <w:r w:rsidR="00F13D1F" w:rsidRPr="00C1075E">
        <w:rPr>
          <w:sz w:val="20"/>
        </w:rPr>
        <w:t xml:space="preserve"> </w:t>
      </w:r>
      <w:r w:rsidR="00731BBC" w:rsidRPr="00C1075E">
        <w:rPr>
          <w:sz w:val="20"/>
          <w:lang w:val="sl-SI"/>
        </w:rPr>
        <w:t xml:space="preserve">motornega </w:t>
      </w:r>
      <w:r w:rsidR="00F13D1F" w:rsidRPr="00C1075E">
        <w:rPr>
          <w:sz w:val="20"/>
        </w:rPr>
        <w:t>vozila,</w:t>
      </w:r>
      <w:r w:rsidR="00F13D1F" w:rsidRPr="00C1075E">
        <w:rPr>
          <w:rFonts w:cs="Arial"/>
          <w:sz w:val="20"/>
          <w:szCs w:val="20"/>
        </w:rPr>
        <w:t xml:space="preserve"> identifikacijsk</w:t>
      </w:r>
      <w:r w:rsidR="00412FB5" w:rsidRPr="00C1075E">
        <w:rPr>
          <w:rFonts w:cs="Arial"/>
          <w:sz w:val="20"/>
          <w:szCs w:val="20"/>
          <w:lang w:val="sl-SI"/>
        </w:rPr>
        <w:t>a</w:t>
      </w:r>
      <w:r w:rsidR="00F13D1F" w:rsidRPr="00C1075E">
        <w:rPr>
          <w:rFonts w:cs="Arial"/>
          <w:sz w:val="20"/>
          <w:szCs w:val="20"/>
        </w:rPr>
        <w:t xml:space="preserve"> številk</w:t>
      </w:r>
      <w:r w:rsidR="00412FB5" w:rsidRPr="00C1075E">
        <w:rPr>
          <w:rFonts w:cs="Arial"/>
          <w:sz w:val="20"/>
          <w:szCs w:val="20"/>
          <w:lang w:val="sl-SI"/>
        </w:rPr>
        <w:t>a</w:t>
      </w:r>
      <w:r w:rsidR="00F13D1F" w:rsidRPr="00C1075E">
        <w:rPr>
          <w:rFonts w:cs="Arial"/>
          <w:sz w:val="20"/>
          <w:szCs w:val="20"/>
        </w:rPr>
        <w:t xml:space="preserve"> </w:t>
      </w:r>
      <w:r w:rsidR="006D2221" w:rsidRPr="00C1075E">
        <w:rPr>
          <w:rFonts w:cs="Arial"/>
          <w:sz w:val="20"/>
          <w:szCs w:val="20"/>
          <w:lang w:val="sl-SI"/>
        </w:rPr>
        <w:t xml:space="preserve">motornega vozila </w:t>
      </w:r>
      <w:r w:rsidR="00F13D1F" w:rsidRPr="00C1075E">
        <w:rPr>
          <w:rFonts w:cs="Arial"/>
          <w:sz w:val="20"/>
          <w:szCs w:val="20"/>
        </w:rPr>
        <w:t>(</w:t>
      </w:r>
      <w:r w:rsidR="006A588F" w:rsidRPr="00C1075E">
        <w:rPr>
          <w:rFonts w:cs="Arial"/>
          <w:sz w:val="20"/>
          <w:szCs w:val="20"/>
          <w:lang w:val="sl-SI"/>
        </w:rPr>
        <w:t>VIN številka</w:t>
      </w:r>
      <w:r w:rsidR="00F13D1F" w:rsidRPr="00C1075E">
        <w:rPr>
          <w:rFonts w:cs="Arial"/>
          <w:sz w:val="20"/>
          <w:szCs w:val="20"/>
        </w:rPr>
        <w:t>),</w:t>
      </w:r>
      <w:r w:rsidR="000F2B63" w:rsidRPr="00C1075E">
        <w:rPr>
          <w:rFonts w:cs="Arial"/>
          <w:sz w:val="20"/>
          <w:szCs w:val="20"/>
        </w:rPr>
        <w:t xml:space="preserve"> </w:t>
      </w:r>
      <w:r w:rsidR="00B0513D" w:rsidRPr="00C1075E">
        <w:rPr>
          <w:rFonts w:cs="Arial"/>
          <w:sz w:val="20"/>
          <w:szCs w:val="20"/>
          <w:lang w:val="sl-SI"/>
        </w:rPr>
        <w:t>števil</w:t>
      </w:r>
      <w:r w:rsidR="00412FB5" w:rsidRPr="00C1075E">
        <w:rPr>
          <w:rFonts w:cs="Arial"/>
          <w:sz w:val="20"/>
          <w:szCs w:val="20"/>
          <w:lang w:val="sl-SI"/>
        </w:rPr>
        <w:t>o</w:t>
      </w:r>
      <w:r w:rsidR="00B0513D" w:rsidRPr="00C1075E">
        <w:rPr>
          <w:rFonts w:cs="Arial"/>
          <w:sz w:val="20"/>
          <w:szCs w:val="20"/>
          <w:lang w:val="sl-SI"/>
        </w:rPr>
        <w:t xml:space="preserve"> sedežev, </w:t>
      </w:r>
      <w:r w:rsidR="006A588F" w:rsidRPr="00C1075E">
        <w:rPr>
          <w:rFonts w:cs="Arial"/>
          <w:sz w:val="20"/>
          <w:szCs w:val="20"/>
          <w:lang w:val="sl-SI"/>
        </w:rPr>
        <w:t xml:space="preserve">vrsta goriva, ki se uporablja za pogon, </w:t>
      </w:r>
      <w:r w:rsidR="000F2B63" w:rsidRPr="00C1075E">
        <w:rPr>
          <w:rFonts w:cs="Arial"/>
          <w:sz w:val="20"/>
          <w:szCs w:val="20"/>
        </w:rPr>
        <w:t>izpust</w:t>
      </w:r>
      <w:r w:rsidR="000F2B63" w:rsidRPr="00C1075E">
        <w:rPr>
          <w:sz w:val="20"/>
          <w:lang w:val="sl-SI"/>
        </w:rPr>
        <w:t xml:space="preserve"> </w:t>
      </w:r>
      <w:r w:rsidR="000F2B63" w:rsidRPr="00C1075E">
        <w:rPr>
          <w:rFonts w:cs="Arial"/>
          <w:sz w:val="20"/>
          <w:szCs w:val="20"/>
        </w:rPr>
        <w:t>CO2, moč motorja</w:t>
      </w:r>
      <w:r w:rsidR="00675784" w:rsidRPr="00C1075E">
        <w:rPr>
          <w:rFonts w:cs="Arial"/>
          <w:sz w:val="20"/>
          <w:szCs w:val="20"/>
          <w:lang w:val="sl-SI"/>
        </w:rPr>
        <w:t>,</w:t>
      </w:r>
      <w:r w:rsidR="00DB47BD" w:rsidRPr="00C1075E">
        <w:rPr>
          <w:rFonts w:cs="Arial"/>
          <w:sz w:val="20"/>
          <w:szCs w:val="20"/>
        </w:rPr>
        <w:t xml:space="preserve"> </w:t>
      </w:r>
      <w:r w:rsidR="000F2B63" w:rsidRPr="00C1075E">
        <w:rPr>
          <w:rFonts w:cs="Arial"/>
          <w:sz w:val="20"/>
          <w:szCs w:val="20"/>
        </w:rPr>
        <w:t>način delovanja motorja (</w:t>
      </w:r>
      <w:r w:rsidR="00403B60" w:rsidRPr="00C1075E">
        <w:rPr>
          <w:rFonts w:cs="Arial"/>
          <w:sz w:val="20"/>
          <w:szCs w:val="20"/>
          <w:lang w:val="sl-SI"/>
        </w:rPr>
        <w:t>motor z notranjim zgorevanjem,</w:t>
      </w:r>
      <w:r w:rsidR="002C1CA1" w:rsidRPr="00C1075E">
        <w:rPr>
          <w:rFonts w:cs="Arial"/>
          <w:sz w:val="20"/>
          <w:szCs w:val="20"/>
          <w:lang w:val="sl-SI"/>
        </w:rPr>
        <w:t xml:space="preserve"> </w:t>
      </w:r>
      <w:r w:rsidR="00403B60" w:rsidRPr="00C1075E">
        <w:rPr>
          <w:rFonts w:cs="Arial"/>
          <w:sz w:val="20"/>
          <w:szCs w:val="20"/>
          <w:lang w:val="sl-SI"/>
        </w:rPr>
        <w:t>elektromotor</w:t>
      </w:r>
      <w:r w:rsidR="000F2B63" w:rsidRPr="00C1075E">
        <w:rPr>
          <w:rFonts w:cs="Arial"/>
          <w:sz w:val="20"/>
          <w:szCs w:val="20"/>
        </w:rPr>
        <w:t xml:space="preserve">), </w:t>
      </w:r>
      <w:r w:rsidR="00403B60" w:rsidRPr="00C1075E">
        <w:rPr>
          <w:rFonts w:cs="Arial"/>
          <w:sz w:val="20"/>
          <w:szCs w:val="20"/>
          <w:lang w:val="sl-SI"/>
        </w:rPr>
        <w:t>okoljevarstvena kategorija (emisijski standard</w:t>
      </w:r>
      <w:r w:rsidR="000F2B63" w:rsidRPr="00C1075E">
        <w:rPr>
          <w:rFonts w:cs="Arial"/>
          <w:sz w:val="20"/>
          <w:szCs w:val="20"/>
        </w:rPr>
        <w:t xml:space="preserve"> E</w:t>
      </w:r>
      <w:r w:rsidR="00412FB5" w:rsidRPr="00C1075E">
        <w:rPr>
          <w:rFonts w:cs="Arial"/>
          <w:sz w:val="20"/>
          <w:szCs w:val="20"/>
          <w:lang w:val="sl-SI"/>
        </w:rPr>
        <w:t>URO</w:t>
      </w:r>
      <w:r w:rsidR="00403B60" w:rsidRPr="00C1075E">
        <w:rPr>
          <w:rFonts w:cs="Arial"/>
          <w:sz w:val="20"/>
          <w:szCs w:val="20"/>
          <w:lang w:val="sl-SI"/>
        </w:rPr>
        <w:t>)</w:t>
      </w:r>
      <w:r w:rsidR="000F2B63" w:rsidRPr="00C1075E">
        <w:rPr>
          <w:rFonts w:cs="Arial"/>
          <w:sz w:val="20"/>
          <w:szCs w:val="20"/>
        </w:rPr>
        <w:t>,</w:t>
      </w:r>
      <w:r w:rsidR="00F13D1F" w:rsidRPr="00C1075E">
        <w:rPr>
          <w:rFonts w:cs="Arial"/>
          <w:sz w:val="20"/>
          <w:szCs w:val="20"/>
        </w:rPr>
        <w:t xml:space="preserve"> </w:t>
      </w:r>
      <w:r w:rsidR="00F13D1F" w:rsidRPr="00C1075E">
        <w:rPr>
          <w:sz w:val="20"/>
        </w:rPr>
        <w:t>datum izdaje potrdila o skladnosti</w:t>
      </w:r>
      <w:r w:rsidR="001755D7" w:rsidRPr="00C1075E">
        <w:rPr>
          <w:sz w:val="20"/>
          <w:lang w:val="sl-SI"/>
        </w:rPr>
        <w:t xml:space="preserve"> (COC dokument), datum izdaje potrdila o skladnosti tipa SA</w:t>
      </w:r>
      <w:r w:rsidR="00F13D1F" w:rsidRPr="00C1075E">
        <w:rPr>
          <w:sz w:val="20"/>
        </w:rPr>
        <w:t>,</w:t>
      </w:r>
      <w:r w:rsidR="00F13D1F" w:rsidRPr="00C1075E">
        <w:rPr>
          <w:rFonts w:cs="Arial"/>
          <w:sz w:val="20"/>
          <w:szCs w:val="20"/>
        </w:rPr>
        <w:t xml:space="preserve"> držav</w:t>
      </w:r>
      <w:r w:rsidR="00412FB5" w:rsidRPr="00C1075E">
        <w:rPr>
          <w:rFonts w:cs="Arial"/>
          <w:sz w:val="20"/>
          <w:szCs w:val="20"/>
          <w:lang w:val="sl-SI"/>
        </w:rPr>
        <w:t>a</w:t>
      </w:r>
      <w:r w:rsidR="00F13D1F" w:rsidRPr="00C1075E">
        <w:rPr>
          <w:rFonts w:cs="Arial"/>
          <w:sz w:val="20"/>
          <w:szCs w:val="20"/>
        </w:rPr>
        <w:t xml:space="preserve"> dobave, datum pridobitve, </w:t>
      </w:r>
      <w:r w:rsidR="00000E5C" w:rsidRPr="00C1075E">
        <w:rPr>
          <w:rFonts w:cs="Arial"/>
          <w:sz w:val="20"/>
          <w:szCs w:val="20"/>
          <w:lang w:val="sl-SI"/>
        </w:rPr>
        <w:t>minimaln</w:t>
      </w:r>
      <w:r w:rsidR="00294C07" w:rsidRPr="00C1075E">
        <w:rPr>
          <w:rFonts w:cs="Arial"/>
          <w:sz w:val="20"/>
          <w:szCs w:val="20"/>
          <w:lang w:val="sl-SI"/>
        </w:rPr>
        <w:t>a</w:t>
      </w:r>
      <w:r w:rsidR="00000E5C" w:rsidRPr="00C1075E">
        <w:rPr>
          <w:rFonts w:cs="Arial"/>
          <w:sz w:val="20"/>
          <w:szCs w:val="20"/>
          <w:lang w:val="sl-SI"/>
        </w:rPr>
        <w:t xml:space="preserve"> </w:t>
      </w:r>
      <w:r w:rsidR="00294C07" w:rsidRPr="00C1075E">
        <w:rPr>
          <w:rFonts w:cs="Arial"/>
          <w:sz w:val="20"/>
          <w:szCs w:val="20"/>
          <w:lang w:val="sl-SI"/>
        </w:rPr>
        <w:t>obveznost</w:t>
      </w:r>
      <w:r w:rsidR="00000E5C" w:rsidRPr="00C1075E">
        <w:rPr>
          <w:rFonts w:cs="Arial"/>
          <w:sz w:val="20"/>
          <w:szCs w:val="20"/>
          <w:lang w:val="sl-SI"/>
        </w:rPr>
        <w:t>, pribit</w:t>
      </w:r>
      <w:r w:rsidR="00412FB5" w:rsidRPr="00C1075E">
        <w:rPr>
          <w:rFonts w:cs="Arial"/>
          <w:sz w:val="20"/>
          <w:szCs w:val="20"/>
          <w:lang w:val="sl-SI"/>
        </w:rPr>
        <w:t>e</w:t>
      </w:r>
      <w:r w:rsidR="00000E5C" w:rsidRPr="00C1075E">
        <w:rPr>
          <w:rFonts w:cs="Arial"/>
          <w:sz w:val="20"/>
          <w:szCs w:val="20"/>
          <w:lang w:val="sl-SI"/>
        </w:rPr>
        <w:t>k</w:t>
      </w:r>
      <w:r w:rsidR="00F13D1F" w:rsidRPr="00C1075E">
        <w:rPr>
          <w:sz w:val="20"/>
          <w:lang w:val="sl-SI"/>
        </w:rPr>
        <w:t xml:space="preserve"> </w:t>
      </w:r>
      <w:r w:rsidR="00403B60" w:rsidRPr="00C1075E">
        <w:rPr>
          <w:rFonts w:cs="Arial"/>
          <w:sz w:val="20"/>
          <w:szCs w:val="20"/>
          <w:lang w:val="sl-SI"/>
        </w:rPr>
        <w:t>in</w:t>
      </w:r>
      <w:r w:rsidR="00F13D1F" w:rsidRPr="00C1075E">
        <w:rPr>
          <w:rFonts w:cs="Arial"/>
          <w:sz w:val="20"/>
          <w:szCs w:val="20"/>
        </w:rPr>
        <w:t xml:space="preserve"> znes</w:t>
      </w:r>
      <w:r w:rsidR="00412FB5" w:rsidRPr="00C1075E">
        <w:rPr>
          <w:rFonts w:cs="Arial"/>
          <w:sz w:val="20"/>
          <w:szCs w:val="20"/>
          <w:lang w:val="sl-SI"/>
        </w:rPr>
        <w:t>e</w:t>
      </w:r>
      <w:r w:rsidR="00F13D1F" w:rsidRPr="00C1075E">
        <w:rPr>
          <w:rFonts w:cs="Arial"/>
          <w:sz w:val="20"/>
          <w:szCs w:val="20"/>
        </w:rPr>
        <w:t>k obračunanega davka</w:t>
      </w:r>
      <w:r w:rsidR="00403B60" w:rsidRPr="00C1075E">
        <w:rPr>
          <w:rFonts w:cs="Arial"/>
          <w:sz w:val="20"/>
          <w:szCs w:val="20"/>
          <w:lang w:val="sl-SI"/>
        </w:rPr>
        <w:t>.</w:t>
      </w:r>
      <w:r w:rsidR="00DB47BD" w:rsidRPr="00C1075E">
        <w:rPr>
          <w:rFonts w:cs="Arial"/>
          <w:sz w:val="20"/>
          <w:szCs w:val="20"/>
        </w:rPr>
        <w:t xml:space="preserve"> </w:t>
      </w:r>
    </w:p>
    <w:p w:rsidR="00F13D1F" w:rsidRPr="002A18DD" w:rsidRDefault="005E3234" w:rsidP="006A7CBC">
      <w:pPr>
        <w:pStyle w:val="Odstavek"/>
        <w:ind w:firstLine="0"/>
        <w:rPr>
          <w:rFonts w:cs="Arial"/>
          <w:sz w:val="20"/>
          <w:szCs w:val="20"/>
        </w:rPr>
      </w:pPr>
      <w:r w:rsidRPr="00C1075E">
        <w:rPr>
          <w:rFonts w:cs="Arial"/>
          <w:sz w:val="20"/>
          <w:szCs w:val="20"/>
          <w:lang w:val="sl-SI"/>
        </w:rPr>
        <w:t xml:space="preserve">(3) </w:t>
      </w:r>
      <w:r w:rsidR="00F13D1F" w:rsidRPr="00C1075E">
        <w:rPr>
          <w:rFonts w:cs="Arial"/>
          <w:sz w:val="20"/>
          <w:szCs w:val="20"/>
        </w:rPr>
        <w:t>Davčni zavezanec sestavi na podlagi evidenc iz prejšnjega odstavka mesečni obračun davka, ki ga</w:t>
      </w:r>
      <w:r w:rsidR="00F13D1F" w:rsidRPr="002A18DD">
        <w:rPr>
          <w:rFonts w:cs="Arial"/>
          <w:sz w:val="20"/>
          <w:szCs w:val="20"/>
        </w:rPr>
        <w:t xml:space="preserve"> mora predložiti </w:t>
      </w:r>
      <w:r w:rsidR="00A61482" w:rsidRPr="002A18DD">
        <w:rPr>
          <w:rFonts w:cs="Arial"/>
          <w:sz w:val="20"/>
          <w:szCs w:val="20"/>
          <w:lang w:val="sl-SI"/>
        </w:rPr>
        <w:t>finančni upravi</w:t>
      </w:r>
      <w:r w:rsidR="00F13D1F" w:rsidRPr="002A18DD">
        <w:rPr>
          <w:rFonts w:cs="Arial"/>
          <w:sz w:val="20"/>
          <w:szCs w:val="20"/>
        </w:rPr>
        <w:t xml:space="preserve"> do </w:t>
      </w:r>
      <w:r w:rsidR="004755B8" w:rsidRPr="002A18DD">
        <w:rPr>
          <w:rFonts w:cs="Arial"/>
          <w:sz w:val="20"/>
          <w:szCs w:val="20"/>
          <w:lang w:val="sl-SI"/>
        </w:rPr>
        <w:t xml:space="preserve">25. </w:t>
      </w:r>
      <w:r w:rsidR="00F13D1F" w:rsidRPr="002A18DD">
        <w:rPr>
          <w:rFonts w:cs="Arial"/>
          <w:sz w:val="20"/>
          <w:szCs w:val="20"/>
        </w:rPr>
        <w:t xml:space="preserve">dne naslednjega meseca po poteku </w:t>
      </w:r>
      <w:r w:rsidR="00675784" w:rsidRPr="002A18DD">
        <w:rPr>
          <w:rFonts w:cs="Arial"/>
          <w:sz w:val="20"/>
          <w:szCs w:val="20"/>
          <w:lang w:val="sl-SI"/>
        </w:rPr>
        <w:t>davčnega obdobja, v katerem je nastala obveznost za obračun davka na motorno vozilo</w:t>
      </w:r>
      <w:r w:rsidR="00F13D1F" w:rsidRPr="002A18DD">
        <w:rPr>
          <w:rFonts w:cs="Arial"/>
          <w:sz w:val="20"/>
          <w:szCs w:val="20"/>
        </w:rPr>
        <w:t>.</w:t>
      </w:r>
    </w:p>
    <w:p w:rsidR="00F13D1F" w:rsidRPr="002A18DD" w:rsidRDefault="005E3234" w:rsidP="006A7CBC">
      <w:pPr>
        <w:pStyle w:val="Odstavek"/>
        <w:ind w:firstLine="0"/>
        <w:rPr>
          <w:rFonts w:cs="Arial"/>
          <w:sz w:val="20"/>
          <w:szCs w:val="20"/>
          <w:lang w:val="sl-SI"/>
        </w:rPr>
      </w:pPr>
      <w:r w:rsidRPr="002A18DD">
        <w:rPr>
          <w:rFonts w:cs="Arial"/>
          <w:sz w:val="20"/>
          <w:szCs w:val="20"/>
          <w:lang w:val="sl-SI"/>
        </w:rPr>
        <w:t>(</w:t>
      </w:r>
      <w:r w:rsidR="00CA5E69" w:rsidRPr="002A18DD">
        <w:rPr>
          <w:rFonts w:cs="Arial"/>
          <w:sz w:val="20"/>
          <w:szCs w:val="20"/>
          <w:lang w:val="sl-SI"/>
        </w:rPr>
        <w:t>4</w:t>
      </w:r>
      <w:r w:rsidRPr="002A18DD">
        <w:rPr>
          <w:rFonts w:cs="Arial"/>
          <w:sz w:val="20"/>
          <w:szCs w:val="20"/>
          <w:lang w:val="sl-SI"/>
        </w:rPr>
        <w:t xml:space="preserve">) </w:t>
      </w:r>
      <w:r w:rsidR="00F13D1F" w:rsidRPr="002A18DD">
        <w:rPr>
          <w:rFonts w:cs="Arial"/>
          <w:sz w:val="20"/>
          <w:szCs w:val="20"/>
        </w:rPr>
        <w:t xml:space="preserve">Davčni zavezanec mora </w:t>
      </w:r>
      <w:r w:rsidR="00A61482" w:rsidRPr="002A18DD">
        <w:rPr>
          <w:rFonts w:cs="Arial"/>
          <w:sz w:val="20"/>
          <w:szCs w:val="20"/>
          <w:lang w:val="sl-SI"/>
        </w:rPr>
        <w:t>finančni upravi</w:t>
      </w:r>
      <w:r w:rsidR="00F13D1F" w:rsidRPr="002A18DD">
        <w:rPr>
          <w:rFonts w:cs="Arial"/>
          <w:sz w:val="20"/>
          <w:szCs w:val="20"/>
        </w:rPr>
        <w:t xml:space="preserve"> predložiti obračun davka ne glede na to, ali je za </w:t>
      </w:r>
      <w:r w:rsidR="00675784" w:rsidRPr="002A18DD">
        <w:rPr>
          <w:rFonts w:cs="Arial"/>
          <w:sz w:val="20"/>
          <w:szCs w:val="20"/>
          <w:lang w:val="sl-SI"/>
        </w:rPr>
        <w:t xml:space="preserve">davčno </w:t>
      </w:r>
      <w:r w:rsidR="00F13D1F" w:rsidRPr="002A18DD">
        <w:rPr>
          <w:rFonts w:cs="Arial"/>
          <w:sz w:val="20"/>
          <w:szCs w:val="20"/>
        </w:rPr>
        <w:t>obdobje, za katero predloži obračun, dolžan plačati davek ali ne.</w:t>
      </w:r>
    </w:p>
    <w:p w:rsidR="00482FEA" w:rsidRPr="002A18DD" w:rsidRDefault="00482FEA" w:rsidP="006A7CBC">
      <w:pPr>
        <w:pStyle w:val="Odstavek"/>
        <w:ind w:firstLine="0"/>
        <w:rPr>
          <w:rFonts w:cs="Arial"/>
          <w:sz w:val="20"/>
          <w:szCs w:val="20"/>
          <w:lang w:val="sl-SI"/>
        </w:rPr>
      </w:pPr>
      <w:r w:rsidRPr="002A18DD">
        <w:rPr>
          <w:rFonts w:cs="Arial"/>
          <w:sz w:val="20"/>
          <w:szCs w:val="20"/>
          <w:lang w:val="sl-SI"/>
        </w:rPr>
        <w:t xml:space="preserve">(5) </w:t>
      </w:r>
      <w:r w:rsidRPr="002A18DD">
        <w:rPr>
          <w:rFonts w:cs="Arial"/>
          <w:sz w:val="20"/>
          <w:szCs w:val="20"/>
        </w:rPr>
        <w:t xml:space="preserve">Davčni zavezanec </w:t>
      </w:r>
      <w:r w:rsidRPr="002A18DD">
        <w:rPr>
          <w:rFonts w:cs="Arial"/>
          <w:sz w:val="20"/>
          <w:szCs w:val="20"/>
          <w:lang w:val="sl-SI"/>
        </w:rPr>
        <w:t xml:space="preserve">obračunan davek </w:t>
      </w:r>
      <w:r w:rsidRPr="002A18DD">
        <w:rPr>
          <w:rFonts w:cs="Arial"/>
          <w:sz w:val="20"/>
          <w:szCs w:val="20"/>
        </w:rPr>
        <w:t xml:space="preserve">plača do zadnjega delovnega dne </w:t>
      </w:r>
      <w:r w:rsidRPr="002A18DD">
        <w:rPr>
          <w:rFonts w:cs="Arial"/>
          <w:sz w:val="20"/>
          <w:szCs w:val="20"/>
          <w:lang w:val="sl-SI"/>
        </w:rPr>
        <w:t xml:space="preserve">naslednjega </w:t>
      </w:r>
      <w:r w:rsidRPr="002A18DD">
        <w:rPr>
          <w:rFonts w:cs="Arial"/>
          <w:sz w:val="20"/>
          <w:szCs w:val="20"/>
        </w:rPr>
        <w:t xml:space="preserve">meseca po poteku </w:t>
      </w:r>
      <w:r w:rsidRPr="002A18DD">
        <w:rPr>
          <w:rFonts w:cs="Arial"/>
          <w:sz w:val="20"/>
          <w:szCs w:val="20"/>
          <w:lang w:val="sl-SI"/>
        </w:rPr>
        <w:t>davčnega obdobja</w:t>
      </w:r>
      <w:r w:rsidRPr="002A18DD">
        <w:rPr>
          <w:rFonts w:cs="Arial"/>
          <w:sz w:val="20"/>
          <w:szCs w:val="20"/>
        </w:rPr>
        <w:t>, v katerem je nastala davčna obveznost.</w:t>
      </w:r>
    </w:p>
    <w:p w:rsidR="00F05AAC" w:rsidRPr="002A18DD" w:rsidRDefault="007264AA" w:rsidP="008A7FFD">
      <w:pPr>
        <w:pStyle w:val="len"/>
        <w:rPr>
          <w:rFonts w:cs="Arial"/>
          <w:sz w:val="20"/>
          <w:szCs w:val="20"/>
          <w:lang w:val="sl-SI"/>
        </w:rPr>
      </w:pPr>
      <w:r>
        <w:rPr>
          <w:rFonts w:cs="Arial"/>
          <w:sz w:val="20"/>
          <w:szCs w:val="20"/>
          <w:lang w:val="sl-SI"/>
        </w:rPr>
        <w:t>2</w:t>
      </w:r>
      <w:r w:rsidR="007814D1">
        <w:rPr>
          <w:rFonts w:cs="Arial"/>
          <w:sz w:val="20"/>
          <w:szCs w:val="20"/>
          <w:lang w:val="sl-SI"/>
        </w:rPr>
        <w:t>5</w:t>
      </w:r>
      <w:r w:rsidR="00F05AAC" w:rsidRPr="002A18DD">
        <w:rPr>
          <w:rFonts w:cs="Arial"/>
          <w:sz w:val="20"/>
          <w:szCs w:val="20"/>
          <w:lang w:val="sl-SI"/>
        </w:rPr>
        <w:t>. člen (</w:t>
      </w:r>
      <w:r w:rsidR="006D2221" w:rsidRPr="002A18DD">
        <w:rPr>
          <w:rFonts w:cs="Arial"/>
          <w:sz w:val="20"/>
          <w:szCs w:val="20"/>
          <w:lang w:val="sl-SI"/>
        </w:rPr>
        <w:t xml:space="preserve">vsebina </w:t>
      </w:r>
      <w:r w:rsidR="00F05AAC" w:rsidRPr="002A18DD">
        <w:rPr>
          <w:rFonts w:cs="Arial"/>
          <w:sz w:val="20"/>
          <w:szCs w:val="20"/>
          <w:lang w:val="sl-SI"/>
        </w:rPr>
        <w:t>obrazc</w:t>
      </w:r>
      <w:r w:rsidR="006D2221" w:rsidRPr="002A18DD">
        <w:rPr>
          <w:rFonts w:cs="Arial"/>
          <w:sz w:val="20"/>
          <w:szCs w:val="20"/>
          <w:lang w:val="sl-SI"/>
        </w:rPr>
        <w:t>a</w:t>
      </w:r>
      <w:r w:rsidR="00F05AAC" w:rsidRPr="002A18DD">
        <w:rPr>
          <w:rFonts w:cs="Arial"/>
          <w:sz w:val="20"/>
          <w:szCs w:val="20"/>
          <w:lang w:val="sl-SI"/>
        </w:rPr>
        <w:t xml:space="preserve"> obračuna davka)</w:t>
      </w:r>
    </w:p>
    <w:p w:rsidR="00514FCD" w:rsidRPr="002A18DD" w:rsidRDefault="0049555A" w:rsidP="00514FCD">
      <w:pPr>
        <w:pStyle w:val="Odstavek"/>
        <w:ind w:firstLine="0"/>
        <w:rPr>
          <w:rFonts w:cs="Arial"/>
          <w:sz w:val="20"/>
          <w:szCs w:val="20"/>
          <w:highlight w:val="yellow"/>
          <w:lang w:val="sl-SI"/>
        </w:rPr>
      </w:pPr>
      <w:r w:rsidRPr="002A18DD">
        <w:rPr>
          <w:rFonts w:cs="Arial"/>
          <w:sz w:val="20"/>
          <w:szCs w:val="20"/>
          <w:lang w:val="sl-SI"/>
        </w:rPr>
        <w:t xml:space="preserve">(1) </w:t>
      </w:r>
      <w:r w:rsidR="000F2B63" w:rsidRPr="002A18DD">
        <w:rPr>
          <w:rFonts w:cs="Arial"/>
          <w:sz w:val="20"/>
          <w:szCs w:val="20"/>
        </w:rPr>
        <w:t xml:space="preserve">Obračun davka na motorna vozila davčni zavezanec v skladu z zakonom, ki ureja davčni postopek, predloži v elektronski obliki </w:t>
      </w:r>
      <w:r w:rsidR="006247E8">
        <w:rPr>
          <w:rFonts w:cs="Arial"/>
          <w:sz w:val="20"/>
          <w:szCs w:val="20"/>
        </w:rPr>
        <w:t xml:space="preserve">preko elektronskega sistema </w:t>
      </w:r>
      <w:r w:rsidR="006247E8">
        <w:rPr>
          <w:rFonts w:cs="Arial"/>
          <w:sz w:val="20"/>
          <w:szCs w:val="20"/>
          <w:lang w:val="sl-SI"/>
        </w:rPr>
        <w:t>finančne uprave</w:t>
      </w:r>
      <w:r w:rsidR="006247E8">
        <w:rPr>
          <w:rFonts w:cs="Arial"/>
          <w:sz w:val="20"/>
          <w:szCs w:val="20"/>
        </w:rPr>
        <w:t xml:space="preserve"> </w:t>
      </w:r>
      <w:r w:rsidR="000F2B63" w:rsidRPr="002A18DD">
        <w:rPr>
          <w:rFonts w:cs="Arial"/>
          <w:sz w:val="20"/>
          <w:szCs w:val="20"/>
        </w:rPr>
        <w:t>na obrazcu</w:t>
      </w:r>
      <w:r w:rsidR="00A7452D" w:rsidRPr="002A18DD">
        <w:rPr>
          <w:rFonts w:cs="Arial"/>
          <w:sz w:val="20"/>
          <w:szCs w:val="20"/>
        </w:rPr>
        <w:t xml:space="preserve"> »Obračun davka na motorna vozila«, ki </w:t>
      </w:r>
      <w:r w:rsidRPr="002A18DD">
        <w:rPr>
          <w:rFonts w:cs="Arial"/>
          <w:sz w:val="20"/>
          <w:szCs w:val="20"/>
          <w:lang w:val="sl-SI"/>
        </w:rPr>
        <w:t>je</w:t>
      </w:r>
      <w:r w:rsidR="00A7452D" w:rsidRPr="002A18DD">
        <w:rPr>
          <w:rFonts w:cs="Arial"/>
          <w:sz w:val="20"/>
          <w:szCs w:val="20"/>
        </w:rPr>
        <w:t xml:space="preserve"> objav</w:t>
      </w:r>
      <w:r w:rsidRPr="002A18DD">
        <w:rPr>
          <w:rFonts w:cs="Arial"/>
          <w:sz w:val="20"/>
          <w:szCs w:val="20"/>
          <w:lang w:val="sl-SI"/>
        </w:rPr>
        <w:t>ljen</w:t>
      </w:r>
      <w:r w:rsidR="00A7452D" w:rsidRPr="002A18DD">
        <w:rPr>
          <w:rFonts w:cs="Arial"/>
          <w:sz w:val="20"/>
          <w:szCs w:val="20"/>
        </w:rPr>
        <w:t xml:space="preserve"> na spletni strani </w:t>
      </w:r>
      <w:r w:rsidR="00A61482" w:rsidRPr="002A18DD">
        <w:rPr>
          <w:rFonts w:cs="Arial"/>
          <w:sz w:val="20"/>
          <w:szCs w:val="20"/>
          <w:lang w:val="sl-SI"/>
        </w:rPr>
        <w:t>finančne uprave</w:t>
      </w:r>
      <w:r w:rsidR="00A7452D" w:rsidRPr="002A18DD">
        <w:rPr>
          <w:rFonts w:cs="Arial"/>
          <w:sz w:val="20"/>
          <w:szCs w:val="20"/>
        </w:rPr>
        <w:t>.</w:t>
      </w:r>
      <w:r w:rsidR="00514FCD" w:rsidRPr="002A18DD">
        <w:rPr>
          <w:rFonts w:cs="Arial"/>
          <w:sz w:val="20"/>
          <w:szCs w:val="20"/>
          <w:highlight w:val="yellow"/>
          <w:lang w:val="sl-SI"/>
        </w:rPr>
        <w:t xml:space="preserve"> </w:t>
      </w:r>
    </w:p>
    <w:p w:rsidR="00514FCD" w:rsidRPr="002A18DD" w:rsidRDefault="0049555A" w:rsidP="00514FCD">
      <w:pPr>
        <w:pStyle w:val="Odstavek"/>
        <w:ind w:firstLine="0"/>
        <w:rPr>
          <w:rFonts w:cs="Arial"/>
          <w:sz w:val="20"/>
          <w:szCs w:val="20"/>
          <w:lang w:val="sl-SI"/>
        </w:rPr>
      </w:pPr>
      <w:r w:rsidRPr="002A18DD">
        <w:rPr>
          <w:rFonts w:cs="Arial"/>
          <w:sz w:val="20"/>
          <w:szCs w:val="20"/>
          <w:lang w:val="sl-SI"/>
        </w:rPr>
        <w:t xml:space="preserve">(2) </w:t>
      </w:r>
      <w:r w:rsidR="00514FCD" w:rsidRPr="002A18DD">
        <w:rPr>
          <w:rFonts w:cs="Arial"/>
          <w:sz w:val="20"/>
          <w:szCs w:val="20"/>
          <w:lang w:val="sl-SI"/>
        </w:rPr>
        <w:t xml:space="preserve">Obrazec </w:t>
      </w:r>
      <w:r w:rsidRPr="002A18DD">
        <w:rPr>
          <w:rFonts w:cs="Arial"/>
          <w:sz w:val="20"/>
          <w:szCs w:val="20"/>
          <w:lang w:val="sl-SI"/>
        </w:rPr>
        <w:t xml:space="preserve">iz prejšnjega odstavka </w:t>
      </w:r>
      <w:r w:rsidR="00514FCD" w:rsidRPr="002A18DD">
        <w:rPr>
          <w:rFonts w:cs="Arial"/>
          <w:sz w:val="20"/>
          <w:szCs w:val="20"/>
          <w:lang w:val="sl-SI"/>
        </w:rPr>
        <w:t xml:space="preserve">vsebuje </w:t>
      </w:r>
      <w:r w:rsidRPr="002A18DD">
        <w:rPr>
          <w:rFonts w:cs="Arial"/>
          <w:sz w:val="20"/>
          <w:szCs w:val="20"/>
          <w:lang w:val="sl-SI"/>
        </w:rPr>
        <w:t>naslednje</w:t>
      </w:r>
      <w:r w:rsidR="006464E2" w:rsidRPr="002A18DD">
        <w:rPr>
          <w:rFonts w:cs="Arial"/>
          <w:sz w:val="20"/>
          <w:szCs w:val="20"/>
          <w:lang w:val="sl-SI"/>
        </w:rPr>
        <w:t xml:space="preserve"> podatke</w:t>
      </w:r>
      <w:r w:rsidR="00514FCD" w:rsidRPr="002A18DD">
        <w:rPr>
          <w:rFonts w:cs="Arial"/>
          <w:sz w:val="20"/>
          <w:szCs w:val="20"/>
          <w:lang w:val="sl-SI"/>
        </w:rPr>
        <w:t>:</w:t>
      </w:r>
    </w:p>
    <w:p w:rsidR="0049555A" w:rsidRPr="002A18DD" w:rsidRDefault="00514FCD" w:rsidP="00F127C4">
      <w:pPr>
        <w:pStyle w:val="Odstavek"/>
        <w:spacing w:before="0"/>
        <w:ind w:firstLine="0"/>
        <w:rPr>
          <w:rFonts w:cs="Arial"/>
          <w:sz w:val="20"/>
          <w:szCs w:val="20"/>
          <w:lang w:val="sl-SI"/>
        </w:rPr>
      </w:pPr>
      <w:r w:rsidRPr="002A18DD">
        <w:rPr>
          <w:rFonts w:cs="Arial"/>
          <w:sz w:val="20"/>
          <w:szCs w:val="20"/>
          <w:lang w:val="sl-SI"/>
        </w:rPr>
        <w:t>-</w:t>
      </w:r>
      <w:r w:rsidR="00DF7D46" w:rsidRPr="002A18DD">
        <w:rPr>
          <w:rFonts w:cs="Arial"/>
          <w:sz w:val="20"/>
          <w:szCs w:val="20"/>
          <w:lang w:val="sl-SI"/>
        </w:rPr>
        <w:t xml:space="preserve"> </w:t>
      </w:r>
      <w:r w:rsidR="0049555A" w:rsidRPr="002A18DD">
        <w:rPr>
          <w:rFonts w:cs="Arial"/>
          <w:sz w:val="20"/>
          <w:szCs w:val="20"/>
          <w:lang w:val="sl-SI"/>
        </w:rPr>
        <w:t>identifikacijsk</w:t>
      </w:r>
      <w:r w:rsidR="00A45906" w:rsidRPr="002A18DD">
        <w:rPr>
          <w:rFonts w:cs="Arial"/>
          <w:sz w:val="20"/>
          <w:szCs w:val="20"/>
          <w:lang w:val="sl-SI"/>
        </w:rPr>
        <w:t>i</w:t>
      </w:r>
      <w:r w:rsidR="0049555A" w:rsidRPr="002A18DD">
        <w:rPr>
          <w:rFonts w:cs="Arial"/>
          <w:sz w:val="20"/>
          <w:szCs w:val="20"/>
          <w:lang w:val="sl-SI"/>
        </w:rPr>
        <w:t xml:space="preserve"> podatk</w:t>
      </w:r>
      <w:r w:rsidR="00A45906" w:rsidRPr="002A18DD">
        <w:rPr>
          <w:rFonts w:cs="Arial"/>
          <w:sz w:val="20"/>
          <w:szCs w:val="20"/>
          <w:lang w:val="sl-SI"/>
        </w:rPr>
        <w:t>i</w:t>
      </w:r>
      <w:r w:rsidR="0049555A" w:rsidRPr="002A18DD">
        <w:rPr>
          <w:rFonts w:cs="Arial"/>
          <w:sz w:val="20"/>
          <w:szCs w:val="20"/>
          <w:lang w:val="sl-SI"/>
        </w:rPr>
        <w:t xml:space="preserve"> </w:t>
      </w:r>
      <w:r w:rsidR="009833DD" w:rsidRPr="002A18DD">
        <w:rPr>
          <w:rFonts w:cs="Arial"/>
          <w:sz w:val="20"/>
          <w:szCs w:val="20"/>
          <w:lang w:val="sl-SI"/>
        </w:rPr>
        <w:t>davčnega zavezanca</w:t>
      </w:r>
      <w:r w:rsidR="00CA5E69" w:rsidRPr="002A18DD">
        <w:rPr>
          <w:rFonts w:cs="Arial"/>
          <w:sz w:val="20"/>
          <w:szCs w:val="20"/>
          <w:lang w:val="sl-SI"/>
        </w:rPr>
        <w:t>,</w:t>
      </w:r>
    </w:p>
    <w:p w:rsidR="00514FCD" w:rsidRPr="002A18DD" w:rsidRDefault="0049555A"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davčno obdobje</w:t>
      </w:r>
      <w:r w:rsidR="00CA5E69" w:rsidRPr="002A18DD">
        <w:rPr>
          <w:rFonts w:cs="Arial"/>
          <w:sz w:val="20"/>
          <w:szCs w:val="20"/>
          <w:lang w:val="sl-SI"/>
        </w:rPr>
        <w:t>,</w:t>
      </w:r>
    </w:p>
    <w:p w:rsidR="006464E2" w:rsidRPr="002A18DD" w:rsidRDefault="00DF7D46" w:rsidP="00F127C4">
      <w:pPr>
        <w:pStyle w:val="Odstavek"/>
        <w:spacing w:before="0"/>
        <w:ind w:firstLine="0"/>
        <w:rPr>
          <w:rFonts w:cs="Arial"/>
          <w:sz w:val="20"/>
          <w:szCs w:val="20"/>
          <w:lang w:val="sl-SI"/>
        </w:rPr>
      </w:pPr>
      <w:r w:rsidRPr="002A18DD">
        <w:rPr>
          <w:rFonts w:cs="Arial"/>
          <w:sz w:val="20"/>
          <w:szCs w:val="20"/>
          <w:lang w:val="sl-SI"/>
        </w:rPr>
        <w:t>- vrsta</w:t>
      </w:r>
      <w:r w:rsidR="00F136E8" w:rsidRPr="002A18DD">
        <w:rPr>
          <w:rFonts w:cs="Arial"/>
          <w:sz w:val="20"/>
          <w:szCs w:val="20"/>
          <w:lang w:val="sl-SI"/>
        </w:rPr>
        <w:t xml:space="preserve"> </w:t>
      </w:r>
      <w:r w:rsidR="00853BBA" w:rsidRPr="002A18DD">
        <w:rPr>
          <w:rFonts w:cs="Arial"/>
          <w:sz w:val="20"/>
          <w:szCs w:val="20"/>
          <w:lang w:val="sl-SI"/>
        </w:rPr>
        <w:t xml:space="preserve">motornega </w:t>
      </w:r>
      <w:r w:rsidR="00F136E8" w:rsidRPr="002A18DD">
        <w:rPr>
          <w:rFonts w:cs="Arial"/>
          <w:sz w:val="20"/>
          <w:szCs w:val="20"/>
          <w:lang w:val="sl-SI"/>
        </w:rPr>
        <w:t>vozila</w:t>
      </w:r>
      <w:r w:rsidRPr="002A18DD">
        <w:rPr>
          <w:rFonts w:cs="Arial"/>
          <w:sz w:val="20"/>
          <w:szCs w:val="20"/>
          <w:lang w:val="sl-SI"/>
        </w:rPr>
        <w:t xml:space="preserve">, </w:t>
      </w:r>
    </w:p>
    <w:p w:rsidR="000E25EE" w:rsidRDefault="006464E2" w:rsidP="00F127C4">
      <w:pPr>
        <w:pStyle w:val="Odstavek"/>
        <w:spacing w:before="0"/>
        <w:ind w:firstLine="0"/>
        <w:rPr>
          <w:rFonts w:cs="Arial"/>
          <w:sz w:val="20"/>
          <w:szCs w:val="20"/>
          <w:lang w:val="sl-SI"/>
        </w:rPr>
      </w:pPr>
      <w:r w:rsidRPr="00403B60">
        <w:rPr>
          <w:rFonts w:cs="Arial"/>
          <w:sz w:val="20"/>
          <w:szCs w:val="20"/>
          <w:lang w:val="sl-SI"/>
        </w:rPr>
        <w:t xml:space="preserve">- </w:t>
      </w:r>
      <w:r w:rsidR="00DF7D46" w:rsidRPr="00403B60">
        <w:rPr>
          <w:rFonts w:cs="Arial"/>
          <w:sz w:val="20"/>
          <w:szCs w:val="20"/>
          <w:lang w:val="sl-SI"/>
        </w:rPr>
        <w:t>znamka</w:t>
      </w:r>
      <w:r w:rsidR="006A588F" w:rsidRPr="00403B60">
        <w:rPr>
          <w:rFonts w:cs="Arial"/>
          <w:sz w:val="20"/>
          <w:szCs w:val="20"/>
          <w:lang w:val="sl-SI"/>
        </w:rPr>
        <w:t xml:space="preserve"> motornega vozila</w:t>
      </w:r>
      <w:r w:rsidR="006D2221" w:rsidRPr="00403B60">
        <w:rPr>
          <w:rFonts w:cs="Arial"/>
          <w:sz w:val="20"/>
          <w:szCs w:val="20"/>
          <w:lang w:val="sl-SI"/>
        </w:rPr>
        <w:t>,</w:t>
      </w:r>
    </w:p>
    <w:p w:rsidR="006464E2" w:rsidRPr="002A18DD" w:rsidRDefault="000E25EE" w:rsidP="00F127C4">
      <w:pPr>
        <w:pStyle w:val="Odstavek"/>
        <w:spacing w:before="0"/>
        <w:ind w:firstLine="0"/>
        <w:rPr>
          <w:rFonts w:cs="Arial"/>
          <w:sz w:val="20"/>
          <w:szCs w:val="20"/>
          <w:lang w:val="sl-SI"/>
        </w:rPr>
      </w:pPr>
      <w:r>
        <w:rPr>
          <w:rFonts w:cs="Arial"/>
          <w:sz w:val="20"/>
          <w:szCs w:val="20"/>
          <w:lang w:val="sl-SI"/>
        </w:rPr>
        <w:t xml:space="preserve">- </w:t>
      </w:r>
      <w:r w:rsidR="00853BBA" w:rsidRPr="0065477B">
        <w:rPr>
          <w:sz w:val="20"/>
          <w:lang w:val="sl-SI"/>
        </w:rPr>
        <w:t>tip</w:t>
      </w:r>
      <w:r w:rsidR="006D2221" w:rsidRPr="00D10F50">
        <w:rPr>
          <w:sz w:val="20"/>
          <w:lang w:val="sl-SI"/>
        </w:rPr>
        <w:t xml:space="preserve"> motornega </w:t>
      </w:r>
      <w:r w:rsidR="00DF7D46" w:rsidRPr="004B528C">
        <w:rPr>
          <w:sz w:val="20"/>
          <w:lang w:val="sl-SI"/>
        </w:rPr>
        <w:t>vozila</w:t>
      </w:r>
      <w:r w:rsidR="00853BBA" w:rsidRPr="004B528C">
        <w:rPr>
          <w:sz w:val="20"/>
          <w:lang w:val="sl-SI"/>
        </w:rPr>
        <w:t>,</w:t>
      </w:r>
    </w:p>
    <w:p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9833DD" w:rsidRPr="002A18DD">
        <w:rPr>
          <w:rFonts w:cs="Arial"/>
          <w:sz w:val="20"/>
          <w:szCs w:val="20"/>
          <w:lang w:val="sl-SI"/>
        </w:rPr>
        <w:t xml:space="preserve">identifikacijska </w:t>
      </w:r>
      <w:r w:rsidR="00F136E8" w:rsidRPr="002A18DD">
        <w:rPr>
          <w:rFonts w:cs="Arial"/>
          <w:sz w:val="20"/>
          <w:szCs w:val="20"/>
          <w:lang w:val="sl-SI"/>
        </w:rPr>
        <w:t xml:space="preserve">številka </w:t>
      </w:r>
      <w:r w:rsidR="006D2221" w:rsidRPr="002A18DD">
        <w:rPr>
          <w:rFonts w:cs="Arial"/>
          <w:sz w:val="20"/>
          <w:szCs w:val="20"/>
          <w:lang w:val="sl-SI"/>
        </w:rPr>
        <w:t xml:space="preserve">motornega </w:t>
      </w:r>
      <w:r w:rsidR="00F136E8" w:rsidRPr="002A18DD">
        <w:rPr>
          <w:rFonts w:cs="Arial"/>
          <w:sz w:val="20"/>
          <w:szCs w:val="20"/>
          <w:lang w:val="sl-SI"/>
        </w:rPr>
        <w:t>vozila (</w:t>
      </w:r>
      <w:r w:rsidR="000E25EE">
        <w:rPr>
          <w:rFonts w:cs="Arial"/>
          <w:sz w:val="20"/>
          <w:szCs w:val="20"/>
          <w:lang w:val="sl-SI"/>
        </w:rPr>
        <w:t>VIN</w:t>
      </w:r>
      <w:r w:rsidR="006A588F">
        <w:rPr>
          <w:rFonts w:cs="Arial"/>
          <w:sz w:val="20"/>
          <w:szCs w:val="20"/>
          <w:lang w:val="sl-SI"/>
        </w:rPr>
        <w:t xml:space="preserve"> </w:t>
      </w:r>
      <w:r w:rsidR="00F136E8" w:rsidRPr="002A18DD">
        <w:rPr>
          <w:rFonts w:cs="Arial"/>
          <w:sz w:val="20"/>
          <w:szCs w:val="20"/>
          <w:lang w:val="sl-SI"/>
        </w:rPr>
        <w:t xml:space="preserve">številka), </w:t>
      </w:r>
    </w:p>
    <w:p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število sedežev, </w:t>
      </w:r>
    </w:p>
    <w:p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vrsta </w:t>
      </w:r>
      <w:r w:rsidR="00000E5C" w:rsidRPr="002A18DD">
        <w:rPr>
          <w:rFonts w:cs="Arial"/>
          <w:sz w:val="20"/>
          <w:szCs w:val="20"/>
          <w:lang w:val="sl-SI"/>
        </w:rPr>
        <w:t xml:space="preserve">goriva, ki se uporablja za </w:t>
      </w:r>
      <w:r w:rsidR="00DF7D46" w:rsidRPr="002A18DD">
        <w:rPr>
          <w:rFonts w:cs="Arial"/>
          <w:sz w:val="20"/>
          <w:szCs w:val="20"/>
          <w:lang w:val="sl-SI"/>
        </w:rPr>
        <w:t xml:space="preserve">pogon, </w:t>
      </w:r>
    </w:p>
    <w:p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F136E8" w:rsidRPr="002A18DD">
        <w:rPr>
          <w:rFonts w:cs="Arial"/>
          <w:sz w:val="20"/>
          <w:szCs w:val="20"/>
          <w:lang w:val="sl-SI"/>
        </w:rPr>
        <w:t>izpust CO2</w:t>
      </w:r>
      <w:r w:rsidR="001755D7">
        <w:rPr>
          <w:rFonts w:cs="Arial"/>
          <w:sz w:val="20"/>
          <w:szCs w:val="20"/>
          <w:lang w:val="sl-SI"/>
        </w:rPr>
        <w:t>,</w:t>
      </w:r>
      <w:r w:rsidR="00F136E8" w:rsidRPr="002A18DD">
        <w:rPr>
          <w:rFonts w:cs="Arial"/>
          <w:sz w:val="20"/>
          <w:szCs w:val="20"/>
          <w:lang w:val="sl-SI"/>
        </w:rPr>
        <w:t xml:space="preserve"> </w:t>
      </w:r>
    </w:p>
    <w:p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moč motorja</w:t>
      </w:r>
      <w:r w:rsidR="001755D7">
        <w:rPr>
          <w:rFonts w:cs="Arial"/>
          <w:sz w:val="20"/>
          <w:szCs w:val="20"/>
          <w:lang w:val="sl-SI"/>
        </w:rPr>
        <w:t>,</w:t>
      </w:r>
    </w:p>
    <w:p w:rsidR="007F1ECC" w:rsidRPr="002A18DD" w:rsidRDefault="007F1ECC" w:rsidP="00F127C4">
      <w:pPr>
        <w:pStyle w:val="Odstavek"/>
        <w:spacing w:before="0"/>
        <w:ind w:firstLine="0"/>
        <w:rPr>
          <w:rFonts w:cs="Arial"/>
          <w:sz w:val="20"/>
          <w:szCs w:val="20"/>
          <w:lang w:val="sl-SI"/>
        </w:rPr>
      </w:pPr>
      <w:r>
        <w:rPr>
          <w:rFonts w:cs="Arial"/>
          <w:sz w:val="20"/>
          <w:szCs w:val="20"/>
          <w:lang w:val="sl-SI"/>
        </w:rPr>
        <w:t>- način delovanja motorja (motor z notranjim zgorevanjem, elektromotor),</w:t>
      </w:r>
    </w:p>
    <w:p w:rsidR="006464E2" w:rsidRPr="00C1075E" w:rsidRDefault="006D2221" w:rsidP="00F127C4">
      <w:pPr>
        <w:pStyle w:val="Odstavek"/>
        <w:spacing w:before="0"/>
        <w:ind w:firstLine="0"/>
        <w:rPr>
          <w:rFonts w:cs="Arial"/>
          <w:sz w:val="20"/>
          <w:szCs w:val="20"/>
          <w:lang w:val="sl-SI"/>
        </w:rPr>
      </w:pPr>
      <w:r w:rsidRPr="00C1075E">
        <w:rPr>
          <w:rFonts w:cs="Arial"/>
          <w:sz w:val="20"/>
          <w:szCs w:val="20"/>
          <w:lang w:val="sl-SI"/>
        </w:rPr>
        <w:t xml:space="preserve">- </w:t>
      </w:r>
      <w:r w:rsidR="007078DF" w:rsidRPr="00C1075E">
        <w:rPr>
          <w:rFonts w:cs="Arial"/>
          <w:sz w:val="20"/>
          <w:szCs w:val="20"/>
          <w:lang w:val="sl-SI"/>
        </w:rPr>
        <w:t>okoljevarstvena kategorija (emisijski standard</w:t>
      </w:r>
      <w:r w:rsidR="00A27A5D" w:rsidRPr="00C1075E">
        <w:rPr>
          <w:rFonts w:cs="Arial"/>
          <w:sz w:val="20"/>
          <w:szCs w:val="20"/>
          <w:lang w:val="sl-SI"/>
        </w:rPr>
        <w:t xml:space="preserve"> EURO</w:t>
      </w:r>
      <w:r w:rsidR="007078DF" w:rsidRPr="00C1075E">
        <w:rPr>
          <w:rFonts w:cs="Arial"/>
          <w:sz w:val="20"/>
          <w:szCs w:val="20"/>
          <w:lang w:val="sl-SI"/>
        </w:rPr>
        <w:t>)</w:t>
      </w:r>
      <w:r w:rsidR="000E25EE" w:rsidRPr="00C1075E">
        <w:rPr>
          <w:rFonts w:cs="Arial"/>
          <w:sz w:val="20"/>
          <w:szCs w:val="20"/>
          <w:lang w:val="sl-SI"/>
        </w:rPr>
        <w:t>,</w:t>
      </w:r>
    </w:p>
    <w:p w:rsidR="00294C07" w:rsidRPr="00C1075E" w:rsidRDefault="006464E2" w:rsidP="00F127C4">
      <w:pPr>
        <w:pStyle w:val="Odstavek"/>
        <w:spacing w:before="0"/>
        <w:ind w:firstLine="0"/>
        <w:rPr>
          <w:sz w:val="20"/>
          <w:lang w:val="sl-SI"/>
        </w:rPr>
      </w:pPr>
      <w:r w:rsidRPr="00C1075E">
        <w:rPr>
          <w:sz w:val="20"/>
          <w:lang w:val="sl-SI"/>
        </w:rPr>
        <w:t>-</w:t>
      </w:r>
      <w:r w:rsidR="00F136E8" w:rsidRPr="00C1075E">
        <w:rPr>
          <w:sz w:val="20"/>
          <w:lang w:val="sl-SI"/>
        </w:rPr>
        <w:t xml:space="preserve"> datum izdaje potrdila o skladnosti</w:t>
      </w:r>
      <w:r w:rsidR="00C14434" w:rsidRPr="00C1075E">
        <w:rPr>
          <w:sz w:val="20"/>
          <w:lang w:val="sl-SI"/>
        </w:rPr>
        <w:t xml:space="preserve"> (COC dokument)</w:t>
      </w:r>
      <w:r w:rsidR="00294C07" w:rsidRPr="00C1075E">
        <w:rPr>
          <w:sz w:val="20"/>
          <w:lang w:val="sl-SI"/>
        </w:rPr>
        <w:t>,</w:t>
      </w:r>
    </w:p>
    <w:p w:rsidR="00514FCD" w:rsidRPr="00C1075E" w:rsidRDefault="00294C07" w:rsidP="00F127C4">
      <w:pPr>
        <w:pStyle w:val="Odstavek"/>
        <w:spacing w:before="0"/>
        <w:ind w:firstLine="0"/>
        <w:rPr>
          <w:rFonts w:cs="Arial"/>
          <w:sz w:val="20"/>
          <w:szCs w:val="20"/>
          <w:lang w:val="sl-SI"/>
        </w:rPr>
      </w:pPr>
      <w:r w:rsidRPr="00C1075E">
        <w:rPr>
          <w:sz w:val="20"/>
          <w:lang w:val="sl-SI"/>
        </w:rPr>
        <w:t>- datum izdaje potrdila o skladnosti tipa SA,</w:t>
      </w:r>
      <w:r w:rsidR="00F136E8" w:rsidRPr="00C1075E">
        <w:rPr>
          <w:sz w:val="20"/>
          <w:lang w:val="sl-SI"/>
        </w:rPr>
        <w:t xml:space="preserve">  </w:t>
      </w:r>
    </w:p>
    <w:p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9833DD" w:rsidRPr="00C1075E">
        <w:rPr>
          <w:sz w:val="20"/>
          <w:lang w:val="sl-SI"/>
        </w:rPr>
        <w:t>d</w:t>
      </w:r>
      <w:r w:rsidR="00F136E8" w:rsidRPr="00C1075E">
        <w:rPr>
          <w:sz w:val="20"/>
          <w:lang w:val="sl-SI"/>
        </w:rPr>
        <w:t xml:space="preserve">ržava </w:t>
      </w:r>
      <w:r w:rsidR="00F127C4" w:rsidRPr="00C1075E">
        <w:rPr>
          <w:sz w:val="20"/>
          <w:lang w:val="sl-SI"/>
        </w:rPr>
        <w:t>dobave</w:t>
      </w:r>
      <w:r w:rsidR="00F136E8" w:rsidRPr="00C1075E">
        <w:rPr>
          <w:sz w:val="20"/>
          <w:lang w:val="sl-SI"/>
        </w:rPr>
        <w:t>,</w:t>
      </w:r>
      <w:r w:rsidR="00F136E8" w:rsidRPr="00C1075E">
        <w:rPr>
          <w:rFonts w:cs="Arial"/>
          <w:sz w:val="20"/>
          <w:szCs w:val="20"/>
          <w:lang w:val="sl-SI"/>
        </w:rPr>
        <w:t xml:space="preserve"> </w:t>
      </w:r>
    </w:p>
    <w:p w:rsidR="000E25EE" w:rsidRPr="00C1075E" w:rsidRDefault="00294C07" w:rsidP="00F127C4">
      <w:pPr>
        <w:pStyle w:val="Odstavek"/>
        <w:spacing w:before="0"/>
        <w:ind w:firstLine="0"/>
        <w:rPr>
          <w:rFonts w:cs="Arial"/>
          <w:sz w:val="20"/>
          <w:szCs w:val="20"/>
          <w:lang w:val="sl-SI"/>
        </w:rPr>
      </w:pPr>
      <w:r w:rsidRPr="00C1075E">
        <w:rPr>
          <w:rFonts w:cs="Arial"/>
          <w:sz w:val="20"/>
          <w:szCs w:val="20"/>
          <w:lang w:val="sl-SI"/>
        </w:rPr>
        <w:t>- datum pridobitve</w:t>
      </w:r>
      <w:r w:rsidR="000E25EE" w:rsidRPr="00C1075E">
        <w:rPr>
          <w:rFonts w:cs="Arial"/>
          <w:sz w:val="20"/>
          <w:szCs w:val="20"/>
          <w:lang w:val="sl-SI"/>
        </w:rPr>
        <w:t>,</w:t>
      </w:r>
    </w:p>
    <w:p w:rsidR="00A45906" w:rsidRPr="00C1075E" w:rsidRDefault="00A45906" w:rsidP="00F127C4">
      <w:pPr>
        <w:pStyle w:val="Odstavek"/>
        <w:spacing w:before="0"/>
        <w:ind w:firstLine="0"/>
        <w:rPr>
          <w:rFonts w:cs="Arial"/>
          <w:sz w:val="20"/>
          <w:szCs w:val="20"/>
          <w:lang w:val="sl-SI"/>
        </w:rPr>
      </w:pPr>
      <w:r w:rsidRPr="00C1075E">
        <w:rPr>
          <w:rFonts w:cs="Arial"/>
          <w:sz w:val="20"/>
          <w:szCs w:val="20"/>
          <w:lang w:val="sl-SI"/>
        </w:rPr>
        <w:t xml:space="preserve">- </w:t>
      </w:r>
      <w:r w:rsidRPr="00C1075E">
        <w:rPr>
          <w:sz w:val="20"/>
          <w:lang w:val="sl-SI"/>
        </w:rPr>
        <w:t>minimaln</w:t>
      </w:r>
      <w:r w:rsidR="00B1544D" w:rsidRPr="00C1075E">
        <w:rPr>
          <w:sz w:val="20"/>
          <w:lang w:val="sl-SI"/>
        </w:rPr>
        <w:t>a</w:t>
      </w:r>
      <w:r w:rsidRPr="00C1075E">
        <w:rPr>
          <w:sz w:val="20"/>
          <w:lang w:val="sl-SI"/>
        </w:rPr>
        <w:t xml:space="preserve"> </w:t>
      </w:r>
      <w:r w:rsidR="00B1544D" w:rsidRPr="00C1075E">
        <w:rPr>
          <w:sz w:val="20"/>
          <w:lang w:val="sl-SI"/>
        </w:rPr>
        <w:t>obveznost</w:t>
      </w:r>
      <w:r w:rsidRPr="00C1075E">
        <w:rPr>
          <w:sz w:val="20"/>
          <w:lang w:val="sl-SI"/>
        </w:rPr>
        <w:t>,</w:t>
      </w:r>
    </w:p>
    <w:p w:rsidR="00A45906" w:rsidRPr="00C1075E" w:rsidRDefault="00A45906" w:rsidP="00F127C4">
      <w:pPr>
        <w:pStyle w:val="Odstavek"/>
        <w:spacing w:before="0"/>
        <w:ind w:firstLine="0"/>
        <w:rPr>
          <w:rFonts w:cs="Arial"/>
          <w:sz w:val="20"/>
          <w:szCs w:val="20"/>
          <w:lang w:val="sl-SI"/>
        </w:rPr>
      </w:pPr>
      <w:r w:rsidRPr="00C1075E">
        <w:rPr>
          <w:rFonts w:cs="Arial"/>
          <w:sz w:val="20"/>
          <w:szCs w:val="20"/>
          <w:lang w:val="sl-SI"/>
        </w:rPr>
        <w:t>- pribitek</w:t>
      </w:r>
      <w:r w:rsidR="00CA5E69" w:rsidRPr="00C1075E">
        <w:rPr>
          <w:rFonts w:cs="Arial"/>
          <w:sz w:val="20"/>
          <w:szCs w:val="20"/>
          <w:lang w:val="sl-SI"/>
        </w:rPr>
        <w:t>,</w:t>
      </w:r>
    </w:p>
    <w:p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F136E8" w:rsidRPr="00C1075E">
        <w:rPr>
          <w:rFonts w:cs="Arial"/>
          <w:sz w:val="20"/>
          <w:szCs w:val="20"/>
          <w:lang w:val="sl-SI"/>
        </w:rPr>
        <w:t xml:space="preserve">znesek </w:t>
      </w:r>
      <w:r w:rsidR="00F201F6" w:rsidRPr="00C1075E">
        <w:rPr>
          <w:rFonts w:cs="Arial"/>
          <w:sz w:val="20"/>
          <w:szCs w:val="20"/>
          <w:lang w:val="sl-SI"/>
        </w:rPr>
        <w:t xml:space="preserve">obračunanega </w:t>
      </w:r>
      <w:r w:rsidR="00E05707" w:rsidRPr="00C1075E">
        <w:rPr>
          <w:rFonts w:cs="Arial"/>
          <w:sz w:val="20"/>
          <w:szCs w:val="20"/>
          <w:lang w:val="sl-SI"/>
        </w:rPr>
        <w:t>davka</w:t>
      </w:r>
      <w:r w:rsidR="00F136E8" w:rsidRPr="00C1075E">
        <w:rPr>
          <w:rFonts w:cs="Arial"/>
          <w:sz w:val="20"/>
          <w:szCs w:val="20"/>
          <w:lang w:val="sl-SI"/>
        </w:rPr>
        <w:t xml:space="preserve">, </w:t>
      </w:r>
    </w:p>
    <w:p w:rsidR="00514FCD" w:rsidRPr="00C1075E" w:rsidRDefault="006464E2" w:rsidP="00F127C4">
      <w:pPr>
        <w:pStyle w:val="Odstavek"/>
        <w:spacing w:before="0"/>
        <w:ind w:firstLine="0"/>
        <w:rPr>
          <w:rFonts w:cs="Arial"/>
          <w:sz w:val="20"/>
          <w:szCs w:val="20"/>
          <w:lang w:val="sl-SI"/>
        </w:rPr>
      </w:pPr>
      <w:r w:rsidRPr="00C1075E">
        <w:rPr>
          <w:rFonts w:cs="Arial"/>
          <w:sz w:val="20"/>
          <w:szCs w:val="20"/>
          <w:lang w:val="sl-SI"/>
        </w:rPr>
        <w:lastRenderedPageBreak/>
        <w:t xml:space="preserve">- </w:t>
      </w:r>
      <w:r w:rsidR="009833DD" w:rsidRPr="00C1075E">
        <w:rPr>
          <w:rFonts w:cs="Arial"/>
          <w:sz w:val="20"/>
          <w:szCs w:val="20"/>
          <w:lang w:val="sl-SI"/>
        </w:rPr>
        <w:t>pravn</w:t>
      </w:r>
      <w:r w:rsidR="00853BBA" w:rsidRPr="00C1075E">
        <w:rPr>
          <w:rFonts w:cs="Arial"/>
          <w:sz w:val="20"/>
          <w:szCs w:val="20"/>
          <w:lang w:val="sl-SI"/>
        </w:rPr>
        <w:t>a</w:t>
      </w:r>
      <w:r w:rsidR="009833DD" w:rsidRPr="00C1075E">
        <w:rPr>
          <w:rFonts w:cs="Arial"/>
          <w:sz w:val="20"/>
          <w:szCs w:val="20"/>
          <w:lang w:val="sl-SI"/>
        </w:rPr>
        <w:t xml:space="preserve"> podlag</w:t>
      </w:r>
      <w:r w:rsidR="00853BBA" w:rsidRPr="00C1075E">
        <w:rPr>
          <w:rFonts w:cs="Arial"/>
          <w:sz w:val="20"/>
          <w:szCs w:val="20"/>
          <w:lang w:val="sl-SI"/>
        </w:rPr>
        <w:t>a</w:t>
      </w:r>
      <w:r w:rsidR="009833DD" w:rsidRPr="00C1075E">
        <w:rPr>
          <w:rFonts w:cs="Arial"/>
          <w:sz w:val="20"/>
          <w:szCs w:val="20"/>
          <w:lang w:val="sl-SI"/>
        </w:rPr>
        <w:t xml:space="preserve"> za o</w:t>
      </w:r>
      <w:r w:rsidR="00DF7D46" w:rsidRPr="00C1075E">
        <w:rPr>
          <w:rFonts w:cs="Arial"/>
          <w:sz w:val="20"/>
          <w:szCs w:val="20"/>
          <w:lang w:val="sl-SI"/>
        </w:rPr>
        <w:t xml:space="preserve">prostitev / </w:t>
      </w:r>
      <w:r w:rsidR="009833DD" w:rsidRPr="00C1075E">
        <w:rPr>
          <w:rFonts w:cs="Arial"/>
          <w:sz w:val="20"/>
          <w:szCs w:val="20"/>
          <w:lang w:val="sl-SI"/>
        </w:rPr>
        <w:t>v</w:t>
      </w:r>
      <w:r w:rsidR="00DF7D46" w:rsidRPr="00C1075E">
        <w:rPr>
          <w:rFonts w:cs="Arial"/>
          <w:sz w:val="20"/>
          <w:szCs w:val="20"/>
          <w:lang w:val="sl-SI"/>
        </w:rPr>
        <w:t>račilo</w:t>
      </w:r>
      <w:r w:rsidR="006431EE" w:rsidRPr="00C1075E">
        <w:rPr>
          <w:rFonts w:cs="Arial"/>
          <w:sz w:val="20"/>
          <w:szCs w:val="20"/>
          <w:lang w:val="sl-SI"/>
        </w:rPr>
        <w:t xml:space="preserve"> davka</w:t>
      </w:r>
      <w:r w:rsidR="003415B6" w:rsidRPr="00C1075E">
        <w:rPr>
          <w:rFonts w:cs="Arial"/>
          <w:sz w:val="20"/>
          <w:szCs w:val="20"/>
          <w:lang w:val="sl-SI"/>
        </w:rPr>
        <w:t xml:space="preserve"> (na primer člen, odstavek, alineja).</w:t>
      </w:r>
    </w:p>
    <w:p w:rsidR="009F0BEF" w:rsidRPr="00C1075E" w:rsidRDefault="007264AA" w:rsidP="00A14FD6">
      <w:pPr>
        <w:pStyle w:val="Odstavek"/>
        <w:ind w:firstLine="0"/>
        <w:jc w:val="center"/>
        <w:rPr>
          <w:rFonts w:cs="Arial"/>
          <w:b/>
          <w:sz w:val="20"/>
          <w:szCs w:val="20"/>
          <w:lang w:val="sl-SI"/>
        </w:rPr>
      </w:pPr>
      <w:r w:rsidRPr="00C1075E">
        <w:rPr>
          <w:rFonts w:cs="Arial"/>
          <w:b/>
          <w:sz w:val="20"/>
          <w:szCs w:val="20"/>
          <w:lang w:val="sl-SI"/>
        </w:rPr>
        <w:t>2</w:t>
      </w:r>
      <w:r w:rsidR="007814D1" w:rsidRPr="00C1075E">
        <w:rPr>
          <w:rFonts w:cs="Arial"/>
          <w:b/>
          <w:sz w:val="20"/>
          <w:szCs w:val="20"/>
          <w:lang w:val="sl-SI"/>
        </w:rPr>
        <w:t>6</w:t>
      </w:r>
      <w:r w:rsidR="00746B1A" w:rsidRPr="00C1075E">
        <w:rPr>
          <w:rFonts w:cs="Arial"/>
          <w:b/>
          <w:sz w:val="20"/>
          <w:szCs w:val="20"/>
          <w:lang w:val="sl-SI"/>
        </w:rPr>
        <w:t>.</w:t>
      </w:r>
      <w:r w:rsidR="009F0BEF" w:rsidRPr="00C1075E">
        <w:rPr>
          <w:rFonts w:cs="Arial"/>
          <w:b/>
          <w:sz w:val="20"/>
          <w:szCs w:val="20"/>
        </w:rPr>
        <w:t xml:space="preserve"> člen</w:t>
      </w:r>
      <w:r w:rsidR="00552181" w:rsidRPr="00C1075E">
        <w:rPr>
          <w:rFonts w:cs="Arial"/>
          <w:b/>
          <w:sz w:val="20"/>
          <w:szCs w:val="20"/>
          <w:lang w:val="sl-SI"/>
        </w:rPr>
        <w:t xml:space="preserve"> (napoved in odmera davka na motorna vozila)</w:t>
      </w:r>
    </w:p>
    <w:p w:rsidR="0030493C" w:rsidRPr="00C1075E" w:rsidRDefault="00853BBA" w:rsidP="0030493C">
      <w:pPr>
        <w:pStyle w:val="Odstavek"/>
        <w:ind w:firstLine="0"/>
        <w:rPr>
          <w:rFonts w:cs="Arial"/>
          <w:sz w:val="20"/>
          <w:szCs w:val="20"/>
          <w:lang w:val="sl-SI"/>
        </w:rPr>
      </w:pPr>
      <w:r w:rsidRPr="00C1075E">
        <w:rPr>
          <w:rFonts w:cs="Arial"/>
          <w:sz w:val="20"/>
          <w:szCs w:val="20"/>
          <w:lang w:val="sl-SI"/>
        </w:rPr>
        <w:t xml:space="preserve">(1) </w:t>
      </w:r>
      <w:r w:rsidR="007B2033" w:rsidRPr="00C1075E">
        <w:rPr>
          <w:rFonts w:cs="Arial"/>
          <w:sz w:val="20"/>
          <w:szCs w:val="20"/>
          <w:lang w:val="sl-SI"/>
        </w:rPr>
        <w:t>Finančna uprava</w:t>
      </w:r>
      <w:r w:rsidR="004E5117" w:rsidRPr="00C1075E">
        <w:rPr>
          <w:rFonts w:cs="Arial"/>
          <w:sz w:val="20"/>
          <w:szCs w:val="20"/>
          <w:lang w:val="sl-SI"/>
        </w:rPr>
        <w:t>, razen v primerih iz</w:t>
      </w:r>
      <w:r w:rsidR="00E25780" w:rsidRPr="00C1075E">
        <w:rPr>
          <w:rFonts w:cs="Arial"/>
          <w:sz w:val="20"/>
          <w:szCs w:val="20"/>
          <w:lang w:val="sl-SI"/>
        </w:rPr>
        <w:t xml:space="preserve"> </w:t>
      </w:r>
      <w:r w:rsidR="00492B35" w:rsidRPr="00C1075E">
        <w:rPr>
          <w:sz w:val="20"/>
          <w:lang w:val="sl-SI"/>
        </w:rPr>
        <w:t>2</w:t>
      </w:r>
      <w:r w:rsidR="001F3051" w:rsidRPr="00C1075E">
        <w:rPr>
          <w:sz w:val="20"/>
          <w:lang w:val="sl-SI"/>
        </w:rPr>
        <w:t>4</w:t>
      </w:r>
      <w:r w:rsidR="004E5117" w:rsidRPr="00C1075E">
        <w:rPr>
          <w:sz w:val="20"/>
          <w:lang w:val="sl-SI"/>
        </w:rPr>
        <w:t>.</w:t>
      </w:r>
      <w:r w:rsidR="004E5117" w:rsidRPr="00C1075E">
        <w:rPr>
          <w:rFonts w:cs="Arial"/>
          <w:sz w:val="20"/>
          <w:szCs w:val="20"/>
          <w:lang w:val="sl-SI"/>
        </w:rPr>
        <w:t xml:space="preserve"> člena tega zakona,</w:t>
      </w:r>
      <w:r w:rsidR="000F2B63" w:rsidRPr="00C1075E">
        <w:rPr>
          <w:rFonts w:cs="Arial"/>
          <w:sz w:val="20"/>
          <w:szCs w:val="20"/>
        </w:rPr>
        <w:t xml:space="preserve"> odmeri davek na podlagi napovedi, ki jo davčni zavezanec predloži najpozneje v 15 dneh od dneva </w:t>
      </w:r>
      <w:r w:rsidR="00CA5E69" w:rsidRPr="00C1075E">
        <w:rPr>
          <w:rFonts w:cs="Arial"/>
          <w:sz w:val="20"/>
          <w:szCs w:val="20"/>
          <w:lang w:val="sl-SI"/>
        </w:rPr>
        <w:t xml:space="preserve">nastanka obveznosti za obračun davka iz </w:t>
      </w:r>
      <w:r w:rsidR="00CA5E69" w:rsidRPr="00C1075E">
        <w:rPr>
          <w:sz w:val="20"/>
          <w:lang w:val="sl-SI"/>
        </w:rPr>
        <w:t>6.</w:t>
      </w:r>
      <w:r w:rsidR="00CA5E69" w:rsidRPr="00C1075E">
        <w:rPr>
          <w:rFonts w:cs="Arial"/>
          <w:sz w:val="20"/>
          <w:szCs w:val="20"/>
          <w:lang w:val="sl-SI"/>
        </w:rPr>
        <w:t xml:space="preserve"> člena tega zakona</w:t>
      </w:r>
      <w:r w:rsidR="0030493C" w:rsidRPr="00C1075E">
        <w:rPr>
          <w:rFonts w:cs="Arial"/>
          <w:sz w:val="20"/>
          <w:szCs w:val="20"/>
          <w:lang w:val="sl-SI"/>
        </w:rPr>
        <w:t>.</w:t>
      </w:r>
      <w:r w:rsidR="006D3604" w:rsidRPr="00C1075E">
        <w:rPr>
          <w:rFonts w:cs="Arial"/>
          <w:sz w:val="20"/>
          <w:szCs w:val="20"/>
          <w:lang w:val="sl-SI"/>
        </w:rPr>
        <w:t xml:space="preserve"> </w:t>
      </w:r>
    </w:p>
    <w:p w:rsidR="00450FEA" w:rsidRPr="00C1075E" w:rsidRDefault="00450FEA" w:rsidP="009C13F9">
      <w:pPr>
        <w:pStyle w:val="Odstavek"/>
        <w:ind w:firstLine="0"/>
        <w:rPr>
          <w:rFonts w:cs="Arial"/>
          <w:sz w:val="20"/>
          <w:szCs w:val="20"/>
          <w:lang w:val="sl-SI"/>
        </w:rPr>
      </w:pPr>
      <w:r w:rsidRPr="00C1075E">
        <w:rPr>
          <w:rFonts w:cs="Arial"/>
          <w:sz w:val="20"/>
          <w:szCs w:val="20"/>
          <w:lang w:val="sl-SI"/>
        </w:rPr>
        <w:t xml:space="preserve">(2) Napoved za odmero davka na motorna vozila davčni zavezanec v skladu z zakonom, ki ureja davčni postopek, predloži v elektronski obliki </w:t>
      </w:r>
      <w:r w:rsidR="001F3051" w:rsidRPr="00C1075E">
        <w:rPr>
          <w:rFonts w:cs="Arial"/>
          <w:sz w:val="20"/>
          <w:szCs w:val="20"/>
          <w:lang w:val="sl-SI"/>
        </w:rPr>
        <w:t xml:space="preserve">preko </w:t>
      </w:r>
      <w:r w:rsidR="006247E8" w:rsidRPr="00C1075E">
        <w:rPr>
          <w:rFonts w:cs="Arial"/>
          <w:sz w:val="20"/>
          <w:szCs w:val="20"/>
        </w:rPr>
        <w:t xml:space="preserve">elektronskega sistema </w:t>
      </w:r>
      <w:r w:rsidR="006247E8" w:rsidRPr="00C1075E">
        <w:rPr>
          <w:rFonts w:cs="Arial"/>
          <w:sz w:val="20"/>
          <w:szCs w:val="20"/>
          <w:lang w:val="sl-SI"/>
        </w:rPr>
        <w:t>finančne uprave</w:t>
      </w:r>
      <w:r w:rsidR="001F3051" w:rsidRPr="00C1075E">
        <w:rPr>
          <w:rFonts w:cs="Arial"/>
          <w:sz w:val="20"/>
          <w:szCs w:val="20"/>
          <w:lang w:val="sl-SI"/>
        </w:rPr>
        <w:t xml:space="preserve"> </w:t>
      </w:r>
      <w:r w:rsidRPr="00C1075E">
        <w:rPr>
          <w:rFonts w:cs="Arial"/>
          <w:sz w:val="20"/>
          <w:szCs w:val="20"/>
          <w:lang w:val="sl-SI"/>
        </w:rPr>
        <w:t>na obrazcu »Napoved za odmero davka na motorna vozila«, ki je objavljen na spletni strani finančne uprave.</w:t>
      </w:r>
    </w:p>
    <w:p w:rsidR="00450FEA" w:rsidRPr="00C1075E" w:rsidRDefault="00450FEA" w:rsidP="009C13F9">
      <w:pPr>
        <w:pStyle w:val="Odstavek"/>
        <w:ind w:firstLine="0"/>
        <w:rPr>
          <w:rFonts w:cs="Arial"/>
          <w:sz w:val="20"/>
          <w:szCs w:val="20"/>
          <w:lang w:val="sl-SI"/>
        </w:rPr>
      </w:pPr>
      <w:r w:rsidRPr="00C1075E">
        <w:rPr>
          <w:rFonts w:cs="Arial"/>
          <w:sz w:val="20"/>
          <w:szCs w:val="20"/>
          <w:lang w:val="sl-SI"/>
        </w:rPr>
        <w:t>(3) Obrazec iz prejšnjega odstavka vsebuje naslednje podatke:</w:t>
      </w:r>
    </w:p>
    <w:p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identifikacijski podatki davčnega zavezanca,</w:t>
      </w:r>
    </w:p>
    <w:p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trenutek nastanka davčne obveznosti,</w:t>
      </w:r>
    </w:p>
    <w:p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identifikacijska številka motornega vozila (</w:t>
      </w:r>
      <w:r w:rsidR="00A27A5D" w:rsidRPr="00C1075E">
        <w:rPr>
          <w:rFonts w:cs="Arial"/>
          <w:sz w:val="20"/>
          <w:szCs w:val="20"/>
          <w:lang w:val="sl-SI"/>
        </w:rPr>
        <w:t>VIN</w:t>
      </w:r>
      <w:r w:rsidR="006A588F" w:rsidRPr="00C1075E">
        <w:rPr>
          <w:rFonts w:cs="Arial"/>
          <w:sz w:val="20"/>
          <w:szCs w:val="20"/>
          <w:lang w:val="sl-SI"/>
        </w:rPr>
        <w:t xml:space="preserve"> številka</w:t>
      </w:r>
      <w:r w:rsidRPr="00C1075E">
        <w:rPr>
          <w:rFonts w:cs="Arial"/>
          <w:sz w:val="20"/>
          <w:szCs w:val="20"/>
          <w:lang w:val="sl-SI"/>
        </w:rPr>
        <w:t xml:space="preserve">), </w:t>
      </w:r>
    </w:p>
    <w:p w:rsidR="00294C07" w:rsidRPr="00C1075E" w:rsidRDefault="00450FEA" w:rsidP="00450FEA">
      <w:pPr>
        <w:pStyle w:val="Odstavek"/>
        <w:spacing w:before="0"/>
        <w:ind w:firstLine="0"/>
        <w:rPr>
          <w:rFonts w:cs="Arial"/>
          <w:sz w:val="20"/>
          <w:szCs w:val="20"/>
          <w:lang w:val="sl-SI"/>
        </w:rPr>
      </w:pPr>
      <w:r w:rsidRPr="00C1075E">
        <w:rPr>
          <w:rFonts w:cs="Arial"/>
          <w:sz w:val="20"/>
          <w:szCs w:val="20"/>
          <w:lang w:val="sl-SI"/>
        </w:rPr>
        <w:t>- država dobave,</w:t>
      </w:r>
    </w:p>
    <w:p w:rsidR="00294C07" w:rsidRPr="00C1075E" w:rsidRDefault="00294C07" w:rsidP="00450FEA">
      <w:pPr>
        <w:pStyle w:val="Odstavek"/>
        <w:spacing w:before="0"/>
        <w:ind w:firstLine="0"/>
        <w:rPr>
          <w:rFonts w:cs="Arial"/>
          <w:sz w:val="20"/>
          <w:szCs w:val="20"/>
          <w:lang w:val="sl-SI"/>
        </w:rPr>
      </w:pPr>
      <w:r w:rsidRPr="00C1075E">
        <w:rPr>
          <w:rFonts w:cs="Arial"/>
          <w:sz w:val="20"/>
          <w:szCs w:val="20"/>
          <w:lang w:val="sl-SI"/>
        </w:rPr>
        <w:t xml:space="preserve">- </w:t>
      </w:r>
      <w:r w:rsidR="00B000F6" w:rsidRPr="00C1075E">
        <w:rPr>
          <w:rFonts w:cs="Arial"/>
          <w:sz w:val="20"/>
          <w:szCs w:val="20"/>
          <w:lang w:val="sl-SI"/>
        </w:rPr>
        <w:t>kopija dokazila o prometu motornega vozila (npr. račun, kupoprodajna pogodba</w:t>
      </w:r>
      <w:r w:rsidR="00790BD6" w:rsidRPr="00C1075E">
        <w:rPr>
          <w:rFonts w:cs="Arial"/>
          <w:sz w:val="20"/>
          <w:szCs w:val="20"/>
          <w:lang w:val="sl-SI"/>
        </w:rPr>
        <w:t xml:space="preserve">, dokazilo o predelavi motornega vozila </w:t>
      </w:r>
      <w:r w:rsidR="00B000F6" w:rsidRPr="00C1075E">
        <w:rPr>
          <w:rFonts w:cs="Arial"/>
          <w:sz w:val="20"/>
          <w:szCs w:val="20"/>
          <w:lang w:val="sl-SI"/>
        </w:rPr>
        <w:t>ipd.),</w:t>
      </w:r>
    </w:p>
    <w:p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xml:space="preserve">- pravna podlaga za oprostitev </w:t>
      </w:r>
      <w:r w:rsidR="003415B6" w:rsidRPr="00C1075E">
        <w:rPr>
          <w:rFonts w:cs="Arial"/>
          <w:sz w:val="20"/>
          <w:szCs w:val="20"/>
          <w:lang w:val="sl-SI"/>
        </w:rPr>
        <w:t>(na primer člen, odstavek, alineja).</w:t>
      </w:r>
    </w:p>
    <w:p w:rsidR="00342DA1" w:rsidRPr="00C1075E" w:rsidRDefault="00342DA1" w:rsidP="00450FEA">
      <w:pPr>
        <w:pStyle w:val="Odstavek"/>
        <w:spacing w:before="0"/>
        <w:ind w:firstLine="0"/>
        <w:rPr>
          <w:rFonts w:cs="Arial"/>
          <w:sz w:val="20"/>
          <w:szCs w:val="20"/>
          <w:lang w:val="sl-SI"/>
        </w:rPr>
      </w:pPr>
    </w:p>
    <w:p w:rsidR="005D3B03" w:rsidRPr="00C1075E" w:rsidRDefault="00853BBA" w:rsidP="00294C07">
      <w:pPr>
        <w:pStyle w:val="Odstavek"/>
        <w:spacing w:before="0"/>
        <w:ind w:firstLine="0"/>
        <w:rPr>
          <w:rFonts w:cs="Arial"/>
          <w:sz w:val="20"/>
          <w:szCs w:val="20"/>
          <w:lang w:val="sl-SI"/>
        </w:rPr>
      </w:pPr>
      <w:r w:rsidRPr="00C1075E">
        <w:rPr>
          <w:rFonts w:cs="Arial"/>
          <w:sz w:val="20"/>
          <w:szCs w:val="20"/>
          <w:lang w:val="sl-SI"/>
        </w:rPr>
        <w:t>(</w:t>
      </w:r>
      <w:r w:rsidR="00450FEA" w:rsidRPr="00C1075E">
        <w:rPr>
          <w:rFonts w:cs="Arial"/>
          <w:sz w:val="20"/>
          <w:szCs w:val="20"/>
          <w:lang w:val="sl-SI"/>
        </w:rPr>
        <w:t>4</w:t>
      </w:r>
      <w:r w:rsidRPr="00C1075E">
        <w:rPr>
          <w:rFonts w:cs="Arial"/>
          <w:sz w:val="20"/>
          <w:szCs w:val="20"/>
          <w:lang w:val="sl-SI"/>
        </w:rPr>
        <w:t xml:space="preserve">) </w:t>
      </w:r>
      <w:r w:rsidR="005D3B03" w:rsidRPr="00C1075E">
        <w:rPr>
          <w:rFonts w:cs="Arial"/>
          <w:sz w:val="20"/>
          <w:szCs w:val="20"/>
          <w:lang w:val="sl-SI"/>
        </w:rPr>
        <w:t>Iz</w:t>
      </w:r>
      <w:r w:rsidR="005E332F" w:rsidRPr="00C1075E">
        <w:rPr>
          <w:rFonts w:cs="Arial"/>
          <w:sz w:val="20"/>
          <w:szCs w:val="20"/>
          <w:lang w:val="sl-SI"/>
        </w:rPr>
        <w:t xml:space="preserve"> evidence</w:t>
      </w:r>
      <w:r w:rsidR="00A20B6D" w:rsidRPr="00C1075E">
        <w:rPr>
          <w:rFonts w:cs="Arial"/>
          <w:sz w:val="20"/>
          <w:szCs w:val="20"/>
          <w:lang w:val="sl-SI"/>
        </w:rPr>
        <w:t xml:space="preserve"> </w:t>
      </w:r>
      <w:r w:rsidR="005D3B03" w:rsidRPr="00C1075E">
        <w:rPr>
          <w:rFonts w:cs="Arial"/>
          <w:sz w:val="20"/>
          <w:szCs w:val="20"/>
          <w:lang w:val="sl-SI"/>
        </w:rPr>
        <w:t xml:space="preserve">homologiranih vozil </w:t>
      </w:r>
      <w:r w:rsidR="007746F6" w:rsidRPr="00C1075E">
        <w:rPr>
          <w:rFonts w:cs="Arial"/>
          <w:sz w:val="20"/>
          <w:szCs w:val="20"/>
          <w:lang w:val="sl-SI"/>
        </w:rPr>
        <w:t>oziroma</w:t>
      </w:r>
      <w:r w:rsidR="005D3B03" w:rsidRPr="00C1075E">
        <w:rPr>
          <w:rFonts w:cs="Arial"/>
          <w:sz w:val="20"/>
          <w:szCs w:val="20"/>
          <w:lang w:val="sl-SI"/>
        </w:rPr>
        <w:t xml:space="preserve"> evidence izdanih potrdil o skladnosti Javne Agencije za varnost prometa </w:t>
      </w:r>
      <w:r w:rsidR="00F16327" w:rsidRPr="00C1075E">
        <w:rPr>
          <w:rFonts w:cs="Arial"/>
          <w:sz w:val="20"/>
          <w:szCs w:val="20"/>
          <w:lang w:val="sl-SI"/>
        </w:rPr>
        <w:t>ter evidence</w:t>
      </w:r>
      <w:r w:rsidR="005D3B03" w:rsidRPr="00C1075E">
        <w:rPr>
          <w:rFonts w:cs="Arial"/>
          <w:sz w:val="20"/>
          <w:szCs w:val="20"/>
          <w:lang w:val="sl-SI"/>
        </w:rPr>
        <w:t xml:space="preserve"> </w:t>
      </w:r>
      <w:r w:rsidR="00B000F6" w:rsidRPr="00C1075E">
        <w:rPr>
          <w:rFonts w:cs="Arial"/>
          <w:sz w:val="20"/>
          <w:szCs w:val="20"/>
          <w:lang w:val="sl-SI"/>
        </w:rPr>
        <w:t>registriranih vozil ministrstva, pristojnega za promet, ki j</w:t>
      </w:r>
      <w:r w:rsidR="00F16327" w:rsidRPr="00C1075E">
        <w:rPr>
          <w:rFonts w:cs="Arial"/>
          <w:sz w:val="20"/>
          <w:szCs w:val="20"/>
          <w:lang w:val="sl-SI"/>
        </w:rPr>
        <w:t>ih</w:t>
      </w:r>
      <w:r w:rsidR="00B000F6" w:rsidRPr="00C1075E">
        <w:rPr>
          <w:rFonts w:cs="Arial"/>
          <w:sz w:val="20"/>
          <w:szCs w:val="20"/>
          <w:lang w:val="sl-SI"/>
        </w:rPr>
        <w:t xml:space="preserve"> predpisuje zakon, ki ureja motorna vozila</w:t>
      </w:r>
      <w:r w:rsidR="00A06FEF" w:rsidRPr="00C1075E">
        <w:rPr>
          <w:rFonts w:cs="Arial"/>
          <w:sz w:val="20"/>
          <w:szCs w:val="20"/>
          <w:lang w:val="sl-SI"/>
        </w:rPr>
        <w:t>,</w:t>
      </w:r>
      <w:r w:rsidR="00B000F6" w:rsidRPr="00C1075E">
        <w:rPr>
          <w:rFonts w:cs="Arial"/>
          <w:sz w:val="20"/>
          <w:szCs w:val="20"/>
          <w:lang w:val="sl-SI"/>
        </w:rPr>
        <w:t xml:space="preserve"> </w:t>
      </w:r>
      <w:r w:rsidR="005D3B03" w:rsidRPr="00C1075E">
        <w:rPr>
          <w:rFonts w:cs="Arial"/>
          <w:sz w:val="20"/>
          <w:szCs w:val="20"/>
          <w:lang w:val="sl-SI"/>
        </w:rPr>
        <w:t>pridobi f</w:t>
      </w:r>
      <w:r w:rsidR="00A20B6D" w:rsidRPr="00C1075E">
        <w:rPr>
          <w:rFonts w:cs="Arial"/>
          <w:sz w:val="20"/>
          <w:szCs w:val="20"/>
          <w:lang w:val="sl-SI"/>
        </w:rPr>
        <w:t xml:space="preserve">inančna uprava </w:t>
      </w:r>
      <w:r w:rsidR="005D3B03" w:rsidRPr="00C1075E">
        <w:rPr>
          <w:rFonts w:cs="Arial"/>
          <w:sz w:val="20"/>
          <w:szCs w:val="20"/>
          <w:lang w:val="sl-SI"/>
        </w:rPr>
        <w:t xml:space="preserve">podatke o motornem vozilu </w:t>
      </w:r>
      <w:r w:rsidR="00A20B6D" w:rsidRPr="00C1075E">
        <w:rPr>
          <w:rFonts w:cs="Arial"/>
          <w:sz w:val="20"/>
          <w:szCs w:val="20"/>
          <w:lang w:val="sl-SI"/>
        </w:rPr>
        <w:t xml:space="preserve">na podlagi identifikacijske številke motornega vozila </w:t>
      </w:r>
      <w:r w:rsidR="00104FE8" w:rsidRPr="00C1075E">
        <w:rPr>
          <w:rFonts w:cs="Arial"/>
          <w:sz w:val="20"/>
          <w:szCs w:val="20"/>
          <w:lang w:val="sl-SI"/>
        </w:rPr>
        <w:t>(</w:t>
      </w:r>
      <w:r w:rsidR="006A588F" w:rsidRPr="00C1075E">
        <w:rPr>
          <w:rFonts w:cs="Arial"/>
          <w:sz w:val="20"/>
          <w:szCs w:val="20"/>
          <w:lang w:val="sl-SI"/>
        </w:rPr>
        <w:t xml:space="preserve">VIN </w:t>
      </w:r>
      <w:r w:rsidR="00104FE8" w:rsidRPr="00C1075E">
        <w:rPr>
          <w:rFonts w:cs="Arial"/>
          <w:sz w:val="20"/>
          <w:szCs w:val="20"/>
          <w:lang w:val="sl-SI"/>
        </w:rPr>
        <w:t>številka)</w:t>
      </w:r>
      <w:r w:rsidR="005D3B03" w:rsidRPr="00C1075E">
        <w:rPr>
          <w:rFonts w:cs="Arial"/>
          <w:sz w:val="20"/>
          <w:szCs w:val="20"/>
          <w:lang w:val="sl-SI"/>
        </w:rPr>
        <w:t>, in sicer:</w:t>
      </w:r>
    </w:p>
    <w:p w:rsidR="005D3B03" w:rsidRPr="00C1075E" w:rsidRDefault="005D3B03" w:rsidP="00294C07">
      <w:pPr>
        <w:pStyle w:val="Odstavek"/>
        <w:spacing w:before="0"/>
        <w:ind w:firstLine="0"/>
        <w:rPr>
          <w:rFonts w:cs="Arial"/>
          <w:sz w:val="20"/>
          <w:szCs w:val="20"/>
          <w:lang w:val="sl-SI"/>
        </w:rPr>
      </w:pPr>
      <w:r w:rsidRPr="00C1075E">
        <w:rPr>
          <w:rFonts w:cs="Arial"/>
          <w:sz w:val="20"/>
          <w:szCs w:val="20"/>
          <w:lang w:val="sl-SI"/>
        </w:rPr>
        <w:t>-</w:t>
      </w:r>
      <w:r w:rsidR="00104FE8" w:rsidRPr="00C1075E">
        <w:rPr>
          <w:rFonts w:cs="Arial"/>
          <w:sz w:val="20"/>
          <w:szCs w:val="20"/>
          <w:lang w:val="sl-SI"/>
        </w:rPr>
        <w:t xml:space="preserve"> </w:t>
      </w:r>
      <w:r w:rsidR="00A20B6D" w:rsidRPr="00C1075E">
        <w:rPr>
          <w:rFonts w:cs="Arial"/>
          <w:sz w:val="20"/>
          <w:szCs w:val="20"/>
          <w:lang w:val="sl-SI"/>
        </w:rPr>
        <w:t>podatke o znamki</w:t>
      </w:r>
      <w:r w:rsidR="00A27A5D" w:rsidRPr="00C1075E">
        <w:rPr>
          <w:rFonts w:cs="Arial"/>
          <w:sz w:val="20"/>
          <w:szCs w:val="20"/>
          <w:lang w:val="sl-SI"/>
        </w:rPr>
        <w:t xml:space="preserve"> in</w:t>
      </w:r>
      <w:r w:rsidR="00A20B6D" w:rsidRPr="00C1075E">
        <w:rPr>
          <w:rFonts w:cs="Arial"/>
          <w:sz w:val="20"/>
          <w:szCs w:val="20"/>
          <w:lang w:val="sl-SI"/>
        </w:rPr>
        <w:t xml:space="preserve"> tipu motornega vozila,</w:t>
      </w:r>
    </w:p>
    <w:p w:rsidR="00A20B6D" w:rsidRDefault="00F16327" w:rsidP="00294C07">
      <w:pPr>
        <w:pStyle w:val="Odstavek"/>
        <w:spacing w:before="0"/>
        <w:ind w:firstLine="0"/>
        <w:rPr>
          <w:rFonts w:cs="Arial"/>
          <w:sz w:val="20"/>
          <w:szCs w:val="20"/>
          <w:lang w:val="sl-SI"/>
        </w:rPr>
      </w:pPr>
      <w:r w:rsidRPr="00C1075E">
        <w:rPr>
          <w:rFonts w:cs="Arial"/>
          <w:sz w:val="20"/>
          <w:szCs w:val="20"/>
          <w:lang w:val="sl-SI"/>
        </w:rPr>
        <w:t xml:space="preserve">- </w:t>
      </w:r>
      <w:r w:rsidR="00A20B6D" w:rsidRPr="00C1075E">
        <w:rPr>
          <w:rFonts w:cs="Arial"/>
          <w:sz w:val="20"/>
          <w:szCs w:val="20"/>
          <w:lang w:val="sl-SI"/>
        </w:rPr>
        <w:t xml:space="preserve">datumu prve registracije motornega vozila oziroma datumu izdaje potrdila o skladnosti (COC dokument) za motorno vozilo, </w:t>
      </w:r>
      <w:r w:rsidR="00AD6FCA" w:rsidRPr="00C1075E">
        <w:rPr>
          <w:rFonts w:cs="Arial"/>
          <w:sz w:val="20"/>
          <w:szCs w:val="20"/>
          <w:lang w:val="sl-SI"/>
        </w:rPr>
        <w:t xml:space="preserve">datum izdaje potrdila o skladnosti tipa SA, SB, </w:t>
      </w:r>
      <w:r w:rsidR="00A20B6D" w:rsidRPr="00C1075E">
        <w:rPr>
          <w:rFonts w:cs="Arial"/>
          <w:sz w:val="20"/>
          <w:szCs w:val="20"/>
          <w:lang w:val="sl-SI"/>
        </w:rPr>
        <w:t>kateg</w:t>
      </w:r>
      <w:r w:rsidR="006A588F" w:rsidRPr="00C1075E">
        <w:rPr>
          <w:rFonts w:cs="Arial"/>
          <w:sz w:val="20"/>
          <w:szCs w:val="20"/>
          <w:lang w:val="sl-SI"/>
        </w:rPr>
        <w:t>or</w:t>
      </w:r>
      <w:r w:rsidR="00A20B6D" w:rsidRPr="00C1075E">
        <w:rPr>
          <w:rFonts w:cs="Arial"/>
          <w:sz w:val="20"/>
          <w:szCs w:val="20"/>
          <w:lang w:val="sl-SI"/>
        </w:rPr>
        <w:t xml:space="preserve">iji in vrsti motornega vozila, </w:t>
      </w:r>
      <w:r w:rsidR="00B34C17" w:rsidRPr="00C1075E">
        <w:rPr>
          <w:sz w:val="20"/>
          <w:lang w:val="sl-SI"/>
        </w:rPr>
        <w:t xml:space="preserve">predelavi motornega vozila, </w:t>
      </w:r>
      <w:r w:rsidR="00A20B6D" w:rsidRPr="00C1075E">
        <w:rPr>
          <w:sz w:val="20"/>
          <w:lang w:val="sl-SI"/>
        </w:rPr>
        <w:t xml:space="preserve">obliki nadgradnje motornega vozila, dodatnem opisu nadgradnje motornega vozila, </w:t>
      </w:r>
      <w:r w:rsidR="00A20B6D" w:rsidRPr="00C1075E">
        <w:rPr>
          <w:rFonts w:cs="Arial"/>
          <w:sz w:val="20"/>
          <w:szCs w:val="20"/>
          <w:lang w:val="sl-SI"/>
        </w:rPr>
        <w:t>načinu delovanja motorja, moči motorja, vrsti goriva, ki se uporablja za pogon motornega vozila, številu sedežev, izpustu CO2, emisijskem standardu EURO, državi dobave</w:t>
      </w:r>
      <w:r w:rsidR="00171E19" w:rsidRPr="00C1075E">
        <w:rPr>
          <w:rFonts w:cs="Arial"/>
          <w:sz w:val="20"/>
          <w:szCs w:val="20"/>
          <w:lang w:val="sl-SI"/>
        </w:rPr>
        <w:t>, kopijo dokazila o lastništvu</w:t>
      </w:r>
      <w:r w:rsidR="00A06FEF" w:rsidRPr="00C1075E">
        <w:rPr>
          <w:rFonts w:cs="Arial"/>
          <w:sz w:val="20"/>
          <w:szCs w:val="20"/>
          <w:lang w:val="sl-SI"/>
        </w:rPr>
        <w:t xml:space="preserve"> (npr. kopijo računa, prometnega dovoljenja ipd.) in</w:t>
      </w:r>
      <w:r w:rsidR="00A20B6D" w:rsidRPr="00C1075E">
        <w:rPr>
          <w:sz w:val="20"/>
          <w:lang w:val="sl-SI"/>
        </w:rPr>
        <w:t xml:space="preserve"> podat</w:t>
      </w:r>
      <w:r w:rsidR="00A06FEF" w:rsidRPr="00C1075E">
        <w:rPr>
          <w:sz w:val="20"/>
          <w:lang w:val="sl-SI"/>
        </w:rPr>
        <w:t>e</w:t>
      </w:r>
      <w:r w:rsidR="00A20B6D" w:rsidRPr="00C1075E">
        <w:rPr>
          <w:sz w:val="20"/>
          <w:lang w:val="sl-SI"/>
        </w:rPr>
        <w:t>k o dobavitelju vozila.</w:t>
      </w:r>
    </w:p>
    <w:p w:rsidR="00BE01E7" w:rsidRDefault="00BE01E7" w:rsidP="002453E4">
      <w:pPr>
        <w:pStyle w:val="Odstavek"/>
        <w:spacing w:before="0"/>
        <w:ind w:firstLine="0"/>
        <w:rPr>
          <w:sz w:val="20"/>
          <w:lang w:val="sl-SI"/>
        </w:rPr>
      </w:pPr>
    </w:p>
    <w:p w:rsidR="00A06FEF" w:rsidRDefault="00043C89" w:rsidP="00A06FEF">
      <w:pPr>
        <w:pStyle w:val="Odstavek"/>
        <w:spacing w:before="0"/>
        <w:ind w:firstLine="0"/>
        <w:rPr>
          <w:sz w:val="20"/>
          <w:lang w:val="sl-SI"/>
        </w:rPr>
      </w:pPr>
      <w:r>
        <w:rPr>
          <w:sz w:val="20"/>
          <w:lang w:val="sl-SI"/>
        </w:rPr>
        <w:t xml:space="preserve">(5) </w:t>
      </w:r>
      <w:r w:rsidR="000F2B63" w:rsidRPr="00EF41B6">
        <w:rPr>
          <w:sz w:val="20"/>
          <w:lang w:val="sl-SI"/>
        </w:rPr>
        <w:t>Davčni</w:t>
      </w:r>
      <w:r w:rsidR="000F2B63" w:rsidRPr="00450FEA">
        <w:rPr>
          <w:sz w:val="20"/>
          <w:lang w:val="sl-SI"/>
        </w:rPr>
        <w:t xml:space="preserve"> zavezanec </w:t>
      </w:r>
      <w:r w:rsidR="00A20B6D">
        <w:rPr>
          <w:sz w:val="20"/>
          <w:lang w:val="sl-SI"/>
        </w:rPr>
        <w:t xml:space="preserve">na zahtevo finančne uprave </w:t>
      </w:r>
      <w:r>
        <w:rPr>
          <w:sz w:val="20"/>
          <w:lang w:val="sl-SI"/>
        </w:rPr>
        <w:t>predloži ustrezne listine in dokazila</w:t>
      </w:r>
      <w:r w:rsidR="002453E4">
        <w:rPr>
          <w:sz w:val="20"/>
          <w:lang w:val="sl-SI"/>
        </w:rPr>
        <w:t xml:space="preserve"> </w:t>
      </w:r>
      <w:r w:rsidR="00D84CAD">
        <w:rPr>
          <w:sz w:val="20"/>
          <w:lang w:val="sl-SI"/>
        </w:rPr>
        <w:t xml:space="preserve">glede na okoliščine posameznega primera </w:t>
      </w:r>
      <w:r w:rsidR="002453E4">
        <w:rPr>
          <w:sz w:val="20"/>
          <w:lang w:val="sl-SI"/>
        </w:rPr>
        <w:t xml:space="preserve">kot </w:t>
      </w:r>
      <w:r w:rsidR="00A06FEF">
        <w:rPr>
          <w:sz w:val="20"/>
          <w:lang w:val="sl-SI"/>
        </w:rPr>
        <w:t>je</w:t>
      </w:r>
      <w:r w:rsidR="002453E4">
        <w:rPr>
          <w:sz w:val="20"/>
          <w:lang w:val="sl-SI"/>
        </w:rPr>
        <w:t xml:space="preserve"> primeroma</w:t>
      </w:r>
      <w:r w:rsidR="002453E4" w:rsidRPr="00450FEA">
        <w:rPr>
          <w:sz w:val="20"/>
          <w:lang w:val="sl-SI"/>
        </w:rPr>
        <w:t xml:space="preserve"> </w:t>
      </w:r>
      <w:r w:rsidR="002453E4" w:rsidRPr="002A18DD">
        <w:rPr>
          <w:rFonts w:cs="Arial"/>
          <w:sz w:val="20"/>
          <w:szCs w:val="20"/>
          <w:lang w:val="sl-SI"/>
        </w:rPr>
        <w:t xml:space="preserve">izvirnik </w:t>
      </w:r>
      <w:r w:rsidR="002453E4" w:rsidRPr="00450FEA">
        <w:rPr>
          <w:sz w:val="20"/>
          <w:lang w:val="sl-SI"/>
        </w:rPr>
        <w:t>račun</w:t>
      </w:r>
      <w:r w:rsidR="002453E4" w:rsidRPr="002A18DD">
        <w:rPr>
          <w:rFonts w:cs="Arial"/>
          <w:sz w:val="20"/>
          <w:szCs w:val="20"/>
          <w:lang w:val="sl-SI"/>
        </w:rPr>
        <w:t>a</w:t>
      </w:r>
      <w:r w:rsidR="002453E4" w:rsidRPr="00450FEA">
        <w:rPr>
          <w:sz w:val="20"/>
          <w:lang w:val="sl-SI"/>
        </w:rPr>
        <w:t xml:space="preserve"> o nakupu vozila, iz katerega mora biti razvid</w:t>
      </w:r>
      <w:r w:rsidR="002453E4" w:rsidRPr="002A18DD">
        <w:rPr>
          <w:rFonts w:cs="Arial"/>
          <w:sz w:val="20"/>
          <w:szCs w:val="20"/>
          <w:lang w:val="sl-SI"/>
        </w:rPr>
        <w:t xml:space="preserve">en </w:t>
      </w:r>
      <w:r w:rsidR="002453E4" w:rsidRPr="00450FEA">
        <w:rPr>
          <w:sz w:val="20"/>
          <w:lang w:val="sl-SI"/>
        </w:rPr>
        <w:t>datum pridobitve</w:t>
      </w:r>
      <w:r w:rsidR="002453E4" w:rsidRPr="002A18DD">
        <w:rPr>
          <w:rFonts w:cs="Arial"/>
          <w:sz w:val="20"/>
          <w:szCs w:val="20"/>
          <w:lang w:val="sl-SI"/>
        </w:rPr>
        <w:t xml:space="preserve"> oziroma druga listina, ki dokazuje</w:t>
      </w:r>
      <w:r w:rsidR="002453E4" w:rsidRPr="00112D8F">
        <w:rPr>
          <w:sz w:val="20"/>
          <w:lang w:val="sl-SI"/>
        </w:rPr>
        <w:t xml:space="preserve"> prenos lastništva</w:t>
      </w:r>
      <w:r w:rsidR="00A06FEF">
        <w:rPr>
          <w:sz w:val="20"/>
          <w:lang w:val="sl-SI"/>
        </w:rPr>
        <w:t>.</w:t>
      </w:r>
    </w:p>
    <w:p w:rsidR="00A06FEF" w:rsidRDefault="00A06FEF" w:rsidP="00A06FEF">
      <w:pPr>
        <w:pStyle w:val="Odstavek"/>
        <w:spacing w:before="0"/>
        <w:ind w:firstLine="0"/>
        <w:rPr>
          <w:sz w:val="20"/>
          <w:lang w:val="sl-SI"/>
        </w:rPr>
      </w:pPr>
    </w:p>
    <w:p w:rsidR="00EE69A7" w:rsidRPr="00C1075E" w:rsidRDefault="00043C89" w:rsidP="00A06FEF">
      <w:pPr>
        <w:pStyle w:val="Odstavek"/>
        <w:spacing w:before="0"/>
        <w:ind w:firstLine="0"/>
        <w:rPr>
          <w:rFonts w:cs="Arial"/>
          <w:sz w:val="20"/>
          <w:szCs w:val="20"/>
          <w:lang w:val="sl-SI"/>
        </w:rPr>
      </w:pPr>
      <w:r w:rsidRPr="00C1075E">
        <w:rPr>
          <w:sz w:val="20"/>
          <w:lang w:val="sl-SI"/>
        </w:rPr>
        <w:t>(6) Davčni zavezanec, ki v napovedi za odmero davka uveljavlja oprostitev plačila davka</w:t>
      </w:r>
      <w:r w:rsidR="00E10FD5" w:rsidRPr="00C1075E">
        <w:rPr>
          <w:sz w:val="20"/>
          <w:lang w:val="sl-SI"/>
        </w:rPr>
        <w:t>,</w:t>
      </w:r>
      <w:r w:rsidRPr="00C1075E">
        <w:rPr>
          <w:sz w:val="20"/>
          <w:lang w:val="sl-SI"/>
        </w:rPr>
        <w:t xml:space="preserve"> mora k tej napovedi priložiti dokazila, predpisana s tem zakonom.</w:t>
      </w:r>
      <w:r w:rsidR="002453E4" w:rsidRPr="00C1075E" w:rsidDel="002453E4">
        <w:rPr>
          <w:sz w:val="20"/>
          <w:lang w:val="sl-SI"/>
        </w:rPr>
        <w:t xml:space="preserve"> </w:t>
      </w:r>
    </w:p>
    <w:p w:rsidR="009F0BEF" w:rsidRPr="002A18DD" w:rsidRDefault="00853BBA" w:rsidP="009C13F9">
      <w:pPr>
        <w:pStyle w:val="Odstavek"/>
        <w:ind w:firstLine="0"/>
        <w:rPr>
          <w:rFonts w:cs="Arial"/>
          <w:sz w:val="20"/>
          <w:szCs w:val="20"/>
        </w:rPr>
      </w:pPr>
      <w:r w:rsidRPr="00C1075E">
        <w:rPr>
          <w:rFonts w:cs="Arial"/>
          <w:sz w:val="20"/>
          <w:szCs w:val="20"/>
          <w:lang w:val="sl-SI"/>
        </w:rPr>
        <w:t>(</w:t>
      </w:r>
      <w:r w:rsidR="00A06FEF" w:rsidRPr="00C1075E">
        <w:rPr>
          <w:rFonts w:cs="Arial"/>
          <w:sz w:val="20"/>
          <w:szCs w:val="20"/>
          <w:lang w:val="sl-SI"/>
        </w:rPr>
        <w:t>7</w:t>
      </w:r>
      <w:r w:rsidRPr="00C1075E">
        <w:rPr>
          <w:rFonts w:cs="Arial"/>
          <w:sz w:val="20"/>
          <w:szCs w:val="20"/>
          <w:lang w:val="sl-SI"/>
        </w:rPr>
        <w:t xml:space="preserve">) </w:t>
      </w:r>
      <w:r w:rsidR="00A06FEF" w:rsidRPr="00C1075E">
        <w:rPr>
          <w:rFonts w:cs="Arial"/>
          <w:sz w:val="20"/>
          <w:szCs w:val="20"/>
          <w:lang w:val="sl-SI"/>
        </w:rPr>
        <w:t>O</w:t>
      </w:r>
      <w:r w:rsidR="000F2B63" w:rsidRPr="00C1075E">
        <w:rPr>
          <w:rFonts w:cs="Arial"/>
          <w:sz w:val="20"/>
          <w:szCs w:val="20"/>
        </w:rPr>
        <w:t xml:space="preserve">rgan, pristojen za registracijo, oziroma </w:t>
      </w:r>
      <w:r w:rsidR="001A4479" w:rsidRPr="00C1075E">
        <w:rPr>
          <w:rFonts w:cs="Arial"/>
          <w:sz w:val="20"/>
          <w:szCs w:val="20"/>
          <w:lang w:val="sl-SI"/>
        </w:rPr>
        <w:t xml:space="preserve">za registracijo vozil </w:t>
      </w:r>
      <w:r w:rsidR="000F2B63" w:rsidRPr="00C1075E">
        <w:rPr>
          <w:rFonts w:cs="Arial"/>
          <w:sz w:val="20"/>
          <w:szCs w:val="20"/>
        </w:rPr>
        <w:t>pooblaščena organizacija ne sme registrirati motornega vozila</w:t>
      </w:r>
      <w:r w:rsidR="00B06D39" w:rsidRPr="00C1075E">
        <w:rPr>
          <w:rFonts w:cs="Arial"/>
          <w:sz w:val="20"/>
          <w:szCs w:val="20"/>
          <w:lang w:val="sl-SI"/>
        </w:rPr>
        <w:t xml:space="preserve"> oziroma izdati trajne preskusne tablice</w:t>
      </w:r>
      <w:r w:rsidR="000F2B63" w:rsidRPr="00C1075E">
        <w:rPr>
          <w:rFonts w:cs="Arial"/>
          <w:sz w:val="20"/>
          <w:szCs w:val="20"/>
        </w:rPr>
        <w:t xml:space="preserve">, če motorno vozilo ni vpisano v evidenco </w:t>
      </w:r>
      <w:r w:rsidR="007B2033" w:rsidRPr="00C1075E">
        <w:rPr>
          <w:rFonts w:cs="Arial"/>
          <w:sz w:val="20"/>
          <w:szCs w:val="20"/>
          <w:lang w:val="sl-SI"/>
        </w:rPr>
        <w:t>finančne uprave</w:t>
      </w:r>
      <w:r w:rsidR="000F2B63" w:rsidRPr="00C1075E">
        <w:rPr>
          <w:rFonts w:cs="Arial"/>
          <w:sz w:val="20"/>
          <w:szCs w:val="20"/>
        </w:rPr>
        <w:t xml:space="preserve"> iz </w:t>
      </w:r>
      <w:r w:rsidR="00491797" w:rsidRPr="00C1075E">
        <w:rPr>
          <w:sz w:val="20"/>
          <w:lang w:val="sl-SI"/>
        </w:rPr>
        <w:t>22</w:t>
      </w:r>
      <w:r w:rsidR="008A7FFD" w:rsidRPr="00C1075E">
        <w:rPr>
          <w:rFonts w:cs="Arial"/>
          <w:sz w:val="20"/>
          <w:szCs w:val="20"/>
          <w:lang w:val="sl-SI"/>
        </w:rPr>
        <w:t>.</w:t>
      </w:r>
      <w:r w:rsidR="000F2B63" w:rsidRPr="00C1075E">
        <w:rPr>
          <w:rFonts w:cs="Arial"/>
          <w:sz w:val="20"/>
          <w:szCs w:val="20"/>
        </w:rPr>
        <w:t xml:space="preserve"> člena tega zakona</w:t>
      </w:r>
      <w:r w:rsidR="00F13D1F" w:rsidRPr="00C1075E">
        <w:rPr>
          <w:rFonts w:cs="Arial"/>
          <w:sz w:val="20"/>
          <w:szCs w:val="20"/>
        </w:rPr>
        <w:t>.</w:t>
      </w:r>
    </w:p>
    <w:p w:rsidR="00EB3DE7" w:rsidRPr="001E541F" w:rsidRDefault="00EB3DE7" w:rsidP="00EB3DE7">
      <w:pPr>
        <w:pStyle w:val="Odstavek"/>
        <w:ind w:firstLine="0"/>
        <w:rPr>
          <w:rFonts w:cs="Arial"/>
          <w:sz w:val="20"/>
          <w:szCs w:val="20"/>
          <w:lang w:val="sl-SI"/>
        </w:rPr>
      </w:pPr>
      <w:r>
        <w:rPr>
          <w:rFonts w:cs="Arial"/>
          <w:sz w:val="20"/>
          <w:szCs w:val="20"/>
          <w:lang w:val="sl-SI"/>
        </w:rPr>
        <w:t>(</w:t>
      </w:r>
      <w:r w:rsidR="007423A9">
        <w:rPr>
          <w:rFonts w:cs="Arial"/>
          <w:sz w:val="20"/>
          <w:szCs w:val="20"/>
          <w:lang w:val="sl-SI"/>
        </w:rPr>
        <w:t>8</w:t>
      </w:r>
      <w:r>
        <w:rPr>
          <w:rFonts w:cs="Arial"/>
          <w:sz w:val="20"/>
          <w:szCs w:val="20"/>
          <w:lang w:val="sl-SI"/>
        </w:rPr>
        <w:t>) Davčni zavezanec mora davek plačati v 30 dneh po vročitvi odločbe o odmeri davka.</w:t>
      </w:r>
    </w:p>
    <w:p w:rsidR="009B54AC" w:rsidRPr="002A18DD" w:rsidRDefault="00482FEA" w:rsidP="00B56CB7">
      <w:pPr>
        <w:pStyle w:val="len"/>
        <w:rPr>
          <w:rFonts w:cs="Arial"/>
          <w:sz w:val="20"/>
          <w:szCs w:val="20"/>
          <w:lang w:val="sl-SI"/>
        </w:rPr>
      </w:pPr>
      <w:r w:rsidRPr="002A18DD" w:rsidDel="00482FEA">
        <w:rPr>
          <w:rFonts w:cs="Arial"/>
          <w:sz w:val="20"/>
          <w:szCs w:val="20"/>
          <w:lang w:val="sl-SI"/>
        </w:rPr>
        <w:t xml:space="preserve"> </w:t>
      </w:r>
      <w:r w:rsidR="008F0754" w:rsidRPr="002A18DD">
        <w:rPr>
          <w:rFonts w:cs="Arial"/>
          <w:sz w:val="20"/>
          <w:szCs w:val="20"/>
          <w:lang w:val="sl-SI"/>
        </w:rPr>
        <w:t>2</w:t>
      </w:r>
      <w:r w:rsidR="007814D1">
        <w:rPr>
          <w:rFonts w:cs="Arial"/>
          <w:sz w:val="20"/>
          <w:szCs w:val="20"/>
          <w:lang w:val="sl-SI"/>
        </w:rPr>
        <w:t>7</w:t>
      </w:r>
      <w:r w:rsidR="009B54AC" w:rsidRPr="002A18DD">
        <w:rPr>
          <w:rFonts w:cs="Arial"/>
          <w:sz w:val="20"/>
          <w:szCs w:val="20"/>
        </w:rPr>
        <w:t xml:space="preserve">. </w:t>
      </w:r>
      <w:r w:rsidR="00B56CB7" w:rsidRPr="002A18DD">
        <w:rPr>
          <w:rFonts w:cs="Arial"/>
          <w:sz w:val="20"/>
          <w:szCs w:val="20"/>
        </w:rPr>
        <w:t>č</w:t>
      </w:r>
      <w:r w:rsidR="009B54AC" w:rsidRPr="002A18DD">
        <w:rPr>
          <w:rFonts w:cs="Arial"/>
          <w:sz w:val="20"/>
          <w:szCs w:val="20"/>
        </w:rPr>
        <w:t>len</w:t>
      </w:r>
      <w:r w:rsidR="00163231" w:rsidRPr="002A18DD">
        <w:rPr>
          <w:rFonts w:cs="Arial"/>
          <w:sz w:val="20"/>
          <w:szCs w:val="20"/>
          <w:lang w:val="sl-SI"/>
        </w:rPr>
        <w:t xml:space="preserve"> (obračunavanje, plačevanje in zavarovanje plačila davka pri uvozu)</w:t>
      </w:r>
    </w:p>
    <w:p w:rsidR="009B54AC" w:rsidRPr="002A18DD" w:rsidRDefault="00853BBA" w:rsidP="00E401CF">
      <w:pPr>
        <w:pStyle w:val="Odstavek"/>
        <w:ind w:firstLine="0"/>
        <w:rPr>
          <w:rFonts w:cs="Arial"/>
          <w:sz w:val="20"/>
          <w:szCs w:val="20"/>
          <w:lang w:val="sl-SI"/>
        </w:rPr>
      </w:pPr>
      <w:r w:rsidRPr="002A18DD">
        <w:rPr>
          <w:rFonts w:cs="Arial"/>
          <w:sz w:val="20"/>
          <w:szCs w:val="20"/>
          <w:lang w:val="sl-SI"/>
        </w:rPr>
        <w:t xml:space="preserve">(1) </w:t>
      </w:r>
      <w:r w:rsidR="009B54AC" w:rsidRPr="002A18DD">
        <w:rPr>
          <w:rFonts w:cs="Arial"/>
          <w:sz w:val="20"/>
          <w:szCs w:val="20"/>
        </w:rPr>
        <w:t>Pri uvozu motornih vozil obra</w:t>
      </w:r>
      <w:r w:rsidR="00B56CB7" w:rsidRPr="002A18DD">
        <w:rPr>
          <w:rFonts w:cs="Arial"/>
          <w:sz w:val="20"/>
          <w:szCs w:val="20"/>
        </w:rPr>
        <w:t>č</w:t>
      </w:r>
      <w:r w:rsidR="009B54AC" w:rsidRPr="002A18DD">
        <w:rPr>
          <w:rFonts w:cs="Arial"/>
          <w:sz w:val="20"/>
          <w:szCs w:val="20"/>
        </w:rPr>
        <w:t xml:space="preserve">unava davek </w:t>
      </w:r>
      <w:r w:rsidR="007E33D3" w:rsidRPr="002A18DD">
        <w:rPr>
          <w:rFonts w:cs="Arial"/>
          <w:sz w:val="20"/>
          <w:szCs w:val="20"/>
          <w:lang w:val="sl-SI"/>
        </w:rPr>
        <w:t xml:space="preserve">na motorna vozila </w:t>
      </w:r>
      <w:r w:rsidR="009B54AC" w:rsidRPr="002A18DD">
        <w:rPr>
          <w:rFonts w:cs="Arial"/>
          <w:sz w:val="20"/>
          <w:szCs w:val="20"/>
        </w:rPr>
        <w:t>carinski organ, davek pa se obra</w:t>
      </w:r>
      <w:r w:rsidR="00B56CB7" w:rsidRPr="002A18DD">
        <w:rPr>
          <w:rFonts w:cs="Arial"/>
          <w:sz w:val="20"/>
          <w:szCs w:val="20"/>
        </w:rPr>
        <w:t>č</w:t>
      </w:r>
      <w:r w:rsidR="009B54AC" w:rsidRPr="002A18DD">
        <w:rPr>
          <w:rFonts w:cs="Arial"/>
          <w:sz w:val="20"/>
          <w:szCs w:val="20"/>
        </w:rPr>
        <w:t>unava in pla</w:t>
      </w:r>
      <w:r w:rsidR="00B56CB7" w:rsidRPr="002A18DD">
        <w:rPr>
          <w:rFonts w:cs="Arial"/>
          <w:sz w:val="20"/>
          <w:szCs w:val="20"/>
        </w:rPr>
        <w:t>č</w:t>
      </w:r>
      <w:r w:rsidR="009B54AC" w:rsidRPr="002A18DD">
        <w:rPr>
          <w:rFonts w:cs="Arial"/>
          <w:sz w:val="20"/>
          <w:szCs w:val="20"/>
        </w:rPr>
        <w:t>uje</w:t>
      </w:r>
      <w:r w:rsidR="00211BF8">
        <w:rPr>
          <w:rFonts w:cs="Arial"/>
          <w:sz w:val="20"/>
          <w:szCs w:val="20"/>
          <w:lang w:val="sl-SI"/>
        </w:rPr>
        <w:t xml:space="preserve"> </w:t>
      </w:r>
      <w:r w:rsidR="009B54AC" w:rsidRPr="002A18DD">
        <w:rPr>
          <w:rFonts w:cs="Arial"/>
          <w:sz w:val="20"/>
          <w:szCs w:val="20"/>
        </w:rPr>
        <w:t>kot da bi bil uvozna dajatev</w:t>
      </w:r>
      <w:r w:rsidR="00AB720C" w:rsidRPr="002A18DD">
        <w:rPr>
          <w:rFonts w:cs="Arial"/>
          <w:sz w:val="20"/>
          <w:szCs w:val="20"/>
        </w:rPr>
        <w:t>.</w:t>
      </w:r>
    </w:p>
    <w:p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(2) </w:t>
      </w:r>
      <w:r w:rsidR="00163231" w:rsidRPr="002A18DD">
        <w:rPr>
          <w:rFonts w:cs="Arial"/>
          <w:sz w:val="20"/>
          <w:szCs w:val="20"/>
          <w:lang w:val="sl-SI"/>
        </w:rPr>
        <w:t>Oseba, ki mora plačati davek pri uvozu blaga, mora davek plačati v roku, ki je s carins</w:t>
      </w:r>
      <w:r w:rsidR="004F7545" w:rsidRPr="002A18DD">
        <w:rPr>
          <w:rFonts w:cs="Arial"/>
          <w:sz w:val="20"/>
          <w:szCs w:val="20"/>
          <w:lang w:val="sl-SI"/>
        </w:rPr>
        <w:t>ko zakonodajo določen za plačilo</w:t>
      </w:r>
      <w:r w:rsidR="00163231" w:rsidRPr="002A18DD">
        <w:rPr>
          <w:rFonts w:cs="Arial"/>
          <w:sz w:val="20"/>
          <w:szCs w:val="20"/>
          <w:lang w:val="sl-SI"/>
        </w:rPr>
        <w:t xml:space="preserve"> carinskega dolga, sicer tečejo zamudne obresti v skladu s carinsko zakonodajo. </w:t>
      </w:r>
    </w:p>
    <w:p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(3) </w:t>
      </w:r>
      <w:r w:rsidR="00163231" w:rsidRPr="002A18DD">
        <w:rPr>
          <w:rFonts w:cs="Arial"/>
          <w:sz w:val="20"/>
          <w:szCs w:val="20"/>
          <w:lang w:val="sl-SI"/>
        </w:rPr>
        <w:t xml:space="preserve">Če carinski organ v skladu s carinsko zakonodajo zahteva predložitev instrumenta zavarovanja za plačilo nastalega carinskega dolga ali bi ga lahko zahteval, če ne bi bila za zadevno motorno vozilo </w:t>
      </w:r>
      <w:r w:rsidR="00163231" w:rsidRPr="002A18DD">
        <w:rPr>
          <w:rFonts w:cs="Arial"/>
          <w:sz w:val="20"/>
          <w:szCs w:val="20"/>
          <w:lang w:val="sl-SI"/>
        </w:rPr>
        <w:lastRenderedPageBreak/>
        <w:t>predpisana carinska stopnja »prosto«, mora predloženi instrument zavarovati tudi plačilo davka</w:t>
      </w:r>
      <w:r w:rsidR="001A2935" w:rsidRPr="002A18DD">
        <w:rPr>
          <w:rFonts w:cs="Arial"/>
          <w:sz w:val="20"/>
          <w:szCs w:val="20"/>
          <w:lang w:val="sl-SI"/>
        </w:rPr>
        <w:t xml:space="preserve"> na motorno vozilo</w:t>
      </w:r>
      <w:r w:rsidR="00163231" w:rsidRPr="002A18DD">
        <w:rPr>
          <w:rFonts w:cs="Arial"/>
          <w:sz w:val="20"/>
          <w:szCs w:val="20"/>
          <w:lang w:val="sl-SI"/>
        </w:rPr>
        <w:t xml:space="preserve">. </w:t>
      </w:r>
    </w:p>
    <w:p w:rsidR="00163231" w:rsidRPr="002A18DD" w:rsidRDefault="00853BBA" w:rsidP="00E401CF">
      <w:pPr>
        <w:pStyle w:val="Odstavek"/>
        <w:ind w:firstLine="0"/>
        <w:rPr>
          <w:rFonts w:cs="Arial"/>
          <w:sz w:val="20"/>
          <w:szCs w:val="20"/>
          <w:lang w:val="sl-SI"/>
        </w:rPr>
      </w:pPr>
      <w:r w:rsidRPr="002A18DD">
        <w:rPr>
          <w:rFonts w:cs="Arial"/>
          <w:sz w:val="20"/>
          <w:szCs w:val="20"/>
          <w:lang w:val="sl-SI"/>
        </w:rPr>
        <w:t xml:space="preserve">(4) </w:t>
      </w:r>
      <w:r w:rsidR="00163231" w:rsidRPr="002A18DD">
        <w:rPr>
          <w:rFonts w:cs="Arial"/>
          <w:sz w:val="20"/>
          <w:szCs w:val="20"/>
          <w:lang w:val="sl-SI"/>
        </w:rPr>
        <w:t>Če carinski organ izve oziroma ugotovi, da je bil davek na motorno vozilo ob uvozu obračunan v nižjem ali višjem znesku, kot je zakonsko dolgovani znesek davka, odloča o nakn</w:t>
      </w:r>
      <w:r w:rsidR="00051FD2" w:rsidRPr="002A18DD">
        <w:rPr>
          <w:rFonts w:cs="Arial"/>
          <w:sz w:val="20"/>
          <w:szCs w:val="20"/>
          <w:lang w:val="sl-SI"/>
        </w:rPr>
        <w:t>a</w:t>
      </w:r>
      <w:r w:rsidR="00163231" w:rsidRPr="002A18DD">
        <w:rPr>
          <w:rFonts w:cs="Arial"/>
          <w:sz w:val="20"/>
          <w:szCs w:val="20"/>
          <w:lang w:val="sl-SI"/>
        </w:rPr>
        <w:t>d</w:t>
      </w:r>
      <w:r w:rsidR="00051FD2" w:rsidRPr="002A18DD">
        <w:rPr>
          <w:rFonts w:cs="Arial"/>
          <w:sz w:val="20"/>
          <w:szCs w:val="20"/>
          <w:lang w:val="sl-SI"/>
        </w:rPr>
        <w:t>n</w:t>
      </w:r>
      <w:r w:rsidR="00163231" w:rsidRPr="002A18DD">
        <w:rPr>
          <w:rFonts w:cs="Arial"/>
          <w:sz w:val="20"/>
          <w:szCs w:val="20"/>
          <w:lang w:val="sl-SI"/>
        </w:rPr>
        <w:t>em obračunu oziroma vračilu ali odpu</w:t>
      </w:r>
      <w:r w:rsidR="00051FD2" w:rsidRPr="002A18DD">
        <w:rPr>
          <w:rFonts w:cs="Arial"/>
          <w:sz w:val="20"/>
          <w:szCs w:val="20"/>
          <w:lang w:val="sl-SI"/>
        </w:rPr>
        <w:t>s</w:t>
      </w:r>
      <w:r w:rsidR="00163231" w:rsidRPr="002A18DD">
        <w:rPr>
          <w:rFonts w:cs="Arial"/>
          <w:sz w:val="20"/>
          <w:szCs w:val="20"/>
          <w:lang w:val="sl-SI"/>
        </w:rPr>
        <w:t>tu preveč plačanega oziroma obračunanega davka v skladu s carinsko zakonodajo.</w:t>
      </w:r>
    </w:p>
    <w:p w:rsidR="009B54AC" w:rsidRPr="00C1075E" w:rsidRDefault="008F0754" w:rsidP="00B56CB7">
      <w:pPr>
        <w:pStyle w:val="len"/>
        <w:rPr>
          <w:rFonts w:cs="Arial"/>
          <w:sz w:val="20"/>
          <w:szCs w:val="20"/>
          <w:lang w:val="sl-SI"/>
        </w:rPr>
      </w:pPr>
      <w:r w:rsidRPr="00C1075E">
        <w:rPr>
          <w:rFonts w:cs="Arial"/>
          <w:sz w:val="20"/>
          <w:szCs w:val="20"/>
          <w:lang w:val="sl-SI"/>
        </w:rPr>
        <w:t>2</w:t>
      </w:r>
      <w:r w:rsidR="007814D1" w:rsidRPr="00C1075E">
        <w:rPr>
          <w:rFonts w:cs="Arial"/>
          <w:sz w:val="20"/>
          <w:szCs w:val="20"/>
          <w:lang w:val="sl-SI"/>
        </w:rPr>
        <w:t>8</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E401CF" w:rsidRPr="00C1075E">
        <w:rPr>
          <w:rFonts w:cs="Arial"/>
          <w:sz w:val="20"/>
          <w:szCs w:val="20"/>
          <w:lang w:val="sl-SI"/>
        </w:rPr>
        <w:t xml:space="preserve"> (</w:t>
      </w:r>
      <w:r w:rsidR="006F1C93" w:rsidRPr="00C1075E">
        <w:rPr>
          <w:rFonts w:cs="Arial"/>
          <w:sz w:val="20"/>
          <w:szCs w:val="20"/>
          <w:lang w:val="sl-SI"/>
        </w:rPr>
        <w:t>vračilo davka</w:t>
      </w:r>
      <w:r w:rsidR="00552181" w:rsidRPr="00C1075E">
        <w:rPr>
          <w:rFonts w:cs="Arial"/>
          <w:sz w:val="20"/>
          <w:szCs w:val="20"/>
          <w:lang w:val="sl-SI"/>
        </w:rPr>
        <w:t xml:space="preserve"> na motorno vozilo</w:t>
      </w:r>
      <w:r w:rsidR="00E401CF" w:rsidRPr="00C1075E">
        <w:rPr>
          <w:rFonts w:cs="Arial"/>
          <w:sz w:val="20"/>
          <w:szCs w:val="20"/>
          <w:lang w:val="sl-SI"/>
        </w:rPr>
        <w:t>)</w:t>
      </w:r>
    </w:p>
    <w:p w:rsidR="00054DD9" w:rsidRPr="00C1075E" w:rsidRDefault="00B356C7" w:rsidP="00E401CF">
      <w:pPr>
        <w:pStyle w:val="Odstavek"/>
        <w:ind w:firstLine="0"/>
        <w:rPr>
          <w:rFonts w:cs="Arial"/>
          <w:sz w:val="20"/>
          <w:szCs w:val="20"/>
        </w:rPr>
      </w:pPr>
      <w:r w:rsidRPr="00C1075E">
        <w:rPr>
          <w:rFonts w:cs="Arial"/>
          <w:sz w:val="20"/>
          <w:szCs w:val="20"/>
          <w:lang w:val="sl-SI"/>
        </w:rPr>
        <w:t xml:space="preserve">(1) </w:t>
      </w:r>
      <w:r w:rsidR="00A33B3B" w:rsidRPr="00C1075E">
        <w:rPr>
          <w:rFonts w:cs="Arial"/>
          <w:sz w:val="20"/>
          <w:szCs w:val="20"/>
          <w:lang w:val="sl-SI"/>
        </w:rPr>
        <w:t>Oseba, ki</w:t>
      </w:r>
      <w:r w:rsidR="00054DD9" w:rsidRPr="00C1075E">
        <w:rPr>
          <w:sz w:val="20"/>
          <w:lang w:val="sl-SI"/>
        </w:rPr>
        <w:t xml:space="preserve"> </w:t>
      </w:r>
      <w:r w:rsidR="00054DD9" w:rsidRPr="00C1075E">
        <w:rPr>
          <w:rFonts w:cs="Arial"/>
          <w:sz w:val="20"/>
          <w:szCs w:val="20"/>
        </w:rPr>
        <w:t>motorno vozilo, od katerega je bil plačan davek, izvozi, dobavi oziroma zaradi selitve prenese v drugo državo članico in ga zato odjavi iz evidence registriranih vozil v Republiki Sloveniji, ima pravico do vračila sorazmernega dela plačanega davka</w:t>
      </w:r>
      <w:r w:rsidR="00E4143A" w:rsidRPr="00C1075E">
        <w:rPr>
          <w:rFonts w:cs="Arial"/>
          <w:sz w:val="20"/>
          <w:szCs w:val="20"/>
          <w:lang w:val="sl-SI"/>
        </w:rPr>
        <w:t xml:space="preserve"> na motorno vozilo</w:t>
      </w:r>
      <w:r w:rsidR="004D6017" w:rsidRPr="00C1075E">
        <w:rPr>
          <w:rFonts w:cs="Arial"/>
          <w:sz w:val="20"/>
          <w:szCs w:val="20"/>
          <w:lang w:val="sl-SI"/>
        </w:rPr>
        <w:t xml:space="preserve"> </w:t>
      </w:r>
      <w:r w:rsidR="004D6017" w:rsidRPr="00C1075E">
        <w:rPr>
          <w:sz w:val="20"/>
          <w:lang w:val="sl-SI"/>
        </w:rPr>
        <w:t xml:space="preserve">v skladu s </w:t>
      </w:r>
      <w:r w:rsidR="00137AE3" w:rsidRPr="00C1075E">
        <w:rPr>
          <w:sz w:val="20"/>
          <w:lang w:val="sl-SI"/>
        </w:rPr>
        <w:t>šestim</w:t>
      </w:r>
      <w:r w:rsidR="004D6017" w:rsidRPr="00C1075E">
        <w:rPr>
          <w:sz w:val="20"/>
          <w:lang w:val="sl-SI"/>
        </w:rPr>
        <w:t xml:space="preserve"> odstavkom tega člena</w:t>
      </w:r>
      <w:r w:rsidR="00054DD9" w:rsidRPr="00C1075E">
        <w:rPr>
          <w:rFonts w:cs="Arial"/>
          <w:sz w:val="20"/>
          <w:szCs w:val="20"/>
        </w:rPr>
        <w:t>.</w:t>
      </w:r>
    </w:p>
    <w:p w:rsidR="00153328" w:rsidRPr="00C1075E" w:rsidRDefault="00242DB7" w:rsidP="00E401CF">
      <w:pPr>
        <w:pStyle w:val="Odstavek"/>
        <w:ind w:firstLine="0"/>
        <w:rPr>
          <w:rFonts w:cs="Arial"/>
          <w:sz w:val="20"/>
          <w:szCs w:val="20"/>
        </w:rPr>
      </w:pPr>
      <w:r w:rsidRPr="00C1075E">
        <w:rPr>
          <w:rFonts w:cs="Arial"/>
          <w:sz w:val="20"/>
          <w:szCs w:val="20"/>
          <w:lang w:val="sl-SI"/>
        </w:rPr>
        <w:t xml:space="preserve">(2) </w:t>
      </w:r>
      <w:r w:rsidR="00D02F9D" w:rsidRPr="00C1075E">
        <w:rPr>
          <w:rFonts w:cs="Arial"/>
          <w:sz w:val="20"/>
          <w:szCs w:val="20"/>
          <w:lang w:val="sl-SI"/>
        </w:rPr>
        <w:t>Davčni zavezanec, ki v Republiki Sloveniji registrira motorno vozilo, predelano iz motornega vozila iz drugega odstavka 4. člena tega zakona in je bil davek na motorno vozilo plača</w:t>
      </w:r>
      <w:r w:rsidR="00137AE3" w:rsidRPr="00C1075E">
        <w:rPr>
          <w:rFonts w:cs="Arial"/>
          <w:sz w:val="20"/>
          <w:szCs w:val="20"/>
          <w:lang w:val="sl-SI"/>
        </w:rPr>
        <w:t>n</w:t>
      </w:r>
      <w:r w:rsidR="00D02F9D" w:rsidRPr="00C1075E">
        <w:rPr>
          <w:rFonts w:cs="Arial"/>
          <w:sz w:val="20"/>
          <w:szCs w:val="20"/>
          <w:lang w:val="sl-SI"/>
        </w:rPr>
        <w:t>, ima pravico d</w:t>
      </w:r>
      <w:r w:rsidR="0011288A" w:rsidRPr="00C1075E">
        <w:rPr>
          <w:rFonts w:cs="Arial"/>
          <w:sz w:val="20"/>
          <w:szCs w:val="20"/>
          <w:lang w:val="sl-SI"/>
        </w:rPr>
        <w:t xml:space="preserve">o vračila </w:t>
      </w:r>
      <w:r w:rsidR="00D02F9D" w:rsidRPr="00C1075E">
        <w:rPr>
          <w:rFonts w:cs="Arial"/>
          <w:sz w:val="20"/>
          <w:szCs w:val="20"/>
          <w:lang w:val="sl-SI"/>
        </w:rPr>
        <w:t xml:space="preserve">sorazmernega dela </w:t>
      </w:r>
      <w:r w:rsidR="0011288A" w:rsidRPr="00C1075E">
        <w:rPr>
          <w:rFonts w:cs="Arial"/>
          <w:sz w:val="20"/>
          <w:szCs w:val="20"/>
          <w:lang w:val="sl-SI"/>
        </w:rPr>
        <w:t xml:space="preserve">plačanega davka </w:t>
      </w:r>
      <w:r w:rsidR="00D02F9D" w:rsidRPr="00C1075E">
        <w:rPr>
          <w:rFonts w:cs="Arial"/>
          <w:sz w:val="20"/>
          <w:szCs w:val="20"/>
          <w:lang w:val="sl-SI"/>
        </w:rPr>
        <w:t>n</w:t>
      </w:r>
      <w:r w:rsidR="0011288A" w:rsidRPr="00C1075E">
        <w:rPr>
          <w:rFonts w:cs="Arial"/>
          <w:sz w:val="20"/>
          <w:szCs w:val="20"/>
          <w:lang w:val="sl-SI"/>
        </w:rPr>
        <w:t>a motorno vozilo</w:t>
      </w:r>
      <w:r w:rsidR="00D02F9D" w:rsidRPr="00C1075E">
        <w:rPr>
          <w:rFonts w:cs="Arial"/>
          <w:sz w:val="20"/>
          <w:szCs w:val="20"/>
          <w:lang w:val="sl-SI"/>
        </w:rPr>
        <w:t xml:space="preserve"> v skladu </w:t>
      </w:r>
      <w:r w:rsidR="00D02F9D" w:rsidRPr="00C1075E">
        <w:rPr>
          <w:sz w:val="20"/>
          <w:lang w:val="sl-SI"/>
        </w:rPr>
        <w:t xml:space="preserve">s </w:t>
      </w:r>
      <w:r w:rsidR="00137AE3" w:rsidRPr="00C1075E">
        <w:rPr>
          <w:sz w:val="20"/>
          <w:lang w:val="sl-SI"/>
        </w:rPr>
        <w:t>šestim</w:t>
      </w:r>
      <w:r w:rsidR="00D02F9D" w:rsidRPr="00C1075E">
        <w:rPr>
          <w:sz w:val="20"/>
          <w:lang w:val="sl-SI"/>
        </w:rPr>
        <w:t xml:space="preserve"> odstavkom tega člena.</w:t>
      </w:r>
      <w:r w:rsidR="0011288A" w:rsidRPr="00C1075E">
        <w:rPr>
          <w:sz w:val="20"/>
          <w:lang w:val="sl-SI"/>
        </w:rPr>
        <w:t xml:space="preserve"> </w:t>
      </w:r>
      <w:r w:rsidR="006A72D0" w:rsidRPr="00C1075E">
        <w:rPr>
          <w:rFonts w:cs="Arial"/>
          <w:sz w:val="20"/>
          <w:szCs w:val="20"/>
          <w:lang w:val="sl-SI"/>
        </w:rPr>
        <w:t>Vračilo</w:t>
      </w:r>
      <w:r w:rsidR="00137AE3" w:rsidRPr="00C1075E">
        <w:rPr>
          <w:rFonts w:cs="Arial"/>
          <w:sz w:val="20"/>
          <w:szCs w:val="20"/>
          <w:lang w:val="sl-SI"/>
        </w:rPr>
        <w:t xml:space="preserve"> </w:t>
      </w:r>
      <w:r w:rsidR="006A72D0" w:rsidRPr="00C1075E">
        <w:rPr>
          <w:rFonts w:cs="Arial"/>
          <w:sz w:val="20"/>
          <w:szCs w:val="20"/>
          <w:lang w:val="sl-SI"/>
        </w:rPr>
        <w:t xml:space="preserve">se </w:t>
      </w:r>
      <w:r w:rsidR="00137AE3" w:rsidRPr="00C1075E">
        <w:rPr>
          <w:rFonts w:cs="Arial"/>
          <w:sz w:val="20"/>
          <w:szCs w:val="20"/>
          <w:lang w:val="sl-SI"/>
        </w:rPr>
        <w:t xml:space="preserve">lahko uveljavi na podlagi predložitve dokazil, da je bilo motorno vozilo predelano in je bila zanj v skladu s predpisi, ki urejajo motorna vozila, </w:t>
      </w:r>
      <w:r w:rsidR="00137AE3" w:rsidRPr="00C1075E">
        <w:rPr>
          <w:sz w:val="20"/>
          <w:lang w:val="sl-SI"/>
        </w:rPr>
        <w:t>potrebna posamična odobritev predelanega vozila</w:t>
      </w:r>
      <w:r w:rsidR="00137AE3" w:rsidRPr="00C1075E">
        <w:rPr>
          <w:rFonts w:cs="Arial"/>
          <w:sz w:val="20"/>
          <w:szCs w:val="20"/>
        </w:rPr>
        <w:t>.</w:t>
      </w:r>
      <w:r w:rsidR="000D38F7" w:rsidRPr="00C1075E" w:rsidDel="000D38F7">
        <w:rPr>
          <w:rFonts w:cs="Arial"/>
          <w:sz w:val="20"/>
          <w:szCs w:val="20"/>
        </w:rPr>
        <w:t xml:space="preserve"> </w:t>
      </w:r>
    </w:p>
    <w:p w:rsidR="00E71E22" w:rsidRPr="00C1075E" w:rsidRDefault="00E71E22" w:rsidP="00E401CF">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3</w:t>
      </w:r>
      <w:r w:rsidRPr="00C1075E">
        <w:rPr>
          <w:rFonts w:cs="Arial"/>
          <w:sz w:val="20"/>
          <w:szCs w:val="20"/>
          <w:lang w:val="sl-SI"/>
        </w:rPr>
        <w:t xml:space="preserve">) </w:t>
      </w:r>
      <w:r w:rsidR="00EB3DE7" w:rsidRPr="00C1075E">
        <w:rPr>
          <w:rFonts w:cs="Arial"/>
          <w:sz w:val="20"/>
          <w:szCs w:val="20"/>
          <w:lang w:val="sl-SI"/>
        </w:rPr>
        <w:t>Zahtevek za v</w:t>
      </w:r>
      <w:r w:rsidRPr="00C1075E">
        <w:rPr>
          <w:rFonts w:cs="Arial"/>
          <w:sz w:val="20"/>
          <w:szCs w:val="20"/>
          <w:lang w:val="sl-SI"/>
        </w:rPr>
        <w:t>račilo davka na motorno vozil</w:t>
      </w:r>
      <w:r w:rsidR="00EB3DE7" w:rsidRPr="00C1075E">
        <w:rPr>
          <w:rFonts w:cs="Arial"/>
          <w:sz w:val="20"/>
          <w:szCs w:val="20"/>
          <w:lang w:val="sl-SI"/>
        </w:rPr>
        <w:t>o</w:t>
      </w:r>
      <w:r w:rsidRPr="00C1075E">
        <w:rPr>
          <w:rFonts w:cs="Arial"/>
          <w:sz w:val="20"/>
          <w:szCs w:val="20"/>
          <w:lang w:val="sl-SI"/>
        </w:rPr>
        <w:t xml:space="preserve"> </w:t>
      </w:r>
      <w:r w:rsidR="006A72D0" w:rsidRPr="00C1075E">
        <w:rPr>
          <w:rFonts w:cs="Arial"/>
          <w:sz w:val="20"/>
          <w:szCs w:val="20"/>
          <w:lang w:val="sl-SI"/>
        </w:rPr>
        <w:t>se</w:t>
      </w:r>
      <w:r w:rsidRPr="00C1075E">
        <w:rPr>
          <w:rFonts w:cs="Arial"/>
          <w:sz w:val="20"/>
          <w:szCs w:val="20"/>
          <w:lang w:val="sl-SI"/>
        </w:rPr>
        <w:t xml:space="preserve"> v skladu z zakonom, ki ureja davčni postopek, predloži v elektronski obliki </w:t>
      </w:r>
      <w:r w:rsidR="00EB3DE7" w:rsidRPr="00C1075E">
        <w:rPr>
          <w:rFonts w:cs="Arial"/>
          <w:sz w:val="20"/>
          <w:szCs w:val="20"/>
          <w:lang w:val="sl-SI"/>
        </w:rPr>
        <w:t xml:space="preserve">preko </w:t>
      </w:r>
      <w:r w:rsidR="00245C3F" w:rsidRPr="00C1075E">
        <w:rPr>
          <w:rFonts w:cs="Arial"/>
          <w:sz w:val="20"/>
          <w:szCs w:val="20"/>
        </w:rPr>
        <w:t xml:space="preserve">preko elektronskega sistema </w:t>
      </w:r>
      <w:r w:rsidR="00245C3F" w:rsidRPr="00C1075E">
        <w:rPr>
          <w:rFonts w:cs="Arial"/>
          <w:sz w:val="20"/>
          <w:szCs w:val="20"/>
          <w:lang w:val="sl-SI"/>
        </w:rPr>
        <w:t>finančne uprave</w:t>
      </w:r>
      <w:r w:rsidR="00EB3DE7" w:rsidRPr="00C1075E">
        <w:rPr>
          <w:rFonts w:cs="Arial"/>
          <w:sz w:val="20"/>
          <w:szCs w:val="20"/>
          <w:lang w:val="sl-SI"/>
        </w:rPr>
        <w:t xml:space="preserve"> </w:t>
      </w:r>
      <w:r w:rsidRPr="00C1075E">
        <w:rPr>
          <w:rFonts w:cs="Arial"/>
          <w:sz w:val="20"/>
          <w:szCs w:val="20"/>
          <w:lang w:val="sl-SI"/>
        </w:rPr>
        <w:t>na obrazcu »Vračilo davka na motorna vozila«, ki je objavljen na spletni strani finančne uprave.</w:t>
      </w:r>
    </w:p>
    <w:p w:rsidR="00E71E22" w:rsidRPr="00C1075E" w:rsidRDefault="00E71E22" w:rsidP="00E71E22">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4</w:t>
      </w:r>
      <w:r w:rsidRPr="00C1075E">
        <w:rPr>
          <w:rFonts w:cs="Arial"/>
          <w:sz w:val="20"/>
          <w:szCs w:val="20"/>
          <w:lang w:val="sl-SI"/>
        </w:rPr>
        <w:t>) Obrazec iz prejšnjega odstavka vsebuje naslednje podatke:</w:t>
      </w:r>
    </w:p>
    <w:p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identifikacijski podatki davčnega zavezanca,</w:t>
      </w:r>
    </w:p>
    <w:p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identifikacijska številka motornega vozila (</w:t>
      </w:r>
      <w:r w:rsidR="00A27A5D" w:rsidRPr="00C1075E">
        <w:rPr>
          <w:rFonts w:cs="Arial"/>
          <w:sz w:val="20"/>
          <w:szCs w:val="20"/>
          <w:lang w:val="sl-SI"/>
        </w:rPr>
        <w:t>VIN</w:t>
      </w:r>
      <w:r w:rsidR="00342DA1" w:rsidRPr="00C1075E">
        <w:rPr>
          <w:rFonts w:cs="Arial"/>
          <w:sz w:val="20"/>
          <w:szCs w:val="20"/>
          <w:lang w:val="sl-SI"/>
        </w:rPr>
        <w:t xml:space="preserve"> številka</w:t>
      </w:r>
      <w:r w:rsidRPr="00C1075E">
        <w:rPr>
          <w:rFonts w:cs="Arial"/>
          <w:sz w:val="20"/>
          <w:szCs w:val="20"/>
          <w:lang w:val="sl-SI"/>
        </w:rPr>
        <w:t xml:space="preserve">), </w:t>
      </w:r>
    </w:p>
    <w:p w:rsidR="00EB00A0" w:rsidRPr="00C1075E" w:rsidRDefault="00EB00A0" w:rsidP="00E71E22">
      <w:pPr>
        <w:pStyle w:val="Odstavek"/>
        <w:spacing w:before="0"/>
        <w:ind w:firstLine="0"/>
        <w:rPr>
          <w:rFonts w:cs="Arial"/>
          <w:sz w:val="20"/>
          <w:szCs w:val="20"/>
          <w:lang w:val="sl-SI"/>
        </w:rPr>
      </w:pPr>
      <w:r w:rsidRPr="00C1075E">
        <w:rPr>
          <w:rFonts w:cs="Arial"/>
          <w:sz w:val="20"/>
          <w:szCs w:val="20"/>
          <w:lang w:val="sl-SI"/>
        </w:rPr>
        <w:t>- datum izvoza oziroma iznosa iz Republike Slovenije</w:t>
      </w:r>
      <w:r w:rsidR="00E07E10" w:rsidRPr="00C1075E">
        <w:rPr>
          <w:rFonts w:cs="Arial"/>
          <w:sz w:val="20"/>
          <w:szCs w:val="20"/>
          <w:lang w:val="sl-SI"/>
        </w:rPr>
        <w:t xml:space="preserve"> </w:t>
      </w:r>
      <w:r w:rsidR="002168D1" w:rsidRPr="00C1075E">
        <w:rPr>
          <w:rFonts w:cs="Arial"/>
          <w:sz w:val="20"/>
          <w:szCs w:val="20"/>
          <w:lang w:val="sl-SI"/>
        </w:rPr>
        <w:t>oziroma</w:t>
      </w:r>
      <w:r w:rsidR="00E07E10" w:rsidRPr="00C1075E">
        <w:rPr>
          <w:rFonts w:cs="Arial"/>
          <w:sz w:val="20"/>
          <w:szCs w:val="20"/>
          <w:lang w:val="sl-SI"/>
        </w:rPr>
        <w:t xml:space="preserve"> datum predelave motornega vozila</w:t>
      </w:r>
      <w:r w:rsidRPr="00C1075E">
        <w:rPr>
          <w:rFonts w:cs="Arial"/>
          <w:sz w:val="20"/>
          <w:szCs w:val="20"/>
          <w:lang w:val="sl-SI"/>
        </w:rPr>
        <w:t>,</w:t>
      </w:r>
    </w:p>
    <w:p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pravna podlaga za vračilo davka (na primer člen, odstavek, alineja).</w:t>
      </w:r>
    </w:p>
    <w:p w:rsidR="00137AE3"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5</w:t>
      </w:r>
      <w:r w:rsidRPr="00C1075E">
        <w:rPr>
          <w:rFonts w:cs="Arial"/>
          <w:sz w:val="20"/>
          <w:szCs w:val="20"/>
          <w:lang w:val="sl-SI"/>
        </w:rPr>
        <w:t xml:space="preserve">) </w:t>
      </w:r>
      <w:r w:rsidR="00054DD9" w:rsidRPr="00C1075E">
        <w:rPr>
          <w:rFonts w:cs="Arial"/>
          <w:sz w:val="20"/>
          <w:szCs w:val="20"/>
        </w:rPr>
        <w:t xml:space="preserve">Upravičenec </w:t>
      </w:r>
      <w:r w:rsidR="00E07E10" w:rsidRPr="00C1075E">
        <w:rPr>
          <w:sz w:val="20"/>
          <w:lang w:val="sl-SI"/>
        </w:rPr>
        <w:t>iz prvega odstavka tega člena</w:t>
      </w:r>
      <w:r w:rsidR="00E07E10" w:rsidRPr="00C1075E">
        <w:rPr>
          <w:rFonts w:cs="Arial"/>
          <w:sz w:val="20"/>
          <w:szCs w:val="20"/>
          <w:lang w:val="sl-SI"/>
        </w:rPr>
        <w:t xml:space="preserve"> </w:t>
      </w:r>
      <w:r w:rsidR="00054DD9" w:rsidRPr="00C1075E">
        <w:rPr>
          <w:rFonts w:cs="Arial"/>
          <w:sz w:val="20"/>
          <w:szCs w:val="20"/>
        </w:rPr>
        <w:t xml:space="preserve">lahko uveljavi vračilo šele po odjavi vozila iz evidence registriranih motornih vozil. Upravičenec lahko uveljavi vračilo plačanega davka na podlagi predložitve dokazil, da je </w:t>
      </w:r>
      <w:r w:rsidR="00020253" w:rsidRPr="00C1075E">
        <w:rPr>
          <w:rFonts w:cs="Arial"/>
          <w:sz w:val="20"/>
          <w:szCs w:val="20"/>
          <w:lang w:val="sl-SI"/>
        </w:rPr>
        <w:t xml:space="preserve">motorno </w:t>
      </w:r>
      <w:r w:rsidR="00054DD9" w:rsidRPr="00C1075E">
        <w:rPr>
          <w:rFonts w:cs="Arial"/>
          <w:sz w:val="20"/>
          <w:szCs w:val="20"/>
        </w:rPr>
        <w:t xml:space="preserve">vozilo zapustilo ozemlje Republike Slovenije </w:t>
      </w:r>
    </w:p>
    <w:p w:rsidR="00054DD9" w:rsidRPr="00C1075E" w:rsidRDefault="00054DD9" w:rsidP="00E401CF">
      <w:pPr>
        <w:pStyle w:val="Odstavek"/>
        <w:ind w:firstLine="0"/>
        <w:rPr>
          <w:rFonts w:cs="Arial"/>
          <w:sz w:val="20"/>
          <w:szCs w:val="20"/>
        </w:rPr>
      </w:pPr>
      <w:r w:rsidRPr="00C1075E">
        <w:rPr>
          <w:rFonts w:cs="Arial"/>
          <w:sz w:val="20"/>
          <w:szCs w:val="20"/>
        </w:rPr>
        <w:t xml:space="preserve">Kot dokazilo o tem, da je </w:t>
      </w:r>
      <w:r w:rsidR="00020253" w:rsidRPr="00C1075E">
        <w:rPr>
          <w:rFonts w:cs="Arial"/>
          <w:sz w:val="20"/>
          <w:szCs w:val="20"/>
          <w:lang w:val="sl-SI"/>
        </w:rPr>
        <w:t xml:space="preserve">motorno </w:t>
      </w:r>
      <w:r w:rsidRPr="00C1075E">
        <w:rPr>
          <w:rFonts w:cs="Arial"/>
          <w:sz w:val="20"/>
          <w:szCs w:val="20"/>
        </w:rPr>
        <w:t>vozilo zapustilo ozemlje Republike Slovenije, se glede na okoliščine primera štejejo predvsem:</w:t>
      </w:r>
    </w:p>
    <w:p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izvozu, ki ga izda oziroma potrdi carinski organ in iz katerega mora biti razvidno, da je motorno vozilo zapustilo carinsko območje Evropske unije,</w:t>
      </w:r>
    </w:p>
    <w:p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registraciji</w:t>
      </w:r>
      <w:r w:rsidR="00020253" w:rsidRPr="00C1075E">
        <w:rPr>
          <w:sz w:val="20"/>
          <w:szCs w:val="20"/>
        </w:rPr>
        <w:t xml:space="preserve"> motornega</w:t>
      </w:r>
      <w:r w:rsidR="00054DD9" w:rsidRPr="00C1075E">
        <w:rPr>
          <w:sz w:val="20"/>
          <w:szCs w:val="20"/>
        </w:rPr>
        <w:t xml:space="preserve"> vozila v državi članici ali drugi državi,</w:t>
      </w:r>
    </w:p>
    <w:p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 xml:space="preserve">dokazilo o dejanski dobavi oziroma prenosu </w:t>
      </w:r>
      <w:r w:rsidR="00020253" w:rsidRPr="00C1075E">
        <w:rPr>
          <w:sz w:val="20"/>
          <w:szCs w:val="20"/>
        </w:rPr>
        <w:t xml:space="preserve">motornega </w:t>
      </w:r>
      <w:r w:rsidR="00054DD9" w:rsidRPr="00C1075E">
        <w:rPr>
          <w:sz w:val="20"/>
          <w:szCs w:val="20"/>
        </w:rPr>
        <w:t>vozila v drugo državo članico,</w:t>
      </w:r>
    </w:p>
    <w:p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račun, izdan kupcu v drugi državi članici,</w:t>
      </w:r>
    </w:p>
    <w:p w:rsidR="00054DD9" w:rsidRPr="002A18DD"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selitvi v drugo državo članico.</w:t>
      </w:r>
    </w:p>
    <w:p w:rsidR="001E39C2" w:rsidRPr="00C1075E" w:rsidRDefault="00B356C7" w:rsidP="001E39C2">
      <w:pPr>
        <w:pStyle w:val="Odstavek"/>
        <w:ind w:firstLine="0"/>
        <w:rPr>
          <w:rFonts w:cs="Arial"/>
          <w:sz w:val="20"/>
          <w:szCs w:val="20"/>
          <w:lang w:val="sl-SI"/>
        </w:rPr>
      </w:pPr>
      <w:r w:rsidRPr="002A18DD">
        <w:rPr>
          <w:rFonts w:cs="Arial"/>
          <w:sz w:val="20"/>
          <w:szCs w:val="20"/>
          <w:lang w:val="sl-SI"/>
        </w:rPr>
        <w:t>(</w:t>
      </w:r>
      <w:r w:rsidR="00242DB7">
        <w:rPr>
          <w:rFonts w:cs="Arial"/>
          <w:sz w:val="20"/>
          <w:szCs w:val="20"/>
          <w:lang w:val="sl-SI"/>
        </w:rPr>
        <w:t>6</w:t>
      </w:r>
      <w:r w:rsidRPr="002A18DD">
        <w:rPr>
          <w:rFonts w:cs="Arial"/>
          <w:sz w:val="20"/>
          <w:szCs w:val="20"/>
          <w:lang w:val="sl-SI"/>
        </w:rPr>
        <w:t xml:space="preserve">) </w:t>
      </w:r>
      <w:r w:rsidR="00054DD9" w:rsidRPr="002A18DD">
        <w:rPr>
          <w:rFonts w:cs="Arial"/>
          <w:sz w:val="20"/>
          <w:szCs w:val="20"/>
        </w:rPr>
        <w:t xml:space="preserve">Znesek vračila davka se </w:t>
      </w:r>
      <w:r w:rsidR="00856B4C" w:rsidRPr="002A18DD">
        <w:rPr>
          <w:rFonts w:cs="Arial"/>
          <w:sz w:val="20"/>
          <w:szCs w:val="20"/>
          <w:lang w:val="sl-SI"/>
        </w:rPr>
        <w:t>obračuna in plača</w:t>
      </w:r>
      <w:r w:rsidR="00054DD9" w:rsidRPr="002A18DD">
        <w:rPr>
          <w:rFonts w:cs="Arial"/>
          <w:sz w:val="20"/>
          <w:szCs w:val="20"/>
        </w:rPr>
        <w:t xml:space="preserve"> na podlagi podatka o dejansko plačanem davku v Republiki Sloveniji in podatka o obdobju uporabe motornega vozila v Republiki Sloveniji, in sicer tako, da se za vsako začeto leto uporabe motornega vozila v Republiki Sloveniji znesek dejansko plačanega davka zmanjša za </w:t>
      </w:r>
      <w:r w:rsidR="00741540">
        <w:rPr>
          <w:rFonts w:cs="Arial"/>
          <w:sz w:val="20"/>
          <w:szCs w:val="20"/>
          <w:lang w:val="sl-SI"/>
        </w:rPr>
        <w:t>10 %</w:t>
      </w:r>
      <w:r w:rsidR="007E33D3" w:rsidRPr="002A18DD">
        <w:rPr>
          <w:rFonts w:cs="Arial"/>
          <w:sz w:val="20"/>
          <w:szCs w:val="20"/>
          <w:lang w:val="sl-SI"/>
        </w:rPr>
        <w:t>.</w:t>
      </w:r>
      <w:r w:rsidR="00054DD9" w:rsidRPr="002A18DD">
        <w:rPr>
          <w:rFonts w:cs="Arial"/>
          <w:sz w:val="20"/>
          <w:szCs w:val="20"/>
        </w:rPr>
        <w:t xml:space="preserve"> Pri tem se kot začeto leto uporabe motornega vozila v Republiki Sloveniji šteje datum prve registracije motornega vozila v Republiki Sloveniji</w:t>
      </w:r>
      <w:r w:rsidR="00DD1C74" w:rsidRPr="002A18DD">
        <w:rPr>
          <w:rFonts w:cs="Arial"/>
          <w:sz w:val="20"/>
          <w:szCs w:val="20"/>
          <w:lang w:val="sl-SI"/>
        </w:rPr>
        <w:t xml:space="preserve"> in kot zadnje leto uporabe </w:t>
      </w:r>
      <w:r w:rsidR="00510E06" w:rsidRPr="002A18DD">
        <w:rPr>
          <w:rFonts w:cs="Arial"/>
          <w:sz w:val="20"/>
          <w:szCs w:val="20"/>
          <w:lang w:val="sl-SI"/>
        </w:rPr>
        <w:t xml:space="preserve">motornega vozila </w:t>
      </w:r>
      <w:r w:rsidR="00DD1C74" w:rsidRPr="002A18DD">
        <w:rPr>
          <w:rFonts w:cs="Arial"/>
          <w:sz w:val="20"/>
          <w:szCs w:val="20"/>
          <w:lang w:val="sl-SI"/>
        </w:rPr>
        <w:t>se šteje datum odjave motornega vozila</w:t>
      </w:r>
      <w:r w:rsidR="00DD1C74" w:rsidRPr="002A18DD">
        <w:rPr>
          <w:rFonts w:cs="Arial"/>
          <w:sz w:val="20"/>
          <w:szCs w:val="20"/>
        </w:rPr>
        <w:t xml:space="preserve"> iz evidence registriranih vozil v Republiki </w:t>
      </w:r>
      <w:r w:rsidR="00DD1C74" w:rsidRPr="00C1075E">
        <w:rPr>
          <w:rFonts w:cs="Arial"/>
          <w:sz w:val="20"/>
          <w:szCs w:val="20"/>
        </w:rPr>
        <w:t>Sloveniji</w:t>
      </w:r>
      <w:r w:rsidR="00054DD9" w:rsidRPr="00C1075E">
        <w:rPr>
          <w:rFonts w:cs="Arial"/>
          <w:sz w:val="20"/>
          <w:szCs w:val="20"/>
        </w:rPr>
        <w:t>.</w:t>
      </w:r>
      <w:r w:rsidR="001E39C2" w:rsidRPr="00C1075E" w:rsidDel="001E39C2">
        <w:rPr>
          <w:rFonts w:cs="Arial"/>
          <w:sz w:val="20"/>
          <w:szCs w:val="20"/>
          <w:lang w:val="sl-SI"/>
        </w:rPr>
        <w:t xml:space="preserve"> </w:t>
      </w:r>
    </w:p>
    <w:p w:rsidR="00054DD9"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7</w:t>
      </w:r>
      <w:r w:rsidRPr="00C1075E">
        <w:rPr>
          <w:rFonts w:cs="Arial"/>
          <w:sz w:val="20"/>
          <w:szCs w:val="20"/>
          <w:lang w:val="sl-SI"/>
        </w:rPr>
        <w:t xml:space="preserve">) </w:t>
      </w:r>
      <w:r w:rsidR="00054DD9" w:rsidRPr="00C1075E">
        <w:rPr>
          <w:rFonts w:cs="Arial"/>
          <w:sz w:val="20"/>
          <w:szCs w:val="20"/>
        </w:rPr>
        <w:t>Ne glede na določbo prejšnjega odstavka se za motorna vozila, ki so bila izvožena ali dobavljena v drugo državo članico</w:t>
      </w:r>
      <w:r w:rsidR="00E8216C" w:rsidRPr="00C1075E">
        <w:rPr>
          <w:rFonts w:cs="Arial"/>
          <w:sz w:val="20"/>
          <w:szCs w:val="20"/>
          <w:lang w:val="sl-SI"/>
        </w:rPr>
        <w:t xml:space="preserve"> in niso</w:t>
      </w:r>
      <w:r w:rsidR="00054DD9" w:rsidRPr="00C1075E">
        <w:rPr>
          <w:rFonts w:cs="Arial"/>
          <w:sz w:val="20"/>
          <w:szCs w:val="20"/>
        </w:rPr>
        <w:t xml:space="preserve"> bila registrirana v Republiki Sloveniji </w:t>
      </w:r>
      <w:r w:rsidR="00E8216C" w:rsidRPr="00C1075E">
        <w:rPr>
          <w:rFonts w:cs="Arial"/>
          <w:sz w:val="20"/>
          <w:szCs w:val="20"/>
          <w:lang w:val="sl-SI"/>
        </w:rPr>
        <w:t>ter</w:t>
      </w:r>
      <w:r w:rsidR="00054DD9" w:rsidRPr="00C1075E">
        <w:rPr>
          <w:rFonts w:cs="Arial"/>
          <w:sz w:val="20"/>
          <w:szCs w:val="20"/>
        </w:rPr>
        <w:t xml:space="preserve"> je bil zanje davek plačan, in</w:t>
      </w:r>
      <w:r w:rsidRPr="00C1075E">
        <w:rPr>
          <w:rFonts w:cs="Arial"/>
          <w:sz w:val="20"/>
          <w:szCs w:val="20"/>
          <w:lang w:val="sl-SI"/>
        </w:rPr>
        <w:t xml:space="preserve"> </w:t>
      </w:r>
      <w:r w:rsidR="00054DD9" w:rsidRPr="00C1075E">
        <w:rPr>
          <w:rFonts w:cs="Arial"/>
          <w:sz w:val="20"/>
          <w:szCs w:val="20"/>
        </w:rPr>
        <w:t xml:space="preserve">za motorna vozila, ki so bila v Republiki Sloveniji </w:t>
      </w:r>
      <w:r w:rsidR="00CD7F54" w:rsidRPr="00C1075E">
        <w:rPr>
          <w:rFonts w:cs="Arial"/>
          <w:sz w:val="20"/>
          <w:szCs w:val="20"/>
        </w:rPr>
        <w:t xml:space="preserve">največ 30 dni </w:t>
      </w:r>
      <w:r w:rsidR="00054DD9" w:rsidRPr="00C1075E">
        <w:rPr>
          <w:rFonts w:cs="Arial"/>
          <w:sz w:val="20"/>
          <w:szCs w:val="20"/>
        </w:rPr>
        <w:t>registrirana z namenom izvoza ali dobave v drugo državo članico, znesek vračila določi v višini 100% zneska dejansko plačanega davka.</w:t>
      </w:r>
    </w:p>
    <w:p w:rsidR="00054DD9" w:rsidRPr="00C1075E" w:rsidRDefault="00B356C7" w:rsidP="00E401CF">
      <w:pPr>
        <w:pStyle w:val="Odstavek"/>
        <w:ind w:firstLine="0"/>
        <w:rPr>
          <w:rFonts w:cs="Arial"/>
          <w:sz w:val="20"/>
          <w:szCs w:val="20"/>
        </w:rPr>
      </w:pPr>
      <w:r w:rsidRPr="00C1075E">
        <w:rPr>
          <w:rFonts w:cs="Arial"/>
          <w:sz w:val="20"/>
          <w:szCs w:val="20"/>
          <w:lang w:val="sl-SI"/>
        </w:rPr>
        <w:lastRenderedPageBreak/>
        <w:t>(</w:t>
      </w:r>
      <w:r w:rsidR="00242DB7" w:rsidRPr="00C1075E">
        <w:rPr>
          <w:rFonts w:cs="Arial"/>
          <w:sz w:val="20"/>
          <w:szCs w:val="20"/>
          <w:lang w:val="sl-SI"/>
        </w:rPr>
        <w:t>8</w:t>
      </w:r>
      <w:r w:rsidRPr="00C1075E">
        <w:rPr>
          <w:rFonts w:cs="Arial"/>
          <w:sz w:val="20"/>
          <w:szCs w:val="20"/>
          <w:lang w:val="sl-SI"/>
        </w:rPr>
        <w:t xml:space="preserve">) </w:t>
      </w:r>
      <w:r w:rsidR="00054DD9" w:rsidRPr="00C1075E">
        <w:rPr>
          <w:rFonts w:cs="Arial"/>
          <w:sz w:val="20"/>
          <w:szCs w:val="20"/>
        </w:rPr>
        <w:t xml:space="preserve">Ne glede na določbo </w:t>
      </w:r>
      <w:r w:rsidR="001E39C2" w:rsidRPr="00C1075E">
        <w:rPr>
          <w:sz w:val="20"/>
          <w:lang w:val="sl-SI"/>
        </w:rPr>
        <w:t>petega</w:t>
      </w:r>
      <w:r w:rsidR="00054DD9" w:rsidRPr="00C1075E">
        <w:rPr>
          <w:sz w:val="20"/>
        </w:rPr>
        <w:t xml:space="preserve"> odstavka</w:t>
      </w:r>
      <w:r w:rsidR="00054DD9" w:rsidRPr="00C1075E">
        <w:rPr>
          <w:rFonts w:cs="Arial"/>
          <w:sz w:val="20"/>
          <w:szCs w:val="20"/>
        </w:rPr>
        <w:t xml:space="preserve"> tega člena lahko upravičenec, ki obračunava davčno obveznost za koledarski mesec, vračilo davka za motorna vozila, za katera so izpolnjeni pogoji za vračilo v mesecu obračuna davka, vračilo davka uveljavi v okviru mesečnega obračuna davka.</w:t>
      </w:r>
    </w:p>
    <w:p w:rsidR="00054DD9" w:rsidRPr="00C1075E" w:rsidRDefault="004D601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9</w:t>
      </w:r>
      <w:r w:rsidRPr="00C1075E">
        <w:rPr>
          <w:rFonts w:cs="Arial"/>
          <w:sz w:val="20"/>
          <w:szCs w:val="20"/>
          <w:lang w:val="sl-SI"/>
        </w:rPr>
        <w:t xml:space="preserve">) </w:t>
      </w:r>
      <w:r w:rsidR="00054DD9" w:rsidRPr="00C1075E">
        <w:rPr>
          <w:rFonts w:cs="Arial"/>
          <w:sz w:val="20"/>
          <w:szCs w:val="20"/>
        </w:rPr>
        <w:t>Ne glede na določbe tretjega in četrtega odstavka tega člena se davek ne vrača, če bi bil znesek vračila davka manjši od 10 eurov.</w:t>
      </w:r>
    </w:p>
    <w:p w:rsidR="00054DD9" w:rsidRPr="00C1075E" w:rsidRDefault="004D6017" w:rsidP="004D6017">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10</w:t>
      </w:r>
      <w:r w:rsidRPr="00C1075E">
        <w:rPr>
          <w:rFonts w:cs="Arial"/>
          <w:sz w:val="20"/>
          <w:szCs w:val="20"/>
          <w:lang w:val="sl-SI"/>
        </w:rPr>
        <w:t xml:space="preserve">) </w:t>
      </w:r>
      <w:r w:rsidR="009834BE" w:rsidRPr="00C1075E">
        <w:rPr>
          <w:rFonts w:cs="Arial"/>
          <w:sz w:val="20"/>
          <w:szCs w:val="20"/>
          <w:lang w:val="sl-SI"/>
        </w:rPr>
        <w:t>Če se motorno vozilo</w:t>
      </w:r>
      <w:r w:rsidR="006431EE" w:rsidRPr="00C1075E">
        <w:rPr>
          <w:rFonts w:cs="Arial"/>
          <w:sz w:val="20"/>
          <w:szCs w:val="20"/>
          <w:lang w:val="sl-SI"/>
        </w:rPr>
        <w:t>,</w:t>
      </w:r>
      <w:r w:rsidR="009834BE" w:rsidRPr="00C1075E">
        <w:rPr>
          <w:rFonts w:cs="Arial"/>
          <w:sz w:val="20"/>
          <w:szCs w:val="20"/>
          <w:lang w:val="sl-SI"/>
        </w:rPr>
        <w:t xml:space="preserve"> za katero je bil </w:t>
      </w:r>
      <w:r w:rsidR="008F0754" w:rsidRPr="00C1075E">
        <w:rPr>
          <w:rFonts w:cs="Arial"/>
          <w:sz w:val="20"/>
          <w:szCs w:val="20"/>
          <w:lang w:val="sl-SI"/>
        </w:rPr>
        <w:t>vrnjen davek</w:t>
      </w:r>
      <w:r w:rsidR="001209CE" w:rsidRPr="00C1075E">
        <w:rPr>
          <w:rFonts w:cs="Arial"/>
          <w:sz w:val="20"/>
          <w:szCs w:val="20"/>
          <w:lang w:val="sl-SI"/>
        </w:rPr>
        <w:t xml:space="preserve"> v skladu s tem členom</w:t>
      </w:r>
      <w:r w:rsidR="006431EE" w:rsidRPr="00C1075E">
        <w:rPr>
          <w:rFonts w:cs="Arial"/>
          <w:sz w:val="20"/>
          <w:szCs w:val="20"/>
          <w:lang w:val="sl-SI"/>
        </w:rPr>
        <w:t>,</w:t>
      </w:r>
      <w:r w:rsidR="009834BE" w:rsidRPr="00C1075E">
        <w:rPr>
          <w:rFonts w:cs="Arial"/>
          <w:sz w:val="20"/>
          <w:szCs w:val="20"/>
          <w:lang w:val="sl-SI"/>
        </w:rPr>
        <w:t xml:space="preserve"> ponovno uvozi ali vnese na ozemlje Republike Slovenije, </w:t>
      </w:r>
      <w:r w:rsidR="000734FC" w:rsidRPr="00C1075E">
        <w:rPr>
          <w:rFonts w:cs="Arial"/>
          <w:sz w:val="20"/>
          <w:szCs w:val="20"/>
          <w:lang w:val="sl-SI"/>
        </w:rPr>
        <w:t xml:space="preserve">velja, da za namene </w:t>
      </w:r>
      <w:r w:rsidR="000734FC" w:rsidRPr="00C1075E">
        <w:rPr>
          <w:sz w:val="20"/>
          <w:lang w:val="sl-SI"/>
        </w:rPr>
        <w:t>4.</w:t>
      </w:r>
      <w:r w:rsidR="000734FC" w:rsidRPr="00C1075E">
        <w:rPr>
          <w:rFonts w:cs="Arial"/>
          <w:sz w:val="20"/>
          <w:szCs w:val="20"/>
          <w:lang w:val="sl-SI"/>
        </w:rPr>
        <w:t xml:space="preserve"> člena tega zakona v Republiki Sloveniji še ni bilo registrirano</w:t>
      </w:r>
      <w:r w:rsidR="008B65B3" w:rsidRPr="00C1075E">
        <w:rPr>
          <w:rFonts w:cs="Arial"/>
          <w:sz w:val="20"/>
          <w:szCs w:val="20"/>
          <w:lang w:val="sl-SI"/>
        </w:rPr>
        <w:t xml:space="preserve"> v Republiki Sloveniji</w:t>
      </w:r>
      <w:r w:rsidR="009834BE" w:rsidRPr="00C1075E">
        <w:rPr>
          <w:rFonts w:cs="Arial"/>
          <w:sz w:val="20"/>
          <w:szCs w:val="20"/>
          <w:lang w:val="sl-SI"/>
        </w:rPr>
        <w:t>.</w:t>
      </w:r>
    </w:p>
    <w:p w:rsidR="00D00710" w:rsidRPr="00C1075E" w:rsidRDefault="004D6017" w:rsidP="00E401CF">
      <w:pPr>
        <w:pStyle w:val="Odstavek"/>
        <w:ind w:firstLine="0"/>
        <w:rPr>
          <w:rFonts w:cs="Arial"/>
          <w:sz w:val="20"/>
          <w:szCs w:val="20"/>
          <w:lang w:val="sl-SI"/>
        </w:rPr>
      </w:pPr>
      <w:r w:rsidRPr="00C1075E">
        <w:rPr>
          <w:rFonts w:cs="Arial"/>
          <w:sz w:val="20"/>
          <w:szCs w:val="20"/>
          <w:lang w:val="sl-SI"/>
        </w:rPr>
        <w:t>(</w:t>
      </w:r>
      <w:r w:rsidR="00E8216C" w:rsidRPr="00C1075E">
        <w:rPr>
          <w:rFonts w:cs="Arial"/>
          <w:sz w:val="20"/>
          <w:szCs w:val="20"/>
          <w:lang w:val="sl-SI"/>
        </w:rPr>
        <w:t>1</w:t>
      </w:r>
      <w:r w:rsidR="001E39C2" w:rsidRPr="00C1075E">
        <w:rPr>
          <w:rFonts w:cs="Arial"/>
          <w:sz w:val="20"/>
          <w:szCs w:val="20"/>
          <w:lang w:val="sl-SI"/>
        </w:rPr>
        <w:t>1</w:t>
      </w:r>
      <w:r w:rsidRPr="00C1075E">
        <w:rPr>
          <w:rFonts w:cs="Arial"/>
          <w:sz w:val="20"/>
          <w:szCs w:val="20"/>
          <w:lang w:val="sl-SI"/>
        </w:rPr>
        <w:t xml:space="preserve">) </w:t>
      </w:r>
      <w:r w:rsidR="00054DD9" w:rsidRPr="00C1075E">
        <w:rPr>
          <w:rFonts w:cs="Arial"/>
          <w:sz w:val="20"/>
          <w:szCs w:val="20"/>
        </w:rPr>
        <w:t xml:space="preserve">Upravičenec lahko zahteva vračilo davka pri </w:t>
      </w:r>
      <w:r w:rsidR="007B2033" w:rsidRPr="00C1075E">
        <w:rPr>
          <w:rFonts w:cs="Arial"/>
          <w:sz w:val="20"/>
          <w:szCs w:val="20"/>
          <w:lang w:val="sl-SI"/>
        </w:rPr>
        <w:t>finančni upravi</w:t>
      </w:r>
      <w:r w:rsidR="00C221B3" w:rsidRPr="00C1075E">
        <w:rPr>
          <w:rFonts w:cs="Arial"/>
          <w:sz w:val="20"/>
          <w:szCs w:val="20"/>
          <w:lang w:val="sl-SI"/>
        </w:rPr>
        <w:t xml:space="preserve"> </w:t>
      </w:r>
      <w:r w:rsidR="00054DD9" w:rsidRPr="00C1075E">
        <w:rPr>
          <w:rFonts w:cs="Arial"/>
          <w:sz w:val="20"/>
          <w:szCs w:val="20"/>
        </w:rPr>
        <w:t>v treh mesecih od poteka meseca, v katerem so nastopile okoliščine, zaradi katerih bi lahko zahteval vračilo davka.</w:t>
      </w:r>
      <w:r w:rsidR="00D62570" w:rsidRPr="00C1075E">
        <w:rPr>
          <w:rFonts w:cs="Arial"/>
          <w:sz w:val="20"/>
          <w:szCs w:val="20"/>
          <w:lang w:val="sl-SI"/>
        </w:rPr>
        <w:t xml:space="preserve"> </w:t>
      </w:r>
    </w:p>
    <w:p w:rsidR="009C59D0" w:rsidRPr="00C1075E" w:rsidRDefault="003D6146" w:rsidP="00E401CF">
      <w:pPr>
        <w:pStyle w:val="Odstavek"/>
        <w:ind w:firstLine="0"/>
        <w:rPr>
          <w:rFonts w:cs="Arial"/>
          <w:sz w:val="20"/>
          <w:szCs w:val="20"/>
          <w:lang w:val="sl-SI"/>
        </w:rPr>
      </w:pPr>
      <w:r w:rsidRPr="00C1075E">
        <w:rPr>
          <w:rFonts w:cs="Arial"/>
          <w:sz w:val="20"/>
          <w:szCs w:val="20"/>
          <w:lang w:val="sl-SI"/>
        </w:rPr>
        <w:t>(1</w:t>
      </w:r>
      <w:r w:rsidR="001E39C2" w:rsidRPr="00C1075E">
        <w:rPr>
          <w:rFonts w:cs="Arial"/>
          <w:sz w:val="20"/>
          <w:szCs w:val="20"/>
          <w:lang w:val="sl-SI"/>
        </w:rPr>
        <w:t>2</w:t>
      </w:r>
      <w:r w:rsidRPr="00C1075E">
        <w:rPr>
          <w:rFonts w:cs="Arial"/>
          <w:sz w:val="20"/>
          <w:szCs w:val="20"/>
          <w:lang w:val="sl-SI"/>
        </w:rPr>
        <w:t xml:space="preserve">) Upravičenec, ki oprostitev plačila davka iz </w:t>
      </w:r>
      <w:r w:rsidRPr="00C1075E">
        <w:rPr>
          <w:sz w:val="20"/>
          <w:lang w:val="sl-SI"/>
        </w:rPr>
        <w:t>17., 18., 19., 20. in 21. člena</w:t>
      </w:r>
      <w:r w:rsidRPr="00C1075E">
        <w:rPr>
          <w:rFonts w:cs="Arial"/>
          <w:sz w:val="20"/>
          <w:szCs w:val="20"/>
          <w:lang w:val="sl-SI"/>
        </w:rPr>
        <w:t xml:space="preserve"> tega zakona uveljavlja na način vračila davka, lahko predloži zahtevek za vračilo davka z dokazili</w:t>
      </w:r>
      <w:r w:rsidRPr="00C1075E">
        <w:rPr>
          <w:sz w:val="20"/>
          <w:lang w:val="sl-SI"/>
        </w:rPr>
        <w:t>, predpisanimi s tem zakonom</w:t>
      </w:r>
      <w:r w:rsidR="00D11CBE" w:rsidRPr="00C1075E">
        <w:rPr>
          <w:sz w:val="20"/>
          <w:lang w:val="sl-SI"/>
        </w:rPr>
        <w:t xml:space="preserve"> in</w:t>
      </w:r>
      <w:r w:rsidRPr="00C1075E">
        <w:rPr>
          <w:rFonts w:cs="Arial"/>
          <w:sz w:val="20"/>
          <w:szCs w:val="20"/>
          <w:lang w:val="sl-SI"/>
        </w:rPr>
        <w:t xml:space="preserve"> na način </w:t>
      </w:r>
      <w:r w:rsidR="00D11CBE" w:rsidRPr="00C1075E">
        <w:rPr>
          <w:rFonts w:cs="Arial"/>
          <w:sz w:val="20"/>
          <w:szCs w:val="20"/>
          <w:lang w:val="sl-SI"/>
        </w:rPr>
        <w:t>ter</w:t>
      </w:r>
      <w:r w:rsidRPr="00C1075E">
        <w:rPr>
          <w:rFonts w:cs="Arial"/>
          <w:sz w:val="20"/>
          <w:szCs w:val="20"/>
          <w:lang w:val="sl-SI"/>
        </w:rPr>
        <w:t xml:space="preserve"> z vsebino iz </w:t>
      </w:r>
      <w:r w:rsidRPr="00C1075E">
        <w:rPr>
          <w:sz w:val="20"/>
          <w:lang w:val="sl-SI"/>
        </w:rPr>
        <w:t xml:space="preserve">tretjega in </w:t>
      </w:r>
      <w:r w:rsidR="00E07E10" w:rsidRPr="00C1075E">
        <w:rPr>
          <w:sz w:val="20"/>
          <w:lang w:val="sl-SI"/>
        </w:rPr>
        <w:t>četrtega</w:t>
      </w:r>
      <w:r w:rsidRPr="00C1075E">
        <w:rPr>
          <w:sz w:val="20"/>
          <w:lang w:val="sl-SI"/>
        </w:rPr>
        <w:t xml:space="preserve"> odstavka</w:t>
      </w:r>
      <w:r w:rsidRPr="00C1075E">
        <w:rPr>
          <w:rFonts w:cs="Arial"/>
          <w:sz w:val="20"/>
          <w:szCs w:val="20"/>
          <w:lang w:val="sl-SI"/>
        </w:rPr>
        <w:t xml:space="preserve"> tega člena.  </w:t>
      </w:r>
    </w:p>
    <w:p w:rsidR="00054DD9" w:rsidRPr="002A18DD" w:rsidRDefault="00C221B3" w:rsidP="005E3A0C">
      <w:pPr>
        <w:pStyle w:val="len"/>
        <w:rPr>
          <w:rFonts w:cs="Arial"/>
          <w:sz w:val="20"/>
          <w:szCs w:val="20"/>
          <w:lang w:val="sl-SI"/>
        </w:rPr>
      </w:pPr>
      <w:r w:rsidRPr="00C1075E">
        <w:rPr>
          <w:rFonts w:cs="Arial"/>
          <w:sz w:val="20"/>
          <w:szCs w:val="20"/>
          <w:lang w:val="sl-SI"/>
        </w:rPr>
        <w:t>2</w:t>
      </w:r>
      <w:r w:rsidR="007814D1" w:rsidRPr="00C1075E">
        <w:rPr>
          <w:rFonts w:cs="Arial"/>
          <w:sz w:val="20"/>
          <w:szCs w:val="20"/>
          <w:lang w:val="sl-SI"/>
        </w:rPr>
        <w:t>9</w:t>
      </w:r>
      <w:r w:rsidR="00746B1A" w:rsidRPr="00C1075E">
        <w:rPr>
          <w:rFonts w:cs="Arial"/>
          <w:sz w:val="20"/>
          <w:szCs w:val="20"/>
          <w:lang w:val="sl-SI"/>
        </w:rPr>
        <w:t>.</w:t>
      </w:r>
      <w:r w:rsidR="00054DD9" w:rsidRPr="00C1075E">
        <w:rPr>
          <w:rFonts w:cs="Arial"/>
          <w:sz w:val="20"/>
          <w:szCs w:val="20"/>
        </w:rPr>
        <w:t xml:space="preserve"> člen</w:t>
      </w:r>
      <w:r w:rsidR="0002488C" w:rsidRPr="00C1075E">
        <w:rPr>
          <w:rFonts w:cs="Arial"/>
          <w:sz w:val="20"/>
          <w:szCs w:val="20"/>
          <w:lang w:val="sl-SI"/>
        </w:rPr>
        <w:t xml:space="preserve"> </w:t>
      </w:r>
      <w:r w:rsidR="003067E0" w:rsidRPr="00C1075E">
        <w:rPr>
          <w:rFonts w:cs="Arial"/>
          <w:sz w:val="20"/>
          <w:szCs w:val="20"/>
          <w:lang w:val="sl-SI"/>
        </w:rPr>
        <w:t>(evidenca motornih vozil)</w:t>
      </w:r>
    </w:p>
    <w:p w:rsidR="00054DD9" w:rsidRPr="002A18DD" w:rsidRDefault="00267182" w:rsidP="00E401CF">
      <w:pPr>
        <w:pStyle w:val="Odstavek"/>
        <w:ind w:firstLine="0"/>
        <w:rPr>
          <w:rFonts w:cs="Arial"/>
          <w:sz w:val="20"/>
          <w:szCs w:val="20"/>
        </w:rPr>
      </w:pPr>
      <w:r w:rsidRPr="002A18DD">
        <w:rPr>
          <w:rFonts w:cs="Arial"/>
          <w:sz w:val="20"/>
          <w:szCs w:val="20"/>
          <w:lang w:val="sl-SI"/>
        </w:rPr>
        <w:t xml:space="preserve">(1) </w:t>
      </w:r>
      <w:r w:rsidR="007B2033" w:rsidRPr="002A18DD">
        <w:rPr>
          <w:rFonts w:cs="Arial"/>
          <w:sz w:val="20"/>
          <w:szCs w:val="20"/>
          <w:lang w:val="sl-SI"/>
        </w:rPr>
        <w:t>Finančna uprava</w:t>
      </w:r>
      <w:r w:rsidR="00054DD9" w:rsidRPr="002A18DD">
        <w:rPr>
          <w:rFonts w:cs="Arial"/>
          <w:sz w:val="20"/>
          <w:szCs w:val="20"/>
        </w:rPr>
        <w:t xml:space="preserve"> vodi elektronsko evidenco motornih vozil (v nadaljnjem besedilu: evidenca), za katera je bil plačan davek</w:t>
      </w:r>
      <w:r w:rsidRPr="002A18DD">
        <w:rPr>
          <w:rFonts w:cs="Arial"/>
          <w:sz w:val="20"/>
          <w:szCs w:val="20"/>
          <w:lang w:val="sl-SI"/>
        </w:rPr>
        <w:t xml:space="preserve"> v skladu s tem zakonom</w:t>
      </w:r>
      <w:r w:rsidR="004E5117" w:rsidRPr="002A18DD">
        <w:rPr>
          <w:rFonts w:cs="Arial"/>
          <w:sz w:val="20"/>
          <w:szCs w:val="20"/>
          <w:lang w:val="sl-SI"/>
        </w:rPr>
        <w:t xml:space="preserve"> ali</w:t>
      </w:r>
      <w:r w:rsidR="00054DD9" w:rsidRPr="002A18DD">
        <w:rPr>
          <w:rFonts w:cs="Arial"/>
          <w:sz w:val="20"/>
          <w:szCs w:val="20"/>
        </w:rPr>
        <w:t xml:space="preserve"> uveljavljena oprostitev plačila davka.</w:t>
      </w:r>
    </w:p>
    <w:p w:rsidR="00054DD9" w:rsidRPr="002A18DD" w:rsidRDefault="00267182" w:rsidP="009C13F9">
      <w:pPr>
        <w:pStyle w:val="Odstavek"/>
        <w:ind w:firstLine="0"/>
        <w:rPr>
          <w:rFonts w:cs="Arial"/>
          <w:sz w:val="20"/>
          <w:szCs w:val="20"/>
        </w:rPr>
      </w:pPr>
      <w:r w:rsidRPr="002A18DD">
        <w:rPr>
          <w:rFonts w:cs="Arial"/>
          <w:sz w:val="20"/>
          <w:szCs w:val="20"/>
          <w:lang w:val="sl-SI"/>
        </w:rPr>
        <w:t xml:space="preserve">(2) </w:t>
      </w:r>
      <w:r w:rsidR="00054DD9" w:rsidRPr="002A18DD">
        <w:rPr>
          <w:rFonts w:cs="Arial"/>
          <w:sz w:val="20"/>
          <w:szCs w:val="20"/>
        </w:rPr>
        <w:t>Evidenca vsebuje naslednje podatke:</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znamka in tip motornega vozila,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identifikacijska številka </w:t>
      </w:r>
      <w:r w:rsidR="00872620">
        <w:rPr>
          <w:sz w:val="20"/>
          <w:szCs w:val="20"/>
        </w:rPr>
        <w:t xml:space="preserve">motornega vozila </w:t>
      </w:r>
      <w:r w:rsidR="00054DD9" w:rsidRPr="002A18DD">
        <w:rPr>
          <w:sz w:val="20"/>
          <w:szCs w:val="20"/>
        </w:rPr>
        <w:t>(</w:t>
      </w:r>
      <w:r w:rsidR="00872620">
        <w:rPr>
          <w:sz w:val="20"/>
          <w:szCs w:val="20"/>
        </w:rPr>
        <w:t xml:space="preserve">VIN </w:t>
      </w:r>
      <w:r w:rsidR="00054DD9" w:rsidRPr="002A18DD">
        <w:rPr>
          <w:sz w:val="20"/>
          <w:szCs w:val="20"/>
        </w:rPr>
        <w:t>številka),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vrsta goriva,</w:t>
      </w:r>
      <w:r w:rsidR="006431EE" w:rsidRPr="002A18DD">
        <w:rPr>
          <w:sz w:val="20"/>
          <w:szCs w:val="20"/>
        </w:rPr>
        <w:t xml:space="preserve"> ki se uporablja za pogon,</w:t>
      </w:r>
    </w:p>
    <w:p w:rsidR="00000E5C"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izpust</w:t>
      </w:r>
      <w:r w:rsidR="00794E3D" w:rsidRPr="002A18DD">
        <w:rPr>
          <w:sz w:val="20"/>
          <w:szCs w:val="20"/>
        </w:rPr>
        <w:t xml:space="preserve"> </w:t>
      </w:r>
      <w:r w:rsidR="00054DD9" w:rsidRPr="002A18DD">
        <w:rPr>
          <w:sz w:val="20"/>
          <w:szCs w:val="20"/>
        </w:rPr>
        <w:t xml:space="preserve">CO2 (za motorna vozila iz tarifne oznake 8711, trikolesa, štirikolesa in bivalna vozila, če je na razpolago) </w:t>
      </w:r>
    </w:p>
    <w:p w:rsidR="00054DD9" w:rsidRPr="002A18DD" w:rsidRDefault="00000E5C" w:rsidP="000F2B2F">
      <w:pPr>
        <w:pStyle w:val="Zamaknjenadolobadruginivo"/>
        <w:ind w:left="0"/>
        <w:rPr>
          <w:sz w:val="20"/>
          <w:szCs w:val="20"/>
        </w:rPr>
      </w:pPr>
      <w:r w:rsidRPr="002A18DD">
        <w:rPr>
          <w:sz w:val="20"/>
          <w:szCs w:val="20"/>
        </w:rPr>
        <w:t xml:space="preserve">- </w:t>
      </w:r>
      <w:r w:rsidR="00054DD9" w:rsidRPr="002A18DD">
        <w:rPr>
          <w:sz w:val="20"/>
          <w:szCs w:val="20"/>
        </w:rPr>
        <w:t>moč motorja,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način delovanja motorja (</w:t>
      </w:r>
      <w:r w:rsidR="00872620">
        <w:rPr>
          <w:sz w:val="20"/>
          <w:szCs w:val="20"/>
        </w:rPr>
        <w:t>motor z notranjim zgorevanjem, elektromotor</w:t>
      </w:r>
      <w:r w:rsidR="00054DD9" w:rsidRPr="002A18DD">
        <w:rPr>
          <w:sz w:val="20"/>
          <w:szCs w:val="20"/>
        </w:rPr>
        <w:t>),</w:t>
      </w:r>
    </w:p>
    <w:p w:rsidR="00054DD9" w:rsidRPr="002A18DD" w:rsidRDefault="000F2B2F" w:rsidP="000F2B2F">
      <w:pPr>
        <w:pStyle w:val="Zamaknjenadolobadruginivo"/>
        <w:ind w:left="0"/>
        <w:rPr>
          <w:sz w:val="20"/>
          <w:szCs w:val="20"/>
        </w:rPr>
      </w:pPr>
      <w:r w:rsidRPr="002A18DD">
        <w:rPr>
          <w:sz w:val="20"/>
          <w:szCs w:val="20"/>
        </w:rPr>
        <w:t xml:space="preserve">- </w:t>
      </w:r>
      <w:r w:rsidR="00872620">
        <w:rPr>
          <w:sz w:val="20"/>
          <w:szCs w:val="20"/>
        </w:rPr>
        <w:t>okoljevarstvena kategorija (</w:t>
      </w:r>
      <w:r w:rsidR="003D7006">
        <w:rPr>
          <w:sz w:val="20"/>
          <w:szCs w:val="20"/>
        </w:rPr>
        <w:t>emisijski standard</w:t>
      </w:r>
      <w:r w:rsidR="00054DD9" w:rsidRPr="002A18DD">
        <w:rPr>
          <w:sz w:val="20"/>
          <w:szCs w:val="20"/>
        </w:rPr>
        <w:t xml:space="preserve"> </w:t>
      </w:r>
      <w:r w:rsidR="00B863CE">
        <w:rPr>
          <w:sz w:val="20"/>
          <w:szCs w:val="20"/>
        </w:rPr>
        <w:t>EURO</w:t>
      </w:r>
      <w:r w:rsidR="00872620">
        <w:rPr>
          <w:sz w:val="20"/>
          <w:szCs w:val="20"/>
        </w:rPr>
        <w:t>)</w:t>
      </w:r>
      <w:r w:rsidR="00054DD9" w:rsidRPr="002A18DD">
        <w:rPr>
          <w:sz w:val="20"/>
          <w:szCs w:val="20"/>
        </w:rPr>
        <w:t>,</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država </w:t>
      </w:r>
      <w:r w:rsidR="00BB3EFC" w:rsidRPr="002A18DD">
        <w:rPr>
          <w:sz w:val="20"/>
          <w:szCs w:val="20"/>
        </w:rPr>
        <w:t xml:space="preserve">uvoza oziroma </w:t>
      </w:r>
      <w:r w:rsidR="00B87ACE" w:rsidRPr="002A18DD">
        <w:rPr>
          <w:sz w:val="20"/>
          <w:szCs w:val="20"/>
        </w:rPr>
        <w:t>dobave</w:t>
      </w:r>
      <w:r w:rsidR="00054DD9" w:rsidRPr="002A18DD">
        <w:rPr>
          <w:sz w:val="20"/>
          <w:szCs w:val="20"/>
        </w:rPr>
        <w:t>,</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davčnem zavezancu (osebno ime oziroma naziv, naslov prebivališča oziroma sedeža in davčna oziroma matična številka),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davka,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datum prve registracije vozila,</w:t>
      </w:r>
    </w:p>
    <w:p w:rsidR="00872620" w:rsidRDefault="00C14434" w:rsidP="000F2B2F">
      <w:pPr>
        <w:pStyle w:val="Zamaknjenadolobadruginivo"/>
        <w:ind w:left="0"/>
        <w:rPr>
          <w:sz w:val="20"/>
          <w:szCs w:val="20"/>
        </w:rPr>
      </w:pPr>
      <w:r>
        <w:rPr>
          <w:sz w:val="20"/>
          <w:szCs w:val="20"/>
        </w:rPr>
        <w:t>- datum izdaje potrdila o skladnosti (COC dokument),</w:t>
      </w:r>
    </w:p>
    <w:p w:rsidR="00342DA1" w:rsidRPr="002A18DD" w:rsidRDefault="00342DA1" w:rsidP="000F2B2F">
      <w:pPr>
        <w:pStyle w:val="Zamaknjenadolobadruginivo"/>
        <w:ind w:left="0"/>
        <w:rPr>
          <w:sz w:val="20"/>
          <w:szCs w:val="20"/>
        </w:rPr>
      </w:pPr>
      <w:r>
        <w:rPr>
          <w:sz w:val="20"/>
          <w:szCs w:val="20"/>
        </w:rPr>
        <w:t>- datum izdaje potrdila o skladnosti tipa SA, SB,</w:t>
      </w:r>
    </w:p>
    <w:p w:rsidR="00054DD9" w:rsidRPr="002A18DD" w:rsidRDefault="0043456B" w:rsidP="000F2B2F">
      <w:pPr>
        <w:pStyle w:val="Zamaknjenadolobadruginivo"/>
        <w:ind w:left="0"/>
        <w:rPr>
          <w:sz w:val="20"/>
          <w:szCs w:val="20"/>
        </w:rPr>
      </w:pPr>
      <w:r w:rsidRPr="002A18DD">
        <w:rPr>
          <w:sz w:val="20"/>
          <w:szCs w:val="20"/>
        </w:rPr>
        <w:t xml:space="preserve">- </w:t>
      </w:r>
      <w:r w:rsidR="00054DD9" w:rsidRPr="002A18DD">
        <w:rPr>
          <w:sz w:val="20"/>
          <w:szCs w:val="20"/>
        </w:rPr>
        <w:t>datum plačila davka,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številka odločbe o odmeri davka</w:t>
      </w:r>
      <w:r w:rsidR="00872620">
        <w:rPr>
          <w:sz w:val="20"/>
          <w:szCs w:val="20"/>
        </w:rPr>
        <w:t>,</w:t>
      </w:r>
      <w:r w:rsidR="00872620" w:rsidRPr="002A18DD">
        <w:rPr>
          <w:sz w:val="20"/>
          <w:szCs w:val="20"/>
        </w:rPr>
        <w:t xml:space="preserve"> </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zavarovanju izpolnitve davčne obveznosti,</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vračila davka,</w:t>
      </w:r>
    </w:p>
    <w:p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pravn</w:t>
      </w:r>
      <w:r w:rsidR="00872620">
        <w:rPr>
          <w:sz w:val="20"/>
          <w:szCs w:val="20"/>
        </w:rPr>
        <w:t>a</w:t>
      </w:r>
      <w:r w:rsidR="00054DD9" w:rsidRPr="002A18DD">
        <w:rPr>
          <w:sz w:val="20"/>
          <w:szCs w:val="20"/>
        </w:rPr>
        <w:t xml:space="preserve"> podlag</w:t>
      </w:r>
      <w:r w:rsidR="00872620">
        <w:rPr>
          <w:sz w:val="20"/>
          <w:szCs w:val="20"/>
        </w:rPr>
        <w:t>a</w:t>
      </w:r>
      <w:r w:rsidR="00054DD9" w:rsidRPr="002A18DD">
        <w:rPr>
          <w:sz w:val="20"/>
          <w:szCs w:val="20"/>
        </w:rPr>
        <w:t xml:space="preserve"> za </w:t>
      </w:r>
      <w:r w:rsidR="00872620">
        <w:rPr>
          <w:sz w:val="20"/>
          <w:szCs w:val="20"/>
        </w:rPr>
        <w:t>oprostitev /</w:t>
      </w:r>
      <w:r w:rsidR="00054DD9" w:rsidRPr="002A18DD">
        <w:rPr>
          <w:sz w:val="20"/>
          <w:szCs w:val="20"/>
        </w:rPr>
        <w:t xml:space="preserve"> vračilo davka (</w:t>
      </w:r>
      <w:r w:rsidR="0032020D">
        <w:rPr>
          <w:sz w:val="20"/>
          <w:szCs w:val="20"/>
        </w:rPr>
        <w:t>na primer člen, odstavek, alineja</w:t>
      </w:r>
      <w:r w:rsidR="00054DD9" w:rsidRPr="002A18DD">
        <w:rPr>
          <w:sz w:val="20"/>
          <w:szCs w:val="20"/>
        </w:rPr>
        <w:t>).</w:t>
      </w:r>
    </w:p>
    <w:p w:rsidR="00054DD9" w:rsidRPr="002A18DD" w:rsidRDefault="00C75685" w:rsidP="000734FC">
      <w:pPr>
        <w:pStyle w:val="Zamaknjenadolobadruginivo"/>
        <w:ind w:left="0"/>
        <w:rPr>
          <w:sz w:val="20"/>
          <w:szCs w:val="20"/>
        </w:rPr>
      </w:pPr>
      <w:r w:rsidRPr="002A18DD">
        <w:rPr>
          <w:sz w:val="20"/>
          <w:szCs w:val="20"/>
        </w:rPr>
        <w:t>- vrst</w:t>
      </w:r>
      <w:r w:rsidR="00E05707" w:rsidRPr="002A18DD">
        <w:rPr>
          <w:sz w:val="20"/>
          <w:szCs w:val="20"/>
        </w:rPr>
        <w:t>a</w:t>
      </w:r>
      <w:r w:rsidRPr="002A18DD">
        <w:rPr>
          <w:sz w:val="20"/>
          <w:szCs w:val="20"/>
        </w:rPr>
        <w:t xml:space="preserve"> </w:t>
      </w:r>
      <w:r w:rsidR="000205D3">
        <w:rPr>
          <w:sz w:val="20"/>
          <w:szCs w:val="20"/>
        </w:rPr>
        <w:t xml:space="preserve">oziroma tarifna oznaka </w:t>
      </w:r>
      <w:r w:rsidRPr="002A18DD">
        <w:rPr>
          <w:sz w:val="20"/>
          <w:szCs w:val="20"/>
        </w:rPr>
        <w:t>motornega vozila (motorno kolo, osebno vozilo,</w:t>
      </w:r>
      <w:r w:rsidR="000205D3">
        <w:rPr>
          <w:sz w:val="20"/>
          <w:szCs w:val="20"/>
        </w:rPr>
        <w:t xml:space="preserve"> 8703</w:t>
      </w:r>
      <w:r w:rsidR="00B72A13">
        <w:rPr>
          <w:sz w:val="20"/>
          <w:szCs w:val="20"/>
        </w:rPr>
        <w:t xml:space="preserve"> </w:t>
      </w:r>
      <w:r w:rsidR="00D30A74">
        <w:rPr>
          <w:sz w:val="20"/>
          <w:szCs w:val="20"/>
        </w:rPr>
        <w:t>80</w:t>
      </w:r>
      <w:r w:rsidR="000205D3">
        <w:rPr>
          <w:sz w:val="20"/>
          <w:szCs w:val="20"/>
        </w:rPr>
        <w:t>, 8711,.</w:t>
      </w:r>
      <w:r w:rsidRPr="002A18DD">
        <w:rPr>
          <w:sz w:val="20"/>
          <w:szCs w:val="20"/>
        </w:rPr>
        <w:t>..)</w:t>
      </w:r>
      <w:r w:rsidR="00D30A74">
        <w:rPr>
          <w:sz w:val="20"/>
          <w:szCs w:val="20"/>
        </w:rPr>
        <w:t>.</w:t>
      </w:r>
      <w:r w:rsidR="0043456B" w:rsidRPr="002A18DD" w:rsidDel="0043456B">
        <w:rPr>
          <w:sz w:val="20"/>
          <w:szCs w:val="20"/>
        </w:rPr>
        <w:t xml:space="preserve"> </w:t>
      </w:r>
    </w:p>
    <w:p w:rsidR="00FE0D8D" w:rsidRDefault="00FE0D8D" w:rsidP="000734FC">
      <w:pPr>
        <w:pStyle w:val="Zamaknjenadolobadruginivo"/>
        <w:ind w:left="0"/>
        <w:rPr>
          <w:sz w:val="20"/>
          <w:szCs w:val="20"/>
        </w:rPr>
      </w:pPr>
    </w:p>
    <w:p w:rsidR="00FE0D8D" w:rsidRDefault="00FE0D8D" w:rsidP="00FE0D8D">
      <w:pPr>
        <w:pStyle w:val="Zamaknjenadolobadruginivo"/>
        <w:ind w:left="0"/>
        <w:jc w:val="center"/>
        <w:rPr>
          <w:b/>
          <w:sz w:val="20"/>
          <w:szCs w:val="20"/>
        </w:rPr>
      </w:pPr>
      <w:r w:rsidRPr="002F4BDA">
        <w:rPr>
          <w:b/>
          <w:sz w:val="20"/>
        </w:rPr>
        <w:t>30. člen (dostop</w:t>
      </w:r>
      <w:r w:rsidR="003D5174" w:rsidRPr="002F4BDA">
        <w:rPr>
          <w:b/>
          <w:sz w:val="20"/>
        </w:rPr>
        <w:t>nost</w:t>
      </w:r>
      <w:r w:rsidRPr="002F4BDA">
        <w:rPr>
          <w:b/>
          <w:sz w:val="20"/>
        </w:rPr>
        <w:t xml:space="preserve"> zbirk podatkov)</w:t>
      </w:r>
    </w:p>
    <w:p w:rsidR="00286B66" w:rsidRPr="002F5DA6" w:rsidRDefault="00286B66" w:rsidP="003D5174">
      <w:pPr>
        <w:pStyle w:val="Odstavek"/>
        <w:ind w:firstLine="0"/>
        <w:rPr>
          <w:sz w:val="20"/>
        </w:rPr>
      </w:pPr>
      <w:r w:rsidRPr="002F5DA6">
        <w:rPr>
          <w:sz w:val="20"/>
        </w:rPr>
        <w:t xml:space="preserve">(1) </w:t>
      </w:r>
      <w:r w:rsidR="003D5174" w:rsidRPr="002F5DA6">
        <w:rPr>
          <w:sz w:val="20"/>
        </w:rPr>
        <w:t xml:space="preserve">Finančna uprava ima pri </w:t>
      </w:r>
      <w:r w:rsidR="00333A5D" w:rsidRPr="002F5DA6">
        <w:rPr>
          <w:sz w:val="20"/>
        </w:rPr>
        <w:t>izvajanju nalog iz tega zakona</w:t>
      </w:r>
      <w:r w:rsidR="003D5174" w:rsidRPr="002F5DA6">
        <w:rPr>
          <w:sz w:val="20"/>
        </w:rPr>
        <w:t xml:space="preserve"> pravico do</w:t>
      </w:r>
      <w:r w:rsidR="00413244" w:rsidRPr="002F5DA6">
        <w:rPr>
          <w:sz w:val="20"/>
        </w:rPr>
        <w:t xml:space="preserve"> </w:t>
      </w:r>
      <w:r w:rsidR="003D5174" w:rsidRPr="002F5DA6">
        <w:rPr>
          <w:sz w:val="20"/>
        </w:rPr>
        <w:t xml:space="preserve">dostopa do podatkov </w:t>
      </w:r>
      <w:r w:rsidR="00333A5D" w:rsidRPr="002F5DA6">
        <w:rPr>
          <w:sz w:val="20"/>
        </w:rPr>
        <w:t>o motornih vozilih</w:t>
      </w:r>
      <w:r w:rsidRPr="002F5DA6">
        <w:rPr>
          <w:sz w:val="20"/>
        </w:rPr>
        <w:t>:</w:t>
      </w:r>
    </w:p>
    <w:p w:rsidR="00286B66" w:rsidRPr="00E0235C" w:rsidRDefault="00286B66" w:rsidP="00E0235C">
      <w:pPr>
        <w:pStyle w:val="Zamaknjenadolobadruginivo"/>
        <w:ind w:left="0"/>
        <w:rPr>
          <w:sz w:val="20"/>
        </w:rPr>
      </w:pPr>
      <w:r w:rsidRPr="00E0235C">
        <w:rPr>
          <w:sz w:val="20"/>
        </w:rPr>
        <w:t>1.</w:t>
      </w:r>
      <w:r w:rsidR="00333A5D" w:rsidRPr="00E0235C">
        <w:rPr>
          <w:sz w:val="20"/>
        </w:rPr>
        <w:t xml:space="preserve"> </w:t>
      </w:r>
      <w:r w:rsidR="003D5174" w:rsidRPr="00E0235C">
        <w:rPr>
          <w:sz w:val="20"/>
        </w:rPr>
        <w:t>iz evidenc</w:t>
      </w:r>
      <w:r w:rsidR="00333A5D" w:rsidRPr="00E0235C">
        <w:rPr>
          <w:sz w:val="20"/>
        </w:rPr>
        <w:t>e homologiranih vozil in evidence izdanih potrdil o skladnosti</w:t>
      </w:r>
      <w:r w:rsidR="003D5174" w:rsidRPr="00E0235C">
        <w:rPr>
          <w:sz w:val="20"/>
        </w:rPr>
        <w:t xml:space="preserve"> </w:t>
      </w:r>
      <w:r w:rsidR="00413244" w:rsidRPr="00E0235C">
        <w:rPr>
          <w:sz w:val="20"/>
        </w:rPr>
        <w:t xml:space="preserve">Javne </w:t>
      </w:r>
      <w:r w:rsidR="003D5174" w:rsidRPr="00E0235C">
        <w:rPr>
          <w:sz w:val="20"/>
        </w:rPr>
        <w:t xml:space="preserve">Agencije za varnost prometa, </w:t>
      </w:r>
      <w:r w:rsidR="00342DA1" w:rsidRPr="00E0235C">
        <w:rPr>
          <w:sz w:val="20"/>
          <w:szCs w:val="20"/>
        </w:rPr>
        <w:t>in</w:t>
      </w:r>
      <w:r w:rsidR="003D5174" w:rsidRPr="00E0235C">
        <w:rPr>
          <w:sz w:val="20"/>
          <w:szCs w:val="20"/>
        </w:rPr>
        <w:t xml:space="preserve"> </w:t>
      </w:r>
    </w:p>
    <w:p w:rsidR="00E0235C" w:rsidRPr="00E0235C" w:rsidRDefault="00286B66" w:rsidP="00E0235C">
      <w:pPr>
        <w:pStyle w:val="Zamaknjenadolobadruginivo"/>
        <w:ind w:left="0"/>
        <w:rPr>
          <w:sz w:val="20"/>
          <w:szCs w:val="20"/>
        </w:rPr>
      </w:pPr>
      <w:r w:rsidRPr="00E0235C">
        <w:rPr>
          <w:sz w:val="20"/>
        </w:rPr>
        <w:t>2. iz evidence registiranih vozil ministrstva, pristojnega za promet</w:t>
      </w:r>
      <w:r w:rsidR="00E0235C" w:rsidRPr="00E0235C">
        <w:rPr>
          <w:sz w:val="20"/>
          <w:szCs w:val="20"/>
        </w:rPr>
        <w:t>,</w:t>
      </w:r>
    </w:p>
    <w:p w:rsidR="00286B66" w:rsidRPr="00E0235C" w:rsidRDefault="00E0235C" w:rsidP="00E0235C">
      <w:pPr>
        <w:pStyle w:val="Zamaknjenadolobadruginivo"/>
        <w:ind w:left="0"/>
        <w:rPr>
          <w:sz w:val="20"/>
        </w:rPr>
      </w:pPr>
      <w:r w:rsidRPr="00E0235C">
        <w:rPr>
          <w:sz w:val="20"/>
          <w:szCs w:val="20"/>
        </w:rPr>
        <w:t>ki jih predpisuje zakon, ki ureja motorna vozila</w:t>
      </w:r>
      <w:r w:rsidR="00342DA1" w:rsidRPr="00E0235C">
        <w:rPr>
          <w:sz w:val="20"/>
          <w:szCs w:val="20"/>
        </w:rPr>
        <w:t>.</w:t>
      </w:r>
    </w:p>
    <w:p w:rsidR="00286B66" w:rsidRDefault="00286B66" w:rsidP="00286B66">
      <w:pPr>
        <w:pStyle w:val="Odstavek"/>
        <w:ind w:firstLine="0"/>
        <w:rPr>
          <w:rFonts w:cs="Arial"/>
          <w:sz w:val="20"/>
          <w:szCs w:val="20"/>
          <w:lang w:val="sl-SI"/>
        </w:rPr>
      </w:pPr>
      <w:r>
        <w:rPr>
          <w:rFonts w:cs="Arial"/>
          <w:sz w:val="20"/>
          <w:szCs w:val="20"/>
          <w:lang w:val="sl-SI"/>
        </w:rPr>
        <w:t>(2) Dostop do evidenc iz prejšnjega odstavka je brezplačen.</w:t>
      </w:r>
      <w:r w:rsidR="003D5174">
        <w:rPr>
          <w:sz w:val="20"/>
          <w:lang w:val="sl-SI"/>
        </w:rPr>
        <w:t xml:space="preserve"> Finančni upravi se zagotavlja dostop do podatkov in evidenc z neposredno računalniško povezavo in z možnostjo dostopa do teh podatkov z upora</w:t>
      </w:r>
      <w:r w:rsidR="00333A5D">
        <w:rPr>
          <w:sz w:val="20"/>
          <w:lang w:val="sl-SI"/>
        </w:rPr>
        <w:t>b</w:t>
      </w:r>
      <w:r w:rsidR="003D5174">
        <w:rPr>
          <w:sz w:val="20"/>
          <w:lang w:val="sl-SI"/>
        </w:rPr>
        <w:t>o ustrezne tehnologije.</w:t>
      </w:r>
    </w:p>
    <w:p w:rsidR="009B54AC" w:rsidRPr="00C1075E" w:rsidRDefault="007814D1" w:rsidP="00B56CB7">
      <w:pPr>
        <w:pStyle w:val="len"/>
        <w:rPr>
          <w:rFonts w:cs="Arial"/>
          <w:sz w:val="20"/>
          <w:szCs w:val="20"/>
          <w:lang w:val="sl-SI"/>
        </w:rPr>
      </w:pPr>
      <w:r w:rsidRPr="00C1075E">
        <w:rPr>
          <w:rFonts w:cs="Arial"/>
          <w:sz w:val="20"/>
          <w:szCs w:val="20"/>
          <w:lang w:val="sl-SI"/>
        </w:rPr>
        <w:lastRenderedPageBreak/>
        <w:t>3</w:t>
      </w:r>
      <w:r w:rsidR="00342DA1" w:rsidRPr="00C1075E">
        <w:rPr>
          <w:rFonts w:cs="Arial"/>
          <w:sz w:val="20"/>
          <w:szCs w:val="20"/>
          <w:lang w:val="sl-SI"/>
        </w:rPr>
        <w:t>1</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BC1DBD" w:rsidRPr="00C1075E">
        <w:rPr>
          <w:rFonts w:cs="Arial"/>
          <w:sz w:val="20"/>
          <w:szCs w:val="20"/>
          <w:lang w:val="sl-SI"/>
        </w:rPr>
        <w:t xml:space="preserve"> (pooblastilo Vladi Republike Slovenije)</w:t>
      </w:r>
    </w:p>
    <w:p w:rsidR="009B54AC" w:rsidRPr="00C1075E" w:rsidRDefault="009B54AC" w:rsidP="00867626">
      <w:pPr>
        <w:pStyle w:val="Odstavek"/>
        <w:ind w:firstLine="0"/>
        <w:rPr>
          <w:rFonts w:cs="Arial"/>
          <w:sz w:val="20"/>
          <w:szCs w:val="20"/>
        </w:rPr>
      </w:pPr>
      <w:r w:rsidRPr="00C1075E">
        <w:rPr>
          <w:rFonts w:cs="Arial"/>
          <w:sz w:val="20"/>
          <w:szCs w:val="20"/>
        </w:rPr>
        <w:t xml:space="preserve">V skladu z ekonomsko politiko </w:t>
      </w:r>
      <w:r w:rsidR="00EE64C3" w:rsidRPr="00C1075E">
        <w:rPr>
          <w:rFonts w:cs="Arial"/>
          <w:sz w:val="20"/>
          <w:szCs w:val="20"/>
          <w:lang w:val="sl-SI"/>
        </w:rPr>
        <w:t xml:space="preserve">Republike </w:t>
      </w:r>
      <w:r w:rsidRPr="00C1075E">
        <w:rPr>
          <w:rFonts w:cs="Arial"/>
          <w:sz w:val="20"/>
          <w:szCs w:val="20"/>
        </w:rPr>
        <w:t>Slovenije lahko Vlada Republike Slovenije zmanjša ali pove</w:t>
      </w:r>
      <w:r w:rsidR="00B56CB7" w:rsidRPr="00C1075E">
        <w:rPr>
          <w:rFonts w:cs="Arial"/>
          <w:sz w:val="20"/>
          <w:szCs w:val="20"/>
        </w:rPr>
        <w:t>č</w:t>
      </w:r>
      <w:r w:rsidRPr="00C1075E">
        <w:rPr>
          <w:rFonts w:cs="Arial"/>
          <w:sz w:val="20"/>
          <w:szCs w:val="20"/>
        </w:rPr>
        <w:t xml:space="preserve">a </w:t>
      </w:r>
      <w:r w:rsidR="000B20E5" w:rsidRPr="00C1075E">
        <w:rPr>
          <w:rFonts w:cs="Arial"/>
          <w:sz w:val="20"/>
          <w:szCs w:val="20"/>
          <w:lang w:val="sl-SI"/>
        </w:rPr>
        <w:t>minimaln</w:t>
      </w:r>
      <w:r w:rsidR="003D7006" w:rsidRPr="00C1075E">
        <w:rPr>
          <w:rFonts w:cs="Arial"/>
          <w:sz w:val="20"/>
          <w:szCs w:val="20"/>
          <w:lang w:val="sl-SI"/>
        </w:rPr>
        <w:t>o</w:t>
      </w:r>
      <w:r w:rsidR="000B20E5" w:rsidRPr="00C1075E">
        <w:rPr>
          <w:rFonts w:cs="Arial"/>
          <w:sz w:val="20"/>
          <w:szCs w:val="20"/>
          <w:lang w:val="sl-SI"/>
        </w:rPr>
        <w:t xml:space="preserve"> </w:t>
      </w:r>
      <w:r w:rsidR="003D7006" w:rsidRPr="00C1075E">
        <w:rPr>
          <w:rFonts w:cs="Arial"/>
          <w:sz w:val="20"/>
          <w:szCs w:val="20"/>
          <w:lang w:val="sl-SI"/>
        </w:rPr>
        <w:t>obveznost</w:t>
      </w:r>
      <w:r w:rsidR="000B20E5" w:rsidRPr="00C1075E">
        <w:rPr>
          <w:rFonts w:cs="Arial"/>
          <w:sz w:val="20"/>
          <w:szCs w:val="20"/>
          <w:lang w:val="sl-SI"/>
        </w:rPr>
        <w:t xml:space="preserve"> oziroma pribitek</w:t>
      </w:r>
      <w:r w:rsidRPr="00C1075E">
        <w:rPr>
          <w:rFonts w:cs="Arial"/>
          <w:sz w:val="20"/>
          <w:szCs w:val="20"/>
        </w:rPr>
        <w:t xml:space="preserve"> iz</w:t>
      </w:r>
      <w:r w:rsidR="000F7EC5" w:rsidRPr="00C1075E">
        <w:rPr>
          <w:rFonts w:cs="Arial"/>
          <w:sz w:val="20"/>
          <w:szCs w:val="20"/>
          <w:lang w:val="sl-SI"/>
        </w:rPr>
        <w:t xml:space="preserve"> </w:t>
      </w:r>
      <w:r w:rsidR="000B20E5" w:rsidRPr="00C1075E">
        <w:rPr>
          <w:sz w:val="20"/>
          <w:lang w:val="sl-SI"/>
        </w:rPr>
        <w:t>9.</w:t>
      </w:r>
      <w:r w:rsidR="004968E0" w:rsidRPr="00C1075E">
        <w:rPr>
          <w:sz w:val="20"/>
          <w:lang w:val="sl-SI"/>
        </w:rPr>
        <w:t>,</w:t>
      </w:r>
      <w:r w:rsidR="000B20E5" w:rsidRPr="00C1075E">
        <w:rPr>
          <w:sz w:val="20"/>
          <w:lang w:val="sl-SI"/>
        </w:rPr>
        <w:t xml:space="preserve"> 10</w:t>
      </w:r>
      <w:r w:rsidRPr="00C1075E">
        <w:rPr>
          <w:sz w:val="20"/>
        </w:rPr>
        <w:t>.</w:t>
      </w:r>
      <w:r w:rsidR="00491797" w:rsidRPr="00C1075E">
        <w:rPr>
          <w:sz w:val="20"/>
          <w:lang w:val="sl-SI"/>
        </w:rPr>
        <w:t>, 12.</w:t>
      </w:r>
      <w:r w:rsidRPr="00C1075E">
        <w:rPr>
          <w:sz w:val="20"/>
        </w:rPr>
        <w:t xml:space="preserve"> </w:t>
      </w:r>
      <w:r w:rsidR="004968E0" w:rsidRPr="00C1075E">
        <w:rPr>
          <w:sz w:val="20"/>
          <w:lang w:val="sl-SI"/>
        </w:rPr>
        <w:t>in 1</w:t>
      </w:r>
      <w:r w:rsidR="00491797" w:rsidRPr="00C1075E">
        <w:rPr>
          <w:sz w:val="20"/>
          <w:lang w:val="sl-SI"/>
        </w:rPr>
        <w:t>3</w:t>
      </w:r>
      <w:r w:rsidR="004968E0" w:rsidRPr="00C1075E">
        <w:rPr>
          <w:sz w:val="20"/>
          <w:lang w:val="sl-SI"/>
        </w:rPr>
        <w:t>.</w:t>
      </w:r>
      <w:r w:rsidR="004968E0" w:rsidRPr="00C1075E">
        <w:rPr>
          <w:rFonts w:cs="Arial"/>
          <w:sz w:val="20"/>
          <w:szCs w:val="20"/>
          <w:lang w:val="sl-SI"/>
        </w:rPr>
        <w:t xml:space="preserve"> </w:t>
      </w:r>
      <w:r w:rsidR="00B56CB7" w:rsidRPr="00C1075E">
        <w:rPr>
          <w:rFonts w:cs="Arial"/>
          <w:sz w:val="20"/>
          <w:szCs w:val="20"/>
        </w:rPr>
        <w:t>č</w:t>
      </w:r>
      <w:r w:rsidRPr="00C1075E">
        <w:rPr>
          <w:rFonts w:cs="Arial"/>
          <w:sz w:val="20"/>
          <w:szCs w:val="20"/>
        </w:rPr>
        <w:t>lena tega zakona do 50%.</w:t>
      </w:r>
    </w:p>
    <w:p w:rsidR="009B54AC" w:rsidRPr="00C1075E" w:rsidRDefault="006C68A5" w:rsidP="00B56CB7">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2</w:t>
      </w:r>
      <w:r w:rsidR="009B54AC" w:rsidRPr="00C1075E">
        <w:rPr>
          <w:rFonts w:cs="Arial"/>
          <w:sz w:val="20"/>
          <w:szCs w:val="20"/>
        </w:rPr>
        <w:t xml:space="preserve">. </w:t>
      </w:r>
      <w:r w:rsidR="00B56CB7" w:rsidRPr="00C1075E">
        <w:rPr>
          <w:rFonts w:cs="Arial"/>
          <w:sz w:val="20"/>
          <w:szCs w:val="20"/>
        </w:rPr>
        <w:t>č</w:t>
      </w:r>
      <w:r w:rsidR="009B54AC" w:rsidRPr="00C1075E">
        <w:rPr>
          <w:rFonts w:cs="Arial"/>
          <w:sz w:val="20"/>
          <w:szCs w:val="20"/>
        </w:rPr>
        <w:t>len</w:t>
      </w:r>
      <w:r w:rsidR="00444BDB" w:rsidRPr="00C1075E">
        <w:rPr>
          <w:rFonts w:cs="Arial"/>
          <w:sz w:val="20"/>
          <w:szCs w:val="20"/>
          <w:lang w:val="sl-SI"/>
        </w:rPr>
        <w:t xml:space="preserve"> (nadzor)</w:t>
      </w:r>
    </w:p>
    <w:p w:rsidR="00444BDB" w:rsidRPr="00C1075E" w:rsidRDefault="00444BDB" w:rsidP="00867626">
      <w:pPr>
        <w:pStyle w:val="Odstavek"/>
        <w:ind w:firstLine="0"/>
        <w:rPr>
          <w:rFonts w:cs="Arial"/>
          <w:sz w:val="20"/>
          <w:szCs w:val="20"/>
          <w:lang w:val="sl-SI"/>
        </w:rPr>
      </w:pPr>
      <w:r w:rsidRPr="00C1075E">
        <w:rPr>
          <w:rFonts w:cs="Arial"/>
          <w:sz w:val="20"/>
          <w:szCs w:val="20"/>
          <w:lang w:val="sl-SI"/>
        </w:rPr>
        <w:t xml:space="preserve">Izvajanje določb tega zakona nadzoruje finančna uprava v skladu s tem zakonom, zakonom, ki ureja davčni postopek, in zakonom, ki ureja finančno upravo, pri uvozu pa tudi v skladu s carinsko zakonodajo, kot da bi bil davek na motorna vozila uvozna dajatev. </w:t>
      </w:r>
    </w:p>
    <w:p w:rsidR="009B54AC" w:rsidRPr="00C1075E" w:rsidRDefault="006C68A5" w:rsidP="00B56CB7">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3</w:t>
      </w:r>
      <w:r w:rsidR="009B54AC" w:rsidRPr="00C1075E">
        <w:rPr>
          <w:rFonts w:cs="Arial"/>
          <w:sz w:val="20"/>
          <w:szCs w:val="20"/>
          <w:lang w:val="sl-SI"/>
        </w:rPr>
        <w:t xml:space="preserve">. </w:t>
      </w:r>
      <w:r w:rsidR="00B56CB7" w:rsidRPr="00C1075E">
        <w:rPr>
          <w:rFonts w:cs="Arial"/>
          <w:sz w:val="20"/>
          <w:szCs w:val="20"/>
          <w:lang w:val="sl-SI"/>
        </w:rPr>
        <w:t>č</w:t>
      </w:r>
      <w:r w:rsidR="009B54AC" w:rsidRPr="00C1075E">
        <w:rPr>
          <w:rFonts w:cs="Arial"/>
          <w:sz w:val="20"/>
          <w:szCs w:val="20"/>
          <w:lang w:val="sl-SI"/>
        </w:rPr>
        <w:t>len</w:t>
      </w:r>
      <w:r w:rsidR="003067E0" w:rsidRPr="00C1075E">
        <w:rPr>
          <w:rFonts w:cs="Arial"/>
          <w:sz w:val="20"/>
          <w:szCs w:val="20"/>
          <w:lang w:val="sl-SI"/>
        </w:rPr>
        <w:t xml:space="preserve"> (</w:t>
      </w:r>
      <w:r w:rsidR="002B3132" w:rsidRPr="00C1075E">
        <w:rPr>
          <w:rFonts w:cs="Arial"/>
          <w:sz w:val="20"/>
          <w:szCs w:val="20"/>
          <w:lang w:val="sl-SI"/>
        </w:rPr>
        <w:t xml:space="preserve">davčni </w:t>
      </w:r>
      <w:r w:rsidR="00D67DDE" w:rsidRPr="00C1075E">
        <w:rPr>
          <w:rFonts w:cs="Arial"/>
          <w:sz w:val="20"/>
          <w:szCs w:val="20"/>
          <w:lang w:val="sl-SI"/>
        </w:rPr>
        <w:t>prekrški</w:t>
      </w:r>
      <w:r w:rsidR="003067E0" w:rsidRPr="00C1075E">
        <w:rPr>
          <w:rFonts w:cs="Arial"/>
          <w:sz w:val="20"/>
          <w:szCs w:val="20"/>
          <w:lang w:val="sl-SI"/>
        </w:rPr>
        <w:t>)</w:t>
      </w:r>
    </w:p>
    <w:p w:rsidR="002B3132" w:rsidRPr="00C1075E" w:rsidRDefault="00AE3445" w:rsidP="00997D43">
      <w:pPr>
        <w:pStyle w:val="Odstavek"/>
        <w:ind w:firstLine="0"/>
        <w:rPr>
          <w:rFonts w:cs="Arial"/>
          <w:sz w:val="20"/>
          <w:szCs w:val="20"/>
        </w:rPr>
      </w:pPr>
      <w:r w:rsidRPr="00C1075E">
        <w:rPr>
          <w:rFonts w:cs="Arial"/>
          <w:sz w:val="20"/>
          <w:szCs w:val="20"/>
        </w:rPr>
        <w:t xml:space="preserve">(1) Z globo od </w:t>
      </w:r>
      <w:r w:rsidR="000D626F" w:rsidRPr="00C1075E">
        <w:rPr>
          <w:rFonts w:cs="Arial"/>
          <w:sz w:val="20"/>
          <w:szCs w:val="20"/>
        </w:rPr>
        <w:t>1.200 do 15.000</w:t>
      </w:r>
      <w:r w:rsidRPr="00C1075E">
        <w:rPr>
          <w:rFonts w:cs="Arial"/>
          <w:sz w:val="20"/>
          <w:szCs w:val="20"/>
        </w:rPr>
        <w:t xml:space="preserve"> eurov se kaznuje za prekršek pravna oseba, če se pravna oseba po zakonu, ki ureja gospodarske družbe, šteje za srednjo ali veliko gospodarsko družbo, pa z globo od 3.200 do 30.000 eurov, </w:t>
      </w:r>
      <w:r w:rsidR="002B3132" w:rsidRPr="00C1075E">
        <w:rPr>
          <w:rFonts w:cs="Arial"/>
          <w:sz w:val="20"/>
          <w:szCs w:val="20"/>
        </w:rPr>
        <w:t>če:</w:t>
      </w:r>
    </w:p>
    <w:p w:rsidR="00E8216C" w:rsidRPr="00C1075E" w:rsidRDefault="00A35383" w:rsidP="00A35383">
      <w:pPr>
        <w:suppressAutoHyphens/>
        <w:rPr>
          <w:rFonts w:cs="Arial"/>
          <w:sz w:val="20"/>
          <w:szCs w:val="20"/>
          <w:lang w:eastAsia="x-none"/>
        </w:rPr>
      </w:pPr>
      <w:r w:rsidRPr="00C1075E">
        <w:rPr>
          <w:rFonts w:cs="Arial"/>
          <w:sz w:val="20"/>
          <w:szCs w:val="20"/>
          <w:lang w:eastAsia="x-none"/>
        </w:rPr>
        <w:t>1</w:t>
      </w:r>
      <w:r w:rsidR="002B3132" w:rsidRPr="00C1075E">
        <w:rPr>
          <w:rFonts w:cs="Arial"/>
          <w:sz w:val="20"/>
          <w:szCs w:val="20"/>
          <w:lang w:eastAsia="x-none"/>
        </w:rPr>
        <w:t xml:space="preserve">. </w:t>
      </w:r>
      <w:r w:rsidR="00E8216C" w:rsidRPr="00C1075E">
        <w:rPr>
          <w:rFonts w:cs="Arial"/>
          <w:sz w:val="20"/>
          <w:szCs w:val="20"/>
          <w:lang w:eastAsia="x-none"/>
        </w:rPr>
        <w:t xml:space="preserve">ne vodi predpisanih evidenc ali v evidencah </w:t>
      </w:r>
      <w:r w:rsidR="00E8216C" w:rsidRPr="00C1075E">
        <w:rPr>
          <w:sz w:val="20"/>
          <w:lang w:eastAsia="x-none"/>
        </w:rPr>
        <w:t>ne zagotavlja predpisanih podatkov (drugi odstavek 24. člena).</w:t>
      </w:r>
    </w:p>
    <w:p w:rsidR="002B3132" w:rsidRPr="00C1075E" w:rsidRDefault="002B3132" w:rsidP="002B3132">
      <w:pPr>
        <w:pStyle w:val="Default"/>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(2) Z globo od 800 do 10.000 eurov se za prekršek iz prejšnjega odstavka kaznuje samostojni podjetnik posameznik ali posameznik, ki samostojno opravlja dejavnost.</w:t>
      </w:r>
    </w:p>
    <w:p w:rsidR="002B3132" w:rsidRPr="00C1075E" w:rsidRDefault="002B3132" w:rsidP="002B3132">
      <w:pPr>
        <w:pStyle w:val="Default"/>
        <w:ind w:firstLine="540"/>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r w:rsidR="00010CFD" w:rsidRPr="00C1075E">
        <w:rPr>
          <w:color w:val="auto"/>
          <w:sz w:val="20"/>
          <w:szCs w:val="20"/>
        </w:rPr>
        <w:t>.</w:t>
      </w:r>
    </w:p>
    <w:p w:rsidR="002B3132" w:rsidRPr="00C1075E" w:rsidRDefault="002B3132" w:rsidP="002B3132">
      <w:pPr>
        <w:pStyle w:val="Default"/>
        <w:ind w:firstLine="540"/>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 xml:space="preserve">(4) Z globo od 400 do 4.000 eurov se za prekršek iz prvega odstavka tega člena kaznuje odgovorna oseba samostojnega podjetnika posameznika ali odgovorna oseba posameznika, ki samostojno opravlja dejavnost. </w:t>
      </w:r>
    </w:p>
    <w:p w:rsidR="002B3132" w:rsidRPr="00C1075E" w:rsidRDefault="002B3132" w:rsidP="002B3132">
      <w:pPr>
        <w:pStyle w:val="Default"/>
        <w:jc w:val="both"/>
        <w:rPr>
          <w:color w:val="auto"/>
          <w:sz w:val="20"/>
          <w:szCs w:val="20"/>
        </w:rPr>
      </w:pPr>
    </w:p>
    <w:p w:rsidR="002B3132" w:rsidRPr="00C1075E" w:rsidRDefault="002B3132" w:rsidP="002B3132">
      <w:pPr>
        <w:pStyle w:val="Default"/>
        <w:jc w:val="both"/>
        <w:rPr>
          <w:color w:val="auto"/>
          <w:sz w:val="20"/>
          <w:szCs w:val="20"/>
        </w:rPr>
      </w:pPr>
      <w:r w:rsidRPr="00C1075E">
        <w:rPr>
          <w:color w:val="auto"/>
          <w:sz w:val="20"/>
          <w:szCs w:val="20"/>
        </w:rPr>
        <w:t xml:space="preserve">(5) Z globo </w:t>
      </w:r>
      <w:r w:rsidR="00B60E27" w:rsidRPr="00C1075E">
        <w:rPr>
          <w:color w:val="auto"/>
          <w:sz w:val="20"/>
          <w:szCs w:val="20"/>
        </w:rPr>
        <w:t xml:space="preserve">od 250 do </w:t>
      </w:r>
      <w:r w:rsidRPr="00C1075E">
        <w:rPr>
          <w:color w:val="auto"/>
          <w:sz w:val="20"/>
          <w:szCs w:val="20"/>
        </w:rPr>
        <w:t xml:space="preserve">400 eurov se za prekršek </w:t>
      </w:r>
      <w:r w:rsidR="00E8216C" w:rsidRPr="00C1075E">
        <w:rPr>
          <w:color w:val="auto"/>
          <w:sz w:val="20"/>
          <w:szCs w:val="20"/>
        </w:rPr>
        <w:t xml:space="preserve">iz prvega odstavka tega člena kaznuje </w:t>
      </w:r>
      <w:r w:rsidRPr="00C1075E">
        <w:rPr>
          <w:color w:val="auto"/>
          <w:sz w:val="20"/>
          <w:szCs w:val="20"/>
        </w:rPr>
        <w:t>posameznik.</w:t>
      </w:r>
    </w:p>
    <w:p w:rsidR="00482B93" w:rsidRPr="00C1075E" w:rsidRDefault="00EF7573" w:rsidP="00482B93">
      <w:pPr>
        <w:pStyle w:val="len"/>
        <w:rPr>
          <w:rFonts w:cs="Arial"/>
          <w:sz w:val="20"/>
          <w:szCs w:val="20"/>
          <w:lang w:val="sl-SI"/>
        </w:rPr>
      </w:pPr>
      <w:r w:rsidRPr="00C1075E" w:rsidDel="00342DA1">
        <w:rPr>
          <w:rFonts w:cs="Arial"/>
          <w:sz w:val="20"/>
          <w:szCs w:val="20"/>
          <w:lang w:val="sl-SI"/>
        </w:rPr>
        <w:t>3</w:t>
      </w:r>
      <w:r w:rsidR="00342DA1" w:rsidRPr="00C1075E">
        <w:rPr>
          <w:rFonts w:cs="Arial"/>
          <w:sz w:val="20"/>
          <w:szCs w:val="20"/>
          <w:lang w:val="sl-SI"/>
        </w:rPr>
        <w:t>4</w:t>
      </w:r>
      <w:r w:rsidRPr="00C1075E">
        <w:rPr>
          <w:rFonts w:cs="Arial"/>
          <w:sz w:val="20"/>
          <w:szCs w:val="20"/>
          <w:lang w:val="sl-SI"/>
        </w:rPr>
        <w:t>. člen (hujši davčni prekrški)</w:t>
      </w:r>
    </w:p>
    <w:p w:rsidR="00EF7573" w:rsidRPr="00C1075E" w:rsidRDefault="00EF7573" w:rsidP="00997D43">
      <w:pPr>
        <w:pStyle w:val="Odstavek"/>
        <w:ind w:firstLine="0"/>
        <w:rPr>
          <w:rFonts w:cs="Arial"/>
          <w:sz w:val="20"/>
          <w:szCs w:val="20"/>
        </w:rPr>
      </w:pPr>
      <w:r w:rsidRPr="00C1075E">
        <w:rPr>
          <w:rFonts w:cs="Arial"/>
          <w:sz w:val="20"/>
          <w:szCs w:val="20"/>
        </w:rPr>
        <w:t>1) Z globo od 4.000 do 75.000 eurov se kaznuje za prekršek pravna oseba, če se pravna oseba po zakonu, ki ureja gospodarske družbe, šteje za srednjo ali veliko gospodarsko družbo, pa z globo od 10.000 do 125.000  eurov, če:</w:t>
      </w:r>
    </w:p>
    <w:p w:rsidR="00E8216C" w:rsidRPr="00C1075E" w:rsidRDefault="00E8216C" w:rsidP="00E8216C">
      <w:pPr>
        <w:suppressAutoHyphens/>
        <w:ind w:left="360"/>
        <w:rPr>
          <w:rFonts w:cs="Arial"/>
          <w:sz w:val="20"/>
          <w:szCs w:val="20"/>
          <w:lang w:eastAsia="x-none"/>
        </w:rPr>
      </w:pPr>
      <w:r w:rsidRPr="00C1075E">
        <w:rPr>
          <w:rFonts w:cs="Arial"/>
          <w:sz w:val="20"/>
          <w:szCs w:val="20"/>
          <w:lang w:eastAsia="x-none"/>
        </w:rPr>
        <w:t xml:space="preserve">1. ne predloži finančni upravi obračuna oziroma napovedi za odmero davka ali ne predloži obračuna oziroma napovedi v predpisanem roku ali ne predloži obračuna oziroma napovedi na predpisan način ali v predloženem obračunu oziroma </w:t>
      </w:r>
      <w:r w:rsidR="00B60E27" w:rsidRPr="00C1075E">
        <w:rPr>
          <w:rFonts w:cs="Arial"/>
          <w:sz w:val="20"/>
          <w:szCs w:val="20"/>
          <w:lang w:eastAsia="x-none"/>
        </w:rPr>
        <w:t xml:space="preserve">v </w:t>
      </w:r>
      <w:r w:rsidRPr="00C1075E">
        <w:rPr>
          <w:rFonts w:cs="Arial"/>
          <w:sz w:val="20"/>
          <w:szCs w:val="20"/>
          <w:lang w:eastAsia="x-none"/>
        </w:rPr>
        <w:t>napovedi navede nepopolne, nepravilne ali neresnične podatke (</w:t>
      </w:r>
      <w:r w:rsidRPr="00C1075E">
        <w:rPr>
          <w:sz w:val="20"/>
          <w:lang w:eastAsia="x-none"/>
        </w:rPr>
        <w:t>tretji in četrti odstavek 24. člena, prvi in drugi odstavek 25. člena, prvi, drugi in tretji odstavek 26. člena</w:t>
      </w:r>
      <w:r w:rsidRPr="00C1075E">
        <w:rPr>
          <w:rFonts w:cs="Arial"/>
          <w:sz w:val="20"/>
          <w:szCs w:val="20"/>
          <w:lang w:eastAsia="x-none"/>
        </w:rPr>
        <w:t>);</w:t>
      </w:r>
    </w:p>
    <w:p w:rsidR="00E8216C" w:rsidRPr="00C1075E" w:rsidRDefault="00E8216C" w:rsidP="00E8216C">
      <w:pPr>
        <w:suppressAutoHyphens/>
        <w:ind w:left="360"/>
        <w:rPr>
          <w:w w:val="102"/>
          <w:sz w:val="20"/>
          <w:szCs w:val="20"/>
        </w:rPr>
      </w:pPr>
      <w:r w:rsidRPr="00C1075E">
        <w:rPr>
          <w:rFonts w:cs="Arial"/>
          <w:sz w:val="20"/>
          <w:szCs w:val="20"/>
          <w:lang w:eastAsia="x-none"/>
        </w:rPr>
        <w:t xml:space="preserve">2. </w:t>
      </w:r>
      <w:r w:rsidRPr="00C1075E">
        <w:rPr>
          <w:w w:val="102"/>
          <w:sz w:val="20"/>
          <w:szCs w:val="20"/>
        </w:rPr>
        <w:t>ne plača davka ali ne plača davka v predpisanem roku (</w:t>
      </w:r>
      <w:r w:rsidRPr="00C1075E">
        <w:rPr>
          <w:w w:val="102"/>
          <w:sz w:val="20"/>
        </w:rPr>
        <w:t xml:space="preserve">peti odstavek 24. člena, </w:t>
      </w:r>
      <w:r w:rsidR="00ED45D2" w:rsidRPr="00C1075E">
        <w:rPr>
          <w:w w:val="102"/>
          <w:sz w:val="20"/>
        </w:rPr>
        <w:t>osmi</w:t>
      </w:r>
      <w:r w:rsidRPr="00C1075E">
        <w:rPr>
          <w:w w:val="102"/>
          <w:sz w:val="20"/>
        </w:rPr>
        <w:t xml:space="preserve"> odstavek 26. člena</w:t>
      </w:r>
      <w:r w:rsidRPr="00C1075E">
        <w:rPr>
          <w:w w:val="102"/>
          <w:sz w:val="20"/>
          <w:szCs w:val="20"/>
        </w:rPr>
        <w:t>).</w:t>
      </w:r>
    </w:p>
    <w:p w:rsidR="00B60E27" w:rsidRPr="00C1075E" w:rsidRDefault="00B60E27" w:rsidP="00B60E27">
      <w:pPr>
        <w:suppressAutoHyphens/>
        <w:ind w:left="360"/>
        <w:rPr>
          <w:w w:val="102"/>
          <w:sz w:val="20"/>
          <w:szCs w:val="20"/>
        </w:rPr>
      </w:pPr>
      <w:r w:rsidRPr="00C1075E">
        <w:rPr>
          <w:rFonts w:cs="Arial"/>
          <w:sz w:val="20"/>
          <w:szCs w:val="20"/>
          <w:lang w:eastAsia="x-none"/>
        </w:rPr>
        <w:t>3</w:t>
      </w:r>
      <w:r w:rsidR="00E8216C" w:rsidRPr="00C1075E">
        <w:rPr>
          <w:rFonts w:cs="Arial"/>
          <w:sz w:val="20"/>
          <w:szCs w:val="20"/>
          <w:lang w:eastAsia="x-none"/>
        </w:rPr>
        <w:t>.</w:t>
      </w:r>
      <w:r w:rsidR="00E8216C" w:rsidRPr="00C1075E">
        <w:rPr>
          <w:w w:val="102"/>
          <w:sz w:val="20"/>
          <w:szCs w:val="20"/>
        </w:rPr>
        <w:t xml:space="preserve"> na zahtevo </w:t>
      </w:r>
      <w:r w:rsidRPr="00C1075E">
        <w:rPr>
          <w:w w:val="102"/>
          <w:sz w:val="20"/>
          <w:szCs w:val="20"/>
        </w:rPr>
        <w:t>finančne uprave</w:t>
      </w:r>
      <w:r w:rsidR="00E8216C" w:rsidRPr="00C1075E">
        <w:rPr>
          <w:w w:val="102"/>
          <w:sz w:val="20"/>
          <w:szCs w:val="20"/>
        </w:rPr>
        <w:t xml:space="preserve"> ne predloži zahtevanih listin oziroma dokazov (</w:t>
      </w:r>
      <w:r w:rsidR="00E8216C" w:rsidRPr="00C1075E">
        <w:rPr>
          <w:w w:val="102"/>
          <w:sz w:val="20"/>
        </w:rPr>
        <w:t>peti odstavek 26. člena</w:t>
      </w:r>
      <w:r w:rsidR="00E8216C" w:rsidRPr="00C1075E">
        <w:rPr>
          <w:w w:val="102"/>
          <w:sz w:val="20"/>
          <w:szCs w:val="20"/>
        </w:rPr>
        <w:t xml:space="preserve">) </w:t>
      </w:r>
    </w:p>
    <w:p w:rsidR="00E8216C" w:rsidRPr="00C1075E" w:rsidRDefault="00B60E27" w:rsidP="00E8216C">
      <w:pPr>
        <w:suppressAutoHyphens/>
        <w:ind w:left="360"/>
        <w:rPr>
          <w:w w:val="102"/>
          <w:sz w:val="20"/>
          <w:szCs w:val="20"/>
        </w:rPr>
      </w:pPr>
      <w:r w:rsidRPr="00C1075E">
        <w:rPr>
          <w:rFonts w:cs="Arial"/>
          <w:sz w:val="20"/>
          <w:szCs w:val="20"/>
          <w:lang w:eastAsia="x-none"/>
        </w:rPr>
        <w:t>4.</w:t>
      </w:r>
      <w:r w:rsidRPr="00C1075E">
        <w:rPr>
          <w:w w:val="102"/>
          <w:sz w:val="20"/>
          <w:szCs w:val="20"/>
        </w:rPr>
        <w:t xml:space="preserve"> v postopku za vračilo davka navede nepopolne, neresnične ali nepravilne podatke (</w:t>
      </w:r>
      <w:r w:rsidRPr="00C1075E">
        <w:rPr>
          <w:w w:val="102"/>
          <w:sz w:val="20"/>
        </w:rPr>
        <w:t>28. člen</w:t>
      </w:r>
      <w:r w:rsidRPr="00C1075E">
        <w:rPr>
          <w:w w:val="102"/>
          <w:sz w:val="20"/>
          <w:szCs w:val="20"/>
        </w:rPr>
        <w:t>)</w:t>
      </w:r>
      <w:r w:rsidR="0076439C" w:rsidRPr="00C1075E">
        <w:rPr>
          <w:w w:val="102"/>
          <w:sz w:val="20"/>
          <w:szCs w:val="20"/>
        </w:rPr>
        <w:t>.</w:t>
      </w:r>
    </w:p>
    <w:p w:rsidR="00EF7573" w:rsidRPr="00C1075E" w:rsidRDefault="00EF7573" w:rsidP="00EF7573">
      <w:pPr>
        <w:pStyle w:val="Default"/>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(2) Z globo od 3.000 do 50.000 eurov</w:t>
      </w:r>
      <w:r w:rsidRPr="00C1075E">
        <w:t xml:space="preserve"> </w:t>
      </w:r>
      <w:r w:rsidRPr="00C1075E">
        <w:rPr>
          <w:color w:val="auto"/>
          <w:sz w:val="20"/>
          <w:szCs w:val="20"/>
        </w:rPr>
        <w:t>se za prekršek iz prejšnjega odstavka kaznuje samostojni podjetnik posameznik ali posameznik, ki samostojno opravlja dejavnost.</w:t>
      </w:r>
    </w:p>
    <w:p w:rsidR="00EF7573" w:rsidRPr="00C1075E" w:rsidRDefault="00EF7573" w:rsidP="00EF7573">
      <w:pPr>
        <w:pStyle w:val="Default"/>
        <w:ind w:firstLine="540"/>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(3) Z globo od 1.000 do 10.000 eurov se za prekršek iz prvega odstavka tega člena kaznuje odgovorna oseba pravne osebe, če se pravna oseba po zakonu, ki ureja gospodarske družbe, šteje za srednjo ali veliko gospodarsko družbo, pa se odgovorna oseba pravne osebe kaznuje z globo od  1.200 do 10.000 eurov.</w:t>
      </w:r>
    </w:p>
    <w:p w:rsidR="00EF7573" w:rsidRPr="00C1075E" w:rsidRDefault="00EF7573" w:rsidP="00EF7573">
      <w:pPr>
        <w:pStyle w:val="Default"/>
        <w:ind w:firstLine="540"/>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lastRenderedPageBreak/>
        <w:t xml:space="preserve">(4) Z globo od 800 do 10.000 eurov se za prekršek iz prvega odstavka tega člena kaznuje odgovorna oseba samostojnega podjetnika posameznika ali odgovorna oseba posameznika, ki samostojno opravlja dejavnost. </w:t>
      </w:r>
    </w:p>
    <w:p w:rsidR="00EF7573" w:rsidRPr="00C1075E" w:rsidRDefault="00EF7573" w:rsidP="00EF7573">
      <w:pPr>
        <w:pStyle w:val="Default"/>
        <w:jc w:val="both"/>
        <w:rPr>
          <w:color w:val="auto"/>
          <w:sz w:val="20"/>
          <w:szCs w:val="20"/>
        </w:rPr>
      </w:pPr>
    </w:p>
    <w:p w:rsidR="00EF7573" w:rsidRPr="00C1075E" w:rsidRDefault="00EF7573" w:rsidP="00EF7573">
      <w:pPr>
        <w:pStyle w:val="Default"/>
        <w:jc w:val="both"/>
        <w:rPr>
          <w:color w:val="auto"/>
          <w:sz w:val="20"/>
          <w:szCs w:val="20"/>
        </w:rPr>
      </w:pPr>
      <w:r w:rsidRPr="00C1075E">
        <w:rPr>
          <w:color w:val="auto"/>
          <w:sz w:val="20"/>
          <w:szCs w:val="20"/>
        </w:rPr>
        <w:t xml:space="preserve">(5) Z globo 400 do 5.000 eurov se </w:t>
      </w:r>
      <w:r w:rsidR="00637A94" w:rsidRPr="00C1075E">
        <w:rPr>
          <w:color w:val="auto"/>
          <w:sz w:val="20"/>
          <w:szCs w:val="20"/>
        </w:rPr>
        <w:t xml:space="preserve">za prekršek iz </w:t>
      </w:r>
      <w:r w:rsidR="005C1DA5" w:rsidRPr="00C1075E">
        <w:rPr>
          <w:sz w:val="20"/>
          <w:szCs w:val="20"/>
        </w:rPr>
        <w:t xml:space="preserve">prve, </w:t>
      </w:r>
      <w:r w:rsidR="00ED45D2" w:rsidRPr="00C1075E">
        <w:rPr>
          <w:sz w:val="20"/>
          <w:szCs w:val="20"/>
        </w:rPr>
        <w:t xml:space="preserve">druge, </w:t>
      </w:r>
      <w:r w:rsidR="005C1DA5" w:rsidRPr="00C1075E">
        <w:rPr>
          <w:sz w:val="20"/>
          <w:szCs w:val="20"/>
        </w:rPr>
        <w:t xml:space="preserve">tretje in četrte točke </w:t>
      </w:r>
      <w:r w:rsidR="00637A94" w:rsidRPr="00C1075E">
        <w:rPr>
          <w:color w:val="auto"/>
          <w:sz w:val="20"/>
          <w:szCs w:val="20"/>
        </w:rPr>
        <w:t xml:space="preserve">prvega odstavka tega člena </w:t>
      </w:r>
      <w:r w:rsidRPr="00C1075E">
        <w:rPr>
          <w:color w:val="auto"/>
          <w:sz w:val="20"/>
          <w:szCs w:val="20"/>
        </w:rPr>
        <w:t>kaznuje posameznik.</w:t>
      </w:r>
    </w:p>
    <w:p w:rsidR="00EF7573" w:rsidRPr="00C1075E" w:rsidRDefault="00EF7573" w:rsidP="00EF7573">
      <w:pPr>
        <w:pStyle w:val="Odstavek"/>
        <w:ind w:firstLine="0"/>
        <w:rPr>
          <w:rFonts w:cs="Arial"/>
          <w:sz w:val="20"/>
          <w:szCs w:val="20"/>
        </w:rPr>
      </w:pPr>
      <w:r w:rsidRPr="00C1075E">
        <w:rPr>
          <w:rFonts w:cs="Arial"/>
          <w:sz w:val="20"/>
          <w:szCs w:val="20"/>
          <w:lang w:val="sl-SI"/>
        </w:rPr>
        <w:t xml:space="preserve">(6) </w:t>
      </w:r>
      <w:r w:rsidRPr="00C1075E">
        <w:rPr>
          <w:rFonts w:cs="Arial"/>
          <w:sz w:val="20"/>
          <w:szCs w:val="20"/>
        </w:rPr>
        <w:t xml:space="preserve">Z globo od </w:t>
      </w:r>
      <w:r w:rsidRPr="00C1075E">
        <w:rPr>
          <w:rFonts w:cs="Arial"/>
          <w:sz w:val="20"/>
          <w:szCs w:val="20"/>
          <w:lang w:val="sl-SI"/>
        </w:rPr>
        <w:t>4</w:t>
      </w:r>
      <w:r w:rsidRPr="00C1075E">
        <w:rPr>
          <w:rFonts w:cs="Arial"/>
          <w:sz w:val="20"/>
          <w:szCs w:val="20"/>
        </w:rPr>
        <w:t>.000 do 75.000 eurov se kaznuje organ, pristoj</w:t>
      </w:r>
      <w:r w:rsidR="00525C14" w:rsidRPr="00C1075E">
        <w:rPr>
          <w:rFonts w:cs="Arial"/>
          <w:sz w:val="20"/>
          <w:szCs w:val="20"/>
          <w:lang w:val="sl-SI"/>
        </w:rPr>
        <w:t>e</w:t>
      </w:r>
      <w:r w:rsidRPr="00C1075E">
        <w:rPr>
          <w:rFonts w:cs="Arial"/>
          <w:sz w:val="20"/>
          <w:szCs w:val="20"/>
        </w:rPr>
        <w:t xml:space="preserve">n za </w:t>
      </w:r>
      <w:r w:rsidR="00525C14" w:rsidRPr="00C1075E">
        <w:rPr>
          <w:rFonts w:cs="Arial"/>
          <w:sz w:val="20"/>
          <w:szCs w:val="20"/>
          <w:lang w:val="sl-SI"/>
        </w:rPr>
        <w:t>registracijo</w:t>
      </w:r>
      <w:r w:rsidRPr="00C1075E">
        <w:rPr>
          <w:rFonts w:cs="Arial"/>
          <w:sz w:val="20"/>
          <w:szCs w:val="20"/>
        </w:rPr>
        <w:t xml:space="preserve"> </w:t>
      </w:r>
      <w:r w:rsidR="00525C14" w:rsidRPr="00C1075E">
        <w:rPr>
          <w:rFonts w:cs="Arial"/>
          <w:sz w:val="20"/>
          <w:szCs w:val="20"/>
          <w:lang w:val="sl-SI"/>
        </w:rPr>
        <w:t>ali</w:t>
      </w:r>
      <w:r w:rsidRPr="00C1075E">
        <w:rPr>
          <w:sz w:val="20"/>
          <w:lang w:val="sl-SI"/>
        </w:rPr>
        <w:t xml:space="preserve"> </w:t>
      </w:r>
      <w:r w:rsidR="001A4479" w:rsidRPr="00C1075E">
        <w:rPr>
          <w:sz w:val="20"/>
          <w:lang w:val="sl-SI"/>
        </w:rPr>
        <w:t xml:space="preserve">za registracijo vozil </w:t>
      </w:r>
      <w:r w:rsidRPr="00C1075E">
        <w:rPr>
          <w:rFonts w:cs="Arial"/>
          <w:sz w:val="20"/>
          <w:szCs w:val="20"/>
        </w:rPr>
        <w:t xml:space="preserve">pooblaščena organizacija, če registrira motorno vozilo </w:t>
      </w:r>
      <w:r w:rsidR="0093193F" w:rsidRPr="00C1075E">
        <w:rPr>
          <w:rFonts w:cs="Arial"/>
          <w:sz w:val="20"/>
          <w:szCs w:val="20"/>
          <w:lang w:val="sl-SI"/>
        </w:rPr>
        <w:t xml:space="preserve">ali </w:t>
      </w:r>
      <w:r w:rsidR="0093193F" w:rsidRPr="00C1075E">
        <w:rPr>
          <w:sz w:val="20"/>
          <w:lang w:val="sl-SI"/>
        </w:rPr>
        <w:t>izda trajno preskusno tablico</w:t>
      </w:r>
      <w:r w:rsidR="0093193F" w:rsidRPr="00C1075E">
        <w:rPr>
          <w:rFonts w:cs="Arial"/>
          <w:sz w:val="20"/>
          <w:szCs w:val="20"/>
          <w:lang w:val="sl-SI"/>
        </w:rPr>
        <w:t xml:space="preserve"> </w:t>
      </w:r>
      <w:r w:rsidRPr="00C1075E">
        <w:rPr>
          <w:rFonts w:cs="Arial"/>
          <w:sz w:val="20"/>
          <w:szCs w:val="20"/>
        </w:rPr>
        <w:t xml:space="preserve">v nasprotju </w:t>
      </w:r>
      <w:r w:rsidR="00637A94" w:rsidRPr="00C1075E">
        <w:rPr>
          <w:rFonts w:cs="Arial"/>
          <w:sz w:val="20"/>
          <w:szCs w:val="20"/>
          <w:lang w:val="sl-SI"/>
        </w:rPr>
        <w:t xml:space="preserve">s </w:t>
      </w:r>
      <w:r w:rsidR="00637A94" w:rsidRPr="00C1075E">
        <w:rPr>
          <w:sz w:val="20"/>
          <w:lang w:val="sl-SI"/>
        </w:rPr>
        <w:t>23.</w:t>
      </w:r>
      <w:r w:rsidRPr="00C1075E">
        <w:rPr>
          <w:sz w:val="20"/>
        </w:rPr>
        <w:t xml:space="preserve"> členom</w:t>
      </w:r>
      <w:r w:rsidRPr="00C1075E">
        <w:rPr>
          <w:sz w:val="20"/>
          <w:lang w:val="sl-SI"/>
        </w:rPr>
        <w:t xml:space="preserve"> </w:t>
      </w:r>
      <w:r w:rsidR="00637A94" w:rsidRPr="00C1075E">
        <w:rPr>
          <w:sz w:val="20"/>
          <w:lang w:val="sl-SI"/>
        </w:rPr>
        <w:t xml:space="preserve">in </w:t>
      </w:r>
      <w:r w:rsidR="00525C14" w:rsidRPr="00C1075E">
        <w:rPr>
          <w:sz w:val="20"/>
          <w:lang w:val="sl-SI"/>
        </w:rPr>
        <w:t>sedmim</w:t>
      </w:r>
      <w:r w:rsidR="00637A94" w:rsidRPr="00C1075E">
        <w:rPr>
          <w:sz w:val="20"/>
          <w:lang w:val="sl-SI"/>
        </w:rPr>
        <w:t xml:space="preserve"> odstavkom 26. člena</w:t>
      </w:r>
      <w:r w:rsidR="00637A94" w:rsidRPr="00C1075E">
        <w:rPr>
          <w:rFonts w:cs="Arial"/>
          <w:sz w:val="20"/>
          <w:szCs w:val="20"/>
        </w:rPr>
        <w:t xml:space="preserve"> </w:t>
      </w:r>
      <w:r w:rsidRPr="00C1075E">
        <w:rPr>
          <w:rFonts w:cs="Arial"/>
          <w:sz w:val="20"/>
          <w:szCs w:val="20"/>
        </w:rPr>
        <w:t>tega zakona.</w:t>
      </w:r>
    </w:p>
    <w:p w:rsidR="00EF7573" w:rsidRPr="00C1075E" w:rsidRDefault="00EF7573" w:rsidP="00EF7573">
      <w:pPr>
        <w:pStyle w:val="Odstavek"/>
        <w:ind w:firstLine="0"/>
        <w:rPr>
          <w:rFonts w:cs="Arial"/>
          <w:sz w:val="20"/>
          <w:szCs w:val="20"/>
        </w:rPr>
      </w:pPr>
      <w:r w:rsidRPr="00C1075E">
        <w:rPr>
          <w:rFonts w:cs="Arial"/>
          <w:sz w:val="20"/>
          <w:szCs w:val="20"/>
          <w:lang w:val="sl-SI"/>
        </w:rPr>
        <w:t xml:space="preserve">(7) </w:t>
      </w:r>
      <w:r w:rsidRPr="00C1075E">
        <w:rPr>
          <w:rFonts w:cs="Arial"/>
          <w:sz w:val="20"/>
          <w:szCs w:val="20"/>
        </w:rPr>
        <w:t xml:space="preserve">Z globo od </w:t>
      </w:r>
      <w:r w:rsidR="005C1DA5" w:rsidRPr="00C1075E">
        <w:rPr>
          <w:rFonts w:cs="Arial"/>
          <w:sz w:val="20"/>
          <w:szCs w:val="20"/>
          <w:lang w:val="sl-SI"/>
        </w:rPr>
        <w:t>1.0</w:t>
      </w:r>
      <w:r w:rsidRPr="00C1075E">
        <w:rPr>
          <w:rFonts w:cs="Arial"/>
          <w:sz w:val="20"/>
          <w:szCs w:val="20"/>
          <w:lang w:val="sl-SI"/>
        </w:rPr>
        <w:t>00</w:t>
      </w:r>
      <w:r w:rsidRPr="00C1075E">
        <w:rPr>
          <w:rFonts w:cs="Arial"/>
          <w:sz w:val="20"/>
          <w:szCs w:val="20"/>
        </w:rPr>
        <w:t xml:space="preserve"> do </w:t>
      </w:r>
      <w:r w:rsidR="005C1DA5" w:rsidRPr="00C1075E">
        <w:rPr>
          <w:rFonts w:cs="Arial"/>
          <w:sz w:val="20"/>
          <w:szCs w:val="20"/>
          <w:lang w:val="sl-SI"/>
        </w:rPr>
        <w:t>10</w:t>
      </w:r>
      <w:r w:rsidRPr="00C1075E">
        <w:rPr>
          <w:rFonts w:cs="Arial"/>
          <w:sz w:val="20"/>
          <w:szCs w:val="20"/>
          <w:lang w:val="sl-SI"/>
        </w:rPr>
        <w:t>.000</w:t>
      </w:r>
      <w:r w:rsidRPr="00C1075E">
        <w:rPr>
          <w:rFonts w:cs="Arial"/>
          <w:sz w:val="20"/>
          <w:szCs w:val="20"/>
        </w:rPr>
        <w:t xml:space="preserve"> eurov se za prekršek iz prejšnjega odstavka kaznuje tudi odgovorna oseba organ</w:t>
      </w:r>
      <w:r w:rsidR="00ED45D2" w:rsidRPr="00C1075E">
        <w:rPr>
          <w:rFonts w:cs="Arial"/>
          <w:sz w:val="20"/>
          <w:szCs w:val="20"/>
          <w:lang w:val="sl-SI"/>
        </w:rPr>
        <w:t>a, pristojnega</w:t>
      </w:r>
      <w:r w:rsidRPr="00C1075E">
        <w:rPr>
          <w:sz w:val="20"/>
          <w:lang w:val="sl-SI"/>
        </w:rPr>
        <w:t xml:space="preserve"> za </w:t>
      </w:r>
      <w:r w:rsidR="00ED45D2" w:rsidRPr="00C1075E">
        <w:rPr>
          <w:rFonts w:cs="Arial"/>
          <w:sz w:val="20"/>
          <w:szCs w:val="20"/>
          <w:lang w:val="sl-SI"/>
        </w:rPr>
        <w:t>registracijo</w:t>
      </w:r>
      <w:r w:rsidRPr="00C1075E">
        <w:rPr>
          <w:rFonts w:cs="Arial"/>
          <w:sz w:val="20"/>
          <w:szCs w:val="20"/>
        </w:rPr>
        <w:t xml:space="preserve">, in odgovorna oseba pooblaščene organizacije </w:t>
      </w:r>
      <w:r w:rsidR="001A4479" w:rsidRPr="00C1075E">
        <w:rPr>
          <w:rFonts w:cs="Arial"/>
          <w:sz w:val="20"/>
          <w:szCs w:val="20"/>
          <w:lang w:val="sl-SI"/>
        </w:rPr>
        <w:t>za registracijo vozil</w:t>
      </w:r>
      <w:r w:rsidRPr="00C1075E">
        <w:rPr>
          <w:rFonts w:cs="Arial"/>
          <w:sz w:val="20"/>
          <w:szCs w:val="20"/>
        </w:rPr>
        <w:t>.</w:t>
      </w:r>
    </w:p>
    <w:p w:rsidR="002B3132" w:rsidRPr="00C1075E" w:rsidRDefault="00010CFD" w:rsidP="00FE7603">
      <w:pPr>
        <w:pStyle w:val="len"/>
        <w:rPr>
          <w:rFonts w:cs="Arial"/>
          <w:sz w:val="20"/>
          <w:szCs w:val="20"/>
          <w:lang w:val="sl-SI"/>
        </w:rPr>
      </w:pPr>
      <w:r w:rsidRPr="00C1075E">
        <w:rPr>
          <w:rFonts w:cs="Arial"/>
          <w:sz w:val="20"/>
          <w:szCs w:val="20"/>
          <w:lang w:val="sl-SI"/>
        </w:rPr>
        <w:t>3</w:t>
      </w:r>
      <w:r w:rsidR="00342DA1" w:rsidRPr="00C1075E">
        <w:rPr>
          <w:rFonts w:cs="Arial"/>
          <w:sz w:val="20"/>
          <w:szCs w:val="20"/>
          <w:lang w:val="sl-SI"/>
        </w:rPr>
        <w:t>5</w:t>
      </w:r>
      <w:r w:rsidRPr="00C1075E">
        <w:rPr>
          <w:rFonts w:cs="Arial"/>
          <w:sz w:val="20"/>
          <w:szCs w:val="20"/>
          <w:lang w:val="sl-SI"/>
        </w:rPr>
        <w:t>. čl</w:t>
      </w:r>
      <w:r w:rsidR="002B3132" w:rsidRPr="00C1075E">
        <w:rPr>
          <w:rFonts w:cs="Arial"/>
          <w:sz w:val="20"/>
          <w:szCs w:val="20"/>
          <w:lang w:val="sl-SI"/>
        </w:rPr>
        <w:t>en</w:t>
      </w:r>
      <w:r w:rsidRPr="00C1075E">
        <w:rPr>
          <w:rFonts w:cs="Arial"/>
          <w:sz w:val="20"/>
          <w:szCs w:val="20"/>
          <w:lang w:val="sl-SI"/>
        </w:rPr>
        <w:t xml:space="preserve"> </w:t>
      </w:r>
      <w:r w:rsidR="002B3132" w:rsidRPr="00C1075E">
        <w:rPr>
          <w:rFonts w:cs="Arial"/>
          <w:sz w:val="20"/>
          <w:szCs w:val="20"/>
          <w:lang w:val="sl-SI"/>
        </w:rPr>
        <w:t>(globa v primerih, ko je narava prekrška posebno huda)</w:t>
      </w:r>
    </w:p>
    <w:p w:rsidR="002B3132" w:rsidRPr="00C1075E" w:rsidRDefault="002B3132" w:rsidP="00151789">
      <w:pPr>
        <w:pStyle w:val="Odstavek"/>
        <w:spacing w:line="276" w:lineRule="auto"/>
        <w:ind w:firstLine="0"/>
        <w:rPr>
          <w:sz w:val="20"/>
          <w:szCs w:val="20"/>
          <w:lang w:val="sl-SI"/>
        </w:rPr>
      </w:pPr>
      <w:r w:rsidRPr="00C1075E">
        <w:rPr>
          <w:sz w:val="20"/>
          <w:szCs w:val="20"/>
          <w:lang w:val="sl-SI"/>
        </w:rPr>
        <w:t xml:space="preserve">(1) V primerih, ko je narava prekrška iz </w:t>
      </w:r>
      <w:r w:rsidR="00BF1547" w:rsidRPr="00C1075E" w:rsidDel="00342DA1">
        <w:rPr>
          <w:sz w:val="20"/>
          <w:lang w:val="sl-SI"/>
        </w:rPr>
        <w:t>3</w:t>
      </w:r>
      <w:r w:rsidR="00342DA1" w:rsidRPr="00C1075E">
        <w:rPr>
          <w:sz w:val="20"/>
          <w:lang w:val="sl-SI"/>
        </w:rPr>
        <w:t>4</w:t>
      </w:r>
      <w:r w:rsidR="00151789" w:rsidRPr="00C1075E">
        <w:rPr>
          <w:sz w:val="20"/>
          <w:lang w:val="sl-SI"/>
        </w:rPr>
        <w:t>.</w:t>
      </w:r>
      <w:r w:rsidRPr="00C1075E">
        <w:rPr>
          <w:sz w:val="20"/>
          <w:lang w:val="sl-SI"/>
        </w:rPr>
        <w:t xml:space="preserve"> člena</w:t>
      </w:r>
      <w:r w:rsidRPr="00C1075E">
        <w:rPr>
          <w:sz w:val="20"/>
          <w:szCs w:val="20"/>
          <w:lang w:val="sl-SI"/>
        </w:rPr>
        <w:t xml:space="preserve">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se pravna oseba po zakonu, ki ureja gospodarske družbe, šteje za srednjo ali veliko gospodarsko družbo, pa se za prekršek kaznuje z globo od 10.500 do 150.000 eurov.</w:t>
      </w:r>
    </w:p>
    <w:p w:rsidR="002B3132" w:rsidRPr="00C1075E" w:rsidRDefault="002B3132" w:rsidP="00151789">
      <w:pPr>
        <w:pStyle w:val="Odstavek"/>
        <w:spacing w:line="276" w:lineRule="auto"/>
        <w:ind w:firstLine="0"/>
        <w:rPr>
          <w:sz w:val="20"/>
          <w:szCs w:val="20"/>
          <w:lang w:val="sl-SI"/>
        </w:rPr>
      </w:pPr>
      <w:r w:rsidRPr="00C1075E">
        <w:rPr>
          <w:sz w:val="20"/>
          <w:szCs w:val="20"/>
          <w:lang w:val="sl-SI"/>
        </w:rPr>
        <w:t>(2) Z globo v višini od 1.000 do 20.000 eurov se za prekršek iz prejšnjega odstavka kaznuje tudi odgovorna oseba samostojnega podjetnika posameznika oziroma odgovorna oseba posameznika, ki samostojno opravlja dejavnost.</w:t>
      </w:r>
    </w:p>
    <w:p w:rsidR="002B3132" w:rsidRPr="00C1075E" w:rsidRDefault="002B3132" w:rsidP="00151789">
      <w:pPr>
        <w:pStyle w:val="Odstavek"/>
        <w:spacing w:line="276" w:lineRule="auto"/>
        <w:ind w:firstLine="0"/>
        <w:rPr>
          <w:sz w:val="20"/>
          <w:szCs w:val="20"/>
          <w:lang w:val="sl-SI"/>
        </w:rPr>
      </w:pPr>
      <w:r w:rsidRPr="00C1075E">
        <w:rPr>
          <w:sz w:val="20"/>
          <w:szCs w:val="20"/>
          <w:lang w:val="sl-SI"/>
        </w:rPr>
        <w:t>(3) Z globo v višini od 1.200 do 20.000 eurov se za prekršek iz prvega odstavka tega člena kaznuje tudi odgovorna oseba pravne osebe, če se pravna oseba po zakonu, ki ureja gospodarske družbe, šteje za srednjo ali veliko gospodarsko družbo, pa se odgovorna oseba pravne osebe za prekršek iz prvega odstavka tega člena kaznuje z globo od 1.400 do 20.000 eurov.</w:t>
      </w:r>
    </w:p>
    <w:p w:rsidR="002B3132" w:rsidRPr="00C1075E" w:rsidRDefault="002B3132" w:rsidP="00151789">
      <w:pPr>
        <w:pStyle w:val="Odstavek"/>
        <w:spacing w:line="276" w:lineRule="auto"/>
        <w:ind w:firstLine="0"/>
        <w:rPr>
          <w:sz w:val="20"/>
          <w:szCs w:val="20"/>
          <w:lang w:val="sl-SI"/>
        </w:rPr>
      </w:pPr>
      <w:r w:rsidRPr="00C1075E">
        <w:rPr>
          <w:sz w:val="20"/>
          <w:szCs w:val="20"/>
          <w:lang w:val="sl-SI"/>
        </w:rPr>
        <w:t xml:space="preserve">(4) Za potrebe tega člena se šteje, da je narava prekrška posebno huda zaradi višine pridobljene protipravne premoženjske koristi, če se s prekrškom iz </w:t>
      </w:r>
      <w:r w:rsidR="00151789" w:rsidRPr="00C1075E">
        <w:rPr>
          <w:sz w:val="20"/>
          <w:lang w:val="sl-SI"/>
        </w:rPr>
        <w:t>3</w:t>
      </w:r>
      <w:r w:rsidR="00BA6A0B" w:rsidRPr="00C1075E">
        <w:rPr>
          <w:sz w:val="20"/>
          <w:lang w:val="sl-SI"/>
        </w:rPr>
        <w:t>4</w:t>
      </w:r>
      <w:r w:rsidRPr="00C1075E">
        <w:rPr>
          <w:sz w:val="20"/>
          <w:lang w:val="sl-SI"/>
        </w:rPr>
        <w:t>.</w:t>
      </w:r>
      <w:r w:rsidRPr="00C1075E">
        <w:rPr>
          <w:sz w:val="20"/>
          <w:szCs w:val="20"/>
          <w:lang w:val="sl-SI"/>
        </w:rPr>
        <w:t xml:space="preserve"> člena tega zakona povzroči ali bi se lahko povzročilo neplačilo </w:t>
      </w:r>
      <w:r w:rsidR="00151789" w:rsidRPr="00C1075E">
        <w:rPr>
          <w:sz w:val="20"/>
          <w:szCs w:val="20"/>
          <w:lang w:val="sl-SI"/>
        </w:rPr>
        <w:t>davka</w:t>
      </w:r>
      <w:r w:rsidRPr="00C1075E">
        <w:rPr>
          <w:sz w:val="20"/>
          <w:szCs w:val="20"/>
          <w:lang w:val="sl-SI"/>
        </w:rPr>
        <w:t>, ki v primeru storitve prekrška s strani posameznika presega 5.000 eurov, v primeru storitve prekrška s strani samostojnega podjetnika posameznika ali posameznika, ki samostojno opravlja dejavnost, presega 8.000 eurov, v primeru storitve prekrška s strani pravne osebe presega 10.000 eurov in v primeru storitve prekrška s strani pravne osebe, ki se po zakonu, ki ureja gospodarske družbe, šteje za srednjo ali veliko gospodarsko družbo, presega 25.000 eurov.</w:t>
      </w:r>
    </w:p>
    <w:p w:rsidR="00655C17" w:rsidRPr="00C1075E" w:rsidRDefault="002B3132" w:rsidP="00D54770">
      <w:pPr>
        <w:pStyle w:val="rta"/>
        <w:rPr>
          <w:rFonts w:cs="Arial"/>
          <w:b/>
          <w:sz w:val="20"/>
          <w:szCs w:val="20"/>
          <w:lang w:val="sl-SI"/>
        </w:rPr>
      </w:pPr>
      <w:r w:rsidRPr="00C1075E" w:rsidDel="002B3132">
        <w:rPr>
          <w:rFonts w:cs="Arial"/>
          <w:b/>
          <w:sz w:val="20"/>
          <w:szCs w:val="20"/>
          <w:lang w:val="sl-SI"/>
        </w:rPr>
        <w:t xml:space="preserve">   </w:t>
      </w:r>
      <w:r w:rsidR="006C68A5" w:rsidRPr="00C1075E">
        <w:rPr>
          <w:rFonts w:cs="Arial"/>
          <w:b/>
          <w:sz w:val="20"/>
          <w:szCs w:val="20"/>
          <w:lang w:val="sl-SI"/>
        </w:rPr>
        <w:t>3</w:t>
      </w:r>
      <w:r w:rsidR="00342DA1" w:rsidRPr="00C1075E">
        <w:rPr>
          <w:rFonts w:cs="Arial"/>
          <w:b/>
          <w:sz w:val="20"/>
          <w:szCs w:val="20"/>
          <w:lang w:val="sl-SI"/>
        </w:rPr>
        <w:t>6</w:t>
      </w:r>
      <w:r w:rsidR="00655C17" w:rsidRPr="00C1075E">
        <w:rPr>
          <w:rFonts w:cs="Arial"/>
          <w:b/>
          <w:sz w:val="20"/>
          <w:szCs w:val="20"/>
          <w:lang w:val="sl-SI"/>
        </w:rPr>
        <w:t>. člen (pooblastilo za izrek globe v razponu)</w:t>
      </w:r>
    </w:p>
    <w:p w:rsidR="00655C17" w:rsidRPr="00C1075E" w:rsidRDefault="00655C17" w:rsidP="00655C17">
      <w:pPr>
        <w:pStyle w:val="rta"/>
        <w:jc w:val="both"/>
        <w:rPr>
          <w:rFonts w:cs="Arial"/>
          <w:sz w:val="20"/>
          <w:szCs w:val="20"/>
        </w:rPr>
      </w:pPr>
      <w:r w:rsidRPr="00C1075E">
        <w:rPr>
          <w:rFonts w:cs="Arial"/>
          <w:sz w:val="20"/>
          <w:szCs w:val="20"/>
        </w:rPr>
        <w:t>Za prekrške iz tega zakona se sme v hitrem postopku izreči globa tudi v znesku, ki je višji od najnižje predpisane globe, določene s tem zakonom.</w:t>
      </w:r>
    </w:p>
    <w:p w:rsidR="001713FB" w:rsidRPr="00C1075E" w:rsidRDefault="001713FB" w:rsidP="00D54770">
      <w:pPr>
        <w:pStyle w:val="rta"/>
        <w:rPr>
          <w:rFonts w:cs="Arial"/>
          <w:b/>
          <w:sz w:val="20"/>
          <w:szCs w:val="20"/>
          <w:lang w:val="sl-SI"/>
        </w:rPr>
      </w:pPr>
      <w:r w:rsidRPr="00C1075E">
        <w:rPr>
          <w:rFonts w:cs="Arial"/>
          <w:b/>
          <w:sz w:val="20"/>
          <w:szCs w:val="20"/>
          <w:lang w:val="sl-SI"/>
        </w:rPr>
        <w:t>POSEBNE DOLOČBE</w:t>
      </w:r>
    </w:p>
    <w:p w:rsidR="001713FB" w:rsidRPr="00C1075E" w:rsidRDefault="001713FB" w:rsidP="004338E4">
      <w:pPr>
        <w:pStyle w:val="rta"/>
        <w:spacing w:before="0"/>
        <w:rPr>
          <w:rFonts w:cs="Arial"/>
          <w:b/>
          <w:sz w:val="20"/>
          <w:szCs w:val="20"/>
          <w:lang w:val="sl-SI"/>
        </w:rPr>
      </w:pPr>
    </w:p>
    <w:p w:rsidR="00D008C1" w:rsidRPr="00C1075E" w:rsidRDefault="006C68A5">
      <w:pPr>
        <w:pStyle w:val="rta"/>
        <w:spacing w:before="0"/>
        <w:rPr>
          <w:rFonts w:cs="Arial"/>
          <w:b/>
          <w:sz w:val="20"/>
          <w:szCs w:val="20"/>
          <w:lang w:val="sl-SI"/>
        </w:rPr>
      </w:pPr>
      <w:r w:rsidRPr="00C1075E">
        <w:rPr>
          <w:rFonts w:cs="Arial"/>
          <w:b/>
          <w:sz w:val="20"/>
          <w:szCs w:val="20"/>
          <w:lang w:val="sl-SI"/>
        </w:rPr>
        <w:t>3</w:t>
      </w:r>
      <w:r w:rsidR="00342DA1" w:rsidRPr="00C1075E">
        <w:rPr>
          <w:rFonts w:cs="Arial"/>
          <w:b/>
          <w:sz w:val="20"/>
          <w:szCs w:val="20"/>
          <w:lang w:val="sl-SI"/>
        </w:rPr>
        <w:t>7</w:t>
      </w:r>
      <w:r w:rsidR="001713FB" w:rsidRPr="00C1075E">
        <w:rPr>
          <w:rFonts w:cs="Arial"/>
          <w:b/>
          <w:sz w:val="20"/>
          <w:szCs w:val="20"/>
          <w:lang w:val="sl-SI"/>
        </w:rPr>
        <w:t>. člen</w:t>
      </w:r>
      <w:r w:rsidR="00491797" w:rsidRPr="00C1075E">
        <w:rPr>
          <w:rFonts w:cs="Arial"/>
          <w:b/>
          <w:sz w:val="20"/>
          <w:szCs w:val="20"/>
          <w:lang w:val="sl-SI"/>
        </w:rPr>
        <w:t xml:space="preserve"> </w:t>
      </w:r>
      <w:r w:rsidR="001713FB" w:rsidRPr="00C1075E">
        <w:rPr>
          <w:rFonts w:cs="Arial"/>
          <w:b/>
          <w:sz w:val="20"/>
          <w:szCs w:val="20"/>
          <w:lang w:val="sl-SI"/>
        </w:rPr>
        <w:t>(uporaba drugih predpisov)</w:t>
      </w:r>
    </w:p>
    <w:p w:rsidR="00444BDB" w:rsidRPr="00C1075E" w:rsidRDefault="001713FB" w:rsidP="00444BDB">
      <w:pPr>
        <w:pStyle w:val="Odstavek"/>
        <w:ind w:firstLine="0"/>
        <w:rPr>
          <w:rFonts w:cs="Arial"/>
          <w:sz w:val="20"/>
          <w:szCs w:val="20"/>
        </w:rPr>
      </w:pPr>
      <w:r w:rsidRPr="00C1075E">
        <w:rPr>
          <w:rFonts w:cs="Arial"/>
          <w:sz w:val="20"/>
          <w:szCs w:val="20"/>
        </w:rPr>
        <w:lastRenderedPageBreak/>
        <w:t xml:space="preserve">(1) </w:t>
      </w:r>
      <w:r w:rsidR="00444BDB" w:rsidRPr="00C1075E">
        <w:rPr>
          <w:rFonts w:cs="Arial"/>
          <w:sz w:val="20"/>
          <w:szCs w:val="20"/>
        </w:rPr>
        <w:t xml:space="preserve">Glede </w:t>
      </w:r>
      <w:r w:rsidR="00444BDB" w:rsidRPr="00C1075E">
        <w:rPr>
          <w:rFonts w:cs="Arial"/>
          <w:sz w:val="20"/>
          <w:szCs w:val="20"/>
          <w:lang w:val="sl-SI"/>
        </w:rPr>
        <w:t xml:space="preserve">vprašanj postopka in pristojnosti finančne uprave, ki niso urejena s tem zakonom, se uporablja zakon, ki ureja davčni postopek in zakon, ki ureja finančno upravo, glede vseh vprašanj v zvezi z uvozom in izvozom motornih vozil pa carinska zakonodaja. </w:t>
      </w:r>
    </w:p>
    <w:p w:rsidR="001713FB" w:rsidRPr="00C1075E" w:rsidRDefault="00444BDB" w:rsidP="002705BC">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 xml:space="preserve">(2) </w:t>
      </w:r>
      <w:r w:rsidR="001713FB" w:rsidRPr="00C1075E">
        <w:rPr>
          <w:rFonts w:ascii="Arial" w:hAnsi="Arial" w:cs="Arial"/>
          <w:sz w:val="20"/>
          <w:szCs w:val="20"/>
        </w:rPr>
        <w:t xml:space="preserve">Za </w:t>
      </w:r>
      <w:r w:rsidR="00637A94" w:rsidRPr="00C1075E">
        <w:rPr>
          <w:rFonts w:ascii="Arial" w:hAnsi="Arial" w:cs="Arial"/>
          <w:sz w:val="20"/>
          <w:szCs w:val="20"/>
        </w:rPr>
        <w:t>uvrstitev</w:t>
      </w:r>
      <w:r w:rsidR="001713FB" w:rsidRPr="00C1075E">
        <w:rPr>
          <w:rFonts w:ascii="Arial" w:hAnsi="Arial" w:cs="Arial"/>
          <w:sz w:val="20"/>
          <w:szCs w:val="20"/>
        </w:rPr>
        <w:t xml:space="preserve"> motornih vozil</w:t>
      </w:r>
      <w:r w:rsidR="002705BC" w:rsidRPr="00C1075E">
        <w:rPr>
          <w:rFonts w:ascii="Arial" w:hAnsi="Arial" w:cs="Arial"/>
          <w:sz w:val="20"/>
          <w:szCs w:val="20"/>
        </w:rPr>
        <w:t xml:space="preserve">, ki so predmet tega </w:t>
      </w:r>
      <w:r w:rsidR="001713FB" w:rsidRPr="00C1075E">
        <w:rPr>
          <w:rFonts w:ascii="Arial" w:hAnsi="Arial" w:cs="Arial"/>
          <w:sz w:val="20"/>
          <w:szCs w:val="20"/>
        </w:rPr>
        <w:t>zakon</w:t>
      </w:r>
      <w:r w:rsidR="002705BC" w:rsidRPr="00C1075E">
        <w:rPr>
          <w:rFonts w:ascii="Arial" w:hAnsi="Arial" w:cs="Arial"/>
          <w:sz w:val="20"/>
          <w:szCs w:val="20"/>
        </w:rPr>
        <w:t>a,</w:t>
      </w:r>
      <w:r w:rsidR="001713FB" w:rsidRPr="00C1075E">
        <w:rPr>
          <w:rFonts w:ascii="Arial" w:hAnsi="Arial" w:cs="Arial"/>
          <w:sz w:val="20"/>
          <w:szCs w:val="20"/>
        </w:rPr>
        <w:t xml:space="preserve"> se uporablja kombinirana nomenklatura. </w:t>
      </w:r>
    </w:p>
    <w:p w:rsidR="0093193F" w:rsidRPr="00C1075E" w:rsidRDefault="001713FB" w:rsidP="002705BC">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w:t>
      </w:r>
      <w:r w:rsidR="00444BDB" w:rsidRPr="00C1075E">
        <w:rPr>
          <w:rFonts w:ascii="Arial" w:hAnsi="Arial" w:cs="Arial"/>
          <w:sz w:val="20"/>
          <w:szCs w:val="20"/>
        </w:rPr>
        <w:t>3</w:t>
      </w:r>
      <w:r w:rsidRPr="00C1075E">
        <w:rPr>
          <w:rFonts w:ascii="Arial" w:hAnsi="Arial" w:cs="Arial"/>
          <w:sz w:val="20"/>
          <w:szCs w:val="20"/>
        </w:rPr>
        <w:t xml:space="preserve">) V </w:t>
      </w:r>
      <w:r w:rsidR="000205D3" w:rsidRPr="00C1075E">
        <w:rPr>
          <w:rFonts w:ascii="Arial" w:hAnsi="Arial" w:cs="Arial"/>
          <w:sz w:val="20"/>
          <w:szCs w:val="20"/>
        </w:rPr>
        <w:t xml:space="preserve">primeru </w:t>
      </w:r>
      <w:r w:rsidRPr="00C1075E">
        <w:rPr>
          <w:rFonts w:ascii="Arial" w:hAnsi="Arial" w:cs="Arial"/>
          <w:sz w:val="20"/>
          <w:szCs w:val="20"/>
        </w:rPr>
        <w:t>dvom</w:t>
      </w:r>
      <w:r w:rsidR="000205D3" w:rsidRPr="00C1075E">
        <w:rPr>
          <w:rFonts w:ascii="Arial" w:hAnsi="Arial" w:cs="Arial"/>
          <w:sz w:val="20"/>
          <w:szCs w:val="20"/>
        </w:rPr>
        <w:t>a</w:t>
      </w:r>
      <w:r w:rsidRPr="00C1075E">
        <w:rPr>
          <w:rFonts w:ascii="Arial" w:hAnsi="Arial" w:cs="Arial"/>
          <w:sz w:val="20"/>
          <w:szCs w:val="20"/>
        </w:rPr>
        <w:t xml:space="preserve"> </w:t>
      </w:r>
      <w:r w:rsidR="000205D3" w:rsidRPr="00C1075E">
        <w:rPr>
          <w:rFonts w:ascii="Arial" w:hAnsi="Arial" w:cs="Arial"/>
          <w:sz w:val="20"/>
          <w:szCs w:val="20"/>
        </w:rPr>
        <w:t>v pravilno uvrstitev motornega  vozila, določi tarifno oznako finančna uprava, v skladu s predpisi in temeljnimi pravili, ki veljajo za uvrščanje blaga v kombinirano nomenklaturo.</w:t>
      </w:r>
    </w:p>
    <w:p w:rsidR="000F60EE" w:rsidRPr="00C1075E" w:rsidRDefault="00890E50" w:rsidP="002E7614">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(4) Sklicevanje na tarifne oznake </w:t>
      </w:r>
      <w:r w:rsidR="002F6D4F" w:rsidRPr="00C1075E">
        <w:rPr>
          <w:rFonts w:ascii="Arial" w:hAnsi="Arial"/>
          <w:sz w:val="20"/>
        </w:rPr>
        <w:t xml:space="preserve">kombinirane nomenklature </w:t>
      </w:r>
      <w:r w:rsidRPr="00C1075E">
        <w:rPr>
          <w:rFonts w:ascii="Arial" w:hAnsi="Arial"/>
          <w:sz w:val="20"/>
        </w:rPr>
        <w:t xml:space="preserve">velja tudi za vse njihove posodobitve, ki se sprejmejo enkrat na leto </w:t>
      </w:r>
      <w:r w:rsidR="000205D3" w:rsidRPr="00C1075E">
        <w:rPr>
          <w:rFonts w:ascii="Arial" w:hAnsi="Arial"/>
          <w:sz w:val="20"/>
        </w:rPr>
        <w:t xml:space="preserve">na podlagi členov 9(1) in 12(1) </w:t>
      </w:r>
      <w:r w:rsidR="00ED45D2" w:rsidRPr="00C1075E">
        <w:rPr>
          <w:rFonts w:ascii="Arial" w:hAnsi="Arial"/>
          <w:sz w:val="20"/>
        </w:rPr>
        <w:t>kombinirane nomenklature</w:t>
      </w:r>
      <w:r w:rsidR="00A6016F" w:rsidRPr="00C1075E">
        <w:rPr>
          <w:rFonts w:ascii="Arial" w:hAnsi="Arial" w:cs="Arial"/>
          <w:sz w:val="20"/>
          <w:szCs w:val="20"/>
        </w:rPr>
        <w:t>.</w:t>
      </w:r>
      <w:r w:rsidR="000205D3" w:rsidRPr="00C1075E">
        <w:rPr>
          <w:rFonts w:ascii="Arial" w:hAnsi="Arial" w:cs="Arial"/>
          <w:sz w:val="20"/>
          <w:szCs w:val="20"/>
        </w:rPr>
        <w:t xml:space="preserve"> </w:t>
      </w:r>
    </w:p>
    <w:p w:rsidR="00890E50" w:rsidRPr="00C1075E" w:rsidRDefault="000F60EE" w:rsidP="000F60EE">
      <w:pPr>
        <w:pStyle w:val="odstavek0"/>
        <w:shd w:val="clear" w:color="auto" w:fill="FFFFFF"/>
        <w:spacing w:before="240" w:beforeAutospacing="0" w:after="0" w:afterAutospacing="0"/>
        <w:jc w:val="center"/>
        <w:rPr>
          <w:rFonts w:ascii="Arial" w:hAnsi="Arial"/>
          <w:b/>
          <w:sz w:val="20"/>
        </w:rPr>
      </w:pPr>
      <w:r w:rsidRPr="00C1075E">
        <w:rPr>
          <w:rFonts w:ascii="Arial" w:hAnsi="Arial" w:cs="Arial"/>
          <w:b/>
          <w:sz w:val="20"/>
          <w:szCs w:val="20"/>
        </w:rPr>
        <w:t xml:space="preserve">PREHODNE IN KONČNE DOLOČBE </w:t>
      </w:r>
      <w:r w:rsidR="009A5FF2" w:rsidRPr="00C1075E">
        <w:rPr>
          <w:rFonts w:ascii="Arial" w:hAnsi="Arial"/>
          <w:b/>
          <w:sz w:val="20"/>
        </w:rPr>
        <w:t xml:space="preserve">                                                     </w:t>
      </w:r>
    </w:p>
    <w:p w:rsidR="00162525" w:rsidRPr="00C1075E" w:rsidRDefault="006C68A5" w:rsidP="00162525">
      <w:pPr>
        <w:pStyle w:val="rta"/>
        <w:rPr>
          <w:rFonts w:cs="Arial"/>
          <w:b/>
          <w:sz w:val="20"/>
          <w:szCs w:val="20"/>
          <w:lang w:val="sl-SI"/>
        </w:rPr>
      </w:pPr>
      <w:r w:rsidRPr="00C1075E">
        <w:rPr>
          <w:rFonts w:cs="Arial"/>
          <w:b/>
          <w:sz w:val="20"/>
          <w:szCs w:val="20"/>
          <w:lang w:val="sl-SI"/>
        </w:rPr>
        <w:t>3</w:t>
      </w:r>
      <w:r w:rsidR="00342DA1" w:rsidRPr="00C1075E">
        <w:rPr>
          <w:rFonts w:cs="Arial"/>
          <w:b/>
          <w:sz w:val="20"/>
          <w:szCs w:val="20"/>
          <w:lang w:val="sl-SI"/>
        </w:rPr>
        <w:t>8</w:t>
      </w:r>
      <w:r w:rsidR="00810941" w:rsidRPr="00C1075E">
        <w:rPr>
          <w:rFonts w:cs="Arial"/>
          <w:b/>
          <w:sz w:val="20"/>
          <w:szCs w:val="20"/>
          <w:lang w:val="sl-SI"/>
        </w:rPr>
        <w:t>. člen</w:t>
      </w:r>
      <w:r w:rsidR="00162525" w:rsidRPr="00C1075E">
        <w:rPr>
          <w:rFonts w:cs="Arial"/>
          <w:b/>
          <w:sz w:val="20"/>
          <w:szCs w:val="20"/>
          <w:lang w:val="sl-SI"/>
        </w:rPr>
        <w:t xml:space="preserve"> (prehodna ureditev)</w:t>
      </w:r>
    </w:p>
    <w:p w:rsidR="00B33509" w:rsidRPr="00C1075E" w:rsidRDefault="008D503E" w:rsidP="00AE484F">
      <w:pPr>
        <w:pStyle w:val="rta"/>
        <w:jc w:val="both"/>
        <w:rPr>
          <w:rFonts w:cs="Arial"/>
          <w:sz w:val="20"/>
          <w:szCs w:val="20"/>
          <w:lang w:val="sl-SI"/>
        </w:rPr>
      </w:pPr>
      <w:r w:rsidRPr="00C1075E">
        <w:rPr>
          <w:rFonts w:cs="Arial"/>
          <w:sz w:val="20"/>
          <w:szCs w:val="20"/>
          <w:lang w:val="sl-SI"/>
        </w:rPr>
        <w:t>Zadeve, glede katerih je postopek ob začetku uporabe tega zakona v teku, se končajo po Zakonu o davku na motorna vozila (Uradni list RS, št. 72/06 – uradno prečiščeno besedilo, 9/10 in 40/12 – ZUJF).</w:t>
      </w:r>
    </w:p>
    <w:p w:rsidR="00E17827" w:rsidRPr="00C1075E" w:rsidRDefault="007264AA" w:rsidP="00D54770">
      <w:pPr>
        <w:pStyle w:val="rta"/>
        <w:rPr>
          <w:rFonts w:cs="Arial"/>
          <w:b/>
          <w:sz w:val="20"/>
          <w:szCs w:val="20"/>
          <w:lang w:val="sl-SI"/>
        </w:rPr>
      </w:pPr>
      <w:r w:rsidRPr="00C1075E">
        <w:rPr>
          <w:rFonts w:cs="Arial"/>
          <w:b/>
          <w:sz w:val="20"/>
          <w:szCs w:val="20"/>
          <w:lang w:val="sl-SI"/>
        </w:rPr>
        <w:t>3</w:t>
      </w:r>
      <w:r w:rsidR="00342DA1" w:rsidRPr="00C1075E">
        <w:rPr>
          <w:rFonts w:cs="Arial"/>
          <w:b/>
          <w:sz w:val="20"/>
          <w:szCs w:val="20"/>
          <w:lang w:val="sl-SI"/>
        </w:rPr>
        <w:t>9</w:t>
      </w:r>
      <w:r w:rsidR="00E17827" w:rsidRPr="00C1075E">
        <w:rPr>
          <w:rFonts w:cs="Arial"/>
          <w:b/>
          <w:sz w:val="20"/>
          <w:szCs w:val="20"/>
          <w:lang w:val="sl-SI"/>
        </w:rPr>
        <w:t>. člen (prenehanje veljavnosti)</w:t>
      </w:r>
    </w:p>
    <w:p w:rsidR="00E17827" w:rsidRPr="00C1075E" w:rsidRDefault="00DE2916" w:rsidP="0038248B">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(1) </w:t>
      </w:r>
      <w:r w:rsidR="00E17827" w:rsidRPr="00C1075E">
        <w:rPr>
          <w:rFonts w:ascii="Arial" w:hAnsi="Arial"/>
          <w:sz w:val="20"/>
        </w:rPr>
        <w:t>Z dnem uveljavitve tega zakona preneha veljati Zakon o davku na motorna vozila (Uradni list RS, št. 72/06 – uradno prečiščeno besedilo, 9/10 in 40/12 – ZUJF).</w:t>
      </w:r>
    </w:p>
    <w:p w:rsidR="00E17827" w:rsidRPr="00C1075E" w:rsidRDefault="00DE2916" w:rsidP="0038248B">
      <w:pPr>
        <w:pStyle w:val="odstavek0"/>
        <w:shd w:val="clear" w:color="auto" w:fill="FFFFFF"/>
        <w:spacing w:before="240" w:beforeAutospacing="0" w:after="0" w:afterAutospacing="0"/>
        <w:jc w:val="both"/>
        <w:rPr>
          <w:rFonts w:ascii="Arial" w:hAnsi="Arial"/>
          <w:sz w:val="20"/>
        </w:rPr>
      </w:pPr>
      <w:r w:rsidRPr="00C1075E">
        <w:rPr>
          <w:rFonts w:ascii="Arial" w:hAnsi="Arial"/>
          <w:sz w:val="20"/>
        </w:rPr>
        <w:t xml:space="preserve">(2) </w:t>
      </w:r>
      <w:r w:rsidR="00E17827" w:rsidRPr="00C1075E">
        <w:rPr>
          <w:rFonts w:ascii="Arial" w:hAnsi="Arial"/>
          <w:sz w:val="20"/>
        </w:rPr>
        <w:t>Z dnem uveljavitve tega zakona preneha veljati tudi Pravilnik o obrazcu za obračun davka na motorna vozila in dodatnega davka na motorna vozila (Uradni list RS, št. 53/12).</w:t>
      </w:r>
    </w:p>
    <w:p w:rsidR="001C12E1" w:rsidRPr="00C1075E" w:rsidRDefault="001C12E1" w:rsidP="0038248B">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(3) Ne glede na prvi odstavek tega člena se zakon iz prvega odstavka tega člena uporablja do začetka uporabe tega zakona.</w:t>
      </w:r>
    </w:p>
    <w:p w:rsidR="001C12E1" w:rsidRPr="00C1075E" w:rsidRDefault="001C12E1" w:rsidP="0038248B">
      <w:pPr>
        <w:pStyle w:val="odstavek0"/>
        <w:shd w:val="clear" w:color="auto" w:fill="FFFFFF"/>
        <w:spacing w:before="240" w:beforeAutospacing="0" w:after="0" w:afterAutospacing="0"/>
        <w:jc w:val="both"/>
        <w:rPr>
          <w:rFonts w:ascii="Arial" w:hAnsi="Arial" w:cs="Arial"/>
          <w:sz w:val="20"/>
          <w:szCs w:val="20"/>
        </w:rPr>
      </w:pPr>
      <w:r w:rsidRPr="00C1075E">
        <w:rPr>
          <w:rFonts w:ascii="Arial" w:hAnsi="Arial" w:cs="Arial"/>
          <w:sz w:val="20"/>
          <w:szCs w:val="20"/>
        </w:rPr>
        <w:t>(4) Ne glede na drugi dostavek tega člena se pravilnik iz drugega odstavka tega člena uporablja do začetka uporabe tega zakona.</w:t>
      </w:r>
    </w:p>
    <w:p w:rsidR="00D54770" w:rsidRPr="00C1075E" w:rsidRDefault="00342DA1" w:rsidP="00D54770">
      <w:pPr>
        <w:pStyle w:val="rta"/>
        <w:rPr>
          <w:rFonts w:cs="Arial"/>
          <w:b/>
          <w:sz w:val="20"/>
          <w:szCs w:val="20"/>
          <w:lang w:val="sl-SI"/>
        </w:rPr>
      </w:pPr>
      <w:r w:rsidRPr="00C1075E">
        <w:rPr>
          <w:rFonts w:cs="Arial"/>
          <w:b/>
          <w:sz w:val="20"/>
          <w:szCs w:val="20"/>
          <w:lang w:val="sl-SI"/>
        </w:rPr>
        <w:t>40</w:t>
      </w:r>
      <w:r w:rsidR="00D54770" w:rsidRPr="00C1075E">
        <w:rPr>
          <w:rFonts w:cs="Arial"/>
          <w:b/>
          <w:sz w:val="20"/>
          <w:szCs w:val="20"/>
          <w:lang w:val="sl-SI"/>
        </w:rPr>
        <w:t>. člen (začetek veljavnosti)</w:t>
      </w:r>
    </w:p>
    <w:p w:rsidR="006C68A5" w:rsidRDefault="00D54770" w:rsidP="00162525">
      <w:pPr>
        <w:pStyle w:val="Odstavek"/>
        <w:ind w:firstLine="0"/>
        <w:rPr>
          <w:rFonts w:cs="Arial"/>
          <w:sz w:val="20"/>
          <w:szCs w:val="20"/>
          <w:lang w:val="sl-SI"/>
        </w:rPr>
      </w:pPr>
      <w:r w:rsidRPr="00C1075E">
        <w:rPr>
          <w:rFonts w:cs="Arial"/>
          <w:sz w:val="20"/>
          <w:szCs w:val="20"/>
          <w:lang w:val="sl-SI"/>
        </w:rPr>
        <w:t xml:space="preserve">Ta zakon začne veljati </w:t>
      </w:r>
      <w:r w:rsidR="001C12E1" w:rsidRPr="00C1075E">
        <w:rPr>
          <w:rFonts w:cs="Arial"/>
          <w:sz w:val="20"/>
          <w:szCs w:val="24"/>
          <w:lang w:val="sl-SI" w:eastAsia="en-US"/>
        </w:rPr>
        <w:t>petnajsti dan po objavi v Uradnem listu Republike Slovenije, uporabljati pa se začne 1. januarja 2021.</w:t>
      </w:r>
      <w:r w:rsidR="001C12E1">
        <w:rPr>
          <w:rFonts w:cs="Arial"/>
          <w:sz w:val="20"/>
          <w:szCs w:val="24"/>
          <w:lang w:val="sl-SI" w:eastAsia="en-US"/>
        </w:rPr>
        <w:t xml:space="preserve"> </w:t>
      </w:r>
    </w:p>
    <w:p w:rsidR="00A838A3" w:rsidRDefault="00A838A3" w:rsidP="00162525">
      <w:pPr>
        <w:pStyle w:val="Odstavek"/>
        <w:ind w:firstLine="0"/>
        <w:rPr>
          <w:rFonts w:cs="Arial"/>
          <w:sz w:val="20"/>
          <w:szCs w:val="20"/>
          <w:lang w:val="sl-SI"/>
        </w:rPr>
      </w:pPr>
    </w:p>
    <w:p w:rsidR="00A838A3" w:rsidRPr="002A18DD" w:rsidRDefault="00A838A3" w:rsidP="00162525">
      <w:pPr>
        <w:pStyle w:val="Odstavek"/>
        <w:ind w:firstLine="0"/>
        <w:rPr>
          <w:rFonts w:cs="Arial"/>
          <w:sz w:val="20"/>
          <w:szCs w:val="20"/>
          <w:lang w:val="sl-SI"/>
        </w:rPr>
      </w:pPr>
    </w:p>
    <w:p w:rsidR="005C7F74" w:rsidRDefault="005C7F74" w:rsidP="00162525">
      <w:pPr>
        <w:pStyle w:val="Odstavek"/>
        <w:ind w:firstLine="0"/>
        <w:rPr>
          <w:rFonts w:cs="Arial"/>
          <w:sz w:val="20"/>
          <w:szCs w:val="20"/>
          <w:lang w:val="sl-SI"/>
        </w:rPr>
      </w:pPr>
    </w:p>
    <w:p w:rsidR="005C7F74" w:rsidRDefault="005C7F74" w:rsidP="00162525">
      <w:pPr>
        <w:pStyle w:val="Odstavek"/>
        <w:ind w:firstLine="0"/>
        <w:rPr>
          <w:rFonts w:cs="Arial"/>
          <w:sz w:val="20"/>
          <w:szCs w:val="20"/>
          <w:lang w:val="sl-SI"/>
        </w:rPr>
      </w:pPr>
    </w:p>
    <w:p w:rsidR="005C7F74" w:rsidRDefault="005C7F74" w:rsidP="00162525">
      <w:pPr>
        <w:pStyle w:val="Odstavek"/>
        <w:ind w:firstLine="0"/>
        <w:rPr>
          <w:rFonts w:cs="Arial"/>
          <w:sz w:val="20"/>
          <w:szCs w:val="20"/>
          <w:lang w:val="sl-SI"/>
        </w:rPr>
      </w:pPr>
    </w:p>
    <w:tbl>
      <w:tblPr>
        <w:tblW w:w="0" w:type="auto"/>
        <w:tblLook w:val="04A0" w:firstRow="1" w:lastRow="0" w:firstColumn="1" w:lastColumn="0" w:noHBand="0" w:noVBand="1"/>
      </w:tblPr>
      <w:tblGrid>
        <w:gridCol w:w="9213"/>
      </w:tblGrid>
      <w:tr w:rsidR="00C73326" w:rsidRPr="002A18DD" w:rsidTr="005125E2">
        <w:tc>
          <w:tcPr>
            <w:tcW w:w="9213" w:type="dxa"/>
          </w:tcPr>
          <w:p w:rsidR="00C73326" w:rsidRPr="002A18DD" w:rsidRDefault="00C73326" w:rsidP="005125E2">
            <w:pPr>
              <w:pStyle w:val="Poglavje"/>
              <w:spacing w:before="0" w:line="260" w:lineRule="exact"/>
              <w:jc w:val="left"/>
              <w:rPr>
                <w:b/>
                <w:sz w:val="20"/>
                <w:szCs w:val="20"/>
              </w:rPr>
            </w:pPr>
            <w:r w:rsidRPr="002A18DD">
              <w:rPr>
                <w:b/>
                <w:sz w:val="20"/>
                <w:szCs w:val="20"/>
              </w:rPr>
              <w:t>III. OBRAZLOŽITEV</w:t>
            </w:r>
          </w:p>
        </w:tc>
      </w:tr>
      <w:tr w:rsidR="00C73326" w:rsidRPr="000D0C22" w:rsidTr="005125E2">
        <w:tc>
          <w:tcPr>
            <w:tcW w:w="9213" w:type="dxa"/>
          </w:tcPr>
          <w:p w:rsidR="00D8060C" w:rsidRPr="00C06C22" w:rsidRDefault="00C73326" w:rsidP="00C06C22">
            <w:pPr>
              <w:pStyle w:val="Neotevilenodstavek"/>
              <w:spacing w:line="260" w:lineRule="exact"/>
              <w:rPr>
                <w:sz w:val="20"/>
                <w:szCs w:val="20"/>
              </w:rPr>
            </w:pPr>
            <w:r w:rsidRPr="00C06C22">
              <w:rPr>
                <w:sz w:val="20"/>
                <w:szCs w:val="20"/>
              </w:rPr>
              <w:t xml:space="preserve">(natančno pojasnilo vsebine in namena posameznega člena ter posledice in medsebojne povezave rešitev, vsebovanih v členih) </w:t>
            </w:r>
          </w:p>
          <w:p w:rsidR="00D8060C" w:rsidRPr="00C06C22" w:rsidRDefault="00D8060C" w:rsidP="00C06C22">
            <w:pPr>
              <w:pStyle w:val="Neotevilenodstavek"/>
              <w:spacing w:line="260" w:lineRule="exact"/>
              <w:rPr>
                <w:sz w:val="20"/>
                <w:szCs w:val="20"/>
              </w:rPr>
            </w:pPr>
          </w:p>
          <w:p w:rsidR="00BB3DD5" w:rsidRPr="00C06C22" w:rsidRDefault="00BB3DD5" w:rsidP="00BB3DD5">
            <w:pPr>
              <w:pStyle w:val="Neotevilenodstavek"/>
              <w:spacing w:line="260" w:lineRule="exact"/>
              <w:rPr>
                <w:sz w:val="20"/>
                <w:szCs w:val="20"/>
              </w:rPr>
            </w:pPr>
            <w:r w:rsidRPr="00C06C22">
              <w:rPr>
                <w:sz w:val="20"/>
                <w:szCs w:val="20"/>
              </w:rPr>
              <w:t>K 1. členu:</w:t>
            </w:r>
          </w:p>
          <w:p w:rsidR="00BB3DD5" w:rsidRPr="00C06C22" w:rsidRDefault="00BB3DD5" w:rsidP="00BB3DD5">
            <w:pPr>
              <w:pStyle w:val="Neotevilenodstavek"/>
              <w:spacing w:line="260" w:lineRule="exact"/>
              <w:rPr>
                <w:sz w:val="20"/>
                <w:szCs w:val="20"/>
              </w:rPr>
            </w:pPr>
            <w:r w:rsidRPr="00C06C22">
              <w:rPr>
                <w:sz w:val="20"/>
                <w:szCs w:val="20"/>
              </w:rPr>
              <w:t xml:space="preserve">S tem členom se določa vsebina zakona, torej </w:t>
            </w:r>
            <w:r w:rsidR="00D7549F" w:rsidRPr="00C06C22">
              <w:rPr>
                <w:sz w:val="20"/>
                <w:szCs w:val="20"/>
              </w:rPr>
              <w:t xml:space="preserve">sistem in </w:t>
            </w:r>
            <w:r w:rsidRPr="00C06C22">
              <w:rPr>
                <w:sz w:val="20"/>
                <w:szCs w:val="20"/>
              </w:rPr>
              <w:t xml:space="preserve">obveznost plačevanja davka na motorna vozila </w:t>
            </w:r>
            <w:r w:rsidR="004D73D4">
              <w:rPr>
                <w:sz w:val="20"/>
                <w:szCs w:val="20"/>
              </w:rPr>
              <w:t xml:space="preserve">(v nadaljnjem besedilu: DMV) </w:t>
            </w:r>
            <w:r w:rsidRPr="00C06C22">
              <w:rPr>
                <w:sz w:val="20"/>
                <w:szCs w:val="20"/>
              </w:rPr>
              <w:t xml:space="preserve">in se v pravni red Republike Slovenije </w:t>
            </w:r>
            <w:r w:rsidR="00B43A5B" w:rsidRPr="00C06C22">
              <w:rPr>
                <w:sz w:val="20"/>
                <w:szCs w:val="20"/>
              </w:rPr>
              <w:t xml:space="preserve">prevzema </w:t>
            </w:r>
            <w:r w:rsidRPr="00C06C22">
              <w:rPr>
                <w:sz w:val="20"/>
                <w:szCs w:val="20"/>
              </w:rPr>
              <w:t xml:space="preserve">vsebina </w:t>
            </w:r>
            <w:r w:rsidRPr="00C06C22">
              <w:rPr>
                <w:sz w:val="20"/>
                <w:szCs w:val="20"/>
              </w:rPr>
              <w:lastRenderedPageBreak/>
              <w:t xml:space="preserve">Direktive Sveta </w:t>
            </w:r>
            <w:r w:rsidR="003233C9" w:rsidRPr="00C06C22">
              <w:rPr>
                <w:sz w:val="20"/>
                <w:szCs w:val="20"/>
              </w:rPr>
              <w:t>83/</w:t>
            </w:r>
            <w:r w:rsidRPr="00C06C22">
              <w:rPr>
                <w:sz w:val="20"/>
                <w:szCs w:val="20"/>
              </w:rPr>
              <w:t xml:space="preserve">182/EG z dne 28. marca 1983 o davčnih oprostitvah znotraj Skupnosti za določena prevozna sredstva, začasno uvožena iz ene države članice v </w:t>
            </w:r>
            <w:r w:rsidRPr="00390E04">
              <w:rPr>
                <w:sz w:val="20"/>
              </w:rPr>
              <w:t>drugo</w:t>
            </w:r>
            <w:r w:rsidR="001F52EF" w:rsidRPr="00390E04">
              <w:rPr>
                <w:sz w:val="20"/>
              </w:rPr>
              <w:t xml:space="preserve"> oziroma upošteva določba 9. člena navedene direktive</w:t>
            </w:r>
            <w:r w:rsidRPr="00390E04">
              <w:rPr>
                <w:sz w:val="20"/>
              </w:rPr>
              <w:t>.</w:t>
            </w:r>
          </w:p>
          <w:p w:rsidR="00BB3DD5" w:rsidRPr="00C06C22" w:rsidRDefault="00BB3DD5" w:rsidP="00BB3DD5">
            <w:pPr>
              <w:pStyle w:val="Neotevilenodstavek"/>
              <w:spacing w:line="260" w:lineRule="exact"/>
              <w:rPr>
                <w:sz w:val="20"/>
                <w:szCs w:val="20"/>
              </w:rPr>
            </w:pPr>
          </w:p>
          <w:p w:rsidR="00BB3DD5" w:rsidRPr="00C06C22" w:rsidRDefault="00BB3DD5" w:rsidP="00BB3DD5">
            <w:pPr>
              <w:pStyle w:val="Neotevilenodstavek"/>
              <w:spacing w:line="260" w:lineRule="exact"/>
              <w:rPr>
                <w:sz w:val="20"/>
                <w:szCs w:val="20"/>
              </w:rPr>
            </w:pPr>
            <w:r w:rsidRPr="00C06C22">
              <w:rPr>
                <w:sz w:val="20"/>
                <w:szCs w:val="20"/>
              </w:rPr>
              <w:t>K 2. členu:</w:t>
            </w:r>
          </w:p>
          <w:p w:rsidR="00D7549F" w:rsidRPr="00C06C22" w:rsidRDefault="00D7549F" w:rsidP="00BB3DD5">
            <w:pPr>
              <w:pStyle w:val="Neotevilenodstavek"/>
              <w:spacing w:line="260" w:lineRule="exact"/>
              <w:rPr>
                <w:sz w:val="20"/>
                <w:szCs w:val="20"/>
              </w:rPr>
            </w:pPr>
            <w:r w:rsidRPr="00C06C22">
              <w:rPr>
                <w:sz w:val="20"/>
                <w:szCs w:val="20"/>
              </w:rPr>
              <w:t>Člen določa pomen posameznih izrazov, ki se uporabljajo v zakonu. Tako s</w:t>
            </w:r>
            <w:r w:rsidR="008128FA">
              <w:rPr>
                <w:sz w:val="20"/>
                <w:szCs w:val="20"/>
              </w:rPr>
              <w:t>ta</w:t>
            </w:r>
            <w:r w:rsidRPr="00C06C22">
              <w:rPr>
                <w:sz w:val="20"/>
                <w:szCs w:val="20"/>
              </w:rPr>
              <w:t xml:space="preserve"> pojasnjen</w:t>
            </w:r>
            <w:r w:rsidR="008128FA">
              <w:rPr>
                <w:sz w:val="20"/>
                <w:szCs w:val="20"/>
              </w:rPr>
              <w:t>a pojma</w:t>
            </w:r>
            <w:r w:rsidRPr="00C06C22">
              <w:rPr>
                <w:sz w:val="20"/>
                <w:szCs w:val="20"/>
              </w:rPr>
              <w:t xml:space="preserve"> pridobitev motornega vozila iz druge države članice EU</w:t>
            </w:r>
            <w:r w:rsidR="008128FA">
              <w:rPr>
                <w:sz w:val="20"/>
                <w:szCs w:val="20"/>
              </w:rPr>
              <w:t xml:space="preserve"> in</w:t>
            </w:r>
            <w:r w:rsidRPr="00C06C22">
              <w:rPr>
                <w:sz w:val="20"/>
                <w:szCs w:val="20"/>
              </w:rPr>
              <w:t xml:space="preserve"> uvoznik. Zaradi obveznosti upoštevanja amortizacije </w:t>
            </w:r>
            <w:r w:rsidR="001E1EDF">
              <w:rPr>
                <w:sz w:val="20"/>
                <w:szCs w:val="20"/>
              </w:rPr>
              <w:t>pri rabljenih vozilih</w:t>
            </w:r>
            <w:r w:rsidRPr="00C06C22">
              <w:rPr>
                <w:sz w:val="20"/>
                <w:szCs w:val="20"/>
              </w:rPr>
              <w:t xml:space="preserve"> in s tem različne </w:t>
            </w:r>
            <w:r w:rsidR="00360E81">
              <w:rPr>
                <w:sz w:val="20"/>
                <w:szCs w:val="20"/>
              </w:rPr>
              <w:t xml:space="preserve">višine </w:t>
            </w:r>
            <w:r w:rsidRPr="00C06C22">
              <w:rPr>
                <w:sz w:val="20"/>
                <w:szCs w:val="20"/>
              </w:rPr>
              <w:t xml:space="preserve">obdavčitve novih in rabljenih motornih vozil </w:t>
            </w:r>
            <w:r w:rsidR="004D73D4">
              <w:rPr>
                <w:sz w:val="20"/>
                <w:szCs w:val="20"/>
              </w:rPr>
              <w:t xml:space="preserve">z DMV </w:t>
            </w:r>
            <w:r w:rsidR="00932A99">
              <w:rPr>
                <w:sz w:val="20"/>
                <w:szCs w:val="20"/>
              </w:rPr>
              <w:t>sta</w:t>
            </w:r>
            <w:r w:rsidRPr="00C06C22">
              <w:rPr>
                <w:sz w:val="20"/>
                <w:szCs w:val="20"/>
              </w:rPr>
              <w:t xml:space="preserve"> </w:t>
            </w:r>
            <w:r w:rsidR="00932A99">
              <w:rPr>
                <w:sz w:val="20"/>
                <w:szCs w:val="20"/>
              </w:rPr>
              <w:t>opredeljeni</w:t>
            </w:r>
            <w:r w:rsidR="00932A99" w:rsidRPr="00C06C22">
              <w:rPr>
                <w:sz w:val="20"/>
                <w:szCs w:val="20"/>
              </w:rPr>
              <w:t xml:space="preserve"> </w:t>
            </w:r>
            <w:r w:rsidRPr="00C06C22">
              <w:rPr>
                <w:sz w:val="20"/>
                <w:szCs w:val="20"/>
              </w:rPr>
              <w:t xml:space="preserve">obe vrsti </w:t>
            </w:r>
            <w:r w:rsidR="00932A99">
              <w:rPr>
                <w:sz w:val="20"/>
                <w:szCs w:val="20"/>
              </w:rPr>
              <w:t>vozil, novo in rabljeno</w:t>
            </w:r>
            <w:r w:rsidRPr="00C06C22">
              <w:rPr>
                <w:sz w:val="20"/>
                <w:szCs w:val="20"/>
              </w:rPr>
              <w:t xml:space="preserve"> </w:t>
            </w:r>
            <w:r w:rsidR="00932A99">
              <w:rPr>
                <w:sz w:val="20"/>
                <w:szCs w:val="20"/>
              </w:rPr>
              <w:t xml:space="preserve">motorno </w:t>
            </w:r>
            <w:r w:rsidRPr="00C06C22">
              <w:rPr>
                <w:sz w:val="20"/>
                <w:szCs w:val="20"/>
              </w:rPr>
              <w:t>vozil</w:t>
            </w:r>
            <w:r w:rsidR="00932A99">
              <w:rPr>
                <w:sz w:val="20"/>
                <w:szCs w:val="20"/>
              </w:rPr>
              <w:t>o</w:t>
            </w:r>
            <w:r w:rsidRPr="00C06C22">
              <w:rPr>
                <w:sz w:val="20"/>
                <w:szCs w:val="20"/>
              </w:rPr>
              <w:t>. Kot zadnj</w:t>
            </w:r>
            <w:r w:rsidR="00932A99">
              <w:rPr>
                <w:sz w:val="20"/>
                <w:szCs w:val="20"/>
              </w:rPr>
              <w:t>a</w:t>
            </w:r>
            <w:r w:rsidRPr="00C06C22">
              <w:rPr>
                <w:sz w:val="20"/>
                <w:szCs w:val="20"/>
              </w:rPr>
              <w:t xml:space="preserve">je določena </w:t>
            </w:r>
            <w:r w:rsidR="00932A99">
              <w:rPr>
                <w:sz w:val="20"/>
                <w:szCs w:val="20"/>
              </w:rPr>
              <w:t xml:space="preserve">opredelitev </w:t>
            </w:r>
            <w:r w:rsidR="00932A99" w:rsidRPr="00C06C22">
              <w:rPr>
                <w:sz w:val="20"/>
                <w:szCs w:val="20"/>
              </w:rPr>
              <w:t xml:space="preserve"> </w:t>
            </w:r>
            <w:r w:rsidR="00932A99">
              <w:rPr>
                <w:sz w:val="20"/>
                <w:szCs w:val="20"/>
              </w:rPr>
              <w:t xml:space="preserve">izraza </w:t>
            </w:r>
            <w:r w:rsidR="00932A99" w:rsidRPr="00C06C22">
              <w:rPr>
                <w:sz w:val="20"/>
                <w:szCs w:val="20"/>
              </w:rPr>
              <w:t>carinsk</w:t>
            </w:r>
            <w:r w:rsidR="00932A99">
              <w:rPr>
                <w:sz w:val="20"/>
                <w:szCs w:val="20"/>
              </w:rPr>
              <w:t>i</w:t>
            </w:r>
            <w:r w:rsidR="00932A99" w:rsidRPr="00C06C22">
              <w:rPr>
                <w:sz w:val="20"/>
                <w:szCs w:val="20"/>
              </w:rPr>
              <w:t xml:space="preserve"> organ</w:t>
            </w:r>
            <w:r w:rsidR="00932A99">
              <w:rPr>
                <w:sz w:val="20"/>
                <w:szCs w:val="20"/>
              </w:rPr>
              <w:t>,</w:t>
            </w:r>
            <w:r w:rsidRPr="00C06C22">
              <w:rPr>
                <w:sz w:val="20"/>
                <w:szCs w:val="20"/>
              </w:rPr>
              <w:t xml:space="preserve"> z namenom jasnega ločevanja pravil pri obdavčitvi motornih vozil in s tem </w:t>
            </w:r>
            <w:r w:rsidR="00B43A5B" w:rsidRPr="00C06C22">
              <w:rPr>
                <w:sz w:val="20"/>
                <w:szCs w:val="20"/>
              </w:rPr>
              <w:t>upoštevanj</w:t>
            </w:r>
            <w:r w:rsidR="00B43A5B">
              <w:rPr>
                <w:sz w:val="20"/>
                <w:szCs w:val="20"/>
              </w:rPr>
              <w:t>a</w:t>
            </w:r>
            <w:r w:rsidR="00B43A5B" w:rsidRPr="00C06C22">
              <w:rPr>
                <w:sz w:val="20"/>
                <w:szCs w:val="20"/>
              </w:rPr>
              <w:t xml:space="preserve"> </w:t>
            </w:r>
            <w:r w:rsidRPr="00C06C22">
              <w:rPr>
                <w:sz w:val="20"/>
                <w:szCs w:val="20"/>
              </w:rPr>
              <w:t>pravil carinske zakonodaje pri motornih vozili</w:t>
            </w:r>
            <w:r w:rsidR="00E70E1E">
              <w:rPr>
                <w:sz w:val="20"/>
                <w:szCs w:val="20"/>
              </w:rPr>
              <w:t>h</w:t>
            </w:r>
            <w:r w:rsidRPr="00C06C22">
              <w:rPr>
                <w:sz w:val="20"/>
                <w:szCs w:val="20"/>
              </w:rPr>
              <w:t xml:space="preserve"> ob uvozu.   </w:t>
            </w:r>
          </w:p>
          <w:p w:rsidR="00D7549F" w:rsidRPr="00C06C22" w:rsidRDefault="00D7549F" w:rsidP="00BB3DD5">
            <w:pPr>
              <w:pStyle w:val="Neotevilenodstavek"/>
              <w:spacing w:line="260" w:lineRule="exact"/>
              <w:rPr>
                <w:sz w:val="20"/>
                <w:szCs w:val="20"/>
              </w:rPr>
            </w:pPr>
          </w:p>
          <w:p w:rsidR="00D7549F" w:rsidRPr="00C06C22" w:rsidRDefault="00D7549F" w:rsidP="00BB3DD5">
            <w:pPr>
              <w:pStyle w:val="Neotevilenodstavek"/>
              <w:spacing w:line="260" w:lineRule="exact"/>
              <w:rPr>
                <w:sz w:val="20"/>
                <w:szCs w:val="20"/>
              </w:rPr>
            </w:pPr>
            <w:r w:rsidRPr="00C06C22">
              <w:rPr>
                <w:sz w:val="20"/>
                <w:szCs w:val="20"/>
              </w:rPr>
              <w:t>K 3. členu:</w:t>
            </w:r>
          </w:p>
          <w:p w:rsidR="00BB3DD5" w:rsidRPr="00C06C22" w:rsidRDefault="00BB3DD5" w:rsidP="00BB3DD5">
            <w:pPr>
              <w:pStyle w:val="Neotevilenodstavek"/>
              <w:spacing w:line="260" w:lineRule="exact"/>
              <w:rPr>
                <w:sz w:val="20"/>
                <w:szCs w:val="20"/>
              </w:rPr>
            </w:pPr>
            <w:r w:rsidRPr="00C06C22">
              <w:rPr>
                <w:sz w:val="20"/>
                <w:szCs w:val="20"/>
              </w:rPr>
              <w:t xml:space="preserve">Člen določa, da prihodki od </w:t>
            </w:r>
            <w:r w:rsidR="00600BAF">
              <w:rPr>
                <w:sz w:val="20"/>
                <w:szCs w:val="20"/>
              </w:rPr>
              <w:t>DMV</w:t>
            </w:r>
            <w:r w:rsidRPr="00C06C22">
              <w:rPr>
                <w:sz w:val="20"/>
                <w:szCs w:val="20"/>
              </w:rPr>
              <w:t xml:space="preserve"> </w:t>
            </w:r>
            <w:r w:rsidR="008128FA">
              <w:rPr>
                <w:sz w:val="20"/>
                <w:szCs w:val="20"/>
              </w:rPr>
              <w:t xml:space="preserve">pripradajo </w:t>
            </w:r>
            <w:r w:rsidR="008128FA" w:rsidRPr="00C06C22">
              <w:rPr>
                <w:sz w:val="20"/>
                <w:szCs w:val="20"/>
              </w:rPr>
              <w:t>proračun</w:t>
            </w:r>
            <w:r w:rsidR="008128FA">
              <w:rPr>
                <w:sz w:val="20"/>
                <w:szCs w:val="20"/>
              </w:rPr>
              <w:t>u</w:t>
            </w:r>
            <w:r w:rsidR="008128FA" w:rsidRPr="00C06C22">
              <w:rPr>
                <w:sz w:val="20"/>
                <w:szCs w:val="20"/>
              </w:rPr>
              <w:t xml:space="preserve"> </w:t>
            </w:r>
            <w:r w:rsidRPr="00C06C22">
              <w:rPr>
                <w:sz w:val="20"/>
                <w:szCs w:val="20"/>
              </w:rPr>
              <w:t>Republike Slovenije.</w:t>
            </w:r>
          </w:p>
          <w:p w:rsidR="00BB3DD5" w:rsidRPr="00C06C22" w:rsidRDefault="00BB3DD5" w:rsidP="00BB3DD5">
            <w:pPr>
              <w:pStyle w:val="Neotevilenodstavek"/>
              <w:spacing w:line="260" w:lineRule="exact"/>
              <w:rPr>
                <w:sz w:val="20"/>
                <w:szCs w:val="20"/>
              </w:rPr>
            </w:pPr>
          </w:p>
          <w:p w:rsidR="00D7549F" w:rsidRPr="00C06C22" w:rsidRDefault="00D7549F" w:rsidP="00BB3DD5">
            <w:pPr>
              <w:pStyle w:val="Neotevilenodstavek"/>
              <w:spacing w:line="260" w:lineRule="exact"/>
              <w:rPr>
                <w:sz w:val="20"/>
                <w:szCs w:val="20"/>
              </w:rPr>
            </w:pPr>
            <w:r w:rsidRPr="00C06C22">
              <w:rPr>
                <w:sz w:val="20"/>
                <w:szCs w:val="20"/>
              </w:rPr>
              <w:t>K 4. členu:</w:t>
            </w:r>
          </w:p>
          <w:p w:rsidR="003935DD" w:rsidRPr="00174347" w:rsidRDefault="00D7549F" w:rsidP="00B533FE">
            <w:pPr>
              <w:pStyle w:val="Neotevilenodstavek"/>
              <w:spacing w:line="260" w:lineRule="exact"/>
              <w:rPr>
                <w:sz w:val="20"/>
                <w:szCs w:val="20"/>
              </w:rPr>
            </w:pPr>
            <w:r w:rsidRPr="00C06C22">
              <w:rPr>
                <w:sz w:val="20"/>
                <w:szCs w:val="20"/>
              </w:rPr>
              <w:t xml:space="preserve">Ta člen določa </w:t>
            </w:r>
            <w:r w:rsidR="00962AEF" w:rsidRPr="00C06C22">
              <w:rPr>
                <w:sz w:val="20"/>
                <w:szCs w:val="20"/>
              </w:rPr>
              <w:t xml:space="preserve">predmet obdavčitve z </w:t>
            </w:r>
            <w:r w:rsidR="004D73D4">
              <w:rPr>
                <w:sz w:val="20"/>
                <w:szCs w:val="20"/>
              </w:rPr>
              <w:t>DMV</w:t>
            </w:r>
            <w:r w:rsidR="00962AEF" w:rsidRPr="00C06C22">
              <w:rPr>
                <w:sz w:val="20"/>
                <w:szCs w:val="20"/>
              </w:rPr>
              <w:t xml:space="preserve">. </w:t>
            </w:r>
            <w:r w:rsidR="00C83340">
              <w:rPr>
                <w:sz w:val="20"/>
                <w:szCs w:val="20"/>
              </w:rPr>
              <w:t>Davek na motorna vozila se plačuje od motornih vozil</w:t>
            </w:r>
            <w:r w:rsidR="00F43B0F" w:rsidRPr="00174347">
              <w:rPr>
                <w:sz w:val="20"/>
                <w:szCs w:val="20"/>
              </w:rPr>
              <w:t xml:space="preserve"> iz tarifnih oznak 8703 (razen 8703 10) in 8711 kombinirane nomenklature </w:t>
            </w:r>
            <w:r w:rsidR="00B533FE">
              <w:rPr>
                <w:sz w:val="20"/>
                <w:szCs w:val="20"/>
              </w:rPr>
              <w:t>Evropske unije</w:t>
            </w:r>
            <w:r w:rsidR="00F43B0F" w:rsidRPr="00174347" w:rsidDel="00B533FE">
              <w:rPr>
                <w:sz w:val="20"/>
                <w:szCs w:val="20"/>
              </w:rPr>
              <w:t xml:space="preserve">, ki </w:t>
            </w:r>
            <w:r w:rsidR="008B543A">
              <w:rPr>
                <w:sz w:val="20"/>
                <w:szCs w:val="20"/>
              </w:rPr>
              <w:t xml:space="preserve">morajo biti </w:t>
            </w:r>
            <w:r w:rsidR="00F43B0F" w:rsidRPr="00174347" w:rsidDel="00B533FE">
              <w:rPr>
                <w:sz w:val="20"/>
                <w:szCs w:val="20"/>
              </w:rPr>
              <w:t xml:space="preserve">v skladu s predpisi, ki urejajo registracijo motornih vozil, </w:t>
            </w:r>
            <w:r w:rsidR="008B543A" w:rsidRPr="008B543A">
              <w:rPr>
                <w:sz w:val="20"/>
                <w:szCs w:val="20"/>
              </w:rPr>
              <w:t xml:space="preserve">za udeležbo v cestnem prometu registrirana v Republiki Sloveniji. </w:t>
            </w:r>
            <w:r w:rsidR="00C31565">
              <w:rPr>
                <w:sz w:val="20"/>
                <w:szCs w:val="20"/>
              </w:rPr>
              <w:t xml:space="preserve">S predlagano določbo se jasno določa, da so predmet obdavčitve z DMV samo motorna vozila, ki so zavezana registraciji v Republiki Sloveniji in ne motorna vozila kot so skiroji in druga motorna vozila, ki po trenutno veljavnih predpisih niso zavezana k registraciji. </w:t>
            </w:r>
            <w:r w:rsidR="00B533FE">
              <w:rPr>
                <w:sz w:val="20"/>
                <w:szCs w:val="20"/>
              </w:rPr>
              <w:t>Skladno s kombinirano nomenklaturo Evropske unije se torej med obdavčena vozila uvrščajo avtomobili</w:t>
            </w:r>
            <w:r w:rsidR="00B533FE" w:rsidRPr="00B533FE">
              <w:rPr>
                <w:sz w:val="20"/>
                <w:szCs w:val="20"/>
              </w:rPr>
              <w:t xml:space="preserve"> in druga motorna vozila, </w:t>
            </w:r>
            <w:r w:rsidR="00B533FE">
              <w:rPr>
                <w:sz w:val="20"/>
                <w:szCs w:val="20"/>
              </w:rPr>
              <w:t xml:space="preserve">konstruirana predvsem za prevoz </w:t>
            </w:r>
            <w:r w:rsidR="00B533FE" w:rsidRPr="00B533FE">
              <w:rPr>
                <w:sz w:val="20"/>
                <w:szCs w:val="20"/>
              </w:rPr>
              <w:t>oseb,</w:t>
            </w:r>
            <w:r w:rsidR="00B533FE">
              <w:rPr>
                <w:sz w:val="20"/>
                <w:szCs w:val="20"/>
              </w:rPr>
              <w:t xml:space="preserve"> vključno z motornimi vozili za </w:t>
            </w:r>
            <w:r w:rsidR="00B533FE" w:rsidRPr="00B533FE">
              <w:rPr>
                <w:sz w:val="20"/>
                <w:szCs w:val="20"/>
              </w:rPr>
              <w:t>kombinirani prevoz oseb in blaga (t</w:t>
            </w:r>
            <w:r w:rsidR="00B533FE">
              <w:rPr>
                <w:sz w:val="20"/>
                <w:szCs w:val="20"/>
              </w:rPr>
              <w:t>ipa „karavan“, „kombi“ itd.) in dirkalni</w:t>
            </w:r>
            <w:r w:rsidR="00B533FE" w:rsidRPr="00B533FE">
              <w:rPr>
                <w:sz w:val="20"/>
                <w:szCs w:val="20"/>
              </w:rPr>
              <w:t xml:space="preserve"> avtomobil</w:t>
            </w:r>
            <w:r w:rsidR="00B533FE">
              <w:rPr>
                <w:sz w:val="20"/>
                <w:szCs w:val="20"/>
              </w:rPr>
              <w:t>i (razen v</w:t>
            </w:r>
            <w:r w:rsidR="00B533FE" w:rsidRPr="00B533FE">
              <w:rPr>
                <w:sz w:val="20"/>
                <w:szCs w:val="20"/>
              </w:rPr>
              <w:t>ozil</w:t>
            </w:r>
            <w:r w:rsidR="00B533FE">
              <w:rPr>
                <w:sz w:val="20"/>
                <w:szCs w:val="20"/>
              </w:rPr>
              <w:t>, konstruiranih za vožnjo po snegu, specialnih vozil za prevoz oseb na terenih za golf in podobnih vozil) ter m</w:t>
            </w:r>
            <w:r w:rsidR="00B533FE" w:rsidRPr="00B533FE">
              <w:rPr>
                <w:sz w:val="20"/>
                <w:szCs w:val="20"/>
              </w:rPr>
              <w:t>otorna kolesa (tudi mopedi), kole</w:t>
            </w:r>
            <w:r w:rsidR="00B533FE">
              <w:rPr>
                <w:sz w:val="20"/>
                <w:szCs w:val="20"/>
              </w:rPr>
              <w:t xml:space="preserve">sa in podobna vozila s pomožnim </w:t>
            </w:r>
            <w:r w:rsidR="00B533FE" w:rsidRPr="00B533FE">
              <w:rPr>
                <w:sz w:val="20"/>
                <w:szCs w:val="20"/>
              </w:rPr>
              <w:t>motorjem,</w:t>
            </w:r>
            <w:r w:rsidR="00B533FE">
              <w:rPr>
                <w:sz w:val="20"/>
                <w:szCs w:val="20"/>
              </w:rPr>
              <w:t xml:space="preserve"> z bočno prikolico ali brez nje in</w:t>
            </w:r>
            <w:r w:rsidR="00B533FE" w:rsidRPr="00B533FE">
              <w:rPr>
                <w:sz w:val="20"/>
                <w:szCs w:val="20"/>
              </w:rPr>
              <w:t xml:space="preserve"> bočne prikolice</w:t>
            </w:r>
            <w:r w:rsidR="00B533FE">
              <w:rPr>
                <w:sz w:val="20"/>
                <w:szCs w:val="20"/>
              </w:rPr>
              <w:t>.</w:t>
            </w:r>
            <w:r w:rsidR="00B533FE" w:rsidRPr="00B533FE" w:rsidDel="00232B15">
              <w:rPr>
                <w:sz w:val="20"/>
                <w:szCs w:val="20"/>
              </w:rPr>
              <w:t xml:space="preserve"> </w:t>
            </w:r>
            <w:r w:rsidR="00F43B0F" w:rsidRPr="00174347">
              <w:rPr>
                <w:sz w:val="20"/>
                <w:szCs w:val="20"/>
              </w:rPr>
              <w:t>D</w:t>
            </w:r>
            <w:r w:rsidR="004D73D4">
              <w:rPr>
                <w:sz w:val="20"/>
                <w:szCs w:val="20"/>
              </w:rPr>
              <w:t>MV</w:t>
            </w:r>
            <w:r w:rsidR="00F43B0F" w:rsidRPr="00174347">
              <w:rPr>
                <w:sz w:val="20"/>
                <w:szCs w:val="20"/>
              </w:rPr>
              <w:t xml:space="preserve"> se plačuje tudi od motornih vozil, ki se naknadno predelajo </w:t>
            </w:r>
            <w:r w:rsidR="00F43B0F" w:rsidRPr="007C77EE">
              <w:rPr>
                <w:sz w:val="20"/>
                <w:szCs w:val="20"/>
              </w:rPr>
              <w:t xml:space="preserve">v </w:t>
            </w:r>
            <w:r w:rsidR="004A6295">
              <w:rPr>
                <w:sz w:val="20"/>
                <w:szCs w:val="20"/>
              </w:rPr>
              <w:t xml:space="preserve">navedena </w:t>
            </w:r>
            <w:r w:rsidR="00F43B0F" w:rsidRPr="007C77EE">
              <w:rPr>
                <w:sz w:val="20"/>
                <w:szCs w:val="20"/>
              </w:rPr>
              <w:t>motorna vozila iz tarifnih oznak 8703 (razen 8703 10) in 8711</w:t>
            </w:r>
            <w:r w:rsidR="004A6295">
              <w:rPr>
                <w:sz w:val="20"/>
                <w:szCs w:val="20"/>
              </w:rPr>
              <w:t xml:space="preserve">, kar pomeni, da se z </w:t>
            </w:r>
            <w:r w:rsidR="004D73D4">
              <w:rPr>
                <w:sz w:val="20"/>
                <w:szCs w:val="20"/>
              </w:rPr>
              <w:t>DMV</w:t>
            </w:r>
            <w:r w:rsidR="004A6295">
              <w:rPr>
                <w:sz w:val="20"/>
                <w:szCs w:val="20"/>
              </w:rPr>
              <w:t xml:space="preserve"> obdavčujejo tudi t.i. tovorna vozila, predela</w:t>
            </w:r>
            <w:r w:rsidR="00E70E1E">
              <w:rPr>
                <w:sz w:val="20"/>
                <w:szCs w:val="20"/>
              </w:rPr>
              <w:t xml:space="preserve">na </w:t>
            </w:r>
            <w:r w:rsidR="004A6295">
              <w:rPr>
                <w:sz w:val="20"/>
                <w:szCs w:val="20"/>
              </w:rPr>
              <w:t xml:space="preserve">v osebna motorna vozila, ki so predmet obdavčitve z </w:t>
            </w:r>
            <w:r w:rsidR="00600BAF">
              <w:rPr>
                <w:sz w:val="20"/>
                <w:szCs w:val="20"/>
              </w:rPr>
              <w:t>DMV</w:t>
            </w:r>
            <w:r w:rsidR="00F43B0F" w:rsidRPr="007C77EE">
              <w:rPr>
                <w:sz w:val="20"/>
                <w:szCs w:val="20"/>
              </w:rPr>
              <w:t xml:space="preserve">. </w:t>
            </w:r>
          </w:p>
          <w:p w:rsidR="004D1C04" w:rsidRPr="00C06C22" w:rsidRDefault="004D1C04" w:rsidP="00BB3DD5">
            <w:pPr>
              <w:pStyle w:val="Neotevilenodstavek"/>
              <w:spacing w:line="260" w:lineRule="exact"/>
              <w:rPr>
                <w:sz w:val="20"/>
                <w:szCs w:val="20"/>
              </w:rPr>
            </w:pPr>
          </w:p>
          <w:p w:rsidR="00962AEF" w:rsidRPr="00C06C22" w:rsidRDefault="00962AEF" w:rsidP="00BB3DD5">
            <w:pPr>
              <w:pStyle w:val="Neotevilenodstavek"/>
              <w:spacing w:line="260" w:lineRule="exact"/>
              <w:rPr>
                <w:sz w:val="20"/>
                <w:szCs w:val="20"/>
              </w:rPr>
            </w:pPr>
            <w:r w:rsidRPr="00C06C22">
              <w:rPr>
                <w:sz w:val="20"/>
                <w:szCs w:val="20"/>
              </w:rPr>
              <w:t>K 5. členu:</w:t>
            </w:r>
          </w:p>
          <w:p w:rsidR="00962AEF" w:rsidRPr="00C06C22" w:rsidRDefault="00962AEF" w:rsidP="00BB3DD5">
            <w:pPr>
              <w:pStyle w:val="Neotevilenodstavek"/>
              <w:spacing w:line="260" w:lineRule="exact"/>
              <w:rPr>
                <w:sz w:val="20"/>
                <w:szCs w:val="20"/>
              </w:rPr>
            </w:pPr>
            <w:r w:rsidRPr="00C06C22">
              <w:rPr>
                <w:sz w:val="20"/>
                <w:szCs w:val="20"/>
              </w:rPr>
              <w:t xml:space="preserve">Člen določa davčne zavezance za plačilo </w:t>
            </w:r>
            <w:r w:rsidR="004D73D4">
              <w:rPr>
                <w:sz w:val="20"/>
                <w:szCs w:val="20"/>
              </w:rPr>
              <w:t>DMV</w:t>
            </w:r>
            <w:r w:rsidRPr="00C06C22">
              <w:rPr>
                <w:sz w:val="20"/>
                <w:szCs w:val="20"/>
              </w:rPr>
              <w:t>.</w:t>
            </w:r>
            <w:r w:rsidR="000B6096" w:rsidRPr="00C06C22">
              <w:rPr>
                <w:sz w:val="20"/>
                <w:szCs w:val="20"/>
              </w:rPr>
              <w:t xml:space="preserve"> </w:t>
            </w:r>
            <w:r w:rsidR="004E61BA" w:rsidRPr="00C06C22">
              <w:rPr>
                <w:sz w:val="20"/>
                <w:szCs w:val="20"/>
              </w:rPr>
              <w:t>Zavezan</w:t>
            </w:r>
            <w:r w:rsidR="004E61BA">
              <w:rPr>
                <w:sz w:val="20"/>
                <w:szCs w:val="20"/>
              </w:rPr>
              <w:t xml:space="preserve">ec </w:t>
            </w:r>
            <w:r w:rsidR="000B6096" w:rsidRPr="00C06C22">
              <w:rPr>
                <w:sz w:val="20"/>
                <w:szCs w:val="20"/>
              </w:rPr>
              <w:t xml:space="preserve">za davek </w:t>
            </w:r>
            <w:r w:rsidR="004E61BA">
              <w:rPr>
                <w:sz w:val="20"/>
                <w:szCs w:val="20"/>
              </w:rPr>
              <w:t>je</w:t>
            </w:r>
            <w:r w:rsidR="004E61BA" w:rsidRPr="00C06C22">
              <w:rPr>
                <w:sz w:val="20"/>
                <w:szCs w:val="20"/>
              </w:rPr>
              <w:t xml:space="preserve"> </w:t>
            </w:r>
            <w:r w:rsidR="000B6096" w:rsidRPr="00C06C22">
              <w:rPr>
                <w:sz w:val="20"/>
                <w:szCs w:val="20"/>
              </w:rPr>
              <w:t xml:space="preserve">oseba, ki pridobi motorno vozilo iz druge države članice, uvoznik, oseba, ki </w:t>
            </w:r>
            <w:r w:rsidR="004D73D4">
              <w:rPr>
                <w:sz w:val="20"/>
                <w:szCs w:val="20"/>
              </w:rPr>
              <w:t>vnese</w:t>
            </w:r>
            <w:r w:rsidR="004E61BA" w:rsidRPr="00C06C22">
              <w:rPr>
                <w:sz w:val="20"/>
                <w:szCs w:val="20"/>
              </w:rPr>
              <w:t xml:space="preserve"> </w:t>
            </w:r>
            <w:r w:rsidR="000B6096" w:rsidRPr="00C06C22">
              <w:rPr>
                <w:sz w:val="20"/>
                <w:szCs w:val="20"/>
              </w:rPr>
              <w:t>motorno vozilo zaradi prenosa prebivališča oziroma proizvajalec motornega vozila, ki bo registrirano na ozemlju R</w:t>
            </w:r>
            <w:r w:rsidR="001D7918">
              <w:rPr>
                <w:sz w:val="20"/>
                <w:szCs w:val="20"/>
              </w:rPr>
              <w:t>epublike Slovenije</w:t>
            </w:r>
            <w:r w:rsidR="000B6096" w:rsidRPr="00C06C22">
              <w:rPr>
                <w:sz w:val="20"/>
                <w:szCs w:val="20"/>
              </w:rPr>
              <w:t>. Davčni zavezanec je tudi oseba, ki bo v R</w:t>
            </w:r>
            <w:r w:rsidR="001D7918">
              <w:rPr>
                <w:sz w:val="20"/>
                <w:szCs w:val="20"/>
              </w:rPr>
              <w:t>epubliki Sloveniji</w:t>
            </w:r>
            <w:r w:rsidR="000B6096" w:rsidRPr="00C06C22">
              <w:rPr>
                <w:sz w:val="20"/>
                <w:szCs w:val="20"/>
              </w:rPr>
              <w:t xml:space="preserve"> registrirala predelano motorno vozilo</w:t>
            </w:r>
            <w:r w:rsidR="004E61BA">
              <w:rPr>
                <w:sz w:val="20"/>
                <w:szCs w:val="20"/>
              </w:rPr>
              <w:t>,</w:t>
            </w:r>
            <w:r w:rsidR="007C77EE">
              <w:rPr>
                <w:sz w:val="20"/>
                <w:szCs w:val="20"/>
              </w:rPr>
              <w:t xml:space="preserve"> od katerega davek v R</w:t>
            </w:r>
            <w:r w:rsidR="001D7918">
              <w:rPr>
                <w:sz w:val="20"/>
                <w:szCs w:val="20"/>
              </w:rPr>
              <w:t xml:space="preserve">epubliki Sloveniji </w:t>
            </w:r>
            <w:r w:rsidR="007C77EE">
              <w:rPr>
                <w:sz w:val="20"/>
                <w:szCs w:val="20"/>
              </w:rPr>
              <w:t>še ni bil plačan</w:t>
            </w:r>
            <w:r w:rsidR="000B6096" w:rsidRPr="00C06C22">
              <w:rPr>
                <w:sz w:val="20"/>
                <w:szCs w:val="20"/>
              </w:rPr>
              <w:t>.</w:t>
            </w:r>
          </w:p>
          <w:p w:rsidR="00962AEF" w:rsidRPr="00C06C22" w:rsidRDefault="00962AEF" w:rsidP="00BB3DD5">
            <w:pPr>
              <w:pStyle w:val="Neotevilenodstavek"/>
              <w:spacing w:line="260" w:lineRule="exact"/>
              <w:rPr>
                <w:sz w:val="20"/>
                <w:szCs w:val="20"/>
              </w:rPr>
            </w:pPr>
          </w:p>
          <w:p w:rsidR="00BB3DD5" w:rsidRPr="00C06C22" w:rsidRDefault="00BB3DD5" w:rsidP="00BB3DD5">
            <w:pPr>
              <w:pStyle w:val="Neotevilenodstavek"/>
              <w:spacing w:line="260" w:lineRule="exact"/>
              <w:rPr>
                <w:sz w:val="20"/>
                <w:szCs w:val="20"/>
              </w:rPr>
            </w:pPr>
            <w:r w:rsidRPr="00C06C22">
              <w:rPr>
                <w:sz w:val="20"/>
                <w:szCs w:val="20"/>
              </w:rPr>
              <w:t>K 6. členu:</w:t>
            </w:r>
          </w:p>
          <w:p w:rsidR="005E4E41" w:rsidRPr="00C06C22" w:rsidRDefault="005E4E41" w:rsidP="00BB3DD5">
            <w:pPr>
              <w:pStyle w:val="Neotevilenodstavek"/>
              <w:spacing w:line="260" w:lineRule="exact"/>
              <w:rPr>
                <w:sz w:val="20"/>
                <w:szCs w:val="20"/>
              </w:rPr>
            </w:pPr>
            <w:r w:rsidRPr="00C06C22">
              <w:rPr>
                <w:sz w:val="20"/>
                <w:szCs w:val="20"/>
              </w:rPr>
              <w:t xml:space="preserve">Člen določa nastanek obveznosti za obračun </w:t>
            </w:r>
            <w:r w:rsidR="00C967A2">
              <w:rPr>
                <w:sz w:val="20"/>
                <w:szCs w:val="20"/>
              </w:rPr>
              <w:t>DMV</w:t>
            </w:r>
            <w:r w:rsidRPr="00C06C22">
              <w:rPr>
                <w:sz w:val="20"/>
                <w:szCs w:val="20"/>
              </w:rPr>
              <w:t xml:space="preserve">. </w:t>
            </w:r>
            <w:r w:rsidR="000B1A08">
              <w:rPr>
                <w:sz w:val="20"/>
                <w:szCs w:val="20"/>
              </w:rPr>
              <w:t>V prvem odstavku je določeno, da o</w:t>
            </w:r>
            <w:r w:rsidRPr="00C06C22">
              <w:rPr>
                <w:sz w:val="20"/>
                <w:szCs w:val="20"/>
              </w:rPr>
              <w:t>bveznost za obračun davka nastane, ko je opravljen promet motornih vozil</w:t>
            </w:r>
            <w:r w:rsidR="00E70E1E">
              <w:rPr>
                <w:sz w:val="20"/>
                <w:szCs w:val="20"/>
              </w:rPr>
              <w:t>,</w:t>
            </w:r>
            <w:r w:rsidRPr="00C06C22">
              <w:rPr>
                <w:sz w:val="20"/>
                <w:szCs w:val="20"/>
              </w:rPr>
              <w:t xml:space="preserve"> </w:t>
            </w:r>
            <w:r w:rsidR="00E70E1E">
              <w:rPr>
                <w:sz w:val="20"/>
                <w:szCs w:val="20"/>
              </w:rPr>
              <w:t>v</w:t>
            </w:r>
            <w:r w:rsidRPr="00C06C22">
              <w:rPr>
                <w:sz w:val="20"/>
                <w:szCs w:val="20"/>
              </w:rPr>
              <w:t xml:space="preserve"> drugem odstavku </w:t>
            </w:r>
            <w:r w:rsidR="00E70E1E">
              <w:rPr>
                <w:sz w:val="20"/>
                <w:szCs w:val="20"/>
              </w:rPr>
              <w:t xml:space="preserve">pa </w:t>
            </w:r>
            <w:r w:rsidRPr="00C06C22">
              <w:rPr>
                <w:sz w:val="20"/>
                <w:szCs w:val="20"/>
              </w:rPr>
              <w:t xml:space="preserve">je natančneje </w:t>
            </w:r>
            <w:r w:rsidR="00A606DA">
              <w:rPr>
                <w:sz w:val="20"/>
                <w:szCs w:val="20"/>
              </w:rPr>
              <w:t>opredeljeno</w:t>
            </w:r>
            <w:r w:rsidRPr="00C06C22">
              <w:rPr>
                <w:sz w:val="20"/>
                <w:szCs w:val="20"/>
              </w:rPr>
              <w:t>, k</w:t>
            </w:r>
            <w:r w:rsidR="004E61BA">
              <w:rPr>
                <w:sz w:val="20"/>
                <w:szCs w:val="20"/>
              </w:rPr>
              <w:t>d</w:t>
            </w:r>
            <w:r w:rsidRPr="00C06C22">
              <w:rPr>
                <w:sz w:val="20"/>
                <w:szCs w:val="20"/>
              </w:rPr>
              <w:t>aj se šteje, da je promet motornih vozil opravljen</w:t>
            </w:r>
            <w:r w:rsidR="00A969C3">
              <w:rPr>
                <w:sz w:val="20"/>
                <w:szCs w:val="20"/>
              </w:rPr>
              <w:t xml:space="preserve">. </w:t>
            </w:r>
            <w:r w:rsidR="00E70E1E">
              <w:rPr>
                <w:sz w:val="20"/>
                <w:szCs w:val="20"/>
              </w:rPr>
              <w:t>Drugi odstavek predvideva, da se šteje, da je promet motornih vozil opravljen</w:t>
            </w:r>
            <w:r w:rsidRPr="00C06C22" w:rsidDel="00A969C3">
              <w:rPr>
                <w:sz w:val="20"/>
                <w:szCs w:val="20"/>
              </w:rPr>
              <w:t xml:space="preserve">, </w:t>
            </w:r>
            <w:r w:rsidRPr="00C06C22">
              <w:rPr>
                <w:sz w:val="20"/>
                <w:szCs w:val="20"/>
              </w:rPr>
              <w:t xml:space="preserve">ko je izdan račun o prodaji </w:t>
            </w:r>
            <w:r w:rsidR="00E70E1E">
              <w:rPr>
                <w:sz w:val="20"/>
                <w:szCs w:val="20"/>
              </w:rPr>
              <w:t xml:space="preserve">motornega vozila </w:t>
            </w:r>
            <w:r w:rsidRPr="00C06C22">
              <w:rPr>
                <w:sz w:val="20"/>
                <w:szCs w:val="20"/>
              </w:rPr>
              <w:t>oz</w:t>
            </w:r>
            <w:r w:rsidR="000B1A08">
              <w:rPr>
                <w:sz w:val="20"/>
                <w:szCs w:val="20"/>
              </w:rPr>
              <w:t>iroma,</w:t>
            </w:r>
            <w:r w:rsidRPr="00C06C22">
              <w:rPr>
                <w:sz w:val="20"/>
                <w:szCs w:val="20"/>
              </w:rPr>
              <w:t xml:space="preserve"> ko je motorno vozilo izročeno</w:t>
            </w:r>
            <w:r w:rsidR="00A969C3">
              <w:rPr>
                <w:sz w:val="20"/>
                <w:szCs w:val="20"/>
              </w:rPr>
              <w:t>, če je bilo izročeno pred izdajo računa ali brez izdaje računa. P</w:t>
            </w:r>
            <w:r w:rsidRPr="00C06C22">
              <w:rPr>
                <w:sz w:val="20"/>
                <w:szCs w:val="20"/>
              </w:rPr>
              <w:t>ri uvozu</w:t>
            </w:r>
            <w:r w:rsidR="00A969C3">
              <w:rPr>
                <w:sz w:val="20"/>
                <w:szCs w:val="20"/>
              </w:rPr>
              <w:t xml:space="preserve"> se šteje, da je promet motornih vozil opravljen,</w:t>
            </w:r>
            <w:r w:rsidR="00A969C3" w:rsidRPr="00C06C22">
              <w:rPr>
                <w:sz w:val="20"/>
                <w:szCs w:val="20"/>
              </w:rPr>
              <w:t xml:space="preserve"> </w:t>
            </w:r>
            <w:r w:rsidRPr="00C06C22">
              <w:rPr>
                <w:sz w:val="20"/>
                <w:szCs w:val="20"/>
              </w:rPr>
              <w:t>ko nastane carinski dolg</w:t>
            </w:r>
            <w:r w:rsidR="00A969C3">
              <w:rPr>
                <w:sz w:val="20"/>
                <w:szCs w:val="20"/>
              </w:rPr>
              <w:t>. Če je predpisana oprostitev plačila carine oziroma določena carinska stopnja prosto, se šteje, da je promet motornih vozil opravljen, ko bi nastal carinski dolg, če ne bi bila predpisana oprostitev plačila carine oziroma ne bi bila določena carinska stopnja prosto.</w:t>
            </w:r>
            <w:r w:rsidRPr="00C06C22">
              <w:rPr>
                <w:sz w:val="20"/>
                <w:szCs w:val="20"/>
              </w:rPr>
              <w:t xml:space="preserve"> </w:t>
            </w:r>
            <w:r w:rsidR="00A969C3">
              <w:rPr>
                <w:sz w:val="20"/>
                <w:szCs w:val="20"/>
              </w:rPr>
              <w:t>Pra</w:t>
            </w:r>
            <w:r w:rsidR="00E70E1E">
              <w:rPr>
                <w:sz w:val="20"/>
                <w:szCs w:val="20"/>
              </w:rPr>
              <w:t>v tako je promet motornih vozil</w:t>
            </w:r>
            <w:r w:rsidR="00A969C3">
              <w:rPr>
                <w:sz w:val="20"/>
                <w:szCs w:val="20"/>
              </w:rPr>
              <w:t xml:space="preserve"> opravl</w:t>
            </w:r>
            <w:r w:rsidR="00E70E1E">
              <w:rPr>
                <w:sz w:val="20"/>
                <w:szCs w:val="20"/>
              </w:rPr>
              <w:t>j</w:t>
            </w:r>
            <w:r w:rsidR="00A969C3">
              <w:rPr>
                <w:sz w:val="20"/>
                <w:szCs w:val="20"/>
              </w:rPr>
              <w:t xml:space="preserve">en, </w:t>
            </w:r>
            <w:r w:rsidRPr="00C06C22">
              <w:rPr>
                <w:sz w:val="20"/>
                <w:szCs w:val="20"/>
              </w:rPr>
              <w:t>ko se motorno vozilo vzame za lastno rabo oz</w:t>
            </w:r>
            <w:r w:rsidR="00A969C3">
              <w:rPr>
                <w:sz w:val="20"/>
                <w:szCs w:val="20"/>
              </w:rPr>
              <w:t>iroma,</w:t>
            </w:r>
            <w:r w:rsidRPr="00C06C22">
              <w:rPr>
                <w:sz w:val="20"/>
                <w:szCs w:val="20"/>
              </w:rPr>
              <w:t xml:space="preserve"> ko se izroči, če se odtuji brezplačno; ko je </w:t>
            </w:r>
            <w:r w:rsidR="001D7918">
              <w:rPr>
                <w:sz w:val="20"/>
                <w:szCs w:val="20"/>
              </w:rPr>
              <w:t xml:space="preserve">motorno vozilo </w:t>
            </w:r>
            <w:r w:rsidRPr="00C06C22">
              <w:rPr>
                <w:sz w:val="20"/>
                <w:szCs w:val="20"/>
              </w:rPr>
              <w:lastRenderedPageBreak/>
              <w:t>pridobljeno</w:t>
            </w:r>
            <w:r w:rsidR="00A969C3">
              <w:rPr>
                <w:sz w:val="20"/>
                <w:szCs w:val="20"/>
              </w:rPr>
              <w:t xml:space="preserve"> iz druge države članice</w:t>
            </w:r>
            <w:r w:rsidRPr="00C06C22">
              <w:rPr>
                <w:sz w:val="20"/>
                <w:szCs w:val="20"/>
              </w:rPr>
              <w:t xml:space="preserve">; ko se </w:t>
            </w:r>
            <w:r w:rsidR="001D7918">
              <w:rPr>
                <w:sz w:val="20"/>
                <w:szCs w:val="20"/>
              </w:rPr>
              <w:t xml:space="preserve">motorno vozilo </w:t>
            </w:r>
            <w:r w:rsidRPr="00C06C22">
              <w:rPr>
                <w:sz w:val="20"/>
                <w:szCs w:val="20"/>
              </w:rPr>
              <w:t>predela oz</w:t>
            </w:r>
            <w:r w:rsidR="00A969C3">
              <w:rPr>
                <w:sz w:val="20"/>
                <w:szCs w:val="20"/>
              </w:rPr>
              <w:t>iroma,</w:t>
            </w:r>
            <w:r w:rsidRPr="00C06C22">
              <w:rPr>
                <w:sz w:val="20"/>
                <w:szCs w:val="20"/>
              </w:rPr>
              <w:t xml:space="preserve"> ko lastnik motorno vozilo zaradi prenosa prebivališča vnese v RS</w:t>
            </w:r>
            <w:r w:rsidR="001C6011">
              <w:rPr>
                <w:sz w:val="20"/>
                <w:szCs w:val="20"/>
              </w:rPr>
              <w:t xml:space="preserve"> ali ko se za motorno vozilo prvič zahteva registracija v RS</w:t>
            </w:r>
            <w:r w:rsidRPr="00C06C22">
              <w:rPr>
                <w:sz w:val="20"/>
                <w:szCs w:val="20"/>
              </w:rPr>
              <w:t xml:space="preserve">. </w:t>
            </w:r>
          </w:p>
          <w:p w:rsidR="005E4E41" w:rsidRPr="00C06C22" w:rsidRDefault="005E4E41" w:rsidP="00BB3DD5">
            <w:pPr>
              <w:pStyle w:val="Neotevilenodstavek"/>
              <w:spacing w:line="260" w:lineRule="exact"/>
              <w:rPr>
                <w:sz w:val="20"/>
                <w:szCs w:val="20"/>
              </w:rPr>
            </w:pPr>
          </w:p>
          <w:p w:rsidR="00BF1B08" w:rsidRPr="00C06C22" w:rsidRDefault="00BF1B08" w:rsidP="00BB3DD5">
            <w:pPr>
              <w:pStyle w:val="Neotevilenodstavek"/>
              <w:spacing w:line="260" w:lineRule="exact"/>
              <w:rPr>
                <w:sz w:val="20"/>
                <w:szCs w:val="20"/>
              </w:rPr>
            </w:pPr>
            <w:r w:rsidRPr="00C06C22">
              <w:rPr>
                <w:sz w:val="20"/>
                <w:szCs w:val="20"/>
              </w:rPr>
              <w:t>K 7. členu</w:t>
            </w:r>
            <w:r w:rsidR="004E2968" w:rsidRPr="00C06C22">
              <w:rPr>
                <w:sz w:val="20"/>
                <w:szCs w:val="20"/>
              </w:rPr>
              <w:t>:</w:t>
            </w:r>
          </w:p>
          <w:p w:rsidR="002F625D" w:rsidRPr="00C06C22" w:rsidRDefault="00BB3DD5" w:rsidP="00BB3DD5">
            <w:pPr>
              <w:pStyle w:val="Neotevilenodstavek"/>
              <w:spacing w:line="260" w:lineRule="exact"/>
              <w:rPr>
                <w:sz w:val="20"/>
                <w:szCs w:val="20"/>
              </w:rPr>
            </w:pPr>
            <w:r w:rsidRPr="00C06C22">
              <w:rPr>
                <w:sz w:val="20"/>
                <w:szCs w:val="20"/>
              </w:rPr>
              <w:t xml:space="preserve">V tem členu </w:t>
            </w:r>
            <w:r w:rsidR="00BF1B08" w:rsidRPr="00C06C22">
              <w:rPr>
                <w:sz w:val="20"/>
                <w:szCs w:val="20"/>
              </w:rPr>
              <w:t>je določeno, da obveznost za obračun davka ne nestane v primeru, ko proizvajalec proda motorno vozilo, ki se bo pred prvo registracijo neposredno izvozilo ali izneslo iz R</w:t>
            </w:r>
            <w:r w:rsidR="00365797">
              <w:rPr>
                <w:sz w:val="20"/>
                <w:szCs w:val="20"/>
              </w:rPr>
              <w:t xml:space="preserve">epublike </w:t>
            </w:r>
            <w:r w:rsidR="00BF1B08" w:rsidRPr="00C06C22">
              <w:rPr>
                <w:sz w:val="20"/>
                <w:szCs w:val="20"/>
              </w:rPr>
              <w:t>S</w:t>
            </w:r>
            <w:r w:rsidR="00365797">
              <w:rPr>
                <w:sz w:val="20"/>
                <w:szCs w:val="20"/>
              </w:rPr>
              <w:t>lovenije</w:t>
            </w:r>
            <w:r w:rsidR="00BF1B08" w:rsidRPr="00C06C22">
              <w:rPr>
                <w:sz w:val="20"/>
                <w:szCs w:val="20"/>
              </w:rPr>
              <w:t>.</w:t>
            </w:r>
            <w:r w:rsidR="006868DC">
              <w:rPr>
                <w:sz w:val="20"/>
                <w:szCs w:val="20"/>
              </w:rPr>
              <w:t xml:space="preserve"> </w:t>
            </w:r>
            <w:r w:rsidR="006868DC">
              <w:rPr>
                <w:rFonts w:eastAsia="Calibri"/>
                <w:sz w:val="20"/>
                <w:lang w:eastAsia="en-US"/>
              </w:rPr>
              <w:t xml:space="preserve">Določba </w:t>
            </w:r>
            <w:r w:rsidR="00C967A2">
              <w:rPr>
                <w:rFonts w:eastAsia="Calibri"/>
                <w:sz w:val="20"/>
                <w:lang w:eastAsia="en-US"/>
              </w:rPr>
              <w:t>uvaja</w:t>
            </w:r>
            <w:r w:rsidR="006868DC">
              <w:rPr>
                <w:rFonts w:eastAsia="Calibri"/>
                <w:sz w:val="20"/>
                <w:lang w:eastAsia="en-US"/>
              </w:rPr>
              <w:t xml:space="preserve"> </w:t>
            </w:r>
            <w:r w:rsidR="006868DC" w:rsidRPr="00D15673">
              <w:rPr>
                <w:rFonts w:eastAsia="Calibri"/>
                <w:sz w:val="20"/>
                <w:lang w:eastAsia="en-US"/>
              </w:rPr>
              <w:t xml:space="preserve">administrativno </w:t>
            </w:r>
            <w:r w:rsidR="006868DC">
              <w:rPr>
                <w:rFonts w:eastAsia="Calibri"/>
                <w:sz w:val="20"/>
                <w:lang w:eastAsia="en-US"/>
              </w:rPr>
              <w:t>poenostav</w:t>
            </w:r>
            <w:r w:rsidR="006868DC" w:rsidRPr="003B4E0E">
              <w:rPr>
                <w:rFonts w:eastAsia="Calibri"/>
                <w:sz w:val="20"/>
                <w:lang w:eastAsia="en-US"/>
              </w:rPr>
              <w:t xml:space="preserve">itev </w:t>
            </w:r>
            <w:r w:rsidR="006868DC">
              <w:rPr>
                <w:rFonts w:eastAsia="Calibri"/>
                <w:sz w:val="20"/>
                <w:lang w:eastAsia="en-US"/>
              </w:rPr>
              <w:t xml:space="preserve">tako </w:t>
            </w:r>
            <w:r w:rsidR="006868DC" w:rsidRPr="003B4E0E">
              <w:rPr>
                <w:rFonts w:eastAsia="Calibri"/>
                <w:sz w:val="20"/>
                <w:lang w:eastAsia="en-US"/>
              </w:rPr>
              <w:t xml:space="preserve">za proizvajalce novih vozil v </w:t>
            </w:r>
            <w:r w:rsidR="006868DC">
              <w:rPr>
                <w:rFonts w:eastAsia="Calibri"/>
                <w:sz w:val="20"/>
                <w:lang w:eastAsia="en-US"/>
              </w:rPr>
              <w:t xml:space="preserve">Republiki </w:t>
            </w:r>
            <w:r w:rsidR="006868DC" w:rsidRPr="003B4E0E">
              <w:rPr>
                <w:rFonts w:eastAsia="Calibri"/>
                <w:sz w:val="20"/>
                <w:lang w:eastAsia="en-US"/>
              </w:rPr>
              <w:t>Sloveniji</w:t>
            </w:r>
            <w:r w:rsidR="006868DC">
              <w:rPr>
                <w:rFonts w:eastAsia="Calibri"/>
                <w:sz w:val="20"/>
                <w:lang w:eastAsia="en-US"/>
              </w:rPr>
              <w:t>, kot tudi za</w:t>
            </w:r>
            <w:r w:rsidR="006868DC" w:rsidRPr="003B4E0E">
              <w:rPr>
                <w:rFonts w:eastAsia="Calibri"/>
                <w:sz w:val="20"/>
                <w:lang w:eastAsia="en-US"/>
              </w:rPr>
              <w:t xml:space="preserve"> </w:t>
            </w:r>
            <w:r w:rsidR="00932A99">
              <w:rPr>
                <w:rFonts w:eastAsia="Calibri"/>
                <w:sz w:val="20"/>
                <w:lang w:eastAsia="en-US"/>
              </w:rPr>
              <w:t>Finančno upravo RS</w:t>
            </w:r>
            <w:r w:rsidR="006868DC">
              <w:rPr>
                <w:rFonts w:eastAsia="Calibri"/>
                <w:sz w:val="20"/>
                <w:lang w:eastAsia="en-US"/>
              </w:rPr>
              <w:t xml:space="preserve">. </w:t>
            </w:r>
            <w:r w:rsidR="00365797">
              <w:rPr>
                <w:rFonts w:eastAsia="Calibri"/>
                <w:sz w:val="20"/>
                <w:lang w:eastAsia="en-US"/>
              </w:rPr>
              <w:t>Prav tako se s tem likvidnostno razbremenjuje proizvajalce, ki so v skladu z določbami o</w:t>
            </w:r>
            <w:r w:rsidR="006868DC">
              <w:rPr>
                <w:rFonts w:eastAsia="Calibri"/>
                <w:sz w:val="20"/>
                <w:lang w:eastAsia="en-US"/>
              </w:rPr>
              <w:t>bstoječ</w:t>
            </w:r>
            <w:r w:rsidR="00365797">
              <w:rPr>
                <w:rFonts w:eastAsia="Calibri"/>
                <w:sz w:val="20"/>
                <w:lang w:eastAsia="en-US"/>
              </w:rPr>
              <w:t xml:space="preserve">ega </w:t>
            </w:r>
            <w:r w:rsidR="006868DC">
              <w:rPr>
                <w:rFonts w:eastAsia="Calibri"/>
                <w:sz w:val="20"/>
                <w:lang w:eastAsia="en-US"/>
              </w:rPr>
              <w:t>zakon</w:t>
            </w:r>
            <w:r w:rsidR="00365797">
              <w:rPr>
                <w:rFonts w:eastAsia="Calibri"/>
                <w:sz w:val="20"/>
                <w:lang w:eastAsia="en-US"/>
              </w:rPr>
              <w:t>a bili dolžni</w:t>
            </w:r>
            <w:r w:rsidR="00C967A2">
              <w:rPr>
                <w:rFonts w:eastAsia="Calibri"/>
                <w:sz w:val="20"/>
                <w:lang w:eastAsia="en-US"/>
              </w:rPr>
              <w:t xml:space="preserve"> obračunati DMV</w:t>
            </w:r>
            <w:r w:rsidR="00365797">
              <w:rPr>
                <w:rFonts w:eastAsia="Calibri"/>
                <w:sz w:val="20"/>
                <w:lang w:eastAsia="en-US"/>
              </w:rPr>
              <w:t xml:space="preserve"> za nova </w:t>
            </w:r>
            <w:r w:rsidR="00516F02">
              <w:rPr>
                <w:rFonts w:eastAsia="Calibri"/>
                <w:sz w:val="20"/>
                <w:lang w:eastAsia="en-US"/>
              </w:rPr>
              <w:t xml:space="preserve">motorna </w:t>
            </w:r>
            <w:r w:rsidR="00365797">
              <w:rPr>
                <w:rFonts w:eastAsia="Calibri"/>
                <w:sz w:val="20"/>
                <w:lang w:eastAsia="en-US"/>
              </w:rPr>
              <w:t xml:space="preserve">vozila, </w:t>
            </w:r>
            <w:r w:rsidR="006868DC" w:rsidRPr="003B4E0E">
              <w:rPr>
                <w:rFonts w:eastAsia="Calibri"/>
                <w:sz w:val="20"/>
                <w:lang w:eastAsia="en-US"/>
              </w:rPr>
              <w:t xml:space="preserve">ki </w:t>
            </w:r>
            <w:r w:rsidR="00365797">
              <w:rPr>
                <w:rFonts w:eastAsia="Calibri"/>
                <w:sz w:val="20"/>
                <w:lang w:eastAsia="en-US"/>
              </w:rPr>
              <w:t xml:space="preserve">so se </w:t>
            </w:r>
            <w:r w:rsidR="006868DC" w:rsidRPr="003B4E0E">
              <w:rPr>
                <w:rFonts w:eastAsia="Calibri"/>
                <w:sz w:val="20"/>
                <w:lang w:eastAsia="en-US"/>
              </w:rPr>
              <w:t>iz R</w:t>
            </w:r>
            <w:r w:rsidR="006868DC">
              <w:rPr>
                <w:rFonts w:eastAsia="Calibri"/>
                <w:sz w:val="20"/>
                <w:lang w:eastAsia="en-US"/>
              </w:rPr>
              <w:t xml:space="preserve">epublike </w:t>
            </w:r>
            <w:r w:rsidR="006868DC" w:rsidRPr="003B4E0E">
              <w:rPr>
                <w:rFonts w:eastAsia="Calibri"/>
                <w:sz w:val="20"/>
                <w:lang w:eastAsia="en-US"/>
              </w:rPr>
              <w:t>S</w:t>
            </w:r>
            <w:r w:rsidR="006868DC">
              <w:rPr>
                <w:rFonts w:eastAsia="Calibri"/>
                <w:sz w:val="20"/>
                <w:lang w:eastAsia="en-US"/>
              </w:rPr>
              <w:t>lovenije</w:t>
            </w:r>
            <w:r w:rsidR="006868DC" w:rsidRPr="003B4E0E">
              <w:rPr>
                <w:rFonts w:eastAsia="Calibri"/>
                <w:sz w:val="20"/>
                <w:lang w:eastAsia="en-US"/>
              </w:rPr>
              <w:t xml:space="preserve"> izvozi</w:t>
            </w:r>
            <w:r w:rsidR="00365797">
              <w:rPr>
                <w:rFonts w:eastAsia="Calibri"/>
                <w:sz w:val="20"/>
                <w:lang w:eastAsia="en-US"/>
              </w:rPr>
              <w:t>la</w:t>
            </w:r>
            <w:r w:rsidR="006868DC" w:rsidRPr="003B4E0E">
              <w:rPr>
                <w:rFonts w:eastAsia="Calibri"/>
                <w:sz w:val="20"/>
                <w:lang w:eastAsia="en-US"/>
              </w:rPr>
              <w:t>/iznosi</w:t>
            </w:r>
            <w:r w:rsidR="00365797">
              <w:rPr>
                <w:rFonts w:eastAsia="Calibri"/>
                <w:sz w:val="20"/>
                <w:lang w:eastAsia="en-US"/>
              </w:rPr>
              <w:t>la</w:t>
            </w:r>
            <w:r w:rsidR="006868DC" w:rsidRPr="003B4E0E">
              <w:rPr>
                <w:rFonts w:eastAsia="Calibri"/>
                <w:sz w:val="20"/>
                <w:lang w:eastAsia="en-US"/>
              </w:rPr>
              <w:t xml:space="preserve"> pred registracijo, </w:t>
            </w:r>
            <w:r w:rsidR="00516F02">
              <w:rPr>
                <w:rFonts w:eastAsia="Calibri"/>
                <w:sz w:val="20"/>
                <w:lang w:eastAsia="en-US"/>
              </w:rPr>
              <w:t>vendar so bila na območju Republike Slovenije, zaradi prodaje omenjenih vozil</w:t>
            </w:r>
            <w:r w:rsidR="00932A99">
              <w:rPr>
                <w:rFonts w:eastAsia="Calibri"/>
                <w:sz w:val="20"/>
                <w:lang w:eastAsia="en-US"/>
              </w:rPr>
              <w:t>,</w:t>
            </w:r>
            <w:r w:rsidR="00516F02">
              <w:rPr>
                <w:rFonts w:eastAsia="Calibri"/>
                <w:sz w:val="20"/>
                <w:lang w:eastAsia="en-US"/>
              </w:rPr>
              <w:t xml:space="preserve"> predmet obdavčitve z DMV</w:t>
            </w:r>
            <w:r w:rsidR="00167C00">
              <w:rPr>
                <w:rFonts w:eastAsia="Calibri"/>
                <w:sz w:val="20"/>
                <w:lang w:eastAsia="en-US"/>
              </w:rPr>
              <w:t xml:space="preserve">, </w:t>
            </w:r>
            <w:r w:rsidR="00310CB5">
              <w:rPr>
                <w:rFonts w:eastAsia="Calibri"/>
                <w:sz w:val="20"/>
                <w:lang w:eastAsia="en-US"/>
              </w:rPr>
              <w:t xml:space="preserve">istočasno ali kasneje pa so </w:t>
            </w:r>
            <w:r w:rsidR="006868DC" w:rsidRPr="003B4E0E">
              <w:rPr>
                <w:rFonts w:eastAsia="Calibri"/>
                <w:sz w:val="20"/>
                <w:lang w:eastAsia="en-US"/>
              </w:rPr>
              <w:t xml:space="preserve">za ta </w:t>
            </w:r>
            <w:r w:rsidR="00DB6DF8">
              <w:rPr>
                <w:rFonts w:eastAsia="Calibri"/>
                <w:sz w:val="20"/>
                <w:lang w:eastAsia="en-US"/>
              </w:rPr>
              <w:t>motorna vozila</w:t>
            </w:r>
            <w:r w:rsidR="006868DC" w:rsidRPr="003B4E0E">
              <w:rPr>
                <w:rFonts w:eastAsia="Calibri"/>
                <w:sz w:val="20"/>
                <w:lang w:eastAsia="en-US"/>
              </w:rPr>
              <w:t xml:space="preserve"> </w:t>
            </w:r>
            <w:r w:rsidR="00310CB5">
              <w:rPr>
                <w:rFonts w:eastAsia="Calibri"/>
                <w:sz w:val="20"/>
                <w:lang w:eastAsia="en-US"/>
              </w:rPr>
              <w:t xml:space="preserve">bila uveljavljena vračila DMV, </w:t>
            </w:r>
            <w:r w:rsidR="006868DC" w:rsidRPr="003B4E0E">
              <w:rPr>
                <w:rFonts w:eastAsia="Calibri"/>
                <w:sz w:val="20"/>
                <w:lang w:eastAsia="en-US"/>
              </w:rPr>
              <w:t xml:space="preserve">zaradi izvoza/iznosa vozil iz </w:t>
            </w:r>
            <w:r w:rsidR="006868DC">
              <w:rPr>
                <w:rFonts w:eastAsia="Calibri"/>
                <w:sz w:val="20"/>
                <w:lang w:eastAsia="en-US"/>
              </w:rPr>
              <w:t xml:space="preserve">Republike </w:t>
            </w:r>
            <w:r w:rsidR="006868DC" w:rsidRPr="003B4E0E">
              <w:rPr>
                <w:rFonts w:eastAsia="Calibri"/>
                <w:sz w:val="20"/>
                <w:lang w:eastAsia="en-US"/>
              </w:rPr>
              <w:t>Slovenije</w:t>
            </w:r>
            <w:r w:rsidR="006868DC">
              <w:rPr>
                <w:rFonts w:eastAsia="Calibri"/>
                <w:sz w:val="20"/>
                <w:lang w:eastAsia="en-US"/>
              </w:rPr>
              <w:t xml:space="preserve">. Na podlagi predmetne določbe proizvajalcu za </w:t>
            </w:r>
            <w:r w:rsidR="00932A99">
              <w:rPr>
                <w:rFonts w:eastAsia="Calibri"/>
                <w:sz w:val="20"/>
                <w:lang w:eastAsia="en-US"/>
              </w:rPr>
              <w:t>prodana</w:t>
            </w:r>
            <w:r w:rsidR="006868DC">
              <w:rPr>
                <w:rFonts w:eastAsia="Calibri"/>
                <w:sz w:val="20"/>
                <w:lang w:eastAsia="en-US"/>
              </w:rPr>
              <w:t xml:space="preserve"> motorna vozila, </w:t>
            </w:r>
            <w:r w:rsidR="00167C00">
              <w:rPr>
                <w:rFonts w:eastAsia="Calibri"/>
                <w:sz w:val="20"/>
                <w:lang w:eastAsia="en-US"/>
              </w:rPr>
              <w:t xml:space="preserve">ki bodo </w:t>
            </w:r>
            <w:r w:rsidR="008B0996">
              <w:rPr>
                <w:rFonts w:eastAsia="Calibri"/>
                <w:sz w:val="20"/>
                <w:lang w:eastAsia="en-US"/>
              </w:rPr>
              <w:t xml:space="preserve">namenjena neposredno v izvoz/iznos iz Republike Slovenije, ne bo potrebno obračunati </w:t>
            </w:r>
            <w:r w:rsidR="00600BAF">
              <w:rPr>
                <w:rFonts w:eastAsia="Calibri"/>
                <w:sz w:val="20"/>
                <w:lang w:eastAsia="en-US"/>
              </w:rPr>
              <w:t>DMV</w:t>
            </w:r>
            <w:r w:rsidR="00365797">
              <w:rPr>
                <w:rFonts w:eastAsia="Calibri"/>
                <w:sz w:val="20"/>
                <w:lang w:eastAsia="en-US"/>
              </w:rPr>
              <w:t>, če ne bodo registrirana v Republiki Sloveniji</w:t>
            </w:r>
            <w:r w:rsidR="008B0996">
              <w:rPr>
                <w:rFonts w:eastAsia="Calibri"/>
                <w:sz w:val="20"/>
                <w:lang w:eastAsia="en-US"/>
              </w:rPr>
              <w:t>.</w:t>
            </w:r>
            <w:r w:rsidR="006868DC">
              <w:rPr>
                <w:rFonts w:eastAsia="Calibri"/>
                <w:sz w:val="20"/>
                <w:lang w:eastAsia="en-US"/>
              </w:rPr>
              <w:t xml:space="preserve"> </w:t>
            </w:r>
            <w:r w:rsidR="00B9277F">
              <w:rPr>
                <w:rFonts w:eastAsia="Calibri"/>
                <w:sz w:val="20"/>
                <w:lang w:eastAsia="en-US"/>
              </w:rPr>
              <w:t xml:space="preserve">Člen določa obveznost proizvajalca </w:t>
            </w:r>
            <w:r w:rsidR="004F50AB">
              <w:rPr>
                <w:rFonts w:eastAsia="Calibri"/>
                <w:sz w:val="20"/>
                <w:lang w:eastAsia="en-US"/>
              </w:rPr>
              <w:t>d</w:t>
            </w:r>
            <w:r w:rsidR="00B9277F">
              <w:rPr>
                <w:rFonts w:eastAsia="Calibri"/>
                <w:sz w:val="20"/>
                <w:lang w:eastAsia="en-US"/>
              </w:rPr>
              <w:t xml:space="preserve">o </w:t>
            </w:r>
            <w:r w:rsidR="004F50AB">
              <w:rPr>
                <w:rFonts w:eastAsia="Calibri"/>
                <w:sz w:val="20"/>
                <w:lang w:eastAsia="en-US"/>
              </w:rPr>
              <w:t>vodenja</w:t>
            </w:r>
            <w:r w:rsidR="00B9277F">
              <w:rPr>
                <w:rFonts w:eastAsia="Calibri"/>
                <w:sz w:val="20"/>
                <w:lang w:eastAsia="en-US"/>
              </w:rPr>
              <w:t xml:space="preserve"> evidenc takšnih motornih vozil in dolžnosti, da na zahtevo FURS takšno evidenco predloži. </w:t>
            </w:r>
            <w:r w:rsidR="00167C00">
              <w:rPr>
                <w:rFonts w:eastAsia="Calibri"/>
                <w:sz w:val="20"/>
                <w:lang w:eastAsia="en-US"/>
              </w:rPr>
              <w:t xml:space="preserve">V primeru, da bodo </w:t>
            </w:r>
            <w:r w:rsidR="00310CB5">
              <w:rPr>
                <w:rFonts w:eastAsia="Calibri"/>
                <w:sz w:val="20"/>
                <w:lang w:eastAsia="en-US"/>
              </w:rPr>
              <w:t>ta</w:t>
            </w:r>
            <w:r w:rsidR="00167C00">
              <w:rPr>
                <w:rFonts w:eastAsia="Calibri"/>
                <w:sz w:val="20"/>
                <w:lang w:eastAsia="en-US"/>
              </w:rPr>
              <w:t xml:space="preserve"> motorna vozila vseeno </w:t>
            </w:r>
            <w:r w:rsidR="00310CB5">
              <w:rPr>
                <w:rFonts w:eastAsia="Calibri"/>
                <w:sz w:val="20"/>
                <w:lang w:eastAsia="en-US"/>
              </w:rPr>
              <w:t>ostala</w:t>
            </w:r>
            <w:r w:rsidR="002B3879">
              <w:rPr>
                <w:rFonts w:eastAsia="Calibri"/>
                <w:sz w:val="20"/>
                <w:lang w:eastAsia="en-US"/>
              </w:rPr>
              <w:t xml:space="preserve"> v Republiki Sloveniji, bo nastala obveznost za obračun DMV v skladu </w:t>
            </w:r>
            <w:r w:rsidR="00310CB5">
              <w:rPr>
                <w:rFonts w:eastAsia="Calibri"/>
                <w:sz w:val="20"/>
                <w:lang w:eastAsia="en-US"/>
              </w:rPr>
              <w:t>s 1</w:t>
            </w:r>
            <w:r w:rsidR="002B3879">
              <w:rPr>
                <w:rFonts w:eastAsia="Calibri"/>
                <w:sz w:val="20"/>
                <w:lang w:eastAsia="en-US"/>
              </w:rPr>
              <w:t xml:space="preserve">. točko drugega odstavka 6. člena predloga ZDMV-1, t.j. ko </w:t>
            </w:r>
            <w:r w:rsidR="00310CB5">
              <w:rPr>
                <w:rFonts w:eastAsia="Calibri"/>
                <w:sz w:val="20"/>
                <w:lang w:eastAsia="en-US"/>
              </w:rPr>
              <w:t>je proizvajalec izdal račun o prodaji motornega vozila in v tem primeru bo davčni zavezanec proizvajalec motornega vozila.</w:t>
            </w:r>
            <w:r w:rsidR="006868DC">
              <w:rPr>
                <w:rFonts w:eastAsia="Calibri"/>
                <w:sz w:val="20"/>
                <w:lang w:eastAsia="en-US"/>
              </w:rPr>
              <w:t xml:space="preserve"> </w:t>
            </w:r>
          </w:p>
          <w:p w:rsidR="002F625D" w:rsidRPr="00C06C22" w:rsidRDefault="002F625D" w:rsidP="00BB3DD5">
            <w:pPr>
              <w:pStyle w:val="Neotevilenodstavek"/>
              <w:spacing w:line="260" w:lineRule="exact"/>
              <w:rPr>
                <w:sz w:val="20"/>
                <w:szCs w:val="20"/>
              </w:rPr>
            </w:pPr>
          </w:p>
          <w:p w:rsidR="002F625D" w:rsidRPr="00C06C22" w:rsidRDefault="002F625D" w:rsidP="00BB3DD5">
            <w:pPr>
              <w:pStyle w:val="Neotevilenodstavek"/>
              <w:spacing w:line="260" w:lineRule="exact"/>
              <w:rPr>
                <w:sz w:val="20"/>
                <w:szCs w:val="20"/>
              </w:rPr>
            </w:pPr>
            <w:r w:rsidRPr="00C06C22">
              <w:rPr>
                <w:sz w:val="20"/>
                <w:szCs w:val="20"/>
              </w:rPr>
              <w:t>K 8. členu</w:t>
            </w:r>
            <w:r w:rsidR="004E2968" w:rsidRPr="00C06C22">
              <w:rPr>
                <w:sz w:val="20"/>
                <w:szCs w:val="20"/>
              </w:rPr>
              <w:t>:</w:t>
            </w:r>
          </w:p>
          <w:p w:rsidR="00C41811" w:rsidRPr="00890AB2" w:rsidRDefault="002F625D" w:rsidP="00BB3DD5">
            <w:pPr>
              <w:pStyle w:val="Neotevilenodstavek"/>
              <w:spacing w:line="260" w:lineRule="exact"/>
              <w:rPr>
                <w:sz w:val="20"/>
                <w:szCs w:val="20"/>
              </w:rPr>
            </w:pPr>
            <w:r w:rsidRPr="00890AB2">
              <w:rPr>
                <w:sz w:val="20"/>
                <w:szCs w:val="20"/>
              </w:rPr>
              <w:t>Ta člen določa davčno osnovo</w:t>
            </w:r>
            <w:r w:rsidR="00C41811" w:rsidRPr="00890AB2">
              <w:rPr>
                <w:sz w:val="20"/>
                <w:szCs w:val="20"/>
              </w:rPr>
              <w:t xml:space="preserve">, ki se določi glede na vrsto motornega vozila, vrsto goriva, izpust CO2 pri kombinirani vožnji, moč motorja in </w:t>
            </w:r>
            <w:r w:rsidR="007A1737">
              <w:rPr>
                <w:sz w:val="20"/>
                <w:szCs w:val="20"/>
              </w:rPr>
              <w:t xml:space="preserve">okoljevarstveno kategorijo, ki opredeljuje </w:t>
            </w:r>
            <w:r w:rsidR="00AC333D">
              <w:rPr>
                <w:sz w:val="20"/>
                <w:szCs w:val="20"/>
              </w:rPr>
              <w:t xml:space="preserve">emisijski </w:t>
            </w:r>
            <w:r w:rsidR="00C41811" w:rsidRPr="00890AB2">
              <w:rPr>
                <w:sz w:val="20"/>
                <w:szCs w:val="20"/>
              </w:rPr>
              <w:t>standard</w:t>
            </w:r>
            <w:r w:rsidR="00AC333D" w:rsidRPr="00890AB2">
              <w:rPr>
                <w:sz w:val="20"/>
                <w:szCs w:val="20"/>
              </w:rPr>
              <w:t xml:space="preserve"> </w:t>
            </w:r>
            <w:r w:rsidR="00C41811" w:rsidRPr="00890AB2">
              <w:rPr>
                <w:sz w:val="20"/>
                <w:szCs w:val="20"/>
              </w:rPr>
              <w:t xml:space="preserve">EURO. Drugi odstavek določa, </w:t>
            </w:r>
            <w:r w:rsidR="007A1737">
              <w:rPr>
                <w:sz w:val="20"/>
                <w:szCs w:val="20"/>
              </w:rPr>
              <w:t>da</w:t>
            </w:r>
            <w:r w:rsidR="00C41811" w:rsidRPr="00890AB2" w:rsidDel="005F3726">
              <w:rPr>
                <w:sz w:val="20"/>
                <w:szCs w:val="20"/>
              </w:rPr>
              <w:t xml:space="preserve"> </w:t>
            </w:r>
            <w:r w:rsidR="00C41811" w:rsidRPr="00890AB2">
              <w:rPr>
                <w:sz w:val="20"/>
                <w:szCs w:val="20"/>
              </w:rPr>
              <w:t xml:space="preserve">se </w:t>
            </w:r>
            <w:r w:rsidR="005F3726">
              <w:rPr>
                <w:sz w:val="20"/>
                <w:szCs w:val="20"/>
              </w:rPr>
              <w:t>pri določitvi davčne osnove</w:t>
            </w:r>
            <w:r w:rsidR="007A1737">
              <w:rPr>
                <w:sz w:val="20"/>
                <w:szCs w:val="20"/>
              </w:rPr>
              <w:t xml:space="preserve"> upoštevajo </w:t>
            </w:r>
            <w:r w:rsidR="005F3726">
              <w:rPr>
                <w:sz w:val="20"/>
                <w:szCs w:val="20"/>
              </w:rPr>
              <w:t xml:space="preserve">podatki o motornem vozilu, ki so </w:t>
            </w:r>
            <w:r w:rsidR="005F3726" w:rsidRPr="005F3726">
              <w:rPr>
                <w:sz w:val="20"/>
                <w:szCs w:val="20"/>
              </w:rPr>
              <w:t>določeni v potrdilu o skladnosti</w:t>
            </w:r>
            <w:r w:rsidR="007A1737">
              <w:rPr>
                <w:sz w:val="20"/>
                <w:szCs w:val="20"/>
              </w:rPr>
              <w:t>,</w:t>
            </w:r>
            <w:r w:rsidR="005F3726" w:rsidRPr="005F3726">
              <w:rPr>
                <w:sz w:val="20"/>
                <w:szCs w:val="20"/>
              </w:rPr>
              <w:t xml:space="preserve"> v evidenci homologiranih vozil ter v evidenci izdanih potrdil Javne Agencije za varnost prometa</w:t>
            </w:r>
            <w:r w:rsidR="007A1737">
              <w:rPr>
                <w:sz w:val="20"/>
                <w:szCs w:val="20"/>
              </w:rPr>
              <w:t xml:space="preserve"> in evidenci registriranih vozil ministrstva, pristojnega za promet</w:t>
            </w:r>
            <w:r w:rsidR="005F3726" w:rsidRPr="005F3726">
              <w:rPr>
                <w:sz w:val="20"/>
                <w:szCs w:val="20"/>
              </w:rPr>
              <w:t>, ki j</w:t>
            </w:r>
            <w:r w:rsidR="007A1737">
              <w:rPr>
                <w:sz w:val="20"/>
                <w:szCs w:val="20"/>
              </w:rPr>
              <w:t>ih</w:t>
            </w:r>
            <w:r w:rsidR="005F3726" w:rsidRPr="005F3726">
              <w:rPr>
                <w:sz w:val="20"/>
                <w:szCs w:val="20"/>
              </w:rPr>
              <w:t xml:space="preserve"> predpisuje zakon, ki ureja motorna vozila. Pri določitvi davka glede na izpust CO2 se </w:t>
            </w:r>
            <w:r w:rsidR="005F3726" w:rsidRPr="00C1075E">
              <w:rPr>
                <w:sz w:val="20"/>
                <w:szCs w:val="20"/>
              </w:rPr>
              <w:t xml:space="preserve">upošteva podatek o izpustu CO2 po globalno usklajenem preskusnem postopku za vozila (t.i. preskusni postopek WLTP). Zaradi preskusnih pogojev, ki bolj ustrezajo dejanskim voznim pogojem, je poraba goriva in izpustov CO2, izmerjene v skladu s postopkom WLTP, pogosto višja v primerjavi z vrednostmi, izmerjenimi s postopkom NEDC. Z namenom enake obravnave motornih vozil pri obdavčitvi z DMV se za motorna vozila, ki nimajo podatka o izpustu po preskusnem postopku WLTP, določa pretvornik v </w:t>
            </w:r>
            <w:r w:rsidR="005F3726" w:rsidRPr="00C1075E">
              <w:rPr>
                <w:sz w:val="20"/>
              </w:rPr>
              <w:t>11. členu</w:t>
            </w:r>
            <w:r w:rsidR="005F3726" w:rsidRPr="00C1075E">
              <w:rPr>
                <w:sz w:val="20"/>
                <w:szCs w:val="20"/>
              </w:rPr>
              <w:t xml:space="preserve"> tega zakona.</w:t>
            </w:r>
            <w:r w:rsidR="00607DF7" w:rsidRPr="00890AB2">
              <w:rPr>
                <w:sz w:val="20"/>
                <w:szCs w:val="20"/>
              </w:rPr>
              <w:t xml:space="preserve"> </w:t>
            </w:r>
          </w:p>
          <w:p w:rsidR="00C41811" w:rsidRPr="00890AB2" w:rsidRDefault="00C41811" w:rsidP="00BB3DD5">
            <w:pPr>
              <w:pStyle w:val="Neotevilenodstavek"/>
              <w:spacing w:line="260" w:lineRule="exact"/>
              <w:rPr>
                <w:sz w:val="20"/>
                <w:szCs w:val="20"/>
              </w:rPr>
            </w:pPr>
          </w:p>
          <w:p w:rsidR="00C41811" w:rsidRPr="00890AB2" w:rsidRDefault="00C41811" w:rsidP="00BB3DD5">
            <w:pPr>
              <w:pStyle w:val="Neotevilenodstavek"/>
              <w:spacing w:line="260" w:lineRule="exact"/>
              <w:rPr>
                <w:sz w:val="20"/>
                <w:szCs w:val="20"/>
              </w:rPr>
            </w:pPr>
            <w:r w:rsidRPr="00890AB2">
              <w:rPr>
                <w:sz w:val="20"/>
                <w:szCs w:val="20"/>
              </w:rPr>
              <w:t>K 9. členu</w:t>
            </w:r>
            <w:r w:rsidR="004E2968" w:rsidRPr="00890AB2">
              <w:rPr>
                <w:sz w:val="20"/>
                <w:szCs w:val="20"/>
              </w:rPr>
              <w:t>:</w:t>
            </w:r>
          </w:p>
          <w:p w:rsidR="00C13927" w:rsidRDefault="001C2D3F" w:rsidP="00C46696">
            <w:pPr>
              <w:pStyle w:val="Neotevilenodstavek"/>
              <w:spacing w:line="260" w:lineRule="exact"/>
              <w:rPr>
                <w:sz w:val="20"/>
                <w:szCs w:val="20"/>
              </w:rPr>
            </w:pPr>
            <w:r w:rsidRPr="00890AB2">
              <w:rPr>
                <w:sz w:val="20"/>
                <w:szCs w:val="20"/>
              </w:rPr>
              <w:t>Prvi odstavek 9. člena do</w:t>
            </w:r>
            <w:r w:rsidR="00C41811" w:rsidRPr="00890AB2">
              <w:rPr>
                <w:sz w:val="20"/>
                <w:szCs w:val="20"/>
              </w:rPr>
              <w:t xml:space="preserve">loča </w:t>
            </w:r>
            <w:r w:rsidR="00A419CD">
              <w:rPr>
                <w:sz w:val="20"/>
                <w:szCs w:val="20"/>
              </w:rPr>
              <w:t xml:space="preserve">izračun </w:t>
            </w:r>
            <w:r w:rsidR="00600BAF">
              <w:rPr>
                <w:sz w:val="20"/>
                <w:szCs w:val="20"/>
              </w:rPr>
              <w:t>DMV</w:t>
            </w:r>
            <w:r w:rsidRPr="00890AB2">
              <w:rPr>
                <w:sz w:val="20"/>
                <w:szCs w:val="20"/>
              </w:rPr>
              <w:t xml:space="preserve"> iz tarifne oznake 8703</w:t>
            </w:r>
            <w:r w:rsidR="00A419CD">
              <w:rPr>
                <w:sz w:val="20"/>
                <w:szCs w:val="20"/>
              </w:rPr>
              <w:t xml:space="preserve">, </w:t>
            </w:r>
            <w:r w:rsidR="00A419CD" w:rsidRPr="00A419CD">
              <w:rPr>
                <w:sz w:val="20"/>
                <w:szCs w:val="20"/>
              </w:rPr>
              <w:t xml:space="preserve">razen </w:t>
            </w:r>
            <w:r w:rsidRPr="00890AB2">
              <w:rPr>
                <w:sz w:val="20"/>
                <w:szCs w:val="20"/>
              </w:rPr>
              <w:t>motornih vozil iz tarifne oznake 8703 10</w:t>
            </w:r>
            <w:r w:rsidR="00A419CD" w:rsidRPr="00A419CD">
              <w:rPr>
                <w:sz w:val="20"/>
                <w:szCs w:val="20"/>
              </w:rPr>
              <w:t xml:space="preserve"> in bivalnih vozil, trikoles in štirikoles iz tarifne oznake 8703 ter motornih vozil, izključno na električni pogon (tarifna oznaka 8703 80)</w:t>
            </w:r>
            <w:r w:rsidR="00003E22">
              <w:rPr>
                <w:sz w:val="20"/>
                <w:szCs w:val="20"/>
              </w:rPr>
              <w:t xml:space="preserve"> in</w:t>
            </w:r>
            <w:r w:rsidR="00A419CD" w:rsidRPr="00A419CD">
              <w:rPr>
                <w:sz w:val="20"/>
                <w:szCs w:val="20"/>
              </w:rPr>
              <w:t xml:space="preserve"> drugih motornih vozil brez izpusta CO2</w:t>
            </w:r>
            <w:r w:rsidR="00BC5465">
              <w:rPr>
                <w:sz w:val="20"/>
                <w:szCs w:val="20"/>
                <w:lang w:eastAsia="x-none"/>
              </w:rPr>
              <w:t xml:space="preserve"> </w:t>
            </w:r>
            <w:r w:rsidR="00C51A96">
              <w:rPr>
                <w:sz w:val="20"/>
                <w:szCs w:val="20"/>
                <w:lang w:eastAsia="x-none"/>
              </w:rPr>
              <w:t xml:space="preserve">iz tarifne oznake 8703 </w:t>
            </w:r>
            <w:r w:rsidR="00BC5465">
              <w:rPr>
                <w:sz w:val="20"/>
                <w:szCs w:val="20"/>
                <w:lang w:eastAsia="x-none"/>
              </w:rPr>
              <w:t>ter motornih vozil, ki ne presegajo moč motorja 4kW in, k</w:t>
            </w:r>
            <w:r w:rsidR="00BC5465" w:rsidRPr="005E332F">
              <w:rPr>
                <w:sz w:val="20"/>
                <w:szCs w:val="20"/>
                <w:lang w:eastAsia="x-none"/>
              </w:rPr>
              <w:t>i ne presegajo največje hitrosti 25 km/h</w:t>
            </w:r>
            <w:r w:rsidR="00C51A96">
              <w:rPr>
                <w:sz w:val="20"/>
                <w:szCs w:val="20"/>
                <w:lang w:eastAsia="x-none"/>
              </w:rPr>
              <w:t xml:space="preserve"> iz tarfine oznake 8703</w:t>
            </w:r>
            <w:r w:rsidR="00BC5465">
              <w:rPr>
                <w:sz w:val="20"/>
                <w:szCs w:val="20"/>
                <w:lang w:eastAsia="x-none"/>
              </w:rPr>
              <w:t>. Za navedena motorna vozila je DMV</w:t>
            </w:r>
            <w:r w:rsidR="00A419CD">
              <w:rPr>
                <w:sz w:val="20"/>
                <w:szCs w:val="20"/>
              </w:rPr>
              <w:t xml:space="preserve"> določen </w:t>
            </w:r>
            <w:r w:rsidRPr="00890AB2">
              <w:rPr>
                <w:sz w:val="20"/>
                <w:szCs w:val="20"/>
              </w:rPr>
              <w:t>kot vsot</w:t>
            </w:r>
            <w:r w:rsidR="00A419CD">
              <w:rPr>
                <w:sz w:val="20"/>
                <w:szCs w:val="20"/>
              </w:rPr>
              <w:t>a</w:t>
            </w:r>
            <w:r w:rsidRPr="00890AB2">
              <w:rPr>
                <w:sz w:val="20"/>
                <w:szCs w:val="20"/>
              </w:rPr>
              <w:t xml:space="preserve"> </w:t>
            </w:r>
            <w:r w:rsidR="00A419CD">
              <w:rPr>
                <w:sz w:val="20"/>
                <w:szCs w:val="20"/>
              </w:rPr>
              <w:t>obveznosti</w:t>
            </w:r>
            <w:r w:rsidRPr="00890AB2">
              <w:rPr>
                <w:sz w:val="20"/>
                <w:szCs w:val="20"/>
              </w:rPr>
              <w:t xml:space="preserve"> glede na izpust CO2</w:t>
            </w:r>
            <w:r w:rsidR="00A419CD">
              <w:rPr>
                <w:sz w:val="20"/>
                <w:szCs w:val="20"/>
              </w:rPr>
              <w:t xml:space="preserve"> in</w:t>
            </w:r>
            <w:r w:rsidRPr="00890AB2">
              <w:rPr>
                <w:sz w:val="20"/>
                <w:szCs w:val="20"/>
              </w:rPr>
              <w:t xml:space="preserve"> vrsto goriva, </w:t>
            </w:r>
            <w:r w:rsidR="00A419CD">
              <w:rPr>
                <w:sz w:val="20"/>
                <w:szCs w:val="20"/>
              </w:rPr>
              <w:t xml:space="preserve">obveznosti </w:t>
            </w:r>
            <w:r w:rsidRPr="00890AB2">
              <w:rPr>
                <w:sz w:val="20"/>
                <w:szCs w:val="20"/>
              </w:rPr>
              <w:t xml:space="preserve">glede na moč motorja in </w:t>
            </w:r>
            <w:r w:rsidR="00A419CD">
              <w:rPr>
                <w:sz w:val="20"/>
                <w:szCs w:val="20"/>
              </w:rPr>
              <w:t>obveznosti</w:t>
            </w:r>
            <w:r w:rsidRPr="00890AB2">
              <w:rPr>
                <w:sz w:val="20"/>
                <w:szCs w:val="20"/>
              </w:rPr>
              <w:t xml:space="preserve"> glede na </w:t>
            </w:r>
            <w:r w:rsidR="00AC333D">
              <w:rPr>
                <w:sz w:val="20"/>
                <w:szCs w:val="20"/>
              </w:rPr>
              <w:t>emisijski</w:t>
            </w:r>
            <w:r w:rsidRPr="00890AB2">
              <w:rPr>
                <w:sz w:val="20"/>
                <w:szCs w:val="20"/>
              </w:rPr>
              <w:t xml:space="preserve"> standard</w:t>
            </w:r>
            <w:r w:rsidR="00AC333D" w:rsidRPr="00890AB2">
              <w:rPr>
                <w:sz w:val="20"/>
                <w:szCs w:val="20"/>
              </w:rPr>
              <w:t xml:space="preserve"> </w:t>
            </w:r>
            <w:r w:rsidRPr="00890AB2">
              <w:rPr>
                <w:sz w:val="20"/>
                <w:szCs w:val="20"/>
              </w:rPr>
              <w:t>EURO</w:t>
            </w:r>
            <w:r w:rsidR="00A419CD">
              <w:rPr>
                <w:sz w:val="20"/>
                <w:szCs w:val="20"/>
              </w:rPr>
              <w:t xml:space="preserve"> in vrsto goriva</w:t>
            </w:r>
            <w:r w:rsidRPr="00890AB2">
              <w:rPr>
                <w:sz w:val="20"/>
                <w:szCs w:val="20"/>
              </w:rPr>
              <w:t>.</w:t>
            </w:r>
            <w:r w:rsidR="00C41811" w:rsidRPr="00890AB2">
              <w:rPr>
                <w:sz w:val="20"/>
                <w:szCs w:val="20"/>
              </w:rPr>
              <w:t xml:space="preserve"> </w:t>
            </w:r>
            <w:r w:rsidRPr="00890AB2">
              <w:rPr>
                <w:sz w:val="20"/>
                <w:szCs w:val="20"/>
              </w:rPr>
              <w:t xml:space="preserve">V drugem odstavku </w:t>
            </w:r>
            <w:r w:rsidR="00A419CD">
              <w:rPr>
                <w:sz w:val="20"/>
                <w:szCs w:val="20"/>
              </w:rPr>
              <w:t xml:space="preserve">istega člena </w:t>
            </w:r>
            <w:r w:rsidRPr="00890AB2">
              <w:rPr>
                <w:sz w:val="20"/>
                <w:szCs w:val="20"/>
              </w:rPr>
              <w:t xml:space="preserve">je določen </w:t>
            </w:r>
            <w:r w:rsidR="00A419CD">
              <w:rPr>
                <w:sz w:val="20"/>
                <w:szCs w:val="20"/>
              </w:rPr>
              <w:t xml:space="preserve">izračun </w:t>
            </w:r>
            <w:r w:rsidRPr="00890AB2">
              <w:rPr>
                <w:sz w:val="20"/>
                <w:szCs w:val="20"/>
              </w:rPr>
              <w:t xml:space="preserve">davka za bivalna vozila, trikolesa in štirikolesa iz tarifne oznake 8703 ter </w:t>
            </w:r>
            <w:r w:rsidR="00C31471">
              <w:rPr>
                <w:sz w:val="20"/>
                <w:szCs w:val="20"/>
              </w:rPr>
              <w:t xml:space="preserve">za </w:t>
            </w:r>
            <w:r w:rsidRPr="00890AB2">
              <w:rPr>
                <w:sz w:val="20"/>
                <w:szCs w:val="20"/>
              </w:rPr>
              <w:t xml:space="preserve">motorna vozila iz tarifne oznake 8711, </w:t>
            </w:r>
            <w:r w:rsidR="00A419CD" w:rsidRPr="00A419CD">
              <w:rPr>
                <w:sz w:val="20"/>
                <w:szCs w:val="20"/>
              </w:rPr>
              <w:t xml:space="preserve">razen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BC5465">
              <w:rPr>
                <w:sz w:val="20"/>
                <w:szCs w:val="20"/>
              </w:rPr>
              <w:t xml:space="preserve">, izključno na električni pogon (tarifna oznaka 8711 60) in drugih motornih vozil brez izpusta CO2 </w:t>
            </w:r>
            <w:r w:rsidR="00C31471">
              <w:rPr>
                <w:sz w:val="20"/>
                <w:szCs w:val="20"/>
              </w:rPr>
              <w:t xml:space="preserve">iz tarifne oznake 8711 </w:t>
            </w:r>
            <w:r w:rsidR="00A419CD" w:rsidRPr="00A419CD">
              <w:rPr>
                <w:sz w:val="20"/>
                <w:szCs w:val="20"/>
              </w:rPr>
              <w:t xml:space="preserve">ter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A419CD" w:rsidRPr="00A419CD">
              <w:rPr>
                <w:sz w:val="20"/>
                <w:szCs w:val="20"/>
              </w:rPr>
              <w:t>, ki ne presegajo moč motorja 4kW in, ki ne presegajo največje hitrosti 25 km/h</w:t>
            </w:r>
            <w:r w:rsidR="00C31471">
              <w:rPr>
                <w:sz w:val="20"/>
                <w:szCs w:val="20"/>
              </w:rPr>
              <w:t xml:space="preserve"> iz tarifne oznake 8711</w:t>
            </w:r>
            <w:r w:rsidR="0029349F">
              <w:rPr>
                <w:sz w:val="20"/>
                <w:szCs w:val="20"/>
              </w:rPr>
              <w:t xml:space="preserve">. V teh primerih </w:t>
            </w:r>
            <w:r w:rsidRPr="00890AB2">
              <w:rPr>
                <w:sz w:val="20"/>
                <w:szCs w:val="20"/>
              </w:rPr>
              <w:t xml:space="preserve">se določi </w:t>
            </w:r>
            <w:r w:rsidR="0029349F">
              <w:rPr>
                <w:sz w:val="20"/>
                <w:szCs w:val="20"/>
              </w:rPr>
              <w:t xml:space="preserve">DMV </w:t>
            </w:r>
            <w:r w:rsidRPr="00890AB2">
              <w:rPr>
                <w:sz w:val="20"/>
                <w:szCs w:val="20"/>
              </w:rPr>
              <w:t xml:space="preserve">kot vsota </w:t>
            </w:r>
            <w:r w:rsidR="00A419CD">
              <w:rPr>
                <w:sz w:val="20"/>
                <w:szCs w:val="20"/>
              </w:rPr>
              <w:t>obveznosti</w:t>
            </w:r>
            <w:r w:rsidRPr="00890AB2">
              <w:rPr>
                <w:sz w:val="20"/>
                <w:szCs w:val="20"/>
              </w:rPr>
              <w:t xml:space="preserve"> gled</w:t>
            </w:r>
            <w:r w:rsidR="00C46696" w:rsidRPr="00890AB2">
              <w:rPr>
                <w:sz w:val="20"/>
                <w:szCs w:val="20"/>
              </w:rPr>
              <w:t>e</w:t>
            </w:r>
            <w:r w:rsidRPr="00890AB2">
              <w:rPr>
                <w:sz w:val="20"/>
                <w:szCs w:val="20"/>
              </w:rPr>
              <w:t xml:space="preserve"> na moč motorja </w:t>
            </w:r>
            <w:r w:rsidR="00A419CD">
              <w:rPr>
                <w:sz w:val="20"/>
                <w:szCs w:val="20"/>
              </w:rPr>
              <w:t>ter</w:t>
            </w:r>
            <w:r w:rsidRPr="00890AB2">
              <w:rPr>
                <w:sz w:val="20"/>
                <w:szCs w:val="20"/>
              </w:rPr>
              <w:t xml:space="preserve"> </w:t>
            </w:r>
            <w:r w:rsidR="00A419CD">
              <w:rPr>
                <w:sz w:val="20"/>
                <w:szCs w:val="20"/>
              </w:rPr>
              <w:t>obveznosti</w:t>
            </w:r>
            <w:r w:rsidRPr="00890AB2">
              <w:rPr>
                <w:sz w:val="20"/>
                <w:szCs w:val="20"/>
              </w:rPr>
              <w:t xml:space="preserve"> glede na </w:t>
            </w:r>
            <w:r w:rsidR="00AC333D">
              <w:rPr>
                <w:sz w:val="20"/>
                <w:szCs w:val="20"/>
              </w:rPr>
              <w:t>emisijski</w:t>
            </w:r>
            <w:r w:rsidRPr="00890AB2">
              <w:rPr>
                <w:sz w:val="20"/>
                <w:szCs w:val="20"/>
              </w:rPr>
              <w:t xml:space="preserve"> standard</w:t>
            </w:r>
            <w:r w:rsidR="00AC333D" w:rsidRPr="00890AB2">
              <w:rPr>
                <w:sz w:val="20"/>
                <w:szCs w:val="20"/>
              </w:rPr>
              <w:t xml:space="preserve"> </w:t>
            </w:r>
            <w:r w:rsidRPr="00890AB2">
              <w:rPr>
                <w:sz w:val="20"/>
                <w:szCs w:val="20"/>
              </w:rPr>
              <w:t>EURO</w:t>
            </w:r>
            <w:r w:rsidR="00A419CD">
              <w:rPr>
                <w:sz w:val="20"/>
                <w:szCs w:val="20"/>
              </w:rPr>
              <w:t xml:space="preserve"> in vrsto goriva</w:t>
            </w:r>
            <w:r w:rsidRPr="00890AB2">
              <w:rPr>
                <w:sz w:val="20"/>
                <w:szCs w:val="20"/>
              </w:rPr>
              <w:t>.</w:t>
            </w:r>
            <w:r w:rsidR="006C68A5" w:rsidRPr="00890AB2">
              <w:rPr>
                <w:sz w:val="20"/>
                <w:szCs w:val="20"/>
              </w:rPr>
              <w:t xml:space="preserve"> Tretji od</w:t>
            </w:r>
            <w:r w:rsidR="00C46696" w:rsidRPr="00890AB2">
              <w:rPr>
                <w:sz w:val="20"/>
                <w:szCs w:val="20"/>
              </w:rPr>
              <w:t>stavek določa</w:t>
            </w:r>
            <w:r w:rsidR="006E768D">
              <w:rPr>
                <w:sz w:val="20"/>
                <w:szCs w:val="20"/>
              </w:rPr>
              <w:t xml:space="preserve"> izjemo za motorna vozila </w:t>
            </w:r>
            <w:r w:rsidR="006E768D" w:rsidRPr="00A419CD">
              <w:rPr>
                <w:sz w:val="20"/>
                <w:szCs w:val="20"/>
              </w:rPr>
              <w:t>iz tarifne oznake 8703 in 8711, ki ne presegajo 4kW in, ki ne presegajo največje hitrosti 25km/h</w:t>
            </w:r>
            <w:r w:rsidR="006E768D">
              <w:rPr>
                <w:sz w:val="20"/>
                <w:szCs w:val="20"/>
              </w:rPr>
              <w:t>, in sicer se za takšna vozila določa davek samo</w:t>
            </w:r>
            <w:r w:rsidR="006E768D" w:rsidRPr="00A419CD">
              <w:rPr>
                <w:sz w:val="20"/>
                <w:szCs w:val="20"/>
              </w:rPr>
              <w:t xml:space="preserve"> glede na moč motorja.</w:t>
            </w:r>
            <w:r w:rsidR="006E768D">
              <w:rPr>
                <w:sz w:val="20"/>
                <w:szCs w:val="20"/>
              </w:rPr>
              <w:t xml:space="preserve"> </w:t>
            </w:r>
            <w:r w:rsidR="0029349F">
              <w:rPr>
                <w:sz w:val="20"/>
                <w:szCs w:val="20"/>
              </w:rPr>
              <w:t>Prav tako</w:t>
            </w:r>
            <w:r w:rsidR="00C46696" w:rsidRPr="00890AB2">
              <w:rPr>
                <w:sz w:val="20"/>
                <w:szCs w:val="20"/>
              </w:rPr>
              <w:t xml:space="preserve"> se za motorna vozila, izključno na električni pogon</w:t>
            </w:r>
            <w:r w:rsidR="00EE7A25">
              <w:rPr>
                <w:sz w:val="20"/>
                <w:szCs w:val="20"/>
              </w:rPr>
              <w:t xml:space="preserve"> in druga motorna vozila brez izpusta CO2</w:t>
            </w:r>
            <w:r w:rsidR="00C31471">
              <w:rPr>
                <w:sz w:val="20"/>
                <w:szCs w:val="20"/>
              </w:rPr>
              <w:t xml:space="preserve"> iz tarifne oznake 8703 in 8711</w:t>
            </w:r>
            <w:r w:rsidR="00C46696" w:rsidRPr="00890AB2">
              <w:rPr>
                <w:sz w:val="20"/>
                <w:szCs w:val="20"/>
              </w:rPr>
              <w:t xml:space="preserve">, </w:t>
            </w:r>
            <w:r w:rsidR="00C31471">
              <w:rPr>
                <w:sz w:val="20"/>
                <w:szCs w:val="20"/>
              </w:rPr>
              <w:t>v četrtem odstavku</w:t>
            </w:r>
            <w:r w:rsidR="00C46696" w:rsidRPr="00890AB2">
              <w:rPr>
                <w:sz w:val="20"/>
                <w:szCs w:val="20"/>
              </w:rPr>
              <w:t xml:space="preserve"> </w:t>
            </w:r>
            <w:r w:rsidR="0029349F">
              <w:rPr>
                <w:sz w:val="20"/>
                <w:szCs w:val="20"/>
              </w:rPr>
              <w:t>določa</w:t>
            </w:r>
            <w:r w:rsidR="00C31471">
              <w:rPr>
                <w:sz w:val="20"/>
                <w:szCs w:val="20"/>
              </w:rPr>
              <w:t xml:space="preserve">, da </w:t>
            </w:r>
            <w:r w:rsidR="00567DEB">
              <w:rPr>
                <w:sz w:val="20"/>
                <w:szCs w:val="20"/>
              </w:rPr>
              <w:lastRenderedPageBreak/>
              <w:t>s</w:t>
            </w:r>
            <w:r w:rsidR="00C31471">
              <w:rPr>
                <w:sz w:val="20"/>
                <w:szCs w:val="20"/>
              </w:rPr>
              <w:t xml:space="preserve">e DMV </w:t>
            </w:r>
            <w:r w:rsidR="00567DEB">
              <w:rPr>
                <w:sz w:val="20"/>
                <w:szCs w:val="20"/>
              </w:rPr>
              <w:t>obračuna</w:t>
            </w:r>
            <w:r w:rsidR="00C46696" w:rsidRPr="00890AB2">
              <w:rPr>
                <w:sz w:val="20"/>
                <w:szCs w:val="20"/>
              </w:rPr>
              <w:t xml:space="preserve"> glede na moč motorja.</w:t>
            </w:r>
          </w:p>
          <w:p w:rsidR="00307756" w:rsidRDefault="00307756" w:rsidP="00C46696">
            <w:pPr>
              <w:pStyle w:val="Neotevilenodstavek"/>
              <w:spacing w:line="260" w:lineRule="exact"/>
              <w:rPr>
                <w:sz w:val="20"/>
                <w:szCs w:val="20"/>
              </w:rPr>
            </w:pPr>
          </w:p>
          <w:p w:rsidR="00C13927" w:rsidRPr="00821EBD" w:rsidRDefault="00C13927" w:rsidP="00C13927">
            <w:pPr>
              <w:pStyle w:val="Neotevilenodstavek"/>
              <w:spacing w:line="260" w:lineRule="exact"/>
              <w:rPr>
                <w:sz w:val="20"/>
                <w:szCs w:val="20"/>
              </w:rPr>
            </w:pPr>
            <w:r w:rsidRPr="00821EBD">
              <w:rPr>
                <w:sz w:val="20"/>
                <w:szCs w:val="20"/>
              </w:rPr>
              <w:t>K 10. členu</w:t>
            </w:r>
            <w:r w:rsidR="004E2968" w:rsidRPr="00821EBD">
              <w:rPr>
                <w:sz w:val="20"/>
                <w:szCs w:val="20"/>
              </w:rPr>
              <w:t>:</w:t>
            </w:r>
          </w:p>
          <w:p w:rsidR="00C46696" w:rsidRDefault="00C13927" w:rsidP="00C13927">
            <w:pPr>
              <w:pStyle w:val="Neotevilenodstavek"/>
              <w:spacing w:line="260" w:lineRule="exact"/>
              <w:rPr>
                <w:sz w:val="20"/>
                <w:szCs w:val="20"/>
              </w:rPr>
            </w:pPr>
            <w:r w:rsidRPr="00821EBD">
              <w:rPr>
                <w:sz w:val="20"/>
                <w:szCs w:val="20"/>
              </w:rPr>
              <w:t xml:space="preserve">V tem členu je podrobneje določen znesek </w:t>
            </w:r>
            <w:r w:rsidR="00600BAF">
              <w:rPr>
                <w:sz w:val="20"/>
                <w:szCs w:val="20"/>
              </w:rPr>
              <w:t>DMV</w:t>
            </w:r>
            <w:r w:rsidRPr="00821EBD">
              <w:rPr>
                <w:sz w:val="20"/>
                <w:szCs w:val="20"/>
              </w:rPr>
              <w:t xml:space="preserve"> iz prvega odstavka 9. člena, in sicer glede na izpust CO2 in vrsto goriva. </w:t>
            </w:r>
            <w:r w:rsidRPr="002A18DD">
              <w:rPr>
                <w:sz w:val="20"/>
                <w:szCs w:val="20"/>
              </w:rPr>
              <w:t>Za motorna vozila z izpustom CO2 manjšim od 100 g/km se davek določi v višini minimalnega davka brez pribitka, glede na vrsto goriva, ki ga uporablja za pogon. Za motorna vozila z izpustom CO2 večjim od 100 g/km se znesek davka določi kot seštevek minimalnega davka za določen razred, v katerega se uvršča in pribitka za vsak g/km izpusta CO2, ki presega spodnjo mejo razreda, glede na vrsto goriva, ki ga uporablja za pogon.</w:t>
            </w:r>
            <w:r>
              <w:rPr>
                <w:sz w:val="20"/>
                <w:szCs w:val="20"/>
              </w:rPr>
              <w:t xml:space="preserve"> V tretjem odstavku je določeno, da v primeru, ko </w:t>
            </w:r>
            <w:r w:rsidRPr="002A18DD">
              <w:rPr>
                <w:sz w:val="20"/>
                <w:szCs w:val="20"/>
              </w:rPr>
              <w:t xml:space="preserve">motorno vozilo za pogon ne uporablja izključno bencinskega ali dizelskega motorja, se znesek davka določi z upoštevanjem lestvice, ki velja za </w:t>
            </w:r>
            <w:r w:rsidRPr="00C13927">
              <w:rPr>
                <w:sz w:val="20"/>
                <w:szCs w:val="20"/>
              </w:rPr>
              <w:t xml:space="preserve">motorna vozila na bencinski pogon. V četrtem </w:t>
            </w:r>
            <w:r w:rsidR="00FF009B">
              <w:rPr>
                <w:sz w:val="20"/>
                <w:szCs w:val="20"/>
              </w:rPr>
              <w:t>o</w:t>
            </w:r>
            <w:r w:rsidRPr="00C13927">
              <w:rPr>
                <w:sz w:val="20"/>
                <w:szCs w:val="20"/>
              </w:rPr>
              <w:t xml:space="preserve">dstavku je določeno, da za </w:t>
            </w:r>
            <w:r w:rsidR="00C46696" w:rsidRPr="00C13927">
              <w:rPr>
                <w:sz w:val="20"/>
                <w:szCs w:val="20"/>
              </w:rPr>
              <w:t xml:space="preserve">druga </w:t>
            </w:r>
            <w:r w:rsidRPr="00C13927">
              <w:rPr>
                <w:sz w:val="20"/>
                <w:szCs w:val="20"/>
              </w:rPr>
              <w:t>motorna vozila</w:t>
            </w:r>
            <w:r w:rsidR="00C46696" w:rsidRPr="00C13927">
              <w:rPr>
                <w:sz w:val="20"/>
                <w:szCs w:val="20"/>
              </w:rPr>
              <w:t xml:space="preserve">, ki nimajo podatka o izpustu </w:t>
            </w:r>
            <w:r w:rsidR="00C46696" w:rsidRPr="002A18DD">
              <w:rPr>
                <w:sz w:val="20"/>
                <w:szCs w:val="20"/>
              </w:rPr>
              <w:t>CO2, se znesek davka za vozila na bencinski ali drugi pogon, razen dizelskega, določi v višini 1,5 kratnika minimalne</w:t>
            </w:r>
            <w:r w:rsidR="00FF009B">
              <w:rPr>
                <w:sz w:val="20"/>
                <w:szCs w:val="20"/>
              </w:rPr>
              <w:t xml:space="preserve"> obveznosti</w:t>
            </w:r>
            <w:r w:rsidR="00C46696" w:rsidRPr="002A18DD">
              <w:rPr>
                <w:sz w:val="20"/>
                <w:szCs w:val="20"/>
              </w:rPr>
              <w:t xml:space="preserve"> brez pribitka za najvišji razred za motorna vozila na bencinski pogon ter za vozila s pogonom na dizelsko gorivo v višini 1,5 kratnika minimalne</w:t>
            </w:r>
            <w:r w:rsidR="00FF009B">
              <w:rPr>
                <w:sz w:val="20"/>
                <w:szCs w:val="20"/>
              </w:rPr>
              <w:t xml:space="preserve"> obveznosti</w:t>
            </w:r>
            <w:r w:rsidR="00C46696" w:rsidRPr="002A18DD">
              <w:rPr>
                <w:sz w:val="20"/>
                <w:szCs w:val="20"/>
              </w:rPr>
              <w:t xml:space="preserve"> brez pribitka za najvišji razred za motorna vozila na dizelski pogon. </w:t>
            </w:r>
          </w:p>
          <w:p w:rsidR="004E2968" w:rsidRDefault="004E2968" w:rsidP="00C13927">
            <w:pPr>
              <w:pStyle w:val="Neotevilenodstavek"/>
              <w:spacing w:line="260" w:lineRule="exact"/>
              <w:rPr>
                <w:sz w:val="20"/>
                <w:szCs w:val="20"/>
              </w:rPr>
            </w:pPr>
          </w:p>
          <w:p w:rsidR="004E2968" w:rsidRDefault="004E2968" w:rsidP="00C13927">
            <w:pPr>
              <w:pStyle w:val="Neotevilenodstavek"/>
              <w:spacing w:line="260" w:lineRule="exact"/>
              <w:rPr>
                <w:sz w:val="20"/>
                <w:szCs w:val="20"/>
              </w:rPr>
            </w:pPr>
            <w:r>
              <w:rPr>
                <w:sz w:val="20"/>
                <w:szCs w:val="20"/>
              </w:rPr>
              <w:t>K 11. členu:</w:t>
            </w:r>
          </w:p>
          <w:p w:rsidR="004E2968" w:rsidRDefault="004E2968" w:rsidP="00C13927">
            <w:pPr>
              <w:pStyle w:val="Neotevilenodstavek"/>
              <w:spacing w:line="260" w:lineRule="exact"/>
              <w:rPr>
                <w:sz w:val="20"/>
                <w:szCs w:val="20"/>
              </w:rPr>
            </w:pPr>
            <w:r>
              <w:rPr>
                <w:sz w:val="20"/>
                <w:szCs w:val="20"/>
              </w:rPr>
              <w:t>Ta člen določa pretvornik za določitev višine izpusta CO2</w:t>
            </w:r>
            <w:r w:rsidR="00607DF7">
              <w:rPr>
                <w:sz w:val="20"/>
                <w:szCs w:val="20"/>
              </w:rPr>
              <w:t xml:space="preserve"> motornih vozil, ki imajo samo podatek po preskusnem postopku NEDC</w:t>
            </w:r>
            <w:r w:rsidR="00FF6BF2">
              <w:rPr>
                <w:sz w:val="20"/>
                <w:szCs w:val="20"/>
              </w:rPr>
              <w:t xml:space="preserve">. Podatek </w:t>
            </w:r>
            <w:r w:rsidR="001C1D1B">
              <w:rPr>
                <w:sz w:val="20"/>
                <w:szCs w:val="20"/>
              </w:rPr>
              <w:t>o izpustu CO2</w:t>
            </w:r>
            <w:r w:rsidR="00FF6BF2">
              <w:rPr>
                <w:sz w:val="20"/>
                <w:szCs w:val="20"/>
              </w:rPr>
              <w:t xml:space="preserve"> je treba pomnožiti s pretvornikom</w:t>
            </w:r>
            <w:r w:rsidR="00C04431">
              <w:rPr>
                <w:sz w:val="20"/>
                <w:szCs w:val="20"/>
              </w:rPr>
              <w:t xml:space="preserve">, saj je zaradi preskusnih pogojev, ki bolj ustrezajo dejanskim voznim pogojem, poraba goriva in </w:t>
            </w:r>
            <w:r w:rsidR="00AE6334">
              <w:rPr>
                <w:sz w:val="20"/>
                <w:szCs w:val="20"/>
              </w:rPr>
              <w:t>izpusta</w:t>
            </w:r>
            <w:r w:rsidR="00C04431">
              <w:rPr>
                <w:sz w:val="20"/>
                <w:szCs w:val="20"/>
              </w:rPr>
              <w:t xml:space="preserve"> CO2, izmerjena v skladu s preskusnim postopkom WLTP, pogosto višja v primerjavi z vrednostmi, izmerjenimi s preskusnim postopkom NEDC.</w:t>
            </w:r>
            <w:r w:rsidR="00607DF7">
              <w:rPr>
                <w:sz w:val="20"/>
                <w:szCs w:val="20"/>
              </w:rPr>
              <w:t xml:space="preserve"> Z</w:t>
            </w:r>
            <w:r w:rsidR="00C04431">
              <w:rPr>
                <w:sz w:val="20"/>
                <w:szCs w:val="20"/>
              </w:rPr>
              <w:t>ato je z</w:t>
            </w:r>
            <w:r w:rsidR="00607DF7">
              <w:rPr>
                <w:sz w:val="20"/>
                <w:szCs w:val="20"/>
              </w:rPr>
              <w:t xml:space="preserve"> namenom enake obravnave motornih vozil</w:t>
            </w:r>
            <w:r w:rsidR="00C04431">
              <w:rPr>
                <w:sz w:val="20"/>
                <w:szCs w:val="20"/>
              </w:rPr>
              <w:t xml:space="preserve"> pri obdavčitvi z DMV</w:t>
            </w:r>
            <w:r w:rsidR="00607DF7">
              <w:rPr>
                <w:sz w:val="20"/>
                <w:szCs w:val="20"/>
              </w:rPr>
              <w:t xml:space="preserve"> treba za motorna vozila, ki imajo samo podatek po preskusnem postopku NEDC</w:t>
            </w:r>
            <w:r w:rsidR="00C04431" w:rsidDel="00FF6BF2">
              <w:rPr>
                <w:sz w:val="20"/>
                <w:szCs w:val="20"/>
              </w:rPr>
              <w:t xml:space="preserve">, </w:t>
            </w:r>
            <w:r w:rsidR="00C04431">
              <w:rPr>
                <w:sz w:val="20"/>
                <w:szCs w:val="20"/>
              </w:rPr>
              <w:t>v odvisnosti od vrste goriva, ki se uporablja za pogon</w:t>
            </w:r>
            <w:r w:rsidR="00FF6BF2">
              <w:rPr>
                <w:sz w:val="20"/>
                <w:szCs w:val="20"/>
              </w:rPr>
              <w:t>, določiti pretvornik</w:t>
            </w:r>
            <w:r w:rsidR="00C04431">
              <w:rPr>
                <w:sz w:val="20"/>
                <w:szCs w:val="20"/>
              </w:rPr>
              <w:t xml:space="preserve">. </w:t>
            </w:r>
          </w:p>
          <w:p w:rsidR="00C04431" w:rsidRDefault="00C04431" w:rsidP="00C13927">
            <w:pPr>
              <w:pStyle w:val="Neotevilenodstavek"/>
              <w:spacing w:line="260" w:lineRule="exact"/>
              <w:rPr>
                <w:sz w:val="20"/>
                <w:szCs w:val="20"/>
              </w:rPr>
            </w:pPr>
          </w:p>
          <w:p w:rsidR="00C04431" w:rsidRDefault="00C04431" w:rsidP="00C13927">
            <w:pPr>
              <w:pStyle w:val="Neotevilenodstavek"/>
              <w:spacing w:line="260" w:lineRule="exact"/>
              <w:rPr>
                <w:sz w:val="20"/>
                <w:szCs w:val="20"/>
              </w:rPr>
            </w:pPr>
            <w:r>
              <w:rPr>
                <w:sz w:val="20"/>
                <w:szCs w:val="20"/>
              </w:rPr>
              <w:t>K 12. členu:</w:t>
            </w:r>
          </w:p>
          <w:p w:rsidR="000D0C22" w:rsidRPr="002A18DD" w:rsidRDefault="00C04431" w:rsidP="000D0C22">
            <w:pPr>
              <w:pStyle w:val="Neotevilenodstavek"/>
              <w:spacing w:line="260" w:lineRule="exact"/>
              <w:rPr>
                <w:sz w:val="20"/>
                <w:szCs w:val="20"/>
              </w:rPr>
            </w:pPr>
            <w:r>
              <w:rPr>
                <w:sz w:val="20"/>
                <w:szCs w:val="20"/>
              </w:rPr>
              <w:t xml:space="preserve">Ta člen določa znesek </w:t>
            </w:r>
            <w:r w:rsidR="00600BAF">
              <w:rPr>
                <w:sz w:val="20"/>
                <w:szCs w:val="20"/>
              </w:rPr>
              <w:t>DMV</w:t>
            </w:r>
            <w:r w:rsidR="00DE64BF">
              <w:rPr>
                <w:sz w:val="20"/>
                <w:szCs w:val="20"/>
              </w:rPr>
              <w:t xml:space="preserve"> iz tarifne oznake 8703 in 8711</w:t>
            </w:r>
            <w:r>
              <w:rPr>
                <w:sz w:val="20"/>
                <w:szCs w:val="20"/>
              </w:rPr>
              <w:t>, ki so izključno na električni pogon</w:t>
            </w:r>
            <w:r w:rsidR="00EE7A25">
              <w:rPr>
                <w:sz w:val="20"/>
                <w:szCs w:val="20"/>
              </w:rPr>
              <w:t xml:space="preserve"> in druga motorna vozila </w:t>
            </w:r>
            <w:r w:rsidR="00DE64BF">
              <w:rPr>
                <w:sz w:val="20"/>
                <w:szCs w:val="20"/>
              </w:rPr>
              <w:t xml:space="preserve">iz tarifne oznake 8703 in 8711 </w:t>
            </w:r>
            <w:r w:rsidR="00EE7A25">
              <w:rPr>
                <w:sz w:val="20"/>
                <w:szCs w:val="20"/>
              </w:rPr>
              <w:t>brez izpusta CO2</w:t>
            </w:r>
            <w:r>
              <w:rPr>
                <w:sz w:val="20"/>
                <w:szCs w:val="20"/>
              </w:rPr>
              <w:t xml:space="preserve">. Glede na to, da takšna vozila nimajo podatka o izpustu CO2 kot tudi ne podatka o </w:t>
            </w:r>
            <w:r w:rsidR="00AC333D">
              <w:rPr>
                <w:sz w:val="20"/>
                <w:szCs w:val="20"/>
              </w:rPr>
              <w:t xml:space="preserve">emisijskem standardu </w:t>
            </w:r>
            <w:r>
              <w:rPr>
                <w:sz w:val="20"/>
                <w:szCs w:val="20"/>
              </w:rPr>
              <w:t>EURO, je treba za takšna vozila določiti posebno lestvico, vezano na moč motorja.</w:t>
            </w:r>
            <w:r w:rsidR="000D0C22" w:rsidRPr="002A18DD">
              <w:rPr>
                <w:sz w:val="20"/>
                <w:szCs w:val="20"/>
              </w:rPr>
              <w:t xml:space="preserve"> Za motorna vozila </w:t>
            </w:r>
            <w:r w:rsidR="000D0C22">
              <w:rPr>
                <w:sz w:val="20"/>
                <w:szCs w:val="20"/>
              </w:rPr>
              <w:t xml:space="preserve">z močjo motorja </w:t>
            </w:r>
            <w:r w:rsidR="000D0C22" w:rsidRPr="002A18DD">
              <w:rPr>
                <w:sz w:val="20"/>
                <w:szCs w:val="20"/>
              </w:rPr>
              <w:t>manjš</w:t>
            </w:r>
            <w:r w:rsidR="000D0C22">
              <w:rPr>
                <w:sz w:val="20"/>
                <w:szCs w:val="20"/>
              </w:rPr>
              <w:t>o</w:t>
            </w:r>
            <w:r w:rsidR="000D0C22" w:rsidRPr="002A18DD">
              <w:rPr>
                <w:sz w:val="20"/>
                <w:szCs w:val="20"/>
              </w:rPr>
              <w:t xml:space="preserve"> od </w:t>
            </w:r>
            <w:r w:rsidR="000D0C22">
              <w:rPr>
                <w:sz w:val="20"/>
                <w:szCs w:val="20"/>
              </w:rPr>
              <w:t>5 kW</w:t>
            </w:r>
            <w:r w:rsidR="000D0C22" w:rsidRPr="002A18DD">
              <w:rPr>
                <w:sz w:val="20"/>
                <w:szCs w:val="20"/>
              </w:rPr>
              <w:t xml:space="preserve"> se davek določi v višini minimalne</w:t>
            </w:r>
            <w:r w:rsidR="00132E0C">
              <w:rPr>
                <w:sz w:val="20"/>
                <w:szCs w:val="20"/>
              </w:rPr>
              <w:t xml:space="preserve"> obveznosti</w:t>
            </w:r>
            <w:r w:rsidR="000D0C22" w:rsidRPr="002A18DD">
              <w:rPr>
                <w:sz w:val="20"/>
                <w:szCs w:val="20"/>
              </w:rPr>
              <w:t xml:space="preserve"> brez pribitka</w:t>
            </w:r>
            <w:r w:rsidR="000D0C22">
              <w:rPr>
                <w:sz w:val="20"/>
                <w:szCs w:val="20"/>
              </w:rPr>
              <w:t xml:space="preserve">. </w:t>
            </w:r>
            <w:r w:rsidR="000D0C22" w:rsidRPr="002A18DD">
              <w:rPr>
                <w:sz w:val="20"/>
                <w:szCs w:val="20"/>
              </w:rPr>
              <w:t xml:space="preserve">Za motorna vozila z </w:t>
            </w:r>
            <w:r w:rsidR="000D0C22">
              <w:rPr>
                <w:sz w:val="20"/>
                <w:szCs w:val="20"/>
              </w:rPr>
              <w:t xml:space="preserve">močjo motorja </w:t>
            </w:r>
            <w:r w:rsidR="000D0C22" w:rsidRPr="002A18DD">
              <w:rPr>
                <w:sz w:val="20"/>
                <w:szCs w:val="20"/>
              </w:rPr>
              <w:t xml:space="preserve">večjim od </w:t>
            </w:r>
            <w:r w:rsidR="000D0C22">
              <w:rPr>
                <w:sz w:val="20"/>
                <w:szCs w:val="20"/>
              </w:rPr>
              <w:t>5 kW</w:t>
            </w:r>
            <w:r w:rsidR="000D0C22" w:rsidRPr="002A18DD">
              <w:rPr>
                <w:sz w:val="20"/>
                <w:szCs w:val="20"/>
              </w:rPr>
              <w:t xml:space="preserve"> se znesek davka določi kot seštevek minimalne </w:t>
            </w:r>
            <w:r w:rsidR="00132E0C">
              <w:rPr>
                <w:sz w:val="20"/>
                <w:szCs w:val="20"/>
              </w:rPr>
              <w:t>obveznosti</w:t>
            </w:r>
            <w:r w:rsidR="000D0C22" w:rsidRPr="002A18DD">
              <w:rPr>
                <w:sz w:val="20"/>
                <w:szCs w:val="20"/>
              </w:rPr>
              <w:t xml:space="preserve"> za določen razred, v katerega se uvršča in pribitka za vsak </w:t>
            </w:r>
            <w:r w:rsidR="000D0C22">
              <w:rPr>
                <w:sz w:val="20"/>
                <w:szCs w:val="20"/>
              </w:rPr>
              <w:t>kW moči motorja</w:t>
            </w:r>
            <w:r w:rsidR="000D0C22" w:rsidRPr="002A18DD">
              <w:rPr>
                <w:sz w:val="20"/>
                <w:szCs w:val="20"/>
              </w:rPr>
              <w:t>, ki presega spodnjo mejo razreda.</w:t>
            </w:r>
          </w:p>
          <w:p w:rsidR="000D0C22" w:rsidRDefault="000D0C22" w:rsidP="000D0C22">
            <w:pPr>
              <w:pStyle w:val="Neotevilenodstavek"/>
              <w:spacing w:line="260" w:lineRule="exact"/>
              <w:rPr>
                <w:sz w:val="20"/>
                <w:szCs w:val="20"/>
              </w:rPr>
            </w:pPr>
          </w:p>
          <w:p w:rsidR="000D0C22" w:rsidRPr="000D0C22" w:rsidRDefault="000D0C22" w:rsidP="000D0C22">
            <w:pPr>
              <w:pStyle w:val="Neotevilenodstavek"/>
              <w:spacing w:line="260" w:lineRule="exact"/>
              <w:rPr>
                <w:sz w:val="20"/>
                <w:szCs w:val="20"/>
              </w:rPr>
            </w:pPr>
            <w:r w:rsidRPr="000D0C22">
              <w:rPr>
                <w:sz w:val="20"/>
                <w:szCs w:val="20"/>
              </w:rPr>
              <w:t>K 13. členu:</w:t>
            </w:r>
          </w:p>
          <w:p w:rsidR="00C46696" w:rsidRDefault="00AE643B" w:rsidP="00821EBD">
            <w:pPr>
              <w:pStyle w:val="Neotevilenodstavek"/>
              <w:spacing w:line="260" w:lineRule="exact"/>
              <w:rPr>
                <w:sz w:val="20"/>
                <w:szCs w:val="20"/>
              </w:rPr>
            </w:pPr>
            <w:r>
              <w:rPr>
                <w:sz w:val="20"/>
                <w:szCs w:val="20"/>
              </w:rPr>
              <w:t xml:space="preserve">Člen določa znesek davka </w:t>
            </w:r>
            <w:r w:rsidR="00C46696" w:rsidRPr="000D0C22">
              <w:rPr>
                <w:sz w:val="20"/>
                <w:szCs w:val="20"/>
              </w:rPr>
              <w:t>glede na moč motorja</w:t>
            </w:r>
            <w:r>
              <w:rPr>
                <w:sz w:val="20"/>
                <w:szCs w:val="20"/>
              </w:rPr>
              <w:t xml:space="preserve"> </w:t>
            </w:r>
            <w:r w:rsidR="00C46696" w:rsidRPr="002A18DD">
              <w:rPr>
                <w:sz w:val="20"/>
                <w:szCs w:val="20"/>
              </w:rPr>
              <w:t>motornega vozila</w:t>
            </w:r>
            <w:r w:rsidR="00C46696">
              <w:rPr>
                <w:sz w:val="20"/>
                <w:szCs w:val="20"/>
              </w:rPr>
              <w:t>, razen motornih vozil, ki so izključno na električni pogon (tarifna oznaka 8703 80 in 8711 60)</w:t>
            </w:r>
            <w:r w:rsidR="00EE7A25">
              <w:rPr>
                <w:sz w:val="20"/>
                <w:szCs w:val="20"/>
              </w:rPr>
              <w:t xml:space="preserve"> in drug</w:t>
            </w:r>
            <w:r w:rsidR="00917DDE">
              <w:rPr>
                <w:sz w:val="20"/>
                <w:szCs w:val="20"/>
              </w:rPr>
              <w:t>ih</w:t>
            </w:r>
            <w:r w:rsidR="00EE7A25">
              <w:rPr>
                <w:sz w:val="20"/>
                <w:szCs w:val="20"/>
              </w:rPr>
              <w:t xml:space="preserve"> motorn</w:t>
            </w:r>
            <w:r w:rsidR="00917DDE">
              <w:rPr>
                <w:sz w:val="20"/>
                <w:szCs w:val="20"/>
              </w:rPr>
              <w:t>ih</w:t>
            </w:r>
            <w:r w:rsidR="00EE7A25">
              <w:rPr>
                <w:sz w:val="20"/>
                <w:szCs w:val="20"/>
              </w:rPr>
              <w:t xml:space="preserve"> vozil brez izpusta CO2</w:t>
            </w:r>
            <w:r>
              <w:rPr>
                <w:sz w:val="20"/>
                <w:szCs w:val="20"/>
              </w:rPr>
              <w:t xml:space="preserve">. V drugem odstavku je določeno, da za motorna vozila z </w:t>
            </w:r>
            <w:r w:rsidR="00C46696" w:rsidRPr="002A18DD">
              <w:rPr>
                <w:sz w:val="20"/>
                <w:szCs w:val="20"/>
              </w:rPr>
              <w:t>močjo motorja nižjo od 80 kW znaša minimaln</w:t>
            </w:r>
            <w:r w:rsidR="00917DDE">
              <w:rPr>
                <w:sz w:val="20"/>
                <w:szCs w:val="20"/>
              </w:rPr>
              <w:t>a obveznost</w:t>
            </w:r>
            <w:r w:rsidR="00C46696" w:rsidRPr="002A18DD">
              <w:rPr>
                <w:sz w:val="20"/>
                <w:szCs w:val="20"/>
              </w:rPr>
              <w:t xml:space="preserve"> 40 eurov. Za motorna vozila z močjo motorja večjo od 80 kW se davek izračuna kot seštevek minimalne </w:t>
            </w:r>
            <w:r w:rsidR="00917DDE">
              <w:rPr>
                <w:sz w:val="20"/>
                <w:szCs w:val="20"/>
              </w:rPr>
              <w:t>obveznosti</w:t>
            </w:r>
            <w:r w:rsidR="00C46696" w:rsidRPr="002A18DD">
              <w:rPr>
                <w:sz w:val="20"/>
                <w:szCs w:val="20"/>
              </w:rPr>
              <w:t xml:space="preserve"> za določen razred, v katerega se uvršča in pribitka za vsak kW, ki presega spodnjo mejo razreda, v katerega se uvršča motorno vozilo.</w:t>
            </w:r>
            <w:r>
              <w:rPr>
                <w:sz w:val="20"/>
                <w:szCs w:val="20"/>
              </w:rPr>
              <w:t xml:space="preserve"> </w:t>
            </w:r>
            <w:r w:rsidR="00C46696" w:rsidRPr="002A18DD">
              <w:rPr>
                <w:sz w:val="20"/>
                <w:szCs w:val="20"/>
              </w:rPr>
              <w:t xml:space="preserve">Ne glede na </w:t>
            </w:r>
            <w:r>
              <w:rPr>
                <w:sz w:val="20"/>
                <w:szCs w:val="20"/>
              </w:rPr>
              <w:t xml:space="preserve">navedeno </w:t>
            </w:r>
            <w:r w:rsidR="00C46696" w:rsidRPr="002A18DD">
              <w:rPr>
                <w:sz w:val="20"/>
                <w:szCs w:val="20"/>
              </w:rPr>
              <w:t xml:space="preserve">znaša </w:t>
            </w:r>
            <w:r w:rsidR="00917DDE">
              <w:rPr>
                <w:sz w:val="20"/>
                <w:szCs w:val="20"/>
              </w:rPr>
              <w:t>obveznost</w:t>
            </w:r>
            <w:r w:rsidR="00C46696" w:rsidRPr="002A18DD">
              <w:rPr>
                <w:sz w:val="20"/>
                <w:szCs w:val="20"/>
              </w:rPr>
              <w:t xml:space="preserve"> za bivalna vozila </w:t>
            </w:r>
            <w:r w:rsidR="00D82C2E">
              <w:rPr>
                <w:sz w:val="20"/>
                <w:szCs w:val="20"/>
              </w:rPr>
              <w:t>4</w:t>
            </w:r>
            <w:r w:rsidR="00D82C2E" w:rsidRPr="002A18DD">
              <w:rPr>
                <w:sz w:val="20"/>
                <w:szCs w:val="20"/>
              </w:rPr>
              <w:t xml:space="preserve">0 </w:t>
            </w:r>
            <w:r w:rsidR="00C46696" w:rsidRPr="002A18DD">
              <w:rPr>
                <w:sz w:val="20"/>
                <w:szCs w:val="20"/>
              </w:rPr>
              <w:t>eurov za vsak kW, za trikolesa in štirikolesa ter motorna vozila iz tarifne oznake 8711</w:t>
            </w:r>
            <w:r w:rsidR="00C46696">
              <w:rPr>
                <w:sz w:val="20"/>
                <w:szCs w:val="20"/>
              </w:rPr>
              <w:t xml:space="preserve"> </w:t>
            </w:r>
            <w:r w:rsidR="00C46696" w:rsidRPr="002A18DD">
              <w:rPr>
                <w:sz w:val="20"/>
                <w:szCs w:val="20"/>
              </w:rPr>
              <w:t>pa znaša 5 eurov za vsak kW.</w:t>
            </w:r>
          </w:p>
          <w:p w:rsidR="00AE643B" w:rsidRDefault="00AE643B" w:rsidP="00821EBD">
            <w:pPr>
              <w:pStyle w:val="Neotevilenodstavek"/>
              <w:spacing w:line="260" w:lineRule="exact"/>
              <w:rPr>
                <w:sz w:val="20"/>
                <w:szCs w:val="20"/>
              </w:rPr>
            </w:pPr>
          </w:p>
          <w:p w:rsidR="00AE643B" w:rsidRDefault="00AE643B" w:rsidP="00821EBD">
            <w:pPr>
              <w:pStyle w:val="Neotevilenodstavek"/>
              <w:spacing w:line="260" w:lineRule="exact"/>
              <w:rPr>
                <w:sz w:val="20"/>
                <w:szCs w:val="20"/>
              </w:rPr>
            </w:pPr>
            <w:r>
              <w:rPr>
                <w:sz w:val="20"/>
                <w:szCs w:val="20"/>
              </w:rPr>
              <w:t>K 1</w:t>
            </w:r>
            <w:r w:rsidR="00C46696" w:rsidRPr="00821EBD">
              <w:rPr>
                <w:sz w:val="20"/>
                <w:szCs w:val="20"/>
              </w:rPr>
              <w:t>4. člen</w:t>
            </w:r>
            <w:r>
              <w:rPr>
                <w:sz w:val="20"/>
                <w:szCs w:val="20"/>
              </w:rPr>
              <w:t>u:</w:t>
            </w:r>
          </w:p>
          <w:p w:rsidR="00C46696" w:rsidRPr="002A18DD" w:rsidRDefault="00AE643B" w:rsidP="008E6F75">
            <w:pPr>
              <w:pStyle w:val="Neotevilenodstavek"/>
              <w:spacing w:line="260" w:lineRule="exact"/>
              <w:rPr>
                <w:sz w:val="20"/>
                <w:szCs w:val="20"/>
              </w:rPr>
            </w:pPr>
            <w:r>
              <w:rPr>
                <w:sz w:val="20"/>
                <w:szCs w:val="20"/>
              </w:rPr>
              <w:t xml:space="preserve">Člen določa </w:t>
            </w:r>
            <w:r w:rsidR="00171362">
              <w:rPr>
                <w:sz w:val="20"/>
                <w:szCs w:val="20"/>
              </w:rPr>
              <w:t>obveznost</w:t>
            </w:r>
            <w:r w:rsidR="00C46696" w:rsidRPr="00821EBD">
              <w:rPr>
                <w:sz w:val="20"/>
                <w:szCs w:val="20"/>
              </w:rPr>
              <w:t xml:space="preserve"> glede na okoljevarstveno </w:t>
            </w:r>
            <w:r w:rsidR="00F437D7">
              <w:rPr>
                <w:sz w:val="20"/>
                <w:szCs w:val="20"/>
              </w:rPr>
              <w:t>kategorijo</w:t>
            </w:r>
            <w:r>
              <w:rPr>
                <w:sz w:val="20"/>
                <w:szCs w:val="20"/>
              </w:rPr>
              <w:t>, k</w:t>
            </w:r>
            <w:r w:rsidR="00C46696" w:rsidRPr="002A18DD">
              <w:rPr>
                <w:sz w:val="20"/>
                <w:szCs w:val="20"/>
              </w:rPr>
              <w:t xml:space="preserve">i opredeljuje emisijski </w:t>
            </w:r>
            <w:r w:rsidR="00AC333D" w:rsidRPr="002A18DD">
              <w:rPr>
                <w:sz w:val="20"/>
                <w:szCs w:val="20"/>
              </w:rPr>
              <w:t xml:space="preserve">standard </w:t>
            </w:r>
            <w:r w:rsidR="00C46696" w:rsidRPr="002A18DD">
              <w:rPr>
                <w:sz w:val="20"/>
                <w:szCs w:val="20"/>
              </w:rPr>
              <w:t>EURO motornega vozila</w:t>
            </w:r>
            <w:r>
              <w:rPr>
                <w:sz w:val="20"/>
                <w:szCs w:val="20"/>
              </w:rPr>
              <w:t xml:space="preserve"> in vrsto goriva, ki se uporablja za pogon. Višji kot je </w:t>
            </w:r>
            <w:r w:rsidR="00AC333D">
              <w:rPr>
                <w:sz w:val="20"/>
                <w:szCs w:val="20"/>
              </w:rPr>
              <w:t xml:space="preserve">emisijski standard </w:t>
            </w:r>
            <w:r>
              <w:rPr>
                <w:sz w:val="20"/>
                <w:szCs w:val="20"/>
              </w:rPr>
              <w:t>EURO motornega vozila, nižj</w:t>
            </w:r>
            <w:r w:rsidR="00171362">
              <w:rPr>
                <w:sz w:val="20"/>
                <w:szCs w:val="20"/>
              </w:rPr>
              <w:t>a je</w:t>
            </w:r>
            <w:r w:rsidR="00FD5BC1">
              <w:rPr>
                <w:sz w:val="20"/>
                <w:szCs w:val="20"/>
              </w:rPr>
              <w:t xml:space="preserve"> </w:t>
            </w:r>
            <w:r w:rsidR="00171362">
              <w:rPr>
                <w:sz w:val="20"/>
                <w:szCs w:val="20"/>
              </w:rPr>
              <w:t>obveznost</w:t>
            </w:r>
            <w:r>
              <w:rPr>
                <w:sz w:val="20"/>
                <w:szCs w:val="20"/>
              </w:rPr>
              <w:t>.</w:t>
            </w:r>
            <w:r w:rsidR="0077609B">
              <w:rPr>
                <w:sz w:val="20"/>
                <w:szCs w:val="20"/>
              </w:rPr>
              <w:t xml:space="preserve"> V drugem odstavku je določen z</w:t>
            </w:r>
            <w:r w:rsidR="00C46696" w:rsidRPr="002A18DD">
              <w:rPr>
                <w:sz w:val="20"/>
                <w:szCs w:val="20"/>
              </w:rPr>
              <w:t xml:space="preserve">nesek davka v eurih glede na </w:t>
            </w:r>
            <w:r w:rsidR="00AC333D">
              <w:rPr>
                <w:sz w:val="20"/>
                <w:szCs w:val="20"/>
              </w:rPr>
              <w:t xml:space="preserve">emisijski </w:t>
            </w:r>
            <w:r w:rsidR="00AC333D" w:rsidRPr="002A18DD">
              <w:rPr>
                <w:sz w:val="20"/>
                <w:szCs w:val="20"/>
              </w:rPr>
              <w:t xml:space="preserve">standard </w:t>
            </w:r>
            <w:r w:rsidR="00C46696" w:rsidRPr="002A18DD">
              <w:rPr>
                <w:sz w:val="20"/>
                <w:szCs w:val="20"/>
              </w:rPr>
              <w:t xml:space="preserve">EURO </w:t>
            </w:r>
            <w:r w:rsidR="00171362">
              <w:rPr>
                <w:sz w:val="20"/>
                <w:szCs w:val="20"/>
              </w:rPr>
              <w:t xml:space="preserve">in vrsto goriva, ki se uporablja za pogon </w:t>
            </w:r>
            <w:r w:rsidR="00C46696" w:rsidRPr="002A18DD">
              <w:rPr>
                <w:sz w:val="20"/>
                <w:szCs w:val="20"/>
              </w:rPr>
              <w:t xml:space="preserve">motornega vozila iz </w:t>
            </w:r>
            <w:r w:rsidR="00C46696">
              <w:rPr>
                <w:sz w:val="20"/>
                <w:szCs w:val="20"/>
              </w:rPr>
              <w:t xml:space="preserve">drugega </w:t>
            </w:r>
            <w:r w:rsidR="00C46696">
              <w:rPr>
                <w:sz w:val="20"/>
                <w:szCs w:val="20"/>
              </w:rPr>
              <w:lastRenderedPageBreak/>
              <w:t>odstavka 9</w:t>
            </w:r>
            <w:r w:rsidR="00C46696" w:rsidRPr="002A18DD">
              <w:rPr>
                <w:sz w:val="20"/>
                <w:szCs w:val="20"/>
              </w:rPr>
              <w:t>. člena</w:t>
            </w:r>
            <w:r w:rsidR="0077609B">
              <w:rPr>
                <w:sz w:val="20"/>
                <w:szCs w:val="20"/>
              </w:rPr>
              <w:t>.</w:t>
            </w:r>
          </w:p>
          <w:p w:rsidR="0077609B" w:rsidRDefault="0077609B" w:rsidP="0077609B">
            <w:pPr>
              <w:pStyle w:val="Neotevilenodstavek"/>
              <w:spacing w:line="260" w:lineRule="exact"/>
              <w:rPr>
                <w:sz w:val="20"/>
                <w:szCs w:val="20"/>
              </w:rPr>
            </w:pPr>
          </w:p>
          <w:p w:rsidR="0077609B" w:rsidRDefault="0077609B" w:rsidP="0077609B">
            <w:pPr>
              <w:pStyle w:val="Neotevilenodstavek"/>
              <w:spacing w:line="260" w:lineRule="exact"/>
              <w:rPr>
                <w:sz w:val="20"/>
                <w:szCs w:val="20"/>
              </w:rPr>
            </w:pPr>
            <w:r>
              <w:rPr>
                <w:sz w:val="20"/>
                <w:szCs w:val="20"/>
              </w:rPr>
              <w:t xml:space="preserve">K </w:t>
            </w:r>
            <w:r w:rsidR="00C46696" w:rsidRPr="0077609B">
              <w:rPr>
                <w:sz w:val="20"/>
                <w:szCs w:val="20"/>
              </w:rPr>
              <w:t>15. člen</w:t>
            </w:r>
            <w:r>
              <w:rPr>
                <w:sz w:val="20"/>
                <w:szCs w:val="20"/>
              </w:rPr>
              <w:t>u:</w:t>
            </w:r>
          </w:p>
          <w:p w:rsidR="00C46696" w:rsidRPr="002A18DD" w:rsidRDefault="0077609B" w:rsidP="0077609B">
            <w:pPr>
              <w:pStyle w:val="Neotevilenodstavek"/>
              <w:spacing w:line="260" w:lineRule="exact"/>
              <w:rPr>
                <w:sz w:val="20"/>
                <w:szCs w:val="20"/>
              </w:rPr>
            </w:pPr>
            <w:r>
              <w:rPr>
                <w:sz w:val="20"/>
                <w:szCs w:val="20"/>
              </w:rPr>
              <w:t xml:space="preserve">Za </w:t>
            </w:r>
            <w:r w:rsidR="00C46696" w:rsidRPr="0077609B">
              <w:rPr>
                <w:sz w:val="20"/>
                <w:szCs w:val="20"/>
              </w:rPr>
              <w:t>motorna vozila z najmanj osmimi sedeži</w:t>
            </w:r>
            <w:r>
              <w:rPr>
                <w:sz w:val="20"/>
                <w:szCs w:val="20"/>
              </w:rPr>
              <w:t xml:space="preserve"> se </w:t>
            </w:r>
            <w:r w:rsidR="00C46696" w:rsidRPr="002A18DD">
              <w:rPr>
                <w:sz w:val="20"/>
                <w:szCs w:val="20"/>
              </w:rPr>
              <w:t>dav</w:t>
            </w:r>
            <w:r w:rsidR="00831C79">
              <w:rPr>
                <w:sz w:val="20"/>
                <w:szCs w:val="20"/>
              </w:rPr>
              <w:t>e</w:t>
            </w:r>
            <w:r w:rsidR="00C46696" w:rsidRPr="002A18DD">
              <w:rPr>
                <w:sz w:val="20"/>
                <w:szCs w:val="20"/>
              </w:rPr>
              <w:t>k zniža za 30%.</w:t>
            </w:r>
          </w:p>
          <w:p w:rsidR="001C2D3F" w:rsidRDefault="001C2D3F" w:rsidP="00BB3DD5">
            <w:pPr>
              <w:pStyle w:val="Neotevilenodstavek"/>
              <w:spacing w:line="260" w:lineRule="exact"/>
              <w:rPr>
                <w:sz w:val="20"/>
                <w:szCs w:val="20"/>
              </w:rPr>
            </w:pPr>
          </w:p>
          <w:p w:rsidR="0077609B" w:rsidRPr="00C1075E" w:rsidRDefault="0077609B" w:rsidP="00BB3DD5">
            <w:pPr>
              <w:pStyle w:val="Neotevilenodstavek"/>
              <w:spacing w:line="260" w:lineRule="exact"/>
              <w:rPr>
                <w:sz w:val="20"/>
                <w:szCs w:val="20"/>
              </w:rPr>
            </w:pPr>
            <w:r>
              <w:rPr>
                <w:sz w:val="20"/>
                <w:szCs w:val="20"/>
              </w:rPr>
              <w:t xml:space="preserve">K </w:t>
            </w:r>
            <w:r w:rsidRPr="00C1075E">
              <w:rPr>
                <w:sz w:val="20"/>
                <w:szCs w:val="20"/>
              </w:rPr>
              <w:t>16. členu:</w:t>
            </w:r>
          </w:p>
          <w:p w:rsidR="0077609B" w:rsidRPr="0077609B" w:rsidRDefault="0077609B" w:rsidP="001F3DA5">
            <w:pPr>
              <w:pStyle w:val="Neotevilenodstavek"/>
              <w:spacing w:line="260" w:lineRule="exact"/>
              <w:rPr>
                <w:sz w:val="20"/>
                <w:szCs w:val="20"/>
              </w:rPr>
            </w:pPr>
            <w:r w:rsidRPr="00C1075E">
              <w:rPr>
                <w:sz w:val="20"/>
                <w:szCs w:val="20"/>
              </w:rPr>
              <w:t>V tem členu je urejena amortizacija motornih vozil. Ob upoštevanju sodne prakse sodišč EU in zaradi določitve davčne osnove mo</w:t>
            </w:r>
            <w:r w:rsidR="00144BF2" w:rsidRPr="00C1075E">
              <w:rPr>
                <w:sz w:val="20"/>
                <w:szCs w:val="20"/>
              </w:rPr>
              <w:t xml:space="preserve">tornih vozil brez </w:t>
            </w:r>
            <w:r w:rsidR="00741ADB" w:rsidRPr="00C1075E">
              <w:rPr>
                <w:sz w:val="20"/>
                <w:szCs w:val="20"/>
              </w:rPr>
              <w:t xml:space="preserve">upoštevanja </w:t>
            </w:r>
            <w:r w:rsidR="00144BF2" w:rsidRPr="00C1075E">
              <w:rPr>
                <w:sz w:val="20"/>
                <w:szCs w:val="20"/>
              </w:rPr>
              <w:t xml:space="preserve">njihove </w:t>
            </w:r>
            <w:r w:rsidR="00741ADB" w:rsidRPr="00C1075E">
              <w:rPr>
                <w:sz w:val="20"/>
                <w:szCs w:val="20"/>
              </w:rPr>
              <w:t>tržne</w:t>
            </w:r>
            <w:r w:rsidR="00144BF2" w:rsidRPr="00C1075E">
              <w:rPr>
                <w:sz w:val="20"/>
                <w:szCs w:val="20"/>
              </w:rPr>
              <w:t xml:space="preserve"> vrednosti </w:t>
            </w:r>
            <w:r w:rsidRPr="00C1075E">
              <w:rPr>
                <w:sz w:val="20"/>
                <w:szCs w:val="20"/>
              </w:rPr>
              <w:t>je bilo t</w:t>
            </w:r>
            <w:r w:rsidR="00144BF2" w:rsidRPr="00C1075E">
              <w:rPr>
                <w:sz w:val="20"/>
                <w:szCs w:val="20"/>
              </w:rPr>
              <w:t xml:space="preserve">reba </w:t>
            </w:r>
            <w:r w:rsidR="001F3DA5" w:rsidRPr="00C1075E">
              <w:rPr>
                <w:sz w:val="20"/>
                <w:szCs w:val="20"/>
              </w:rPr>
              <w:t>urediti</w:t>
            </w:r>
            <w:r w:rsidR="00144BF2" w:rsidRPr="00C1075E">
              <w:rPr>
                <w:sz w:val="20"/>
                <w:szCs w:val="20"/>
              </w:rPr>
              <w:t xml:space="preserve"> v zakonu tudi amortizacijo motornih vozil, ki se bo upoštevala za rabljena vozila. </w:t>
            </w:r>
            <w:r w:rsidR="001F3DA5" w:rsidRPr="00C1075E">
              <w:rPr>
                <w:sz w:val="20"/>
                <w:szCs w:val="20"/>
              </w:rPr>
              <w:t>V skladu s sodno prakso Sodišča Evropske unije (</w:t>
            </w:r>
            <w:r w:rsidR="00FD5BC1" w:rsidRPr="00C1075E">
              <w:rPr>
                <w:sz w:val="20"/>
                <w:szCs w:val="20"/>
              </w:rPr>
              <w:t xml:space="preserve">npr. </w:t>
            </w:r>
            <w:r w:rsidR="001F3DA5" w:rsidRPr="00C1075E">
              <w:rPr>
                <w:sz w:val="20"/>
                <w:szCs w:val="20"/>
              </w:rPr>
              <w:t xml:space="preserve">sodbe v združenih zadevah C-290/05 in C-333/05, zadeva C-345/93) je potrebno pri obdavčitvi rabljenega vozila, ki se prvič registrira in obdavči v RS, upoštevati padec vrednosti vozila in t.i. preostali davek (angl. »residual tax«), ki je vgrajen v istovrstna rabljena vozila, ki so že na našem trgu. V nasprotnem bi bila rabljena vozila, ki k nam pridejo iz tujine, nedopustno prekomerno obdavčena v primerjavi z domačimi rabljenimi vozili, kar bi bilo v neskladju z EU zakonodajo.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 Sodišče EU 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lastnost za določanje višine davka ali ne (primer Madžarske v združenih zadevah C-290/05 in C-333/05). </w:t>
            </w:r>
            <w:r w:rsidR="001F3DA5" w:rsidRPr="00C1075E">
              <w:rPr>
                <w:sz w:val="20"/>
              </w:rPr>
              <w:t>Upoštevati je treba tudi dejstvo, da padanje vrednosti vozila (in s tem preostalega davka, vgrajenega v vozilo) ni linearno: v prvem letu vrednost pade hitro, nato pa v prihodnjih letih pada vse počasneje.</w:t>
            </w:r>
            <w:r w:rsidR="001F3DA5" w:rsidRPr="00C1075E">
              <w:rPr>
                <w:sz w:val="20"/>
                <w:szCs w:val="20"/>
              </w:rPr>
              <w:t xml:space="preserve"> Ob upoštevanju navedenega</w:t>
            </w:r>
            <w:r w:rsidR="00C527A1" w:rsidRPr="00C1075E">
              <w:rPr>
                <w:sz w:val="20"/>
                <w:szCs w:val="20"/>
              </w:rPr>
              <w:t>,</w:t>
            </w:r>
            <w:r w:rsidR="001F3DA5" w:rsidRPr="00C1075E">
              <w:rPr>
                <w:sz w:val="20"/>
                <w:szCs w:val="20"/>
              </w:rPr>
              <w:t xml:space="preserve"> </w:t>
            </w:r>
            <w:r w:rsidR="006003C6" w:rsidRPr="00C1075E">
              <w:rPr>
                <w:sz w:val="20"/>
              </w:rPr>
              <w:t>kot tudi določbe zakona, ki ureja vračila davka</w:t>
            </w:r>
            <w:r w:rsidR="006003C6" w:rsidRPr="00C1075E">
              <w:rPr>
                <w:sz w:val="20"/>
                <w:szCs w:val="20"/>
              </w:rPr>
              <w:t xml:space="preserve">, </w:t>
            </w:r>
            <w:r w:rsidR="001F3DA5" w:rsidRPr="00C1075E">
              <w:rPr>
                <w:sz w:val="20"/>
              </w:rPr>
              <w:t>16.</w:t>
            </w:r>
            <w:r w:rsidR="001F3DA5" w:rsidRPr="00C1075E">
              <w:rPr>
                <w:sz w:val="20"/>
                <w:szCs w:val="20"/>
              </w:rPr>
              <w:t xml:space="preserve"> člen tega zakona določa, da se bo z</w:t>
            </w:r>
            <w:r w:rsidR="00144BF2" w:rsidRPr="00C1075E">
              <w:rPr>
                <w:sz w:val="20"/>
                <w:szCs w:val="20"/>
              </w:rPr>
              <w:t>a rabljena motorna vozila znesek davka plačal v predpisanem odstotku, določenem glede na starost motornega vozila. Določitev odstotka je odvisna od obdobja od prve registracije</w:t>
            </w:r>
            <w:r w:rsidR="00144BF2">
              <w:rPr>
                <w:sz w:val="20"/>
                <w:szCs w:val="20"/>
              </w:rPr>
              <w:t xml:space="preserve"> motornega vozila do nastanka obveznosti za obračun davka v RS. Določeno je, da </w:t>
            </w:r>
            <w:r w:rsidR="00C527A1">
              <w:rPr>
                <w:sz w:val="20"/>
                <w:szCs w:val="20"/>
              </w:rPr>
              <w:t xml:space="preserve">se </w:t>
            </w:r>
            <w:r w:rsidR="00144BF2">
              <w:rPr>
                <w:sz w:val="20"/>
                <w:szCs w:val="20"/>
              </w:rPr>
              <w:t>v primeru, ko datum</w:t>
            </w:r>
            <w:r w:rsidR="00C527A1">
              <w:rPr>
                <w:sz w:val="20"/>
                <w:szCs w:val="20"/>
              </w:rPr>
              <w:t>a</w:t>
            </w:r>
            <w:r w:rsidR="00144BF2">
              <w:rPr>
                <w:sz w:val="20"/>
                <w:szCs w:val="20"/>
              </w:rPr>
              <w:t xml:space="preserve"> prve registracije ni mogoče nedvoumno ugotoviti, šteje, da je datum prve registracije motornega vozila 1. januarja naslednjega leta od dneva, ko je bilo motorno vozilo proizvedeno.</w:t>
            </w:r>
          </w:p>
          <w:p w:rsidR="001C2D3F" w:rsidRDefault="001C2D3F" w:rsidP="00BB3DD5">
            <w:pPr>
              <w:pStyle w:val="Neotevilenodstavek"/>
              <w:spacing w:line="260" w:lineRule="exact"/>
              <w:rPr>
                <w:sz w:val="20"/>
                <w:szCs w:val="20"/>
              </w:rPr>
            </w:pPr>
          </w:p>
          <w:p w:rsidR="005526EA" w:rsidRDefault="005526EA" w:rsidP="00BB3DD5">
            <w:pPr>
              <w:pStyle w:val="Neotevilenodstavek"/>
              <w:spacing w:line="260" w:lineRule="exact"/>
              <w:rPr>
                <w:sz w:val="20"/>
                <w:szCs w:val="20"/>
              </w:rPr>
            </w:pPr>
            <w:r>
              <w:rPr>
                <w:sz w:val="20"/>
                <w:szCs w:val="20"/>
              </w:rPr>
              <w:t>K 17. členu:</w:t>
            </w:r>
          </w:p>
          <w:p w:rsidR="005526EA" w:rsidRPr="002A18DD" w:rsidRDefault="005526EA" w:rsidP="005526EA">
            <w:pPr>
              <w:pStyle w:val="Neotevilenodstavek"/>
              <w:spacing w:line="260" w:lineRule="exact"/>
              <w:rPr>
                <w:sz w:val="20"/>
                <w:szCs w:val="20"/>
              </w:rPr>
            </w:pPr>
            <w:r>
              <w:rPr>
                <w:sz w:val="20"/>
                <w:szCs w:val="20"/>
              </w:rPr>
              <w:t>Ta člen določa oprostitve davka na motorna vozila</w:t>
            </w:r>
            <w:r w:rsidR="002800AB">
              <w:rPr>
                <w:sz w:val="20"/>
                <w:szCs w:val="20"/>
              </w:rPr>
              <w:t>,</w:t>
            </w:r>
            <w:r>
              <w:rPr>
                <w:sz w:val="20"/>
                <w:szCs w:val="20"/>
              </w:rPr>
              <w:t xml:space="preserve"> kot so oprostitve davka za motorna vozila</w:t>
            </w:r>
            <w:r w:rsidRPr="002A18DD">
              <w:rPr>
                <w:sz w:val="20"/>
                <w:szCs w:val="20"/>
              </w:rPr>
              <w:t>, ki se pred prvo registracijo na ozemlju R</w:t>
            </w:r>
            <w:r>
              <w:rPr>
                <w:sz w:val="20"/>
                <w:szCs w:val="20"/>
              </w:rPr>
              <w:t>S</w:t>
            </w:r>
            <w:r w:rsidRPr="002A18DD">
              <w:rPr>
                <w:sz w:val="20"/>
                <w:szCs w:val="20"/>
              </w:rPr>
              <w:t xml:space="preserve"> izvozijo ali dobavijo v drugo državo članico;</w:t>
            </w:r>
            <w:r>
              <w:rPr>
                <w:sz w:val="20"/>
                <w:szCs w:val="20"/>
              </w:rPr>
              <w:t xml:space="preserve"> oprostitve za </w:t>
            </w:r>
            <w:r w:rsidRPr="002A18DD">
              <w:rPr>
                <w:sz w:val="20"/>
                <w:szCs w:val="20"/>
              </w:rPr>
              <w:t>motorn</w:t>
            </w:r>
            <w:r>
              <w:rPr>
                <w:sz w:val="20"/>
                <w:szCs w:val="20"/>
              </w:rPr>
              <w:t>a</w:t>
            </w:r>
            <w:r w:rsidRPr="002A18DD">
              <w:rPr>
                <w:sz w:val="20"/>
                <w:szCs w:val="20"/>
              </w:rPr>
              <w:t xml:space="preserve"> vozil</w:t>
            </w:r>
            <w:r>
              <w:rPr>
                <w:sz w:val="20"/>
                <w:szCs w:val="20"/>
              </w:rPr>
              <w:t>a</w:t>
            </w:r>
            <w:r w:rsidRPr="002A18DD">
              <w:rPr>
                <w:sz w:val="20"/>
                <w:szCs w:val="20"/>
              </w:rPr>
              <w:t>, ki imajo v skladu s predpisi o motornih vozilih status starodobnega vozila;</w:t>
            </w:r>
            <w:r>
              <w:rPr>
                <w:sz w:val="20"/>
                <w:szCs w:val="20"/>
              </w:rPr>
              <w:t xml:space="preserve"> oprostitve za </w:t>
            </w:r>
            <w:r w:rsidRPr="002A18DD">
              <w:rPr>
                <w:sz w:val="20"/>
                <w:szCs w:val="20"/>
              </w:rPr>
              <w:t>športn</w:t>
            </w:r>
            <w:r>
              <w:rPr>
                <w:sz w:val="20"/>
                <w:szCs w:val="20"/>
              </w:rPr>
              <w:t>a</w:t>
            </w:r>
            <w:r w:rsidRPr="002A18DD">
              <w:rPr>
                <w:sz w:val="20"/>
                <w:szCs w:val="20"/>
              </w:rPr>
              <w:t xml:space="preserve"> motorn</w:t>
            </w:r>
            <w:r>
              <w:rPr>
                <w:sz w:val="20"/>
                <w:szCs w:val="20"/>
              </w:rPr>
              <w:t>a</w:t>
            </w:r>
            <w:r w:rsidRPr="002A18DD">
              <w:rPr>
                <w:sz w:val="20"/>
                <w:szCs w:val="20"/>
              </w:rPr>
              <w:t xml:space="preserve"> vozil</w:t>
            </w:r>
            <w:r>
              <w:rPr>
                <w:sz w:val="20"/>
                <w:szCs w:val="20"/>
              </w:rPr>
              <w:t>a</w:t>
            </w:r>
            <w:r w:rsidRPr="002A18DD">
              <w:rPr>
                <w:sz w:val="20"/>
                <w:szCs w:val="20"/>
              </w:rPr>
              <w:t>, ki niso prirejena za vožnjo v cestnem prometu in so namenjena samo za uporabo na tekmovališčih;</w:t>
            </w:r>
            <w:r>
              <w:rPr>
                <w:sz w:val="20"/>
                <w:szCs w:val="20"/>
              </w:rPr>
              <w:t xml:space="preserve"> in oprostitve davka za </w:t>
            </w:r>
            <w:r w:rsidRPr="002A18DD">
              <w:rPr>
                <w:sz w:val="20"/>
                <w:szCs w:val="20"/>
              </w:rPr>
              <w:t>intervencijsk</w:t>
            </w:r>
            <w:r>
              <w:rPr>
                <w:sz w:val="20"/>
                <w:szCs w:val="20"/>
              </w:rPr>
              <w:t>a</w:t>
            </w:r>
            <w:r w:rsidRPr="002A18DD">
              <w:rPr>
                <w:sz w:val="20"/>
                <w:szCs w:val="20"/>
              </w:rPr>
              <w:t xml:space="preserve"> reševaln</w:t>
            </w:r>
            <w:r>
              <w:rPr>
                <w:sz w:val="20"/>
                <w:szCs w:val="20"/>
              </w:rPr>
              <w:t>a</w:t>
            </w:r>
            <w:r w:rsidRPr="002A18DD">
              <w:rPr>
                <w:sz w:val="20"/>
                <w:szCs w:val="20"/>
              </w:rPr>
              <w:t xml:space="preserve"> vozil</w:t>
            </w:r>
            <w:r>
              <w:rPr>
                <w:sz w:val="20"/>
                <w:szCs w:val="20"/>
              </w:rPr>
              <w:t>a</w:t>
            </w:r>
            <w:r w:rsidRPr="002A18DD">
              <w:rPr>
                <w:sz w:val="20"/>
                <w:szCs w:val="20"/>
              </w:rPr>
              <w:t>, ki so posebej prirejena za prevoz ponesrečencev in bolnikov.</w:t>
            </w:r>
          </w:p>
          <w:p w:rsidR="005526EA" w:rsidRDefault="005526EA" w:rsidP="005526EA">
            <w:pPr>
              <w:pStyle w:val="tevilnatoka"/>
              <w:tabs>
                <w:tab w:val="clear" w:pos="397"/>
              </w:tabs>
              <w:ind w:left="0" w:firstLine="0"/>
              <w:rPr>
                <w:sz w:val="20"/>
                <w:szCs w:val="20"/>
              </w:rPr>
            </w:pPr>
          </w:p>
          <w:p w:rsidR="0025424A" w:rsidRDefault="0025424A" w:rsidP="005526EA">
            <w:pPr>
              <w:pStyle w:val="tevilnatoka"/>
              <w:tabs>
                <w:tab w:val="clear" w:pos="397"/>
              </w:tabs>
              <w:ind w:left="0" w:firstLine="0"/>
              <w:rPr>
                <w:sz w:val="20"/>
                <w:szCs w:val="20"/>
              </w:rPr>
            </w:pPr>
            <w:r>
              <w:rPr>
                <w:sz w:val="20"/>
                <w:szCs w:val="20"/>
              </w:rPr>
              <w:t>K 18. členu:</w:t>
            </w:r>
          </w:p>
          <w:p w:rsidR="00376C49" w:rsidRDefault="006E72B3" w:rsidP="00376C49">
            <w:pPr>
              <w:pStyle w:val="Neotevilenodstavek"/>
              <w:spacing w:line="260" w:lineRule="exact"/>
              <w:rPr>
                <w:sz w:val="20"/>
                <w:szCs w:val="20"/>
              </w:rPr>
            </w:pPr>
            <w:r>
              <w:rPr>
                <w:sz w:val="20"/>
                <w:szCs w:val="20"/>
              </w:rPr>
              <w:t xml:space="preserve">V tem členu je določena oprostitev davka za motorna vozila, ki so nabavljena za prevoz velikih družin s tremi ali več otroki. Dodatno je naveden pogoj, da se oprostitev lahko uveljavlja le za eno motorno vozilo s pet ali več sedeži </w:t>
            </w:r>
            <w:r w:rsidR="00257221">
              <w:rPr>
                <w:sz w:val="20"/>
                <w:szCs w:val="20"/>
              </w:rPr>
              <w:t xml:space="preserve">in močjo motorja do vključno 150 kW </w:t>
            </w:r>
            <w:r>
              <w:rPr>
                <w:sz w:val="20"/>
                <w:szCs w:val="20"/>
              </w:rPr>
              <w:t xml:space="preserve">v treh letih na družino. </w:t>
            </w:r>
            <w:r w:rsidR="008D6F53">
              <w:rPr>
                <w:sz w:val="20"/>
                <w:szCs w:val="20"/>
              </w:rPr>
              <w:t>Z omejitvijo moči motorja motornega vozila s</w:t>
            </w:r>
            <w:r w:rsidR="00376C49">
              <w:rPr>
                <w:sz w:val="20"/>
                <w:szCs w:val="20"/>
              </w:rPr>
              <w:t>e</w:t>
            </w:r>
            <w:r w:rsidR="008D6F53">
              <w:rPr>
                <w:sz w:val="20"/>
                <w:szCs w:val="20"/>
              </w:rPr>
              <w:t xml:space="preserve"> z zakonom želi spodbujati velike družine k nakupu okolju prijaznejših motornih vozil, ki manj onesnažujejo okolje in imajo nižje izpuste CO2. </w:t>
            </w:r>
            <w:r w:rsidR="00376C49">
              <w:rPr>
                <w:sz w:val="20"/>
                <w:szCs w:val="20"/>
              </w:rPr>
              <w:t xml:space="preserve">V skladu </w:t>
            </w:r>
            <w:r w:rsidR="00376C49" w:rsidRPr="00C06C22">
              <w:rPr>
                <w:sz w:val="20"/>
                <w:szCs w:val="20"/>
              </w:rPr>
              <w:t xml:space="preserve">z Zakonom o prijavi prebivališča (Uradni list RS, št. 52/16; v nadaljnjem besedilu:  </w:t>
            </w:r>
            <w:r w:rsidR="00376C49">
              <w:rPr>
                <w:sz w:val="20"/>
                <w:szCs w:val="20"/>
              </w:rPr>
              <w:t xml:space="preserve">ZPPreb-1) </w:t>
            </w:r>
            <w:r w:rsidR="00A70D29">
              <w:rPr>
                <w:sz w:val="20"/>
                <w:szCs w:val="20"/>
              </w:rPr>
              <w:t xml:space="preserve">se </w:t>
            </w:r>
            <w:r w:rsidR="00376C49">
              <w:rPr>
                <w:sz w:val="20"/>
                <w:szCs w:val="20"/>
              </w:rPr>
              <w:t>z dnem 31. 12. 2020</w:t>
            </w:r>
            <w:r w:rsidR="00376C49" w:rsidRPr="00C06C22">
              <w:rPr>
                <w:sz w:val="20"/>
                <w:szCs w:val="20"/>
              </w:rPr>
              <w:t xml:space="preserve"> ukinja gospodinjsk</w:t>
            </w:r>
            <w:r w:rsidR="00376C49">
              <w:rPr>
                <w:sz w:val="20"/>
                <w:szCs w:val="20"/>
              </w:rPr>
              <w:t>a</w:t>
            </w:r>
            <w:r w:rsidR="00376C49" w:rsidRPr="00C06C22">
              <w:rPr>
                <w:sz w:val="20"/>
                <w:szCs w:val="20"/>
              </w:rPr>
              <w:t xml:space="preserve"> evidenc</w:t>
            </w:r>
            <w:r w:rsidR="00376C49">
              <w:rPr>
                <w:sz w:val="20"/>
                <w:szCs w:val="20"/>
              </w:rPr>
              <w:t>a.</w:t>
            </w:r>
            <w:r w:rsidR="00376C49" w:rsidRPr="00C06C22">
              <w:rPr>
                <w:sz w:val="20"/>
                <w:szCs w:val="20"/>
              </w:rPr>
              <w:t xml:space="preserve"> Vezano na razvoj sistema evidentiranja nepremičnin in opredelitve naslova posameznika tudi do ravni številke stanovanja (če gre za stavbo z </w:t>
            </w:r>
            <w:r w:rsidR="00376C49" w:rsidRPr="00C06C22">
              <w:rPr>
                <w:sz w:val="20"/>
                <w:szCs w:val="20"/>
              </w:rPr>
              <w:lastRenderedPageBreak/>
              <w:t>več stanovanji), posledično kriterij istega stalnega prebivališča glede na svojo vsebino sam po sebi predstavlja primeren in zadosten kriterij obstoja ekonomske skupnosti za namene določanja obstoja</w:t>
            </w:r>
            <w:r w:rsidR="00376C49">
              <w:rPr>
                <w:sz w:val="20"/>
                <w:szCs w:val="20"/>
              </w:rPr>
              <w:t xml:space="preserve"> istega stalnega prebivališča</w:t>
            </w:r>
            <w:r w:rsidR="00376C49" w:rsidRPr="00C06C22">
              <w:rPr>
                <w:sz w:val="20"/>
                <w:szCs w:val="20"/>
              </w:rPr>
              <w:t>. V skladu z Zakonom o prijavi prebivališča (Uradni list RS, št. 59/06 – uradno prečiščeno besedilo, 111/07 in 52/16 – ZPPreb-1; v nadaljnjem besedilu: ZPPreb) je bila prijava skupnega gospodinjstva vedno vezana na obstoj skupnega stalnega prebivališča. Skupno gospodinjstvo po ZPPreb je bila dejansko opredelitev življenjske (skupno prebivanje) in ekonomske (skupno porabljanje dohodka) skupnosti ljudi</w:t>
            </w:r>
            <w:r w:rsidR="00376C49">
              <w:rPr>
                <w:sz w:val="20"/>
                <w:szCs w:val="20"/>
              </w:rPr>
              <w:t xml:space="preserve"> </w:t>
            </w:r>
            <w:r w:rsidR="00376C49" w:rsidRPr="00C06C22">
              <w:rPr>
                <w:sz w:val="20"/>
                <w:szCs w:val="20"/>
              </w:rPr>
              <w:t xml:space="preserve">in tako neločljivo povezana s prijavljenim istim stalnim prebivališčem ljudi v skupnem gospodinjstvu. </w:t>
            </w:r>
          </w:p>
          <w:p w:rsidR="00376C49" w:rsidRPr="00C06C22" w:rsidRDefault="00376C49" w:rsidP="00376C49">
            <w:pPr>
              <w:pStyle w:val="Neotevilenodstavek"/>
              <w:spacing w:line="260" w:lineRule="exact"/>
              <w:rPr>
                <w:sz w:val="20"/>
                <w:szCs w:val="20"/>
              </w:rPr>
            </w:pPr>
          </w:p>
          <w:p w:rsidR="005526EA" w:rsidRDefault="006E72B3" w:rsidP="00AE1B2F">
            <w:pPr>
              <w:spacing w:line="276" w:lineRule="auto"/>
              <w:rPr>
                <w:sz w:val="20"/>
                <w:szCs w:val="20"/>
              </w:rPr>
            </w:pPr>
            <w:r>
              <w:rPr>
                <w:sz w:val="20"/>
                <w:szCs w:val="20"/>
              </w:rPr>
              <w:t>Član družine, ki uveljavlja oprostitev davka mora imeti na istem naslovu stalnega prebivališča prijavljene tri ali več otrok, ki še niso dopolnili 18 let. V drugem odstavku tega člena je določeno, da o</w:t>
            </w:r>
            <w:r w:rsidR="005526EA" w:rsidRPr="002A18DD">
              <w:rPr>
                <w:sz w:val="20"/>
                <w:szCs w:val="20"/>
              </w:rPr>
              <w:t xml:space="preserve">prostitev </w:t>
            </w:r>
            <w:r w:rsidR="005526EA">
              <w:rPr>
                <w:sz w:val="20"/>
                <w:szCs w:val="20"/>
              </w:rPr>
              <w:t xml:space="preserve">lahko </w:t>
            </w:r>
            <w:r w:rsidR="005526EA" w:rsidRPr="002A18DD">
              <w:rPr>
                <w:sz w:val="20"/>
                <w:szCs w:val="20"/>
              </w:rPr>
              <w:t xml:space="preserve">uveljavlja </w:t>
            </w:r>
            <w:r w:rsidR="005526EA">
              <w:rPr>
                <w:sz w:val="20"/>
                <w:szCs w:val="20"/>
              </w:rPr>
              <w:t>eden od staršev</w:t>
            </w:r>
            <w:r w:rsidR="005526EA" w:rsidRPr="002A18DD">
              <w:rPr>
                <w:sz w:val="20"/>
                <w:szCs w:val="20"/>
              </w:rPr>
              <w:t xml:space="preserve"> na podlagi </w:t>
            </w:r>
            <w:r w:rsidR="005526EA">
              <w:rPr>
                <w:sz w:val="20"/>
                <w:szCs w:val="20"/>
              </w:rPr>
              <w:t>prijavljenega istega stalnega prebivališča članov družine</w:t>
            </w:r>
            <w:r w:rsidR="002800AB">
              <w:rPr>
                <w:sz w:val="20"/>
                <w:szCs w:val="20"/>
              </w:rPr>
              <w:t xml:space="preserve"> v RS</w:t>
            </w:r>
            <w:r w:rsidR="005526EA">
              <w:rPr>
                <w:sz w:val="20"/>
                <w:szCs w:val="20"/>
              </w:rPr>
              <w:t xml:space="preserve">, </w:t>
            </w:r>
            <w:r w:rsidR="005526EA" w:rsidRPr="002A18DD">
              <w:rPr>
                <w:sz w:val="20"/>
                <w:szCs w:val="20"/>
              </w:rPr>
              <w:t xml:space="preserve">ob vložitvi napovedi ali ob vložitvi carinske deklaracije za sprostitev v prosti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xml:space="preserve">, v primeru uvoza pa v treh mesecih od uvoza. </w:t>
            </w:r>
            <w:r w:rsidR="005526EA">
              <w:rPr>
                <w:sz w:val="20"/>
                <w:szCs w:val="20"/>
              </w:rPr>
              <w:t xml:space="preserve">Oprostitev lahko uveljavlja tudi </w:t>
            </w:r>
            <w:r w:rsidR="00DB6963">
              <w:rPr>
                <w:sz w:val="20"/>
                <w:szCs w:val="20"/>
              </w:rPr>
              <w:t>posvojitelj</w:t>
            </w:r>
            <w:r w:rsidR="005526EA">
              <w:rPr>
                <w:sz w:val="20"/>
                <w:szCs w:val="20"/>
              </w:rPr>
              <w:t>.</w:t>
            </w:r>
            <w:r>
              <w:rPr>
                <w:sz w:val="20"/>
                <w:szCs w:val="20"/>
              </w:rPr>
              <w:t xml:space="preserve"> </w:t>
            </w:r>
          </w:p>
          <w:p w:rsidR="005526EA" w:rsidRPr="001F6C23" w:rsidRDefault="005526EA" w:rsidP="00AE1B2F">
            <w:pPr>
              <w:spacing w:line="276" w:lineRule="auto"/>
              <w:rPr>
                <w:sz w:val="20"/>
                <w:szCs w:val="20"/>
              </w:rPr>
            </w:pPr>
          </w:p>
          <w:p w:rsidR="005526EA" w:rsidRDefault="000F60EE" w:rsidP="00AE1B2F">
            <w:pPr>
              <w:spacing w:line="276" w:lineRule="auto"/>
              <w:rPr>
                <w:sz w:val="20"/>
                <w:szCs w:val="20"/>
              </w:rPr>
            </w:pPr>
            <w:r>
              <w:rPr>
                <w:sz w:val="20"/>
                <w:szCs w:val="20"/>
              </w:rPr>
              <w:t>Smisel takšne davčne oprostitve je pomoč večjim družinam s tremi ali več mladoletnimi otroci pri zagotavljanju vsakodnevnih potreb, med katere spada tudi prevoz družine. Za obstoj družine v smislu obravnav</w:t>
            </w:r>
            <w:r w:rsidR="000E4EAC">
              <w:rPr>
                <w:sz w:val="20"/>
                <w:szCs w:val="20"/>
              </w:rPr>
              <w:t>a</w:t>
            </w:r>
            <w:r>
              <w:rPr>
                <w:sz w:val="20"/>
                <w:szCs w:val="20"/>
              </w:rPr>
              <w:t>ne določbe ZDMV-1 pa je bistveno, da gre za življensko skupnost vsaj treh otrok in starša, v katerih vlada individialni dolgotrajni odnos skrbi odrasle osebe za otroke in v okviru katere se zadovoljujejo vsakodnevne tekoče potrebe družine (tako tudi sodba Vrhovnega sodišča RS X Ips 406/2012).</w:t>
            </w:r>
          </w:p>
          <w:p w:rsidR="00AE1B2F" w:rsidRDefault="00AE1B2F" w:rsidP="005526EA">
            <w:pPr>
              <w:pStyle w:val="tevilnatoka"/>
              <w:tabs>
                <w:tab w:val="clear" w:pos="397"/>
              </w:tabs>
              <w:ind w:left="0" w:firstLine="0"/>
              <w:rPr>
                <w:sz w:val="20"/>
                <w:szCs w:val="20"/>
              </w:rPr>
            </w:pPr>
          </w:p>
          <w:p w:rsidR="00335630" w:rsidRDefault="005526EA" w:rsidP="002E1AD7">
            <w:pPr>
              <w:spacing w:line="276" w:lineRule="auto"/>
              <w:rPr>
                <w:sz w:val="20"/>
                <w:szCs w:val="20"/>
              </w:rPr>
            </w:pPr>
            <w:r w:rsidRPr="00C1075E">
              <w:rPr>
                <w:sz w:val="20"/>
                <w:szCs w:val="20"/>
              </w:rPr>
              <w:t xml:space="preserve">V prometno dovoljenje </w:t>
            </w:r>
            <w:r w:rsidR="007814D1" w:rsidRPr="00C1075E">
              <w:rPr>
                <w:sz w:val="20"/>
                <w:szCs w:val="20"/>
              </w:rPr>
              <w:t xml:space="preserve">takšnega </w:t>
            </w:r>
            <w:r w:rsidRPr="00C1075E">
              <w:rPr>
                <w:sz w:val="20"/>
                <w:szCs w:val="20"/>
              </w:rPr>
              <w:t xml:space="preserve">motornega vozila se vpiše, da je za motorno vozilo uveljavljena oprostitev davka. </w:t>
            </w:r>
            <w:r w:rsidR="007814D1" w:rsidRPr="00C1075E">
              <w:rPr>
                <w:sz w:val="20"/>
                <w:szCs w:val="20"/>
              </w:rPr>
              <w:t xml:space="preserve">V </w:t>
            </w:r>
            <w:r w:rsidR="00875248" w:rsidRPr="00C1075E">
              <w:rPr>
                <w:sz w:val="20"/>
              </w:rPr>
              <w:t>petem</w:t>
            </w:r>
            <w:r w:rsidR="007814D1" w:rsidRPr="00C1075E">
              <w:rPr>
                <w:sz w:val="20"/>
              </w:rPr>
              <w:t xml:space="preserve"> odstavku</w:t>
            </w:r>
            <w:r w:rsidR="007814D1" w:rsidRPr="00C1075E">
              <w:rPr>
                <w:sz w:val="20"/>
                <w:szCs w:val="20"/>
              </w:rPr>
              <w:t xml:space="preserve"> tega člena je določeno, da upravičenec do oprostitve motornega vozila </w:t>
            </w:r>
            <w:r w:rsidRPr="00C1075E">
              <w:rPr>
                <w:sz w:val="20"/>
                <w:szCs w:val="20"/>
              </w:rPr>
              <w:t>ne sme prodati ali ga brezplačno ali kako drugače odtujiti v R</w:t>
            </w:r>
            <w:r w:rsidR="007814D1" w:rsidRPr="00C1075E">
              <w:rPr>
                <w:sz w:val="20"/>
                <w:szCs w:val="20"/>
              </w:rPr>
              <w:t>S</w:t>
            </w:r>
            <w:r w:rsidRPr="00C1075E">
              <w:rPr>
                <w:sz w:val="20"/>
                <w:szCs w:val="20"/>
              </w:rPr>
              <w:t xml:space="preserve"> pred potekom triletnega roka od dneva nakupa, </w:t>
            </w:r>
            <w:r w:rsidR="00E748AE" w:rsidRPr="00C1075E">
              <w:rPr>
                <w:sz w:val="20"/>
              </w:rPr>
              <w:t>prenosa prebivališča v Republiko Slovenijo</w:t>
            </w:r>
            <w:r w:rsidRPr="00C1075E">
              <w:rPr>
                <w:sz w:val="20"/>
                <w:szCs w:val="20"/>
              </w:rPr>
              <w:t xml:space="preserve"> oziroma uvoza, sicer mora plačati davek v višini, ki ga finančna uprava ugotovi na dan odtujitve motornega vozila ob upoštevanju amortizacije iz </w:t>
            </w:r>
            <w:r w:rsidR="00E834DF" w:rsidRPr="00C1075E">
              <w:rPr>
                <w:sz w:val="20"/>
              </w:rPr>
              <w:t>16.</w:t>
            </w:r>
            <w:r w:rsidRPr="00C1075E">
              <w:rPr>
                <w:sz w:val="20"/>
              </w:rPr>
              <w:t xml:space="preserve"> člena tega zakona</w:t>
            </w:r>
            <w:r w:rsidRPr="00C1075E">
              <w:rPr>
                <w:sz w:val="20"/>
                <w:szCs w:val="20"/>
              </w:rPr>
              <w:t>. Ob izpolnjevanju osnovnih pogojev se pravica do oprostitev na novo vzpostavi dan po takšnem plačilu</w:t>
            </w:r>
            <w:r w:rsidR="007814D1" w:rsidRPr="00C1075E">
              <w:rPr>
                <w:sz w:val="20"/>
                <w:szCs w:val="20"/>
              </w:rPr>
              <w:t xml:space="preserve">. </w:t>
            </w:r>
            <w:r w:rsidR="002E1AD7" w:rsidRPr="00C1075E">
              <w:rPr>
                <w:sz w:val="20"/>
                <w:szCs w:val="20"/>
              </w:rPr>
              <w:t>Kot novost</w:t>
            </w:r>
            <w:r w:rsidR="00187B2A" w:rsidRPr="00C1075E">
              <w:rPr>
                <w:rFonts w:eastAsia="Calibri"/>
                <w:sz w:val="20"/>
              </w:rPr>
              <w:t xml:space="preserve"> in </w:t>
            </w:r>
            <w:r w:rsidR="002E1AD7" w:rsidRPr="00C1075E">
              <w:rPr>
                <w:sz w:val="20"/>
                <w:szCs w:val="20"/>
              </w:rPr>
              <w:t xml:space="preserve">z namenom enotne obravnave oprostitev </w:t>
            </w:r>
            <w:r w:rsidR="00600BAF" w:rsidRPr="00C1075E">
              <w:rPr>
                <w:sz w:val="20"/>
                <w:szCs w:val="20"/>
              </w:rPr>
              <w:t>DMV</w:t>
            </w:r>
            <w:r w:rsidR="002E1AD7" w:rsidRPr="00C1075E">
              <w:rPr>
                <w:sz w:val="20"/>
                <w:szCs w:val="20"/>
              </w:rPr>
              <w:t xml:space="preserve"> pri velikih družinah, invalidih ter diplomatih, kjer se oprostitev davka pogojuje</w:t>
            </w:r>
            <w:r w:rsidR="00187B2A" w:rsidRPr="00C1075E">
              <w:rPr>
                <w:rFonts w:eastAsia="Calibri"/>
                <w:sz w:val="20"/>
              </w:rPr>
              <w:t xml:space="preserve"> s </w:t>
            </w:r>
            <w:r w:rsidR="002E1AD7" w:rsidRPr="00C1075E">
              <w:rPr>
                <w:sz w:val="20"/>
                <w:szCs w:val="20"/>
              </w:rPr>
              <w:t>prepov</w:t>
            </w:r>
            <w:r w:rsidR="00875248" w:rsidRPr="00C1075E">
              <w:rPr>
                <w:sz w:val="20"/>
                <w:szCs w:val="20"/>
              </w:rPr>
              <w:t>e</w:t>
            </w:r>
            <w:r w:rsidR="002E1AD7" w:rsidRPr="00C1075E">
              <w:rPr>
                <w:sz w:val="20"/>
                <w:szCs w:val="20"/>
              </w:rPr>
              <w:t>djo odtujitve motornega vozila v primeru, da davek ni plačan,</w:t>
            </w:r>
            <w:r w:rsidR="00187B2A" w:rsidRPr="00C1075E">
              <w:rPr>
                <w:rFonts w:eastAsia="Calibri"/>
                <w:sz w:val="20"/>
              </w:rPr>
              <w:t xml:space="preserve"> se tako tudi </w:t>
            </w:r>
            <w:r w:rsidR="002E1AD7" w:rsidRPr="00C1075E">
              <w:rPr>
                <w:sz w:val="20"/>
                <w:szCs w:val="20"/>
              </w:rPr>
              <w:t>pri op</w:t>
            </w:r>
            <w:r w:rsidR="00875248" w:rsidRPr="00C1075E">
              <w:rPr>
                <w:sz w:val="20"/>
                <w:szCs w:val="20"/>
              </w:rPr>
              <w:t>r</w:t>
            </w:r>
            <w:r w:rsidR="002E1AD7" w:rsidRPr="00C1075E">
              <w:rPr>
                <w:sz w:val="20"/>
                <w:szCs w:val="20"/>
              </w:rPr>
              <w:t>ostitvah za velike družine določa, da v primeru, č</w:t>
            </w:r>
            <w:r w:rsidR="00335630" w:rsidRPr="00C1075E">
              <w:rPr>
                <w:sz w:val="20"/>
                <w:szCs w:val="20"/>
              </w:rPr>
              <w:t>e je bilo motorno vozilo poškodovano v prometni nesreči za več kot 70% tržne vrednosti motornega vozila na dan nesreče, se sme poškodovano motorno vozilo prodati, ne da bi bil plačan davek.</w:t>
            </w:r>
            <w:r w:rsidR="00335630" w:rsidRPr="002A18DD">
              <w:rPr>
                <w:sz w:val="20"/>
                <w:szCs w:val="20"/>
              </w:rPr>
              <w:t xml:space="preserve"> </w:t>
            </w:r>
          </w:p>
          <w:p w:rsidR="007814D1" w:rsidRDefault="007814D1" w:rsidP="005526EA">
            <w:pPr>
              <w:pStyle w:val="tevilnatoka"/>
              <w:tabs>
                <w:tab w:val="clear" w:pos="397"/>
              </w:tabs>
              <w:ind w:left="0" w:firstLine="0"/>
              <w:rPr>
                <w:sz w:val="20"/>
                <w:szCs w:val="20"/>
              </w:rPr>
            </w:pPr>
          </w:p>
          <w:p w:rsidR="009770B8" w:rsidRDefault="007814D1" w:rsidP="00102B2C">
            <w:pPr>
              <w:pStyle w:val="tevilnatoka"/>
              <w:tabs>
                <w:tab w:val="clear" w:pos="397"/>
              </w:tabs>
              <w:ind w:left="0" w:firstLine="0"/>
              <w:rPr>
                <w:sz w:val="20"/>
                <w:szCs w:val="20"/>
              </w:rPr>
            </w:pPr>
            <w:r>
              <w:rPr>
                <w:sz w:val="20"/>
                <w:szCs w:val="20"/>
              </w:rPr>
              <w:t>K 19. členu:</w:t>
            </w:r>
          </w:p>
          <w:p w:rsidR="00102B2C" w:rsidRPr="00102B2C" w:rsidRDefault="00186D5A" w:rsidP="00037A24">
            <w:pPr>
              <w:spacing w:line="276" w:lineRule="auto"/>
              <w:rPr>
                <w:sz w:val="20"/>
                <w:szCs w:val="20"/>
              </w:rPr>
            </w:pPr>
            <w:r>
              <w:rPr>
                <w:sz w:val="20"/>
                <w:szCs w:val="20"/>
              </w:rPr>
              <w:t xml:space="preserve">Člen določa oprostitev </w:t>
            </w:r>
            <w:r w:rsidR="00020BE5">
              <w:rPr>
                <w:sz w:val="20"/>
                <w:szCs w:val="20"/>
              </w:rPr>
              <w:t>DMV</w:t>
            </w:r>
            <w:r w:rsidR="00AC061C">
              <w:rPr>
                <w:sz w:val="20"/>
                <w:szCs w:val="20"/>
              </w:rPr>
              <w:t>, ki so nabavljena za prevoz invalidov</w:t>
            </w:r>
            <w:r w:rsidR="00890AB2">
              <w:rPr>
                <w:sz w:val="20"/>
                <w:szCs w:val="20"/>
              </w:rPr>
              <w:t>,</w:t>
            </w:r>
            <w:r w:rsidR="00AC061C">
              <w:rPr>
                <w:sz w:val="20"/>
                <w:szCs w:val="20"/>
              </w:rPr>
              <w:t xml:space="preserve"> in sicer največ od enega motornega vozila z močjo motorja do vključno 150 kW ter od motornega vozila, posebej prirejenega za prevoz invalidov na invalidskem vozičku, ki ga največ enkrat v petih letih kupijo invalidske organizacije ali invalidi, ki imajo vozniško dovoljenje ali jim je potrebna pomoč drugih oseb z vozniškim dovoljenjem. </w:t>
            </w:r>
            <w:r w:rsidR="008D6F53">
              <w:rPr>
                <w:sz w:val="20"/>
                <w:szCs w:val="20"/>
              </w:rPr>
              <w:t xml:space="preserve">Z omejitvijo moči motorja motornega vozila </w:t>
            </w:r>
            <w:r w:rsidR="00102B2C" w:rsidRPr="00A62E6E">
              <w:rPr>
                <w:sz w:val="20"/>
                <w:szCs w:val="20"/>
              </w:rPr>
              <w:t xml:space="preserve">se </w:t>
            </w:r>
            <w:r w:rsidR="008D6F53" w:rsidRPr="00A62E6E">
              <w:rPr>
                <w:sz w:val="20"/>
                <w:szCs w:val="20"/>
              </w:rPr>
              <w:t xml:space="preserve">želi </w:t>
            </w:r>
            <w:r w:rsidR="008D6F53">
              <w:rPr>
                <w:sz w:val="20"/>
                <w:szCs w:val="20"/>
              </w:rPr>
              <w:t>z zakonom spodbujati invalide k nakupu okolju prijaznejših motornih vozil, ki manj onesnažujejo okolje in imajo nižje izpuste CO2 v ozračje.</w:t>
            </w:r>
            <w:r>
              <w:rPr>
                <w:sz w:val="20"/>
                <w:szCs w:val="20"/>
              </w:rPr>
              <w:t xml:space="preserve"> </w:t>
            </w:r>
            <w:r w:rsidR="00102B2C" w:rsidRPr="00102B2C">
              <w:rPr>
                <w:sz w:val="20"/>
                <w:szCs w:val="20"/>
              </w:rPr>
              <w:t xml:space="preserve">Z dnem 1. 1. 2019 je začel veljati Zakon o socialnem vključevanju invalidov (Uradni list, št. 30/18, v nadaljevanju: ZSVI). Z dnem začetka veljavnosti tega zakona </w:t>
            </w:r>
            <w:r w:rsidR="00002A9A">
              <w:rPr>
                <w:sz w:val="20"/>
                <w:szCs w:val="20"/>
              </w:rPr>
              <w:t xml:space="preserve">je </w:t>
            </w:r>
            <w:r w:rsidR="00102B2C" w:rsidRPr="00A62E6E">
              <w:rPr>
                <w:sz w:val="20"/>
                <w:szCs w:val="20"/>
              </w:rPr>
              <w:t>preneha</w:t>
            </w:r>
            <w:r w:rsidR="00002A9A">
              <w:rPr>
                <w:sz w:val="20"/>
                <w:szCs w:val="20"/>
              </w:rPr>
              <w:t>l</w:t>
            </w:r>
            <w:r w:rsidR="00102B2C" w:rsidRPr="00102B2C">
              <w:rPr>
                <w:sz w:val="20"/>
                <w:szCs w:val="20"/>
              </w:rPr>
              <w:t xml:space="preserve"> veljati Zakon o družbenem varstvu duševno in telesno prizadetih oseb ((Uradni list SRS, št. 41/83, Uradni list RS, št. 114/06 – ZUTPG, 122/07 – odl. US, 61/10 – ZSVarPre in 40/11 – ZSVarPre-A; v nadaljevanju: ZDVDTP). </w:t>
            </w:r>
            <w:r w:rsidR="00376C49" w:rsidRPr="00037A24">
              <w:rPr>
                <w:rFonts w:eastAsia="Calibri"/>
                <w:sz w:val="20"/>
              </w:rPr>
              <w:t xml:space="preserve">Zakona sta vsebinsko primerljiva, sta pa v določenem obsegu tudi različna, zato je treba to različnost vpeljati oziroma prilagoditi tudi z novim ZDMV-1. </w:t>
            </w:r>
          </w:p>
          <w:p w:rsidR="00E449C1" w:rsidRDefault="00E449C1" w:rsidP="00037A24">
            <w:pPr>
              <w:spacing w:line="276" w:lineRule="auto"/>
              <w:rPr>
                <w:sz w:val="20"/>
                <w:szCs w:val="20"/>
              </w:rPr>
            </w:pPr>
          </w:p>
          <w:p w:rsidR="005526EA" w:rsidRPr="002A18DD" w:rsidRDefault="00890AB2" w:rsidP="00037A24">
            <w:pPr>
              <w:spacing w:line="276" w:lineRule="auto"/>
              <w:rPr>
                <w:sz w:val="20"/>
                <w:szCs w:val="20"/>
              </w:rPr>
            </w:pPr>
            <w:r>
              <w:rPr>
                <w:sz w:val="20"/>
                <w:szCs w:val="20"/>
              </w:rPr>
              <w:t>Drugi odstavek določa osebe, ki se po tem členu štejejo z</w:t>
            </w:r>
            <w:r w:rsidR="005526EA" w:rsidRPr="002A18DD">
              <w:rPr>
                <w:sz w:val="20"/>
                <w:szCs w:val="20"/>
              </w:rPr>
              <w:t>a invalide</w:t>
            </w:r>
            <w:r>
              <w:rPr>
                <w:sz w:val="20"/>
                <w:szCs w:val="20"/>
              </w:rPr>
              <w:t>, in sicer gre za o</w:t>
            </w:r>
            <w:r w:rsidR="005526EA" w:rsidRPr="002A18DD">
              <w:rPr>
                <w:sz w:val="20"/>
                <w:szCs w:val="20"/>
              </w:rPr>
              <w:t xml:space="preserve">sebe, pri katerih je </w:t>
            </w:r>
            <w:r w:rsidR="005526EA" w:rsidRPr="00A62E6E">
              <w:rPr>
                <w:sz w:val="20"/>
              </w:rPr>
              <w:t>ugotovljena najmanj 80% telesna okvara</w:t>
            </w:r>
            <w:r w:rsidRPr="00A62E6E">
              <w:rPr>
                <w:sz w:val="20"/>
              </w:rPr>
              <w:t xml:space="preserve"> </w:t>
            </w:r>
            <w:r w:rsidR="005526EA" w:rsidRPr="00A62E6E">
              <w:rPr>
                <w:sz w:val="20"/>
              </w:rPr>
              <w:t xml:space="preserve">zaradi izgube, okvare ali paraliziranosti spodnjih okončin </w:t>
            </w:r>
            <w:r w:rsidR="005526EA" w:rsidRPr="00A62E6E">
              <w:rPr>
                <w:sz w:val="20"/>
              </w:rPr>
              <w:lastRenderedPageBreak/>
              <w:t>ali medenice;</w:t>
            </w:r>
            <w:r w:rsidRPr="00A62E6E">
              <w:rPr>
                <w:sz w:val="20"/>
              </w:rPr>
              <w:t xml:space="preserve"> </w:t>
            </w:r>
            <w:r w:rsidR="005526EA" w:rsidRPr="002A18DD">
              <w:rPr>
                <w:sz w:val="20"/>
                <w:szCs w:val="20"/>
              </w:rPr>
              <w:t>osebe, ki so popolnoma izgubile vid na obeh očesih;</w:t>
            </w:r>
            <w:r>
              <w:rPr>
                <w:sz w:val="20"/>
                <w:szCs w:val="20"/>
              </w:rPr>
              <w:t xml:space="preserve"> </w:t>
            </w:r>
            <w:r w:rsidR="005526EA" w:rsidRPr="002A18DD">
              <w:rPr>
                <w:sz w:val="20"/>
                <w:szCs w:val="20"/>
              </w:rPr>
              <w:t xml:space="preserve">osebe, ki jim je priznana invalidnost </w:t>
            </w:r>
            <w:r w:rsidR="001C2155">
              <w:rPr>
                <w:sz w:val="20"/>
                <w:szCs w:val="20"/>
              </w:rPr>
              <w:t>v skladu z zakonom, ki ureja socialno vključevanje</w:t>
            </w:r>
            <w:r w:rsidR="005526EA" w:rsidRPr="009770B8">
              <w:rPr>
                <w:sz w:val="20"/>
              </w:rPr>
              <w:t xml:space="preserve"> invalidov</w:t>
            </w:r>
            <w:r w:rsidR="005526EA" w:rsidRPr="002A18DD">
              <w:rPr>
                <w:sz w:val="20"/>
                <w:szCs w:val="20"/>
              </w:rPr>
              <w:t xml:space="preserve"> in otroci, ki potrebujejo posebno nego in varstvo.</w:t>
            </w:r>
            <w:r>
              <w:rPr>
                <w:sz w:val="20"/>
                <w:szCs w:val="20"/>
              </w:rPr>
              <w:t xml:space="preserve"> Tretji odstavek določa vrste dokazil, ki so merodajna za posamezno oprostitev oziroma posameznega upravičenca. O</w:t>
            </w:r>
            <w:r w:rsidR="005526EA" w:rsidRPr="002A18DD">
              <w:rPr>
                <w:sz w:val="20"/>
                <w:szCs w:val="20"/>
              </w:rPr>
              <w:t xml:space="preserve">prostitev se </w:t>
            </w:r>
            <w:r>
              <w:rPr>
                <w:sz w:val="20"/>
                <w:szCs w:val="20"/>
              </w:rPr>
              <w:t xml:space="preserve">lahko </w:t>
            </w:r>
            <w:r w:rsidR="005526EA" w:rsidRPr="002A18DD">
              <w:rPr>
                <w:sz w:val="20"/>
                <w:szCs w:val="20"/>
              </w:rPr>
              <w:t xml:space="preserve">uveljavlja ob vložitvi napovedi ali vložitvi carinske deklaracije za sprostitev v prost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v primeru uvoza pa v treh mesecih od uvoza. V prometno dovoljenje motornega vozila se vpiše, da je za motorno vozilo uveljavljena oprostitev davka.</w:t>
            </w:r>
            <w:r w:rsidR="00AE0311">
              <w:rPr>
                <w:sz w:val="20"/>
                <w:szCs w:val="20"/>
              </w:rPr>
              <w:t xml:space="preserve"> </w:t>
            </w:r>
          </w:p>
          <w:p w:rsidR="00E449C1" w:rsidRDefault="00E449C1" w:rsidP="00037A24">
            <w:pPr>
              <w:spacing w:line="276" w:lineRule="auto"/>
              <w:rPr>
                <w:sz w:val="20"/>
                <w:szCs w:val="20"/>
              </w:rPr>
            </w:pPr>
          </w:p>
          <w:p w:rsidR="005526EA" w:rsidRPr="00C1075E" w:rsidRDefault="005526EA" w:rsidP="00037A24">
            <w:pPr>
              <w:spacing w:line="276" w:lineRule="auto"/>
              <w:rPr>
                <w:sz w:val="20"/>
                <w:szCs w:val="20"/>
              </w:rPr>
            </w:pPr>
            <w:r w:rsidRPr="002A18DD">
              <w:rPr>
                <w:sz w:val="20"/>
                <w:szCs w:val="20"/>
              </w:rPr>
              <w:t xml:space="preserve">Oprostitev za polnoletne osebe </w:t>
            </w:r>
            <w:r>
              <w:rPr>
                <w:sz w:val="20"/>
                <w:szCs w:val="20"/>
              </w:rPr>
              <w:t xml:space="preserve">se lahko </w:t>
            </w:r>
            <w:r w:rsidRPr="002A18DD">
              <w:rPr>
                <w:sz w:val="20"/>
                <w:szCs w:val="20"/>
              </w:rPr>
              <w:t xml:space="preserve">uveljavlja za eno motorno vozilo, registrirano na ime te osebe ali njegovega starša, zakonca ali zunajzakonskega partnerja, s katerim živi na istem </w:t>
            </w:r>
            <w:r w:rsidR="00890AB2">
              <w:rPr>
                <w:sz w:val="20"/>
                <w:szCs w:val="20"/>
              </w:rPr>
              <w:t>skupnem prebivališču</w:t>
            </w:r>
            <w:r w:rsidRPr="002A18DD">
              <w:rPr>
                <w:sz w:val="20"/>
                <w:szCs w:val="20"/>
              </w:rPr>
              <w:t xml:space="preserve">. Za osebe, ki jim je odvzeta poslovna sposobnost oprostitev plačila davka za eno motorno vozilo, registrirano na svoje ime, uveljavlja njen zakoniti zastopnik. Za mladoletne osebe oprostitev plačila davka za eno motorno vozilo, registrirano na njeno ime ali na njenega starša, uveljavljajo njeni starši, </w:t>
            </w:r>
            <w:r w:rsidR="00890AB2">
              <w:rPr>
                <w:sz w:val="20"/>
                <w:szCs w:val="20"/>
              </w:rPr>
              <w:t>s katerimi i</w:t>
            </w:r>
            <w:r w:rsidRPr="002A18DD">
              <w:rPr>
                <w:sz w:val="20"/>
                <w:szCs w:val="20"/>
              </w:rPr>
              <w:t xml:space="preserve">ma ta </w:t>
            </w:r>
            <w:r w:rsidR="00890AB2">
              <w:rPr>
                <w:sz w:val="20"/>
                <w:szCs w:val="20"/>
              </w:rPr>
              <w:t xml:space="preserve">isto </w:t>
            </w:r>
            <w:r w:rsidRPr="002A18DD">
              <w:rPr>
                <w:sz w:val="20"/>
                <w:szCs w:val="20"/>
              </w:rPr>
              <w:t xml:space="preserve">stalno prebivališče. Če je otrok zaupan v varstvo in vzgojo drugi osebi, s katero imata </w:t>
            </w:r>
            <w:r w:rsidR="00890AB2">
              <w:rPr>
                <w:sz w:val="20"/>
                <w:szCs w:val="20"/>
              </w:rPr>
              <w:t>isto</w:t>
            </w:r>
            <w:r w:rsidRPr="002A18DD">
              <w:rPr>
                <w:sz w:val="20"/>
                <w:szCs w:val="20"/>
              </w:rPr>
              <w:t xml:space="preserve"> stalno prebivališče, ta uveljavlja oprostitev plačila </w:t>
            </w:r>
            <w:r w:rsidR="00020BE5">
              <w:rPr>
                <w:sz w:val="20"/>
                <w:szCs w:val="20"/>
              </w:rPr>
              <w:t>DMV</w:t>
            </w:r>
            <w:r w:rsidRPr="002A18DD">
              <w:rPr>
                <w:sz w:val="20"/>
                <w:szCs w:val="20"/>
              </w:rPr>
              <w:t>.</w:t>
            </w:r>
            <w:r w:rsidR="00890AB2">
              <w:rPr>
                <w:sz w:val="20"/>
                <w:szCs w:val="20"/>
              </w:rPr>
              <w:t xml:space="preserve"> </w:t>
            </w:r>
            <w:r w:rsidRPr="002A18DD">
              <w:rPr>
                <w:sz w:val="20"/>
                <w:szCs w:val="20"/>
              </w:rPr>
              <w:t>Če upravičenci po te</w:t>
            </w:r>
            <w:r>
              <w:rPr>
                <w:sz w:val="20"/>
                <w:szCs w:val="20"/>
              </w:rPr>
              <w:t>m</w:t>
            </w:r>
            <w:r w:rsidRPr="002A18DD">
              <w:rPr>
                <w:sz w:val="20"/>
                <w:szCs w:val="20"/>
              </w:rPr>
              <w:t xml:space="preserve"> </w:t>
            </w:r>
            <w:r>
              <w:rPr>
                <w:sz w:val="20"/>
                <w:szCs w:val="20"/>
              </w:rPr>
              <w:t>členu</w:t>
            </w:r>
            <w:r w:rsidRPr="002A18DD">
              <w:rPr>
                <w:sz w:val="20"/>
                <w:szCs w:val="20"/>
              </w:rPr>
              <w:t xml:space="preserve"> niso vozniki, lahko v njihovem imenu motorno vozilo vozijo starši oziroma skrbnik ali osebe, ki imajo pisno pooblastilo upravičenca, njegovih staršev oziroma skrbnika brez obvezne </w:t>
            </w:r>
            <w:r w:rsidRPr="00C1075E">
              <w:rPr>
                <w:sz w:val="20"/>
                <w:szCs w:val="20"/>
              </w:rPr>
              <w:t>navzočnosti invalida v motornem vozilu.</w:t>
            </w:r>
          </w:p>
          <w:p w:rsidR="00E449C1" w:rsidRPr="00C1075E" w:rsidRDefault="00E449C1" w:rsidP="00037A24">
            <w:pPr>
              <w:spacing w:line="276" w:lineRule="auto"/>
              <w:rPr>
                <w:sz w:val="20"/>
                <w:szCs w:val="20"/>
              </w:rPr>
            </w:pPr>
          </w:p>
          <w:p w:rsidR="005526EA" w:rsidRDefault="00890AB2" w:rsidP="00037A24">
            <w:pPr>
              <w:spacing w:line="276" w:lineRule="auto"/>
              <w:rPr>
                <w:sz w:val="20"/>
                <w:szCs w:val="20"/>
              </w:rPr>
            </w:pPr>
            <w:r w:rsidRPr="00C1075E">
              <w:rPr>
                <w:sz w:val="20"/>
                <w:szCs w:val="20"/>
              </w:rPr>
              <w:t>Če upravičenci proda</w:t>
            </w:r>
            <w:r w:rsidR="005526EA" w:rsidRPr="00C1075E">
              <w:rPr>
                <w:sz w:val="20"/>
                <w:szCs w:val="20"/>
              </w:rPr>
              <w:t>jo motorno vozilo ali ga brezplačno ali kako drugače odtujijo v R</w:t>
            </w:r>
            <w:r w:rsidRPr="00C1075E">
              <w:rPr>
                <w:sz w:val="20"/>
                <w:szCs w:val="20"/>
              </w:rPr>
              <w:t>S</w:t>
            </w:r>
            <w:r w:rsidR="005526EA" w:rsidRPr="00C1075E">
              <w:rPr>
                <w:sz w:val="20"/>
                <w:szCs w:val="20"/>
              </w:rPr>
              <w:t xml:space="preserve"> pred potekom petletnega roka od dneva nakupa, vnosa oziroma </w:t>
            </w:r>
            <w:r w:rsidR="00E748AE" w:rsidRPr="00C1075E">
              <w:rPr>
                <w:sz w:val="20"/>
              </w:rPr>
              <w:t>prenosa prebivališča v Republiko Slovenijo</w:t>
            </w:r>
            <w:r w:rsidR="005526EA" w:rsidRPr="00C1075E">
              <w:rPr>
                <w:sz w:val="20"/>
                <w:szCs w:val="20"/>
              </w:rPr>
              <w:t xml:space="preserve">, morajo plačati davek v višini, ki ga finančna uprava ugotovi na dan odtujitve motornega vozila ob upoštevanju amortizacije iz </w:t>
            </w:r>
            <w:r w:rsidR="009770B8" w:rsidRPr="00C1075E">
              <w:rPr>
                <w:sz w:val="20"/>
              </w:rPr>
              <w:t>16</w:t>
            </w:r>
            <w:r w:rsidR="005526EA" w:rsidRPr="00C1075E">
              <w:rPr>
                <w:sz w:val="20"/>
              </w:rPr>
              <w:t>. člena tega zakona</w:t>
            </w:r>
            <w:r w:rsidR="005526EA" w:rsidRPr="00C1075E">
              <w:rPr>
                <w:sz w:val="20"/>
                <w:szCs w:val="20"/>
              </w:rPr>
              <w:t>. Ob izpolnjevanju osnovnih pogojev se pravica do oprostitev po te</w:t>
            </w:r>
            <w:r w:rsidR="00A33B3B" w:rsidRPr="00C1075E">
              <w:rPr>
                <w:sz w:val="20"/>
                <w:szCs w:val="20"/>
              </w:rPr>
              <w:t>m členu</w:t>
            </w:r>
            <w:r w:rsidR="005526EA" w:rsidRPr="00C1075E">
              <w:rPr>
                <w:sz w:val="20"/>
                <w:szCs w:val="20"/>
              </w:rPr>
              <w:t xml:space="preserve"> na novo vzpostavi dan po takšnem plačilu</w:t>
            </w:r>
            <w:r w:rsidR="005526EA" w:rsidRPr="002A18DD">
              <w:rPr>
                <w:sz w:val="20"/>
                <w:szCs w:val="20"/>
              </w:rPr>
              <w:t xml:space="preserve">. </w:t>
            </w:r>
            <w:r w:rsidR="00E9519D">
              <w:rPr>
                <w:sz w:val="20"/>
                <w:szCs w:val="20"/>
              </w:rPr>
              <w:t xml:space="preserve">Ta člen </w:t>
            </w:r>
            <w:r>
              <w:rPr>
                <w:sz w:val="20"/>
                <w:szCs w:val="20"/>
              </w:rPr>
              <w:t xml:space="preserve">ureja primer poškodovanega motornega vozila v prometni nesreči in njegovo obravnavo glede davka. </w:t>
            </w:r>
            <w:r w:rsidR="00E9519D">
              <w:rPr>
                <w:sz w:val="20"/>
                <w:szCs w:val="20"/>
              </w:rPr>
              <w:t>Isti</w:t>
            </w:r>
            <w:r>
              <w:rPr>
                <w:sz w:val="20"/>
                <w:szCs w:val="20"/>
              </w:rPr>
              <w:t xml:space="preserve"> člen ureja </w:t>
            </w:r>
            <w:r w:rsidR="00E9519D">
              <w:rPr>
                <w:sz w:val="20"/>
                <w:szCs w:val="20"/>
              </w:rPr>
              <w:t xml:space="preserve">tudi </w:t>
            </w:r>
            <w:r>
              <w:rPr>
                <w:sz w:val="20"/>
                <w:szCs w:val="20"/>
              </w:rPr>
              <w:t>posledice v primeru smrti i</w:t>
            </w:r>
            <w:r w:rsidR="005526EA" w:rsidRPr="002A18DD">
              <w:rPr>
                <w:sz w:val="20"/>
                <w:szCs w:val="20"/>
              </w:rPr>
              <w:t>nvalid umre pred potekom petletnega roka</w:t>
            </w:r>
            <w:r w:rsidR="002E1D81">
              <w:rPr>
                <w:sz w:val="20"/>
                <w:szCs w:val="20"/>
              </w:rPr>
              <w:t>. Prav tako je v tem členu določeno, da op</w:t>
            </w:r>
            <w:r w:rsidR="00E9519D">
              <w:rPr>
                <w:sz w:val="20"/>
                <w:szCs w:val="20"/>
              </w:rPr>
              <w:t>r</w:t>
            </w:r>
            <w:r w:rsidR="002E1D81">
              <w:rPr>
                <w:sz w:val="20"/>
                <w:szCs w:val="20"/>
              </w:rPr>
              <w:t>ostitev davka ni upravičen v</w:t>
            </w:r>
            <w:r w:rsidR="005526EA" w:rsidRPr="002A18DD">
              <w:rPr>
                <w:sz w:val="20"/>
                <w:szCs w:val="20"/>
              </w:rPr>
              <w:t>ojni invalid prve skupine, ki uveljavi pravico do doplačila k stroškom tehničnega pripomočka – osebnega motornega vozila po zakonu, ki ureja vojne invalide</w:t>
            </w:r>
            <w:r w:rsidR="002E1D81">
              <w:rPr>
                <w:sz w:val="20"/>
                <w:szCs w:val="20"/>
              </w:rPr>
              <w:t xml:space="preserve">. </w:t>
            </w:r>
          </w:p>
          <w:p w:rsidR="002E1D81" w:rsidRDefault="002E1D81" w:rsidP="005526EA">
            <w:pPr>
              <w:pStyle w:val="Zamaknjenadolobadruginivo"/>
              <w:ind w:left="0"/>
              <w:rPr>
                <w:sz w:val="20"/>
                <w:szCs w:val="20"/>
              </w:rPr>
            </w:pPr>
          </w:p>
          <w:p w:rsidR="002E1D81" w:rsidRDefault="002E1D81" w:rsidP="005526EA">
            <w:pPr>
              <w:pStyle w:val="Zamaknjenadolobadruginivo"/>
              <w:ind w:left="0"/>
              <w:rPr>
                <w:sz w:val="20"/>
                <w:szCs w:val="20"/>
              </w:rPr>
            </w:pPr>
            <w:r>
              <w:rPr>
                <w:sz w:val="20"/>
                <w:szCs w:val="20"/>
              </w:rPr>
              <w:t>K 20. členu:</w:t>
            </w:r>
          </w:p>
          <w:p w:rsidR="005526EA" w:rsidRDefault="00E9519D" w:rsidP="005526EA">
            <w:pPr>
              <w:pStyle w:val="Zamaknjenadolobadruginivo"/>
              <w:ind w:left="0"/>
              <w:rPr>
                <w:sz w:val="20"/>
                <w:szCs w:val="20"/>
              </w:rPr>
            </w:pPr>
            <w:r w:rsidRPr="00E9519D">
              <w:rPr>
                <w:sz w:val="20"/>
                <w:szCs w:val="20"/>
              </w:rPr>
              <w:t xml:space="preserve">Ta člen ureja </w:t>
            </w:r>
            <w:r w:rsidRPr="00AA4DC3">
              <w:rPr>
                <w:color w:val="000000" w:themeColor="text1"/>
                <w:sz w:val="20"/>
              </w:rPr>
              <w:t xml:space="preserve">oprostitev </w:t>
            </w:r>
            <w:r w:rsidR="00020BE5">
              <w:rPr>
                <w:color w:val="000000" w:themeColor="text1"/>
                <w:sz w:val="20"/>
              </w:rPr>
              <w:t>DMV</w:t>
            </w:r>
            <w:r w:rsidR="005526EA" w:rsidRPr="00AA4DC3">
              <w:rPr>
                <w:color w:val="000000" w:themeColor="text1"/>
                <w:sz w:val="20"/>
              </w:rPr>
              <w:t xml:space="preserve"> za potrebe diplomatskih predstavništev</w:t>
            </w:r>
            <w:r w:rsidR="002E2101" w:rsidRPr="00AA4DC3">
              <w:rPr>
                <w:color w:val="000000" w:themeColor="text1"/>
                <w:sz w:val="20"/>
              </w:rPr>
              <w:t>,</w:t>
            </w:r>
            <w:r w:rsidR="005526EA" w:rsidRPr="00AA4DC3">
              <w:rPr>
                <w:color w:val="000000" w:themeColor="text1"/>
                <w:sz w:val="20"/>
              </w:rPr>
              <w:t xml:space="preserve"> konzulatov</w:t>
            </w:r>
            <w:r w:rsidR="002E2101" w:rsidRPr="00AA4DC3">
              <w:rPr>
                <w:color w:val="000000" w:themeColor="text1"/>
                <w:sz w:val="20"/>
              </w:rPr>
              <w:t xml:space="preserve">, mednarodnih organizacij </w:t>
            </w:r>
            <w:r w:rsidR="00B110A0" w:rsidRPr="00AA4DC3">
              <w:rPr>
                <w:color w:val="000000" w:themeColor="text1"/>
                <w:sz w:val="20"/>
              </w:rPr>
              <w:t xml:space="preserve">in njihovih predstavništev v RS ter </w:t>
            </w:r>
            <w:r w:rsidR="002E2101" w:rsidRPr="00AA4DC3">
              <w:rPr>
                <w:color w:val="000000" w:themeColor="text1"/>
                <w:sz w:val="20"/>
              </w:rPr>
              <w:t>agencij i</w:t>
            </w:r>
            <w:r w:rsidR="00B110A0" w:rsidRPr="00AA4DC3">
              <w:rPr>
                <w:color w:val="000000" w:themeColor="text1"/>
                <w:sz w:val="20"/>
              </w:rPr>
              <w:t>n</w:t>
            </w:r>
            <w:r w:rsidR="002E2101" w:rsidRPr="00AA4DC3">
              <w:rPr>
                <w:color w:val="000000" w:themeColor="text1"/>
                <w:sz w:val="20"/>
              </w:rPr>
              <w:t xml:space="preserve"> organov EU s predstavništvom</w:t>
            </w:r>
            <w:r w:rsidR="005526EA" w:rsidRPr="00AA4DC3">
              <w:rPr>
                <w:color w:val="000000" w:themeColor="text1"/>
                <w:sz w:val="20"/>
              </w:rPr>
              <w:t xml:space="preserve"> v RS</w:t>
            </w:r>
            <w:r w:rsidRPr="00AA4DC3">
              <w:rPr>
                <w:color w:val="000000" w:themeColor="text1"/>
                <w:sz w:val="20"/>
              </w:rPr>
              <w:t xml:space="preserve">. </w:t>
            </w:r>
            <w:r w:rsidR="00B110A0" w:rsidRPr="00AA4DC3">
              <w:rPr>
                <w:color w:val="000000" w:themeColor="text1"/>
                <w:sz w:val="20"/>
              </w:rPr>
              <w:t xml:space="preserve">Člen izrecno določa, da so </w:t>
            </w:r>
            <w:r w:rsidR="00020BE5">
              <w:rPr>
                <w:color w:val="000000" w:themeColor="text1"/>
                <w:sz w:val="20"/>
              </w:rPr>
              <w:t>DMV</w:t>
            </w:r>
            <w:r w:rsidR="00B110A0" w:rsidRPr="00AA4DC3">
              <w:rPr>
                <w:color w:val="000000" w:themeColor="text1"/>
                <w:sz w:val="20"/>
              </w:rPr>
              <w:t xml:space="preserve"> oproščena posamezna motorna vozila ob </w:t>
            </w:r>
            <w:r w:rsidR="00B110A0">
              <w:rPr>
                <w:sz w:val="20"/>
                <w:szCs w:val="20"/>
              </w:rPr>
              <w:t>pogoju, da so ta motorna vozila oproščena davka na dodano vrednost</w:t>
            </w:r>
            <w:r w:rsidR="00B110A0" w:rsidRPr="002A18DD">
              <w:rPr>
                <w:sz w:val="20"/>
                <w:szCs w:val="20"/>
              </w:rPr>
              <w:t>.</w:t>
            </w:r>
            <w:r w:rsidR="00B110A0">
              <w:rPr>
                <w:sz w:val="20"/>
                <w:szCs w:val="20"/>
              </w:rPr>
              <w:t xml:space="preserve"> </w:t>
            </w:r>
            <w:r w:rsidR="005526EA" w:rsidRPr="002A18DD">
              <w:rPr>
                <w:sz w:val="20"/>
                <w:szCs w:val="20"/>
              </w:rPr>
              <w:t xml:space="preserve">Upravičenost do oprostitev </w:t>
            </w:r>
            <w:r w:rsidR="00020BE5">
              <w:rPr>
                <w:sz w:val="20"/>
                <w:szCs w:val="20"/>
              </w:rPr>
              <w:t>DMV</w:t>
            </w:r>
            <w:r w:rsidR="005526EA" w:rsidRPr="002A18DD">
              <w:rPr>
                <w:sz w:val="20"/>
                <w:szCs w:val="20"/>
              </w:rPr>
              <w:t xml:space="preserve"> se lahko dokazuje z obrazcem, določenim v predpisu, ki ureja oprostitev davkov za diplomatska predstavništva, konzulate, agencije in organe E</w:t>
            </w:r>
            <w:r w:rsidR="00B110A0">
              <w:rPr>
                <w:sz w:val="20"/>
                <w:szCs w:val="20"/>
              </w:rPr>
              <w:t>U</w:t>
            </w:r>
            <w:r w:rsidR="005526EA" w:rsidRPr="002A18DD">
              <w:rPr>
                <w:sz w:val="20"/>
                <w:szCs w:val="20"/>
              </w:rPr>
              <w:t xml:space="preserve"> ter mednarodne organizacije v skladu z mednarodnimi pogodbami, ki zavezujejo R</w:t>
            </w:r>
            <w:r w:rsidR="00B110A0">
              <w:rPr>
                <w:sz w:val="20"/>
                <w:szCs w:val="20"/>
              </w:rPr>
              <w:t>S</w:t>
            </w:r>
            <w:r w:rsidR="005526EA" w:rsidRPr="002A18DD">
              <w:rPr>
                <w:sz w:val="20"/>
                <w:szCs w:val="20"/>
              </w:rPr>
              <w:t>.</w:t>
            </w:r>
            <w:r w:rsidR="00B110A0">
              <w:rPr>
                <w:sz w:val="20"/>
                <w:szCs w:val="20"/>
              </w:rPr>
              <w:t xml:space="preserve"> </w:t>
            </w:r>
            <w:r w:rsidR="005526EA" w:rsidRPr="002A18DD">
              <w:rPr>
                <w:sz w:val="20"/>
                <w:szCs w:val="20"/>
              </w:rPr>
              <w:t>Upravičenci do oprostitve</w:t>
            </w:r>
            <w:r w:rsidR="00B110A0">
              <w:rPr>
                <w:sz w:val="20"/>
                <w:szCs w:val="20"/>
              </w:rPr>
              <w:t xml:space="preserve"> </w:t>
            </w:r>
            <w:r w:rsidR="00020BE5">
              <w:rPr>
                <w:sz w:val="20"/>
                <w:szCs w:val="20"/>
              </w:rPr>
              <w:t>DMV</w:t>
            </w:r>
            <w:r w:rsidR="005526EA" w:rsidRPr="002A18DD">
              <w:rPr>
                <w:sz w:val="20"/>
                <w:szCs w:val="20"/>
              </w:rPr>
              <w:t xml:space="preserve"> ne smejo prodati ali ga brezplačno ali kako drugače odtujiti v RS pred potekom treh let od dneva nakupa, </w:t>
            </w:r>
            <w:r w:rsidR="00E748AE">
              <w:rPr>
                <w:sz w:val="20"/>
              </w:rPr>
              <w:t>prenosa prebivališča v Republiko Slovenijo</w:t>
            </w:r>
            <w:r w:rsidR="005526EA" w:rsidRPr="002A18DD">
              <w:rPr>
                <w:sz w:val="20"/>
                <w:szCs w:val="20"/>
              </w:rPr>
              <w:t xml:space="preserve"> oziroma uvoza, dokler davek ni plačan. Če upravičenci do oprostitve po prodajo motorno vozilo ali ga brezplačno ali kako drugače odtujijo v RS pred potekom treh let od dneva nakupa, </w:t>
            </w:r>
            <w:r w:rsidR="006D69FD">
              <w:rPr>
                <w:sz w:val="20"/>
              </w:rPr>
              <w:t>prenosa prebivališča v Republiko Slovenijo</w:t>
            </w:r>
            <w:r w:rsidR="005526EA" w:rsidRPr="002A18DD">
              <w:rPr>
                <w:sz w:val="20"/>
                <w:szCs w:val="20"/>
              </w:rPr>
              <w:t xml:space="preserve"> oziroma uvoza, morajo plačati davek v višini, ki ga finančna uprava ugotovi na dan odtujitve motornega vozila ob upoštevanju amortizacije iz </w:t>
            </w:r>
            <w:r w:rsidR="005526EA" w:rsidRPr="00BF4DF8">
              <w:rPr>
                <w:sz w:val="20"/>
              </w:rPr>
              <w:t>15</w:t>
            </w:r>
            <w:r w:rsidR="005526EA" w:rsidRPr="002A18DD">
              <w:rPr>
                <w:sz w:val="20"/>
                <w:szCs w:val="20"/>
              </w:rPr>
              <w:t>. člena tega zakona.</w:t>
            </w:r>
            <w:r w:rsidR="00B110A0">
              <w:rPr>
                <w:sz w:val="20"/>
                <w:szCs w:val="20"/>
              </w:rPr>
              <w:t xml:space="preserve"> V nadaljevanju tega člena je določeno, da </w:t>
            </w:r>
            <w:r w:rsidR="005526EA" w:rsidRPr="002A18DD">
              <w:rPr>
                <w:sz w:val="20"/>
                <w:szCs w:val="20"/>
              </w:rPr>
              <w:t>se davek ne plača, če je odtujitev posledica uradnega predčasnega odpoklica ali smrti upravičenca ali če motorno vozilo odtuji družinski član upravičenca, ki preneha bivati v RS zaradi predčasnega odpoklica ali smrti upravičenca. Davek se tudi ne plača, če je bilo motorno vozilo, ki se odtujuje, poškodovano v prometni nesreči za več kakor 70% tržne vrednosti motornega vozila na dan nesreče.</w:t>
            </w:r>
            <w:r w:rsidR="00B110A0">
              <w:rPr>
                <w:sz w:val="20"/>
                <w:szCs w:val="20"/>
              </w:rPr>
              <w:t xml:space="preserve"> V četrtem odstavku je določeno, da v primeru, č</w:t>
            </w:r>
            <w:r w:rsidR="005526EA" w:rsidRPr="002A18DD">
              <w:rPr>
                <w:sz w:val="20"/>
                <w:szCs w:val="20"/>
              </w:rPr>
              <w:t>e ministrstvo, pristojno za zunanje zadeve, ugotovi, da je zaradi spoštovanja pogoja vzajemnosti, treba v zvezi s prepovedjo odtujitve upoštevati drugačen rok, izda upravičencu o tem ustrezno potrdilo</w:t>
            </w:r>
            <w:r w:rsidR="005526EA">
              <w:rPr>
                <w:sz w:val="20"/>
                <w:szCs w:val="20"/>
              </w:rPr>
              <w:t>.</w:t>
            </w:r>
          </w:p>
          <w:p w:rsidR="00DC1189" w:rsidRDefault="00DC1189" w:rsidP="005526EA">
            <w:pPr>
              <w:pStyle w:val="Zamaknjenadolobadruginivo"/>
              <w:ind w:left="0"/>
              <w:rPr>
                <w:sz w:val="20"/>
                <w:szCs w:val="20"/>
              </w:rPr>
            </w:pPr>
          </w:p>
          <w:p w:rsidR="00DC1189" w:rsidRDefault="00DC1189" w:rsidP="005526EA">
            <w:pPr>
              <w:pStyle w:val="Zamaknjenadolobadruginivo"/>
              <w:ind w:left="0"/>
              <w:rPr>
                <w:sz w:val="20"/>
                <w:szCs w:val="20"/>
              </w:rPr>
            </w:pPr>
            <w:r>
              <w:rPr>
                <w:sz w:val="20"/>
                <w:szCs w:val="20"/>
              </w:rPr>
              <w:t>K 21. členu</w:t>
            </w:r>
          </w:p>
          <w:p w:rsidR="005526EA" w:rsidRDefault="0052666C" w:rsidP="0052666C">
            <w:pPr>
              <w:pStyle w:val="Zamaknjenadolobadruginivo"/>
              <w:ind w:left="0"/>
              <w:rPr>
                <w:sz w:val="20"/>
                <w:szCs w:val="20"/>
              </w:rPr>
            </w:pPr>
            <w:r>
              <w:rPr>
                <w:sz w:val="20"/>
                <w:szCs w:val="20"/>
              </w:rPr>
              <w:t>Člen ureja oprostitev DMV od motornih vozil, ki se začasno uvozijo ali vnesejo v RS, zaradi začasne preselitve lastnika motornega vozila.</w:t>
            </w:r>
            <w:r w:rsidR="005526EA">
              <w:rPr>
                <w:sz w:val="20"/>
                <w:szCs w:val="20"/>
              </w:rPr>
              <w:t xml:space="preserve"> Davka se ne plača </w:t>
            </w:r>
            <w:r w:rsidR="005526EA" w:rsidRPr="00D6145D">
              <w:rPr>
                <w:sz w:val="20"/>
                <w:szCs w:val="20"/>
              </w:rPr>
              <w:t>od</w:t>
            </w:r>
            <w:r w:rsidR="005526EA" w:rsidRPr="002A18DD">
              <w:rPr>
                <w:sz w:val="20"/>
                <w:szCs w:val="20"/>
              </w:rPr>
              <w:t xml:space="preserve"> motornih vozil, ki se začasno</w:t>
            </w:r>
            <w:r w:rsidR="005526EA">
              <w:rPr>
                <w:sz w:val="20"/>
                <w:szCs w:val="20"/>
              </w:rPr>
              <w:t xml:space="preserve"> uvozijo</w:t>
            </w:r>
            <w:r w:rsidR="005526EA" w:rsidRPr="002A18DD">
              <w:rPr>
                <w:sz w:val="20"/>
                <w:szCs w:val="20"/>
              </w:rPr>
              <w:t xml:space="preserve">, če so popolnoma oproščena plačila uvoznih dajatev v skladu s carinsko zakonodajo in od motornih vozil, ki se vnesejo v Republiko Slovenijo iz druge države članice zaradi začasne preselitve lastnika, ki </w:t>
            </w:r>
            <w:r w:rsidR="005526EA" w:rsidRPr="002A18DD">
              <w:rPr>
                <w:sz w:val="20"/>
                <w:szCs w:val="20"/>
              </w:rPr>
              <w:lastRenderedPageBreak/>
              <w:t xml:space="preserve">nima stalnega prebivališča v Republiki Sloveniji, vendar le, če od teh motornih vozil v skladu z zakonom, ki ureja davek na dodano vrednost, ni treba obračunati davka na dodano vrednost. </w:t>
            </w:r>
            <w:r>
              <w:rPr>
                <w:sz w:val="20"/>
                <w:szCs w:val="20"/>
              </w:rPr>
              <w:t xml:space="preserve"> </w:t>
            </w:r>
            <w:r w:rsidR="005526EA" w:rsidRPr="002A18DD">
              <w:rPr>
                <w:sz w:val="20"/>
                <w:szCs w:val="20"/>
              </w:rPr>
              <w:t>V prometno dovoljenje motornega vozila se vpiše, da je za motorno vozilo uveljavljena oprostitevdavka.</w:t>
            </w:r>
            <w:r>
              <w:rPr>
                <w:sz w:val="20"/>
                <w:szCs w:val="20"/>
              </w:rPr>
              <w:t xml:space="preserve"> </w:t>
            </w:r>
            <w:r w:rsidR="005526EA" w:rsidRPr="002A18DD">
              <w:rPr>
                <w:sz w:val="20"/>
                <w:szCs w:val="20"/>
              </w:rPr>
              <w:t xml:space="preserve">Upravičenec do oprostitve davka </w:t>
            </w:r>
            <w:r>
              <w:rPr>
                <w:sz w:val="20"/>
                <w:szCs w:val="20"/>
              </w:rPr>
              <w:t>takšnega m</w:t>
            </w:r>
            <w:r w:rsidR="005526EA" w:rsidRPr="002A18DD">
              <w:rPr>
                <w:sz w:val="20"/>
                <w:szCs w:val="20"/>
              </w:rPr>
              <w:t>otorn</w:t>
            </w:r>
            <w:r>
              <w:rPr>
                <w:sz w:val="20"/>
                <w:szCs w:val="20"/>
              </w:rPr>
              <w:t>ega</w:t>
            </w:r>
            <w:r w:rsidR="005526EA" w:rsidRPr="002A18DD">
              <w:rPr>
                <w:sz w:val="20"/>
                <w:szCs w:val="20"/>
              </w:rPr>
              <w:t xml:space="preserve"> vozila ne sme prodati ali ga brezplačno ali kako drugače odtujiti v Republiki Sloveniji, dokler davek ni plačan. </w:t>
            </w:r>
          </w:p>
          <w:p w:rsidR="00DC1189" w:rsidRDefault="00DC1189" w:rsidP="005526EA">
            <w:pPr>
              <w:pStyle w:val="tevilnatoka"/>
              <w:tabs>
                <w:tab w:val="clear" w:pos="397"/>
              </w:tabs>
              <w:ind w:left="0" w:firstLine="0"/>
              <w:rPr>
                <w:sz w:val="20"/>
                <w:szCs w:val="20"/>
              </w:rPr>
            </w:pPr>
          </w:p>
          <w:p w:rsidR="00DC1189" w:rsidRDefault="00DC1189" w:rsidP="005526EA">
            <w:pPr>
              <w:pStyle w:val="tevilnatoka"/>
              <w:tabs>
                <w:tab w:val="clear" w:pos="397"/>
              </w:tabs>
              <w:ind w:left="0" w:firstLine="0"/>
              <w:rPr>
                <w:sz w:val="20"/>
                <w:szCs w:val="20"/>
              </w:rPr>
            </w:pPr>
            <w:r>
              <w:rPr>
                <w:sz w:val="20"/>
                <w:szCs w:val="20"/>
              </w:rPr>
              <w:t>K 22. členu:</w:t>
            </w:r>
          </w:p>
          <w:p w:rsidR="005526EA" w:rsidRDefault="004C06F9" w:rsidP="00BF7E44">
            <w:pPr>
              <w:pStyle w:val="tevilnatoka"/>
              <w:tabs>
                <w:tab w:val="clear" w:pos="397"/>
              </w:tabs>
              <w:ind w:left="0" w:firstLine="0"/>
              <w:rPr>
                <w:sz w:val="20"/>
                <w:szCs w:val="20"/>
              </w:rPr>
            </w:pPr>
            <w:r w:rsidRPr="004C06F9">
              <w:rPr>
                <w:sz w:val="20"/>
                <w:szCs w:val="20"/>
              </w:rPr>
              <w:t xml:space="preserve">Člen ureja </w:t>
            </w:r>
            <w:r>
              <w:rPr>
                <w:sz w:val="20"/>
                <w:szCs w:val="20"/>
              </w:rPr>
              <w:t xml:space="preserve">oprostitev plačila DMV po tem zakonu tudi za motorna vozila, ki </w:t>
            </w:r>
            <w:r w:rsidRPr="00AA4DC3">
              <w:rPr>
                <w:color w:val="000000" w:themeColor="text1"/>
                <w:sz w:val="20"/>
              </w:rPr>
              <w:t xml:space="preserve">so v </w:t>
            </w:r>
            <w:r w:rsidR="005526EA" w:rsidRPr="00AA4DC3">
              <w:rPr>
                <w:color w:val="000000" w:themeColor="text1"/>
                <w:sz w:val="20"/>
              </w:rPr>
              <w:t>finančn</w:t>
            </w:r>
            <w:r w:rsidRPr="00AA4DC3">
              <w:rPr>
                <w:color w:val="000000" w:themeColor="text1"/>
                <w:sz w:val="20"/>
              </w:rPr>
              <w:t>em</w:t>
            </w:r>
            <w:r w:rsidR="005526EA" w:rsidRPr="00AA4DC3">
              <w:rPr>
                <w:color w:val="000000" w:themeColor="text1"/>
                <w:sz w:val="20"/>
              </w:rPr>
              <w:t xml:space="preserve"> najem</w:t>
            </w:r>
            <w:r w:rsidRPr="00AA4DC3">
              <w:rPr>
                <w:color w:val="000000" w:themeColor="text1"/>
                <w:sz w:val="20"/>
              </w:rPr>
              <w:t>u.</w:t>
            </w:r>
            <w:r w:rsidR="00BF7E44" w:rsidRPr="00AA4DC3">
              <w:rPr>
                <w:color w:val="000000" w:themeColor="text1"/>
                <w:sz w:val="20"/>
                <w:u w:val="single"/>
              </w:rPr>
              <w:t xml:space="preserve"> </w:t>
            </w:r>
            <w:r w:rsidR="005526EA" w:rsidRPr="002A18DD">
              <w:rPr>
                <w:sz w:val="20"/>
                <w:szCs w:val="20"/>
              </w:rPr>
              <w:t>Če je finančni najem prekinjen ali končan in ne pride do prenosa lastništva, mora upravičenec, ki je uveljavil oprostitev oziroma vračilo plačila davka, plačati davek.</w:t>
            </w:r>
          </w:p>
          <w:p w:rsidR="00DC1189" w:rsidRDefault="00DC1189" w:rsidP="005526EA">
            <w:pPr>
              <w:pStyle w:val="Odstavek"/>
              <w:ind w:firstLine="0"/>
              <w:rPr>
                <w:rFonts w:cs="Arial"/>
                <w:sz w:val="20"/>
                <w:szCs w:val="20"/>
                <w:lang w:val="sl-SI"/>
              </w:rPr>
            </w:pPr>
            <w:r>
              <w:rPr>
                <w:rFonts w:cs="Arial"/>
                <w:sz w:val="20"/>
                <w:szCs w:val="20"/>
                <w:lang w:val="sl-SI"/>
              </w:rPr>
              <w:t>K 23. členu:</w:t>
            </w:r>
          </w:p>
          <w:p w:rsidR="005526EA" w:rsidRDefault="009E5AC7" w:rsidP="005A6C0C">
            <w:pPr>
              <w:pStyle w:val="tevilnatoka"/>
              <w:tabs>
                <w:tab w:val="clear" w:pos="397"/>
              </w:tabs>
              <w:ind w:left="0" w:firstLine="0"/>
              <w:rPr>
                <w:sz w:val="20"/>
                <w:szCs w:val="20"/>
              </w:rPr>
            </w:pPr>
            <w:r>
              <w:rPr>
                <w:sz w:val="20"/>
                <w:szCs w:val="20"/>
              </w:rPr>
              <w:t xml:space="preserve">Ta člen ureja prepoved </w:t>
            </w:r>
            <w:r w:rsidR="005A6C0C">
              <w:rPr>
                <w:sz w:val="20"/>
                <w:szCs w:val="20"/>
              </w:rPr>
              <w:t xml:space="preserve">organu, pristojnem za registracijo motornih vozil, </w:t>
            </w:r>
            <w:r>
              <w:rPr>
                <w:sz w:val="20"/>
                <w:szCs w:val="20"/>
              </w:rPr>
              <w:t>preregistracij</w:t>
            </w:r>
            <w:r w:rsidR="005A6C0C">
              <w:rPr>
                <w:sz w:val="20"/>
                <w:szCs w:val="20"/>
              </w:rPr>
              <w:t>o</w:t>
            </w:r>
            <w:r>
              <w:rPr>
                <w:sz w:val="20"/>
                <w:szCs w:val="20"/>
              </w:rPr>
              <w:t xml:space="preserve"> motornega vozila za katerega je bila uveljavljena oprostitev pred potekom roka prepovedi odtujitve</w:t>
            </w:r>
            <w:r w:rsidR="005A6C0C">
              <w:rPr>
                <w:sz w:val="20"/>
                <w:szCs w:val="20"/>
              </w:rPr>
              <w:t>, razen če upravičenec ne predloži dokazila fionančne uprave, da je bil davek plačan.</w:t>
            </w:r>
            <w:r>
              <w:rPr>
                <w:sz w:val="20"/>
                <w:szCs w:val="20"/>
              </w:rPr>
              <w:t xml:space="preserve"> </w:t>
            </w:r>
          </w:p>
          <w:p w:rsidR="005A6C0C" w:rsidRDefault="005A6C0C" w:rsidP="005A6C0C">
            <w:pPr>
              <w:pStyle w:val="tevilnatoka"/>
              <w:tabs>
                <w:tab w:val="clear" w:pos="397"/>
              </w:tabs>
              <w:ind w:left="0" w:firstLine="0"/>
              <w:rPr>
                <w:sz w:val="20"/>
                <w:szCs w:val="20"/>
              </w:rPr>
            </w:pPr>
          </w:p>
          <w:p w:rsidR="005A6C0C" w:rsidRDefault="005A6C0C" w:rsidP="005A6C0C">
            <w:pPr>
              <w:pStyle w:val="tevilnatoka"/>
              <w:tabs>
                <w:tab w:val="clear" w:pos="397"/>
              </w:tabs>
              <w:ind w:left="0" w:firstLine="0"/>
              <w:rPr>
                <w:sz w:val="20"/>
                <w:szCs w:val="20"/>
              </w:rPr>
            </w:pPr>
            <w:r>
              <w:rPr>
                <w:sz w:val="20"/>
                <w:szCs w:val="20"/>
              </w:rPr>
              <w:t>K 24. členu:</w:t>
            </w:r>
          </w:p>
          <w:p w:rsidR="001608DC" w:rsidRDefault="00694488" w:rsidP="00694488">
            <w:pPr>
              <w:pStyle w:val="Neotevilenodstavek"/>
              <w:spacing w:line="260" w:lineRule="exact"/>
              <w:rPr>
                <w:sz w:val="20"/>
                <w:szCs w:val="20"/>
              </w:rPr>
            </w:pPr>
            <w:r w:rsidRPr="00821EBD">
              <w:rPr>
                <w:sz w:val="20"/>
                <w:szCs w:val="20"/>
              </w:rPr>
              <w:t>V tem členu je določen</w:t>
            </w:r>
            <w:r>
              <w:rPr>
                <w:sz w:val="20"/>
                <w:szCs w:val="20"/>
              </w:rPr>
              <w:t xml:space="preserve">a obveznost obračuna DMV za koledarski mesec, in sicer </w:t>
            </w:r>
            <w:r w:rsidR="00155A17">
              <w:rPr>
                <w:sz w:val="20"/>
                <w:szCs w:val="20"/>
              </w:rPr>
              <w:t>za proizvajalce motornih vozil, oseb, ki</w:t>
            </w:r>
            <w:r w:rsidR="00155A17" w:rsidRPr="002A18DD">
              <w:rPr>
                <w:sz w:val="20"/>
                <w:szCs w:val="20"/>
              </w:rPr>
              <w:t xml:space="preserve"> zaradi opravljanja dejavnosti trgovine z motornimi vozili pridobi</w:t>
            </w:r>
            <w:r w:rsidR="00155A17">
              <w:rPr>
                <w:sz w:val="20"/>
                <w:szCs w:val="20"/>
              </w:rPr>
              <w:t>jo</w:t>
            </w:r>
            <w:r w:rsidR="00155A17" w:rsidRPr="002A18DD">
              <w:rPr>
                <w:sz w:val="20"/>
                <w:szCs w:val="20"/>
              </w:rPr>
              <w:t xml:space="preserve"> iz druge države članice motorno vozilo, ki še ni bilo predhodno začasno ali trajno registrirano v drugi državi in katerega tip je bil homologiran v skladu s predpisi o ES-</w:t>
            </w:r>
            <w:r w:rsidR="00155A17" w:rsidRPr="00BF4DF8">
              <w:rPr>
                <w:sz w:val="20"/>
              </w:rPr>
              <w:t>homologaciji ter zanj izdano potrdilo o skladnosti tipa SA.</w:t>
            </w:r>
            <w:r w:rsidR="001608DC" w:rsidRPr="00BF4DF8">
              <w:rPr>
                <w:sz w:val="20"/>
              </w:rPr>
              <w:t xml:space="preserve"> </w:t>
            </w:r>
            <w:r w:rsidR="001608DC">
              <w:rPr>
                <w:sz w:val="20"/>
                <w:szCs w:val="20"/>
              </w:rPr>
              <w:t>Ti d</w:t>
            </w:r>
            <w:r w:rsidRPr="00821EBD">
              <w:rPr>
                <w:sz w:val="20"/>
                <w:szCs w:val="20"/>
              </w:rPr>
              <w:t>avčni zavezanc</w:t>
            </w:r>
            <w:r w:rsidR="001608DC">
              <w:rPr>
                <w:sz w:val="20"/>
                <w:szCs w:val="20"/>
              </w:rPr>
              <w:t>i</w:t>
            </w:r>
            <w:r w:rsidRPr="00821EBD">
              <w:rPr>
                <w:sz w:val="20"/>
                <w:szCs w:val="20"/>
              </w:rPr>
              <w:t xml:space="preserve"> mora</w:t>
            </w:r>
            <w:r w:rsidR="001608DC">
              <w:rPr>
                <w:sz w:val="20"/>
                <w:szCs w:val="20"/>
              </w:rPr>
              <w:t>jo</w:t>
            </w:r>
            <w:r w:rsidRPr="00821EBD">
              <w:rPr>
                <w:sz w:val="20"/>
                <w:szCs w:val="20"/>
              </w:rPr>
              <w:t xml:space="preserve"> zagotoviti določen</w:t>
            </w:r>
            <w:r w:rsidR="001608DC">
              <w:rPr>
                <w:sz w:val="20"/>
                <w:szCs w:val="20"/>
              </w:rPr>
              <w:t>e</w:t>
            </w:r>
            <w:r w:rsidRPr="00821EBD">
              <w:rPr>
                <w:sz w:val="20"/>
                <w:szCs w:val="20"/>
              </w:rPr>
              <w:t xml:space="preserve"> podatk</w:t>
            </w:r>
            <w:r w:rsidR="001608DC">
              <w:rPr>
                <w:sz w:val="20"/>
                <w:szCs w:val="20"/>
              </w:rPr>
              <w:t>e</w:t>
            </w:r>
            <w:r w:rsidRPr="00821EBD">
              <w:rPr>
                <w:sz w:val="20"/>
                <w:szCs w:val="20"/>
              </w:rPr>
              <w:t xml:space="preserve"> o motornem vozilu, ki so pomembni za obračun davka</w:t>
            </w:r>
            <w:r w:rsidR="001608DC">
              <w:rPr>
                <w:sz w:val="20"/>
                <w:szCs w:val="20"/>
              </w:rPr>
              <w:t>. Mesečni obračun DMV se mora predložiti finančni upravi do 25. dne naslednjega meseca po poteku davčnega obdobja, v katerem je nastala obveznost za obračun davka.</w:t>
            </w:r>
            <w:r w:rsidRPr="00821EBD">
              <w:rPr>
                <w:sz w:val="20"/>
                <w:szCs w:val="20"/>
              </w:rPr>
              <w:t xml:space="preserve"> </w:t>
            </w:r>
            <w:r w:rsidR="001608DC">
              <w:rPr>
                <w:sz w:val="20"/>
                <w:szCs w:val="20"/>
              </w:rPr>
              <w:t xml:space="preserve">Obveznost predložitve obračuna </w:t>
            </w:r>
            <w:r w:rsidR="001608DC" w:rsidRPr="002A18DD">
              <w:rPr>
                <w:sz w:val="20"/>
                <w:szCs w:val="20"/>
              </w:rPr>
              <w:t xml:space="preserve">davka </w:t>
            </w:r>
            <w:r w:rsidR="001608DC">
              <w:rPr>
                <w:sz w:val="20"/>
                <w:szCs w:val="20"/>
              </w:rPr>
              <w:t xml:space="preserve">je </w:t>
            </w:r>
            <w:r w:rsidR="001608DC" w:rsidRPr="002A18DD">
              <w:rPr>
                <w:sz w:val="20"/>
                <w:szCs w:val="20"/>
              </w:rPr>
              <w:t xml:space="preserve">ne glede na to, ali je za davčno obdobje, </w:t>
            </w:r>
            <w:r w:rsidR="001608DC">
              <w:rPr>
                <w:sz w:val="20"/>
                <w:szCs w:val="20"/>
              </w:rPr>
              <w:t xml:space="preserve">davčni zavezanec </w:t>
            </w:r>
            <w:r w:rsidR="001608DC" w:rsidRPr="002A18DD">
              <w:rPr>
                <w:sz w:val="20"/>
                <w:szCs w:val="20"/>
              </w:rPr>
              <w:t>dolžan plačati davek ali ne.</w:t>
            </w:r>
            <w:r w:rsidR="001608DC">
              <w:rPr>
                <w:sz w:val="20"/>
                <w:szCs w:val="20"/>
              </w:rPr>
              <w:t xml:space="preserve"> O</w:t>
            </w:r>
            <w:r w:rsidR="001608DC" w:rsidRPr="002A18DD">
              <w:rPr>
                <w:sz w:val="20"/>
                <w:szCs w:val="20"/>
              </w:rPr>
              <w:t xml:space="preserve">bračunan davek </w:t>
            </w:r>
            <w:r w:rsidR="001608DC">
              <w:rPr>
                <w:sz w:val="20"/>
                <w:szCs w:val="20"/>
              </w:rPr>
              <w:t xml:space="preserve">se </w:t>
            </w:r>
            <w:r w:rsidR="001608DC" w:rsidRPr="002A18DD">
              <w:rPr>
                <w:sz w:val="20"/>
                <w:szCs w:val="20"/>
              </w:rPr>
              <w:t>plača do zadnjega delovnega dne naslednjega meseca po poteku davčnega obdobja, v katerem je nastala davčna obveznost.</w:t>
            </w:r>
          </w:p>
          <w:p w:rsidR="005A6C0C" w:rsidRDefault="005A6C0C" w:rsidP="005A6C0C">
            <w:pPr>
              <w:pStyle w:val="tevilnatoka"/>
              <w:tabs>
                <w:tab w:val="clear" w:pos="397"/>
              </w:tabs>
              <w:ind w:left="0" w:firstLine="0"/>
              <w:rPr>
                <w:sz w:val="20"/>
                <w:szCs w:val="20"/>
              </w:rPr>
            </w:pPr>
          </w:p>
          <w:p w:rsidR="001608DC" w:rsidRDefault="001608DC" w:rsidP="005A6C0C">
            <w:pPr>
              <w:pStyle w:val="tevilnatoka"/>
              <w:tabs>
                <w:tab w:val="clear" w:pos="397"/>
              </w:tabs>
              <w:ind w:left="0" w:firstLine="0"/>
              <w:rPr>
                <w:sz w:val="20"/>
                <w:szCs w:val="20"/>
              </w:rPr>
            </w:pPr>
            <w:r>
              <w:rPr>
                <w:sz w:val="20"/>
                <w:szCs w:val="20"/>
              </w:rPr>
              <w:t>K 25. členu:</w:t>
            </w:r>
          </w:p>
          <w:p w:rsidR="001608DC" w:rsidRDefault="00136C4B" w:rsidP="005A6C0C">
            <w:pPr>
              <w:pStyle w:val="tevilnatoka"/>
              <w:tabs>
                <w:tab w:val="clear" w:pos="397"/>
              </w:tabs>
              <w:ind w:left="0" w:firstLine="0"/>
              <w:rPr>
                <w:sz w:val="20"/>
                <w:szCs w:val="20"/>
              </w:rPr>
            </w:pPr>
            <w:r>
              <w:rPr>
                <w:sz w:val="20"/>
                <w:szCs w:val="20"/>
              </w:rPr>
              <w:t>Člen določa vsebino obrazca o</w:t>
            </w:r>
            <w:r w:rsidR="001608DC">
              <w:rPr>
                <w:sz w:val="20"/>
                <w:szCs w:val="20"/>
              </w:rPr>
              <w:t>bračuna DMV, ki je bila do sedaj urejena posebej v pravilniku k ZDMV. Davčni zavezanec predloži obračun davka v elektronski obliki na obrazcu »Obračun davka na motorna vozila«, ki je objavljen na spletni strani finančne uprave.</w:t>
            </w:r>
          </w:p>
          <w:p w:rsidR="005378DE" w:rsidRDefault="005378DE" w:rsidP="005A6C0C">
            <w:pPr>
              <w:pStyle w:val="tevilnatoka"/>
              <w:tabs>
                <w:tab w:val="clear" w:pos="397"/>
              </w:tabs>
              <w:ind w:left="0" w:firstLine="0"/>
              <w:rPr>
                <w:sz w:val="20"/>
                <w:szCs w:val="20"/>
              </w:rPr>
            </w:pPr>
          </w:p>
          <w:p w:rsidR="00136C4B" w:rsidRDefault="00136C4B" w:rsidP="005A6C0C">
            <w:pPr>
              <w:pStyle w:val="tevilnatoka"/>
              <w:tabs>
                <w:tab w:val="clear" w:pos="397"/>
              </w:tabs>
              <w:ind w:left="0" w:firstLine="0"/>
              <w:rPr>
                <w:sz w:val="20"/>
                <w:szCs w:val="20"/>
              </w:rPr>
            </w:pPr>
            <w:r>
              <w:rPr>
                <w:sz w:val="20"/>
                <w:szCs w:val="20"/>
              </w:rPr>
              <w:t>K 26. členu:</w:t>
            </w:r>
          </w:p>
          <w:p w:rsidR="002A40B2" w:rsidRDefault="005378DE" w:rsidP="000B2EA5">
            <w:pPr>
              <w:pStyle w:val="tevilnatoka"/>
              <w:tabs>
                <w:tab w:val="clear" w:pos="397"/>
              </w:tabs>
              <w:ind w:left="0" w:firstLine="0"/>
              <w:rPr>
                <w:sz w:val="20"/>
                <w:szCs w:val="20"/>
              </w:rPr>
            </w:pPr>
            <w:r>
              <w:rPr>
                <w:sz w:val="20"/>
                <w:szCs w:val="20"/>
              </w:rPr>
              <w:t xml:space="preserve">V tem členu so določeni primeri, kadar finančna uprava odmeri davek na podlagi napovedi, ki jo je dolžan davčni zavezanec predložiti najpozneje v 15 dneh od dneva nastanka obveznosti za obračun davka. </w:t>
            </w:r>
            <w:r w:rsidR="0007749E" w:rsidRPr="001668DD">
              <w:rPr>
                <w:sz w:val="20"/>
                <w:szCs w:val="20"/>
              </w:rPr>
              <w:t xml:space="preserve">Napoved se predloži v elektronski obliki preko E-davkov. Finančna uprava pridobi podatke </w:t>
            </w:r>
            <w:r w:rsidR="001668DD" w:rsidRPr="001668DD">
              <w:rPr>
                <w:sz w:val="20"/>
                <w:szCs w:val="20"/>
              </w:rPr>
              <w:t xml:space="preserve">o motornem vozilu na podlagi identifikacijske številke motornega vozila (VIN številka). </w:t>
            </w:r>
            <w:r w:rsidR="00F9358C">
              <w:rPr>
                <w:sz w:val="20"/>
              </w:rPr>
              <w:t xml:space="preserve">Odmerjen </w:t>
            </w:r>
            <w:r w:rsidR="00020BE5">
              <w:rPr>
                <w:sz w:val="20"/>
              </w:rPr>
              <w:t>DMV</w:t>
            </w:r>
            <w:r w:rsidR="00F9358C">
              <w:rPr>
                <w:sz w:val="20"/>
              </w:rPr>
              <w:t xml:space="preserve"> je </w:t>
            </w:r>
            <w:r>
              <w:rPr>
                <w:sz w:val="20"/>
                <w:szCs w:val="20"/>
              </w:rPr>
              <w:t xml:space="preserve">davčni zavezanec </w:t>
            </w:r>
            <w:r w:rsidR="00F9358C">
              <w:rPr>
                <w:sz w:val="20"/>
              </w:rPr>
              <w:t>dolžan plačati v 30 dneh od vročitve odločbe.</w:t>
            </w:r>
            <w:r>
              <w:rPr>
                <w:sz w:val="20"/>
                <w:szCs w:val="20"/>
              </w:rPr>
              <w:t xml:space="preserve"> Člen v nadaljevanju tudi določa, da </w:t>
            </w:r>
            <w:r w:rsidR="002A40B2" w:rsidRPr="001668DD">
              <w:rPr>
                <w:sz w:val="20"/>
              </w:rPr>
              <w:t xml:space="preserve">organ, pristojen za registracijo, oziroma </w:t>
            </w:r>
            <w:r w:rsidR="001668DD" w:rsidRPr="001668DD">
              <w:rPr>
                <w:sz w:val="20"/>
                <w:szCs w:val="20"/>
              </w:rPr>
              <w:t>poooblaščena</w:t>
            </w:r>
            <w:r w:rsidR="002A40B2" w:rsidRPr="001668DD">
              <w:rPr>
                <w:sz w:val="20"/>
              </w:rPr>
              <w:t xml:space="preserve"> organizacija </w:t>
            </w:r>
            <w:r w:rsidR="001668DD" w:rsidRPr="001668DD">
              <w:rPr>
                <w:sz w:val="20"/>
                <w:szCs w:val="20"/>
              </w:rPr>
              <w:t>za registracijo</w:t>
            </w:r>
            <w:r w:rsidR="002A40B2" w:rsidRPr="001668DD">
              <w:rPr>
                <w:sz w:val="20"/>
              </w:rPr>
              <w:t xml:space="preserve"> vozil</w:t>
            </w:r>
            <w:r w:rsidRPr="001668DD">
              <w:rPr>
                <w:sz w:val="20"/>
              </w:rPr>
              <w:t>,</w:t>
            </w:r>
            <w:r w:rsidR="002A40B2" w:rsidRPr="001668DD">
              <w:rPr>
                <w:sz w:val="20"/>
              </w:rPr>
              <w:t xml:space="preserve"> ne sme registrirati </w:t>
            </w:r>
            <w:r w:rsidR="001668DD" w:rsidRPr="001668DD">
              <w:rPr>
                <w:sz w:val="20"/>
              </w:rPr>
              <w:t xml:space="preserve"> </w:t>
            </w:r>
            <w:r w:rsidR="002A40B2" w:rsidRPr="001668DD">
              <w:rPr>
                <w:sz w:val="20"/>
              </w:rPr>
              <w:t>motornega vozila, če motorno vozilo ni vpisano v evidenco finančne uprave</w:t>
            </w:r>
            <w:r w:rsidRPr="001668DD">
              <w:rPr>
                <w:sz w:val="20"/>
              </w:rPr>
              <w:t>, določene s tem zakonom.</w:t>
            </w:r>
            <w:r w:rsidR="00F9358C">
              <w:rPr>
                <w:sz w:val="20"/>
              </w:rPr>
              <w:t xml:space="preserve"> </w:t>
            </w:r>
          </w:p>
          <w:p w:rsidR="005378DE" w:rsidRDefault="005378DE" w:rsidP="000B2EA5">
            <w:pPr>
              <w:pStyle w:val="tevilnatoka"/>
              <w:tabs>
                <w:tab w:val="clear" w:pos="397"/>
              </w:tabs>
              <w:ind w:left="0" w:firstLine="0"/>
              <w:rPr>
                <w:sz w:val="20"/>
                <w:szCs w:val="20"/>
              </w:rPr>
            </w:pPr>
          </w:p>
          <w:p w:rsidR="005378DE" w:rsidRDefault="005378DE" w:rsidP="000B2EA5">
            <w:pPr>
              <w:pStyle w:val="tevilnatoka"/>
              <w:tabs>
                <w:tab w:val="clear" w:pos="397"/>
              </w:tabs>
              <w:ind w:left="0" w:firstLine="0"/>
              <w:rPr>
                <w:sz w:val="20"/>
                <w:szCs w:val="20"/>
              </w:rPr>
            </w:pPr>
            <w:r>
              <w:rPr>
                <w:sz w:val="20"/>
                <w:szCs w:val="20"/>
              </w:rPr>
              <w:t>K 27. členu:</w:t>
            </w:r>
          </w:p>
          <w:p w:rsidR="005378DE" w:rsidRDefault="005378DE" w:rsidP="000B2EA5">
            <w:pPr>
              <w:pStyle w:val="tevilnatoka"/>
              <w:tabs>
                <w:tab w:val="clear" w:pos="397"/>
              </w:tabs>
              <w:ind w:left="0" w:firstLine="0"/>
              <w:rPr>
                <w:sz w:val="20"/>
                <w:szCs w:val="20"/>
              </w:rPr>
            </w:pPr>
            <w:r>
              <w:rPr>
                <w:sz w:val="20"/>
                <w:szCs w:val="20"/>
              </w:rPr>
              <w:t xml:space="preserve">Ta člen posebej ureja primere obračunavanja, plačevanja in zavarovanja plačila davka pri uvozu motornega vozila. V teh primerih je izrecno navedeno, </w:t>
            </w:r>
            <w:r w:rsidR="00CD5238">
              <w:rPr>
                <w:sz w:val="20"/>
                <w:szCs w:val="20"/>
              </w:rPr>
              <w:t>da carinski organ</w:t>
            </w:r>
            <w:r>
              <w:rPr>
                <w:sz w:val="20"/>
                <w:szCs w:val="20"/>
              </w:rPr>
              <w:t xml:space="preserve"> obračunava davek, saj je s tem povezan tudi način obračunavanja in plačevanja dav</w:t>
            </w:r>
            <w:r w:rsidR="002800AB">
              <w:rPr>
                <w:sz w:val="20"/>
                <w:szCs w:val="20"/>
              </w:rPr>
              <w:t>ka. Pri uvozu se tako za obraču</w:t>
            </w:r>
            <w:r>
              <w:rPr>
                <w:sz w:val="20"/>
                <w:szCs w:val="20"/>
              </w:rPr>
              <w:t>na</w:t>
            </w:r>
            <w:r w:rsidR="002800AB">
              <w:rPr>
                <w:sz w:val="20"/>
                <w:szCs w:val="20"/>
              </w:rPr>
              <w:t>van</w:t>
            </w:r>
            <w:r>
              <w:rPr>
                <w:sz w:val="20"/>
                <w:szCs w:val="20"/>
              </w:rPr>
              <w:t>je in plačevanje DMV upošteva carinska zakonodaja (</w:t>
            </w:r>
            <w:r w:rsidR="00CD5238">
              <w:rPr>
                <w:sz w:val="20"/>
                <w:szCs w:val="20"/>
              </w:rPr>
              <w:t xml:space="preserve">DMV se tako obračunava s carinsko deklaracijo, upoštevajo se </w:t>
            </w:r>
            <w:r>
              <w:rPr>
                <w:sz w:val="20"/>
                <w:szCs w:val="20"/>
              </w:rPr>
              <w:t>roki za plačilo, zamudne ob</w:t>
            </w:r>
            <w:r w:rsidR="00CD5238">
              <w:rPr>
                <w:sz w:val="20"/>
                <w:szCs w:val="20"/>
              </w:rPr>
              <w:t>r</w:t>
            </w:r>
            <w:r>
              <w:rPr>
                <w:sz w:val="20"/>
                <w:szCs w:val="20"/>
              </w:rPr>
              <w:t xml:space="preserve">esti, zavarovanje </w:t>
            </w:r>
            <w:r w:rsidR="00CD5238">
              <w:rPr>
                <w:sz w:val="20"/>
                <w:szCs w:val="20"/>
              </w:rPr>
              <w:t xml:space="preserve">davka, </w:t>
            </w:r>
            <w:r w:rsidR="00CD5238" w:rsidRPr="00BF4DF8">
              <w:rPr>
                <w:sz w:val="20"/>
              </w:rPr>
              <w:t>vračilo davka po carinski zakonodaji,</w:t>
            </w:r>
            <w:r w:rsidR="000B2EA5" w:rsidRPr="00BF4DF8">
              <w:rPr>
                <w:sz w:val="20"/>
              </w:rPr>
              <w:t xml:space="preserve"> ipd</w:t>
            </w:r>
            <w:r w:rsidR="00CD5238" w:rsidRPr="00BF4DF8">
              <w:rPr>
                <w:sz w:val="20"/>
              </w:rPr>
              <w:t>)</w:t>
            </w:r>
            <w:r w:rsidR="000B2EA5" w:rsidRPr="00BF4DF8">
              <w:rPr>
                <w:sz w:val="20"/>
              </w:rPr>
              <w:t>.</w:t>
            </w:r>
          </w:p>
          <w:p w:rsidR="000B2EA5" w:rsidRDefault="000B2EA5" w:rsidP="000B2EA5">
            <w:pPr>
              <w:pStyle w:val="tevilnatoka"/>
              <w:tabs>
                <w:tab w:val="clear" w:pos="397"/>
              </w:tabs>
              <w:ind w:left="0" w:firstLine="0"/>
              <w:rPr>
                <w:sz w:val="20"/>
                <w:szCs w:val="20"/>
              </w:rPr>
            </w:pPr>
          </w:p>
          <w:p w:rsidR="000B2EA5" w:rsidRDefault="000B2EA5" w:rsidP="000B2EA5">
            <w:pPr>
              <w:pStyle w:val="tevilnatoka"/>
              <w:tabs>
                <w:tab w:val="clear" w:pos="397"/>
              </w:tabs>
              <w:ind w:left="0" w:firstLine="0"/>
              <w:rPr>
                <w:sz w:val="20"/>
                <w:szCs w:val="20"/>
              </w:rPr>
            </w:pPr>
            <w:r>
              <w:rPr>
                <w:sz w:val="20"/>
                <w:szCs w:val="20"/>
              </w:rPr>
              <w:t>K 28. členu:</w:t>
            </w:r>
          </w:p>
          <w:p w:rsidR="000B2EA5" w:rsidRDefault="00537FF9" w:rsidP="00965364">
            <w:pPr>
              <w:pStyle w:val="Neotevilenodstavek"/>
              <w:spacing w:line="260" w:lineRule="exact"/>
              <w:rPr>
                <w:sz w:val="20"/>
                <w:szCs w:val="20"/>
              </w:rPr>
            </w:pPr>
            <w:r>
              <w:rPr>
                <w:sz w:val="20"/>
                <w:szCs w:val="20"/>
              </w:rPr>
              <w:t xml:space="preserve">Člen ureja višino </w:t>
            </w:r>
            <w:r w:rsidR="00A34366">
              <w:rPr>
                <w:sz w:val="20"/>
                <w:szCs w:val="20"/>
              </w:rPr>
              <w:t xml:space="preserve">in pogoje za </w:t>
            </w:r>
            <w:r>
              <w:rPr>
                <w:sz w:val="20"/>
                <w:szCs w:val="20"/>
              </w:rPr>
              <w:t>vračil</w:t>
            </w:r>
            <w:r w:rsidR="00A34366">
              <w:rPr>
                <w:sz w:val="20"/>
                <w:szCs w:val="20"/>
              </w:rPr>
              <w:t>o</w:t>
            </w:r>
            <w:r>
              <w:rPr>
                <w:sz w:val="20"/>
                <w:szCs w:val="20"/>
              </w:rPr>
              <w:t xml:space="preserve"> DMV</w:t>
            </w:r>
            <w:r w:rsidR="00A34366">
              <w:rPr>
                <w:sz w:val="20"/>
                <w:szCs w:val="20"/>
              </w:rPr>
              <w:t>, in sicer ima upravičenec pravico do vračila sorazmernega dela plačanega DMV. Vračilo se lahko uveljavlja šele po odjavi iz evidence registriranih motornih vozil in priloženih dokazil, da je motorno vozilo zapustilo ozemlje RS. Znesek vračila DMV se vrne na podlagi podatka o dejansko plačanem DMV v RS in podatku o obdobju uporabe motornega vozila v RS.</w:t>
            </w:r>
            <w:r w:rsidR="00A34366" w:rsidDel="00A34366">
              <w:rPr>
                <w:sz w:val="20"/>
                <w:szCs w:val="20"/>
              </w:rPr>
              <w:t xml:space="preserve"> </w:t>
            </w:r>
            <w:r w:rsidR="000B2EA5" w:rsidRPr="002A18DD">
              <w:rPr>
                <w:sz w:val="20"/>
                <w:szCs w:val="20"/>
              </w:rPr>
              <w:t xml:space="preserve">Ne glede na </w:t>
            </w:r>
            <w:r w:rsidR="00A34366">
              <w:rPr>
                <w:sz w:val="20"/>
                <w:szCs w:val="20"/>
              </w:rPr>
              <w:t>navedeno</w:t>
            </w:r>
            <w:r w:rsidR="000B2EA5" w:rsidRPr="002A18DD">
              <w:rPr>
                <w:sz w:val="20"/>
                <w:szCs w:val="20"/>
              </w:rPr>
              <w:t xml:space="preserve"> se za motorna vozila, ki so bila izvožena ali dobavljena v drugo državo </w:t>
            </w:r>
            <w:r w:rsidR="000B2EA5" w:rsidRPr="002A18DD">
              <w:rPr>
                <w:sz w:val="20"/>
                <w:szCs w:val="20"/>
              </w:rPr>
              <w:lastRenderedPageBreak/>
              <w:t>članico, preden so bila registrirana v R</w:t>
            </w:r>
            <w:r w:rsidR="00A34366">
              <w:rPr>
                <w:sz w:val="20"/>
                <w:szCs w:val="20"/>
              </w:rPr>
              <w:t>S</w:t>
            </w:r>
            <w:r w:rsidR="000B2EA5" w:rsidRPr="002A18DD">
              <w:rPr>
                <w:sz w:val="20"/>
                <w:szCs w:val="20"/>
              </w:rPr>
              <w:t xml:space="preserve"> in je bil zanje davek plačan, in za motorna vozila, ki so bila v R</w:t>
            </w:r>
            <w:r w:rsidR="00A34366">
              <w:rPr>
                <w:sz w:val="20"/>
                <w:szCs w:val="20"/>
              </w:rPr>
              <w:t>S</w:t>
            </w:r>
            <w:r w:rsidR="000B2EA5" w:rsidRPr="002A18DD">
              <w:rPr>
                <w:sz w:val="20"/>
                <w:szCs w:val="20"/>
              </w:rPr>
              <w:t xml:space="preserve"> največ 30 dni registrirana z namenom izvoza ali dobave v drugo državo članico, znesek vračila določi v višini 100% zneska dejansko plačanega davka.</w:t>
            </w:r>
            <w:r w:rsidR="00A34366">
              <w:rPr>
                <w:sz w:val="20"/>
                <w:szCs w:val="20"/>
              </w:rPr>
              <w:t xml:space="preserve"> U</w:t>
            </w:r>
            <w:r w:rsidR="000B2EA5" w:rsidRPr="002A18DD">
              <w:rPr>
                <w:sz w:val="20"/>
                <w:szCs w:val="20"/>
              </w:rPr>
              <w:t xml:space="preserve">pravičenec, ki obračunava davčno obveznost za koledarski mesec, </w:t>
            </w:r>
            <w:r w:rsidR="00A34366">
              <w:rPr>
                <w:sz w:val="20"/>
                <w:szCs w:val="20"/>
              </w:rPr>
              <w:t xml:space="preserve">lahko </w:t>
            </w:r>
            <w:r w:rsidR="000B2EA5" w:rsidRPr="002A18DD">
              <w:rPr>
                <w:sz w:val="20"/>
                <w:szCs w:val="20"/>
              </w:rPr>
              <w:t xml:space="preserve">vračilo </w:t>
            </w:r>
            <w:r w:rsidR="00704234">
              <w:rPr>
                <w:sz w:val="20"/>
                <w:szCs w:val="20"/>
              </w:rPr>
              <w:t>DMV</w:t>
            </w:r>
            <w:r w:rsidR="000B2EA5" w:rsidRPr="002A18DD">
              <w:rPr>
                <w:sz w:val="20"/>
                <w:szCs w:val="20"/>
              </w:rPr>
              <w:t>, za katera so izpolnjeni pogoji za vračilo v mesecu obračuna davka, vračilo davka uveljavi v okviru mesečnega obračuna davka.</w:t>
            </w:r>
            <w:r w:rsidR="00A34366">
              <w:rPr>
                <w:sz w:val="20"/>
                <w:szCs w:val="20"/>
              </w:rPr>
              <w:t xml:space="preserve"> D</w:t>
            </w:r>
            <w:r w:rsidR="000B2EA5" w:rsidRPr="002A18DD">
              <w:rPr>
                <w:sz w:val="20"/>
                <w:szCs w:val="20"/>
              </w:rPr>
              <w:t xml:space="preserve">avek </w:t>
            </w:r>
            <w:r w:rsidR="00A34366">
              <w:rPr>
                <w:sz w:val="20"/>
                <w:szCs w:val="20"/>
              </w:rPr>
              <w:t xml:space="preserve">se </w:t>
            </w:r>
            <w:r w:rsidR="000B2EA5" w:rsidRPr="002A18DD">
              <w:rPr>
                <w:sz w:val="20"/>
                <w:szCs w:val="20"/>
              </w:rPr>
              <w:t>ne vrača, če bi bil znesek vračila davka manjši od 10 eurov.</w:t>
            </w:r>
            <w:r w:rsidR="00A34366">
              <w:rPr>
                <w:sz w:val="20"/>
                <w:szCs w:val="20"/>
              </w:rPr>
              <w:t xml:space="preserve"> </w:t>
            </w:r>
            <w:r w:rsidR="000B2EA5" w:rsidRPr="002A18DD">
              <w:rPr>
                <w:sz w:val="20"/>
                <w:szCs w:val="20"/>
              </w:rPr>
              <w:t>Če se motorno vozilo, za katero je bil vrnjen davek v skladu s tem členom, ponovno uvozi ali vnese na ozemlje R</w:t>
            </w:r>
            <w:r w:rsidR="00A34366">
              <w:rPr>
                <w:sz w:val="20"/>
                <w:szCs w:val="20"/>
              </w:rPr>
              <w:t>S</w:t>
            </w:r>
            <w:r w:rsidR="000B2EA5" w:rsidRPr="002A18DD">
              <w:rPr>
                <w:sz w:val="20"/>
                <w:szCs w:val="20"/>
              </w:rPr>
              <w:t xml:space="preserve">, velja, da </w:t>
            </w:r>
            <w:r w:rsidR="008B65B3">
              <w:rPr>
                <w:sz w:val="20"/>
                <w:szCs w:val="20"/>
              </w:rPr>
              <w:t xml:space="preserve">za namene tega zakona </w:t>
            </w:r>
            <w:r w:rsidR="00A34366">
              <w:rPr>
                <w:sz w:val="20"/>
                <w:szCs w:val="20"/>
              </w:rPr>
              <w:t>š</w:t>
            </w:r>
            <w:r w:rsidR="000B2EA5" w:rsidRPr="002A18DD">
              <w:rPr>
                <w:sz w:val="20"/>
                <w:szCs w:val="20"/>
              </w:rPr>
              <w:t>e ni bilo registrirano</w:t>
            </w:r>
            <w:r w:rsidR="008B65B3">
              <w:rPr>
                <w:sz w:val="20"/>
                <w:szCs w:val="20"/>
              </w:rPr>
              <w:t xml:space="preserve"> v Republiki Sloveniji</w:t>
            </w:r>
            <w:r w:rsidR="000B2EA5" w:rsidRPr="002A18DD">
              <w:rPr>
                <w:sz w:val="20"/>
                <w:szCs w:val="20"/>
              </w:rPr>
              <w:t>.</w:t>
            </w:r>
            <w:r w:rsidR="00F9358C">
              <w:rPr>
                <w:sz w:val="20"/>
              </w:rPr>
              <w:t xml:space="preserve"> Člen prav tako ureja vračilo sorazmernega dela plačanega davka v primeru predelave motornega vozila iz vozila, ki je bil predmet obdavčitve z DMV v vozilo, ki ni predmete obdavčitve z DMV. Gre za primere predelave osebnih vozil v tovorno vozilo, ki v skladu z določbami zakona niso predmet obdavčitve z DMV (t.j. niso iz tarifne oznake 8703 oz. 8711).</w:t>
            </w:r>
          </w:p>
          <w:p w:rsidR="00A34366" w:rsidRDefault="00A34366" w:rsidP="00965364">
            <w:pPr>
              <w:pStyle w:val="Neotevilenodstavek"/>
              <w:spacing w:line="260" w:lineRule="exact"/>
              <w:rPr>
                <w:sz w:val="20"/>
                <w:szCs w:val="20"/>
              </w:rPr>
            </w:pPr>
          </w:p>
          <w:p w:rsidR="00A34366" w:rsidRDefault="00A34366" w:rsidP="00965364">
            <w:pPr>
              <w:pStyle w:val="Neotevilenodstavek"/>
              <w:spacing w:line="260" w:lineRule="exact"/>
              <w:rPr>
                <w:sz w:val="20"/>
                <w:szCs w:val="20"/>
              </w:rPr>
            </w:pPr>
            <w:r>
              <w:rPr>
                <w:sz w:val="20"/>
                <w:szCs w:val="20"/>
              </w:rPr>
              <w:t>K 29. členu:</w:t>
            </w:r>
          </w:p>
          <w:p w:rsidR="00A34366" w:rsidRPr="002A18DD" w:rsidRDefault="005059A2" w:rsidP="00965364">
            <w:pPr>
              <w:pStyle w:val="Neotevilenodstavek"/>
              <w:spacing w:line="260" w:lineRule="exact"/>
              <w:rPr>
                <w:sz w:val="20"/>
                <w:szCs w:val="20"/>
              </w:rPr>
            </w:pPr>
            <w:r>
              <w:rPr>
                <w:sz w:val="20"/>
                <w:szCs w:val="20"/>
              </w:rPr>
              <w:t>Ta člen ureja evidenco motornih vozil za katera je bil davek plačan v skladu s tem zakonom ali uveljavljena orpostitev plačila davka. Evidenco finančna uprava vodi v elektronski obliki.</w:t>
            </w:r>
          </w:p>
          <w:p w:rsidR="000D504B" w:rsidRDefault="000D504B" w:rsidP="00605E1D">
            <w:pPr>
              <w:pStyle w:val="Zamaknjenadolobadruginivo"/>
              <w:ind w:left="0"/>
              <w:rPr>
                <w:sz w:val="20"/>
                <w:szCs w:val="20"/>
              </w:rPr>
            </w:pPr>
          </w:p>
          <w:p w:rsidR="003611A6" w:rsidRDefault="003611A6" w:rsidP="003611A6">
            <w:pPr>
              <w:pStyle w:val="Zamaknjenadolobadruginivo"/>
              <w:ind w:left="0"/>
              <w:rPr>
                <w:sz w:val="20"/>
              </w:rPr>
            </w:pPr>
            <w:r>
              <w:rPr>
                <w:sz w:val="20"/>
                <w:szCs w:val="20"/>
              </w:rPr>
              <w:t xml:space="preserve">K </w:t>
            </w:r>
            <w:r w:rsidR="00DB1954">
              <w:rPr>
                <w:sz w:val="20"/>
                <w:szCs w:val="20"/>
              </w:rPr>
              <w:t>30.</w:t>
            </w:r>
            <w:r w:rsidRPr="00F24FD3">
              <w:rPr>
                <w:sz w:val="20"/>
              </w:rPr>
              <w:t xml:space="preserve"> členu:</w:t>
            </w:r>
          </w:p>
          <w:p w:rsidR="003611A6" w:rsidRDefault="00F24FD3" w:rsidP="003611A6">
            <w:pPr>
              <w:pStyle w:val="Zamaknjenadolobadruginivo"/>
              <w:ind w:left="0"/>
              <w:rPr>
                <w:b/>
                <w:sz w:val="20"/>
                <w:szCs w:val="20"/>
              </w:rPr>
            </w:pPr>
            <w:r w:rsidRPr="00F24FD3">
              <w:rPr>
                <w:sz w:val="20"/>
              </w:rPr>
              <w:t>Finančna uprava ima pri izvajanju nalog iz tega zakona pravico do dostopa do podatkov o motornih vozilih</w:t>
            </w:r>
            <w:r>
              <w:rPr>
                <w:sz w:val="20"/>
              </w:rPr>
              <w:t xml:space="preserve"> </w:t>
            </w:r>
            <w:r w:rsidRPr="00F24FD3">
              <w:rPr>
                <w:sz w:val="20"/>
              </w:rPr>
              <w:t xml:space="preserve">iz evidence homologiranih vozil in evidence izdanih potrdil o skladnosti Javne Agencije za varnost prometa in </w:t>
            </w:r>
            <w:r w:rsidRPr="00F24FD3">
              <w:rPr>
                <w:sz w:val="20"/>
                <w:szCs w:val="20"/>
              </w:rPr>
              <w:t>iz evidence registiranih vozil ministrstva, pristojnega za promet</w:t>
            </w:r>
            <w:r w:rsidRPr="00F24FD3">
              <w:rPr>
                <w:sz w:val="20"/>
              </w:rPr>
              <w:t xml:space="preserve"> ki jih predpisuje zakon, ki ureja motorna vozila</w:t>
            </w:r>
            <w:r>
              <w:rPr>
                <w:sz w:val="20"/>
              </w:rPr>
              <w:t xml:space="preserve">. </w:t>
            </w:r>
            <w:r w:rsidRPr="00F24FD3">
              <w:rPr>
                <w:sz w:val="20"/>
                <w:szCs w:val="20"/>
              </w:rPr>
              <w:t xml:space="preserve">Dostop </w:t>
            </w:r>
            <w:r>
              <w:rPr>
                <w:sz w:val="20"/>
                <w:szCs w:val="20"/>
              </w:rPr>
              <w:t xml:space="preserve">finančne uprave </w:t>
            </w:r>
            <w:r w:rsidRPr="00F24FD3">
              <w:rPr>
                <w:sz w:val="20"/>
                <w:szCs w:val="20"/>
              </w:rPr>
              <w:t>do evidenc je brezplačen.</w:t>
            </w:r>
            <w:r w:rsidRPr="00F24FD3">
              <w:rPr>
                <w:sz w:val="20"/>
              </w:rPr>
              <w:t xml:space="preserve"> Finančni upravi se zagotavlja dostop do podatkov in evidenc z neposredno računalniško povezavo in z možnostjo dostopa do teh podatkov z uporabo ustrezne tehnologije.</w:t>
            </w:r>
          </w:p>
          <w:p w:rsidR="00DB1954" w:rsidRDefault="00DB1954" w:rsidP="003611A6">
            <w:pPr>
              <w:pStyle w:val="Zamaknjenadolobadruginivo"/>
              <w:ind w:left="0"/>
              <w:rPr>
                <w:b/>
                <w:sz w:val="20"/>
                <w:szCs w:val="20"/>
              </w:rPr>
            </w:pPr>
          </w:p>
          <w:p w:rsidR="00DB1954" w:rsidRDefault="00DB1954" w:rsidP="00DB1954">
            <w:pPr>
              <w:pStyle w:val="Zamaknjenadolobadruginivo"/>
              <w:ind w:left="0"/>
              <w:rPr>
                <w:sz w:val="20"/>
                <w:szCs w:val="20"/>
              </w:rPr>
            </w:pPr>
            <w:r>
              <w:rPr>
                <w:sz w:val="20"/>
                <w:szCs w:val="20"/>
              </w:rPr>
              <w:t>K 31. členu:</w:t>
            </w:r>
          </w:p>
          <w:p w:rsidR="00DB1954" w:rsidRPr="00AE2F8C" w:rsidRDefault="00DB1954" w:rsidP="003611A6">
            <w:pPr>
              <w:pStyle w:val="Zamaknjenadolobadruginivo"/>
              <w:ind w:left="0"/>
              <w:rPr>
                <w:sz w:val="20"/>
              </w:rPr>
            </w:pPr>
            <w:r>
              <w:rPr>
                <w:sz w:val="20"/>
                <w:szCs w:val="20"/>
              </w:rPr>
              <w:t xml:space="preserve">V členu je določeno pooblastilo Vladi RS, da v skladu z ekonomsko politiko RS lahko zmanjša ali poveča </w:t>
            </w:r>
            <w:r w:rsidRPr="00BF4DF8">
              <w:rPr>
                <w:sz w:val="20"/>
                <w:szCs w:val="20"/>
              </w:rPr>
              <w:t>minimaln</w:t>
            </w:r>
            <w:r>
              <w:rPr>
                <w:sz w:val="20"/>
                <w:szCs w:val="20"/>
              </w:rPr>
              <w:t>o</w:t>
            </w:r>
            <w:r w:rsidRPr="00BF4DF8">
              <w:rPr>
                <w:sz w:val="20"/>
                <w:szCs w:val="20"/>
              </w:rPr>
              <w:t xml:space="preserve"> </w:t>
            </w:r>
            <w:r>
              <w:rPr>
                <w:sz w:val="20"/>
                <w:szCs w:val="20"/>
              </w:rPr>
              <w:t xml:space="preserve">obveznost oziroma pribitek do 50%. </w:t>
            </w:r>
          </w:p>
          <w:p w:rsidR="003611A6" w:rsidRDefault="003611A6" w:rsidP="00605E1D">
            <w:pPr>
              <w:pStyle w:val="Zamaknjenadolobadruginivo"/>
              <w:ind w:left="0"/>
              <w:rPr>
                <w:sz w:val="20"/>
                <w:szCs w:val="20"/>
              </w:rPr>
            </w:pPr>
          </w:p>
          <w:p w:rsidR="000D504B" w:rsidRDefault="000D504B" w:rsidP="00605E1D">
            <w:pPr>
              <w:pStyle w:val="Zamaknjenadolobadruginivo"/>
              <w:ind w:left="0"/>
              <w:rPr>
                <w:sz w:val="20"/>
                <w:szCs w:val="20"/>
              </w:rPr>
            </w:pPr>
            <w:r>
              <w:rPr>
                <w:sz w:val="20"/>
                <w:szCs w:val="20"/>
              </w:rPr>
              <w:t>K 3</w:t>
            </w:r>
            <w:r w:rsidR="00DB1954">
              <w:rPr>
                <w:sz w:val="20"/>
                <w:szCs w:val="20"/>
              </w:rPr>
              <w:t>2</w:t>
            </w:r>
            <w:r>
              <w:rPr>
                <w:sz w:val="20"/>
                <w:szCs w:val="20"/>
              </w:rPr>
              <w:t>. členu:</w:t>
            </w:r>
          </w:p>
          <w:p w:rsidR="000D504B" w:rsidRDefault="000D504B" w:rsidP="00605E1D">
            <w:pPr>
              <w:pStyle w:val="Zamaknjenadolobadruginivo"/>
              <w:ind w:left="0"/>
              <w:rPr>
                <w:sz w:val="20"/>
                <w:szCs w:val="20"/>
              </w:rPr>
            </w:pPr>
            <w:r>
              <w:rPr>
                <w:sz w:val="20"/>
                <w:szCs w:val="20"/>
              </w:rPr>
              <w:t xml:space="preserve">Člen ureja nadzorni organ in določa predpise v skladu s katerimi finančna uprava nadzoruje izvajanje določb tega zakona. </w:t>
            </w:r>
          </w:p>
          <w:p w:rsidR="000D504B" w:rsidRDefault="000D504B" w:rsidP="00605E1D">
            <w:pPr>
              <w:pStyle w:val="Zamaknjenadolobadruginivo"/>
              <w:ind w:left="0"/>
              <w:rPr>
                <w:sz w:val="20"/>
                <w:szCs w:val="20"/>
              </w:rPr>
            </w:pPr>
          </w:p>
          <w:p w:rsidR="00AE3445" w:rsidRDefault="000D504B" w:rsidP="000342EC">
            <w:pPr>
              <w:pStyle w:val="Zamaknjenadolobadruginivo"/>
              <w:ind w:left="0"/>
              <w:rPr>
                <w:sz w:val="20"/>
                <w:szCs w:val="20"/>
              </w:rPr>
            </w:pPr>
            <w:r w:rsidRPr="002664F2">
              <w:rPr>
                <w:sz w:val="20"/>
              </w:rPr>
              <w:t>K 3</w:t>
            </w:r>
            <w:r w:rsidR="00DB1954">
              <w:rPr>
                <w:sz w:val="20"/>
              </w:rPr>
              <w:t>3</w:t>
            </w:r>
            <w:r w:rsidRPr="002664F2">
              <w:rPr>
                <w:sz w:val="20"/>
              </w:rPr>
              <w:t>. členu</w:t>
            </w:r>
            <w:r>
              <w:rPr>
                <w:sz w:val="20"/>
                <w:szCs w:val="20"/>
              </w:rPr>
              <w:t>:</w:t>
            </w:r>
          </w:p>
          <w:p w:rsidR="000342EC" w:rsidRPr="000342EC" w:rsidRDefault="000342EC" w:rsidP="00AE2F8C">
            <w:pPr>
              <w:overflowPunct/>
              <w:autoSpaceDE/>
              <w:autoSpaceDN/>
              <w:adjustRightInd/>
              <w:spacing w:line="260" w:lineRule="exact"/>
              <w:textAlignment w:val="auto"/>
              <w:rPr>
                <w:rFonts w:cs="Arial"/>
                <w:sz w:val="20"/>
                <w:szCs w:val="24"/>
                <w:lang w:eastAsia="en-US"/>
              </w:rPr>
            </w:pPr>
            <w:r w:rsidRPr="00AE2F8C">
              <w:rPr>
                <w:sz w:val="20"/>
                <w:lang w:eastAsia="en-US"/>
              </w:rPr>
              <w:t>S</w:t>
            </w:r>
            <w:r w:rsidRPr="000342EC">
              <w:rPr>
                <w:rFonts w:cs="Arial"/>
                <w:sz w:val="20"/>
                <w:szCs w:val="24"/>
                <w:lang w:eastAsia="en-US"/>
              </w:rPr>
              <w:t xml:space="preserve"> predlaganimi </w:t>
            </w:r>
            <w:r>
              <w:rPr>
                <w:rFonts w:cs="Arial"/>
                <w:sz w:val="20"/>
                <w:szCs w:val="24"/>
                <w:lang w:eastAsia="en-US"/>
              </w:rPr>
              <w:t xml:space="preserve">določbami se </w:t>
            </w:r>
            <w:r w:rsidRPr="000342EC">
              <w:rPr>
                <w:rFonts w:cs="Arial"/>
                <w:sz w:val="20"/>
                <w:szCs w:val="24"/>
                <w:lang w:eastAsia="en-US"/>
              </w:rPr>
              <w:t xml:space="preserve">razmejijo najnižje in najvišje globe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w:t>
            </w:r>
            <w:r w:rsidRPr="002664F2">
              <w:rPr>
                <w:sz w:val="20"/>
                <w:lang w:eastAsia="en-US"/>
              </w:rPr>
              <w:t xml:space="preserve">. </w:t>
            </w:r>
            <w:r w:rsidRPr="000342EC">
              <w:rPr>
                <w:rFonts w:cs="Arial"/>
                <w:sz w:val="20"/>
                <w:szCs w:val="24"/>
                <w:lang w:eastAsia="en-US"/>
              </w:rPr>
              <w:t>Višina zagrožene kazni za davčne prekrške iz tega člena za kršilce in odgovorne osebe kršilca se glede višine zagroženih glob uskladi z globami za davčne prekrške po zakonu, ki ureja davčni postopek. S tem se zagotavlja enakopravna obravnava davčnih zavezancev – storilcev prekrškov po različnih davčnih zakonih.</w:t>
            </w:r>
          </w:p>
          <w:p w:rsidR="000342EC" w:rsidRPr="000342EC" w:rsidRDefault="000342EC" w:rsidP="000342EC">
            <w:pPr>
              <w:overflowPunct/>
              <w:autoSpaceDE/>
              <w:autoSpaceDN/>
              <w:adjustRightInd/>
              <w:spacing w:line="260" w:lineRule="exact"/>
              <w:textAlignment w:val="auto"/>
              <w:rPr>
                <w:rFonts w:cs="Arial"/>
                <w:sz w:val="20"/>
                <w:szCs w:val="24"/>
                <w:lang w:eastAsia="en-US"/>
              </w:rPr>
            </w:pPr>
          </w:p>
          <w:p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Glede na določbe v materialnem delu zakona se nabor prekrškov dopolni z novimi dejanskimi stanji in odpravijo pomanjkljivosti pri navedbi doslej veljavnih dejanskih stanj prekrškov. Glede na resnost možnih posledic za javne finance v primeru nepravilnega določanja davčne osnove se ta prekršek prekvalificira v hujši davčni prekršek.</w:t>
            </w:r>
          </w:p>
          <w:p w:rsidR="000342EC" w:rsidRPr="00561C52" w:rsidRDefault="000342EC" w:rsidP="000342EC">
            <w:pPr>
              <w:overflowPunct/>
              <w:autoSpaceDE/>
              <w:autoSpaceDN/>
              <w:adjustRightInd/>
              <w:spacing w:line="260" w:lineRule="exact"/>
              <w:jc w:val="left"/>
              <w:textAlignment w:val="auto"/>
              <w:rPr>
                <w:sz w:val="20"/>
                <w:lang w:eastAsia="en-US"/>
              </w:rPr>
            </w:pPr>
          </w:p>
          <w:p w:rsidR="000342EC" w:rsidRPr="00561C52" w:rsidRDefault="000342EC" w:rsidP="000342EC">
            <w:pPr>
              <w:overflowPunct/>
              <w:autoSpaceDE/>
              <w:autoSpaceDN/>
              <w:adjustRightInd/>
              <w:spacing w:line="260" w:lineRule="exact"/>
              <w:jc w:val="left"/>
              <w:textAlignment w:val="auto"/>
              <w:rPr>
                <w:color w:val="808080"/>
                <w:sz w:val="20"/>
                <w:lang w:eastAsia="en-US"/>
              </w:rPr>
            </w:pPr>
            <w:r w:rsidRPr="00561C52">
              <w:rPr>
                <w:sz w:val="20"/>
                <w:lang w:eastAsia="en-US"/>
              </w:rPr>
              <w:t xml:space="preserve">K </w:t>
            </w:r>
            <w:r w:rsidR="00F14702" w:rsidRPr="00561C52">
              <w:rPr>
                <w:sz w:val="20"/>
                <w:lang w:eastAsia="en-US"/>
              </w:rPr>
              <w:t>3</w:t>
            </w:r>
            <w:r w:rsidR="00DB1954" w:rsidRPr="00561C52">
              <w:rPr>
                <w:sz w:val="20"/>
                <w:lang w:eastAsia="en-US"/>
              </w:rPr>
              <w:t>4</w:t>
            </w:r>
            <w:r w:rsidR="00F14702" w:rsidRPr="00561C52">
              <w:rPr>
                <w:sz w:val="20"/>
                <w:lang w:eastAsia="en-US"/>
              </w:rPr>
              <w:t>. členu:</w:t>
            </w:r>
          </w:p>
          <w:p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 xml:space="preserve">Podobno kot pri </w:t>
            </w:r>
            <w:r w:rsidR="00F14702" w:rsidRPr="00BF4DF8">
              <w:rPr>
                <w:sz w:val="20"/>
                <w:lang w:eastAsia="en-US"/>
              </w:rPr>
              <w:t>3</w:t>
            </w:r>
            <w:r w:rsidR="00DB1954">
              <w:rPr>
                <w:sz w:val="20"/>
                <w:lang w:eastAsia="en-US"/>
              </w:rPr>
              <w:t>3</w:t>
            </w:r>
            <w:r w:rsidR="00F14702" w:rsidRPr="00BF4DF8">
              <w:rPr>
                <w:sz w:val="20"/>
                <w:lang w:eastAsia="en-US"/>
              </w:rPr>
              <w:t>. členu</w:t>
            </w:r>
            <w:r w:rsidR="00F14702">
              <w:rPr>
                <w:rFonts w:cs="Arial"/>
                <w:sz w:val="20"/>
                <w:szCs w:val="24"/>
                <w:lang w:eastAsia="en-US"/>
              </w:rPr>
              <w:t xml:space="preserve"> </w:t>
            </w:r>
            <w:r w:rsidRPr="000342EC">
              <w:rPr>
                <w:rFonts w:cs="Arial"/>
                <w:sz w:val="20"/>
                <w:szCs w:val="24"/>
                <w:lang w:eastAsia="en-US"/>
              </w:rPr>
              <w:t>se tudi s predlaganimi</w:t>
            </w:r>
            <w:r w:rsidR="00F14702">
              <w:rPr>
                <w:rFonts w:cs="Arial"/>
                <w:sz w:val="20"/>
                <w:szCs w:val="24"/>
                <w:lang w:eastAsia="en-US"/>
              </w:rPr>
              <w:t xml:space="preserve"> določbami tega</w:t>
            </w:r>
            <w:r w:rsidRPr="000342EC">
              <w:rPr>
                <w:rFonts w:cs="Arial"/>
                <w:sz w:val="20"/>
                <w:szCs w:val="24"/>
                <w:lang w:eastAsia="en-US"/>
              </w:rPr>
              <w:t xml:space="preserve"> člena razmejijo najnižje in najvišje višine glob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 xml:space="preserve">opravljajo dejavnost, male in srednje gospodarske družbe ter velike gospodarske družbe). S tem se višina zagrožene globe prilagodi ocenjeni ekonomski moči storilca prekrška, zneski najvišjih in najnižjih glob tako za storilce kot tudi za odgovorne osebe storilcev pa se uskladijo z že veljavnimi globami za hujše prekrške po zakonu, ki ureja davčni postopek. Istočasno se opisi dejanskih stanj pri posameznih prekrških redakcijsko </w:t>
            </w:r>
            <w:r w:rsidRPr="000342EC">
              <w:rPr>
                <w:rFonts w:cs="Arial"/>
                <w:sz w:val="20"/>
                <w:szCs w:val="24"/>
                <w:lang w:eastAsia="en-US"/>
              </w:rPr>
              <w:lastRenderedPageBreak/>
              <w:t>uredijo in njihova opredelitev poenoti. S temi spremembami se zagotavlja enakopravna obravnava davčnih zavezancev – storilcev prekrškov po različnih davčnih zakonih.</w:t>
            </w:r>
          </w:p>
          <w:p w:rsidR="000342EC" w:rsidRPr="000342EC" w:rsidRDefault="000342EC" w:rsidP="000342EC">
            <w:pPr>
              <w:overflowPunct/>
              <w:autoSpaceDE/>
              <w:autoSpaceDN/>
              <w:adjustRightInd/>
              <w:spacing w:line="260" w:lineRule="exact"/>
              <w:textAlignment w:val="auto"/>
              <w:rPr>
                <w:rFonts w:cs="Arial"/>
                <w:sz w:val="20"/>
                <w:szCs w:val="24"/>
                <w:lang w:eastAsia="en-US"/>
              </w:rPr>
            </w:pPr>
          </w:p>
          <w:p w:rsidR="000342EC" w:rsidRPr="000342EC" w:rsidRDefault="000342EC" w:rsidP="009D5A4F">
            <w:pPr>
              <w:overflowPunct/>
              <w:autoSpaceDE/>
              <w:autoSpaceDN/>
              <w:adjustRightInd/>
              <w:spacing w:line="260" w:lineRule="exact"/>
              <w:jc w:val="left"/>
              <w:textAlignment w:val="auto"/>
              <w:rPr>
                <w:rFonts w:cs="Arial"/>
                <w:sz w:val="20"/>
                <w:szCs w:val="24"/>
                <w:lang w:eastAsia="en-US"/>
              </w:rPr>
            </w:pPr>
            <w:r w:rsidRPr="00561C52">
              <w:rPr>
                <w:sz w:val="20"/>
                <w:lang w:eastAsia="en-US"/>
              </w:rPr>
              <w:t xml:space="preserve">K </w:t>
            </w:r>
            <w:r w:rsidR="009D5A4F" w:rsidRPr="00561C52">
              <w:rPr>
                <w:sz w:val="20"/>
                <w:lang w:eastAsia="en-US"/>
              </w:rPr>
              <w:t>3</w:t>
            </w:r>
            <w:r w:rsidR="00DB1954" w:rsidRPr="00561C52">
              <w:rPr>
                <w:sz w:val="20"/>
                <w:lang w:eastAsia="en-US"/>
              </w:rPr>
              <w:t>5</w:t>
            </w:r>
            <w:r w:rsidR="009D5A4F" w:rsidRPr="00561C52">
              <w:rPr>
                <w:sz w:val="20"/>
                <w:lang w:eastAsia="en-US"/>
              </w:rPr>
              <w:t xml:space="preserve">. </w:t>
            </w:r>
            <w:r w:rsidRPr="00561C52">
              <w:rPr>
                <w:sz w:val="20"/>
                <w:lang w:eastAsia="en-US"/>
              </w:rPr>
              <w:t>členu</w:t>
            </w:r>
            <w:r w:rsidR="009D5A4F" w:rsidRPr="00561C52">
              <w:rPr>
                <w:sz w:val="20"/>
                <w:lang w:eastAsia="en-US"/>
              </w:rPr>
              <w:t>:</w:t>
            </w:r>
            <w:r w:rsidRPr="00561C52">
              <w:rPr>
                <w:sz w:val="20"/>
                <w:lang w:eastAsia="en-US"/>
              </w:rPr>
              <w:t xml:space="preserve"> </w:t>
            </w:r>
          </w:p>
          <w:p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S predlagano spremembo in dopolnitvijo se sistem izrekanja glob v primeru posebej hudih posledic prekrškov usklajuje z ureditvijo po zakonu o davčnem postopku. S tem se zagotavlja enakopravna obravnava davčnih zavezancev – storilcev davčnih prekrškov in njihovih odgovornih oseb pri sankcioniranju njihovih nedovoljenih ravnanj. Poenoteno se urejajo tako razponi zagroženih sankcij kot tudi na novo določeni kriteriji za določitev, kdaj se šteje, da je narava prekrškov posebej huda. 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p>
          <w:p w:rsidR="000342EC" w:rsidRPr="000342EC" w:rsidRDefault="000342EC" w:rsidP="000342EC">
            <w:pPr>
              <w:overflowPunct/>
              <w:autoSpaceDE/>
              <w:autoSpaceDN/>
              <w:adjustRightInd/>
              <w:spacing w:line="260" w:lineRule="exact"/>
              <w:textAlignment w:val="auto"/>
              <w:rPr>
                <w:rFonts w:cs="Arial"/>
                <w:sz w:val="20"/>
                <w:szCs w:val="24"/>
                <w:lang w:eastAsia="en-US"/>
              </w:rPr>
            </w:pPr>
          </w:p>
          <w:p w:rsidR="00C909F2" w:rsidRPr="00561C52" w:rsidRDefault="000342EC" w:rsidP="000342EC">
            <w:pPr>
              <w:overflowPunct/>
              <w:autoSpaceDE/>
              <w:autoSpaceDN/>
              <w:adjustRightInd/>
              <w:spacing w:line="260" w:lineRule="exact"/>
              <w:textAlignment w:val="auto"/>
              <w:rPr>
                <w:sz w:val="20"/>
                <w:lang w:eastAsia="en-US"/>
              </w:rPr>
            </w:pPr>
            <w:r w:rsidRPr="00561C52">
              <w:rPr>
                <w:sz w:val="20"/>
                <w:lang w:eastAsia="en-US"/>
              </w:rPr>
              <w:t xml:space="preserve">K </w:t>
            </w:r>
            <w:r w:rsidR="00C909F2" w:rsidRPr="00561C52">
              <w:rPr>
                <w:sz w:val="20"/>
                <w:lang w:eastAsia="en-US"/>
              </w:rPr>
              <w:t>3</w:t>
            </w:r>
            <w:r w:rsidR="00DB1954" w:rsidRPr="00561C52">
              <w:rPr>
                <w:sz w:val="20"/>
                <w:lang w:eastAsia="en-US"/>
              </w:rPr>
              <w:t>6</w:t>
            </w:r>
            <w:r w:rsidR="00C909F2" w:rsidRPr="00561C52">
              <w:rPr>
                <w:sz w:val="20"/>
                <w:lang w:eastAsia="en-US"/>
              </w:rPr>
              <w:t>. členu:</w:t>
            </w:r>
          </w:p>
          <w:p w:rsidR="000342EC" w:rsidRPr="000342EC" w:rsidRDefault="00C909F2" w:rsidP="000342EC">
            <w:pPr>
              <w:overflowPunct/>
              <w:autoSpaceDE/>
              <w:autoSpaceDN/>
              <w:adjustRightInd/>
              <w:spacing w:line="260" w:lineRule="exact"/>
              <w:textAlignment w:val="auto"/>
              <w:rPr>
                <w:rFonts w:cs="Arial"/>
                <w:sz w:val="20"/>
                <w:szCs w:val="24"/>
                <w:lang w:eastAsia="en-US"/>
              </w:rPr>
            </w:pPr>
            <w:r>
              <w:rPr>
                <w:rFonts w:cs="Arial"/>
                <w:sz w:val="20"/>
                <w:szCs w:val="24"/>
                <w:lang w:eastAsia="en-US"/>
              </w:rPr>
              <w:t>Člen določa</w:t>
            </w:r>
            <w:r w:rsidR="000342EC" w:rsidRPr="000342EC">
              <w:rPr>
                <w:rFonts w:cs="Arial"/>
                <w:sz w:val="20"/>
                <w:szCs w:val="24"/>
                <w:lang w:eastAsia="en-US"/>
              </w:rPr>
              <w:t xml:space="preserve">, da </w:t>
            </w:r>
            <w:r>
              <w:rPr>
                <w:rFonts w:cs="Arial"/>
                <w:sz w:val="20"/>
                <w:szCs w:val="24"/>
                <w:lang w:eastAsia="en-US"/>
              </w:rPr>
              <w:t xml:space="preserve">finančna uprava </w:t>
            </w:r>
            <w:r w:rsidR="000342EC" w:rsidRPr="000342EC">
              <w:rPr>
                <w:rFonts w:cs="Arial"/>
                <w:sz w:val="20"/>
                <w:szCs w:val="24"/>
                <w:lang w:eastAsia="en-US"/>
              </w:rPr>
              <w:t xml:space="preserve">lahko v hitrem postopku izreče globo v znesku, ki je višji od najnižje zagrožene globe po tem zakonu, pri čemer se sledi splošni ureditvi po zakonu, ki ureja prekrške. </w:t>
            </w:r>
          </w:p>
          <w:p w:rsidR="000B2EA5" w:rsidRDefault="000B2EA5" w:rsidP="000342EC">
            <w:pPr>
              <w:pStyle w:val="Zamaknjenadolobadruginivo"/>
              <w:ind w:left="0"/>
              <w:rPr>
                <w:sz w:val="20"/>
                <w:szCs w:val="20"/>
              </w:rPr>
            </w:pPr>
          </w:p>
          <w:p w:rsidR="008235A1" w:rsidRDefault="008235A1" w:rsidP="000342EC">
            <w:pPr>
              <w:pStyle w:val="Zamaknjenadolobadruginivo"/>
              <w:ind w:left="0"/>
              <w:rPr>
                <w:sz w:val="20"/>
                <w:szCs w:val="20"/>
              </w:rPr>
            </w:pPr>
            <w:r>
              <w:rPr>
                <w:sz w:val="20"/>
                <w:szCs w:val="20"/>
              </w:rPr>
              <w:t>K 3</w:t>
            </w:r>
            <w:r w:rsidR="00DB1954">
              <w:rPr>
                <w:sz w:val="20"/>
                <w:szCs w:val="20"/>
              </w:rPr>
              <w:t>7</w:t>
            </w:r>
            <w:r>
              <w:rPr>
                <w:sz w:val="20"/>
                <w:szCs w:val="20"/>
              </w:rPr>
              <w:t>. členu:</w:t>
            </w:r>
          </w:p>
          <w:p w:rsidR="00895106" w:rsidRDefault="008235A1" w:rsidP="00895106">
            <w:pPr>
              <w:pStyle w:val="Zamaknjenadolobadruginivo"/>
              <w:ind w:left="0"/>
              <w:rPr>
                <w:sz w:val="20"/>
                <w:szCs w:val="20"/>
              </w:rPr>
            </w:pPr>
            <w:r>
              <w:rPr>
                <w:sz w:val="20"/>
                <w:szCs w:val="20"/>
              </w:rPr>
              <w:t xml:space="preserve">Člen ureja </w:t>
            </w:r>
            <w:r w:rsidR="00895106">
              <w:rPr>
                <w:sz w:val="20"/>
                <w:szCs w:val="20"/>
              </w:rPr>
              <w:t xml:space="preserve">subsidiarno </w:t>
            </w:r>
            <w:r>
              <w:rPr>
                <w:sz w:val="20"/>
                <w:szCs w:val="20"/>
              </w:rPr>
              <w:t>uporabo drugih predpisov</w:t>
            </w:r>
            <w:r w:rsidR="00895106">
              <w:rPr>
                <w:sz w:val="20"/>
                <w:szCs w:val="20"/>
              </w:rPr>
              <w:t xml:space="preserve"> glede vprašanj in pristojnosti finančne uprave, ki niso urejena s tem zakonom. Prav tako je v izogib dvomom in z namenom jasnosti določeno, da se za razvrstitev motornih vozil uporablja kombinirana nomenklatura carinske tarife, na podlagi katere v primeru dvoma</w:t>
            </w:r>
            <w:r w:rsidR="00C0413F" w:rsidRPr="002A18DD">
              <w:rPr>
                <w:sz w:val="20"/>
                <w:szCs w:val="20"/>
              </w:rPr>
              <w:t xml:space="preserve"> ali kadarkoli je mogoče motorno vozilo iz kakršnegakoli razloga uvrstiti v dve ali več tarifnih oznak, odloči </w:t>
            </w:r>
            <w:r w:rsidR="00895106">
              <w:rPr>
                <w:sz w:val="20"/>
                <w:szCs w:val="20"/>
              </w:rPr>
              <w:t xml:space="preserve">o razvrstitvi </w:t>
            </w:r>
            <w:r w:rsidR="00C0413F" w:rsidRPr="002A18DD">
              <w:rPr>
                <w:sz w:val="20"/>
                <w:szCs w:val="20"/>
              </w:rPr>
              <w:t>finančna uprava</w:t>
            </w:r>
            <w:r w:rsidR="00895106">
              <w:rPr>
                <w:sz w:val="20"/>
                <w:szCs w:val="20"/>
              </w:rPr>
              <w:t>, ki je prav tako pristojna za uvrstitev blaga po nomenklaturi carinske tarife za carinske namene</w:t>
            </w:r>
            <w:r w:rsidR="00C0413F" w:rsidRPr="002A18DD">
              <w:rPr>
                <w:sz w:val="20"/>
                <w:szCs w:val="20"/>
              </w:rPr>
              <w:t>.</w:t>
            </w:r>
            <w:r w:rsidR="00895106">
              <w:rPr>
                <w:sz w:val="20"/>
                <w:szCs w:val="20"/>
              </w:rPr>
              <w:t xml:space="preserve"> Zaradi najmanj enkrat letne spremembe oziroma posodobitve kombinirane nomenklature je v četrtem dostavku določeno, da sklicevanje na tarifne oznake kombinirane nomenklature carinske tarife veljajo tudi za vse njihove posodobitve.</w:t>
            </w:r>
            <w:r w:rsidR="00C0413F" w:rsidRPr="002A18DD">
              <w:rPr>
                <w:sz w:val="20"/>
                <w:szCs w:val="20"/>
              </w:rPr>
              <w:t xml:space="preserve">    </w:t>
            </w:r>
          </w:p>
          <w:p w:rsidR="00895106" w:rsidRDefault="00895106" w:rsidP="00895106">
            <w:pPr>
              <w:pStyle w:val="Zamaknjenadolobadruginivo"/>
              <w:ind w:left="0"/>
              <w:rPr>
                <w:sz w:val="20"/>
                <w:szCs w:val="20"/>
              </w:rPr>
            </w:pPr>
          </w:p>
          <w:p w:rsidR="00895106" w:rsidRPr="00390E04" w:rsidRDefault="00895106" w:rsidP="00895106">
            <w:pPr>
              <w:pStyle w:val="Zamaknjenadolobadruginivo"/>
              <w:ind w:left="0"/>
              <w:rPr>
                <w:sz w:val="20"/>
              </w:rPr>
            </w:pPr>
            <w:r w:rsidRPr="00390E04">
              <w:rPr>
                <w:sz w:val="20"/>
              </w:rPr>
              <w:t>K 3</w:t>
            </w:r>
            <w:r w:rsidR="00DB1954" w:rsidRPr="00390E04">
              <w:rPr>
                <w:sz w:val="20"/>
              </w:rPr>
              <w:t>8</w:t>
            </w:r>
            <w:r w:rsidRPr="00390E04">
              <w:rPr>
                <w:sz w:val="20"/>
              </w:rPr>
              <w:t>. členu:</w:t>
            </w:r>
          </w:p>
          <w:p w:rsidR="00390E04" w:rsidRPr="00390E04" w:rsidRDefault="00390E04" w:rsidP="00390E04">
            <w:pPr>
              <w:pStyle w:val="Zamaknjenadolobadruginivo"/>
              <w:ind w:left="0"/>
              <w:rPr>
                <w:sz w:val="20"/>
                <w:szCs w:val="20"/>
              </w:rPr>
            </w:pPr>
            <w:r w:rsidRPr="00390E04">
              <w:rPr>
                <w:sz w:val="20"/>
              </w:rPr>
              <w:t xml:space="preserve">V zvezi z </w:t>
            </w:r>
            <w:r w:rsidRPr="00390E04">
              <w:rPr>
                <w:sz w:val="20"/>
                <w:szCs w:val="20"/>
              </w:rPr>
              <w:t>zadevami, glede katerih je postopek ob začetku uporabe tega zakona v teku, ta določa določa, da se končajo po Zakonu o davku na motorna vozila (Uradni list RS, št. 72/06 – uradno prečiščeno besedilo, 9/10 in 40/12 – ZUJF)</w:t>
            </w:r>
            <w:r w:rsidRPr="00561C52">
              <w:rPr>
                <w:sz w:val="20"/>
                <w:szCs w:val="20"/>
              </w:rPr>
              <w:t>.</w:t>
            </w:r>
          </w:p>
          <w:p w:rsidR="00895106" w:rsidRDefault="00895106" w:rsidP="00895106">
            <w:pPr>
              <w:pStyle w:val="Zamaknjenadolobadruginivo"/>
              <w:ind w:left="0"/>
              <w:rPr>
                <w:sz w:val="20"/>
                <w:szCs w:val="20"/>
              </w:rPr>
            </w:pPr>
          </w:p>
          <w:p w:rsidR="00895106" w:rsidRPr="00895106" w:rsidRDefault="00C0413F" w:rsidP="00895106">
            <w:pPr>
              <w:pStyle w:val="Zamaknjenadolobadruginivo"/>
              <w:ind w:left="0"/>
              <w:rPr>
                <w:sz w:val="20"/>
                <w:szCs w:val="20"/>
              </w:rPr>
            </w:pPr>
            <w:r w:rsidRPr="00895106">
              <w:rPr>
                <w:sz w:val="20"/>
                <w:szCs w:val="20"/>
              </w:rPr>
              <w:t>3</w:t>
            </w:r>
            <w:r w:rsidR="00DB1954">
              <w:rPr>
                <w:sz w:val="20"/>
                <w:szCs w:val="20"/>
              </w:rPr>
              <w:t>9</w:t>
            </w:r>
            <w:r w:rsidRPr="00895106">
              <w:rPr>
                <w:sz w:val="20"/>
                <w:szCs w:val="20"/>
              </w:rPr>
              <w:t>. člen</w:t>
            </w:r>
            <w:r w:rsidR="00895106" w:rsidRPr="00895106">
              <w:rPr>
                <w:sz w:val="20"/>
                <w:szCs w:val="20"/>
              </w:rPr>
              <w:t>:</w:t>
            </w:r>
          </w:p>
          <w:p w:rsidR="00C0413F" w:rsidRPr="002A18DD" w:rsidRDefault="00895106" w:rsidP="00895106">
            <w:pPr>
              <w:pStyle w:val="Zamaknjenadolobadruginivo"/>
              <w:ind w:left="0"/>
              <w:rPr>
                <w:sz w:val="20"/>
                <w:szCs w:val="20"/>
              </w:rPr>
            </w:pPr>
            <w:r>
              <w:rPr>
                <w:sz w:val="20"/>
                <w:szCs w:val="20"/>
              </w:rPr>
              <w:t>Z uveljavitvijo novega zakona se ureja prenehanje veljavnosti obstoječega Zakona o davku na motorna vozila</w:t>
            </w:r>
            <w:r w:rsidR="00C0413F" w:rsidRPr="002A18DD">
              <w:rPr>
                <w:sz w:val="20"/>
                <w:szCs w:val="20"/>
              </w:rPr>
              <w:t xml:space="preserve"> (Uradni list RS, št. 72/06 – uradno prečiščeno besedilo, 9/10 in 40/12 – ZUJF).</w:t>
            </w:r>
            <w:r>
              <w:rPr>
                <w:sz w:val="20"/>
                <w:szCs w:val="20"/>
              </w:rPr>
              <w:t xml:space="preserve"> Prav tako bo z</w:t>
            </w:r>
            <w:r w:rsidR="00C0413F" w:rsidRPr="002A18DD">
              <w:rPr>
                <w:sz w:val="20"/>
                <w:szCs w:val="20"/>
              </w:rPr>
              <w:t xml:space="preserve"> dnem uveljavitve tega zakona preneha</w:t>
            </w:r>
            <w:r>
              <w:rPr>
                <w:sz w:val="20"/>
                <w:szCs w:val="20"/>
              </w:rPr>
              <w:t>l</w:t>
            </w:r>
            <w:r w:rsidR="00C0413F" w:rsidRPr="002A18DD">
              <w:rPr>
                <w:sz w:val="20"/>
                <w:szCs w:val="20"/>
              </w:rPr>
              <w:t xml:space="preserve"> veljati tudi Pravilnik o obrazcu za obračun davka na motorna vozila in dodatnega davka na motorna vozila (Uradni list RS, št. 53/12)</w:t>
            </w:r>
            <w:r>
              <w:rPr>
                <w:sz w:val="20"/>
                <w:szCs w:val="20"/>
              </w:rPr>
              <w:t>, saj se njegova vsebina prenaša v sam zakon</w:t>
            </w:r>
            <w:r w:rsidR="00C0413F" w:rsidRPr="002A18DD">
              <w:rPr>
                <w:sz w:val="20"/>
                <w:szCs w:val="20"/>
              </w:rPr>
              <w:t>.</w:t>
            </w:r>
          </w:p>
          <w:p w:rsidR="00895106" w:rsidRDefault="00895106" w:rsidP="00933E49">
            <w:pPr>
              <w:pStyle w:val="Zamaknjenadolobadruginivo"/>
              <w:ind w:left="0"/>
              <w:rPr>
                <w:sz w:val="20"/>
                <w:szCs w:val="20"/>
              </w:rPr>
            </w:pPr>
          </w:p>
          <w:p w:rsidR="00895106" w:rsidRPr="00933E49" w:rsidRDefault="00895106" w:rsidP="00933E49">
            <w:pPr>
              <w:pStyle w:val="Zamaknjenadolobadruginivo"/>
              <w:ind w:left="0"/>
              <w:rPr>
                <w:sz w:val="20"/>
                <w:szCs w:val="20"/>
              </w:rPr>
            </w:pPr>
            <w:r w:rsidRPr="00933E49">
              <w:rPr>
                <w:sz w:val="20"/>
                <w:szCs w:val="20"/>
              </w:rPr>
              <w:t xml:space="preserve">K </w:t>
            </w:r>
            <w:r w:rsidR="00DB1954">
              <w:rPr>
                <w:sz w:val="20"/>
                <w:szCs w:val="20"/>
              </w:rPr>
              <w:t>40</w:t>
            </w:r>
            <w:r w:rsidR="00C0413F" w:rsidRPr="00933E49">
              <w:rPr>
                <w:sz w:val="20"/>
                <w:szCs w:val="20"/>
              </w:rPr>
              <w:t>. člen</w:t>
            </w:r>
            <w:r w:rsidRPr="00933E49">
              <w:rPr>
                <w:sz w:val="20"/>
                <w:szCs w:val="20"/>
              </w:rPr>
              <w:t>u:</w:t>
            </w:r>
          </w:p>
          <w:p w:rsidR="00C0413F" w:rsidRPr="00933E49" w:rsidRDefault="00895106" w:rsidP="00933E49">
            <w:pPr>
              <w:pStyle w:val="Zamaknjenadolobadruginivo"/>
              <w:ind w:left="0"/>
              <w:rPr>
                <w:sz w:val="20"/>
                <w:szCs w:val="20"/>
              </w:rPr>
            </w:pPr>
            <w:r>
              <w:rPr>
                <w:sz w:val="20"/>
                <w:szCs w:val="20"/>
              </w:rPr>
              <w:t xml:space="preserve">Člen določa </w:t>
            </w:r>
            <w:r w:rsidR="00C0413F" w:rsidRPr="00933E49">
              <w:rPr>
                <w:sz w:val="20"/>
                <w:szCs w:val="20"/>
              </w:rPr>
              <w:t>začetek veljavnosti</w:t>
            </w:r>
            <w:r>
              <w:rPr>
                <w:sz w:val="20"/>
                <w:szCs w:val="20"/>
              </w:rPr>
              <w:t xml:space="preserve"> tega zakona.</w:t>
            </w:r>
          </w:p>
          <w:p w:rsidR="00C73326" w:rsidRDefault="00C73326" w:rsidP="003D3FA3">
            <w:pPr>
              <w:pStyle w:val="Neotevilenodstavek"/>
              <w:spacing w:line="260" w:lineRule="exact"/>
              <w:rPr>
                <w:sz w:val="20"/>
                <w:szCs w:val="20"/>
              </w:rPr>
            </w:pPr>
          </w:p>
          <w:p w:rsidR="00517D35" w:rsidRDefault="00517D35" w:rsidP="003D3FA3">
            <w:pPr>
              <w:pStyle w:val="Neotevilenodstavek"/>
              <w:spacing w:line="260" w:lineRule="exact"/>
              <w:rPr>
                <w:sz w:val="20"/>
                <w:szCs w:val="20"/>
              </w:rPr>
            </w:pPr>
          </w:p>
          <w:p w:rsidR="00517D35" w:rsidRDefault="00517D35" w:rsidP="003D3FA3">
            <w:pPr>
              <w:pStyle w:val="Neotevilenodstavek"/>
              <w:spacing w:line="260" w:lineRule="exact"/>
              <w:rPr>
                <w:sz w:val="20"/>
                <w:szCs w:val="20"/>
              </w:rPr>
            </w:pPr>
          </w:p>
          <w:p w:rsidR="00517D35" w:rsidRDefault="00517D35" w:rsidP="003D3FA3">
            <w:pPr>
              <w:pStyle w:val="Neotevilenodstavek"/>
              <w:spacing w:line="260" w:lineRule="exact"/>
              <w:rPr>
                <w:sz w:val="20"/>
                <w:szCs w:val="20"/>
              </w:rPr>
            </w:pPr>
          </w:p>
          <w:p w:rsidR="00517D35" w:rsidRDefault="00517D35" w:rsidP="003D3FA3">
            <w:pPr>
              <w:pStyle w:val="Neotevilenodstavek"/>
              <w:spacing w:line="260" w:lineRule="exact"/>
              <w:rPr>
                <w:sz w:val="20"/>
                <w:szCs w:val="20"/>
              </w:rPr>
            </w:pPr>
          </w:p>
          <w:p w:rsidR="00C73326" w:rsidRPr="003D3FA3" w:rsidRDefault="00C73326" w:rsidP="003D3FA3">
            <w:pPr>
              <w:pStyle w:val="Neotevilenodstavek"/>
              <w:spacing w:line="260" w:lineRule="exact"/>
              <w:rPr>
                <w:sz w:val="20"/>
                <w:szCs w:val="20"/>
              </w:rPr>
            </w:pPr>
          </w:p>
        </w:tc>
      </w:tr>
      <w:tr w:rsidR="00C73326" w:rsidRPr="002A18DD" w:rsidTr="005125E2">
        <w:tc>
          <w:tcPr>
            <w:tcW w:w="9213" w:type="dxa"/>
          </w:tcPr>
          <w:p w:rsidR="00C73326" w:rsidRPr="00E1250D" w:rsidRDefault="00C73326" w:rsidP="005125E2">
            <w:pPr>
              <w:pStyle w:val="Poglavje"/>
              <w:spacing w:before="0" w:line="260" w:lineRule="exact"/>
              <w:jc w:val="left"/>
              <w:rPr>
                <w:sz w:val="20"/>
              </w:rPr>
            </w:pPr>
          </w:p>
        </w:tc>
      </w:tr>
      <w:tr w:rsidR="00C73326" w:rsidRPr="002A18DD" w:rsidTr="005125E2">
        <w:tc>
          <w:tcPr>
            <w:tcW w:w="9213" w:type="dxa"/>
          </w:tcPr>
          <w:p w:rsidR="00C73326" w:rsidRPr="002A18DD" w:rsidRDefault="00C73326" w:rsidP="005125E2">
            <w:pPr>
              <w:pStyle w:val="Neotevilenodstavek"/>
              <w:spacing w:before="0" w:after="0" w:line="260" w:lineRule="exact"/>
              <w:rPr>
                <w:color w:val="A6A6A6"/>
                <w:sz w:val="20"/>
                <w:szCs w:val="20"/>
              </w:rPr>
            </w:pPr>
          </w:p>
        </w:tc>
      </w:tr>
      <w:tr w:rsidR="00C73326" w:rsidRPr="002A18DD" w:rsidTr="005125E2">
        <w:tc>
          <w:tcPr>
            <w:tcW w:w="9213" w:type="dxa"/>
          </w:tcPr>
          <w:p w:rsidR="00EF1D14" w:rsidRDefault="00EF1D14" w:rsidP="005125E2">
            <w:pPr>
              <w:pStyle w:val="Poglavje"/>
              <w:spacing w:before="0" w:line="260" w:lineRule="exact"/>
              <w:jc w:val="left"/>
              <w:rPr>
                <w:b/>
                <w:sz w:val="20"/>
                <w:szCs w:val="20"/>
              </w:rPr>
            </w:pPr>
          </w:p>
          <w:p w:rsidR="00C73326" w:rsidRPr="002A18DD" w:rsidRDefault="00C73326" w:rsidP="005125E2">
            <w:pPr>
              <w:pStyle w:val="Poglavje"/>
              <w:spacing w:before="0" w:line="260" w:lineRule="exact"/>
              <w:jc w:val="left"/>
              <w:rPr>
                <w:b/>
                <w:sz w:val="20"/>
                <w:szCs w:val="20"/>
              </w:rPr>
            </w:pPr>
            <w:r w:rsidRPr="002A18DD">
              <w:rPr>
                <w:b/>
                <w:sz w:val="20"/>
                <w:szCs w:val="20"/>
              </w:rPr>
              <w:t>V. PREDLOG, DA SE PREDLOG ZAKONA OBRAVNAVA PO NUJNEM OZIROMA SKRAJŠANEM POSTOPKU</w:t>
            </w:r>
          </w:p>
        </w:tc>
      </w:tr>
      <w:tr w:rsidR="00C73326" w:rsidRPr="002A18DD" w:rsidTr="005125E2">
        <w:tc>
          <w:tcPr>
            <w:tcW w:w="9213" w:type="dxa"/>
          </w:tcPr>
          <w:p w:rsidR="00C73326" w:rsidRPr="002A18DD" w:rsidRDefault="00C73326" w:rsidP="005125E2">
            <w:pPr>
              <w:pStyle w:val="Neotevilenodstavek"/>
              <w:spacing w:before="0" w:after="0" w:line="260" w:lineRule="exact"/>
              <w:rPr>
                <w:color w:val="A6A6A6"/>
                <w:sz w:val="20"/>
                <w:szCs w:val="20"/>
              </w:rPr>
            </w:pPr>
            <w:r w:rsidRPr="002A18DD">
              <w:rPr>
                <w:color w:val="A6A6A6"/>
                <w:sz w:val="20"/>
                <w:szCs w:val="20"/>
              </w:rPr>
              <w:t xml:space="preserve">(razlogi in posledice, zaradi katerih se predlaga nujni ali skrajšani postopek, </w:t>
            </w:r>
            <w:r w:rsidRPr="002A18DD">
              <w:rPr>
                <w:iCs/>
                <w:color w:val="A6A6A6"/>
                <w:sz w:val="20"/>
                <w:szCs w:val="20"/>
              </w:rPr>
              <w:t xml:space="preserve">razen za predlog zakona o ratifikaciji mednarodne pogodbe, ki se v skladu s 169. členom Poslovnika državnega zbora </w:t>
            </w:r>
            <w:r w:rsidRPr="002A18DD">
              <w:rPr>
                <w:iCs/>
                <w:color w:val="A6A6A6"/>
                <w:sz w:val="20"/>
                <w:szCs w:val="20"/>
              </w:rPr>
              <w:lastRenderedPageBreak/>
              <w:t>obravnava po nujnem postopku)</w:t>
            </w:r>
          </w:p>
        </w:tc>
      </w:tr>
      <w:tr w:rsidR="00C73326" w:rsidRPr="002A18DD" w:rsidTr="005125E2">
        <w:tc>
          <w:tcPr>
            <w:tcW w:w="9213" w:type="dxa"/>
          </w:tcPr>
          <w:p w:rsidR="00C73326" w:rsidRPr="002A18DD" w:rsidRDefault="00C73326" w:rsidP="005125E2">
            <w:pPr>
              <w:pStyle w:val="Poglavje"/>
              <w:spacing w:before="0" w:line="260" w:lineRule="exact"/>
              <w:jc w:val="left"/>
              <w:rPr>
                <w:b/>
                <w:sz w:val="20"/>
                <w:szCs w:val="20"/>
              </w:rPr>
            </w:pPr>
            <w:r w:rsidRPr="002A18DD">
              <w:rPr>
                <w:b/>
                <w:sz w:val="20"/>
                <w:szCs w:val="20"/>
              </w:rPr>
              <w:lastRenderedPageBreak/>
              <w:t>VI. PRILOGE</w:t>
            </w:r>
          </w:p>
        </w:tc>
      </w:tr>
      <w:tr w:rsidR="00C73326" w:rsidRPr="002A18DD" w:rsidTr="005125E2">
        <w:tc>
          <w:tcPr>
            <w:tcW w:w="9213" w:type="dxa"/>
          </w:tcPr>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osnutki podzakonskih predpisov, katerih izdajo določa predlog zakona</w:t>
            </w:r>
          </w:p>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analize, študije</w:t>
            </w:r>
          </w:p>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vprašalniki</w:t>
            </w:r>
          </w:p>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ankete</w:t>
            </w:r>
          </w:p>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color w:val="A6A6A6"/>
                <w:sz w:val="20"/>
                <w:szCs w:val="20"/>
              </w:rPr>
            </w:pPr>
            <w:r w:rsidRPr="002A18DD">
              <w:rPr>
                <w:rFonts w:cs="Arial"/>
                <w:color w:val="A6A6A6"/>
                <w:sz w:val="20"/>
                <w:szCs w:val="20"/>
              </w:rPr>
              <w:t>pobude in predlogi, ki so neposredno vplivali na odločitev za predlog zakona</w:t>
            </w:r>
          </w:p>
          <w:p w:rsidR="00C73326" w:rsidRPr="002A18DD" w:rsidRDefault="00C73326" w:rsidP="005125E2">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cs="Arial"/>
                <w:sz w:val="20"/>
                <w:szCs w:val="20"/>
              </w:rPr>
            </w:pPr>
            <w:r w:rsidRPr="002A18DD">
              <w:rPr>
                <w:rFonts w:cs="Arial"/>
                <w:color w:val="A6A6A6"/>
                <w:sz w:val="20"/>
                <w:szCs w:val="20"/>
              </w:rPr>
              <w:t>drugo</w:t>
            </w:r>
          </w:p>
        </w:tc>
      </w:tr>
    </w:tbl>
    <w:p w:rsidR="00C73326" w:rsidRPr="002A18DD" w:rsidRDefault="00C73326" w:rsidP="00C73326">
      <w:pPr>
        <w:rPr>
          <w:rFonts w:cs="Arial"/>
          <w:sz w:val="20"/>
          <w:szCs w:val="20"/>
        </w:rPr>
      </w:pPr>
    </w:p>
    <w:p w:rsidR="00C73326" w:rsidRPr="007C5A44" w:rsidRDefault="00C73326" w:rsidP="00C73326">
      <w:pPr>
        <w:pStyle w:val="Odstavekseznama1"/>
        <w:spacing w:line="260" w:lineRule="exact"/>
        <w:ind w:left="0"/>
        <w:rPr>
          <w:rFonts w:ascii="Arial" w:hAnsi="Arial" w:cs="Arial"/>
          <w:sz w:val="20"/>
          <w:szCs w:val="20"/>
        </w:rPr>
      </w:pPr>
    </w:p>
    <w:p w:rsidR="00C73326" w:rsidRDefault="00C73326" w:rsidP="00162525">
      <w:pPr>
        <w:pStyle w:val="Odstavek"/>
        <w:ind w:firstLine="0"/>
        <w:rPr>
          <w:lang w:val="sl-SI"/>
        </w:rPr>
      </w:pPr>
    </w:p>
    <w:sectPr w:rsidR="00C73326" w:rsidSect="001F7B5B">
      <w:headerReference w:type="even" r:id="rId27"/>
      <w:footerReference w:type="default" r:id="rId28"/>
      <w:footerReference w:type="first" r:id="rId29"/>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A40" w:rsidRDefault="00D24A40" w:rsidP="00443548">
      <w:r>
        <w:separator/>
      </w:r>
    </w:p>
  </w:endnote>
  <w:endnote w:type="continuationSeparator" w:id="0">
    <w:p w:rsidR="00D24A40" w:rsidRDefault="00D24A40" w:rsidP="00443548">
      <w:r>
        <w:continuationSeparator/>
      </w:r>
    </w:p>
  </w:endnote>
  <w:endnote w:type="continuationNotice" w:id="1">
    <w:p w:rsidR="00D24A40" w:rsidRDefault="00D24A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Bold">
    <w:panose1 w:val="00000000000000000000"/>
    <w:charset w:val="EE"/>
    <w:family w:val="auto"/>
    <w:notTrueType/>
    <w:pitch w:val="default"/>
    <w:sig w:usb0="00000005" w:usb1="00000000" w:usb2="00000000" w:usb3="00000000" w:csb0="00000002" w:csb1="00000000"/>
  </w:font>
  <w:font w:name="ArialMT">
    <w:altName w:val="Arial"/>
    <w:panose1 w:val="00000000000000000000"/>
    <w:charset w:val="00"/>
    <w:family w:val="swiss"/>
    <w:notTrueType/>
    <w:pitch w:val="default"/>
    <w:sig w:usb0="00000003" w:usb1="00000000" w:usb2="00000000" w:usb3="00000000" w:csb0="00000001" w:csb1="00000000"/>
  </w:font>
  <w:font w:name="@Arial Unicode MS">
    <w:altName w:val="@Yu Gothic UI"/>
    <w:panose1 w:val="020B0604020202020204"/>
    <w:charset w:val="80"/>
    <w:family w:val="swiss"/>
    <w:pitch w:val="variable"/>
    <w:sig w:usb0="F7FFAFFF" w:usb1="E9DFFFFF" w:usb2="0000003F" w:usb3="00000000" w:csb0="003F01F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3533198"/>
      <w:docPartObj>
        <w:docPartGallery w:val="Page Numbers (Bottom of Page)"/>
        <w:docPartUnique/>
      </w:docPartObj>
    </w:sdtPr>
    <w:sdtEndPr/>
    <w:sdtContent>
      <w:p w:rsidR="00021A09" w:rsidRDefault="00021A09">
        <w:pPr>
          <w:pStyle w:val="Footer"/>
          <w:jc w:val="center"/>
        </w:pPr>
        <w:r>
          <w:fldChar w:fldCharType="begin"/>
        </w:r>
        <w:r>
          <w:instrText>PAGE   \* MERGEFORMAT</w:instrText>
        </w:r>
        <w:r>
          <w:fldChar w:fldCharType="separate"/>
        </w:r>
        <w:r w:rsidR="005E6021" w:rsidRPr="005E6021">
          <w:rPr>
            <w:noProof/>
            <w:lang w:val="sl-SI"/>
          </w:rPr>
          <w:t>52</w:t>
        </w:r>
        <w:r>
          <w:fldChar w:fldCharType="end"/>
        </w:r>
      </w:p>
    </w:sdtContent>
  </w:sdt>
  <w:p w:rsidR="00021A09" w:rsidRDefault="00021A0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7722771"/>
      <w:docPartObj>
        <w:docPartGallery w:val="Page Numbers (Bottom of Page)"/>
        <w:docPartUnique/>
      </w:docPartObj>
    </w:sdtPr>
    <w:sdtEndPr/>
    <w:sdtContent>
      <w:p w:rsidR="00021A09" w:rsidRDefault="00021A09">
        <w:pPr>
          <w:pStyle w:val="Footer"/>
          <w:jc w:val="center"/>
        </w:pPr>
        <w:r>
          <w:fldChar w:fldCharType="begin"/>
        </w:r>
        <w:r>
          <w:instrText>PAGE   \* MERGEFORMAT</w:instrText>
        </w:r>
        <w:r>
          <w:fldChar w:fldCharType="separate"/>
        </w:r>
        <w:r w:rsidR="005E6021" w:rsidRPr="005E6021">
          <w:rPr>
            <w:noProof/>
            <w:lang w:val="sl-SI"/>
          </w:rPr>
          <w:t>1</w:t>
        </w:r>
        <w:r>
          <w:fldChar w:fldCharType="end"/>
        </w:r>
      </w:p>
    </w:sdtContent>
  </w:sdt>
  <w:p w:rsidR="00021A09" w:rsidRDefault="00021A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A40" w:rsidRDefault="00D24A40" w:rsidP="00443548">
      <w:r>
        <w:separator/>
      </w:r>
    </w:p>
  </w:footnote>
  <w:footnote w:type="continuationSeparator" w:id="0">
    <w:p w:rsidR="00D24A40" w:rsidRDefault="00D24A40" w:rsidP="00443548">
      <w:r>
        <w:continuationSeparator/>
      </w:r>
    </w:p>
  </w:footnote>
  <w:footnote w:type="continuationNotice" w:id="1">
    <w:p w:rsidR="00D24A40" w:rsidRDefault="00D24A40"/>
  </w:footnote>
  <w:footnote w:id="2">
    <w:p w:rsidR="00021A09" w:rsidRPr="00AA0AC4" w:rsidRDefault="00021A09" w:rsidP="008003EB">
      <w:pPr>
        <w:pStyle w:val="FootnoteText"/>
        <w:rPr>
          <w:sz w:val="18"/>
          <w:szCs w:val="18"/>
        </w:rPr>
      </w:pPr>
      <w:r w:rsidRPr="00AA0AC4">
        <w:rPr>
          <w:rStyle w:val="FootnoteReference"/>
          <w:sz w:val="18"/>
          <w:szCs w:val="18"/>
        </w:rPr>
        <w:footnoteRef/>
      </w:r>
      <w:r w:rsidRPr="00AA0AC4">
        <w:rPr>
          <w:sz w:val="18"/>
          <w:szCs w:val="18"/>
        </w:rPr>
        <w:t xml:space="preserve"> </w:t>
      </w:r>
      <w:r w:rsidRPr="00AA0AC4">
        <w:rPr>
          <w:rFonts w:cs="Arial"/>
          <w:iCs/>
          <w:sz w:val="18"/>
          <w:szCs w:val="18"/>
        </w:rPr>
        <w:t>Podnebno ogledalo 2018, Zvezek 0: Povzetek za odločanje, str. 14.</w:t>
      </w:r>
    </w:p>
  </w:footnote>
  <w:footnote w:id="3">
    <w:p w:rsidR="00021A09" w:rsidRDefault="00021A09" w:rsidP="001437A0">
      <w:pPr>
        <w:pStyle w:val="FootnoteText"/>
      </w:pPr>
      <w:r>
        <w:rPr>
          <w:rStyle w:val="FootnoteReference"/>
        </w:rPr>
        <w:footnoteRef/>
      </w:r>
      <w:r>
        <w:t xml:space="preserve"> </w:t>
      </w:r>
      <w:r w:rsidRPr="007C6D90">
        <w:rPr>
          <w:sz w:val="18"/>
          <w:szCs w:val="18"/>
        </w:rPr>
        <w:t xml:space="preserve">Spletna stran Evropske komisije, </w:t>
      </w:r>
      <w:hyperlink r:id="rId1" w:history="1">
        <w:r w:rsidRPr="007C6D90">
          <w:rPr>
            <w:rStyle w:val="Hyperlink"/>
            <w:sz w:val="18"/>
            <w:szCs w:val="18"/>
          </w:rPr>
          <w:t>https://ec.europa.eu/taxation_customs/individuals/car-taxation/passenger-car-taxation_en</w:t>
        </w:r>
      </w:hyperlink>
      <w:r w:rsidRPr="007C6D90">
        <w:rPr>
          <w:sz w:val="18"/>
          <w:szCs w:val="18"/>
        </w:rPr>
        <w:t>, 3. 4. 2019.</w:t>
      </w:r>
    </w:p>
  </w:footnote>
  <w:footnote w:id="4">
    <w:p w:rsidR="00021A09" w:rsidRDefault="00021A09">
      <w:pPr>
        <w:pStyle w:val="FootnoteText"/>
      </w:pPr>
      <w:r>
        <w:rPr>
          <w:rStyle w:val="FootnoteReference"/>
        </w:rPr>
        <w:footnoteRef/>
      </w:r>
      <w:r>
        <w:t xml:space="preserve"> </w:t>
      </w:r>
      <w:r w:rsidRPr="00621761">
        <w:rPr>
          <w:sz w:val="18"/>
          <w:szCs w:val="18"/>
        </w:rPr>
        <w:t>Povzeto po: OECD (2016), »Taxing Vehicles«, in Consumption Tax Trends 2016: VAT/GST and excise rates, trends and policy issues, OECD Publishing, Paris.</w:t>
      </w:r>
    </w:p>
  </w:footnote>
  <w:footnote w:id="5">
    <w:p w:rsidR="00021A09" w:rsidRDefault="00021A09">
      <w:pPr>
        <w:pStyle w:val="FootnoteText"/>
      </w:pPr>
      <w:r>
        <w:rPr>
          <w:rStyle w:val="FootnoteReference"/>
        </w:rPr>
        <w:footnoteRef/>
      </w:r>
      <w:r>
        <w:t xml:space="preserve"> </w:t>
      </w:r>
      <w:hyperlink r:id="rId2" w:history="1">
        <w:r w:rsidRPr="000F7F17">
          <w:rPr>
            <w:rStyle w:val="Hyperlink"/>
            <w:sz w:val="18"/>
          </w:rPr>
          <w:t>https://www.vrt.ie/faq/vrt-rates-cars/</w:t>
        </w:r>
      </w:hyperlink>
      <w:r w:rsidRPr="000F7F17">
        <w:rPr>
          <w:sz w:val="18"/>
        </w:rPr>
        <w:t>, 3. 4. 2019.</w:t>
      </w:r>
    </w:p>
  </w:footnote>
  <w:footnote w:id="6">
    <w:p w:rsidR="00021A09" w:rsidRDefault="00021A09">
      <w:pPr>
        <w:pStyle w:val="FootnoteText"/>
      </w:pPr>
      <w:r>
        <w:rPr>
          <w:rStyle w:val="FootnoteReference"/>
        </w:rPr>
        <w:footnoteRef/>
      </w:r>
      <w:r>
        <w:t xml:space="preserve"> </w:t>
      </w:r>
      <w:r w:rsidRPr="000F7F17">
        <w:rPr>
          <w:sz w:val="18"/>
        </w:rPr>
        <w:t xml:space="preserve">ACEA Tax Guide 2019, </w:t>
      </w:r>
      <w:hyperlink r:id="rId3" w:history="1">
        <w:r w:rsidRPr="000F7F17">
          <w:rPr>
            <w:rStyle w:val="Hyperlink"/>
            <w:sz w:val="18"/>
          </w:rPr>
          <w:t>https://www.acea.be/uploads/news_documents/ACEA_Tax_Guide_2019.pdf</w:t>
        </w:r>
      </w:hyperlink>
      <w:r w:rsidRPr="000F7F17">
        <w:rPr>
          <w:sz w:val="18"/>
        </w:rPr>
        <w:t>, str. 122-124, 7. 5. 2019.</w:t>
      </w:r>
    </w:p>
  </w:footnote>
  <w:footnote w:id="7">
    <w:p w:rsidR="00021A09" w:rsidRDefault="00021A09">
      <w:pPr>
        <w:pStyle w:val="FootnoteText"/>
      </w:pPr>
      <w:r>
        <w:rPr>
          <w:rStyle w:val="FootnoteReference"/>
        </w:rPr>
        <w:footnoteRef/>
      </w:r>
      <w:r>
        <w:t xml:space="preserve"> </w:t>
      </w:r>
      <w:hyperlink r:id="rId4" w:history="1">
        <w:r w:rsidRPr="000F7F17">
          <w:rPr>
            <w:rStyle w:val="Hyperlink"/>
            <w:sz w:val="18"/>
          </w:rPr>
          <w:t>https://www.revenue.ie/en/importing-vehicles-duty-free-allowances/guide-to-vrt/reliefs-and-exemptions/scheme-for-persons-with-disabilities.aspx</w:t>
        </w:r>
      </w:hyperlink>
      <w:r w:rsidRPr="000F7F17">
        <w:rPr>
          <w:sz w:val="18"/>
        </w:rPr>
        <w:t>, 4. 4. 2019.</w:t>
      </w:r>
    </w:p>
  </w:footnote>
  <w:footnote w:id="8">
    <w:p w:rsidR="00021A09" w:rsidRDefault="00021A09">
      <w:pPr>
        <w:pStyle w:val="FootnoteText"/>
      </w:pPr>
      <w:r>
        <w:rPr>
          <w:rStyle w:val="FootnoteReference"/>
        </w:rPr>
        <w:footnoteRef/>
      </w:r>
      <w:r>
        <w:t xml:space="preserve"> </w:t>
      </w:r>
      <w:r w:rsidRPr="000F7F17">
        <w:rPr>
          <w:sz w:val="18"/>
        </w:rPr>
        <w:t xml:space="preserve">ACEA Tax Guide 2019, </w:t>
      </w:r>
      <w:hyperlink r:id="rId5" w:history="1">
        <w:r w:rsidRPr="000F7F17">
          <w:rPr>
            <w:rStyle w:val="Hyperlink"/>
            <w:sz w:val="18"/>
          </w:rPr>
          <w:t>https://www.acea.be/uploads/news_documents/ACEA_Tax_Guide_2019.pdf</w:t>
        </w:r>
      </w:hyperlink>
      <w:r w:rsidRPr="000F7F17">
        <w:rPr>
          <w:sz w:val="18"/>
        </w:rPr>
        <w:t>, str. 164-165, 7. 5. 2019.</w:t>
      </w:r>
    </w:p>
  </w:footnote>
  <w:footnote w:id="9">
    <w:p w:rsidR="00021A09" w:rsidRDefault="00021A09" w:rsidP="00465575">
      <w:pPr>
        <w:pStyle w:val="FootnoteText"/>
      </w:pPr>
      <w:r>
        <w:rPr>
          <w:rStyle w:val="FootnoteReference"/>
        </w:rPr>
        <w:footnoteRef/>
      </w:r>
      <w:r>
        <w:t xml:space="preserve"> </w:t>
      </w:r>
      <w:hyperlink r:id="rId6" w:history="1">
        <w:r w:rsidRPr="00B0780A">
          <w:rPr>
            <w:rStyle w:val="Hyperlink"/>
            <w:sz w:val="18"/>
          </w:rPr>
          <w:t>https://www.belastingdienst.nl/wps/wcm/connect/bldcontenten/belastingdienst/individuals/cars/bpm/calculate_and_pay_bpm/bpm_tariff/bpm_tariff_delivery_van_and_camper_van</w:t>
        </w:r>
      </w:hyperlink>
      <w:r w:rsidRPr="00B0780A">
        <w:rPr>
          <w:sz w:val="18"/>
        </w:rPr>
        <w:t>, 4. 4. 2019.</w:t>
      </w:r>
    </w:p>
  </w:footnote>
  <w:footnote w:id="10">
    <w:p w:rsidR="00021A09" w:rsidRDefault="00021A09" w:rsidP="00F6200F">
      <w:pPr>
        <w:pStyle w:val="FootnoteText"/>
      </w:pPr>
      <w:r>
        <w:rPr>
          <w:rStyle w:val="FootnoteReference"/>
        </w:rPr>
        <w:footnoteRef/>
      </w:r>
      <w:r>
        <w:t xml:space="preserve"> </w:t>
      </w:r>
      <w:hyperlink r:id="rId7" w:history="1">
        <w:r w:rsidRPr="00B0780A">
          <w:rPr>
            <w:rStyle w:val="Hyperlink"/>
            <w:sz w:val="18"/>
          </w:rPr>
          <w:t>https://www.belastingdienst.nl/wps/wcm/connect/bldcontenten/belastingdienst/individuals/cars/bpm/calculate_and_pay_bpm/bpm_tariff/bpm_tariff_motorcycle</w:t>
        </w:r>
      </w:hyperlink>
      <w:r w:rsidRPr="00B0780A">
        <w:rPr>
          <w:sz w:val="18"/>
        </w:rPr>
        <w:t>, 4. 4. 2019.</w:t>
      </w:r>
    </w:p>
  </w:footnote>
  <w:footnote w:id="11">
    <w:p w:rsidR="00021A09" w:rsidRDefault="00021A09" w:rsidP="00F6200F">
      <w:pPr>
        <w:pStyle w:val="FootnoteText"/>
      </w:pPr>
      <w:r>
        <w:rPr>
          <w:rStyle w:val="FootnoteReference"/>
        </w:rPr>
        <w:footnoteRef/>
      </w:r>
      <w:r>
        <w:t xml:space="preserve"> </w:t>
      </w:r>
      <w:hyperlink r:id="rId8" w:history="1">
        <w:r w:rsidRPr="00B0780A">
          <w:rPr>
            <w:rStyle w:val="Hyperlink"/>
            <w:sz w:val="18"/>
          </w:rPr>
          <w:t>https://www.belastingdienst.nl/wps/wcm/connect/bldcontenten/belastingdienst/individuals/cars/bpm/refund_of_bpm/disabled_persons_scheme</w:t>
        </w:r>
      </w:hyperlink>
      <w:r w:rsidRPr="00B0780A">
        <w:rPr>
          <w:sz w:val="18"/>
        </w:rPr>
        <w:t>, 4. 4. 2019.</w:t>
      </w:r>
    </w:p>
  </w:footnote>
  <w:footnote w:id="12">
    <w:p w:rsidR="00021A09" w:rsidRDefault="00021A09" w:rsidP="00F6200F">
      <w:pPr>
        <w:pStyle w:val="FootnoteText"/>
      </w:pPr>
      <w:r>
        <w:rPr>
          <w:rStyle w:val="FootnoteReference"/>
        </w:rPr>
        <w:footnoteRef/>
      </w:r>
      <w:r>
        <w:t xml:space="preserve"> </w:t>
      </w:r>
      <w:hyperlink r:id="rId9" w:history="1">
        <w:r w:rsidRPr="00B0780A">
          <w:rPr>
            <w:rStyle w:val="Hyperlink"/>
            <w:sz w:val="18"/>
          </w:rPr>
          <w:t>https://www.belastingdienst.nl/wps/wcm/connect/bldcontenten/belastingdienst/individuals/cars/bpm/refund_of_bpm/other_refund</w:t>
        </w:r>
      </w:hyperlink>
      <w:r w:rsidRPr="00B0780A">
        <w:rPr>
          <w:sz w:val="18"/>
        </w:rPr>
        <w:t>, 4. 4. 2019.</w:t>
      </w:r>
    </w:p>
  </w:footnote>
  <w:footnote w:id="13">
    <w:p w:rsidR="00021A09" w:rsidRDefault="00021A09" w:rsidP="00F6200F">
      <w:pPr>
        <w:pStyle w:val="FootnoteText"/>
      </w:pPr>
      <w:r>
        <w:rPr>
          <w:rStyle w:val="FootnoteReference"/>
        </w:rPr>
        <w:footnoteRef/>
      </w:r>
      <w:r>
        <w:t xml:space="preserve"> </w:t>
      </w:r>
      <w:hyperlink r:id="rId10" w:anchor="TabelasISV" w:history="1">
        <w:r w:rsidRPr="00B0780A">
          <w:rPr>
            <w:rStyle w:val="Hyperlink"/>
            <w:sz w:val="18"/>
          </w:rPr>
          <w:t>https://impostosobreveiculos.info/isv/imposto-sobre-veiculos-isv-2018/#TabelasISV</w:t>
        </w:r>
      </w:hyperlink>
      <w:r w:rsidRPr="00B0780A">
        <w:rPr>
          <w:sz w:val="18"/>
        </w:rPr>
        <w:t>, 5. 4. 2019.</w:t>
      </w:r>
    </w:p>
  </w:footnote>
  <w:footnote w:id="14">
    <w:p w:rsidR="00021A09" w:rsidRDefault="00021A09" w:rsidP="00F6200F">
      <w:pPr>
        <w:pStyle w:val="FootnoteText"/>
      </w:pPr>
      <w:r>
        <w:rPr>
          <w:rStyle w:val="FootnoteReference"/>
        </w:rPr>
        <w:footnoteRef/>
      </w:r>
      <w:r>
        <w:t xml:space="preserve"> </w:t>
      </w:r>
      <w:r w:rsidRPr="00B0780A">
        <w:rPr>
          <w:sz w:val="18"/>
        </w:rPr>
        <w:t xml:space="preserve">ACEA Tax Guide 2019, </w:t>
      </w:r>
      <w:hyperlink r:id="rId11" w:history="1">
        <w:r w:rsidRPr="00B0780A">
          <w:rPr>
            <w:rStyle w:val="Hyperlink"/>
            <w:sz w:val="18"/>
          </w:rPr>
          <w:t>https://www.acea.be/uploads/news_documents/ACEA_Tax_Guide_2019.pdf</w:t>
        </w:r>
      </w:hyperlink>
      <w:r w:rsidRPr="00B0780A">
        <w:rPr>
          <w:sz w:val="18"/>
        </w:rPr>
        <w:t>, str.175-176, 7. 5. 2019</w:t>
      </w:r>
      <w:r w:rsidRPr="00B0780A">
        <w:rPr>
          <w:rStyle w:val="Hyperlink"/>
          <w:color w:val="auto"/>
          <w:sz w:val="18"/>
          <w:u w:val="none"/>
        </w:rPr>
        <w:t>.</w:t>
      </w:r>
    </w:p>
  </w:footnote>
  <w:footnote w:id="15">
    <w:p w:rsidR="00021A09" w:rsidRDefault="00021A09" w:rsidP="00F6200F">
      <w:pPr>
        <w:pStyle w:val="FootnoteText"/>
      </w:pPr>
      <w:r>
        <w:rPr>
          <w:rStyle w:val="FootnoteReference"/>
        </w:rPr>
        <w:footnoteRef/>
      </w:r>
      <w:r>
        <w:t xml:space="preserve"> </w:t>
      </w:r>
      <w:hyperlink r:id="rId12" w:anchor="TabelasISV" w:history="1">
        <w:r w:rsidRPr="00B0780A">
          <w:rPr>
            <w:rStyle w:val="Hyperlink"/>
            <w:sz w:val="18"/>
          </w:rPr>
          <w:t>https://impostosobreveiculos.info/isv/imposto-sobre-veiculos-isv-2018/#TabelasISV</w:t>
        </w:r>
      </w:hyperlink>
      <w:r w:rsidRPr="00B0780A">
        <w:rPr>
          <w:sz w:val="18"/>
        </w:rPr>
        <w:t>, 5. 4. 2019.</w:t>
      </w:r>
    </w:p>
  </w:footnote>
  <w:footnote w:id="16">
    <w:p w:rsidR="00021A09" w:rsidRDefault="00021A09" w:rsidP="00F6200F">
      <w:pPr>
        <w:pStyle w:val="FootnoteText"/>
      </w:pPr>
      <w:r>
        <w:rPr>
          <w:rStyle w:val="FootnoteReference"/>
        </w:rPr>
        <w:footnoteRef/>
      </w:r>
      <w:r>
        <w:t xml:space="preserve"> </w:t>
      </w:r>
      <w:hyperlink r:id="rId13" w:anchor="deductions_allowances_credits_exemptionsTitle1" w:history="1">
        <w:r w:rsidRPr="00B0780A">
          <w:rPr>
            <w:rStyle w:val="Hyperlink"/>
            <w:sz w:val="18"/>
          </w:rPr>
          <w:t>http://ec.europa.eu/taxation_customs/tedb/taxDetails.html?id=1741/1514764800#deductions_allowances_credits_exemptionsTitle1</w:t>
        </w:r>
      </w:hyperlink>
      <w:r w:rsidRPr="00B0780A">
        <w:rPr>
          <w:sz w:val="18"/>
        </w:rPr>
        <w:t>, 9. 4. 2019.</w:t>
      </w:r>
    </w:p>
  </w:footnote>
  <w:footnote w:id="17">
    <w:p w:rsidR="00021A09" w:rsidRDefault="00021A09">
      <w:pPr>
        <w:pStyle w:val="FootnoteText"/>
      </w:pPr>
      <w:r>
        <w:rPr>
          <w:rStyle w:val="FootnoteReference"/>
        </w:rPr>
        <w:footnoteRef/>
      </w:r>
      <w:r>
        <w:t xml:space="preserve"> </w:t>
      </w:r>
      <w:r w:rsidRPr="00B0780A">
        <w:rPr>
          <w:sz w:val="18"/>
        </w:rPr>
        <w:t xml:space="preserve">ACEA Tax guide 2019, </w:t>
      </w:r>
      <w:hyperlink r:id="rId14" w:history="1">
        <w:r w:rsidRPr="00B0780A">
          <w:rPr>
            <w:rStyle w:val="Hyperlink"/>
            <w:sz w:val="18"/>
          </w:rPr>
          <w:t>https://www.acea.be/uploads/news_documents/ACEA_Tax_Guide_2019.pdf</w:t>
        </w:r>
      </w:hyperlink>
      <w:r w:rsidRPr="00B0780A">
        <w:rPr>
          <w:sz w:val="18"/>
        </w:rPr>
        <w:t>, str.176, 7. 5. 2019.</w:t>
      </w:r>
    </w:p>
  </w:footnote>
  <w:footnote w:id="18">
    <w:p w:rsidR="00021A09" w:rsidRDefault="00021A09">
      <w:pPr>
        <w:pStyle w:val="FootnoteText"/>
      </w:pPr>
      <w:r>
        <w:rPr>
          <w:rStyle w:val="FootnoteReference"/>
        </w:rPr>
        <w:footnoteRef/>
      </w:r>
      <w:r>
        <w:t xml:space="preserve"> </w:t>
      </w:r>
      <w:r w:rsidRPr="00FD3F61">
        <w:rPr>
          <w:sz w:val="18"/>
        </w:rPr>
        <w:t xml:space="preserve">ACEA Tax guide 2019, </w:t>
      </w:r>
      <w:hyperlink r:id="rId15" w:history="1">
        <w:r w:rsidRPr="00FD3F61">
          <w:rPr>
            <w:rStyle w:val="Hyperlink"/>
            <w:sz w:val="18"/>
          </w:rPr>
          <w:t>https://www.acea.be/uploads/news_documents/ACEA_Tax_Guide_2019.pdf</w:t>
        </w:r>
      </w:hyperlink>
      <w:r w:rsidRPr="00FD3F61">
        <w:rPr>
          <w:sz w:val="18"/>
        </w:rPr>
        <w:t>, str.11-12, 7. 5. 2019.</w:t>
      </w:r>
    </w:p>
  </w:footnote>
  <w:footnote w:id="19">
    <w:p w:rsidR="00021A09" w:rsidRDefault="00021A09">
      <w:pPr>
        <w:pStyle w:val="FootnoteText"/>
      </w:pPr>
      <w:r w:rsidRPr="00E23E5A">
        <w:rPr>
          <w:rStyle w:val="FootnoteReference"/>
          <w:sz w:val="18"/>
        </w:rPr>
        <w:footnoteRef/>
      </w:r>
    </w:p>
    <w:p w:rsidR="00021A09" w:rsidRPr="00E23E5A" w:rsidRDefault="00021A09">
      <w:pPr>
        <w:pStyle w:val="FootnoteText"/>
        <w:rPr>
          <w:sz w:val="18"/>
        </w:rPr>
      </w:pPr>
      <w:r w:rsidRPr="00E23E5A">
        <w:rPr>
          <w:sz w:val="18"/>
        </w:rPr>
        <w:t xml:space="preserve"> </w:t>
      </w:r>
      <w:hyperlink r:id="rId16" w:history="1">
        <w:r w:rsidRPr="00E23E5A">
          <w:rPr>
            <w:rStyle w:val="Hyperlink"/>
            <w:sz w:val="18"/>
          </w:rPr>
          <w:t>https://zakon.hr/z/561/Zakon-o-posebnom-porezu-na-motorna-vozila</w:t>
        </w:r>
      </w:hyperlink>
      <w:r w:rsidRPr="00E23E5A">
        <w:rPr>
          <w:sz w:val="18"/>
        </w:rPr>
        <w:t>, 22. 5. 2019.</w:t>
      </w:r>
    </w:p>
  </w:footnote>
  <w:footnote w:id="20">
    <w:p w:rsidR="00021A09" w:rsidRPr="00E23E5A" w:rsidRDefault="00021A09">
      <w:pPr>
        <w:pStyle w:val="FootnoteText"/>
        <w:rPr>
          <w:sz w:val="18"/>
        </w:rPr>
      </w:pPr>
      <w:r w:rsidRPr="00E23E5A">
        <w:rPr>
          <w:rStyle w:val="FootnoteReference"/>
          <w:sz w:val="18"/>
        </w:rPr>
        <w:footnoteRef/>
      </w:r>
      <w:r w:rsidRPr="00E23E5A">
        <w:rPr>
          <w:sz w:val="18"/>
        </w:rPr>
        <w:t xml:space="preserve"> ACEA Tax guide 2019, </w:t>
      </w:r>
      <w:hyperlink r:id="rId17" w:history="1">
        <w:r w:rsidRPr="00E23E5A">
          <w:rPr>
            <w:rStyle w:val="Hyperlink"/>
            <w:sz w:val="18"/>
          </w:rPr>
          <w:t>https://www.acea.be/uploads/news_documents/ACEA_Tax_Guide_2019.pdf</w:t>
        </w:r>
      </w:hyperlink>
      <w:r w:rsidRPr="00677BED">
        <w:rPr>
          <w:sz w:val="18"/>
        </w:rPr>
        <w:t>, str.49-50, 21. 5. 2019.</w:t>
      </w:r>
    </w:p>
  </w:footnote>
  <w:footnote w:id="21">
    <w:p w:rsidR="00021A09" w:rsidRPr="00E23E5A" w:rsidRDefault="00021A09">
      <w:pPr>
        <w:pStyle w:val="FootnoteText"/>
        <w:rPr>
          <w:sz w:val="18"/>
        </w:rPr>
      </w:pPr>
      <w:r w:rsidRPr="00E23E5A">
        <w:rPr>
          <w:rStyle w:val="FootnoteReference"/>
          <w:sz w:val="18"/>
        </w:rPr>
        <w:footnoteRef/>
      </w:r>
      <w:r w:rsidRPr="00E23E5A">
        <w:rPr>
          <w:sz w:val="18"/>
        </w:rPr>
        <w:t xml:space="preserve"> </w:t>
      </w:r>
      <w:hyperlink r:id="rId18" w:history="1">
        <w:r w:rsidRPr="00E23E5A">
          <w:rPr>
            <w:rStyle w:val="Hyperlink"/>
            <w:sz w:val="18"/>
          </w:rPr>
          <w:t>https://narodne-novine.nn.hr/clanci/sluzbeni/2018_12_109_2092.html</w:t>
        </w:r>
      </w:hyperlink>
      <w:r w:rsidRPr="00E23E5A">
        <w:rPr>
          <w:sz w:val="18"/>
        </w:rPr>
        <w:t xml:space="preserve">, 22. 5. 2019. </w:t>
      </w:r>
    </w:p>
  </w:footnote>
  <w:footnote w:id="22">
    <w:p w:rsidR="00021A09" w:rsidRDefault="00021A09">
      <w:pPr>
        <w:pStyle w:val="FootnoteText"/>
      </w:pPr>
      <w:r w:rsidRPr="00E23E5A">
        <w:rPr>
          <w:rStyle w:val="FootnoteReference"/>
          <w:sz w:val="18"/>
        </w:rPr>
        <w:footnoteRef/>
      </w:r>
      <w:r w:rsidRPr="00E23E5A">
        <w:rPr>
          <w:sz w:val="18"/>
        </w:rPr>
        <w:t xml:space="preserve"> 1 hrvaška kuna (HRK) na dan 22. 5. 2019 znaša 7,42498 evrov (EUR).</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A09" w:rsidRDefault="00021A09" w:rsidP="00880F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21A09" w:rsidRDefault="00021A09" w:rsidP="002A6D5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nsid w:val="0D1B02B0"/>
    <w:multiLevelType w:val="hybridMultilevel"/>
    <w:tmpl w:val="C8281B1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9B547938">
      <w:start w:val="88"/>
      <w:numFmt w:val="bullet"/>
      <w:lvlText w:val="-"/>
      <w:lvlJc w:val="left"/>
      <w:pPr>
        <w:ind w:left="2565" w:hanging="360"/>
      </w:pPr>
      <w:rPr>
        <w:rFonts w:ascii="Arial" w:eastAsia="Calibri" w:hAnsi="Arial" w:cs="Aria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9626884"/>
    <w:multiLevelType w:val="hybridMultilevel"/>
    <w:tmpl w:val="A9DE53C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89DA0CB0">
      <w:start w:val="3"/>
      <w:numFmt w:val="bullet"/>
      <w:lvlText w:val="-"/>
      <w:lvlJc w:val="left"/>
      <w:pPr>
        <w:ind w:left="2565" w:hanging="360"/>
      </w:pPr>
      <w:rPr>
        <w:rFonts w:ascii="Arial" w:eastAsia="Times New Roman" w:hAnsi="Arial" w:cs="Aria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1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561C48CB"/>
    <w:multiLevelType w:val="multilevel"/>
    <w:tmpl w:val="7C9A965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5A041123"/>
    <w:multiLevelType w:val="hybridMultilevel"/>
    <w:tmpl w:val="405EB4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F656E1C"/>
    <w:multiLevelType w:val="hybridMultilevel"/>
    <w:tmpl w:val="BC54722C"/>
    <w:lvl w:ilvl="0" w:tplc="7CA2FAFC">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21">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5"/>
  </w:num>
  <w:num w:numId="4">
    <w:abstractNumId w:val="20"/>
  </w:num>
  <w:num w:numId="5">
    <w:abstractNumId w:val="21"/>
  </w:num>
  <w:num w:numId="6">
    <w:abstractNumId w:val="6"/>
  </w:num>
  <w:num w:numId="7">
    <w:abstractNumId w:val="9"/>
  </w:num>
  <w:num w:numId="8">
    <w:abstractNumId w:val="4"/>
  </w:num>
  <w:num w:numId="9">
    <w:abstractNumId w:val="17"/>
  </w:num>
  <w:num w:numId="10">
    <w:abstractNumId w:val="19"/>
  </w:num>
  <w:num w:numId="11">
    <w:abstractNumId w:val="22"/>
  </w:num>
  <w:num w:numId="12">
    <w:abstractNumId w:val="12"/>
  </w:num>
  <w:num w:numId="13">
    <w:abstractNumId w:val="7"/>
  </w:num>
  <w:num w:numId="14">
    <w:abstractNumId w:val="11"/>
  </w:num>
  <w:num w:numId="15">
    <w:abstractNumId w:val="10"/>
    <w:lvlOverride w:ilvl="0">
      <w:startOverride w:val="1"/>
    </w:lvlOverride>
  </w:num>
  <w:num w:numId="16">
    <w:abstractNumId w:val="2"/>
  </w:num>
  <w:num w:numId="17">
    <w:abstractNumId w:val="3"/>
  </w:num>
  <w:num w:numId="18">
    <w:abstractNumId w:val="0"/>
  </w:num>
  <w:num w:numId="19">
    <w:abstractNumId w:val="8"/>
  </w:num>
  <w:num w:numId="20">
    <w:abstractNumId w:val="13"/>
  </w:num>
  <w:num w:numId="21">
    <w:abstractNumId w:val="1"/>
  </w:num>
  <w:num w:numId="22">
    <w:abstractNumId w:val="16"/>
  </w:num>
  <w:num w:numId="23">
    <w:abstractNumId w:val="18"/>
  </w:num>
  <w:num w:numId="24">
    <w:abstractNumId w:val="15"/>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23B4"/>
    <w:rsid w:val="00002A9A"/>
    <w:rsid w:val="00003572"/>
    <w:rsid w:val="00003E22"/>
    <w:rsid w:val="00003F59"/>
    <w:rsid w:val="00003FEF"/>
    <w:rsid w:val="000051CF"/>
    <w:rsid w:val="00005A4A"/>
    <w:rsid w:val="00006433"/>
    <w:rsid w:val="000068BE"/>
    <w:rsid w:val="00007084"/>
    <w:rsid w:val="00010179"/>
    <w:rsid w:val="0001065C"/>
    <w:rsid w:val="00010B4C"/>
    <w:rsid w:val="00010CFD"/>
    <w:rsid w:val="000111E4"/>
    <w:rsid w:val="000111ED"/>
    <w:rsid w:val="0001195F"/>
    <w:rsid w:val="00011D76"/>
    <w:rsid w:val="000138E2"/>
    <w:rsid w:val="00013D8E"/>
    <w:rsid w:val="00014217"/>
    <w:rsid w:val="00015545"/>
    <w:rsid w:val="00016564"/>
    <w:rsid w:val="0001707F"/>
    <w:rsid w:val="00017110"/>
    <w:rsid w:val="000175F5"/>
    <w:rsid w:val="00017785"/>
    <w:rsid w:val="00017CD8"/>
    <w:rsid w:val="00020253"/>
    <w:rsid w:val="000205D3"/>
    <w:rsid w:val="00020BE5"/>
    <w:rsid w:val="00021A09"/>
    <w:rsid w:val="00021BFC"/>
    <w:rsid w:val="00023C46"/>
    <w:rsid w:val="00023F8C"/>
    <w:rsid w:val="0002433A"/>
    <w:rsid w:val="000243F7"/>
    <w:rsid w:val="0002488C"/>
    <w:rsid w:val="00024CDB"/>
    <w:rsid w:val="00025CA2"/>
    <w:rsid w:val="00025DD0"/>
    <w:rsid w:val="00026928"/>
    <w:rsid w:val="00026E47"/>
    <w:rsid w:val="00027160"/>
    <w:rsid w:val="0002727A"/>
    <w:rsid w:val="000274A4"/>
    <w:rsid w:val="000275F8"/>
    <w:rsid w:val="000277AB"/>
    <w:rsid w:val="00032331"/>
    <w:rsid w:val="000341BD"/>
    <w:rsid w:val="000342EC"/>
    <w:rsid w:val="00034A55"/>
    <w:rsid w:val="00034F39"/>
    <w:rsid w:val="00035052"/>
    <w:rsid w:val="0003552F"/>
    <w:rsid w:val="0003580A"/>
    <w:rsid w:val="000358F1"/>
    <w:rsid w:val="000363B0"/>
    <w:rsid w:val="00037523"/>
    <w:rsid w:val="00037A24"/>
    <w:rsid w:val="00037BB1"/>
    <w:rsid w:val="00040138"/>
    <w:rsid w:val="00040392"/>
    <w:rsid w:val="00042237"/>
    <w:rsid w:val="00042A99"/>
    <w:rsid w:val="00042CCF"/>
    <w:rsid w:val="00043262"/>
    <w:rsid w:val="00043718"/>
    <w:rsid w:val="000438A5"/>
    <w:rsid w:val="00043B10"/>
    <w:rsid w:val="00043B37"/>
    <w:rsid w:val="00043C89"/>
    <w:rsid w:val="00044248"/>
    <w:rsid w:val="0004451F"/>
    <w:rsid w:val="000463EC"/>
    <w:rsid w:val="00047EBA"/>
    <w:rsid w:val="00050780"/>
    <w:rsid w:val="00050D92"/>
    <w:rsid w:val="00051742"/>
    <w:rsid w:val="00051A25"/>
    <w:rsid w:val="00051FD2"/>
    <w:rsid w:val="00052545"/>
    <w:rsid w:val="00052DE7"/>
    <w:rsid w:val="00053765"/>
    <w:rsid w:val="00053A99"/>
    <w:rsid w:val="000546E0"/>
    <w:rsid w:val="00054807"/>
    <w:rsid w:val="00054DD9"/>
    <w:rsid w:val="00057184"/>
    <w:rsid w:val="0005780E"/>
    <w:rsid w:val="00060656"/>
    <w:rsid w:val="00060D7D"/>
    <w:rsid w:val="000617F1"/>
    <w:rsid w:val="00062A89"/>
    <w:rsid w:val="00062B74"/>
    <w:rsid w:val="0006354A"/>
    <w:rsid w:val="00063590"/>
    <w:rsid w:val="00063874"/>
    <w:rsid w:val="000642A4"/>
    <w:rsid w:val="00064318"/>
    <w:rsid w:val="0006471E"/>
    <w:rsid w:val="00064A6A"/>
    <w:rsid w:val="0006552B"/>
    <w:rsid w:val="00066F42"/>
    <w:rsid w:val="0006742D"/>
    <w:rsid w:val="00067786"/>
    <w:rsid w:val="00070F0D"/>
    <w:rsid w:val="000734FC"/>
    <w:rsid w:val="00073AAB"/>
    <w:rsid w:val="00073D9A"/>
    <w:rsid w:val="000745F4"/>
    <w:rsid w:val="00074FA9"/>
    <w:rsid w:val="000750F9"/>
    <w:rsid w:val="00076FCE"/>
    <w:rsid w:val="0007749E"/>
    <w:rsid w:val="0007760C"/>
    <w:rsid w:val="00080011"/>
    <w:rsid w:val="000809D2"/>
    <w:rsid w:val="00080AAF"/>
    <w:rsid w:val="000823A4"/>
    <w:rsid w:val="00082430"/>
    <w:rsid w:val="00082764"/>
    <w:rsid w:val="00082FFB"/>
    <w:rsid w:val="00083E8F"/>
    <w:rsid w:val="00084B02"/>
    <w:rsid w:val="00084FA4"/>
    <w:rsid w:val="0008520E"/>
    <w:rsid w:val="00085AD9"/>
    <w:rsid w:val="00090170"/>
    <w:rsid w:val="000903CD"/>
    <w:rsid w:val="000904D1"/>
    <w:rsid w:val="000904F8"/>
    <w:rsid w:val="00090D78"/>
    <w:rsid w:val="0009133E"/>
    <w:rsid w:val="00091C4C"/>
    <w:rsid w:val="00092A7C"/>
    <w:rsid w:val="00093BC7"/>
    <w:rsid w:val="000946FB"/>
    <w:rsid w:val="00094B12"/>
    <w:rsid w:val="00094BBE"/>
    <w:rsid w:val="00095564"/>
    <w:rsid w:val="00095BAA"/>
    <w:rsid w:val="0009626B"/>
    <w:rsid w:val="000972E3"/>
    <w:rsid w:val="000A1754"/>
    <w:rsid w:val="000A1BF9"/>
    <w:rsid w:val="000A1C6F"/>
    <w:rsid w:val="000A2167"/>
    <w:rsid w:val="000A218D"/>
    <w:rsid w:val="000A2D22"/>
    <w:rsid w:val="000A3CC4"/>
    <w:rsid w:val="000A4813"/>
    <w:rsid w:val="000A4B49"/>
    <w:rsid w:val="000A4C89"/>
    <w:rsid w:val="000A57FA"/>
    <w:rsid w:val="000A58D9"/>
    <w:rsid w:val="000A5AE4"/>
    <w:rsid w:val="000A7445"/>
    <w:rsid w:val="000A7457"/>
    <w:rsid w:val="000B030F"/>
    <w:rsid w:val="000B1495"/>
    <w:rsid w:val="000B1A08"/>
    <w:rsid w:val="000B20E5"/>
    <w:rsid w:val="000B2315"/>
    <w:rsid w:val="000B2348"/>
    <w:rsid w:val="000B2EA5"/>
    <w:rsid w:val="000B3471"/>
    <w:rsid w:val="000B3B98"/>
    <w:rsid w:val="000B3D2C"/>
    <w:rsid w:val="000B4B85"/>
    <w:rsid w:val="000B56E0"/>
    <w:rsid w:val="000B6096"/>
    <w:rsid w:val="000B62DA"/>
    <w:rsid w:val="000B66BD"/>
    <w:rsid w:val="000B72C8"/>
    <w:rsid w:val="000B777E"/>
    <w:rsid w:val="000B7ACF"/>
    <w:rsid w:val="000C0376"/>
    <w:rsid w:val="000C0B38"/>
    <w:rsid w:val="000C123E"/>
    <w:rsid w:val="000C1CA9"/>
    <w:rsid w:val="000C24F5"/>
    <w:rsid w:val="000C266B"/>
    <w:rsid w:val="000C2B1B"/>
    <w:rsid w:val="000C2CBB"/>
    <w:rsid w:val="000C3B5E"/>
    <w:rsid w:val="000C5AAD"/>
    <w:rsid w:val="000C5CBB"/>
    <w:rsid w:val="000C7EFE"/>
    <w:rsid w:val="000C7F32"/>
    <w:rsid w:val="000D01A7"/>
    <w:rsid w:val="000D0C22"/>
    <w:rsid w:val="000D1010"/>
    <w:rsid w:val="000D1AA4"/>
    <w:rsid w:val="000D1BD8"/>
    <w:rsid w:val="000D233A"/>
    <w:rsid w:val="000D269E"/>
    <w:rsid w:val="000D2A80"/>
    <w:rsid w:val="000D38F7"/>
    <w:rsid w:val="000D4722"/>
    <w:rsid w:val="000D504B"/>
    <w:rsid w:val="000D626F"/>
    <w:rsid w:val="000D6BB2"/>
    <w:rsid w:val="000D711D"/>
    <w:rsid w:val="000D769E"/>
    <w:rsid w:val="000D774A"/>
    <w:rsid w:val="000E076E"/>
    <w:rsid w:val="000E25EE"/>
    <w:rsid w:val="000E2D77"/>
    <w:rsid w:val="000E375A"/>
    <w:rsid w:val="000E44B3"/>
    <w:rsid w:val="000E4D1D"/>
    <w:rsid w:val="000E4EAC"/>
    <w:rsid w:val="000E6561"/>
    <w:rsid w:val="000F003E"/>
    <w:rsid w:val="000F0E4D"/>
    <w:rsid w:val="000F0F66"/>
    <w:rsid w:val="000F1096"/>
    <w:rsid w:val="000F24DA"/>
    <w:rsid w:val="000F2837"/>
    <w:rsid w:val="000F2B2F"/>
    <w:rsid w:val="000F2B63"/>
    <w:rsid w:val="000F3F68"/>
    <w:rsid w:val="000F4557"/>
    <w:rsid w:val="000F585D"/>
    <w:rsid w:val="000F60EE"/>
    <w:rsid w:val="000F6241"/>
    <w:rsid w:val="000F68FC"/>
    <w:rsid w:val="000F6BE9"/>
    <w:rsid w:val="000F7A12"/>
    <w:rsid w:val="000F7EC5"/>
    <w:rsid w:val="000F7F17"/>
    <w:rsid w:val="00101C67"/>
    <w:rsid w:val="00102B2C"/>
    <w:rsid w:val="00103C64"/>
    <w:rsid w:val="00103DEB"/>
    <w:rsid w:val="00103E30"/>
    <w:rsid w:val="00104ACD"/>
    <w:rsid w:val="00104BE9"/>
    <w:rsid w:val="00104FE8"/>
    <w:rsid w:val="001058D0"/>
    <w:rsid w:val="00105930"/>
    <w:rsid w:val="0010622C"/>
    <w:rsid w:val="001120EE"/>
    <w:rsid w:val="0011216D"/>
    <w:rsid w:val="00112681"/>
    <w:rsid w:val="0011288A"/>
    <w:rsid w:val="00112D8F"/>
    <w:rsid w:val="00112EDE"/>
    <w:rsid w:val="00113068"/>
    <w:rsid w:val="00114135"/>
    <w:rsid w:val="00114964"/>
    <w:rsid w:val="0011551B"/>
    <w:rsid w:val="00115B97"/>
    <w:rsid w:val="001174B1"/>
    <w:rsid w:val="001209CE"/>
    <w:rsid w:val="0012120D"/>
    <w:rsid w:val="001212A5"/>
    <w:rsid w:val="001212EF"/>
    <w:rsid w:val="001231E6"/>
    <w:rsid w:val="0012346B"/>
    <w:rsid w:val="001300DA"/>
    <w:rsid w:val="00130AB9"/>
    <w:rsid w:val="00131E40"/>
    <w:rsid w:val="0013295B"/>
    <w:rsid w:val="00132E0C"/>
    <w:rsid w:val="0013409C"/>
    <w:rsid w:val="00134138"/>
    <w:rsid w:val="00134601"/>
    <w:rsid w:val="0013462F"/>
    <w:rsid w:val="00134D6C"/>
    <w:rsid w:val="00136C4B"/>
    <w:rsid w:val="001374D0"/>
    <w:rsid w:val="00137AE3"/>
    <w:rsid w:val="0014098A"/>
    <w:rsid w:val="001410DF"/>
    <w:rsid w:val="00141517"/>
    <w:rsid w:val="001415A3"/>
    <w:rsid w:val="001430A5"/>
    <w:rsid w:val="0014367E"/>
    <w:rsid w:val="001437A0"/>
    <w:rsid w:val="00143D8A"/>
    <w:rsid w:val="00143EED"/>
    <w:rsid w:val="00144301"/>
    <w:rsid w:val="00144751"/>
    <w:rsid w:val="00144BF2"/>
    <w:rsid w:val="00146201"/>
    <w:rsid w:val="001464BD"/>
    <w:rsid w:val="0014654C"/>
    <w:rsid w:val="0014702F"/>
    <w:rsid w:val="00147114"/>
    <w:rsid w:val="00147912"/>
    <w:rsid w:val="00150561"/>
    <w:rsid w:val="00150910"/>
    <w:rsid w:val="00151789"/>
    <w:rsid w:val="00152B8E"/>
    <w:rsid w:val="00153328"/>
    <w:rsid w:val="001545EE"/>
    <w:rsid w:val="00154BDE"/>
    <w:rsid w:val="00155A17"/>
    <w:rsid w:val="00155A4A"/>
    <w:rsid w:val="00155E5D"/>
    <w:rsid w:val="001563B8"/>
    <w:rsid w:val="00156CA8"/>
    <w:rsid w:val="001574BD"/>
    <w:rsid w:val="0015797C"/>
    <w:rsid w:val="001608DC"/>
    <w:rsid w:val="00160C18"/>
    <w:rsid w:val="0016207B"/>
    <w:rsid w:val="00162157"/>
    <w:rsid w:val="001624D5"/>
    <w:rsid w:val="00162525"/>
    <w:rsid w:val="00163231"/>
    <w:rsid w:val="00163461"/>
    <w:rsid w:val="00164077"/>
    <w:rsid w:val="00164A50"/>
    <w:rsid w:val="00164ED6"/>
    <w:rsid w:val="00165A97"/>
    <w:rsid w:val="00166241"/>
    <w:rsid w:val="001668DD"/>
    <w:rsid w:val="001669A0"/>
    <w:rsid w:val="00166A7F"/>
    <w:rsid w:val="00166CF9"/>
    <w:rsid w:val="00167AD6"/>
    <w:rsid w:val="00167B23"/>
    <w:rsid w:val="00167C00"/>
    <w:rsid w:val="001707A5"/>
    <w:rsid w:val="00170BB3"/>
    <w:rsid w:val="001711A3"/>
    <w:rsid w:val="00171362"/>
    <w:rsid w:val="001713FB"/>
    <w:rsid w:val="001715F3"/>
    <w:rsid w:val="00171886"/>
    <w:rsid w:val="00171C8A"/>
    <w:rsid w:val="00171E19"/>
    <w:rsid w:val="001721DC"/>
    <w:rsid w:val="00172801"/>
    <w:rsid w:val="00172BB1"/>
    <w:rsid w:val="001730A7"/>
    <w:rsid w:val="00174347"/>
    <w:rsid w:val="001755D7"/>
    <w:rsid w:val="00175709"/>
    <w:rsid w:val="00175FB8"/>
    <w:rsid w:val="0017649A"/>
    <w:rsid w:val="001770B5"/>
    <w:rsid w:val="001770EB"/>
    <w:rsid w:val="00177932"/>
    <w:rsid w:val="0018048E"/>
    <w:rsid w:val="0018073F"/>
    <w:rsid w:val="0018153A"/>
    <w:rsid w:val="001816DF"/>
    <w:rsid w:val="00181AF7"/>
    <w:rsid w:val="001822F1"/>
    <w:rsid w:val="001824A6"/>
    <w:rsid w:val="00182523"/>
    <w:rsid w:val="00183392"/>
    <w:rsid w:val="0018381C"/>
    <w:rsid w:val="00183E8D"/>
    <w:rsid w:val="001847BB"/>
    <w:rsid w:val="001849CB"/>
    <w:rsid w:val="00184B3C"/>
    <w:rsid w:val="0018545B"/>
    <w:rsid w:val="001864CD"/>
    <w:rsid w:val="00186C70"/>
    <w:rsid w:val="00186D5A"/>
    <w:rsid w:val="0018713A"/>
    <w:rsid w:val="00187B2A"/>
    <w:rsid w:val="00187D37"/>
    <w:rsid w:val="00191787"/>
    <w:rsid w:val="0019204B"/>
    <w:rsid w:val="0019232A"/>
    <w:rsid w:val="00192713"/>
    <w:rsid w:val="00192BC3"/>
    <w:rsid w:val="00192D8A"/>
    <w:rsid w:val="001934F3"/>
    <w:rsid w:val="00194B7F"/>
    <w:rsid w:val="001953C0"/>
    <w:rsid w:val="00196850"/>
    <w:rsid w:val="001969A4"/>
    <w:rsid w:val="00196BB7"/>
    <w:rsid w:val="00197331"/>
    <w:rsid w:val="00197DBB"/>
    <w:rsid w:val="001A02E2"/>
    <w:rsid w:val="001A04AB"/>
    <w:rsid w:val="001A07EB"/>
    <w:rsid w:val="001A0B88"/>
    <w:rsid w:val="001A2935"/>
    <w:rsid w:val="001A4479"/>
    <w:rsid w:val="001A46CF"/>
    <w:rsid w:val="001A489C"/>
    <w:rsid w:val="001A494B"/>
    <w:rsid w:val="001A4D75"/>
    <w:rsid w:val="001A4F4A"/>
    <w:rsid w:val="001A5E8A"/>
    <w:rsid w:val="001A6A63"/>
    <w:rsid w:val="001A799E"/>
    <w:rsid w:val="001A7D49"/>
    <w:rsid w:val="001B1265"/>
    <w:rsid w:val="001B1882"/>
    <w:rsid w:val="001B1943"/>
    <w:rsid w:val="001B19B4"/>
    <w:rsid w:val="001B1B65"/>
    <w:rsid w:val="001B2940"/>
    <w:rsid w:val="001B36A8"/>
    <w:rsid w:val="001B3A3E"/>
    <w:rsid w:val="001B3ED7"/>
    <w:rsid w:val="001B47E3"/>
    <w:rsid w:val="001B4B9F"/>
    <w:rsid w:val="001B5732"/>
    <w:rsid w:val="001B5A61"/>
    <w:rsid w:val="001B5D6F"/>
    <w:rsid w:val="001B5DC5"/>
    <w:rsid w:val="001B6730"/>
    <w:rsid w:val="001B6EA1"/>
    <w:rsid w:val="001B7C15"/>
    <w:rsid w:val="001C12E1"/>
    <w:rsid w:val="001C1D1B"/>
    <w:rsid w:val="001C2155"/>
    <w:rsid w:val="001C2D3F"/>
    <w:rsid w:val="001C3189"/>
    <w:rsid w:val="001C35B4"/>
    <w:rsid w:val="001C3C45"/>
    <w:rsid w:val="001C3EB7"/>
    <w:rsid w:val="001C5518"/>
    <w:rsid w:val="001C56A0"/>
    <w:rsid w:val="001C6011"/>
    <w:rsid w:val="001C62BF"/>
    <w:rsid w:val="001C66F9"/>
    <w:rsid w:val="001C6AA2"/>
    <w:rsid w:val="001C6BE9"/>
    <w:rsid w:val="001C6F52"/>
    <w:rsid w:val="001D003B"/>
    <w:rsid w:val="001D0BDD"/>
    <w:rsid w:val="001D1F97"/>
    <w:rsid w:val="001D3746"/>
    <w:rsid w:val="001D39B2"/>
    <w:rsid w:val="001D429A"/>
    <w:rsid w:val="001D4A1B"/>
    <w:rsid w:val="001D4DE9"/>
    <w:rsid w:val="001D5F48"/>
    <w:rsid w:val="001D70D2"/>
    <w:rsid w:val="001D7276"/>
    <w:rsid w:val="001D7515"/>
    <w:rsid w:val="001D7918"/>
    <w:rsid w:val="001E03DC"/>
    <w:rsid w:val="001E0A02"/>
    <w:rsid w:val="001E0BCB"/>
    <w:rsid w:val="001E16BD"/>
    <w:rsid w:val="001E19F2"/>
    <w:rsid w:val="001E1EDF"/>
    <w:rsid w:val="001E3314"/>
    <w:rsid w:val="001E39C2"/>
    <w:rsid w:val="001E3A20"/>
    <w:rsid w:val="001E3BF4"/>
    <w:rsid w:val="001E4CFC"/>
    <w:rsid w:val="001E4DAE"/>
    <w:rsid w:val="001E516D"/>
    <w:rsid w:val="001E5817"/>
    <w:rsid w:val="001E6074"/>
    <w:rsid w:val="001E6943"/>
    <w:rsid w:val="001E6E44"/>
    <w:rsid w:val="001F0B82"/>
    <w:rsid w:val="001F0E47"/>
    <w:rsid w:val="001F28F3"/>
    <w:rsid w:val="001F3051"/>
    <w:rsid w:val="001F35F9"/>
    <w:rsid w:val="001F3DA5"/>
    <w:rsid w:val="001F422B"/>
    <w:rsid w:val="001F52EF"/>
    <w:rsid w:val="001F6001"/>
    <w:rsid w:val="001F6BDB"/>
    <w:rsid w:val="001F6C23"/>
    <w:rsid w:val="001F6C37"/>
    <w:rsid w:val="001F7B5B"/>
    <w:rsid w:val="00200143"/>
    <w:rsid w:val="002008A7"/>
    <w:rsid w:val="00200C0C"/>
    <w:rsid w:val="00203475"/>
    <w:rsid w:val="002034CE"/>
    <w:rsid w:val="00203CB6"/>
    <w:rsid w:val="00204119"/>
    <w:rsid w:val="002043D3"/>
    <w:rsid w:val="002046F8"/>
    <w:rsid w:val="00204A0B"/>
    <w:rsid w:val="00204E20"/>
    <w:rsid w:val="00206425"/>
    <w:rsid w:val="00206711"/>
    <w:rsid w:val="00206CF4"/>
    <w:rsid w:val="00207DB1"/>
    <w:rsid w:val="00207F1B"/>
    <w:rsid w:val="00211BF8"/>
    <w:rsid w:val="00211D52"/>
    <w:rsid w:val="002129AE"/>
    <w:rsid w:val="00213262"/>
    <w:rsid w:val="00213985"/>
    <w:rsid w:val="002140F4"/>
    <w:rsid w:val="00215923"/>
    <w:rsid w:val="00215942"/>
    <w:rsid w:val="002167C0"/>
    <w:rsid w:val="002168D1"/>
    <w:rsid w:val="00216A09"/>
    <w:rsid w:val="00216B41"/>
    <w:rsid w:val="00217554"/>
    <w:rsid w:val="0021774F"/>
    <w:rsid w:val="00217BEE"/>
    <w:rsid w:val="0022012C"/>
    <w:rsid w:val="00221109"/>
    <w:rsid w:val="00221265"/>
    <w:rsid w:val="00221579"/>
    <w:rsid w:val="00221E94"/>
    <w:rsid w:val="00222062"/>
    <w:rsid w:val="0022238D"/>
    <w:rsid w:val="00222570"/>
    <w:rsid w:val="00222A55"/>
    <w:rsid w:val="00223628"/>
    <w:rsid w:val="00223D2E"/>
    <w:rsid w:val="00224716"/>
    <w:rsid w:val="00225183"/>
    <w:rsid w:val="00225DC1"/>
    <w:rsid w:val="00225F92"/>
    <w:rsid w:val="00225FBE"/>
    <w:rsid w:val="00225FC5"/>
    <w:rsid w:val="002267B2"/>
    <w:rsid w:val="00227123"/>
    <w:rsid w:val="00227379"/>
    <w:rsid w:val="002273D8"/>
    <w:rsid w:val="0023079F"/>
    <w:rsid w:val="002307E8"/>
    <w:rsid w:val="0023102C"/>
    <w:rsid w:val="00231BBC"/>
    <w:rsid w:val="002323D9"/>
    <w:rsid w:val="00232A78"/>
    <w:rsid w:val="00232B15"/>
    <w:rsid w:val="00233213"/>
    <w:rsid w:val="00233A97"/>
    <w:rsid w:val="00233C18"/>
    <w:rsid w:val="0023443D"/>
    <w:rsid w:val="00234D4F"/>
    <w:rsid w:val="00235240"/>
    <w:rsid w:val="002357A0"/>
    <w:rsid w:val="00235E86"/>
    <w:rsid w:val="00235F17"/>
    <w:rsid w:val="002363FF"/>
    <w:rsid w:val="00236471"/>
    <w:rsid w:val="002364DA"/>
    <w:rsid w:val="00237ACC"/>
    <w:rsid w:val="0024002E"/>
    <w:rsid w:val="0024042C"/>
    <w:rsid w:val="00241752"/>
    <w:rsid w:val="00241A89"/>
    <w:rsid w:val="00242261"/>
    <w:rsid w:val="002427A6"/>
    <w:rsid w:val="00242DB7"/>
    <w:rsid w:val="00242FD7"/>
    <w:rsid w:val="002451BC"/>
    <w:rsid w:val="002453E4"/>
    <w:rsid w:val="00245570"/>
    <w:rsid w:val="00245C3F"/>
    <w:rsid w:val="002468EB"/>
    <w:rsid w:val="0024753B"/>
    <w:rsid w:val="002508F4"/>
    <w:rsid w:val="00254088"/>
    <w:rsid w:val="0025424A"/>
    <w:rsid w:val="00254421"/>
    <w:rsid w:val="0025465A"/>
    <w:rsid w:val="0025495E"/>
    <w:rsid w:val="00254A59"/>
    <w:rsid w:val="00254B36"/>
    <w:rsid w:val="00254F06"/>
    <w:rsid w:val="00254FF8"/>
    <w:rsid w:val="00255DA0"/>
    <w:rsid w:val="00256382"/>
    <w:rsid w:val="00256C7B"/>
    <w:rsid w:val="00257221"/>
    <w:rsid w:val="0025724B"/>
    <w:rsid w:val="00257608"/>
    <w:rsid w:val="00260033"/>
    <w:rsid w:val="00260F38"/>
    <w:rsid w:val="002611F1"/>
    <w:rsid w:val="00261DA2"/>
    <w:rsid w:val="0026223D"/>
    <w:rsid w:val="00262508"/>
    <w:rsid w:val="0026432D"/>
    <w:rsid w:val="00264876"/>
    <w:rsid w:val="00264C3F"/>
    <w:rsid w:val="00265123"/>
    <w:rsid w:val="00265F9A"/>
    <w:rsid w:val="002664F2"/>
    <w:rsid w:val="0026672B"/>
    <w:rsid w:val="00266EAF"/>
    <w:rsid w:val="00267182"/>
    <w:rsid w:val="00267A30"/>
    <w:rsid w:val="002700B9"/>
    <w:rsid w:val="002702A2"/>
    <w:rsid w:val="002705BC"/>
    <w:rsid w:val="0027197F"/>
    <w:rsid w:val="0027206A"/>
    <w:rsid w:val="002725F6"/>
    <w:rsid w:val="00273520"/>
    <w:rsid w:val="00273CBF"/>
    <w:rsid w:val="002748EA"/>
    <w:rsid w:val="00275E08"/>
    <w:rsid w:val="00277544"/>
    <w:rsid w:val="002800AB"/>
    <w:rsid w:val="00280231"/>
    <w:rsid w:val="00280617"/>
    <w:rsid w:val="0028192A"/>
    <w:rsid w:val="00282512"/>
    <w:rsid w:val="00282C90"/>
    <w:rsid w:val="002841C1"/>
    <w:rsid w:val="0028435A"/>
    <w:rsid w:val="002856AE"/>
    <w:rsid w:val="00285F9D"/>
    <w:rsid w:val="00286B66"/>
    <w:rsid w:val="00290C42"/>
    <w:rsid w:val="00290DF5"/>
    <w:rsid w:val="0029299F"/>
    <w:rsid w:val="0029349F"/>
    <w:rsid w:val="00293C78"/>
    <w:rsid w:val="00294A11"/>
    <w:rsid w:val="00294ACA"/>
    <w:rsid w:val="00294C07"/>
    <w:rsid w:val="00295175"/>
    <w:rsid w:val="00295394"/>
    <w:rsid w:val="00295675"/>
    <w:rsid w:val="002964CD"/>
    <w:rsid w:val="00296A05"/>
    <w:rsid w:val="002978E4"/>
    <w:rsid w:val="00297BEA"/>
    <w:rsid w:val="002A0C5E"/>
    <w:rsid w:val="002A18DD"/>
    <w:rsid w:val="002A1BCE"/>
    <w:rsid w:val="002A2055"/>
    <w:rsid w:val="002A21F8"/>
    <w:rsid w:val="002A2A53"/>
    <w:rsid w:val="002A3FDA"/>
    <w:rsid w:val="002A40B2"/>
    <w:rsid w:val="002A430B"/>
    <w:rsid w:val="002A5192"/>
    <w:rsid w:val="002A636D"/>
    <w:rsid w:val="002A650F"/>
    <w:rsid w:val="002A6613"/>
    <w:rsid w:val="002A6706"/>
    <w:rsid w:val="002A6D5F"/>
    <w:rsid w:val="002B1948"/>
    <w:rsid w:val="002B1E35"/>
    <w:rsid w:val="002B3132"/>
    <w:rsid w:val="002B3879"/>
    <w:rsid w:val="002B3A77"/>
    <w:rsid w:val="002B3AE1"/>
    <w:rsid w:val="002B3F8D"/>
    <w:rsid w:val="002B4332"/>
    <w:rsid w:val="002B48FA"/>
    <w:rsid w:val="002B5969"/>
    <w:rsid w:val="002B5E70"/>
    <w:rsid w:val="002B7941"/>
    <w:rsid w:val="002B7EE6"/>
    <w:rsid w:val="002C0B92"/>
    <w:rsid w:val="002C14E2"/>
    <w:rsid w:val="002C1CA1"/>
    <w:rsid w:val="002C1CEF"/>
    <w:rsid w:val="002C1FE3"/>
    <w:rsid w:val="002C21E4"/>
    <w:rsid w:val="002C249A"/>
    <w:rsid w:val="002C3281"/>
    <w:rsid w:val="002C352C"/>
    <w:rsid w:val="002C39FF"/>
    <w:rsid w:val="002C4313"/>
    <w:rsid w:val="002C4CA4"/>
    <w:rsid w:val="002C4FA4"/>
    <w:rsid w:val="002C791F"/>
    <w:rsid w:val="002C7E02"/>
    <w:rsid w:val="002D0C2B"/>
    <w:rsid w:val="002D1DC0"/>
    <w:rsid w:val="002D21F3"/>
    <w:rsid w:val="002D22E3"/>
    <w:rsid w:val="002D4CD4"/>
    <w:rsid w:val="002D5622"/>
    <w:rsid w:val="002D59B8"/>
    <w:rsid w:val="002E182B"/>
    <w:rsid w:val="002E187B"/>
    <w:rsid w:val="002E1AD7"/>
    <w:rsid w:val="002E1D81"/>
    <w:rsid w:val="002E1DB2"/>
    <w:rsid w:val="002E2101"/>
    <w:rsid w:val="002E244D"/>
    <w:rsid w:val="002E2F0D"/>
    <w:rsid w:val="002E53A3"/>
    <w:rsid w:val="002E5867"/>
    <w:rsid w:val="002E5AC0"/>
    <w:rsid w:val="002E6A28"/>
    <w:rsid w:val="002E7145"/>
    <w:rsid w:val="002E7614"/>
    <w:rsid w:val="002E795E"/>
    <w:rsid w:val="002F13A5"/>
    <w:rsid w:val="002F1D9D"/>
    <w:rsid w:val="002F257C"/>
    <w:rsid w:val="002F2F07"/>
    <w:rsid w:val="002F321C"/>
    <w:rsid w:val="002F3E21"/>
    <w:rsid w:val="002F4169"/>
    <w:rsid w:val="002F4A23"/>
    <w:rsid w:val="002F4BDA"/>
    <w:rsid w:val="002F4EFB"/>
    <w:rsid w:val="002F4F02"/>
    <w:rsid w:val="002F5DA6"/>
    <w:rsid w:val="002F625D"/>
    <w:rsid w:val="002F6D4F"/>
    <w:rsid w:val="002F7508"/>
    <w:rsid w:val="002F780B"/>
    <w:rsid w:val="002F7DF8"/>
    <w:rsid w:val="002F7ECB"/>
    <w:rsid w:val="00302952"/>
    <w:rsid w:val="003031B8"/>
    <w:rsid w:val="00303C29"/>
    <w:rsid w:val="0030457C"/>
    <w:rsid w:val="0030493C"/>
    <w:rsid w:val="00305C22"/>
    <w:rsid w:val="00305D5B"/>
    <w:rsid w:val="003067E0"/>
    <w:rsid w:val="003069C9"/>
    <w:rsid w:val="00306D6B"/>
    <w:rsid w:val="00307756"/>
    <w:rsid w:val="003101D2"/>
    <w:rsid w:val="00310CB5"/>
    <w:rsid w:val="00312A9E"/>
    <w:rsid w:val="0031357C"/>
    <w:rsid w:val="00314073"/>
    <w:rsid w:val="003149F7"/>
    <w:rsid w:val="003150A7"/>
    <w:rsid w:val="00315256"/>
    <w:rsid w:val="003156F0"/>
    <w:rsid w:val="00315CFB"/>
    <w:rsid w:val="00316E95"/>
    <w:rsid w:val="00317763"/>
    <w:rsid w:val="00317EEE"/>
    <w:rsid w:val="0032020D"/>
    <w:rsid w:val="003208AF"/>
    <w:rsid w:val="00321670"/>
    <w:rsid w:val="003225CF"/>
    <w:rsid w:val="00323172"/>
    <w:rsid w:val="003233C9"/>
    <w:rsid w:val="0032365B"/>
    <w:rsid w:val="00323E5D"/>
    <w:rsid w:val="00324061"/>
    <w:rsid w:val="00324ABA"/>
    <w:rsid w:val="00324C16"/>
    <w:rsid w:val="00324FDA"/>
    <w:rsid w:val="00325BB3"/>
    <w:rsid w:val="00326376"/>
    <w:rsid w:val="003265D4"/>
    <w:rsid w:val="00331729"/>
    <w:rsid w:val="00331ECB"/>
    <w:rsid w:val="00332203"/>
    <w:rsid w:val="003322EE"/>
    <w:rsid w:val="00332901"/>
    <w:rsid w:val="00332EF3"/>
    <w:rsid w:val="00333146"/>
    <w:rsid w:val="00333436"/>
    <w:rsid w:val="00333A5D"/>
    <w:rsid w:val="0033434B"/>
    <w:rsid w:val="00334A76"/>
    <w:rsid w:val="003355D7"/>
    <w:rsid w:val="00335630"/>
    <w:rsid w:val="0033650A"/>
    <w:rsid w:val="00336911"/>
    <w:rsid w:val="00336E53"/>
    <w:rsid w:val="00337081"/>
    <w:rsid w:val="00337EF8"/>
    <w:rsid w:val="00340BC1"/>
    <w:rsid w:val="00340CBD"/>
    <w:rsid w:val="00340D84"/>
    <w:rsid w:val="00340E88"/>
    <w:rsid w:val="0034110D"/>
    <w:rsid w:val="003415B6"/>
    <w:rsid w:val="00341681"/>
    <w:rsid w:val="00342DA1"/>
    <w:rsid w:val="00343400"/>
    <w:rsid w:val="00343FA0"/>
    <w:rsid w:val="00344372"/>
    <w:rsid w:val="003458B0"/>
    <w:rsid w:val="00346C00"/>
    <w:rsid w:val="0034735D"/>
    <w:rsid w:val="003479E4"/>
    <w:rsid w:val="003504B1"/>
    <w:rsid w:val="003509BD"/>
    <w:rsid w:val="00350AAA"/>
    <w:rsid w:val="00352E9B"/>
    <w:rsid w:val="00352F61"/>
    <w:rsid w:val="00353118"/>
    <w:rsid w:val="00353F23"/>
    <w:rsid w:val="00354229"/>
    <w:rsid w:val="003546A6"/>
    <w:rsid w:val="00355C10"/>
    <w:rsid w:val="00356D70"/>
    <w:rsid w:val="00357591"/>
    <w:rsid w:val="003577F6"/>
    <w:rsid w:val="00360421"/>
    <w:rsid w:val="00360E81"/>
    <w:rsid w:val="003611A6"/>
    <w:rsid w:val="00361F21"/>
    <w:rsid w:val="00362E86"/>
    <w:rsid w:val="003631BF"/>
    <w:rsid w:val="003634AA"/>
    <w:rsid w:val="00363747"/>
    <w:rsid w:val="00365133"/>
    <w:rsid w:val="00365797"/>
    <w:rsid w:val="00366003"/>
    <w:rsid w:val="00370C2A"/>
    <w:rsid w:val="00371936"/>
    <w:rsid w:val="0037251B"/>
    <w:rsid w:val="0037344C"/>
    <w:rsid w:val="00374464"/>
    <w:rsid w:val="003744E6"/>
    <w:rsid w:val="00374E3E"/>
    <w:rsid w:val="00375190"/>
    <w:rsid w:val="003751BC"/>
    <w:rsid w:val="00375494"/>
    <w:rsid w:val="00375F49"/>
    <w:rsid w:val="00376C49"/>
    <w:rsid w:val="00376C65"/>
    <w:rsid w:val="00376CEA"/>
    <w:rsid w:val="003770A9"/>
    <w:rsid w:val="003772C6"/>
    <w:rsid w:val="0037787A"/>
    <w:rsid w:val="0038053A"/>
    <w:rsid w:val="00381E81"/>
    <w:rsid w:val="0038248B"/>
    <w:rsid w:val="0038250D"/>
    <w:rsid w:val="003828AD"/>
    <w:rsid w:val="00382E5C"/>
    <w:rsid w:val="00386105"/>
    <w:rsid w:val="0038744D"/>
    <w:rsid w:val="003876BB"/>
    <w:rsid w:val="00387A74"/>
    <w:rsid w:val="00390635"/>
    <w:rsid w:val="00390E04"/>
    <w:rsid w:val="00391017"/>
    <w:rsid w:val="00391126"/>
    <w:rsid w:val="003913B6"/>
    <w:rsid w:val="00392F83"/>
    <w:rsid w:val="003934A3"/>
    <w:rsid w:val="003935DD"/>
    <w:rsid w:val="00393A73"/>
    <w:rsid w:val="00393FCB"/>
    <w:rsid w:val="00394041"/>
    <w:rsid w:val="00394912"/>
    <w:rsid w:val="00394C77"/>
    <w:rsid w:val="00394E96"/>
    <w:rsid w:val="00396EFB"/>
    <w:rsid w:val="00397426"/>
    <w:rsid w:val="003A1A88"/>
    <w:rsid w:val="003A23C1"/>
    <w:rsid w:val="003A32CC"/>
    <w:rsid w:val="003A38F9"/>
    <w:rsid w:val="003A3BB4"/>
    <w:rsid w:val="003A3EB3"/>
    <w:rsid w:val="003A3EC6"/>
    <w:rsid w:val="003A4379"/>
    <w:rsid w:val="003A467C"/>
    <w:rsid w:val="003A4F02"/>
    <w:rsid w:val="003A55A8"/>
    <w:rsid w:val="003A5812"/>
    <w:rsid w:val="003A6D3B"/>
    <w:rsid w:val="003A749B"/>
    <w:rsid w:val="003A7962"/>
    <w:rsid w:val="003B0717"/>
    <w:rsid w:val="003B40CF"/>
    <w:rsid w:val="003B4823"/>
    <w:rsid w:val="003B4E0E"/>
    <w:rsid w:val="003B56D2"/>
    <w:rsid w:val="003B5D90"/>
    <w:rsid w:val="003B76D0"/>
    <w:rsid w:val="003B7C43"/>
    <w:rsid w:val="003C0756"/>
    <w:rsid w:val="003C0AA3"/>
    <w:rsid w:val="003C113B"/>
    <w:rsid w:val="003C1A5A"/>
    <w:rsid w:val="003C1DA6"/>
    <w:rsid w:val="003C24D6"/>
    <w:rsid w:val="003C2944"/>
    <w:rsid w:val="003C4588"/>
    <w:rsid w:val="003C4B0A"/>
    <w:rsid w:val="003C56BC"/>
    <w:rsid w:val="003C6420"/>
    <w:rsid w:val="003C665A"/>
    <w:rsid w:val="003C6687"/>
    <w:rsid w:val="003C6C32"/>
    <w:rsid w:val="003C74DB"/>
    <w:rsid w:val="003C78F4"/>
    <w:rsid w:val="003D0848"/>
    <w:rsid w:val="003D0F60"/>
    <w:rsid w:val="003D19AB"/>
    <w:rsid w:val="003D1F31"/>
    <w:rsid w:val="003D23D6"/>
    <w:rsid w:val="003D2520"/>
    <w:rsid w:val="003D383E"/>
    <w:rsid w:val="003D3FA3"/>
    <w:rsid w:val="003D49F3"/>
    <w:rsid w:val="003D5174"/>
    <w:rsid w:val="003D6146"/>
    <w:rsid w:val="003D6408"/>
    <w:rsid w:val="003D6536"/>
    <w:rsid w:val="003D6993"/>
    <w:rsid w:val="003D69BF"/>
    <w:rsid w:val="003D7006"/>
    <w:rsid w:val="003D7475"/>
    <w:rsid w:val="003D7730"/>
    <w:rsid w:val="003D7B99"/>
    <w:rsid w:val="003D7F50"/>
    <w:rsid w:val="003E13EF"/>
    <w:rsid w:val="003E25A0"/>
    <w:rsid w:val="003E2C11"/>
    <w:rsid w:val="003E3899"/>
    <w:rsid w:val="003E4A41"/>
    <w:rsid w:val="003E50A4"/>
    <w:rsid w:val="003E5162"/>
    <w:rsid w:val="003E6574"/>
    <w:rsid w:val="003E6D0A"/>
    <w:rsid w:val="003E7762"/>
    <w:rsid w:val="003E77F5"/>
    <w:rsid w:val="003F0043"/>
    <w:rsid w:val="003F14D9"/>
    <w:rsid w:val="003F17D9"/>
    <w:rsid w:val="003F1D2D"/>
    <w:rsid w:val="003F2ADD"/>
    <w:rsid w:val="003F2CB9"/>
    <w:rsid w:val="003F38F6"/>
    <w:rsid w:val="003F5BEC"/>
    <w:rsid w:val="003F5F87"/>
    <w:rsid w:val="003F6B64"/>
    <w:rsid w:val="003F75F0"/>
    <w:rsid w:val="003F7BD2"/>
    <w:rsid w:val="003F7FBB"/>
    <w:rsid w:val="004039D8"/>
    <w:rsid w:val="00403B60"/>
    <w:rsid w:val="00404EE4"/>
    <w:rsid w:val="00404F72"/>
    <w:rsid w:val="0040513E"/>
    <w:rsid w:val="004052FB"/>
    <w:rsid w:val="0040530B"/>
    <w:rsid w:val="004054F8"/>
    <w:rsid w:val="004062D3"/>
    <w:rsid w:val="0040634F"/>
    <w:rsid w:val="00406AB1"/>
    <w:rsid w:val="00407075"/>
    <w:rsid w:val="0040774F"/>
    <w:rsid w:val="0041036C"/>
    <w:rsid w:val="004103C7"/>
    <w:rsid w:val="004117BD"/>
    <w:rsid w:val="00411F42"/>
    <w:rsid w:val="00412FB5"/>
    <w:rsid w:val="004130AA"/>
    <w:rsid w:val="00413244"/>
    <w:rsid w:val="0041344D"/>
    <w:rsid w:val="00413534"/>
    <w:rsid w:val="00414077"/>
    <w:rsid w:val="00414820"/>
    <w:rsid w:val="00415A4A"/>
    <w:rsid w:val="00415AED"/>
    <w:rsid w:val="00416B59"/>
    <w:rsid w:val="00416B8E"/>
    <w:rsid w:val="00417598"/>
    <w:rsid w:val="00417E6C"/>
    <w:rsid w:val="00417EA2"/>
    <w:rsid w:val="004212F9"/>
    <w:rsid w:val="00421B27"/>
    <w:rsid w:val="00422712"/>
    <w:rsid w:val="00425F56"/>
    <w:rsid w:val="004319D9"/>
    <w:rsid w:val="00431E31"/>
    <w:rsid w:val="004338E4"/>
    <w:rsid w:val="00434191"/>
    <w:rsid w:val="004342C5"/>
    <w:rsid w:val="0043456B"/>
    <w:rsid w:val="00435DC5"/>
    <w:rsid w:val="00435F0D"/>
    <w:rsid w:val="0044059F"/>
    <w:rsid w:val="00440919"/>
    <w:rsid w:val="004431CC"/>
    <w:rsid w:val="00443548"/>
    <w:rsid w:val="0044382F"/>
    <w:rsid w:val="00443CF3"/>
    <w:rsid w:val="00444287"/>
    <w:rsid w:val="004443C6"/>
    <w:rsid w:val="0044477D"/>
    <w:rsid w:val="00444AEC"/>
    <w:rsid w:val="00444BDB"/>
    <w:rsid w:val="004461F7"/>
    <w:rsid w:val="00446AB8"/>
    <w:rsid w:val="00446CCC"/>
    <w:rsid w:val="004478F0"/>
    <w:rsid w:val="00447F4F"/>
    <w:rsid w:val="0045041D"/>
    <w:rsid w:val="00450692"/>
    <w:rsid w:val="00450FEA"/>
    <w:rsid w:val="00451771"/>
    <w:rsid w:val="00451959"/>
    <w:rsid w:val="00452985"/>
    <w:rsid w:val="00453A35"/>
    <w:rsid w:val="00453C50"/>
    <w:rsid w:val="0045483A"/>
    <w:rsid w:val="00454A09"/>
    <w:rsid w:val="00454A4D"/>
    <w:rsid w:val="00455246"/>
    <w:rsid w:val="004573FB"/>
    <w:rsid w:val="00457A03"/>
    <w:rsid w:val="00457F67"/>
    <w:rsid w:val="00461B7A"/>
    <w:rsid w:val="00461E73"/>
    <w:rsid w:val="004624C7"/>
    <w:rsid w:val="004644E3"/>
    <w:rsid w:val="00464889"/>
    <w:rsid w:val="00465575"/>
    <w:rsid w:val="00465FE3"/>
    <w:rsid w:val="00466C7F"/>
    <w:rsid w:val="0046727F"/>
    <w:rsid w:val="0046773A"/>
    <w:rsid w:val="004677B3"/>
    <w:rsid w:val="004711B7"/>
    <w:rsid w:val="00472225"/>
    <w:rsid w:val="00472702"/>
    <w:rsid w:val="00473C89"/>
    <w:rsid w:val="004745E4"/>
    <w:rsid w:val="00475044"/>
    <w:rsid w:val="004755B8"/>
    <w:rsid w:val="004756B1"/>
    <w:rsid w:val="00475D64"/>
    <w:rsid w:val="00476379"/>
    <w:rsid w:val="00476E7C"/>
    <w:rsid w:val="00477EF0"/>
    <w:rsid w:val="004803DB"/>
    <w:rsid w:val="004824B2"/>
    <w:rsid w:val="004824DD"/>
    <w:rsid w:val="00482B93"/>
    <w:rsid w:val="00482FEA"/>
    <w:rsid w:val="00483280"/>
    <w:rsid w:val="0048348C"/>
    <w:rsid w:val="004852B2"/>
    <w:rsid w:val="00485642"/>
    <w:rsid w:val="0049015E"/>
    <w:rsid w:val="00490B4D"/>
    <w:rsid w:val="00490D88"/>
    <w:rsid w:val="004910DF"/>
    <w:rsid w:val="004916F0"/>
    <w:rsid w:val="00491797"/>
    <w:rsid w:val="00491D90"/>
    <w:rsid w:val="0049227A"/>
    <w:rsid w:val="0049288E"/>
    <w:rsid w:val="00492B35"/>
    <w:rsid w:val="00493260"/>
    <w:rsid w:val="00493B67"/>
    <w:rsid w:val="00493F1E"/>
    <w:rsid w:val="004948F1"/>
    <w:rsid w:val="0049555A"/>
    <w:rsid w:val="00495B0F"/>
    <w:rsid w:val="00495F1E"/>
    <w:rsid w:val="00496409"/>
    <w:rsid w:val="004968E0"/>
    <w:rsid w:val="00497690"/>
    <w:rsid w:val="004A16C9"/>
    <w:rsid w:val="004A1BCE"/>
    <w:rsid w:val="004A1DED"/>
    <w:rsid w:val="004A2273"/>
    <w:rsid w:val="004A3552"/>
    <w:rsid w:val="004A4808"/>
    <w:rsid w:val="004A5590"/>
    <w:rsid w:val="004A58B9"/>
    <w:rsid w:val="004A6295"/>
    <w:rsid w:val="004A69C3"/>
    <w:rsid w:val="004A6FEB"/>
    <w:rsid w:val="004A74A8"/>
    <w:rsid w:val="004A79D3"/>
    <w:rsid w:val="004B08BE"/>
    <w:rsid w:val="004B0AE7"/>
    <w:rsid w:val="004B0BBF"/>
    <w:rsid w:val="004B0DC1"/>
    <w:rsid w:val="004B0F96"/>
    <w:rsid w:val="004B1252"/>
    <w:rsid w:val="004B2044"/>
    <w:rsid w:val="004B26C5"/>
    <w:rsid w:val="004B36EE"/>
    <w:rsid w:val="004B3C9C"/>
    <w:rsid w:val="004B41EB"/>
    <w:rsid w:val="004B47AF"/>
    <w:rsid w:val="004B528C"/>
    <w:rsid w:val="004B5FB1"/>
    <w:rsid w:val="004B68F5"/>
    <w:rsid w:val="004B6B6E"/>
    <w:rsid w:val="004B78EF"/>
    <w:rsid w:val="004C06F9"/>
    <w:rsid w:val="004C0F5B"/>
    <w:rsid w:val="004C1DD0"/>
    <w:rsid w:val="004C33D4"/>
    <w:rsid w:val="004C3751"/>
    <w:rsid w:val="004C419E"/>
    <w:rsid w:val="004C44DA"/>
    <w:rsid w:val="004C725F"/>
    <w:rsid w:val="004C770E"/>
    <w:rsid w:val="004D1828"/>
    <w:rsid w:val="004D1C04"/>
    <w:rsid w:val="004D2915"/>
    <w:rsid w:val="004D3599"/>
    <w:rsid w:val="004D57CF"/>
    <w:rsid w:val="004D6017"/>
    <w:rsid w:val="004D657D"/>
    <w:rsid w:val="004D66E1"/>
    <w:rsid w:val="004D6F90"/>
    <w:rsid w:val="004D724C"/>
    <w:rsid w:val="004D73D4"/>
    <w:rsid w:val="004D78F5"/>
    <w:rsid w:val="004E0397"/>
    <w:rsid w:val="004E0FD3"/>
    <w:rsid w:val="004E15E0"/>
    <w:rsid w:val="004E1B92"/>
    <w:rsid w:val="004E2028"/>
    <w:rsid w:val="004E233A"/>
    <w:rsid w:val="004E2968"/>
    <w:rsid w:val="004E2E23"/>
    <w:rsid w:val="004E33FC"/>
    <w:rsid w:val="004E3E72"/>
    <w:rsid w:val="004E4069"/>
    <w:rsid w:val="004E5117"/>
    <w:rsid w:val="004E53A9"/>
    <w:rsid w:val="004E61BA"/>
    <w:rsid w:val="004E6AD1"/>
    <w:rsid w:val="004E719E"/>
    <w:rsid w:val="004E7FFB"/>
    <w:rsid w:val="004F06B5"/>
    <w:rsid w:val="004F080C"/>
    <w:rsid w:val="004F0BD7"/>
    <w:rsid w:val="004F1A37"/>
    <w:rsid w:val="004F1B1E"/>
    <w:rsid w:val="004F1D32"/>
    <w:rsid w:val="004F2987"/>
    <w:rsid w:val="004F46C8"/>
    <w:rsid w:val="004F4D36"/>
    <w:rsid w:val="004F50AB"/>
    <w:rsid w:val="004F545D"/>
    <w:rsid w:val="004F5D1B"/>
    <w:rsid w:val="004F5EC9"/>
    <w:rsid w:val="004F6452"/>
    <w:rsid w:val="004F66EE"/>
    <w:rsid w:val="004F69EE"/>
    <w:rsid w:val="004F713D"/>
    <w:rsid w:val="004F7545"/>
    <w:rsid w:val="004F7C9D"/>
    <w:rsid w:val="00500262"/>
    <w:rsid w:val="005006CE"/>
    <w:rsid w:val="00500DAF"/>
    <w:rsid w:val="0050102A"/>
    <w:rsid w:val="005018B4"/>
    <w:rsid w:val="0050249C"/>
    <w:rsid w:val="005029CC"/>
    <w:rsid w:val="005030E1"/>
    <w:rsid w:val="005039EF"/>
    <w:rsid w:val="00504152"/>
    <w:rsid w:val="0050558B"/>
    <w:rsid w:val="005059A2"/>
    <w:rsid w:val="00505B23"/>
    <w:rsid w:val="00506DFA"/>
    <w:rsid w:val="00506EDE"/>
    <w:rsid w:val="005078C9"/>
    <w:rsid w:val="00507D62"/>
    <w:rsid w:val="00510E06"/>
    <w:rsid w:val="00511690"/>
    <w:rsid w:val="00511BA8"/>
    <w:rsid w:val="005125E2"/>
    <w:rsid w:val="00512808"/>
    <w:rsid w:val="00512A5F"/>
    <w:rsid w:val="00513832"/>
    <w:rsid w:val="00513B09"/>
    <w:rsid w:val="00513BD3"/>
    <w:rsid w:val="00513FB5"/>
    <w:rsid w:val="00514CF4"/>
    <w:rsid w:val="00514FCD"/>
    <w:rsid w:val="00515578"/>
    <w:rsid w:val="0051673E"/>
    <w:rsid w:val="00516F02"/>
    <w:rsid w:val="00516F80"/>
    <w:rsid w:val="005173B7"/>
    <w:rsid w:val="00517668"/>
    <w:rsid w:val="00517D35"/>
    <w:rsid w:val="00517E53"/>
    <w:rsid w:val="00520402"/>
    <w:rsid w:val="00520695"/>
    <w:rsid w:val="005209BD"/>
    <w:rsid w:val="00521689"/>
    <w:rsid w:val="00521C90"/>
    <w:rsid w:val="0052295F"/>
    <w:rsid w:val="005234CC"/>
    <w:rsid w:val="00524377"/>
    <w:rsid w:val="005248A3"/>
    <w:rsid w:val="00524A5F"/>
    <w:rsid w:val="00524F02"/>
    <w:rsid w:val="005255A1"/>
    <w:rsid w:val="00525C14"/>
    <w:rsid w:val="00525F60"/>
    <w:rsid w:val="0052666C"/>
    <w:rsid w:val="005267CC"/>
    <w:rsid w:val="0053002E"/>
    <w:rsid w:val="0053103C"/>
    <w:rsid w:val="00532BF6"/>
    <w:rsid w:val="005341C6"/>
    <w:rsid w:val="00534DAE"/>
    <w:rsid w:val="00535F16"/>
    <w:rsid w:val="00536202"/>
    <w:rsid w:val="00536669"/>
    <w:rsid w:val="005378DE"/>
    <w:rsid w:val="00537FF9"/>
    <w:rsid w:val="00540EA6"/>
    <w:rsid w:val="00541231"/>
    <w:rsid w:val="005432B5"/>
    <w:rsid w:val="00543607"/>
    <w:rsid w:val="0054379C"/>
    <w:rsid w:val="005454A8"/>
    <w:rsid w:val="00545587"/>
    <w:rsid w:val="00545FCA"/>
    <w:rsid w:val="00547558"/>
    <w:rsid w:val="005478B5"/>
    <w:rsid w:val="00550AF0"/>
    <w:rsid w:val="005512A2"/>
    <w:rsid w:val="005518FD"/>
    <w:rsid w:val="005519D7"/>
    <w:rsid w:val="00552181"/>
    <w:rsid w:val="005521E3"/>
    <w:rsid w:val="005521F3"/>
    <w:rsid w:val="005526EA"/>
    <w:rsid w:val="0055301B"/>
    <w:rsid w:val="00553836"/>
    <w:rsid w:val="005553F7"/>
    <w:rsid w:val="00555B57"/>
    <w:rsid w:val="00557025"/>
    <w:rsid w:val="00557FC0"/>
    <w:rsid w:val="0056154C"/>
    <w:rsid w:val="00561C52"/>
    <w:rsid w:val="0056202A"/>
    <w:rsid w:val="005625DF"/>
    <w:rsid w:val="005631C1"/>
    <w:rsid w:val="00563298"/>
    <w:rsid w:val="005646EF"/>
    <w:rsid w:val="00564B05"/>
    <w:rsid w:val="00564EAF"/>
    <w:rsid w:val="00566928"/>
    <w:rsid w:val="00566ADB"/>
    <w:rsid w:val="00566FF7"/>
    <w:rsid w:val="005678FF"/>
    <w:rsid w:val="00567DEB"/>
    <w:rsid w:val="00571E72"/>
    <w:rsid w:val="00572263"/>
    <w:rsid w:val="005738D8"/>
    <w:rsid w:val="005747FE"/>
    <w:rsid w:val="00574F7F"/>
    <w:rsid w:val="00577EC7"/>
    <w:rsid w:val="00580084"/>
    <w:rsid w:val="0058263C"/>
    <w:rsid w:val="00582DB7"/>
    <w:rsid w:val="005839BE"/>
    <w:rsid w:val="005841B1"/>
    <w:rsid w:val="0058505D"/>
    <w:rsid w:val="0058557D"/>
    <w:rsid w:val="0058612D"/>
    <w:rsid w:val="005862EF"/>
    <w:rsid w:val="00586DB5"/>
    <w:rsid w:val="00590225"/>
    <w:rsid w:val="00592037"/>
    <w:rsid w:val="00592BFE"/>
    <w:rsid w:val="005932D0"/>
    <w:rsid w:val="00593A13"/>
    <w:rsid w:val="005942FC"/>
    <w:rsid w:val="005945E9"/>
    <w:rsid w:val="0059547A"/>
    <w:rsid w:val="00595F61"/>
    <w:rsid w:val="00596EF9"/>
    <w:rsid w:val="005A014E"/>
    <w:rsid w:val="005A0C9C"/>
    <w:rsid w:val="005A0E5F"/>
    <w:rsid w:val="005A3364"/>
    <w:rsid w:val="005A562F"/>
    <w:rsid w:val="005A5DFD"/>
    <w:rsid w:val="005A6042"/>
    <w:rsid w:val="005A6833"/>
    <w:rsid w:val="005A6C0C"/>
    <w:rsid w:val="005A7E1C"/>
    <w:rsid w:val="005B00CB"/>
    <w:rsid w:val="005B03D2"/>
    <w:rsid w:val="005B05FB"/>
    <w:rsid w:val="005B0CB7"/>
    <w:rsid w:val="005B10A0"/>
    <w:rsid w:val="005B196E"/>
    <w:rsid w:val="005B1D0B"/>
    <w:rsid w:val="005B2D5B"/>
    <w:rsid w:val="005B2ECA"/>
    <w:rsid w:val="005B4361"/>
    <w:rsid w:val="005B5289"/>
    <w:rsid w:val="005B58A8"/>
    <w:rsid w:val="005B5942"/>
    <w:rsid w:val="005B5C6C"/>
    <w:rsid w:val="005B61A7"/>
    <w:rsid w:val="005B6A9B"/>
    <w:rsid w:val="005B725B"/>
    <w:rsid w:val="005B7A48"/>
    <w:rsid w:val="005C1587"/>
    <w:rsid w:val="005C179C"/>
    <w:rsid w:val="005C1DA5"/>
    <w:rsid w:val="005C3484"/>
    <w:rsid w:val="005C46DF"/>
    <w:rsid w:val="005C48D3"/>
    <w:rsid w:val="005C54BE"/>
    <w:rsid w:val="005C5B50"/>
    <w:rsid w:val="005C6029"/>
    <w:rsid w:val="005C6ECD"/>
    <w:rsid w:val="005C7E9A"/>
    <w:rsid w:val="005C7F74"/>
    <w:rsid w:val="005D0D16"/>
    <w:rsid w:val="005D0D55"/>
    <w:rsid w:val="005D15CF"/>
    <w:rsid w:val="005D3999"/>
    <w:rsid w:val="005D3B03"/>
    <w:rsid w:val="005D53DF"/>
    <w:rsid w:val="005D62BA"/>
    <w:rsid w:val="005E0018"/>
    <w:rsid w:val="005E01F9"/>
    <w:rsid w:val="005E2489"/>
    <w:rsid w:val="005E2D46"/>
    <w:rsid w:val="005E316F"/>
    <w:rsid w:val="005E3234"/>
    <w:rsid w:val="005E332F"/>
    <w:rsid w:val="005E3A0C"/>
    <w:rsid w:val="005E4E41"/>
    <w:rsid w:val="005E6021"/>
    <w:rsid w:val="005E657B"/>
    <w:rsid w:val="005E76DF"/>
    <w:rsid w:val="005F00C1"/>
    <w:rsid w:val="005F0754"/>
    <w:rsid w:val="005F0DEF"/>
    <w:rsid w:val="005F1AA8"/>
    <w:rsid w:val="005F323D"/>
    <w:rsid w:val="005F3726"/>
    <w:rsid w:val="005F4B08"/>
    <w:rsid w:val="005F6854"/>
    <w:rsid w:val="005F6DFE"/>
    <w:rsid w:val="005F7319"/>
    <w:rsid w:val="006003C6"/>
    <w:rsid w:val="006004E9"/>
    <w:rsid w:val="00600BAF"/>
    <w:rsid w:val="00601480"/>
    <w:rsid w:val="00601F05"/>
    <w:rsid w:val="00602C9D"/>
    <w:rsid w:val="0060396D"/>
    <w:rsid w:val="00603BFF"/>
    <w:rsid w:val="00603CCC"/>
    <w:rsid w:val="006040A0"/>
    <w:rsid w:val="00604CCC"/>
    <w:rsid w:val="006055A8"/>
    <w:rsid w:val="00605E1D"/>
    <w:rsid w:val="00605F75"/>
    <w:rsid w:val="006061DE"/>
    <w:rsid w:val="006064D1"/>
    <w:rsid w:val="00606A7D"/>
    <w:rsid w:val="00606AFE"/>
    <w:rsid w:val="00607DF7"/>
    <w:rsid w:val="00610E2C"/>
    <w:rsid w:val="006111A4"/>
    <w:rsid w:val="00611469"/>
    <w:rsid w:val="006117AB"/>
    <w:rsid w:val="00613174"/>
    <w:rsid w:val="00614188"/>
    <w:rsid w:val="00614BF2"/>
    <w:rsid w:val="0061515A"/>
    <w:rsid w:val="00617EC4"/>
    <w:rsid w:val="006207B1"/>
    <w:rsid w:val="006209EA"/>
    <w:rsid w:val="00620E8E"/>
    <w:rsid w:val="00621587"/>
    <w:rsid w:val="006216E2"/>
    <w:rsid w:val="006217DC"/>
    <w:rsid w:val="00621B43"/>
    <w:rsid w:val="00621F3F"/>
    <w:rsid w:val="00622B5F"/>
    <w:rsid w:val="006247E8"/>
    <w:rsid w:val="00624F0A"/>
    <w:rsid w:val="0062513E"/>
    <w:rsid w:val="0062575A"/>
    <w:rsid w:val="00625885"/>
    <w:rsid w:val="00625CE5"/>
    <w:rsid w:val="006302B9"/>
    <w:rsid w:val="00630336"/>
    <w:rsid w:val="0063075E"/>
    <w:rsid w:val="006312F5"/>
    <w:rsid w:val="00632093"/>
    <w:rsid w:val="006326EE"/>
    <w:rsid w:val="00632B36"/>
    <w:rsid w:val="0063467A"/>
    <w:rsid w:val="00635902"/>
    <w:rsid w:val="00636745"/>
    <w:rsid w:val="00637508"/>
    <w:rsid w:val="00637A94"/>
    <w:rsid w:val="00637E9F"/>
    <w:rsid w:val="006415B6"/>
    <w:rsid w:val="006424AA"/>
    <w:rsid w:val="00642B70"/>
    <w:rsid w:val="006431EE"/>
    <w:rsid w:val="00643864"/>
    <w:rsid w:val="00643F19"/>
    <w:rsid w:val="00644B29"/>
    <w:rsid w:val="00644D6E"/>
    <w:rsid w:val="00645CE3"/>
    <w:rsid w:val="006464E2"/>
    <w:rsid w:val="0064737A"/>
    <w:rsid w:val="00650A5D"/>
    <w:rsid w:val="00651E92"/>
    <w:rsid w:val="00652E78"/>
    <w:rsid w:val="00653C19"/>
    <w:rsid w:val="00653D62"/>
    <w:rsid w:val="00653DB6"/>
    <w:rsid w:val="00653FE4"/>
    <w:rsid w:val="00654650"/>
    <w:rsid w:val="00654655"/>
    <w:rsid w:val="0065477B"/>
    <w:rsid w:val="00655538"/>
    <w:rsid w:val="00655BFF"/>
    <w:rsid w:val="00655C17"/>
    <w:rsid w:val="0065660E"/>
    <w:rsid w:val="006566ED"/>
    <w:rsid w:val="00657CA0"/>
    <w:rsid w:val="00657E24"/>
    <w:rsid w:val="006604F3"/>
    <w:rsid w:val="006609DB"/>
    <w:rsid w:val="00660F52"/>
    <w:rsid w:val="006615DE"/>
    <w:rsid w:val="00661973"/>
    <w:rsid w:val="00661F83"/>
    <w:rsid w:val="006626B2"/>
    <w:rsid w:val="00662881"/>
    <w:rsid w:val="00663540"/>
    <w:rsid w:val="00663FC7"/>
    <w:rsid w:val="00664996"/>
    <w:rsid w:val="00665C25"/>
    <w:rsid w:val="00665EA7"/>
    <w:rsid w:val="0066665D"/>
    <w:rsid w:val="0067022A"/>
    <w:rsid w:val="00670DA1"/>
    <w:rsid w:val="00670EFD"/>
    <w:rsid w:val="00671122"/>
    <w:rsid w:val="00671295"/>
    <w:rsid w:val="006716D4"/>
    <w:rsid w:val="00672E14"/>
    <w:rsid w:val="00673116"/>
    <w:rsid w:val="00673821"/>
    <w:rsid w:val="00673B3B"/>
    <w:rsid w:val="00673DFD"/>
    <w:rsid w:val="00674755"/>
    <w:rsid w:val="0067494A"/>
    <w:rsid w:val="00675100"/>
    <w:rsid w:val="006754FB"/>
    <w:rsid w:val="006755E6"/>
    <w:rsid w:val="00675784"/>
    <w:rsid w:val="00675F6D"/>
    <w:rsid w:val="006773C7"/>
    <w:rsid w:val="00677BED"/>
    <w:rsid w:val="00680086"/>
    <w:rsid w:val="006809AC"/>
    <w:rsid w:val="00681399"/>
    <w:rsid w:val="006823FC"/>
    <w:rsid w:val="00682721"/>
    <w:rsid w:val="006827A9"/>
    <w:rsid w:val="00683295"/>
    <w:rsid w:val="006841A7"/>
    <w:rsid w:val="00684F2D"/>
    <w:rsid w:val="006868DC"/>
    <w:rsid w:val="00690B26"/>
    <w:rsid w:val="00691F1F"/>
    <w:rsid w:val="0069257C"/>
    <w:rsid w:val="00692629"/>
    <w:rsid w:val="00694488"/>
    <w:rsid w:val="0069511A"/>
    <w:rsid w:val="0069558B"/>
    <w:rsid w:val="006965AF"/>
    <w:rsid w:val="006968AB"/>
    <w:rsid w:val="006970EF"/>
    <w:rsid w:val="00697AAF"/>
    <w:rsid w:val="00697D4F"/>
    <w:rsid w:val="006A1088"/>
    <w:rsid w:val="006A1E5E"/>
    <w:rsid w:val="006A4219"/>
    <w:rsid w:val="006A48FA"/>
    <w:rsid w:val="006A4A01"/>
    <w:rsid w:val="006A4AB3"/>
    <w:rsid w:val="006A4C8B"/>
    <w:rsid w:val="006A4E14"/>
    <w:rsid w:val="006A532D"/>
    <w:rsid w:val="006A5599"/>
    <w:rsid w:val="006A588F"/>
    <w:rsid w:val="006A5EB4"/>
    <w:rsid w:val="006A5FF6"/>
    <w:rsid w:val="006A6281"/>
    <w:rsid w:val="006A72D0"/>
    <w:rsid w:val="006A7B44"/>
    <w:rsid w:val="006A7CBC"/>
    <w:rsid w:val="006B0DF7"/>
    <w:rsid w:val="006B1412"/>
    <w:rsid w:val="006B294B"/>
    <w:rsid w:val="006B40BE"/>
    <w:rsid w:val="006B66AB"/>
    <w:rsid w:val="006B66E1"/>
    <w:rsid w:val="006B6999"/>
    <w:rsid w:val="006B74B3"/>
    <w:rsid w:val="006C0DE1"/>
    <w:rsid w:val="006C1434"/>
    <w:rsid w:val="006C1C1B"/>
    <w:rsid w:val="006C236E"/>
    <w:rsid w:val="006C307A"/>
    <w:rsid w:val="006C3141"/>
    <w:rsid w:val="006C32B5"/>
    <w:rsid w:val="006C39D7"/>
    <w:rsid w:val="006C4258"/>
    <w:rsid w:val="006C54A9"/>
    <w:rsid w:val="006C5A0B"/>
    <w:rsid w:val="006C68A5"/>
    <w:rsid w:val="006C6AE3"/>
    <w:rsid w:val="006C7568"/>
    <w:rsid w:val="006C7ADA"/>
    <w:rsid w:val="006C7DD3"/>
    <w:rsid w:val="006D030E"/>
    <w:rsid w:val="006D05FD"/>
    <w:rsid w:val="006D08CB"/>
    <w:rsid w:val="006D0EA4"/>
    <w:rsid w:val="006D10C0"/>
    <w:rsid w:val="006D2169"/>
    <w:rsid w:val="006D2221"/>
    <w:rsid w:val="006D2A68"/>
    <w:rsid w:val="006D3604"/>
    <w:rsid w:val="006D4211"/>
    <w:rsid w:val="006D4C36"/>
    <w:rsid w:val="006D5246"/>
    <w:rsid w:val="006D635A"/>
    <w:rsid w:val="006D65A2"/>
    <w:rsid w:val="006D69FD"/>
    <w:rsid w:val="006D6C39"/>
    <w:rsid w:val="006D7316"/>
    <w:rsid w:val="006D7498"/>
    <w:rsid w:val="006D7ECF"/>
    <w:rsid w:val="006E089A"/>
    <w:rsid w:val="006E1907"/>
    <w:rsid w:val="006E1BE0"/>
    <w:rsid w:val="006E207A"/>
    <w:rsid w:val="006E316F"/>
    <w:rsid w:val="006E35C8"/>
    <w:rsid w:val="006E4463"/>
    <w:rsid w:val="006E5654"/>
    <w:rsid w:val="006E5742"/>
    <w:rsid w:val="006E72B3"/>
    <w:rsid w:val="006E768D"/>
    <w:rsid w:val="006E7965"/>
    <w:rsid w:val="006F0B36"/>
    <w:rsid w:val="006F1733"/>
    <w:rsid w:val="006F1C93"/>
    <w:rsid w:val="006F1E48"/>
    <w:rsid w:val="006F47A5"/>
    <w:rsid w:val="006F4807"/>
    <w:rsid w:val="006F512B"/>
    <w:rsid w:val="006F5143"/>
    <w:rsid w:val="006F54AB"/>
    <w:rsid w:val="006F58E1"/>
    <w:rsid w:val="00700FE7"/>
    <w:rsid w:val="00701046"/>
    <w:rsid w:val="007014A6"/>
    <w:rsid w:val="00701EE5"/>
    <w:rsid w:val="007026D6"/>
    <w:rsid w:val="00703CC6"/>
    <w:rsid w:val="00704234"/>
    <w:rsid w:val="0070570B"/>
    <w:rsid w:val="007062D6"/>
    <w:rsid w:val="00706827"/>
    <w:rsid w:val="0070699F"/>
    <w:rsid w:val="007078C4"/>
    <w:rsid w:val="007078DF"/>
    <w:rsid w:val="007115F2"/>
    <w:rsid w:val="00711EB2"/>
    <w:rsid w:val="007132A8"/>
    <w:rsid w:val="00714D8F"/>
    <w:rsid w:val="007153A8"/>
    <w:rsid w:val="0071628D"/>
    <w:rsid w:val="00716FD2"/>
    <w:rsid w:val="00717562"/>
    <w:rsid w:val="00717EC0"/>
    <w:rsid w:val="007200D4"/>
    <w:rsid w:val="0072106D"/>
    <w:rsid w:val="0072230A"/>
    <w:rsid w:val="007224ED"/>
    <w:rsid w:val="00722E43"/>
    <w:rsid w:val="007236EB"/>
    <w:rsid w:val="0072395F"/>
    <w:rsid w:val="0072437D"/>
    <w:rsid w:val="007264AA"/>
    <w:rsid w:val="00727554"/>
    <w:rsid w:val="00727902"/>
    <w:rsid w:val="00731BBC"/>
    <w:rsid w:val="007328D6"/>
    <w:rsid w:val="0073356C"/>
    <w:rsid w:val="00733CC3"/>
    <w:rsid w:val="007340BA"/>
    <w:rsid w:val="007344A7"/>
    <w:rsid w:val="007348D5"/>
    <w:rsid w:val="00734D44"/>
    <w:rsid w:val="007351DC"/>
    <w:rsid w:val="00735597"/>
    <w:rsid w:val="00735BC5"/>
    <w:rsid w:val="00735DF2"/>
    <w:rsid w:val="00736DDA"/>
    <w:rsid w:val="007371D1"/>
    <w:rsid w:val="00737575"/>
    <w:rsid w:val="00740E63"/>
    <w:rsid w:val="00741540"/>
    <w:rsid w:val="0074179D"/>
    <w:rsid w:val="00741ADB"/>
    <w:rsid w:val="00741E21"/>
    <w:rsid w:val="007423A9"/>
    <w:rsid w:val="007424D9"/>
    <w:rsid w:val="007426F9"/>
    <w:rsid w:val="0074282C"/>
    <w:rsid w:val="00743D0B"/>
    <w:rsid w:val="007448B9"/>
    <w:rsid w:val="00744BA7"/>
    <w:rsid w:val="007469F9"/>
    <w:rsid w:val="00746B1A"/>
    <w:rsid w:val="00747BFB"/>
    <w:rsid w:val="007501BE"/>
    <w:rsid w:val="00750994"/>
    <w:rsid w:val="007509D7"/>
    <w:rsid w:val="00751285"/>
    <w:rsid w:val="007517CF"/>
    <w:rsid w:val="00751928"/>
    <w:rsid w:val="00751FD3"/>
    <w:rsid w:val="0075210A"/>
    <w:rsid w:val="00752185"/>
    <w:rsid w:val="00752545"/>
    <w:rsid w:val="00754DC8"/>
    <w:rsid w:val="00756656"/>
    <w:rsid w:val="00756A78"/>
    <w:rsid w:val="00757B96"/>
    <w:rsid w:val="00760024"/>
    <w:rsid w:val="0076069E"/>
    <w:rsid w:val="0076088C"/>
    <w:rsid w:val="007609B5"/>
    <w:rsid w:val="007618BB"/>
    <w:rsid w:val="007618C3"/>
    <w:rsid w:val="007630C1"/>
    <w:rsid w:val="00763569"/>
    <w:rsid w:val="0076438F"/>
    <w:rsid w:val="0076439C"/>
    <w:rsid w:val="00764C76"/>
    <w:rsid w:val="00765FC5"/>
    <w:rsid w:val="007665BB"/>
    <w:rsid w:val="007679C4"/>
    <w:rsid w:val="00767C0B"/>
    <w:rsid w:val="00767C78"/>
    <w:rsid w:val="00767F39"/>
    <w:rsid w:val="0077014C"/>
    <w:rsid w:val="00770D2F"/>
    <w:rsid w:val="0077108B"/>
    <w:rsid w:val="007710E5"/>
    <w:rsid w:val="00771140"/>
    <w:rsid w:val="00773D2A"/>
    <w:rsid w:val="007746F6"/>
    <w:rsid w:val="0077591B"/>
    <w:rsid w:val="0077609B"/>
    <w:rsid w:val="00776433"/>
    <w:rsid w:val="00776EC0"/>
    <w:rsid w:val="007772ED"/>
    <w:rsid w:val="00777758"/>
    <w:rsid w:val="007803C2"/>
    <w:rsid w:val="007804E0"/>
    <w:rsid w:val="00780CFB"/>
    <w:rsid w:val="007814D1"/>
    <w:rsid w:val="00781E46"/>
    <w:rsid w:val="007844DD"/>
    <w:rsid w:val="00785696"/>
    <w:rsid w:val="007871B6"/>
    <w:rsid w:val="007871C5"/>
    <w:rsid w:val="007879F7"/>
    <w:rsid w:val="00787D9A"/>
    <w:rsid w:val="00790BD6"/>
    <w:rsid w:val="00790CBE"/>
    <w:rsid w:val="007918DE"/>
    <w:rsid w:val="00791F3C"/>
    <w:rsid w:val="00792414"/>
    <w:rsid w:val="00793EBC"/>
    <w:rsid w:val="00794E3D"/>
    <w:rsid w:val="00795348"/>
    <w:rsid w:val="00796188"/>
    <w:rsid w:val="00796884"/>
    <w:rsid w:val="00797983"/>
    <w:rsid w:val="007A1737"/>
    <w:rsid w:val="007A1C1F"/>
    <w:rsid w:val="007A50C7"/>
    <w:rsid w:val="007A55F0"/>
    <w:rsid w:val="007A5736"/>
    <w:rsid w:val="007A5791"/>
    <w:rsid w:val="007A5AD5"/>
    <w:rsid w:val="007A5C2C"/>
    <w:rsid w:val="007A6001"/>
    <w:rsid w:val="007A67CF"/>
    <w:rsid w:val="007A6F9E"/>
    <w:rsid w:val="007A7267"/>
    <w:rsid w:val="007A782A"/>
    <w:rsid w:val="007A7993"/>
    <w:rsid w:val="007A7EF8"/>
    <w:rsid w:val="007B0B86"/>
    <w:rsid w:val="007B0F32"/>
    <w:rsid w:val="007B1C11"/>
    <w:rsid w:val="007B2033"/>
    <w:rsid w:val="007B2274"/>
    <w:rsid w:val="007B44C2"/>
    <w:rsid w:val="007B5057"/>
    <w:rsid w:val="007B5CA8"/>
    <w:rsid w:val="007C01E1"/>
    <w:rsid w:val="007C0DD9"/>
    <w:rsid w:val="007C118C"/>
    <w:rsid w:val="007C1A92"/>
    <w:rsid w:val="007C1B6A"/>
    <w:rsid w:val="007C1E32"/>
    <w:rsid w:val="007C38D4"/>
    <w:rsid w:val="007C3A51"/>
    <w:rsid w:val="007C41F9"/>
    <w:rsid w:val="007C4A67"/>
    <w:rsid w:val="007C5AD2"/>
    <w:rsid w:val="007C6437"/>
    <w:rsid w:val="007C68A4"/>
    <w:rsid w:val="007C6D90"/>
    <w:rsid w:val="007C767F"/>
    <w:rsid w:val="007C77EE"/>
    <w:rsid w:val="007C7CC8"/>
    <w:rsid w:val="007D1270"/>
    <w:rsid w:val="007D133D"/>
    <w:rsid w:val="007D1737"/>
    <w:rsid w:val="007D1E80"/>
    <w:rsid w:val="007D1E89"/>
    <w:rsid w:val="007D1E91"/>
    <w:rsid w:val="007D2693"/>
    <w:rsid w:val="007D26D1"/>
    <w:rsid w:val="007D2FBB"/>
    <w:rsid w:val="007D307E"/>
    <w:rsid w:val="007D32C5"/>
    <w:rsid w:val="007D5909"/>
    <w:rsid w:val="007D63E5"/>
    <w:rsid w:val="007D6950"/>
    <w:rsid w:val="007D6B0B"/>
    <w:rsid w:val="007D7CEE"/>
    <w:rsid w:val="007E04E5"/>
    <w:rsid w:val="007E0501"/>
    <w:rsid w:val="007E0DB4"/>
    <w:rsid w:val="007E1DD9"/>
    <w:rsid w:val="007E23AF"/>
    <w:rsid w:val="007E33D3"/>
    <w:rsid w:val="007E3EF2"/>
    <w:rsid w:val="007E47E0"/>
    <w:rsid w:val="007E5B8E"/>
    <w:rsid w:val="007E6C76"/>
    <w:rsid w:val="007E75FA"/>
    <w:rsid w:val="007F095D"/>
    <w:rsid w:val="007F10FB"/>
    <w:rsid w:val="007F142F"/>
    <w:rsid w:val="007F14A3"/>
    <w:rsid w:val="007F1736"/>
    <w:rsid w:val="007F1ECC"/>
    <w:rsid w:val="007F223F"/>
    <w:rsid w:val="007F2D89"/>
    <w:rsid w:val="007F38B5"/>
    <w:rsid w:val="007F40D1"/>
    <w:rsid w:val="007F43AE"/>
    <w:rsid w:val="007F4DCC"/>
    <w:rsid w:val="007F5BAB"/>
    <w:rsid w:val="007F607E"/>
    <w:rsid w:val="007F662C"/>
    <w:rsid w:val="007F710D"/>
    <w:rsid w:val="0080014D"/>
    <w:rsid w:val="008002B8"/>
    <w:rsid w:val="00800380"/>
    <w:rsid w:val="008003EB"/>
    <w:rsid w:val="00802976"/>
    <w:rsid w:val="00802CFD"/>
    <w:rsid w:val="008035E2"/>
    <w:rsid w:val="00803E64"/>
    <w:rsid w:val="00804944"/>
    <w:rsid w:val="008054C2"/>
    <w:rsid w:val="00805956"/>
    <w:rsid w:val="00805B67"/>
    <w:rsid w:val="00810941"/>
    <w:rsid w:val="00810A52"/>
    <w:rsid w:val="00810F7C"/>
    <w:rsid w:val="00810FCA"/>
    <w:rsid w:val="00811632"/>
    <w:rsid w:val="008128FA"/>
    <w:rsid w:val="008129D1"/>
    <w:rsid w:val="00813E47"/>
    <w:rsid w:val="00814713"/>
    <w:rsid w:val="00814A02"/>
    <w:rsid w:val="00815EB8"/>
    <w:rsid w:val="0081637A"/>
    <w:rsid w:val="0081653A"/>
    <w:rsid w:val="00817C2D"/>
    <w:rsid w:val="00821EBD"/>
    <w:rsid w:val="008222BA"/>
    <w:rsid w:val="00822F0A"/>
    <w:rsid w:val="008234B5"/>
    <w:rsid w:val="008235A1"/>
    <w:rsid w:val="00823A4C"/>
    <w:rsid w:val="00823DD9"/>
    <w:rsid w:val="00824050"/>
    <w:rsid w:val="00825314"/>
    <w:rsid w:val="00825642"/>
    <w:rsid w:val="00825679"/>
    <w:rsid w:val="008269C0"/>
    <w:rsid w:val="008302E8"/>
    <w:rsid w:val="00830BAF"/>
    <w:rsid w:val="00830CBD"/>
    <w:rsid w:val="0083182A"/>
    <w:rsid w:val="00831984"/>
    <w:rsid w:val="00831A2F"/>
    <w:rsid w:val="00831C79"/>
    <w:rsid w:val="00831F46"/>
    <w:rsid w:val="008320E4"/>
    <w:rsid w:val="00832520"/>
    <w:rsid w:val="00833D61"/>
    <w:rsid w:val="00833D97"/>
    <w:rsid w:val="008345F3"/>
    <w:rsid w:val="0083557D"/>
    <w:rsid w:val="00836579"/>
    <w:rsid w:val="00836B77"/>
    <w:rsid w:val="0083754A"/>
    <w:rsid w:val="00840EF4"/>
    <w:rsid w:val="008433A7"/>
    <w:rsid w:val="008436F3"/>
    <w:rsid w:val="00844676"/>
    <w:rsid w:val="008457E6"/>
    <w:rsid w:val="00845B1C"/>
    <w:rsid w:val="00845D05"/>
    <w:rsid w:val="00847109"/>
    <w:rsid w:val="008505AA"/>
    <w:rsid w:val="00850ADC"/>
    <w:rsid w:val="0085196B"/>
    <w:rsid w:val="008520D3"/>
    <w:rsid w:val="008523D6"/>
    <w:rsid w:val="00852535"/>
    <w:rsid w:val="00852B56"/>
    <w:rsid w:val="00852F59"/>
    <w:rsid w:val="00853150"/>
    <w:rsid w:val="008531B5"/>
    <w:rsid w:val="00853732"/>
    <w:rsid w:val="00853BBA"/>
    <w:rsid w:val="00853C58"/>
    <w:rsid w:val="00854996"/>
    <w:rsid w:val="00854B12"/>
    <w:rsid w:val="00854C99"/>
    <w:rsid w:val="00854DD8"/>
    <w:rsid w:val="008553EB"/>
    <w:rsid w:val="00855DB8"/>
    <w:rsid w:val="00856B4C"/>
    <w:rsid w:val="00860D42"/>
    <w:rsid w:val="008616EF"/>
    <w:rsid w:val="00862EE2"/>
    <w:rsid w:val="00864E13"/>
    <w:rsid w:val="00865555"/>
    <w:rsid w:val="008662B0"/>
    <w:rsid w:val="008666D4"/>
    <w:rsid w:val="00866B3E"/>
    <w:rsid w:val="00866B5F"/>
    <w:rsid w:val="00867626"/>
    <w:rsid w:val="0086787F"/>
    <w:rsid w:val="00870153"/>
    <w:rsid w:val="00870AF5"/>
    <w:rsid w:val="0087110A"/>
    <w:rsid w:val="00871BFA"/>
    <w:rsid w:val="00871DEC"/>
    <w:rsid w:val="00872620"/>
    <w:rsid w:val="00872F83"/>
    <w:rsid w:val="0087300F"/>
    <w:rsid w:val="008745BB"/>
    <w:rsid w:val="0087485B"/>
    <w:rsid w:val="00875248"/>
    <w:rsid w:val="00875566"/>
    <w:rsid w:val="008757FF"/>
    <w:rsid w:val="00875B0C"/>
    <w:rsid w:val="00875F5A"/>
    <w:rsid w:val="00876BB3"/>
    <w:rsid w:val="0087709B"/>
    <w:rsid w:val="008777D6"/>
    <w:rsid w:val="00877C4A"/>
    <w:rsid w:val="00877C88"/>
    <w:rsid w:val="008800DA"/>
    <w:rsid w:val="00880F00"/>
    <w:rsid w:val="008818DA"/>
    <w:rsid w:val="00882034"/>
    <w:rsid w:val="008833D1"/>
    <w:rsid w:val="00885CE9"/>
    <w:rsid w:val="008860CD"/>
    <w:rsid w:val="008866DB"/>
    <w:rsid w:val="00886C6B"/>
    <w:rsid w:val="00886CEC"/>
    <w:rsid w:val="00887046"/>
    <w:rsid w:val="0088723B"/>
    <w:rsid w:val="00887627"/>
    <w:rsid w:val="00890AB2"/>
    <w:rsid w:val="00890E50"/>
    <w:rsid w:val="00891364"/>
    <w:rsid w:val="00892E3C"/>
    <w:rsid w:val="00893316"/>
    <w:rsid w:val="00893419"/>
    <w:rsid w:val="0089475B"/>
    <w:rsid w:val="00894EE2"/>
    <w:rsid w:val="00895106"/>
    <w:rsid w:val="00895764"/>
    <w:rsid w:val="00897C56"/>
    <w:rsid w:val="008A05F1"/>
    <w:rsid w:val="008A0611"/>
    <w:rsid w:val="008A0A43"/>
    <w:rsid w:val="008A0D24"/>
    <w:rsid w:val="008A16F4"/>
    <w:rsid w:val="008A1F91"/>
    <w:rsid w:val="008A365C"/>
    <w:rsid w:val="008A4157"/>
    <w:rsid w:val="008A4FC4"/>
    <w:rsid w:val="008A5185"/>
    <w:rsid w:val="008A5773"/>
    <w:rsid w:val="008A5F71"/>
    <w:rsid w:val="008A6EFB"/>
    <w:rsid w:val="008A7FFD"/>
    <w:rsid w:val="008B0715"/>
    <w:rsid w:val="008B0996"/>
    <w:rsid w:val="008B0C88"/>
    <w:rsid w:val="008B0EBC"/>
    <w:rsid w:val="008B1E4C"/>
    <w:rsid w:val="008B269E"/>
    <w:rsid w:val="008B2761"/>
    <w:rsid w:val="008B2CF1"/>
    <w:rsid w:val="008B3196"/>
    <w:rsid w:val="008B3B97"/>
    <w:rsid w:val="008B3C43"/>
    <w:rsid w:val="008B48F6"/>
    <w:rsid w:val="008B543A"/>
    <w:rsid w:val="008B54AA"/>
    <w:rsid w:val="008B589F"/>
    <w:rsid w:val="008B5997"/>
    <w:rsid w:val="008B5D9A"/>
    <w:rsid w:val="008B65B3"/>
    <w:rsid w:val="008B6B86"/>
    <w:rsid w:val="008B6CB5"/>
    <w:rsid w:val="008B7007"/>
    <w:rsid w:val="008B7032"/>
    <w:rsid w:val="008B7E06"/>
    <w:rsid w:val="008C0173"/>
    <w:rsid w:val="008C1D8D"/>
    <w:rsid w:val="008C283B"/>
    <w:rsid w:val="008C2F4A"/>
    <w:rsid w:val="008C3855"/>
    <w:rsid w:val="008C3FE1"/>
    <w:rsid w:val="008C4270"/>
    <w:rsid w:val="008C485C"/>
    <w:rsid w:val="008C4B42"/>
    <w:rsid w:val="008C5145"/>
    <w:rsid w:val="008C7AB1"/>
    <w:rsid w:val="008C7D6C"/>
    <w:rsid w:val="008D0743"/>
    <w:rsid w:val="008D0DD7"/>
    <w:rsid w:val="008D1A6C"/>
    <w:rsid w:val="008D1C28"/>
    <w:rsid w:val="008D26AE"/>
    <w:rsid w:val="008D27C3"/>
    <w:rsid w:val="008D3171"/>
    <w:rsid w:val="008D3495"/>
    <w:rsid w:val="008D3B15"/>
    <w:rsid w:val="008D3E63"/>
    <w:rsid w:val="008D4C7A"/>
    <w:rsid w:val="008D503E"/>
    <w:rsid w:val="008D5796"/>
    <w:rsid w:val="008D6E14"/>
    <w:rsid w:val="008D6F53"/>
    <w:rsid w:val="008D75AA"/>
    <w:rsid w:val="008E0B49"/>
    <w:rsid w:val="008E1263"/>
    <w:rsid w:val="008E2E1C"/>
    <w:rsid w:val="008E309F"/>
    <w:rsid w:val="008E5266"/>
    <w:rsid w:val="008E55D5"/>
    <w:rsid w:val="008E6735"/>
    <w:rsid w:val="008E6F46"/>
    <w:rsid w:val="008E6F75"/>
    <w:rsid w:val="008E72AC"/>
    <w:rsid w:val="008F0754"/>
    <w:rsid w:val="008F2A03"/>
    <w:rsid w:val="008F56D7"/>
    <w:rsid w:val="008F5B35"/>
    <w:rsid w:val="008F6B73"/>
    <w:rsid w:val="008F71AD"/>
    <w:rsid w:val="008F778B"/>
    <w:rsid w:val="008F7F1D"/>
    <w:rsid w:val="008F7F56"/>
    <w:rsid w:val="00903A31"/>
    <w:rsid w:val="00904467"/>
    <w:rsid w:val="0090535D"/>
    <w:rsid w:val="00905D0F"/>
    <w:rsid w:val="00906BF2"/>
    <w:rsid w:val="00907A0E"/>
    <w:rsid w:val="00910CEA"/>
    <w:rsid w:val="00911649"/>
    <w:rsid w:val="00911DB7"/>
    <w:rsid w:val="0091242F"/>
    <w:rsid w:val="00912A5F"/>
    <w:rsid w:val="00912DED"/>
    <w:rsid w:val="0091311B"/>
    <w:rsid w:val="009133B8"/>
    <w:rsid w:val="00914DE4"/>
    <w:rsid w:val="00915D72"/>
    <w:rsid w:val="00915E2A"/>
    <w:rsid w:val="009163BE"/>
    <w:rsid w:val="0091654E"/>
    <w:rsid w:val="00916941"/>
    <w:rsid w:val="00917DDE"/>
    <w:rsid w:val="00920530"/>
    <w:rsid w:val="009216D5"/>
    <w:rsid w:val="00921884"/>
    <w:rsid w:val="00921AC5"/>
    <w:rsid w:val="00923373"/>
    <w:rsid w:val="0092337E"/>
    <w:rsid w:val="00923B19"/>
    <w:rsid w:val="00924946"/>
    <w:rsid w:val="00924C5C"/>
    <w:rsid w:val="00925641"/>
    <w:rsid w:val="009262AB"/>
    <w:rsid w:val="009272AE"/>
    <w:rsid w:val="00927388"/>
    <w:rsid w:val="0092798C"/>
    <w:rsid w:val="00930099"/>
    <w:rsid w:val="00930697"/>
    <w:rsid w:val="00930FFD"/>
    <w:rsid w:val="0093193F"/>
    <w:rsid w:val="00931F9A"/>
    <w:rsid w:val="00932584"/>
    <w:rsid w:val="00932A99"/>
    <w:rsid w:val="009333E6"/>
    <w:rsid w:val="00933510"/>
    <w:rsid w:val="00933E49"/>
    <w:rsid w:val="0093464C"/>
    <w:rsid w:val="0093471D"/>
    <w:rsid w:val="00934D79"/>
    <w:rsid w:val="0093553D"/>
    <w:rsid w:val="009372D6"/>
    <w:rsid w:val="009374E5"/>
    <w:rsid w:val="00937CD1"/>
    <w:rsid w:val="00937F7B"/>
    <w:rsid w:val="00940434"/>
    <w:rsid w:val="00940612"/>
    <w:rsid w:val="0094072B"/>
    <w:rsid w:val="00941E44"/>
    <w:rsid w:val="0094243A"/>
    <w:rsid w:val="00943A72"/>
    <w:rsid w:val="00943EE7"/>
    <w:rsid w:val="009450A1"/>
    <w:rsid w:val="009455FA"/>
    <w:rsid w:val="00945AD3"/>
    <w:rsid w:val="009465F3"/>
    <w:rsid w:val="00946644"/>
    <w:rsid w:val="0094688C"/>
    <w:rsid w:val="0094728F"/>
    <w:rsid w:val="00947D00"/>
    <w:rsid w:val="00947EBF"/>
    <w:rsid w:val="009512A7"/>
    <w:rsid w:val="009518D9"/>
    <w:rsid w:val="00951CAF"/>
    <w:rsid w:val="00953D80"/>
    <w:rsid w:val="00953F55"/>
    <w:rsid w:val="00954009"/>
    <w:rsid w:val="009547A9"/>
    <w:rsid w:val="00954AE5"/>
    <w:rsid w:val="00954FA5"/>
    <w:rsid w:val="00956CC0"/>
    <w:rsid w:val="00956E9D"/>
    <w:rsid w:val="00957229"/>
    <w:rsid w:val="00957E4A"/>
    <w:rsid w:val="009619FF"/>
    <w:rsid w:val="0096299E"/>
    <w:rsid w:val="00962AEF"/>
    <w:rsid w:val="00963242"/>
    <w:rsid w:val="009635F5"/>
    <w:rsid w:val="009637B8"/>
    <w:rsid w:val="00965364"/>
    <w:rsid w:val="00965477"/>
    <w:rsid w:val="00966DE6"/>
    <w:rsid w:val="00967D6A"/>
    <w:rsid w:val="00967E14"/>
    <w:rsid w:val="009709B6"/>
    <w:rsid w:val="009714CA"/>
    <w:rsid w:val="0097165C"/>
    <w:rsid w:val="0097166E"/>
    <w:rsid w:val="0097277E"/>
    <w:rsid w:val="00973314"/>
    <w:rsid w:val="009735C5"/>
    <w:rsid w:val="00974619"/>
    <w:rsid w:val="00975E89"/>
    <w:rsid w:val="00975F08"/>
    <w:rsid w:val="0097608A"/>
    <w:rsid w:val="00976686"/>
    <w:rsid w:val="00976775"/>
    <w:rsid w:val="009768D1"/>
    <w:rsid w:val="00976B9A"/>
    <w:rsid w:val="009770B8"/>
    <w:rsid w:val="00977678"/>
    <w:rsid w:val="00977912"/>
    <w:rsid w:val="00977AC0"/>
    <w:rsid w:val="00977E92"/>
    <w:rsid w:val="00980436"/>
    <w:rsid w:val="00980790"/>
    <w:rsid w:val="009820E6"/>
    <w:rsid w:val="0098249F"/>
    <w:rsid w:val="00982F68"/>
    <w:rsid w:val="009833DD"/>
    <w:rsid w:val="009834BE"/>
    <w:rsid w:val="009836D3"/>
    <w:rsid w:val="0098381B"/>
    <w:rsid w:val="009848AC"/>
    <w:rsid w:val="009859DE"/>
    <w:rsid w:val="00985B09"/>
    <w:rsid w:val="00985BB1"/>
    <w:rsid w:val="0098607F"/>
    <w:rsid w:val="00987147"/>
    <w:rsid w:val="00987821"/>
    <w:rsid w:val="0099018F"/>
    <w:rsid w:val="0099090F"/>
    <w:rsid w:val="009915A6"/>
    <w:rsid w:val="00991724"/>
    <w:rsid w:val="0099278C"/>
    <w:rsid w:val="00992907"/>
    <w:rsid w:val="00992C9A"/>
    <w:rsid w:val="00993637"/>
    <w:rsid w:val="009943B3"/>
    <w:rsid w:val="00994510"/>
    <w:rsid w:val="0099618D"/>
    <w:rsid w:val="00997D43"/>
    <w:rsid w:val="009A0054"/>
    <w:rsid w:val="009A0096"/>
    <w:rsid w:val="009A05D7"/>
    <w:rsid w:val="009A1764"/>
    <w:rsid w:val="009A1A6C"/>
    <w:rsid w:val="009A20A5"/>
    <w:rsid w:val="009A281C"/>
    <w:rsid w:val="009A2D37"/>
    <w:rsid w:val="009A3B6F"/>
    <w:rsid w:val="009A3D3E"/>
    <w:rsid w:val="009A40E8"/>
    <w:rsid w:val="009A4152"/>
    <w:rsid w:val="009A423B"/>
    <w:rsid w:val="009A4311"/>
    <w:rsid w:val="009A58E5"/>
    <w:rsid w:val="009A5FF2"/>
    <w:rsid w:val="009A6061"/>
    <w:rsid w:val="009A635B"/>
    <w:rsid w:val="009A707D"/>
    <w:rsid w:val="009A7BC7"/>
    <w:rsid w:val="009B0222"/>
    <w:rsid w:val="009B04E4"/>
    <w:rsid w:val="009B1880"/>
    <w:rsid w:val="009B318A"/>
    <w:rsid w:val="009B3E2B"/>
    <w:rsid w:val="009B439B"/>
    <w:rsid w:val="009B4516"/>
    <w:rsid w:val="009B4943"/>
    <w:rsid w:val="009B5393"/>
    <w:rsid w:val="009B54AC"/>
    <w:rsid w:val="009B5A55"/>
    <w:rsid w:val="009C0A74"/>
    <w:rsid w:val="009C0BB7"/>
    <w:rsid w:val="009C112B"/>
    <w:rsid w:val="009C13F9"/>
    <w:rsid w:val="009C1473"/>
    <w:rsid w:val="009C2354"/>
    <w:rsid w:val="009C26A1"/>
    <w:rsid w:val="009C300D"/>
    <w:rsid w:val="009C34E1"/>
    <w:rsid w:val="009C3E47"/>
    <w:rsid w:val="009C406B"/>
    <w:rsid w:val="009C4498"/>
    <w:rsid w:val="009C4FD7"/>
    <w:rsid w:val="009C59D0"/>
    <w:rsid w:val="009C5E81"/>
    <w:rsid w:val="009C628C"/>
    <w:rsid w:val="009C7056"/>
    <w:rsid w:val="009C78CE"/>
    <w:rsid w:val="009C797A"/>
    <w:rsid w:val="009C79A2"/>
    <w:rsid w:val="009C7A68"/>
    <w:rsid w:val="009C7DEB"/>
    <w:rsid w:val="009D12BE"/>
    <w:rsid w:val="009D1B95"/>
    <w:rsid w:val="009D28A8"/>
    <w:rsid w:val="009D3061"/>
    <w:rsid w:val="009D32E8"/>
    <w:rsid w:val="009D44C7"/>
    <w:rsid w:val="009D5A4F"/>
    <w:rsid w:val="009D6720"/>
    <w:rsid w:val="009D7D7F"/>
    <w:rsid w:val="009E0798"/>
    <w:rsid w:val="009E087C"/>
    <w:rsid w:val="009E0D81"/>
    <w:rsid w:val="009E1B33"/>
    <w:rsid w:val="009E3028"/>
    <w:rsid w:val="009E315C"/>
    <w:rsid w:val="009E46C1"/>
    <w:rsid w:val="009E4AD4"/>
    <w:rsid w:val="009E5AC7"/>
    <w:rsid w:val="009E5DAB"/>
    <w:rsid w:val="009E6364"/>
    <w:rsid w:val="009E63CB"/>
    <w:rsid w:val="009F0451"/>
    <w:rsid w:val="009F0BEF"/>
    <w:rsid w:val="009F0CAC"/>
    <w:rsid w:val="009F0FB1"/>
    <w:rsid w:val="009F22BE"/>
    <w:rsid w:val="009F300E"/>
    <w:rsid w:val="009F4297"/>
    <w:rsid w:val="009F4B03"/>
    <w:rsid w:val="009F4CC7"/>
    <w:rsid w:val="009F54DC"/>
    <w:rsid w:val="009F5CC9"/>
    <w:rsid w:val="00A00D16"/>
    <w:rsid w:val="00A01A42"/>
    <w:rsid w:val="00A02BB6"/>
    <w:rsid w:val="00A03746"/>
    <w:rsid w:val="00A03800"/>
    <w:rsid w:val="00A03E7D"/>
    <w:rsid w:val="00A04D41"/>
    <w:rsid w:val="00A05D20"/>
    <w:rsid w:val="00A06C9E"/>
    <w:rsid w:val="00A06FEF"/>
    <w:rsid w:val="00A075E7"/>
    <w:rsid w:val="00A07E7B"/>
    <w:rsid w:val="00A10418"/>
    <w:rsid w:val="00A10D05"/>
    <w:rsid w:val="00A10F8D"/>
    <w:rsid w:val="00A11B9B"/>
    <w:rsid w:val="00A13030"/>
    <w:rsid w:val="00A1396A"/>
    <w:rsid w:val="00A13B4F"/>
    <w:rsid w:val="00A13BE7"/>
    <w:rsid w:val="00A13CE8"/>
    <w:rsid w:val="00A145B2"/>
    <w:rsid w:val="00A14B5C"/>
    <w:rsid w:val="00A14FD6"/>
    <w:rsid w:val="00A1509A"/>
    <w:rsid w:val="00A15A7E"/>
    <w:rsid w:val="00A15FEF"/>
    <w:rsid w:val="00A20780"/>
    <w:rsid w:val="00A20B6D"/>
    <w:rsid w:val="00A220CB"/>
    <w:rsid w:val="00A22656"/>
    <w:rsid w:val="00A229FE"/>
    <w:rsid w:val="00A2362E"/>
    <w:rsid w:val="00A23B6D"/>
    <w:rsid w:val="00A241F0"/>
    <w:rsid w:val="00A246BE"/>
    <w:rsid w:val="00A2574E"/>
    <w:rsid w:val="00A25C9E"/>
    <w:rsid w:val="00A26B22"/>
    <w:rsid w:val="00A2768B"/>
    <w:rsid w:val="00A27A5D"/>
    <w:rsid w:val="00A27DEF"/>
    <w:rsid w:val="00A30D0A"/>
    <w:rsid w:val="00A30FD0"/>
    <w:rsid w:val="00A3155C"/>
    <w:rsid w:val="00A31972"/>
    <w:rsid w:val="00A3251C"/>
    <w:rsid w:val="00A32C57"/>
    <w:rsid w:val="00A33B3B"/>
    <w:rsid w:val="00A34019"/>
    <w:rsid w:val="00A34366"/>
    <w:rsid w:val="00A346D1"/>
    <w:rsid w:val="00A35383"/>
    <w:rsid w:val="00A372E4"/>
    <w:rsid w:val="00A37577"/>
    <w:rsid w:val="00A37D5F"/>
    <w:rsid w:val="00A37D8A"/>
    <w:rsid w:val="00A40E63"/>
    <w:rsid w:val="00A40EE8"/>
    <w:rsid w:val="00A41375"/>
    <w:rsid w:val="00A419CD"/>
    <w:rsid w:val="00A419F5"/>
    <w:rsid w:val="00A42C00"/>
    <w:rsid w:val="00A432A1"/>
    <w:rsid w:val="00A434FF"/>
    <w:rsid w:val="00A4472F"/>
    <w:rsid w:val="00A451C0"/>
    <w:rsid w:val="00A45906"/>
    <w:rsid w:val="00A5051F"/>
    <w:rsid w:val="00A50D30"/>
    <w:rsid w:val="00A51906"/>
    <w:rsid w:val="00A51A2E"/>
    <w:rsid w:val="00A51AB5"/>
    <w:rsid w:val="00A5391B"/>
    <w:rsid w:val="00A54095"/>
    <w:rsid w:val="00A549AA"/>
    <w:rsid w:val="00A5532A"/>
    <w:rsid w:val="00A557E8"/>
    <w:rsid w:val="00A559E1"/>
    <w:rsid w:val="00A563CE"/>
    <w:rsid w:val="00A56B58"/>
    <w:rsid w:val="00A56E40"/>
    <w:rsid w:val="00A6016F"/>
    <w:rsid w:val="00A606DA"/>
    <w:rsid w:val="00A60987"/>
    <w:rsid w:val="00A60A12"/>
    <w:rsid w:val="00A60D58"/>
    <w:rsid w:val="00A60D86"/>
    <w:rsid w:val="00A61482"/>
    <w:rsid w:val="00A615C4"/>
    <w:rsid w:val="00A61F49"/>
    <w:rsid w:val="00A62E6E"/>
    <w:rsid w:val="00A650DC"/>
    <w:rsid w:val="00A65759"/>
    <w:rsid w:val="00A65988"/>
    <w:rsid w:val="00A65EFD"/>
    <w:rsid w:val="00A67C6B"/>
    <w:rsid w:val="00A67E93"/>
    <w:rsid w:val="00A7006D"/>
    <w:rsid w:val="00A70BF1"/>
    <w:rsid w:val="00A70D29"/>
    <w:rsid w:val="00A70E71"/>
    <w:rsid w:val="00A71BC4"/>
    <w:rsid w:val="00A740D1"/>
    <w:rsid w:val="00A7452D"/>
    <w:rsid w:val="00A74DFE"/>
    <w:rsid w:val="00A751E4"/>
    <w:rsid w:val="00A76ECE"/>
    <w:rsid w:val="00A80169"/>
    <w:rsid w:val="00A811E9"/>
    <w:rsid w:val="00A818A9"/>
    <w:rsid w:val="00A83176"/>
    <w:rsid w:val="00A836E8"/>
    <w:rsid w:val="00A838A3"/>
    <w:rsid w:val="00A83F12"/>
    <w:rsid w:val="00A84C10"/>
    <w:rsid w:val="00A84D50"/>
    <w:rsid w:val="00A853D8"/>
    <w:rsid w:val="00A85CFB"/>
    <w:rsid w:val="00A85FCE"/>
    <w:rsid w:val="00A861D8"/>
    <w:rsid w:val="00A86CDE"/>
    <w:rsid w:val="00A9017B"/>
    <w:rsid w:val="00A91957"/>
    <w:rsid w:val="00A91B1F"/>
    <w:rsid w:val="00A91F9A"/>
    <w:rsid w:val="00A93154"/>
    <w:rsid w:val="00A93AF9"/>
    <w:rsid w:val="00A93C98"/>
    <w:rsid w:val="00A943E8"/>
    <w:rsid w:val="00A94ED6"/>
    <w:rsid w:val="00A9551B"/>
    <w:rsid w:val="00A959A8"/>
    <w:rsid w:val="00A95FEE"/>
    <w:rsid w:val="00A96129"/>
    <w:rsid w:val="00A969C3"/>
    <w:rsid w:val="00A97096"/>
    <w:rsid w:val="00A97503"/>
    <w:rsid w:val="00AA0BFC"/>
    <w:rsid w:val="00AA131E"/>
    <w:rsid w:val="00AA283F"/>
    <w:rsid w:val="00AA4939"/>
    <w:rsid w:val="00AA4BD6"/>
    <w:rsid w:val="00AA4DC3"/>
    <w:rsid w:val="00AA56F6"/>
    <w:rsid w:val="00AA58AC"/>
    <w:rsid w:val="00AA65A8"/>
    <w:rsid w:val="00AA6F19"/>
    <w:rsid w:val="00AA6F77"/>
    <w:rsid w:val="00AA7679"/>
    <w:rsid w:val="00AB2867"/>
    <w:rsid w:val="00AB298A"/>
    <w:rsid w:val="00AB2C88"/>
    <w:rsid w:val="00AB2EFC"/>
    <w:rsid w:val="00AB3870"/>
    <w:rsid w:val="00AB3A4A"/>
    <w:rsid w:val="00AB3F54"/>
    <w:rsid w:val="00AB474C"/>
    <w:rsid w:val="00AB4DFE"/>
    <w:rsid w:val="00AB58E8"/>
    <w:rsid w:val="00AB5C56"/>
    <w:rsid w:val="00AB6239"/>
    <w:rsid w:val="00AB62A8"/>
    <w:rsid w:val="00AB67A1"/>
    <w:rsid w:val="00AB720C"/>
    <w:rsid w:val="00AB72CC"/>
    <w:rsid w:val="00AC027A"/>
    <w:rsid w:val="00AC02CB"/>
    <w:rsid w:val="00AC061C"/>
    <w:rsid w:val="00AC0A90"/>
    <w:rsid w:val="00AC13F5"/>
    <w:rsid w:val="00AC2B6F"/>
    <w:rsid w:val="00AC333D"/>
    <w:rsid w:val="00AC3DAB"/>
    <w:rsid w:val="00AC42B5"/>
    <w:rsid w:val="00AC4994"/>
    <w:rsid w:val="00AC53BE"/>
    <w:rsid w:val="00AC6273"/>
    <w:rsid w:val="00AC6F4F"/>
    <w:rsid w:val="00AC7AE1"/>
    <w:rsid w:val="00AC7F2D"/>
    <w:rsid w:val="00AD00C7"/>
    <w:rsid w:val="00AD035C"/>
    <w:rsid w:val="00AD036D"/>
    <w:rsid w:val="00AD19BF"/>
    <w:rsid w:val="00AD19C0"/>
    <w:rsid w:val="00AD2395"/>
    <w:rsid w:val="00AD31D8"/>
    <w:rsid w:val="00AD381B"/>
    <w:rsid w:val="00AD3A19"/>
    <w:rsid w:val="00AD3D88"/>
    <w:rsid w:val="00AD4E23"/>
    <w:rsid w:val="00AD501F"/>
    <w:rsid w:val="00AD613C"/>
    <w:rsid w:val="00AD6FCA"/>
    <w:rsid w:val="00AD762B"/>
    <w:rsid w:val="00AD7CEF"/>
    <w:rsid w:val="00AE0311"/>
    <w:rsid w:val="00AE0A01"/>
    <w:rsid w:val="00AE1B2F"/>
    <w:rsid w:val="00AE20BC"/>
    <w:rsid w:val="00AE2133"/>
    <w:rsid w:val="00AE25C5"/>
    <w:rsid w:val="00AE2CF2"/>
    <w:rsid w:val="00AE2F8C"/>
    <w:rsid w:val="00AE3445"/>
    <w:rsid w:val="00AE358A"/>
    <w:rsid w:val="00AE484F"/>
    <w:rsid w:val="00AE5952"/>
    <w:rsid w:val="00AE60A9"/>
    <w:rsid w:val="00AE6334"/>
    <w:rsid w:val="00AE643B"/>
    <w:rsid w:val="00AE67DF"/>
    <w:rsid w:val="00AE694A"/>
    <w:rsid w:val="00AE6B63"/>
    <w:rsid w:val="00AE6B95"/>
    <w:rsid w:val="00AE7827"/>
    <w:rsid w:val="00AF0173"/>
    <w:rsid w:val="00AF0D4D"/>
    <w:rsid w:val="00AF16B2"/>
    <w:rsid w:val="00AF1E6F"/>
    <w:rsid w:val="00AF3DE8"/>
    <w:rsid w:val="00AF4330"/>
    <w:rsid w:val="00AF4C67"/>
    <w:rsid w:val="00AF547F"/>
    <w:rsid w:val="00AF6805"/>
    <w:rsid w:val="00AF6B49"/>
    <w:rsid w:val="00AF6CD1"/>
    <w:rsid w:val="00AF7E8D"/>
    <w:rsid w:val="00B000F6"/>
    <w:rsid w:val="00B0056D"/>
    <w:rsid w:val="00B00966"/>
    <w:rsid w:val="00B01DC5"/>
    <w:rsid w:val="00B03A59"/>
    <w:rsid w:val="00B04D42"/>
    <w:rsid w:val="00B0513D"/>
    <w:rsid w:val="00B055C2"/>
    <w:rsid w:val="00B06D39"/>
    <w:rsid w:val="00B07449"/>
    <w:rsid w:val="00B07755"/>
    <w:rsid w:val="00B0780A"/>
    <w:rsid w:val="00B07A79"/>
    <w:rsid w:val="00B07DEA"/>
    <w:rsid w:val="00B10C1D"/>
    <w:rsid w:val="00B10F98"/>
    <w:rsid w:val="00B10FBA"/>
    <w:rsid w:val="00B110A0"/>
    <w:rsid w:val="00B1116D"/>
    <w:rsid w:val="00B11CED"/>
    <w:rsid w:val="00B1202D"/>
    <w:rsid w:val="00B12054"/>
    <w:rsid w:val="00B1411A"/>
    <w:rsid w:val="00B14C39"/>
    <w:rsid w:val="00B1544D"/>
    <w:rsid w:val="00B16D02"/>
    <w:rsid w:val="00B1742C"/>
    <w:rsid w:val="00B17B91"/>
    <w:rsid w:val="00B17BA2"/>
    <w:rsid w:val="00B2014A"/>
    <w:rsid w:val="00B20237"/>
    <w:rsid w:val="00B210FB"/>
    <w:rsid w:val="00B21BC7"/>
    <w:rsid w:val="00B224F6"/>
    <w:rsid w:val="00B232E0"/>
    <w:rsid w:val="00B23670"/>
    <w:rsid w:val="00B23F5F"/>
    <w:rsid w:val="00B25B3F"/>
    <w:rsid w:val="00B25E6A"/>
    <w:rsid w:val="00B26919"/>
    <w:rsid w:val="00B26CC7"/>
    <w:rsid w:val="00B27EB1"/>
    <w:rsid w:val="00B316A1"/>
    <w:rsid w:val="00B327CC"/>
    <w:rsid w:val="00B32E18"/>
    <w:rsid w:val="00B33509"/>
    <w:rsid w:val="00B33BE2"/>
    <w:rsid w:val="00B34A4A"/>
    <w:rsid w:val="00B34C17"/>
    <w:rsid w:val="00B34E2C"/>
    <w:rsid w:val="00B34E59"/>
    <w:rsid w:val="00B356C7"/>
    <w:rsid w:val="00B35D2D"/>
    <w:rsid w:val="00B3609A"/>
    <w:rsid w:val="00B36C81"/>
    <w:rsid w:val="00B36E1C"/>
    <w:rsid w:val="00B37D92"/>
    <w:rsid w:val="00B37EEA"/>
    <w:rsid w:val="00B41F51"/>
    <w:rsid w:val="00B42EB6"/>
    <w:rsid w:val="00B432F1"/>
    <w:rsid w:val="00B43A5B"/>
    <w:rsid w:val="00B443B5"/>
    <w:rsid w:val="00B44745"/>
    <w:rsid w:val="00B44C62"/>
    <w:rsid w:val="00B45F47"/>
    <w:rsid w:val="00B46979"/>
    <w:rsid w:val="00B46E70"/>
    <w:rsid w:val="00B472D4"/>
    <w:rsid w:val="00B5068D"/>
    <w:rsid w:val="00B51B75"/>
    <w:rsid w:val="00B51EF1"/>
    <w:rsid w:val="00B533FE"/>
    <w:rsid w:val="00B549B6"/>
    <w:rsid w:val="00B55003"/>
    <w:rsid w:val="00B553C9"/>
    <w:rsid w:val="00B566AF"/>
    <w:rsid w:val="00B56CB7"/>
    <w:rsid w:val="00B56F68"/>
    <w:rsid w:val="00B5753C"/>
    <w:rsid w:val="00B575F1"/>
    <w:rsid w:val="00B57B6A"/>
    <w:rsid w:val="00B57BC4"/>
    <w:rsid w:val="00B603A8"/>
    <w:rsid w:val="00B60E27"/>
    <w:rsid w:val="00B60FCB"/>
    <w:rsid w:val="00B61278"/>
    <w:rsid w:val="00B6155C"/>
    <w:rsid w:val="00B6235E"/>
    <w:rsid w:val="00B626F9"/>
    <w:rsid w:val="00B62DC7"/>
    <w:rsid w:val="00B63087"/>
    <w:rsid w:val="00B63627"/>
    <w:rsid w:val="00B64950"/>
    <w:rsid w:val="00B64C06"/>
    <w:rsid w:val="00B64F7B"/>
    <w:rsid w:val="00B65543"/>
    <w:rsid w:val="00B66A38"/>
    <w:rsid w:val="00B67552"/>
    <w:rsid w:val="00B67779"/>
    <w:rsid w:val="00B67AFF"/>
    <w:rsid w:val="00B67F01"/>
    <w:rsid w:val="00B71082"/>
    <w:rsid w:val="00B72A13"/>
    <w:rsid w:val="00B7344B"/>
    <w:rsid w:val="00B74207"/>
    <w:rsid w:val="00B74C2C"/>
    <w:rsid w:val="00B75140"/>
    <w:rsid w:val="00B7577A"/>
    <w:rsid w:val="00B81AE1"/>
    <w:rsid w:val="00B82A71"/>
    <w:rsid w:val="00B83AA7"/>
    <w:rsid w:val="00B83D2B"/>
    <w:rsid w:val="00B83DFB"/>
    <w:rsid w:val="00B842F7"/>
    <w:rsid w:val="00B84B1B"/>
    <w:rsid w:val="00B84F8A"/>
    <w:rsid w:val="00B8585D"/>
    <w:rsid w:val="00B8629F"/>
    <w:rsid w:val="00B863CE"/>
    <w:rsid w:val="00B87ACE"/>
    <w:rsid w:val="00B87FFA"/>
    <w:rsid w:val="00B90168"/>
    <w:rsid w:val="00B91145"/>
    <w:rsid w:val="00B9248E"/>
    <w:rsid w:val="00B9277F"/>
    <w:rsid w:val="00B92A19"/>
    <w:rsid w:val="00B92C49"/>
    <w:rsid w:val="00B93D19"/>
    <w:rsid w:val="00B94E49"/>
    <w:rsid w:val="00B9566A"/>
    <w:rsid w:val="00B95D85"/>
    <w:rsid w:val="00B968B0"/>
    <w:rsid w:val="00B9705F"/>
    <w:rsid w:val="00B9778A"/>
    <w:rsid w:val="00BA0D9D"/>
    <w:rsid w:val="00BA1A49"/>
    <w:rsid w:val="00BA30B1"/>
    <w:rsid w:val="00BA3E4A"/>
    <w:rsid w:val="00BA491B"/>
    <w:rsid w:val="00BA49C5"/>
    <w:rsid w:val="00BA4CD1"/>
    <w:rsid w:val="00BA50AE"/>
    <w:rsid w:val="00BA6121"/>
    <w:rsid w:val="00BA6A0B"/>
    <w:rsid w:val="00BA6DBB"/>
    <w:rsid w:val="00BA70FF"/>
    <w:rsid w:val="00BA7B9E"/>
    <w:rsid w:val="00BB04C8"/>
    <w:rsid w:val="00BB06EC"/>
    <w:rsid w:val="00BB0A18"/>
    <w:rsid w:val="00BB1909"/>
    <w:rsid w:val="00BB3DD5"/>
    <w:rsid w:val="00BB3EFC"/>
    <w:rsid w:val="00BB4224"/>
    <w:rsid w:val="00BB46FC"/>
    <w:rsid w:val="00BB4940"/>
    <w:rsid w:val="00BB53AD"/>
    <w:rsid w:val="00BB5D62"/>
    <w:rsid w:val="00BB5DE0"/>
    <w:rsid w:val="00BB6497"/>
    <w:rsid w:val="00BB684C"/>
    <w:rsid w:val="00BB7743"/>
    <w:rsid w:val="00BB7C73"/>
    <w:rsid w:val="00BC0A85"/>
    <w:rsid w:val="00BC1003"/>
    <w:rsid w:val="00BC1DBD"/>
    <w:rsid w:val="00BC3557"/>
    <w:rsid w:val="00BC3DF6"/>
    <w:rsid w:val="00BC3F04"/>
    <w:rsid w:val="00BC445C"/>
    <w:rsid w:val="00BC4B02"/>
    <w:rsid w:val="00BC4B5B"/>
    <w:rsid w:val="00BC4C6D"/>
    <w:rsid w:val="00BC5465"/>
    <w:rsid w:val="00BC6765"/>
    <w:rsid w:val="00BC719A"/>
    <w:rsid w:val="00BC7440"/>
    <w:rsid w:val="00BC77C4"/>
    <w:rsid w:val="00BD00B8"/>
    <w:rsid w:val="00BD1332"/>
    <w:rsid w:val="00BD14BC"/>
    <w:rsid w:val="00BD1B69"/>
    <w:rsid w:val="00BD1DF3"/>
    <w:rsid w:val="00BD219A"/>
    <w:rsid w:val="00BD231C"/>
    <w:rsid w:val="00BD26CC"/>
    <w:rsid w:val="00BD294B"/>
    <w:rsid w:val="00BD38B6"/>
    <w:rsid w:val="00BD53D6"/>
    <w:rsid w:val="00BD56CA"/>
    <w:rsid w:val="00BD664F"/>
    <w:rsid w:val="00BD69E6"/>
    <w:rsid w:val="00BD7F6A"/>
    <w:rsid w:val="00BE01E7"/>
    <w:rsid w:val="00BE1007"/>
    <w:rsid w:val="00BE1341"/>
    <w:rsid w:val="00BE1528"/>
    <w:rsid w:val="00BE1E70"/>
    <w:rsid w:val="00BE2BBC"/>
    <w:rsid w:val="00BE2CC7"/>
    <w:rsid w:val="00BE450E"/>
    <w:rsid w:val="00BE5553"/>
    <w:rsid w:val="00BE55CE"/>
    <w:rsid w:val="00BE5B18"/>
    <w:rsid w:val="00BE5CB5"/>
    <w:rsid w:val="00BE62DD"/>
    <w:rsid w:val="00BE643E"/>
    <w:rsid w:val="00BE665B"/>
    <w:rsid w:val="00BE6684"/>
    <w:rsid w:val="00BE6D07"/>
    <w:rsid w:val="00BE775A"/>
    <w:rsid w:val="00BF0242"/>
    <w:rsid w:val="00BF0464"/>
    <w:rsid w:val="00BF05F4"/>
    <w:rsid w:val="00BF1547"/>
    <w:rsid w:val="00BF167F"/>
    <w:rsid w:val="00BF1B08"/>
    <w:rsid w:val="00BF1BA3"/>
    <w:rsid w:val="00BF1E21"/>
    <w:rsid w:val="00BF251D"/>
    <w:rsid w:val="00BF25C0"/>
    <w:rsid w:val="00BF33E6"/>
    <w:rsid w:val="00BF3A9B"/>
    <w:rsid w:val="00BF49AF"/>
    <w:rsid w:val="00BF4DF8"/>
    <w:rsid w:val="00BF4E9B"/>
    <w:rsid w:val="00BF5352"/>
    <w:rsid w:val="00BF5C4D"/>
    <w:rsid w:val="00BF63D0"/>
    <w:rsid w:val="00BF6902"/>
    <w:rsid w:val="00BF74BB"/>
    <w:rsid w:val="00BF7E44"/>
    <w:rsid w:val="00C01252"/>
    <w:rsid w:val="00C01925"/>
    <w:rsid w:val="00C0275F"/>
    <w:rsid w:val="00C028C2"/>
    <w:rsid w:val="00C02B78"/>
    <w:rsid w:val="00C0362A"/>
    <w:rsid w:val="00C0379A"/>
    <w:rsid w:val="00C0413F"/>
    <w:rsid w:val="00C04431"/>
    <w:rsid w:val="00C044D7"/>
    <w:rsid w:val="00C053EB"/>
    <w:rsid w:val="00C06361"/>
    <w:rsid w:val="00C06C22"/>
    <w:rsid w:val="00C1018F"/>
    <w:rsid w:val="00C1075E"/>
    <w:rsid w:val="00C10C80"/>
    <w:rsid w:val="00C11E66"/>
    <w:rsid w:val="00C126F6"/>
    <w:rsid w:val="00C1302D"/>
    <w:rsid w:val="00C13234"/>
    <w:rsid w:val="00C13767"/>
    <w:rsid w:val="00C13927"/>
    <w:rsid w:val="00C14434"/>
    <w:rsid w:val="00C155C7"/>
    <w:rsid w:val="00C15992"/>
    <w:rsid w:val="00C1692E"/>
    <w:rsid w:val="00C16D1D"/>
    <w:rsid w:val="00C1767D"/>
    <w:rsid w:val="00C2029C"/>
    <w:rsid w:val="00C2032F"/>
    <w:rsid w:val="00C221B3"/>
    <w:rsid w:val="00C25515"/>
    <w:rsid w:val="00C2582C"/>
    <w:rsid w:val="00C25C5F"/>
    <w:rsid w:val="00C27B2C"/>
    <w:rsid w:val="00C31471"/>
    <w:rsid w:val="00C31565"/>
    <w:rsid w:val="00C318C7"/>
    <w:rsid w:val="00C3229C"/>
    <w:rsid w:val="00C32D9C"/>
    <w:rsid w:val="00C33F32"/>
    <w:rsid w:val="00C34D33"/>
    <w:rsid w:val="00C35D26"/>
    <w:rsid w:val="00C36496"/>
    <w:rsid w:val="00C36A2F"/>
    <w:rsid w:val="00C37F76"/>
    <w:rsid w:val="00C4035A"/>
    <w:rsid w:val="00C40524"/>
    <w:rsid w:val="00C4177A"/>
    <w:rsid w:val="00C41811"/>
    <w:rsid w:val="00C41B5A"/>
    <w:rsid w:val="00C42C9B"/>
    <w:rsid w:val="00C42D98"/>
    <w:rsid w:val="00C43AA7"/>
    <w:rsid w:val="00C43FF0"/>
    <w:rsid w:val="00C4589C"/>
    <w:rsid w:val="00C45916"/>
    <w:rsid w:val="00C45AEF"/>
    <w:rsid w:val="00C4646B"/>
    <w:rsid w:val="00C46696"/>
    <w:rsid w:val="00C46B4C"/>
    <w:rsid w:val="00C47EBD"/>
    <w:rsid w:val="00C5032F"/>
    <w:rsid w:val="00C513B3"/>
    <w:rsid w:val="00C51A96"/>
    <w:rsid w:val="00C5200A"/>
    <w:rsid w:val="00C527A1"/>
    <w:rsid w:val="00C53798"/>
    <w:rsid w:val="00C5528A"/>
    <w:rsid w:val="00C55DFF"/>
    <w:rsid w:val="00C6072C"/>
    <w:rsid w:val="00C618F0"/>
    <w:rsid w:val="00C63A04"/>
    <w:rsid w:val="00C6412E"/>
    <w:rsid w:val="00C64B7E"/>
    <w:rsid w:val="00C67364"/>
    <w:rsid w:val="00C67ACD"/>
    <w:rsid w:val="00C70F12"/>
    <w:rsid w:val="00C7105A"/>
    <w:rsid w:val="00C71C33"/>
    <w:rsid w:val="00C72960"/>
    <w:rsid w:val="00C73326"/>
    <w:rsid w:val="00C74308"/>
    <w:rsid w:val="00C74DC7"/>
    <w:rsid w:val="00C74E61"/>
    <w:rsid w:val="00C750DB"/>
    <w:rsid w:val="00C75685"/>
    <w:rsid w:val="00C7591C"/>
    <w:rsid w:val="00C80DD0"/>
    <w:rsid w:val="00C80FC5"/>
    <w:rsid w:val="00C812F5"/>
    <w:rsid w:val="00C81B51"/>
    <w:rsid w:val="00C822DB"/>
    <w:rsid w:val="00C82A1C"/>
    <w:rsid w:val="00C83340"/>
    <w:rsid w:val="00C85A78"/>
    <w:rsid w:val="00C86886"/>
    <w:rsid w:val="00C86B63"/>
    <w:rsid w:val="00C87A3F"/>
    <w:rsid w:val="00C9017A"/>
    <w:rsid w:val="00C90764"/>
    <w:rsid w:val="00C909F2"/>
    <w:rsid w:val="00C92D39"/>
    <w:rsid w:val="00C9399F"/>
    <w:rsid w:val="00C962CC"/>
    <w:rsid w:val="00C967A2"/>
    <w:rsid w:val="00C975E0"/>
    <w:rsid w:val="00C97629"/>
    <w:rsid w:val="00CA1584"/>
    <w:rsid w:val="00CA224D"/>
    <w:rsid w:val="00CA4C8B"/>
    <w:rsid w:val="00CA4E9D"/>
    <w:rsid w:val="00CA5E69"/>
    <w:rsid w:val="00CA794B"/>
    <w:rsid w:val="00CB01CA"/>
    <w:rsid w:val="00CB02C4"/>
    <w:rsid w:val="00CB0568"/>
    <w:rsid w:val="00CB207E"/>
    <w:rsid w:val="00CB23D2"/>
    <w:rsid w:val="00CB2CDD"/>
    <w:rsid w:val="00CB3121"/>
    <w:rsid w:val="00CB42A3"/>
    <w:rsid w:val="00CB6DBA"/>
    <w:rsid w:val="00CB77D4"/>
    <w:rsid w:val="00CC0D9C"/>
    <w:rsid w:val="00CC1089"/>
    <w:rsid w:val="00CC126B"/>
    <w:rsid w:val="00CC2D35"/>
    <w:rsid w:val="00CC2F21"/>
    <w:rsid w:val="00CC3008"/>
    <w:rsid w:val="00CC315B"/>
    <w:rsid w:val="00CC40BF"/>
    <w:rsid w:val="00CC4502"/>
    <w:rsid w:val="00CC51B0"/>
    <w:rsid w:val="00CC54CE"/>
    <w:rsid w:val="00CC611D"/>
    <w:rsid w:val="00CC6596"/>
    <w:rsid w:val="00CD0046"/>
    <w:rsid w:val="00CD0F82"/>
    <w:rsid w:val="00CD1678"/>
    <w:rsid w:val="00CD1951"/>
    <w:rsid w:val="00CD2056"/>
    <w:rsid w:val="00CD298F"/>
    <w:rsid w:val="00CD5238"/>
    <w:rsid w:val="00CD6002"/>
    <w:rsid w:val="00CD61DA"/>
    <w:rsid w:val="00CD7896"/>
    <w:rsid w:val="00CD7EA6"/>
    <w:rsid w:val="00CD7F54"/>
    <w:rsid w:val="00CE4E5D"/>
    <w:rsid w:val="00CE5123"/>
    <w:rsid w:val="00CE5D82"/>
    <w:rsid w:val="00CE6992"/>
    <w:rsid w:val="00CE6E68"/>
    <w:rsid w:val="00CE7298"/>
    <w:rsid w:val="00CE7945"/>
    <w:rsid w:val="00CE7FB5"/>
    <w:rsid w:val="00CF0916"/>
    <w:rsid w:val="00CF137F"/>
    <w:rsid w:val="00CF1A53"/>
    <w:rsid w:val="00CF1C9E"/>
    <w:rsid w:val="00CF1FCE"/>
    <w:rsid w:val="00CF2D8C"/>
    <w:rsid w:val="00CF3193"/>
    <w:rsid w:val="00CF324B"/>
    <w:rsid w:val="00CF3445"/>
    <w:rsid w:val="00CF4859"/>
    <w:rsid w:val="00CF4B7B"/>
    <w:rsid w:val="00CF531E"/>
    <w:rsid w:val="00CF584E"/>
    <w:rsid w:val="00CF5F17"/>
    <w:rsid w:val="00CF7400"/>
    <w:rsid w:val="00CF75EF"/>
    <w:rsid w:val="00D00710"/>
    <w:rsid w:val="00D008C1"/>
    <w:rsid w:val="00D01251"/>
    <w:rsid w:val="00D01A32"/>
    <w:rsid w:val="00D02E5A"/>
    <w:rsid w:val="00D02F9D"/>
    <w:rsid w:val="00D03E95"/>
    <w:rsid w:val="00D04180"/>
    <w:rsid w:val="00D0531C"/>
    <w:rsid w:val="00D05EA8"/>
    <w:rsid w:val="00D05EAA"/>
    <w:rsid w:val="00D1031F"/>
    <w:rsid w:val="00D10328"/>
    <w:rsid w:val="00D10F50"/>
    <w:rsid w:val="00D11299"/>
    <w:rsid w:val="00D11A7E"/>
    <w:rsid w:val="00D11CBE"/>
    <w:rsid w:val="00D120BD"/>
    <w:rsid w:val="00D123A4"/>
    <w:rsid w:val="00D125C4"/>
    <w:rsid w:val="00D126BD"/>
    <w:rsid w:val="00D12DB9"/>
    <w:rsid w:val="00D13D7E"/>
    <w:rsid w:val="00D14682"/>
    <w:rsid w:val="00D15673"/>
    <w:rsid w:val="00D15BC7"/>
    <w:rsid w:val="00D16332"/>
    <w:rsid w:val="00D177F1"/>
    <w:rsid w:val="00D17A44"/>
    <w:rsid w:val="00D201DE"/>
    <w:rsid w:val="00D20657"/>
    <w:rsid w:val="00D20A14"/>
    <w:rsid w:val="00D225C8"/>
    <w:rsid w:val="00D2273F"/>
    <w:rsid w:val="00D22930"/>
    <w:rsid w:val="00D2314E"/>
    <w:rsid w:val="00D23CA5"/>
    <w:rsid w:val="00D24289"/>
    <w:rsid w:val="00D24A40"/>
    <w:rsid w:val="00D24E01"/>
    <w:rsid w:val="00D25767"/>
    <w:rsid w:val="00D26405"/>
    <w:rsid w:val="00D26AE0"/>
    <w:rsid w:val="00D26F95"/>
    <w:rsid w:val="00D274BB"/>
    <w:rsid w:val="00D30A74"/>
    <w:rsid w:val="00D3229C"/>
    <w:rsid w:val="00D324D5"/>
    <w:rsid w:val="00D326BC"/>
    <w:rsid w:val="00D329B7"/>
    <w:rsid w:val="00D33440"/>
    <w:rsid w:val="00D34CB7"/>
    <w:rsid w:val="00D3594C"/>
    <w:rsid w:val="00D35C72"/>
    <w:rsid w:val="00D372C5"/>
    <w:rsid w:val="00D41042"/>
    <w:rsid w:val="00D41633"/>
    <w:rsid w:val="00D42E3C"/>
    <w:rsid w:val="00D443D5"/>
    <w:rsid w:val="00D455D3"/>
    <w:rsid w:val="00D455FD"/>
    <w:rsid w:val="00D4662B"/>
    <w:rsid w:val="00D46AF7"/>
    <w:rsid w:val="00D46E9A"/>
    <w:rsid w:val="00D500AF"/>
    <w:rsid w:val="00D51651"/>
    <w:rsid w:val="00D51CD3"/>
    <w:rsid w:val="00D52EB8"/>
    <w:rsid w:val="00D5309B"/>
    <w:rsid w:val="00D53D07"/>
    <w:rsid w:val="00D53F4A"/>
    <w:rsid w:val="00D54770"/>
    <w:rsid w:val="00D55A06"/>
    <w:rsid w:val="00D55EEE"/>
    <w:rsid w:val="00D568F1"/>
    <w:rsid w:val="00D5778E"/>
    <w:rsid w:val="00D60892"/>
    <w:rsid w:val="00D6113E"/>
    <w:rsid w:val="00D6145D"/>
    <w:rsid w:val="00D62570"/>
    <w:rsid w:val="00D62865"/>
    <w:rsid w:val="00D62C7B"/>
    <w:rsid w:val="00D63045"/>
    <w:rsid w:val="00D634E4"/>
    <w:rsid w:val="00D647F7"/>
    <w:rsid w:val="00D65832"/>
    <w:rsid w:val="00D65E8D"/>
    <w:rsid w:val="00D6691B"/>
    <w:rsid w:val="00D67DDE"/>
    <w:rsid w:val="00D720BD"/>
    <w:rsid w:val="00D72A8E"/>
    <w:rsid w:val="00D72C55"/>
    <w:rsid w:val="00D73E92"/>
    <w:rsid w:val="00D743F3"/>
    <w:rsid w:val="00D74655"/>
    <w:rsid w:val="00D74D3D"/>
    <w:rsid w:val="00D74F9B"/>
    <w:rsid w:val="00D7506B"/>
    <w:rsid w:val="00D7549F"/>
    <w:rsid w:val="00D7575D"/>
    <w:rsid w:val="00D779D3"/>
    <w:rsid w:val="00D779E3"/>
    <w:rsid w:val="00D77CF6"/>
    <w:rsid w:val="00D8060C"/>
    <w:rsid w:val="00D810A5"/>
    <w:rsid w:val="00D8204E"/>
    <w:rsid w:val="00D826F8"/>
    <w:rsid w:val="00D82B11"/>
    <w:rsid w:val="00D82B3E"/>
    <w:rsid w:val="00D82C2E"/>
    <w:rsid w:val="00D83929"/>
    <w:rsid w:val="00D84166"/>
    <w:rsid w:val="00D843D6"/>
    <w:rsid w:val="00D84CAD"/>
    <w:rsid w:val="00D8531F"/>
    <w:rsid w:val="00D854F6"/>
    <w:rsid w:val="00D86225"/>
    <w:rsid w:val="00D866F0"/>
    <w:rsid w:val="00D86955"/>
    <w:rsid w:val="00D90A75"/>
    <w:rsid w:val="00D91D63"/>
    <w:rsid w:val="00D920B4"/>
    <w:rsid w:val="00D92AFD"/>
    <w:rsid w:val="00D93B9C"/>
    <w:rsid w:val="00D93ED5"/>
    <w:rsid w:val="00D9428D"/>
    <w:rsid w:val="00D9462B"/>
    <w:rsid w:val="00D95D85"/>
    <w:rsid w:val="00D96051"/>
    <w:rsid w:val="00D963B8"/>
    <w:rsid w:val="00D96FA5"/>
    <w:rsid w:val="00DA09DE"/>
    <w:rsid w:val="00DA11CF"/>
    <w:rsid w:val="00DA2DD0"/>
    <w:rsid w:val="00DA4D0D"/>
    <w:rsid w:val="00DA4E05"/>
    <w:rsid w:val="00DA560D"/>
    <w:rsid w:val="00DA5E1F"/>
    <w:rsid w:val="00DA729F"/>
    <w:rsid w:val="00DA7442"/>
    <w:rsid w:val="00DB075B"/>
    <w:rsid w:val="00DB0A93"/>
    <w:rsid w:val="00DB124F"/>
    <w:rsid w:val="00DB1954"/>
    <w:rsid w:val="00DB2933"/>
    <w:rsid w:val="00DB2E3A"/>
    <w:rsid w:val="00DB38AF"/>
    <w:rsid w:val="00DB3921"/>
    <w:rsid w:val="00DB3B41"/>
    <w:rsid w:val="00DB3BA5"/>
    <w:rsid w:val="00DB47BD"/>
    <w:rsid w:val="00DB582A"/>
    <w:rsid w:val="00DB6963"/>
    <w:rsid w:val="00DB6A07"/>
    <w:rsid w:val="00DB6DF8"/>
    <w:rsid w:val="00DB7ACA"/>
    <w:rsid w:val="00DC00AA"/>
    <w:rsid w:val="00DC0396"/>
    <w:rsid w:val="00DC0ABD"/>
    <w:rsid w:val="00DC1189"/>
    <w:rsid w:val="00DC1ABD"/>
    <w:rsid w:val="00DC3156"/>
    <w:rsid w:val="00DC3ACF"/>
    <w:rsid w:val="00DC4194"/>
    <w:rsid w:val="00DC45B5"/>
    <w:rsid w:val="00DC4AEF"/>
    <w:rsid w:val="00DC4D37"/>
    <w:rsid w:val="00DC4DD7"/>
    <w:rsid w:val="00DC6757"/>
    <w:rsid w:val="00DD043C"/>
    <w:rsid w:val="00DD06AB"/>
    <w:rsid w:val="00DD16F7"/>
    <w:rsid w:val="00DD1C74"/>
    <w:rsid w:val="00DD1D52"/>
    <w:rsid w:val="00DD1EA0"/>
    <w:rsid w:val="00DD2A0C"/>
    <w:rsid w:val="00DD3446"/>
    <w:rsid w:val="00DD3CC0"/>
    <w:rsid w:val="00DD435D"/>
    <w:rsid w:val="00DD47CF"/>
    <w:rsid w:val="00DD5E4D"/>
    <w:rsid w:val="00DD6119"/>
    <w:rsid w:val="00DD7B7E"/>
    <w:rsid w:val="00DE0570"/>
    <w:rsid w:val="00DE0A31"/>
    <w:rsid w:val="00DE159E"/>
    <w:rsid w:val="00DE15DE"/>
    <w:rsid w:val="00DE1D4E"/>
    <w:rsid w:val="00DE23DB"/>
    <w:rsid w:val="00DE2780"/>
    <w:rsid w:val="00DE2916"/>
    <w:rsid w:val="00DE2A7E"/>
    <w:rsid w:val="00DE46A1"/>
    <w:rsid w:val="00DE64BF"/>
    <w:rsid w:val="00DE6921"/>
    <w:rsid w:val="00DE7673"/>
    <w:rsid w:val="00DE7E80"/>
    <w:rsid w:val="00DF0A0D"/>
    <w:rsid w:val="00DF2457"/>
    <w:rsid w:val="00DF3E59"/>
    <w:rsid w:val="00DF4072"/>
    <w:rsid w:val="00DF4D0E"/>
    <w:rsid w:val="00DF5935"/>
    <w:rsid w:val="00DF5FD6"/>
    <w:rsid w:val="00DF7091"/>
    <w:rsid w:val="00DF7442"/>
    <w:rsid w:val="00DF770C"/>
    <w:rsid w:val="00DF7B6A"/>
    <w:rsid w:val="00DF7C31"/>
    <w:rsid w:val="00DF7D46"/>
    <w:rsid w:val="00DF7F43"/>
    <w:rsid w:val="00E00114"/>
    <w:rsid w:val="00E00F0C"/>
    <w:rsid w:val="00E01249"/>
    <w:rsid w:val="00E01606"/>
    <w:rsid w:val="00E01612"/>
    <w:rsid w:val="00E01CA8"/>
    <w:rsid w:val="00E0235C"/>
    <w:rsid w:val="00E03642"/>
    <w:rsid w:val="00E0516E"/>
    <w:rsid w:val="00E05707"/>
    <w:rsid w:val="00E075D9"/>
    <w:rsid w:val="00E07B9E"/>
    <w:rsid w:val="00E07E10"/>
    <w:rsid w:val="00E10FD5"/>
    <w:rsid w:val="00E1129F"/>
    <w:rsid w:val="00E1250D"/>
    <w:rsid w:val="00E13708"/>
    <w:rsid w:val="00E13CCD"/>
    <w:rsid w:val="00E152C0"/>
    <w:rsid w:val="00E15B03"/>
    <w:rsid w:val="00E15B66"/>
    <w:rsid w:val="00E1620D"/>
    <w:rsid w:val="00E162A0"/>
    <w:rsid w:val="00E16935"/>
    <w:rsid w:val="00E17827"/>
    <w:rsid w:val="00E17A23"/>
    <w:rsid w:val="00E21227"/>
    <w:rsid w:val="00E21376"/>
    <w:rsid w:val="00E218F1"/>
    <w:rsid w:val="00E2271C"/>
    <w:rsid w:val="00E23479"/>
    <w:rsid w:val="00E23E5A"/>
    <w:rsid w:val="00E24499"/>
    <w:rsid w:val="00E24FC5"/>
    <w:rsid w:val="00E25070"/>
    <w:rsid w:val="00E25399"/>
    <w:rsid w:val="00E25780"/>
    <w:rsid w:val="00E25F80"/>
    <w:rsid w:val="00E271BC"/>
    <w:rsid w:val="00E312D7"/>
    <w:rsid w:val="00E31CB0"/>
    <w:rsid w:val="00E32072"/>
    <w:rsid w:val="00E328D4"/>
    <w:rsid w:val="00E32992"/>
    <w:rsid w:val="00E32A01"/>
    <w:rsid w:val="00E332A4"/>
    <w:rsid w:val="00E340D0"/>
    <w:rsid w:val="00E34971"/>
    <w:rsid w:val="00E3539C"/>
    <w:rsid w:val="00E35DEA"/>
    <w:rsid w:val="00E35EE4"/>
    <w:rsid w:val="00E3610E"/>
    <w:rsid w:val="00E361C8"/>
    <w:rsid w:val="00E36DE4"/>
    <w:rsid w:val="00E374E9"/>
    <w:rsid w:val="00E37501"/>
    <w:rsid w:val="00E40000"/>
    <w:rsid w:val="00E401CF"/>
    <w:rsid w:val="00E40C1A"/>
    <w:rsid w:val="00E4143A"/>
    <w:rsid w:val="00E43A50"/>
    <w:rsid w:val="00E4403D"/>
    <w:rsid w:val="00E4425C"/>
    <w:rsid w:val="00E449C1"/>
    <w:rsid w:val="00E45232"/>
    <w:rsid w:val="00E45D12"/>
    <w:rsid w:val="00E46528"/>
    <w:rsid w:val="00E466A1"/>
    <w:rsid w:val="00E469AD"/>
    <w:rsid w:val="00E5050A"/>
    <w:rsid w:val="00E519D6"/>
    <w:rsid w:val="00E51B1B"/>
    <w:rsid w:val="00E5380C"/>
    <w:rsid w:val="00E53E23"/>
    <w:rsid w:val="00E54B8E"/>
    <w:rsid w:val="00E56CE5"/>
    <w:rsid w:val="00E56DB3"/>
    <w:rsid w:val="00E57B27"/>
    <w:rsid w:val="00E602C4"/>
    <w:rsid w:val="00E609C5"/>
    <w:rsid w:val="00E61B8E"/>
    <w:rsid w:val="00E633D7"/>
    <w:rsid w:val="00E6449E"/>
    <w:rsid w:val="00E648E4"/>
    <w:rsid w:val="00E65820"/>
    <w:rsid w:val="00E66989"/>
    <w:rsid w:val="00E67274"/>
    <w:rsid w:val="00E70969"/>
    <w:rsid w:val="00E70E1E"/>
    <w:rsid w:val="00E70F81"/>
    <w:rsid w:val="00E71E22"/>
    <w:rsid w:val="00E726E9"/>
    <w:rsid w:val="00E73551"/>
    <w:rsid w:val="00E73A3F"/>
    <w:rsid w:val="00E73B75"/>
    <w:rsid w:val="00E74083"/>
    <w:rsid w:val="00E740D5"/>
    <w:rsid w:val="00E7459D"/>
    <w:rsid w:val="00E74866"/>
    <w:rsid w:val="00E748AE"/>
    <w:rsid w:val="00E74C9D"/>
    <w:rsid w:val="00E75485"/>
    <w:rsid w:val="00E758E9"/>
    <w:rsid w:val="00E75C48"/>
    <w:rsid w:val="00E76C96"/>
    <w:rsid w:val="00E800B7"/>
    <w:rsid w:val="00E80F83"/>
    <w:rsid w:val="00E81589"/>
    <w:rsid w:val="00E8194B"/>
    <w:rsid w:val="00E8216C"/>
    <w:rsid w:val="00E8345E"/>
    <w:rsid w:val="00E834DF"/>
    <w:rsid w:val="00E83AFD"/>
    <w:rsid w:val="00E84609"/>
    <w:rsid w:val="00E84E74"/>
    <w:rsid w:val="00E85EF3"/>
    <w:rsid w:val="00E86CE2"/>
    <w:rsid w:val="00E87DBC"/>
    <w:rsid w:val="00E90552"/>
    <w:rsid w:val="00E92664"/>
    <w:rsid w:val="00E92922"/>
    <w:rsid w:val="00E93477"/>
    <w:rsid w:val="00E94346"/>
    <w:rsid w:val="00E94A04"/>
    <w:rsid w:val="00E9519D"/>
    <w:rsid w:val="00E95DE8"/>
    <w:rsid w:val="00E96241"/>
    <w:rsid w:val="00E97F74"/>
    <w:rsid w:val="00EA056B"/>
    <w:rsid w:val="00EA0AC2"/>
    <w:rsid w:val="00EA0C16"/>
    <w:rsid w:val="00EA0E97"/>
    <w:rsid w:val="00EA10A9"/>
    <w:rsid w:val="00EA1264"/>
    <w:rsid w:val="00EA12CF"/>
    <w:rsid w:val="00EA1309"/>
    <w:rsid w:val="00EA30ED"/>
    <w:rsid w:val="00EA3199"/>
    <w:rsid w:val="00EA4120"/>
    <w:rsid w:val="00EA4933"/>
    <w:rsid w:val="00EA5698"/>
    <w:rsid w:val="00EA57B4"/>
    <w:rsid w:val="00EA71DE"/>
    <w:rsid w:val="00EB00A0"/>
    <w:rsid w:val="00EB061F"/>
    <w:rsid w:val="00EB10B3"/>
    <w:rsid w:val="00EB1266"/>
    <w:rsid w:val="00EB24A5"/>
    <w:rsid w:val="00EB2FE0"/>
    <w:rsid w:val="00EB3664"/>
    <w:rsid w:val="00EB3DE7"/>
    <w:rsid w:val="00EB4FFF"/>
    <w:rsid w:val="00EB50F1"/>
    <w:rsid w:val="00EB6B33"/>
    <w:rsid w:val="00EB6FA5"/>
    <w:rsid w:val="00EB710F"/>
    <w:rsid w:val="00EB71B9"/>
    <w:rsid w:val="00EB73E1"/>
    <w:rsid w:val="00EB7624"/>
    <w:rsid w:val="00EB7AAC"/>
    <w:rsid w:val="00EC03BA"/>
    <w:rsid w:val="00EC0B58"/>
    <w:rsid w:val="00EC1369"/>
    <w:rsid w:val="00EC178B"/>
    <w:rsid w:val="00EC1B54"/>
    <w:rsid w:val="00EC2D3D"/>
    <w:rsid w:val="00EC31D5"/>
    <w:rsid w:val="00EC371B"/>
    <w:rsid w:val="00EC3A4F"/>
    <w:rsid w:val="00EC4710"/>
    <w:rsid w:val="00EC647F"/>
    <w:rsid w:val="00ED08E4"/>
    <w:rsid w:val="00ED18BA"/>
    <w:rsid w:val="00ED1A1B"/>
    <w:rsid w:val="00ED2AC0"/>
    <w:rsid w:val="00ED2F3A"/>
    <w:rsid w:val="00ED3BC1"/>
    <w:rsid w:val="00ED4281"/>
    <w:rsid w:val="00ED43F6"/>
    <w:rsid w:val="00ED45D2"/>
    <w:rsid w:val="00ED660A"/>
    <w:rsid w:val="00ED67DF"/>
    <w:rsid w:val="00ED6CB2"/>
    <w:rsid w:val="00ED6F20"/>
    <w:rsid w:val="00ED745B"/>
    <w:rsid w:val="00EE1366"/>
    <w:rsid w:val="00EE15F9"/>
    <w:rsid w:val="00EE2FE9"/>
    <w:rsid w:val="00EE359E"/>
    <w:rsid w:val="00EE3950"/>
    <w:rsid w:val="00EE44D5"/>
    <w:rsid w:val="00EE5648"/>
    <w:rsid w:val="00EE58A6"/>
    <w:rsid w:val="00EE5AD4"/>
    <w:rsid w:val="00EE64C3"/>
    <w:rsid w:val="00EE69A7"/>
    <w:rsid w:val="00EE79D4"/>
    <w:rsid w:val="00EE7A25"/>
    <w:rsid w:val="00EE7E62"/>
    <w:rsid w:val="00EF07C6"/>
    <w:rsid w:val="00EF0911"/>
    <w:rsid w:val="00EF0E2E"/>
    <w:rsid w:val="00EF0F0C"/>
    <w:rsid w:val="00EF12D7"/>
    <w:rsid w:val="00EF130B"/>
    <w:rsid w:val="00EF1D14"/>
    <w:rsid w:val="00EF2001"/>
    <w:rsid w:val="00EF31A3"/>
    <w:rsid w:val="00EF41B6"/>
    <w:rsid w:val="00EF4FAF"/>
    <w:rsid w:val="00EF55DE"/>
    <w:rsid w:val="00EF5B72"/>
    <w:rsid w:val="00EF5E89"/>
    <w:rsid w:val="00EF60A5"/>
    <w:rsid w:val="00EF61DE"/>
    <w:rsid w:val="00EF6FDA"/>
    <w:rsid w:val="00EF7573"/>
    <w:rsid w:val="00F00060"/>
    <w:rsid w:val="00F00BB8"/>
    <w:rsid w:val="00F00F61"/>
    <w:rsid w:val="00F014BB"/>
    <w:rsid w:val="00F04A59"/>
    <w:rsid w:val="00F05084"/>
    <w:rsid w:val="00F05999"/>
    <w:rsid w:val="00F059A4"/>
    <w:rsid w:val="00F05AAC"/>
    <w:rsid w:val="00F06107"/>
    <w:rsid w:val="00F069F5"/>
    <w:rsid w:val="00F06FD9"/>
    <w:rsid w:val="00F079E1"/>
    <w:rsid w:val="00F07A89"/>
    <w:rsid w:val="00F07C55"/>
    <w:rsid w:val="00F105A3"/>
    <w:rsid w:val="00F10BAD"/>
    <w:rsid w:val="00F10EE1"/>
    <w:rsid w:val="00F11549"/>
    <w:rsid w:val="00F121E8"/>
    <w:rsid w:val="00F127C4"/>
    <w:rsid w:val="00F12967"/>
    <w:rsid w:val="00F12A70"/>
    <w:rsid w:val="00F136E8"/>
    <w:rsid w:val="00F138BA"/>
    <w:rsid w:val="00F13D1F"/>
    <w:rsid w:val="00F13F73"/>
    <w:rsid w:val="00F14702"/>
    <w:rsid w:val="00F15E7C"/>
    <w:rsid w:val="00F16327"/>
    <w:rsid w:val="00F16AAE"/>
    <w:rsid w:val="00F17D55"/>
    <w:rsid w:val="00F201F6"/>
    <w:rsid w:val="00F21FB8"/>
    <w:rsid w:val="00F22ADE"/>
    <w:rsid w:val="00F22EA5"/>
    <w:rsid w:val="00F2369B"/>
    <w:rsid w:val="00F236BB"/>
    <w:rsid w:val="00F2431F"/>
    <w:rsid w:val="00F24FD3"/>
    <w:rsid w:val="00F26589"/>
    <w:rsid w:val="00F26A33"/>
    <w:rsid w:val="00F26C9B"/>
    <w:rsid w:val="00F26E19"/>
    <w:rsid w:val="00F30095"/>
    <w:rsid w:val="00F311D5"/>
    <w:rsid w:val="00F31AF2"/>
    <w:rsid w:val="00F31FF6"/>
    <w:rsid w:val="00F3484D"/>
    <w:rsid w:val="00F350C2"/>
    <w:rsid w:val="00F35FBE"/>
    <w:rsid w:val="00F36ACF"/>
    <w:rsid w:val="00F412D9"/>
    <w:rsid w:val="00F414C3"/>
    <w:rsid w:val="00F423A0"/>
    <w:rsid w:val="00F42F38"/>
    <w:rsid w:val="00F431BD"/>
    <w:rsid w:val="00F434E0"/>
    <w:rsid w:val="00F437D7"/>
    <w:rsid w:val="00F43B0F"/>
    <w:rsid w:val="00F4594F"/>
    <w:rsid w:val="00F46D71"/>
    <w:rsid w:val="00F4781B"/>
    <w:rsid w:val="00F47AE9"/>
    <w:rsid w:val="00F47C1D"/>
    <w:rsid w:val="00F50335"/>
    <w:rsid w:val="00F50F34"/>
    <w:rsid w:val="00F51F9C"/>
    <w:rsid w:val="00F52BF4"/>
    <w:rsid w:val="00F55D52"/>
    <w:rsid w:val="00F561C3"/>
    <w:rsid w:val="00F56E62"/>
    <w:rsid w:val="00F608F4"/>
    <w:rsid w:val="00F60B53"/>
    <w:rsid w:val="00F61FEB"/>
    <w:rsid w:val="00F6200F"/>
    <w:rsid w:val="00F6321B"/>
    <w:rsid w:val="00F65A48"/>
    <w:rsid w:val="00F65AFE"/>
    <w:rsid w:val="00F662CD"/>
    <w:rsid w:val="00F701E5"/>
    <w:rsid w:val="00F704F8"/>
    <w:rsid w:val="00F7265C"/>
    <w:rsid w:val="00F72664"/>
    <w:rsid w:val="00F726F4"/>
    <w:rsid w:val="00F72D9B"/>
    <w:rsid w:val="00F73A7F"/>
    <w:rsid w:val="00F73E7C"/>
    <w:rsid w:val="00F7459F"/>
    <w:rsid w:val="00F74A1C"/>
    <w:rsid w:val="00F74EDF"/>
    <w:rsid w:val="00F7687A"/>
    <w:rsid w:val="00F76B79"/>
    <w:rsid w:val="00F7794E"/>
    <w:rsid w:val="00F81538"/>
    <w:rsid w:val="00F816C7"/>
    <w:rsid w:val="00F81D78"/>
    <w:rsid w:val="00F828C5"/>
    <w:rsid w:val="00F830AC"/>
    <w:rsid w:val="00F8321C"/>
    <w:rsid w:val="00F83AE0"/>
    <w:rsid w:val="00F84729"/>
    <w:rsid w:val="00F8492D"/>
    <w:rsid w:val="00F84E0A"/>
    <w:rsid w:val="00F8587B"/>
    <w:rsid w:val="00F85A11"/>
    <w:rsid w:val="00F85D3E"/>
    <w:rsid w:val="00F85FE7"/>
    <w:rsid w:val="00F8706F"/>
    <w:rsid w:val="00F87297"/>
    <w:rsid w:val="00F87CCF"/>
    <w:rsid w:val="00F90C18"/>
    <w:rsid w:val="00F91132"/>
    <w:rsid w:val="00F911A9"/>
    <w:rsid w:val="00F91A29"/>
    <w:rsid w:val="00F9358C"/>
    <w:rsid w:val="00F9416F"/>
    <w:rsid w:val="00F94A8F"/>
    <w:rsid w:val="00F96441"/>
    <w:rsid w:val="00F97113"/>
    <w:rsid w:val="00F9737C"/>
    <w:rsid w:val="00F977BF"/>
    <w:rsid w:val="00F97D6C"/>
    <w:rsid w:val="00FA00DD"/>
    <w:rsid w:val="00FA0704"/>
    <w:rsid w:val="00FA0CD8"/>
    <w:rsid w:val="00FA19AF"/>
    <w:rsid w:val="00FA20D2"/>
    <w:rsid w:val="00FA2904"/>
    <w:rsid w:val="00FA2A68"/>
    <w:rsid w:val="00FA342D"/>
    <w:rsid w:val="00FA4037"/>
    <w:rsid w:val="00FA4F94"/>
    <w:rsid w:val="00FA5A85"/>
    <w:rsid w:val="00FA628D"/>
    <w:rsid w:val="00FB04E3"/>
    <w:rsid w:val="00FB1246"/>
    <w:rsid w:val="00FB1B6E"/>
    <w:rsid w:val="00FB1C9C"/>
    <w:rsid w:val="00FB1FB3"/>
    <w:rsid w:val="00FB2337"/>
    <w:rsid w:val="00FB4525"/>
    <w:rsid w:val="00FB5B34"/>
    <w:rsid w:val="00FB6BE4"/>
    <w:rsid w:val="00FB7CA3"/>
    <w:rsid w:val="00FB7EE5"/>
    <w:rsid w:val="00FC0B15"/>
    <w:rsid w:val="00FC0C4A"/>
    <w:rsid w:val="00FC1DE3"/>
    <w:rsid w:val="00FC247C"/>
    <w:rsid w:val="00FC34AE"/>
    <w:rsid w:val="00FC5165"/>
    <w:rsid w:val="00FC7326"/>
    <w:rsid w:val="00FD025D"/>
    <w:rsid w:val="00FD05B1"/>
    <w:rsid w:val="00FD166A"/>
    <w:rsid w:val="00FD1744"/>
    <w:rsid w:val="00FD1F18"/>
    <w:rsid w:val="00FD2BDA"/>
    <w:rsid w:val="00FD2E4A"/>
    <w:rsid w:val="00FD2FDD"/>
    <w:rsid w:val="00FD3874"/>
    <w:rsid w:val="00FD3F61"/>
    <w:rsid w:val="00FD4936"/>
    <w:rsid w:val="00FD49C0"/>
    <w:rsid w:val="00FD5BC1"/>
    <w:rsid w:val="00FD7DBB"/>
    <w:rsid w:val="00FE0D8D"/>
    <w:rsid w:val="00FE0E56"/>
    <w:rsid w:val="00FE1C60"/>
    <w:rsid w:val="00FE268E"/>
    <w:rsid w:val="00FE4457"/>
    <w:rsid w:val="00FE46E4"/>
    <w:rsid w:val="00FE59E5"/>
    <w:rsid w:val="00FE5DF7"/>
    <w:rsid w:val="00FE5F5C"/>
    <w:rsid w:val="00FE6A22"/>
    <w:rsid w:val="00FE7603"/>
    <w:rsid w:val="00FF009B"/>
    <w:rsid w:val="00FF0CD6"/>
    <w:rsid w:val="00FF165A"/>
    <w:rsid w:val="00FF1998"/>
    <w:rsid w:val="00FF2033"/>
    <w:rsid w:val="00FF28A1"/>
    <w:rsid w:val="00FF3C3F"/>
    <w:rsid w:val="00FF3C64"/>
    <w:rsid w:val="00FF42DD"/>
    <w:rsid w:val="00FF43C5"/>
    <w:rsid w:val="00FF47F9"/>
    <w:rsid w:val="00FF4D54"/>
    <w:rsid w:val="00FF57DE"/>
    <w:rsid w:val="00FF5DFB"/>
    <w:rsid w:val="00FF6867"/>
    <w:rsid w:val="00FF6BF2"/>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eastAsiaTheme="minorHAnsi"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basedOn w:val="DefaultParagraphFont"/>
    <w:link w:val="FootnoteText"/>
    <w:uiPriority w:val="99"/>
    <w:semiHidden/>
    <w:rsid w:val="00904467"/>
    <w:rPr>
      <w:rFonts w:ascii="Arial" w:eastAsia="Times New Roman" w:hAnsi="Arial"/>
    </w:rPr>
  </w:style>
  <w:style w:type="character" w:styleId="FootnoteReference">
    <w:name w:val="footnote reference"/>
    <w:basedOn w:val="DefaultParagraphFont"/>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B7ACA"/>
    <w:rPr>
      <w:color w:val="800080" w:themeColor="followedHyperlink"/>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basedOn w:val="DefaultParagraphFont"/>
    <w:rsid w:val="00BE5CB5"/>
    <w:rPr>
      <w:shd w:val="clear" w:color="auto" w:fill="FFFF88"/>
    </w:rPr>
  </w:style>
  <w:style w:type="character" w:customStyle="1" w:styleId="pre">
    <w:name w:val="pre"/>
    <w:basedOn w:val="DefaultParagraphFont"/>
    <w:rsid w:val="00F870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eastAsiaTheme="minorHAnsi"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basedOn w:val="DefaultParagraphFont"/>
    <w:link w:val="FootnoteText"/>
    <w:uiPriority w:val="99"/>
    <w:semiHidden/>
    <w:rsid w:val="00904467"/>
    <w:rPr>
      <w:rFonts w:ascii="Arial" w:eastAsia="Times New Roman" w:hAnsi="Arial"/>
    </w:rPr>
  </w:style>
  <w:style w:type="character" w:styleId="FootnoteReference">
    <w:name w:val="footnote reference"/>
    <w:basedOn w:val="DefaultParagraphFont"/>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B7ACA"/>
    <w:rPr>
      <w:color w:val="800080" w:themeColor="followedHyperlink"/>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basedOn w:val="DefaultParagraphFont"/>
    <w:rsid w:val="00BE5CB5"/>
    <w:rPr>
      <w:shd w:val="clear" w:color="auto" w:fill="FFFF88"/>
    </w:rPr>
  </w:style>
  <w:style w:type="character" w:customStyle="1" w:styleId="pre">
    <w:name w:val="pre"/>
    <w:basedOn w:val="DefaultParagraphFont"/>
    <w:rsid w:val="00F8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jpeg"/><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tyles" Target="styles.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numbering" Target="numbering.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eader" Target="header1.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belastingdienst.nl/wps/wcm/connect/bldcontenten/belastingdienst/individuals/cars/bpm/refund_of_bpm/disabled_persons_scheme" TargetMode="External"/><Relationship Id="rId13" Type="http://schemas.openxmlformats.org/officeDocument/2006/relationships/hyperlink" Target="http://ec.europa.eu/taxation_customs/tedb/taxDetails.html?id=1741/1514764800" TargetMode="External"/><Relationship Id="rId18" Type="http://schemas.openxmlformats.org/officeDocument/2006/relationships/hyperlink" Target="https://narodne-novine.nn.hr/clanci/sluzbeni/2018_12_109_2092.html" TargetMode="External"/><Relationship Id="rId3" Type="http://schemas.openxmlformats.org/officeDocument/2006/relationships/hyperlink" Target="https://www.acea.be/uploads/news_documents/ACEA_Tax_Guide_2019.pdf" TargetMode="External"/><Relationship Id="rId7" Type="http://schemas.openxmlformats.org/officeDocument/2006/relationships/hyperlink" Target="https://www.belastingdienst.nl/wps/wcm/connect/bldcontenten/belastingdienst/individuals/cars/bpm/calculate_and_pay_bpm/bpm_tariff/bpm_tariff_motorcycle" TargetMode="External"/><Relationship Id="rId12" Type="http://schemas.openxmlformats.org/officeDocument/2006/relationships/hyperlink" Target="https://impostosobreveiculos.info/isv/imposto-sobre-veiculos-isv-2018/" TargetMode="External"/><Relationship Id="rId17" Type="http://schemas.openxmlformats.org/officeDocument/2006/relationships/hyperlink" Target="https://www.acea.be/uploads/news_documents/ACEA_Tax_Guide_2019.pdf" TargetMode="External"/><Relationship Id="rId2" Type="http://schemas.openxmlformats.org/officeDocument/2006/relationships/hyperlink" Target="https://www.vrt.ie/faq/vrt-rates-cars/" TargetMode="External"/><Relationship Id="rId16" Type="http://schemas.openxmlformats.org/officeDocument/2006/relationships/hyperlink" Target="https://zakon.hr/z/561/Zakon-o-posebnom-porezu-na-motorna-vozila" TargetMode="External"/><Relationship Id="rId1" Type="http://schemas.openxmlformats.org/officeDocument/2006/relationships/hyperlink" Target="https://ec.europa.eu/taxation_customs/individuals/car-taxation/passenger-car-taxation_en" TargetMode="External"/><Relationship Id="rId6" Type="http://schemas.openxmlformats.org/officeDocument/2006/relationships/hyperlink" Target="https://www.belastingdienst.nl/wps/wcm/connect/bldcontenten/belastingdienst/individuals/cars/bpm/calculate_and_pay_bpm/bpm_tariff/bpm_tariff_delivery_van_and_camper_van" TargetMode="External"/><Relationship Id="rId11" Type="http://schemas.openxmlformats.org/officeDocument/2006/relationships/hyperlink" Target="https://www.acea.be/uploads/news_documents/ACEA_Tax_Guide_2019.pdf" TargetMode="External"/><Relationship Id="rId5" Type="http://schemas.openxmlformats.org/officeDocument/2006/relationships/hyperlink" Target="https://www.acea.be/uploads/news_documents/ACEA_Tax_Guide_2019.pdf" TargetMode="External"/><Relationship Id="rId15" Type="http://schemas.openxmlformats.org/officeDocument/2006/relationships/hyperlink" Target="https://www.acea.be/uploads/news_documents/ACEA_Tax_Guide_2019.pdf" TargetMode="External"/><Relationship Id="rId10" Type="http://schemas.openxmlformats.org/officeDocument/2006/relationships/hyperlink" Target="https://impostosobreveiculos.info/isv/imposto-sobre-veiculos-isv-2018/" TargetMode="External"/><Relationship Id="rId4" Type="http://schemas.openxmlformats.org/officeDocument/2006/relationships/hyperlink" Target="https://www.revenue.ie/en/importing-vehicles-duty-free-allowances/guide-to-vrt/reliefs-and-exemptions/scheme-for-persons-with-disabilities.aspx" TargetMode="External"/><Relationship Id="rId9" Type="http://schemas.openxmlformats.org/officeDocument/2006/relationships/hyperlink" Target="https://www.belastingdienst.nl/wps/wcm/connect/bldcontenten/belastingdienst/individuals/cars/bpm/refund_of_bpm/other_refund" TargetMode="External"/><Relationship Id="rId14" Type="http://schemas.openxmlformats.org/officeDocument/2006/relationships/hyperlink" Target="https://www.acea.be/uploads/news_documents/ACEA_Tax_Guide_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0.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1.xml><?xml version="1.0" encoding="utf-8"?>
<LongProperties xmlns="http://schemas.microsoft.com/office/2006/metadata/longProperties"/>
</file>

<file path=customXml/item12.xml><?xml version="1.0" encoding="utf-8"?>
<LongProperties xmlns="http://schemas.microsoft.com/office/2006/metadata/longProperties"/>
</file>

<file path=customXml/item13.xml><?xml version="1.0" encoding="utf-8"?>
<?mso-contentType ?>
<FormTemplates xmlns="http://schemas.microsoft.com/sharepoint/v3/contenttype/forms">
  <Display>DocumentLibraryForm</Display>
  <Edit>DocumentLibraryForm</Edit>
  <New>DocumentLibraryForm</New>
</FormTemplates>
</file>

<file path=customXml/item1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YPDRX2FCMFN4-31-1399</_dlc_DocId>
    <_dlc_DocIdUrl xmlns="45d885e1-f2d7-4ffc-80f5-e7c266c6408c">
      <Url>https://iportal.mf.si/podrocja/davkicarine/Dokumenti_skupni_rabi_DSDCJP/_layouts/15/DocIdRedir.aspx?ID=YPDRX2FCMFN4-31-1399</Url>
      <Description>YPDRX2FCMFN4-31-1399</Description>
    </_dlc_DocIdUrl>
  </documentManagement>
</p:properties>
</file>

<file path=customXml/item1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6.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7.xml><?xml version="1.0" encoding="utf-8"?>
<LongProperties xmlns="http://schemas.microsoft.com/office/2006/metadata/longProperties"/>
</file>

<file path=customXml/item18.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A6C9D4-83A3-48BA-98E8-89D03604316B}">
  <ds:schemaRefs>
    <ds:schemaRef ds:uri="http://schemas.microsoft.com/sharepoint/events"/>
  </ds:schemaRefs>
</ds:datastoreItem>
</file>

<file path=customXml/itemProps10.xml><?xml version="1.0" encoding="utf-8"?>
<ds:datastoreItem xmlns:ds="http://schemas.openxmlformats.org/officeDocument/2006/customXml" ds:itemID="{CFCC68AB-05F8-48D9-97AB-44B38AD68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1.xml><?xml version="1.0" encoding="utf-8"?>
<ds:datastoreItem xmlns:ds="http://schemas.openxmlformats.org/officeDocument/2006/customXml" ds:itemID="{E896B17F-B6EC-4BF8-8BCF-8253D9A5171C}">
  <ds:schemaRefs>
    <ds:schemaRef ds:uri="http://schemas.microsoft.com/office/2006/metadata/longProperties"/>
  </ds:schemaRefs>
</ds:datastoreItem>
</file>

<file path=customXml/itemProps12.xml><?xml version="1.0" encoding="utf-8"?>
<ds:datastoreItem xmlns:ds="http://schemas.openxmlformats.org/officeDocument/2006/customXml" ds:itemID="{36DA54DD-61A5-405F-9ED1-20C466879A74}">
  <ds:schemaRefs>
    <ds:schemaRef ds:uri="http://schemas.microsoft.com/office/2006/metadata/longProperties"/>
  </ds:schemaRefs>
</ds:datastoreItem>
</file>

<file path=customXml/itemProps13.xml><?xml version="1.0" encoding="utf-8"?>
<ds:datastoreItem xmlns:ds="http://schemas.openxmlformats.org/officeDocument/2006/customXml" ds:itemID="{516C3F14-6D14-4D51-9975-B8A3DE6412C0}">
  <ds:schemaRefs>
    <ds:schemaRef ds:uri="http://schemas.microsoft.com/sharepoint/v3/contenttype/forms"/>
  </ds:schemaRefs>
</ds:datastoreItem>
</file>

<file path=customXml/itemProps14.xml><?xml version="1.0" encoding="utf-8"?>
<ds:datastoreItem xmlns:ds="http://schemas.openxmlformats.org/officeDocument/2006/customXml" ds:itemID="{2B279954-BF32-4813-B360-55ADF78DA4C4}">
  <ds:schemaRefs>
    <ds:schemaRef ds:uri="http://schemas.microsoft.com/office/2006/metadata/properties"/>
    <ds:schemaRef ds:uri="http://purl.org/dc/dcmitype/"/>
    <ds:schemaRef ds:uri="http://purl.org/dc/elements/1.1/"/>
    <ds:schemaRef ds:uri="http://schemas.microsoft.com/office/infopath/2007/PartnerControls"/>
    <ds:schemaRef ds:uri="http://schemas.microsoft.com/office/2006/documentManagement/types"/>
    <ds:schemaRef ds:uri="http://www.w3.org/XML/1998/namespace"/>
    <ds:schemaRef ds:uri="http://schemas.openxmlformats.org/package/2006/metadata/core-properties"/>
    <ds:schemaRef ds:uri="45d885e1-f2d7-4ffc-80f5-e7c266c6408c"/>
    <ds:schemaRef ds:uri="http://purl.org/dc/terms/"/>
  </ds:schemaRefs>
</ds:datastoreItem>
</file>

<file path=customXml/itemProps15.xml><?xml version="1.0" encoding="utf-8"?>
<ds:datastoreItem xmlns:ds="http://schemas.openxmlformats.org/officeDocument/2006/customXml" ds:itemID="{B84EF0BC-A7B1-406E-91FC-3E998821A1E9}">
  <ds:schemaRefs>
    <ds:schemaRef ds:uri="http://schemas.microsoft.com/sharepoint/events"/>
  </ds:schemaRefs>
</ds:datastoreItem>
</file>

<file path=customXml/itemProps16.xml><?xml version="1.0" encoding="utf-8"?>
<ds:datastoreItem xmlns:ds="http://schemas.openxmlformats.org/officeDocument/2006/customXml" ds:itemID="{BE8CB9D1-8DFD-4612-AC51-BE5802116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7.xml><?xml version="1.0" encoding="utf-8"?>
<ds:datastoreItem xmlns:ds="http://schemas.openxmlformats.org/officeDocument/2006/customXml" ds:itemID="{D192C363-4C38-41AA-8F95-544630570B00}">
  <ds:schemaRefs>
    <ds:schemaRef ds:uri="http://schemas.microsoft.com/office/2006/metadata/longProperties"/>
  </ds:schemaRefs>
</ds:datastoreItem>
</file>

<file path=customXml/itemProps18.xml><?xml version="1.0" encoding="utf-8"?>
<ds:datastoreItem xmlns:ds="http://schemas.openxmlformats.org/officeDocument/2006/customXml" ds:itemID="{758CCC93-18CD-4160-903B-55B98514D15B}">
  <ds:schemaRefs>
    <ds:schemaRef ds:uri="http://schemas.openxmlformats.org/officeDocument/2006/bibliography"/>
  </ds:schemaRefs>
</ds:datastoreItem>
</file>

<file path=customXml/itemProps2.xml><?xml version="1.0" encoding="utf-8"?>
<ds:datastoreItem xmlns:ds="http://schemas.openxmlformats.org/officeDocument/2006/customXml" ds:itemID="{913D24D5-18E6-47DB-8F07-E35863D0AD2D}">
  <ds:schemaRefs>
    <ds:schemaRef ds:uri="http://schemas.microsoft.com/sharepoint/events"/>
  </ds:schemaRefs>
</ds:datastoreItem>
</file>

<file path=customXml/itemProps3.xml><?xml version="1.0" encoding="utf-8"?>
<ds:datastoreItem xmlns:ds="http://schemas.openxmlformats.org/officeDocument/2006/customXml" ds:itemID="{F63387F4-87BB-40DE-A77A-9D1EA75436AB}">
  <ds:schemaRefs>
    <ds:schemaRef ds:uri="http://schemas.microsoft.com/office/2006/metadata/longProperties"/>
  </ds:schemaRefs>
</ds:datastoreItem>
</file>

<file path=customXml/itemProps4.xml><?xml version="1.0" encoding="utf-8"?>
<ds:datastoreItem xmlns:ds="http://schemas.openxmlformats.org/officeDocument/2006/customXml" ds:itemID="{CAAB0CFE-3953-4A10-8434-9B31F43818E5}">
  <ds:schemaRefs>
    <ds:schemaRef ds:uri="http://schemas.microsoft.com/sharepoint/v3/contenttype/forms"/>
  </ds:schemaRefs>
</ds:datastoreItem>
</file>

<file path=customXml/itemProps5.xml><?xml version="1.0" encoding="utf-8"?>
<ds:datastoreItem xmlns:ds="http://schemas.openxmlformats.org/officeDocument/2006/customXml" ds:itemID="{B127A00C-6A49-4013-8DBD-B63A564C3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B55227E-548B-4E03-86C6-69FA9D0DFA7C}">
  <ds:schemaRefs>
    <ds:schemaRef ds:uri="http://schemas.microsoft.com/sharepoint/events"/>
  </ds:schemaRefs>
</ds:datastoreItem>
</file>

<file path=customXml/itemProps7.xml><?xml version="1.0" encoding="utf-8"?>
<ds:datastoreItem xmlns:ds="http://schemas.openxmlformats.org/officeDocument/2006/customXml" ds:itemID="{4BCD589A-2EE3-4952-B516-30A7824355C8}">
  <ds:schemaRefs>
    <ds:schemaRef ds:uri="http://schemas.microsoft.com/sharepoint/v3/contenttype/forms"/>
  </ds:schemaRefs>
</ds:datastoreItem>
</file>

<file path=customXml/itemProps8.xml><?xml version="1.0" encoding="utf-8"?>
<ds:datastoreItem xmlns:ds="http://schemas.openxmlformats.org/officeDocument/2006/customXml" ds:itemID="{F70269C5-17ED-4C7B-8343-209A1B99DF02}">
  <ds:schemaRefs>
    <ds:schemaRef ds:uri="http://schemas.microsoft.com/sharepoint/v3/contenttype/forms"/>
  </ds:schemaRefs>
</ds:datastoreItem>
</file>

<file path=customXml/itemProps9.xml><?xml version="1.0" encoding="utf-8"?>
<ds:datastoreItem xmlns:ds="http://schemas.openxmlformats.org/officeDocument/2006/customXml" ds:itemID="{0B4EF0C5-7D46-41DF-8499-4C4E156C7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25094</Words>
  <Characters>143037</Characters>
  <Application>Microsoft Office Word</Application>
  <DocSecurity>4</DocSecurity>
  <Lines>1191</Lines>
  <Paragraphs>335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ZDMV-1 javna obravnava</vt:lpstr>
      <vt:lpstr>ZDMV-1 javna obravnava</vt:lpstr>
    </vt:vector>
  </TitlesOfParts>
  <Company>SVZ</Company>
  <LinksUpToDate>false</LinksUpToDate>
  <CharactersWithSpaces>167796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ZDMV-1 javna obravnava</dc:title>
  <dc:creator>Dragana Radunović</dc:creator>
  <cp:lastModifiedBy>Administrator</cp:lastModifiedBy>
  <cp:revision>2</cp:revision>
  <cp:lastPrinted>2019-12-10T11:45:00Z</cp:lastPrinted>
  <dcterms:created xsi:type="dcterms:W3CDTF">2020-01-14T14:47:00Z</dcterms:created>
  <dcterms:modified xsi:type="dcterms:W3CDTF">2020-01-14T14:47:00Z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78d346d1-71e5-414e-bf13-78fc66d53809</vt:lpwstr>
  </property>
  <property fmtid="{D5CDD505-2E9C-101B-9397-08002B2CF9AE}" pid="4" name="_dlc_DocId">
    <vt:lpwstr>YPDRX2FCMFN4-31-1051</vt:lpwstr>
  </property>
  <property fmtid="{D5CDD505-2E9C-101B-9397-08002B2CF9AE}" pid="5" name="_dlc_DocIdUrl">
    <vt:lpwstr>https://iportal.mf.si/podrocja/davkicarine/Dokumenti_skupni_rabi_DSDCJP/_layouts/15/DocIdRedir.aspx?ID=YPDRX2FCMFN4-31-1051, YPDRX2FCMFN4-31-1051</vt:lpwstr>
  </property>
</Properties>
</file>