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4983D9" w14:textId="24B12C25" w:rsidR="00B14859" w:rsidRPr="00C24C04" w:rsidRDefault="00B14859" w:rsidP="00B14859">
      <w:pPr>
        <w:jc w:val="right"/>
        <w:rPr>
          <w:rFonts w:cs="Arial"/>
          <w:sz w:val="20"/>
          <w:szCs w:val="20"/>
          <w:lang w:val="sr-Latn-CS"/>
        </w:rPr>
      </w:pPr>
    </w:p>
    <w:p w14:paraId="05DECAC3" w14:textId="77777777" w:rsidR="005F707E" w:rsidRPr="00A23A80" w:rsidRDefault="005F707E" w:rsidP="00C24C04">
      <w:pPr>
        <w:pStyle w:val="BodyText"/>
        <w:spacing w:line="260" w:lineRule="atLeast"/>
        <w:jc w:val="center"/>
        <w:rPr>
          <w:bCs w:val="0"/>
          <w:sz w:val="20"/>
          <w:szCs w:val="20"/>
        </w:rPr>
      </w:pPr>
      <w:r w:rsidRPr="00A23A80">
        <w:rPr>
          <w:bCs w:val="0"/>
          <w:sz w:val="20"/>
          <w:szCs w:val="20"/>
        </w:rPr>
        <w:t>Prosimo, da napoved izpolnite čitljivo in z velikimi tiskanimi črkami!</w:t>
      </w:r>
    </w:p>
    <w:p w14:paraId="6F936D8E" w14:textId="77777777" w:rsidR="005F707E" w:rsidRPr="00C24C04" w:rsidRDefault="005F707E" w:rsidP="00C24C04">
      <w:pPr>
        <w:spacing w:line="260" w:lineRule="atLeast"/>
        <w:jc w:val="center"/>
        <w:rPr>
          <w:rFonts w:cs="Arial"/>
          <w:b/>
          <w:sz w:val="20"/>
          <w:szCs w:val="20"/>
          <w:lang w:val="sr-Latn-CS"/>
        </w:rPr>
      </w:pPr>
    </w:p>
    <w:p w14:paraId="4753FAB1" w14:textId="77777777" w:rsidR="00B14859" w:rsidRPr="00C24C04" w:rsidRDefault="00B14859" w:rsidP="00C24C04">
      <w:pPr>
        <w:spacing w:line="260" w:lineRule="atLeast"/>
        <w:jc w:val="center"/>
        <w:rPr>
          <w:rFonts w:cs="Arial"/>
          <w:b/>
          <w:sz w:val="24"/>
          <w:lang w:val="sr-Latn-CS"/>
        </w:rPr>
      </w:pPr>
      <w:r w:rsidRPr="00C24C04">
        <w:rPr>
          <w:rFonts w:cs="Arial"/>
          <w:b/>
          <w:sz w:val="24"/>
          <w:lang w:val="sr-Latn-CS"/>
        </w:rPr>
        <w:t>NAPOVED ZA ODMERO DOHODNINE OD DOBIČKA IZ KAPITALA PRI ODSVOJITVI NEPREMIČNINE</w:t>
      </w:r>
    </w:p>
    <w:p w14:paraId="7BC5307D" w14:textId="77777777" w:rsidR="00B14859" w:rsidRPr="00643EE6" w:rsidRDefault="00B14859" w:rsidP="00C24C04">
      <w:pPr>
        <w:spacing w:line="260" w:lineRule="atLeast"/>
        <w:jc w:val="center"/>
        <w:rPr>
          <w:rFonts w:cs="Arial"/>
          <w:b/>
          <w:sz w:val="20"/>
          <w:szCs w:val="20"/>
          <w:lang w:val="sr-Latn-CS"/>
        </w:rPr>
      </w:pPr>
    </w:p>
    <w:p w14:paraId="716986B6" w14:textId="2DC0B7EF" w:rsidR="00B82989" w:rsidRPr="00BC63F0" w:rsidRDefault="00B82989" w:rsidP="00C24C04">
      <w:pPr>
        <w:pStyle w:val="BodyText"/>
        <w:numPr>
          <w:ilvl w:val="0"/>
          <w:numId w:val="282"/>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Pr>
          <w:rFonts w:cs="Arial"/>
          <w:b w:val="0"/>
          <w:sz w:val="18"/>
          <w:szCs w:val="18"/>
        </w:rPr>
        <w:t>(ustrezno napiši številko)</w:t>
      </w:r>
    </w:p>
    <w:p w14:paraId="7861F55E" w14:textId="77777777" w:rsidR="00B82989" w:rsidRPr="00BC63F0" w:rsidRDefault="00B82989" w:rsidP="00C24C04">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B82989" w:rsidRPr="003261F4" w14:paraId="54AA20B1" w14:textId="77777777" w:rsidTr="00091588">
        <w:trPr>
          <w:trHeight w:hRule="exact" w:val="357"/>
        </w:trPr>
        <w:tc>
          <w:tcPr>
            <w:tcW w:w="4536" w:type="dxa"/>
            <w:vMerge w:val="restart"/>
          </w:tcPr>
          <w:p w14:paraId="610EFDB9" w14:textId="77777777" w:rsidR="00B82989" w:rsidRPr="00DD39E7" w:rsidRDefault="00B82989" w:rsidP="00091588">
            <w:pPr>
              <w:pStyle w:val="FootnoteText"/>
              <w:spacing w:after="210" w:line="260" w:lineRule="atLeast"/>
              <w:jc w:val="left"/>
              <w:rPr>
                <w:rFonts w:cs="Arial"/>
              </w:rPr>
            </w:pPr>
            <w:r w:rsidRPr="00DD39E7">
              <w:rPr>
                <w:rFonts w:cs="Arial"/>
              </w:rPr>
              <w:t>Izpolni le zavezanec, ki vlaga napoved po izteku predpisanega roka, vlaga napoved kot samoprijavo ali popravlja že vloženo napoved, če odločba še ni bila vročena.</w:t>
            </w:r>
            <w:r>
              <w:rPr>
                <w:rFonts w:cs="Arial"/>
              </w:rPr>
              <w:t xml:space="preserve"> </w:t>
            </w:r>
          </w:p>
        </w:tc>
        <w:tc>
          <w:tcPr>
            <w:tcW w:w="4102" w:type="dxa"/>
            <w:vMerge w:val="restart"/>
          </w:tcPr>
          <w:p w14:paraId="172895AD" w14:textId="77777777" w:rsidR="00B82989" w:rsidRPr="00DD39E7" w:rsidRDefault="00B82989" w:rsidP="00091588">
            <w:pPr>
              <w:pStyle w:val="FootnoteText"/>
              <w:spacing w:line="260" w:lineRule="atLeast"/>
              <w:jc w:val="left"/>
              <w:rPr>
                <w:rFonts w:cs="Arial"/>
              </w:rPr>
            </w:pPr>
            <w:r w:rsidRPr="00DD39E7">
              <w:rPr>
                <w:rFonts w:cs="Arial"/>
                <w:b/>
              </w:rPr>
              <w:t>1;</w:t>
            </w:r>
            <w:r w:rsidRPr="00DD39E7">
              <w:rPr>
                <w:rFonts w:cs="Arial"/>
              </w:rPr>
              <w:t xml:space="preserve"> vložitev po izteku roka,   </w:t>
            </w:r>
          </w:p>
          <w:p w14:paraId="0B02BDCE" w14:textId="77777777" w:rsidR="00B82989" w:rsidRPr="00DD39E7" w:rsidRDefault="00B82989" w:rsidP="00091588">
            <w:pPr>
              <w:pStyle w:val="FootnoteText"/>
              <w:spacing w:line="260" w:lineRule="atLeast"/>
              <w:jc w:val="left"/>
              <w:rPr>
                <w:rFonts w:cs="Arial"/>
              </w:rPr>
            </w:pPr>
            <w:r w:rsidRPr="00DD39E7">
              <w:rPr>
                <w:rFonts w:cs="Arial"/>
                <w:b/>
              </w:rPr>
              <w:t>2;</w:t>
            </w:r>
            <w:r w:rsidRPr="00DD39E7">
              <w:rPr>
                <w:rFonts w:cs="Arial"/>
              </w:rPr>
              <w:t xml:space="preserve"> samoprijava, </w:t>
            </w:r>
          </w:p>
          <w:p w14:paraId="033844E8" w14:textId="77777777" w:rsidR="00B82989" w:rsidRPr="00DD39E7" w:rsidRDefault="00B82989" w:rsidP="00091588">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20B82D2F" w14:textId="77777777" w:rsidR="00B82989" w:rsidRPr="003261F4" w:rsidRDefault="00B82989" w:rsidP="00C24C04">
            <w:pPr>
              <w:tabs>
                <w:tab w:val="left" w:pos="1705"/>
              </w:tabs>
              <w:spacing w:line="260" w:lineRule="atLeast"/>
              <w:rPr>
                <w:rFonts w:cs="Arial"/>
                <w:sz w:val="20"/>
                <w:szCs w:val="20"/>
              </w:rPr>
            </w:pPr>
          </w:p>
        </w:tc>
      </w:tr>
      <w:tr w:rsidR="00B82989" w:rsidRPr="00BC63F0" w14:paraId="3BF61514" w14:textId="77777777" w:rsidTr="00091588">
        <w:trPr>
          <w:trHeight w:hRule="exact" w:val="357"/>
        </w:trPr>
        <w:tc>
          <w:tcPr>
            <w:tcW w:w="4536" w:type="dxa"/>
            <w:vMerge/>
          </w:tcPr>
          <w:p w14:paraId="1DB5151F" w14:textId="77777777" w:rsidR="00B82989" w:rsidRPr="00E55A62" w:rsidRDefault="00B82989" w:rsidP="00C24C04">
            <w:pPr>
              <w:pStyle w:val="FootnoteText"/>
              <w:spacing w:after="210" w:line="260" w:lineRule="atLeast"/>
              <w:jc w:val="left"/>
              <w:rPr>
                <w:rFonts w:cs="Arial"/>
                <w:sz w:val="18"/>
                <w:szCs w:val="18"/>
              </w:rPr>
            </w:pPr>
          </w:p>
        </w:tc>
        <w:tc>
          <w:tcPr>
            <w:tcW w:w="4102" w:type="dxa"/>
            <w:vMerge/>
            <w:tcBorders>
              <w:right w:val="single" w:sz="4" w:space="0" w:color="auto"/>
            </w:tcBorders>
          </w:tcPr>
          <w:p w14:paraId="46F8128A" w14:textId="77777777" w:rsidR="00B82989" w:rsidRPr="00E55A62" w:rsidRDefault="00B82989" w:rsidP="00C24C04">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35EC0E87" w14:textId="77777777" w:rsidR="00B82989" w:rsidRPr="00BC63F0" w:rsidRDefault="00B82989" w:rsidP="00C24C04">
            <w:pPr>
              <w:spacing w:after="200" w:line="260" w:lineRule="atLeast"/>
              <w:jc w:val="left"/>
              <w:rPr>
                <w:rFonts w:cs="Arial"/>
                <w:b/>
                <w:bCs/>
                <w:color w:val="FF0000"/>
                <w:sz w:val="20"/>
                <w:szCs w:val="20"/>
              </w:rPr>
            </w:pPr>
          </w:p>
        </w:tc>
      </w:tr>
      <w:tr w:rsidR="00B82989" w:rsidRPr="00BC63F0" w14:paraId="13F96ED5" w14:textId="77777777" w:rsidTr="00091588">
        <w:trPr>
          <w:trHeight w:hRule="exact" w:val="357"/>
        </w:trPr>
        <w:tc>
          <w:tcPr>
            <w:tcW w:w="4536" w:type="dxa"/>
            <w:vMerge/>
          </w:tcPr>
          <w:p w14:paraId="6A937768" w14:textId="77777777" w:rsidR="00B82989" w:rsidRPr="00E55A62" w:rsidRDefault="00B82989" w:rsidP="00C24C04">
            <w:pPr>
              <w:pStyle w:val="FootnoteText"/>
              <w:spacing w:after="210" w:line="260" w:lineRule="atLeast"/>
              <w:jc w:val="left"/>
              <w:rPr>
                <w:rFonts w:cs="Arial"/>
                <w:sz w:val="18"/>
                <w:szCs w:val="18"/>
              </w:rPr>
            </w:pPr>
          </w:p>
        </w:tc>
        <w:tc>
          <w:tcPr>
            <w:tcW w:w="4102" w:type="dxa"/>
            <w:vMerge/>
          </w:tcPr>
          <w:p w14:paraId="3658B423" w14:textId="77777777" w:rsidR="00B82989" w:rsidRPr="00E55A62" w:rsidRDefault="00B82989" w:rsidP="00C24C04">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04037703" w14:textId="77777777" w:rsidR="00B82989" w:rsidRPr="00BC63F0" w:rsidRDefault="00B82989" w:rsidP="00C24C04">
            <w:pPr>
              <w:spacing w:after="200" w:line="260" w:lineRule="atLeast"/>
              <w:jc w:val="left"/>
              <w:rPr>
                <w:rFonts w:cs="Arial"/>
                <w:b/>
                <w:bCs/>
                <w:color w:val="FF0000"/>
                <w:sz w:val="20"/>
                <w:szCs w:val="20"/>
              </w:rPr>
            </w:pPr>
          </w:p>
        </w:tc>
      </w:tr>
    </w:tbl>
    <w:p w14:paraId="631D9275" w14:textId="77777777" w:rsidR="00B82989" w:rsidRPr="00BC63F0" w:rsidRDefault="00B82989" w:rsidP="00C24C04">
      <w:pPr>
        <w:pStyle w:val="FootnoteText"/>
        <w:spacing w:line="260" w:lineRule="atLeast"/>
        <w:rPr>
          <w:rFonts w:cs="Arial"/>
        </w:rPr>
      </w:pPr>
    </w:p>
    <w:p w14:paraId="0C8BDF53" w14:textId="0CFFEC60" w:rsidR="00B82989" w:rsidRPr="00091588" w:rsidRDefault="00B82989" w:rsidP="00C24C04">
      <w:pPr>
        <w:pStyle w:val="BodyText"/>
        <w:numPr>
          <w:ilvl w:val="0"/>
          <w:numId w:val="282"/>
        </w:numPr>
        <w:tabs>
          <w:tab w:val="left" w:pos="284"/>
        </w:tabs>
        <w:spacing w:line="260" w:lineRule="atLeast"/>
        <w:ind w:left="0" w:firstLine="0"/>
        <w:jc w:val="left"/>
        <w:rPr>
          <w:rFonts w:cs="Arial"/>
          <w:sz w:val="20"/>
          <w:szCs w:val="20"/>
        </w:rPr>
      </w:pPr>
      <w:r w:rsidRPr="00BC63F0">
        <w:rPr>
          <w:rFonts w:cs="Arial"/>
          <w:sz w:val="20"/>
          <w:szCs w:val="20"/>
        </w:rPr>
        <w:t xml:space="preserve">PODATKI O ZAVEZANCU </w:t>
      </w: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2190"/>
        <w:gridCol w:w="340"/>
        <w:gridCol w:w="2017"/>
        <w:gridCol w:w="339"/>
        <w:gridCol w:w="350"/>
        <w:gridCol w:w="350"/>
        <w:gridCol w:w="350"/>
        <w:gridCol w:w="350"/>
        <w:gridCol w:w="350"/>
        <w:gridCol w:w="350"/>
        <w:gridCol w:w="350"/>
        <w:gridCol w:w="350"/>
      </w:tblGrid>
      <w:tr w:rsidR="00091588" w:rsidRPr="00BC63F0" w14:paraId="07F90541" w14:textId="77777777" w:rsidTr="00E85C40">
        <w:trPr>
          <w:trHeight w:hRule="exact" w:val="357"/>
        </w:trPr>
        <w:tc>
          <w:tcPr>
            <w:tcW w:w="6240" w:type="dxa"/>
            <w:gridSpan w:val="8"/>
            <w:tcBorders>
              <w:bottom w:val="single" w:sz="4" w:space="0" w:color="auto"/>
              <w:right w:val="single" w:sz="4" w:space="0" w:color="auto"/>
            </w:tcBorders>
          </w:tcPr>
          <w:p w14:paraId="3DB01BE5" w14:textId="77777777" w:rsidR="00091588" w:rsidRPr="00BC63F0" w:rsidRDefault="00091588" w:rsidP="00E85C40">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14:paraId="282AE99F"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14:paraId="115152E7"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7E62F19"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54A9C15A"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0F6B697F"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26BAF1C6"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6CD9FB17" w14:textId="77777777" w:rsidR="00091588" w:rsidRPr="00BC63F0" w:rsidRDefault="00091588" w:rsidP="00E85C40">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01828A1C" w14:textId="77777777" w:rsidR="00091588" w:rsidRPr="00BC63F0" w:rsidRDefault="00091588" w:rsidP="00E85C40">
            <w:pPr>
              <w:tabs>
                <w:tab w:val="left" w:pos="1705"/>
              </w:tabs>
              <w:spacing w:line="260" w:lineRule="atLeast"/>
              <w:rPr>
                <w:sz w:val="20"/>
                <w:szCs w:val="20"/>
              </w:rPr>
            </w:pPr>
          </w:p>
        </w:tc>
      </w:tr>
      <w:tr w:rsidR="00091588" w:rsidRPr="00BC63F0" w14:paraId="7799396F" w14:textId="77777777" w:rsidTr="00E85C40">
        <w:trPr>
          <w:trHeight w:hRule="exact" w:val="357"/>
        </w:trPr>
        <w:tc>
          <w:tcPr>
            <w:tcW w:w="5901" w:type="dxa"/>
            <w:gridSpan w:val="7"/>
            <w:tcBorders>
              <w:top w:val="single" w:sz="4" w:space="0" w:color="auto"/>
            </w:tcBorders>
          </w:tcPr>
          <w:p w14:paraId="774B411D" w14:textId="77777777" w:rsidR="00091588" w:rsidRPr="00CC5009" w:rsidRDefault="00091588" w:rsidP="00E85C40">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14:paraId="1D0DEB36" w14:textId="77777777" w:rsidR="00091588" w:rsidRPr="00CC5009" w:rsidRDefault="00091588" w:rsidP="00E85C40">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14:paraId="3A05479E" w14:textId="77777777" w:rsidR="00091588" w:rsidRPr="00CC5009" w:rsidRDefault="00091588" w:rsidP="00E85C40">
            <w:pPr>
              <w:pStyle w:val="BodyText"/>
              <w:spacing w:line="260" w:lineRule="atLeast"/>
              <w:jc w:val="center"/>
              <w:rPr>
                <w:rFonts w:cs="Arial"/>
                <w:b w:val="0"/>
                <w:sz w:val="18"/>
                <w:szCs w:val="18"/>
                <w:vertAlign w:val="superscript"/>
              </w:rPr>
            </w:pPr>
          </w:p>
        </w:tc>
      </w:tr>
      <w:tr w:rsidR="00091588" w:rsidRPr="00BC63F0" w14:paraId="6F06F040" w14:textId="77777777" w:rsidTr="00E85C40">
        <w:trPr>
          <w:trHeight w:hRule="exact" w:val="357"/>
        </w:trPr>
        <w:tc>
          <w:tcPr>
            <w:tcW w:w="5901" w:type="dxa"/>
            <w:gridSpan w:val="7"/>
            <w:tcBorders>
              <w:top w:val="single" w:sz="4" w:space="0" w:color="auto"/>
            </w:tcBorders>
          </w:tcPr>
          <w:p w14:paraId="4C3D4AA3" w14:textId="77777777" w:rsidR="00091588" w:rsidRPr="00CC5009" w:rsidRDefault="00091588" w:rsidP="00E85C40">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14:paraId="66653E08" w14:textId="77777777" w:rsidR="00091588" w:rsidRPr="00CC5009" w:rsidRDefault="00091588" w:rsidP="00E85C40">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14:paraId="5509AB8C" w14:textId="77777777" w:rsidR="00091588" w:rsidRPr="00CC5009" w:rsidRDefault="00091588" w:rsidP="00E85C40">
            <w:pPr>
              <w:spacing w:line="260" w:lineRule="atLeast"/>
              <w:jc w:val="center"/>
              <w:rPr>
                <w:sz w:val="18"/>
                <w:szCs w:val="18"/>
                <w:vertAlign w:val="superscript"/>
              </w:rPr>
            </w:pPr>
          </w:p>
        </w:tc>
      </w:tr>
      <w:tr w:rsidR="00091588" w:rsidRPr="00BC63F0" w14:paraId="59962545" w14:textId="77777777" w:rsidTr="00E85C40">
        <w:trPr>
          <w:trHeight w:hRule="exact" w:val="357"/>
        </w:trPr>
        <w:tc>
          <w:tcPr>
            <w:tcW w:w="338" w:type="dxa"/>
            <w:tcBorders>
              <w:top w:val="single" w:sz="4" w:space="0" w:color="auto"/>
              <w:left w:val="single" w:sz="4" w:space="0" w:color="auto"/>
              <w:bottom w:val="single" w:sz="4" w:space="0" w:color="auto"/>
              <w:right w:val="single" w:sz="4" w:space="0" w:color="auto"/>
            </w:tcBorders>
          </w:tcPr>
          <w:p w14:paraId="783BB1A5" w14:textId="77777777" w:rsidR="00091588" w:rsidRPr="00CC5009" w:rsidRDefault="00091588" w:rsidP="00E85C40">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251B0473" w14:textId="77777777" w:rsidR="00091588" w:rsidRPr="00CC5009" w:rsidRDefault="00091588" w:rsidP="00E85C40">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18866CD9" w14:textId="77777777" w:rsidR="00091588" w:rsidRPr="00CC5009" w:rsidRDefault="00091588" w:rsidP="00E85C40">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780A75BA" w14:textId="77777777" w:rsidR="00091588" w:rsidRPr="00CC5009" w:rsidRDefault="00091588" w:rsidP="00E85C40">
            <w:pPr>
              <w:spacing w:line="260" w:lineRule="atLeast"/>
              <w:rPr>
                <w:sz w:val="18"/>
                <w:szCs w:val="18"/>
                <w:vertAlign w:val="superscript"/>
              </w:rPr>
            </w:pPr>
          </w:p>
        </w:tc>
        <w:tc>
          <w:tcPr>
            <w:tcW w:w="4547" w:type="dxa"/>
            <w:gridSpan w:val="3"/>
            <w:tcBorders>
              <w:left w:val="single" w:sz="4" w:space="0" w:color="auto"/>
              <w:bottom w:val="single" w:sz="4" w:space="0" w:color="auto"/>
              <w:right w:val="single" w:sz="4" w:space="0" w:color="auto"/>
            </w:tcBorders>
          </w:tcPr>
          <w:p w14:paraId="445369EA" w14:textId="77777777" w:rsidR="00091588" w:rsidRPr="00CC5009" w:rsidRDefault="00091588" w:rsidP="00E85C40">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14:paraId="4F130DE6"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9090CDE"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5B3F7218"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C08ED91"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6D8EAE43"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15C03156"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0931606D"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464CE135" w14:textId="77777777" w:rsidR="00091588" w:rsidRPr="00CC5009" w:rsidRDefault="00091588" w:rsidP="00E85C40">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14:paraId="0E687D28" w14:textId="77777777" w:rsidR="00091588" w:rsidRPr="00CC5009" w:rsidRDefault="00091588" w:rsidP="00E85C40">
            <w:pPr>
              <w:spacing w:line="260" w:lineRule="atLeast"/>
              <w:rPr>
                <w:sz w:val="18"/>
                <w:szCs w:val="18"/>
              </w:rPr>
            </w:pPr>
          </w:p>
        </w:tc>
      </w:tr>
      <w:tr w:rsidR="00091588" w:rsidRPr="00BC63F0" w14:paraId="46172AA0" w14:textId="77777777" w:rsidTr="00E85C40">
        <w:trPr>
          <w:trHeight w:hRule="exact" w:val="357"/>
        </w:trPr>
        <w:tc>
          <w:tcPr>
            <w:tcW w:w="5901" w:type="dxa"/>
            <w:gridSpan w:val="7"/>
          </w:tcPr>
          <w:p w14:paraId="7020BBAE" w14:textId="77777777" w:rsidR="00091588" w:rsidRPr="00CC5009" w:rsidRDefault="00091588" w:rsidP="00E85C40">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14:paraId="32CCE677" w14:textId="77777777" w:rsidR="00091588" w:rsidRPr="00CC5009" w:rsidRDefault="00091588" w:rsidP="00E85C40">
            <w:pPr>
              <w:spacing w:line="260" w:lineRule="atLeast"/>
              <w:jc w:val="center"/>
              <w:rPr>
                <w:sz w:val="18"/>
                <w:szCs w:val="18"/>
              </w:rPr>
            </w:pPr>
            <w:r w:rsidRPr="00CC5009">
              <w:rPr>
                <w:sz w:val="18"/>
                <w:szCs w:val="18"/>
                <w:vertAlign w:val="superscript"/>
              </w:rPr>
              <w:t>(telefonska številka)</w:t>
            </w:r>
          </w:p>
        </w:tc>
        <w:tc>
          <w:tcPr>
            <w:tcW w:w="350" w:type="dxa"/>
          </w:tcPr>
          <w:p w14:paraId="79B23E91" w14:textId="77777777" w:rsidR="00091588" w:rsidRPr="00CC5009" w:rsidRDefault="00091588" w:rsidP="00E85C40">
            <w:pPr>
              <w:spacing w:line="260" w:lineRule="atLeast"/>
              <w:jc w:val="center"/>
              <w:rPr>
                <w:sz w:val="18"/>
                <w:szCs w:val="18"/>
                <w:vertAlign w:val="superscript"/>
              </w:rPr>
            </w:pPr>
          </w:p>
        </w:tc>
      </w:tr>
      <w:tr w:rsidR="00091588" w:rsidRPr="00BC63F0" w14:paraId="6DE1A276" w14:textId="77777777" w:rsidTr="00E85C40">
        <w:trPr>
          <w:trHeight w:hRule="exact" w:val="357"/>
        </w:trPr>
        <w:tc>
          <w:tcPr>
            <w:tcW w:w="3544" w:type="dxa"/>
            <w:gridSpan w:val="5"/>
          </w:tcPr>
          <w:p w14:paraId="01CB0FF9" w14:textId="77777777" w:rsidR="00091588" w:rsidRPr="00CC5009" w:rsidRDefault="00091588" w:rsidP="00E85C40">
            <w:pPr>
              <w:spacing w:line="260" w:lineRule="atLeast"/>
              <w:jc w:val="left"/>
              <w:rPr>
                <w:sz w:val="18"/>
                <w:szCs w:val="18"/>
                <w:vertAlign w:val="superscript"/>
              </w:rPr>
            </w:pPr>
            <w:r w:rsidRPr="00BA0398">
              <w:rPr>
                <w:bCs/>
                <w:sz w:val="18"/>
                <w:szCs w:val="18"/>
              </w:rPr>
              <w:t xml:space="preserve">Država </w:t>
            </w:r>
            <w:r w:rsidRPr="00BA0398">
              <w:rPr>
                <w:sz w:val="18"/>
                <w:szCs w:val="18"/>
              </w:rPr>
              <w:t>rezidentstva</w:t>
            </w:r>
            <w:r w:rsidRPr="00CC5009">
              <w:rPr>
                <w:sz w:val="18"/>
                <w:szCs w:val="18"/>
              </w:rPr>
              <w:t xml:space="preserve"> (označi</w:t>
            </w:r>
            <w:r>
              <w:rPr>
                <w:sz w:val="18"/>
                <w:szCs w:val="18"/>
              </w:rPr>
              <w:t xml:space="preserve"> ali dopiši</w:t>
            </w:r>
            <w:r w:rsidRPr="00CC5009">
              <w:rPr>
                <w:sz w:val="18"/>
                <w:szCs w:val="18"/>
              </w:rPr>
              <w:t>):</w:t>
            </w:r>
          </w:p>
        </w:tc>
        <w:tc>
          <w:tcPr>
            <w:tcW w:w="340" w:type="dxa"/>
            <w:tcBorders>
              <w:top w:val="single" w:sz="4" w:space="0" w:color="auto"/>
              <w:left w:val="single" w:sz="4" w:space="0" w:color="auto"/>
              <w:bottom w:val="single" w:sz="4" w:space="0" w:color="auto"/>
            </w:tcBorders>
          </w:tcPr>
          <w:p w14:paraId="663080BF" w14:textId="77777777" w:rsidR="00091588" w:rsidRPr="00CC5009" w:rsidRDefault="00091588" w:rsidP="00E85C40">
            <w:pPr>
              <w:spacing w:line="260" w:lineRule="atLeast"/>
              <w:jc w:val="left"/>
              <w:rPr>
                <w:sz w:val="18"/>
                <w:szCs w:val="18"/>
                <w:vertAlign w:val="superscript"/>
              </w:rPr>
            </w:pPr>
          </w:p>
        </w:tc>
        <w:tc>
          <w:tcPr>
            <w:tcW w:w="1863" w:type="dxa"/>
            <w:tcBorders>
              <w:left w:val="single" w:sz="4" w:space="0" w:color="auto"/>
            </w:tcBorders>
          </w:tcPr>
          <w:p w14:paraId="6DC80F8E" w14:textId="77777777" w:rsidR="00091588" w:rsidRPr="00CC5009" w:rsidRDefault="00091588" w:rsidP="00E85C40">
            <w:pPr>
              <w:spacing w:line="260" w:lineRule="atLeast"/>
              <w:jc w:val="left"/>
              <w:rPr>
                <w:sz w:val="18"/>
                <w:szCs w:val="18"/>
                <w:vertAlign w:val="superscript"/>
              </w:rPr>
            </w:pPr>
            <w:r w:rsidRPr="00CC5009">
              <w:rPr>
                <w:bCs/>
                <w:sz w:val="18"/>
                <w:szCs w:val="18"/>
              </w:rPr>
              <w:t>Republika Slovenija</w:t>
            </w:r>
          </w:p>
        </w:tc>
        <w:tc>
          <w:tcPr>
            <w:tcW w:w="1039" w:type="dxa"/>
            <w:gridSpan w:val="3"/>
            <w:tcBorders>
              <w:right w:val="single" w:sz="4" w:space="0" w:color="auto"/>
            </w:tcBorders>
          </w:tcPr>
          <w:p w14:paraId="2F09A835" w14:textId="77777777" w:rsidR="00091588" w:rsidRPr="00CC5009" w:rsidRDefault="00091588" w:rsidP="00E85C40">
            <w:pPr>
              <w:spacing w:line="260" w:lineRule="atLeast"/>
              <w:jc w:val="center"/>
              <w:rPr>
                <w:sz w:val="18"/>
                <w:szCs w:val="18"/>
              </w:rPr>
            </w:pPr>
            <w:r w:rsidRPr="00CC5009">
              <w:rPr>
                <w:sz w:val="18"/>
                <w:szCs w:val="18"/>
              </w:rPr>
              <w:t>drugo:</w:t>
            </w:r>
          </w:p>
        </w:tc>
        <w:tc>
          <w:tcPr>
            <w:tcW w:w="2100" w:type="dxa"/>
            <w:gridSpan w:val="6"/>
            <w:tcBorders>
              <w:top w:val="single" w:sz="4" w:space="0" w:color="auto"/>
              <w:left w:val="single" w:sz="4" w:space="0" w:color="auto"/>
              <w:bottom w:val="single" w:sz="4" w:space="0" w:color="auto"/>
              <w:right w:val="single" w:sz="4" w:space="0" w:color="auto"/>
            </w:tcBorders>
          </w:tcPr>
          <w:p w14:paraId="2086C934" w14:textId="77777777" w:rsidR="00091588" w:rsidRPr="00CC5009" w:rsidRDefault="00091588" w:rsidP="00E85C40">
            <w:pPr>
              <w:spacing w:line="260" w:lineRule="atLeast"/>
              <w:jc w:val="center"/>
              <w:rPr>
                <w:sz w:val="18"/>
                <w:szCs w:val="18"/>
                <w:vertAlign w:val="superscript"/>
              </w:rPr>
            </w:pPr>
          </w:p>
        </w:tc>
      </w:tr>
    </w:tbl>
    <w:p w14:paraId="2F7787CA" w14:textId="77777777" w:rsidR="00B82989" w:rsidRDefault="00B82989" w:rsidP="00C24C04">
      <w:pPr>
        <w:pStyle w:val="BodyText"/>
        <w:spacing w:line="260" w:lineRule="atLeast"/>
        <w:jc w:val="left"/>
        <w:rPr>
          <w:rFonts w:cs="Arial"/>
          <w:sz w:val="20"/>
          <w:szCs w:val="20"/>
        </w:rPr>
      </w:pPr>
    </w:p>
    <w:p w14:paraId="44AE8CC9" w14:textId="13F91CCD" w:rsidR="00B14859" w:rsidRPr="009F7590" w:rsidRDefault="00B14859" w:rsidP="00C24C04">
      <w:pPr>
        <w:pStyle w:val="BodyText"/>
        <w:numPr>
          <w:ilvl w:val="0"/>
          <w:numId w:val="282"/>
        </w:numPr>
        <w:tabs>
          <w:tab w:val="left" w:pos="284"/>
        </w:tabs>
        <w:spacing w:line="260" w:lineRule="atLeast"/>
        <w:ind w:left="0" w:firstLine="0"/>
        <w:jc w:val="left"/>
        <w:rPr>
          <w:rFonts w:cs="Arial"/>
          <w:sz w:val="20"/>
          <w:szCs w:val="20"/>
        </w:rPr>
      </w:pPr>
      <w:r w:rsidRPr="009F7590">
        <w:rPr>
          <w:rFonts w:cs="Arial"/>
          <w:sz w:val="20"/>
          <w:szCs w:val="20"/>
        </w:rPr>
        <w:t>PODATKI O NEPREMIČNINI, KI JE PREDMET ODSVOJITVE</w:t>
      </w:r>
    </w:p>
    <w:tbl>
      <w:tblPr>
        <w:tblStyle w:val="TableGrid"/>
        <w:tblW w:w="0" w:type="auto"/>
        <w:tblLook w:val="04A0" w:firstRow="1" w:lastRow="0" w:firstColumn="1" w:lastColumn="0" w:noHBand="0" w:noVBand="1"/>
      </w:tblPr>
      <w:tblGrid>
        <w:gridCol w:w="1417"/>
        <w:gridCol w:w="1283"/>
        <w:gridCol w:w="1128"/>
        <w:gridCol w:w="958"/>
        <w:gridCol w:w="917"/>
        <w:gridCol w:w="926"/>
        <w:gridCol w:w="2410"/>
      </w:tblGrid>
      <w:tr w:rsidR="00B14859" w:rsidRPr="0016110C" w14:paraId="1DFEFCB4" w14:textId="77777777" w:rsidTr="00091588">
        <w:tc>
          <w:tcPr>
            <w:tcW w:w="1417" w:type="dxa"/>
            <w:shd w:val="clear" w:color="auto" w:fill="auto"/>
            <w:vAlign w:val="center"/>
          </w:tcPr>
          <w:p w14:paraId="1AF31739" w14:textId="77777777" w:rsidR="00B14859" w:rsidRPr="0016110C" w:rsidRDefault="00B14859" w:rsidP="00091588">
            <w:pPr>
              <w:spacing w:line="260" w:lineRule="atLeast"/>
              <w:jc w:val="left"/>
              <w:rPr>
                <w:rFonts w:cs="Arial"/>
                <w:sz w:val="18"/>
                <w:szCs w:val="20"/>
              </w:rPr>
            </w:pPr>
            <w:r w:rsidRPr="0016110C">
              <w:rPr>
                <w:rFonts w:cs="Arial"/>
                <w:sz w:val="18"/>
                <w:szCs w:val="20"/>
              </w:rPr>
              <w:t xml:space="preserve">vrsta nepremičnine </w:t>
            </w:r>
            <w:r w:rsidRPr="00C24C04">
              <w:rPr>
                <w:rFonts w:cs="Arial"/>
                <w:sz w:val="18"/>
                <w:szCs w:val="20"/>
              </w:rPr>
              <w:t>(ŠIFRANT 1)</w:t>
            </w:r>
          </w:p>
        </w:tc>
        <w:tc>
          <w:tcPr>
            <w:tcW w:w="1283" w:type="dxa"/>
            <w:shd w:val="clear" w:color="auto" w:fill="auto"/>
            <w:vAlign w:val="center"/>
          </w:tcPr>
          <w:p w14:paraId="7ACEA8C4" w14:textId="77777777" w:rsidR="00B14859" w:rsidRPr="0016110C" w:rsidRDefault="00B14859" w:rsidP="00091588">
            <w:pPr>
              <w:spacing w:line="260" w:lineRule="atLeast"/>
              <w:jc w:val="left"/>
              <w:rPr>
                <w:rFonts w:cs="Arial"/>
                <w:sz w:val="18"/>
                <w:szCs w:val="20"/>
              </w:rPr>
            </w:pPr>
            <w:r w:rsidRPr="0016110C">
              <w:rPr>
                <w:rFonts w:cs="Arial"/>
                <w:sz w:val="18"/>
                <w:szCs w:val="20"/>
              </w:rPr>
              <w:t>občina</w:t>
            </w:r>
          </w:p>
        </w:tc>
        <w:tc>
          <w:tcPr>
            <w:tcW w:w="1128" w:type="dxa"/>
            <w:shd w:val="clear" w:color="auto" w:fill="auto"/>
            <w:vAlign w:val="center"/>
          </w:tcPr>
          <w:p w14:paraId="652D56D8" w14:textId="77777777" w:rsidR="00B14859" w:rsidRPr="0016110C" w:rsidRDefault="00B14859" w:rsidP="00091588">
            <w:pPr>
              <w:spacing w:line="260" w:lineRule="atLeast"/>
              <w:jc w:val="left"/>
              <w:rPr>
                <w:rFonts w:cs="Arial"/>
                <w:sz w:val="18"/>
                <w:szCs w:val="20"/>
              </w:rPr>
            </w:pPr>
            <w:r w:rsidRPr="0016110C">
              <w:rPr>
                <w:rFonts w:cs="Arial"/>
                <w:sz w:val="18"/>
                <w:szCs w:val="20"/>
              </w:rPr>
              <w:t>šifra katastrske občine</w:t>
            </w:r>
          </w:p>
        </w:tc>
        <w:tc>
          <w:tcPr>
            <w:tcW w:w="958" w:type="dxa"/>
            <w:shd w:val="clear" w:color="auto" w:fill="auto"/>
            <w:vAlign w:val="center"/>
          </w:tcPr>
          <w:p w14:paraId="17698F30" w14:textId="77777777" w:rsidR="00B14859" w:rsidRPr="0016110C" w:rsidRDefault="00B14859" w:rsidP="00091588">
            <w:pPr>
              <w:spacing w:line="260" w:lineRule="atLeast"/>
              <w:jc w:val="left"/>
              <w:rPr>
                <w:rFonts w:cs="Arial"/>
                <w:sz w:val="18"/>
                <w:szCs w:val="20"/>
              </w:rPr>
            </w:pPr>
            <w:r w:rsidRPr="0016110C">
              <w:rPr>
                <w:rFonts w:cs="Arial"/>
                <w:sz w:val="18"/>
                <w:szCs w:val="20"/>
              </w:rPr>
              <w:t>številka parcele</w:t>
            </w:r>
          </w:p>
        </w:tc>
        <w:tc>
          <w:tcPr>
            <w:tcW w:w="917" w:type="dxa"/>
            <w:shd w:val="clear" w:color="auto" w:fill="auto"/>
            <w:vAlign w:val="center"/>
          </w:tcPr>
          <w:p w14:paraId="47A6DB6F" w14:textId="77777777" w:rsidR="00B14859" w:rsidRPr="0016110C" w:rsidRDefault="00B14859" w:rsidP="00091588">
            <w:pPr>
              <w:spacing w:line="260" w:lineRule="atLeast"/>
              <w:jc w:val="left"/>
              <w:rPr>
                <w:rFonts w:cs="Arial"/>
                <w:sz w:val="18"/>
                <w:szCs w:val="20"/>
              </w:rPr>
            </w:pPr>
            <w:r w:rsidRPr="0016110C">
              <w:rPr>
                <w:rFonts w:cs="Arial"/>
                <w:sz w:val="18"/>
                <w:szCs w:val="20"/>
              </w:rPr>
              <w:t>številka stavbe</w:t>
            </w:r>
          </w:p>
        </w:tc>
        <w:tc>
          <w:tcPr>
            <w:tcW w:w="926" w:type="dxa"/>
            <w:shd w:val="clear" w:color="auto" w:fill="auto"/>
            <w:vAlign w:val="center"/>
          </w:tcPr>
          <w:p w14:paraId="673D1799" w14:textId="77777777" w:rsidR="00B14859" w:rsidRPr="0016110C" w:rsidRDefault="00B14859" w:rsidP="00091588">
            <w:pPr>
              <w:spacing w:line="260" w:lineRule="atLeast"/>
              <w:jc w:val="left"/>
              <w:rPr>
                <w:rFonts w:cs="Arial"/>
                <w:sz w:val="18"/>
                <w:szCs w:val="20"/>
              </w:rPr>
            </w:pPr>
            <w:r w:rsidRPr="0016110C">
              <w:rPr>
                <w:rFonts w:cs="Arial"/>
                <w:sz w:val="18"/>
                <w:szCs w:val="20"/>
              </w:rPr>
              <w:t>številka dela stavbe</w:t>
            </w:r>
          </w:p>
        </w:tc>
        <w:tc>
          <w:tcPr>
            <w:tcW w:w="2410" w:type="dxa"/>
            <w:shd w:val="clear" w:color="auto" w:fill="auto"/>
            <w:vAlign w:val="center"/>
          </w:tcPr>
          <w:p w14:paraId="2DBF4677" w14:textId="77777777" w:rsidR="00B14859" w:rsidRPr="0016110C" w:rsidRDefault="00B14859" w:rsidP="00091588">
            <w:pPr>
              <w:spacing w:line="260" w:lineRule="atLeast"/>
              <w:jc w:val="left"/>
              <w:rPr>
                <w:rFonts w:cs="Arial"/>
                <w:sz w:val="18"/>
                <w:szCs w:val="20"/>
              </w:rPr>
            </w:pPr>
            <w:r w:rsidRPr="0016110C">
              <w:rPr>
                <w:rFonts w:cs="Arial"/>
                <w:sz w:val="18"/>
                <w:szCs w:val="20"/>
              </w:rPr>
              <w:t>naslov</w:t>
            </w:r>
          </w:p>
        </w:tc>
      </w:tr>
      <w:tr w:rsidR="00B14859" w:rsidRPr="0016110C" w14:paraId="2A142E2D" w14:textId="77777777" w:rsidTr="0018666F">
        <w:trPr>
          <w:trHeight w:val="2206"/>
        </w:trPr>
        <w:tc>
          <w:tcPr>
            <w:tcW w:w="1417" w:type="dxa"/>
            <w:vAlign w:val="center"/>
          </w:tcPr>
          <w:p w14:paraId="5A314514" w14:textId="77777777" w:rsidR="00B14859" w:rsidRPr="0016110C" w:rsidRDefault="00B14859" w:rsidP="00091588">
            <w:pPr>
              <w:spacing w:line="260" w:lineRule="atLeast"/>
              <w:jc w:val="left"/>
              <w:rPr>
                <w:rFonts w:cs="Arial"/>
                <w:sz w:val="20"/>
                <w:szCs w:val="20"/>
                <w:lang w:val="sr-Latn-CS"/>
              </w:rPr>
            </w:pPr>
          </w:p>
        </w:tc>
        <w:tc>
          <w:tcPr>
            <w:tcW w:w="1283" w:type="dxa"/>
            <w:vAlign w:val="center"/>
          </w:tcPr>
          <w:p w14:paraId="2F33F93E" w14:textId="77777777" w:rsidR="00B14859" w:rsidRPr="0016110C" w:rsidRDefault="00B14859" w:rsidP="00091588">
            <w:pPr>
              <w:spacing w:line="260" w:lineRule="atLeast"/>
              <w:jc w:val="left"/>
              <w:rPr>
                <w:rFonts w:cs="Arial"/>
                <w:sz w:val="20"/>
                <w:szCs w:val="20"/>
                <w:lang w:val="sr-Latn-CS"/>
              </w:rPr>
            </w:pPr>
          </w:p>
        </w:tc>
        <w:tc>
          <w:tcPr>
            <w:tcW w:w="1128" w:type="dxa"/>
            <w:vAlign w:val="center"/>
          </w:tcPr>
          <w:p w14:paraId="77ED855B" w14:textId="77777777" w:rsidR="00B14859" w:rsidRPr="0016110C" w:rsidRDefault="00B14859" w:rsidP="00091588">
            <w:pPr>
              <w:spacing w:line="260" w:lineRule="atLeast"/>
              <w:jc w:val="left"/>
              <w:rPr>
                <w:rFonts w:cs="Arial"/>
                <w:sz w:val="20"/>
                <w:szCs w:val="20"/>
                <w:lang w:val="sr-Latn-CS"/>
              </w:rPr>
            </w:pPr>
          </w:p>
        </w:tc>
        <w:tc>
          <w:tcPr>
            <w:tcW w:w="958" w:type="dxa"/>
            <w:vAlign w:val="center"/>
          </w:tcPr>
          <w:p w14:paraId="6E21D8FC" w14:textId="77777777" w:rsidR="00B14859" w:rsidRPr="0016110C" w:rsidRDefault="00B14859" w:rsidP="00091588">
            <w:pPr>
              <w:spacing w:line="260" w:lineRule="atLeast"/>
              <w:jc w:val="left"/>
              <w:rPr>
                <w:rFonts w:cs="Arial"/>
                <w:sz w:val="20"/>
                <w:szCs w:val="20"/>
                <w:lang w:val="sr-Latn-CS"/>
              </w:rPr>
            </w:pPr>
          </w:p>
        </w:tc>
        <w:tc>
          <w:tcPr>
            <w:tcW w:w="917" w:type="dxa"/>
            <w:vAlign w:val="center"/>
          </w:tcPr>
          <w:p w14:paraId="238E2F2A" w14:textId="77777777" w:rsidR="00B14859" w:rsidRPr="0016110C" w:rsidRDefault="00B14859" w:rsidP="00091588">
            <w:pPr>
              <w:spacing w:line="260" w:lineRule="atLeast"/>
              <w:jc w:val="left"/>
              <w:rPr>
                <w:rFonts w:cs="Arial"/>
                <w:sz w:val="20"/>
                <w:szCs w:val="20"/>
                <w:lang w:val="sr-Latn-CS"/>
              </w:rPr>
            </w:pPr>
          </w:p>
        </w:tc>
        <w:tc>
          <w:tcPr>
            <w:tcW w:w="926" w:type="dxa"/>
            <w:vAlign w:val="center"/>
          </w:tcPr>
          <w:p w14:paraId="20B41C3A" w14:textId="77777777" w:rsidR="00B14859" w:rsidRPr="0016110C" w:rsidRDefault="00B14859" w:rsidP="00091588">
            <w:pPr>
              <w:spacing w:line="260" w:lineRule="atLeast"/>
              <w:jc w:val="left"/>
              <w:rPr>
                <w:rFonts w:cs="Arial"/>
                <w:sz w:val="20"/>
                <w:szCs w:val="20"/>
                <w:lang w:val="sr-Latn-CS"/>
              </w:rPr>
            </w:pPr>
          </w:p>
        </w:tc>
        <w:tc>
          <w:tcPr>
            <w:tcW w:w="2410" w:type="dxa"/>
            <w:vAlign w:val="center"/>
          </w:tcPr>
          <w:p w14:paraId="38AB98DD" w14:textId="77777777" w:rsidR="00B14859" w:rsidRPr="0016110C" w:rsidRDefault="00B14859" w:rsidP="00091588">
            <w:pPr>
              <w:spacing w:line="260" w:lineRule="atLeast"/>
              <w:jc w:val="left"/>
              <w:rPr>
                <w:rFonts w:cs="Arial"/>
                <w:sz w:val="20"/>
                <w:szCs w:val="20"/>
                <w:lang w:val="sr-Latn-CS"/>
              </w:rPr>
            </w:pPr>
          </w:p>
        </w:tc>
      </w:tr>
    </w:tbl>
    <w:p w14:paraId="633C50A8" w14:textId="77777777" w:rsidR="00B14859" w:rsidRPr="0016110C" w:rsidRDefault="00B14859" w:rsidP="00C24C04">
      <w:pPr>
        <w:spacing w:line="260" w:lineRule="atLeast"/>
        <w:rPr>
          <w:rFonts w:cs="Arial"/>
          <w:sz w:val="20"/>
          <w:szCs w:val="20"/>
          <w:lang w:val="sr-Latn-CS"/>
        </w:rPr>
      </w:pPr>
    </w:p>
    <w:p w14:paraId="42CB06F4" w14:textId="56D29614" w:rsidR="00B14859" w:rsidRPr="009F7590" w:rsidRDefault="00B14859" w:rsidP="00C24C04">
      <w:pPr>
        <w:pStyle w:val="BodyText"/>
        <w:numPr>
          <w:ilvl w:val="0"/>
          <w:numId w:val="282"/>
        </w:numPr>
        <w:tabs>
          <w:tab w:val="left" w:pos="284"/>
        </w:tabs>
        <w:spacing w:line="260" w:lineRule="atLeast"/>
        <w:ind w:left="0" w:firstLine="0"/>
        <w:jc w:val="left"/>
        <w:rPr>
          <w:rFonts w:cs="Arial"/>
          <w:sz w:val="20"/>
          <w:szCs w:val="20"/>
        </w:rPr>
      </w:pPr>
      <w:r w:rsidRPr="00C656B9">
        <w:rPr>
          <w:rFonts w:cs="Arial"/>
          <w:sz w:val="20"/>
          <w:szCs w:val="20"/>
        </w:rPr>
        <w:t>PODATKI O PRIDOBITVI NEPREMIČNINE</w:t>
      </w:r>
    </w:p>
    <w:tbl>
      <w:tblPr>
        <w:tblW w:w="8941" w:type="dxa"/>
        <w:tblInd w:w="60" w:type="dxa"/>
        <w:tblLayout w:type="fixed"/>
        <w:tblCellMar>
          <w:left w:w="70" w:type="dxa"/>
          <w:right w:w="70" w:type="dxa"/>
        </w:tblCellMar>
        <w:tblLook w:val="04A0" w:firstRow="1" w:lastRow="0" w:firstColumn="1" w:lastColumn="0" w:noHBand="0" w:noVBand="1"/>
      </w:tblPr>
      <w:tblGrid>
        <w:gridCol w:w="1003"/>
        <w:gridCol w:w="992"/>
        <w:gridCol w:w="1276"/>
        <w:gridCol w:w="1275"/>
        <w:gridCol w:w="1098"/>
        <w:gridCol w:w="1099"/>
        <w:gridCol w:w="1099"/>
        <w:gridCol w:w="1099"/>
      </w:tblGrid>
      <w:tr w:rsidR="0014743D" w:rsidRPr="005647A1" w14:paraId="18FA5BD8" w14:textId="77777777" w:rsidTr="00091588">
        <w:trPr>
          <w:trHeight w:val="206"/>
        </w:trPr>
        <w:tc>
          <w:tcPr>
            <w:tcW w:w="100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52FDBBE" w14:textId="77777777" w:rsidR="0014743D" w:rsidRPr="005647A1" w:rsidRDefault="0014743D" w:rsidP="00091588">
            <w:pPr>
              <w:tabs>
                <w:tab w:val="left" w:pos="426"/>
              </w:tabs>
              <w:spacing w:line="260" w:lineRule="atLeast"/>
              <w:jc w:val="left"/>
              <w:rPr>
                <w:rFonts w:cs="Arial"/>
                <w:color w:val="000000"/>
                <w:sz w:val="18"/>
                <w:szCs w:val="18"/>
              </w:rPr>
            </w:pPr>
            <w:r w:rsidRPr="005647A1">
              <w:rPr>
                <w:rFonts w:cs="Arial"/>
                <w:color w:val="000000"/>
                <w:sz w:val="18"/>
                <w:szCs w:val="18"/>
              </w:rPr>
              <w:t>datum pridobitve</w:t>
            </w:r>
          </w:p>
        </w:tc>
        <w:tc>
          <w:tcPr>
            <w:tcW w:w="992" w:type="dxa"/>
            <w:vMerge w:val="restart"/>
            <w:tcBorders>
              <w:top w:val="single" w:sz="8" w:space="0" w:color="auto"/>
              <w:left w:val="nil"/>
              <w:right w:val="single" w:sz="8" w:space="0" w:color="auto"/>
            </w:tcBorders>
            <w:shd w:val="clear" w:color="auto" w:fill="auto"/>
            <w:vAlign w:val="center"/>
            <w:hideMark/>
          </w:tcPr>
          <w:p w14:paraId="780DE66E" w14:textId="77777777" w:rsidR="0014743D" w:rsidRPr="009E59B2" w:rsidRDefault="0014743D" w:rsidP="00091588">
            <w:pPr>
              <w:tabs>
                <w:tab w:val="left" w:pos="426"/>
              </w:tabs>
              <w:spacing w:line="260" w:lineRule="atLeast"/>
              <w:jc w:val="left"/>
              <w:rPr>
                <w:rFonts w:cs="Arial"/>
                <w:color w:val="000000"/>
                <w:sz w:val="18"/>
                <w:szCs w:val="18"/>
              </w:rPr>
            </w:pPr>
            <w:r w:rsidRPr="009E59B2">
              <w:rPr>
                <w:rFonts w:cs="Arial"/>
                <w:color w:val="000000"/>
                <w:sz w:val="18"/>
                <w:szCs w:val="18"/>
              </w:rPr>
              <w:t>delež</w:t>
            </w:r>
          </w:p>
          <w:p w14:paraId="484E0511" w14:textId="77777777" w:rsidR="0014743D" w:rsidRPr="009C6941" w:rsidRDefault="0014743D" w:rsidP="00091588">
            <w:pPr>
              <w:tabs>
                <w:tab w:val="left" w:pos="426"/>
              </w:tabs>
              <w:spacing w:line="260" w:lineRule="atLeast"/>
              <w:jc w:val="left"/>
              <w:rPr>
                <w:rFonts w:cs="Arial"/>
                <w:color w:val="000000"/>
                <w:sz w:val="18"/>
                <w:szCs w:val="18"/>
              </w:rPr>
            </w:pPr>
            <w:r w:rsidRPr="009C6941">
              <w:rPr>
                <w:rFonts w:cs="Arial"/>
                <w:color w:val="000000"/>
                <w:sz w:val="18"/>
                <w:szCs w:val="18"/>
              </w:rPr>
              <w:t>pridobitve</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42547CC" w14:textId="77777777" w:rsidR="0014743D" w:rsidRPr="005647A1" w:rsidRDefault="0014743D" w:rsidP="00091588">
            <w:pPr>
              <w:tabs>
                <w:tab w:val="left" w:pos="426"/>
              </w:tabs>
              <w:spacing w:line="260" w:lineRule="atLeast"/>
              <w:jc w:val="left"/>
              <w:rPr>
                <w:rFonts w:cs="Arial"/>
                <w:color w:val="000000"/>
                <w:sz w:val="18"/>
                <w:szCs w:val="18"/>
              </w:rPr>
            </w:pPr>
            <w:r w:rsidRPr="009C6941">
              <w:rPr>
                <w:rFonts w:cs="Arial"/>
                <w:color w:val="000000"/>
                <w:sz w:val="18"/>
                <w:szCs w:val="18"/>
              </w:rPr>
              <w:t>način pridobitve (ŠIFRANT 2)</w:t>
            </w:r>
          </w:p>
        </w:tc>
        <w:tc>
          <w:tcPr>
            <w:tcW w:w="12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5404928" w14:textId="427D1318" w:rsidR="0014743D" w:rsidRPr="009E59B2" w:rsidRDefault="0014743D" w:rsidP="00091588">
            <w:pPr>
              <w:tabs>
                <w:tab w:val="left" w:pos="426"/>
              </w:tabs>
              <w:spacing w:line="260" w:lineRule="atLeast"/>
              <w:jc w:val="left"/>
              <w:rPr>
                <w:rFonts w:cs="Arial"/>
                <w:color w:val="000000"/>
                <w:sz w:val="18"/>
                <w:szCs w:val="18"/>
              </w:rPr>
            </w:pPr>
            <w:r w:rsidRPr="005647A1">
              <w:rPr>
                <w:rFonts w:cs="Arial"/>
                <w:color w:val="000000"/>
                <w:sz w:val="18"/>
                <w:szCs w:val="18"/>
              </w:rPr>
              <w:t>nabavna vrednost nepremičnine</w:t>
            </w:r>
          </w:p>
        </w:tc>
        <w:tc>
          <w:tcPr>
            <w:tcW w:w="4395"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1E435AAD" w14:textId="77777777" w:rsidR="0014743D" w:rsidRPr="009C6941" w:rsidRDefault="0014743D" w:rsidP="00091588">
            <w:pPr>
              <w:tabs>
                <w:tab w:val="left" w:pos="426"/>
              </w:tabs>
              <w:spacing w:line="260" w:lineRule="atLeast"/>
              <w:jc w:val="center"/>
              <w:rPr>
                <w:rFonts w:cs="Arial"/>
                <w:color w:val="000000"/>
                <w:sz w:val="18"/>
                <w:szCs w:val="18"/>
              </w:rPr>
            </w:pPr>
            <w:r w:rsidRPr="009C6941">
              <w:rPr>
                <w:rFonts w:cs="Arial"/>
                <w:color w:val="000000"/>
                <w:sz w:val="18"/>
                <w:szCs w:val="18"/>
              </w:rPr>
              <w:t>STROŠKI</w:t>
            </w:r>
          </w:p>
        </w:tc>
      </w:tr>
      <w:tr w:rsidR="0014743D" w:rsidRPr="000B427B" w14:paraId="0435F70A" w14:textId="77777777" w:rsidTr="00091588">
        <w:trPr>
          <w:trHeight w:val="681"/>
        </w:trPr>
        <w:tc>
          <w:tcPr>
            <w:tcW w:w="1003"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57A21B66" w14:textId="77777777" w:rsidR="0014743D" w:rsidRPr="003F5394" w:rsidRDefault="0014743D" w:rsidP="00091588">
            <w:pPr>
              <w:tabs>
                <w:tab w:val="left" w:pos="426"/>
              </w:tabs>
              <w:spacing w:line="260" w:lineRule="atLeast"/>
              <w:jc w:val="left"/>
              <w:rPr>
                <w:rFonts w:cs="Arial"/>
                <w:color w:val="000000"/>
                <w:sz w:val="18"/>
                <w:szCs w:val="20"/>
              </w:rPr>
            </w:pPr>
          </w:p>
        </w:tc>
        <w:tc>
          <w:tcPr>
            <w:tcW w:w="992" w:type="dxa"/>
            <w:vMerge/>
            <w:tcBorders>
              <w:left w:val="nil"/>
              <w:bottom w:val="single" w:sz="4" w:space="0" w:color="auto"/>
              <w:right w:val="single" w:sz="8" w:space="0" w:color="auto"/>
            </w:tcBorders>
            <w:shd w:val="clear" w:color="auto" w:fill="auto"/>
            <w:vAlign w:val="center"/>
            <w:hideMark/>
          </w:tcPr>
          <w:p w14:paraId="0101FF29" w14:textId="77777777" w:rsidR="0014743D" w:rsidRPr="003F5394" w:rsidRDefault="0014743D" w:rsidP="00091588">
            <w:pPr>
              <w:tabs>
                <w:tab w:val="left" w:pos="426"/>
              </w:tabs>
              <w:spacing w:line="260" w:lineRule="atLeast"/>
              <w:jc w:val="left"/>
              <w:rPr>
                <w:rFonts w:cs="Arial"/>
                <w:color w:val="000000"/>
                <w:sz w:val="18"/>
                <w:szCs w:val="20"/>
              </w:rPr>
            </w:pPr>
          </w:p>
        </w:tc>
        <w:tc>
          <w:tcPr>
            <w:tcW w:w="1276"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44A678F9" w14:textId="77777777" w:rsidR="0014743D" w:rsidRPr="003F5394" w:rsidRDefault="0014743D" w:rsidP="00091588">
            <w:pPr>
              <w:tabs>
                <w:tab w:val="left" w:pos="426"/>
              </w:tabs>
              <w:spacing w:line="260" w:lineRule="atLeast"/>
              <w:jc w:val="left"/>
              <w:rPr>
                <w:rFonts w:cs="Arial"/>
                <w:color w:val="000000"/>
                <w:sz w:val="18"/>
                <w:szCs w:val="20"/>
              </w:rPr>
            </w:pPr>
          </w:p>
        </w:tc>
        <w:tc>
          <w:tcPr>
            <w:tcW w:w="1275"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417BC153" w14:textId="77777777" w:rsidR="0014743D" w:rsidRPr="003F5394" w:rsidRDefault="0014743D" w:rsidP="00091588">
            <w:pPr>
              <w:tabs>
                <w:tab w:val="left" w:pos="426"/>
              </w:tabs>
              <w:spacing w:line="260" w:lineRule="atLeast"/>
              <w:jc w:val="left"/>
              <w:rPr>
                <w:rFonts w:cs="Arial"/>
                <w:color w:val="000000"/>
                <w:sz w:val="18"/>
                <w:szCs w:val="20"/>
              </w:rPr>
            </w:pPr>
          </w:p>
        </w:tc>
        <w:tc>
          <w:tcPr>
            <w:tcW w:w="1098" w:type="dxa"/>
            <w:tcBorders>
              <w:top w:val="nil"/>
              <w:left w:val="nil"/>
              <w:bottom w:val="single" w:sz="4" w:space="0" w:color="auto"/>
              <w:right w:val="single" w:sz="8" w:space="0" w:color="auto"/>
            </w:tcBorders>
            <w:shd w:val="clear" w:color="auto" w:fill="auto"/>
            <w:vAlign w:val="center"/>
            <w:hideMark/>
          </w:tcPr>
          <w:p w14:paraId="43B45C6D" w14:textId="77777777" w:rsidR="0014743D" w:rsidRPr="009C6941" w:rsidRDefault="0014743D" w:rsidP="00091588">
            <w:pPr>
              <w:tabs>
                <w:tab w:val="left" w:pos="426"/>
              </w:tabs>
              <w:spacing w:line="260" w:lineRule="atLeast"/>
              <w:jc w:val="left"/>
              <w:rPr>
                <w:rFonts w:cs="Arial"/>
                <w:color w:val="000000"/>
                <w:sz w:val="16"/>
                <w:szCs w:val="17"/>
              </w:rPr>
            </w:pPr>
            <w:r w:rsidRPr="009C6941">
              <w:rPr>
                <w:rFonts w:cs="Arial"/>
                <w:color w:val="000000"/>
                <w:sz w:val="16"/>
                <w:szCs w:val="17"/>
              </w:rPr>
              <w:t>investicije in stroški vzdrževanja</w:t>
            </w:r>
          </w:p>
        </w:tc>
        <w:tc>
          <w:tcPr>
            <w:tcW w:w="1099" w:type="dxa"/>
            <w:tcBorders>
              <w:top w:val="nil"/>
              <w:left w:val="nil"/>
              <w:bottom w:val="single" w:sz="4" w:space="0" w:color="auto"/>
              <w:right w:val="single" w:sz="8" w:space="0" w:color="auto"/>
            </w:tcBorders>
            <w:shd w:val="clear" w:color="auto" w:fill="auto"/>
            <w:vAlign w:val="center"/>
            <w:hideMark/>
          </w:tcPr>
          <w:p w14:paraId="794AA22D" w14:textId="77777777" w:rsidR="0014743D" w:rsidRPr="009C6941" w:rsidRDefault="0014743D" w:rsidP="00091588">
            <w:pPr>
              <w:tabs>
                <w:tab w:val="left" w:pos="426"/>
              </w:tabs>
              <w:spacing w:line="260" w:lineRule="atLeast"/>
              <w:jc w:val="left"/>
              <w:rPr>
                <w:rFonts w:cs="Arial"/>
                <w:color w:val="000000"/>
                <w:sz w:val="16"/>
                <w:szCs w:val="17"/>
              </w:rPr>
            </w:pPr>
            <w:r w:rsidRPr="009C6941">
              <w:rPr>
                <w:rFonts w:cs="Arial"/>
                <w:color w:val="000000"/>
                <w:sz w:val="16"/>
                <w:szCs w:val="17"/>
              </w:rPr>
              <w:t>znesek davka na dediščine in darila</w:t>
            </w:r>
          </w:p>
        </w:tc>
        <w:tc>
          <w:tcPr>
            <w:tcW w:w="1099" w:type="dxa"/>
            <w:tcBorders>
              <w:top w:val="nil"/>
              <w:left w:val="nil"/>
              <w:bottom w:val="single" w:sz="4" w:space="0" w:color="auto"/>
              <w:right w:val="single" w:sz="8" w:space="0" w:color="auto"/>
            </w:tcBorders>
            <w:shd w:val="clear" w:color="auto" w:fill="auto"/>
            <w:vAlign w:val="center"/>
            <w:hideMark/>
          </w:tcPr>
          <w:p w14:paraId="3F3C9DB8" w14:textId="77777777" w:rsidR="0014743D" w:rsidRPr="009C6941" w:rsidRDefault="0014743D" w:rsidP="00091588">
            <w:pPr>
              <w:tabs>
                <w:tab w:val="left" w:pos="426"/>
              </w:tabs>
              <w:spacing w:line="260" w:lineRule="atLeast"/>
              <w:jc w:val="left"/>
              <w:rPr>
                <w:rFonts w:cs="Arial"/>
                <w:color w:val="000000"/>
                <w:sz w:val="16"/>
                <w:szCs w:val="17"/>
              </w:rPr>
            </w:pPr>
            <w:r w:rsidRPr="009C6941">
              <w:rPr>
                <w:rFonts w:cs="Arial"/>
                <w:color w:val="000000"/>
                <w:sz w:val="16"/>
                <w:szCs w:val="17"/>
              </w:rPr>
              <w:t>znesek davka na promet nepremičnin</w:t>
            </w:r>
          </w:p>
        </w:tc>
        <w:tc>
          <w:tcPr>
            <w:tcW w:w="1099" w:type="dxa"/>
            <w:tcBorders>
              <w:top w:val="nil"/>
              <w:left w:val="nil"/>
              <w:bottom w:val="single" w:sz="4" w:space="0" w:color="auto"/>
              <w:right w:val="single" w:sz="8" w:space="0" w:color="auto"/>
            </w:tcBorders>
            <w:shd w:val="clear" w:color="auto" w:fill="auto"/>
            <w:vAlign w:val="center"/>
            <w:hideMark/>
          </w:tcPr>
          <w:p w14:paraId="137B81F9" w14:textId="77777777" w:rsidR="0014743D" w:rsidRPr="009C6941" w:rsidRDefault="0014743D" w:rsidP="00091588">
            <w:pPr>
              <w:tabs>
                <w:tab w:val="left" w:pos="426"/>
              </w:tabs>
              <w:spacing w:line="260" w:lineRule="atLeast"/>
              <w:jc w:val="left"/>
              <w:rPr>
                <w:rFonts w:cs="Arial"/>
                <w:color w:val="000000"/>
                <w:sz w:val="16"/>
                <w:szCs w:val="17"/>
              </w:rPr>
            </w:pPr>
            <w:r w:rsidRPr="009C6941">
              <w:rPr>
                <w:rFonts w:cs="Arial"/>
                <w:color w:val="000000"/>
                <w:sz w:val="16"/>
                <w:szCs w:val="17"/>
              </w:rPr>
              <w:t>stroški v zvezi s cenitvijo (največ 188 EUR)</w:t>
            </w:r>
          </w:p>
        </w:tc>
      </w:tr>
      <w:tr w:rsidR="0014743D" w:rsidRPr="006B0568" w14:paraId="692EF486" w14:textId="77777777" w:rsidTr="0009158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52FC59"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A7A145"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E2C415"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8948BF"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8AF89"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33070A"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A1F688"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7B8876"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r>
      <w:tr w:rsidR="0014743D" w:rsidRPr="006B0568" w14:paraId="3A46114D" w14:textId="77777777" w:rsidTr="0009158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67BAD4"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77446A"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8517B"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AA8D4A"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FB0CCD"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26E1CC"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B13A55"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17A5F3"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r>
      <w:tr w:rsidR="0014743D" w:rsidRPr="006B0568" w14:paraId="2A524915" w14:textId="77777777" w:rsidTr="0009158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128F64"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13AFB1"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47F443"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9BD0"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D03C7F"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ADCE59"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D1E9A1"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FC68ED" w14:textId="77777777" w:rsidR="0014743D" w:rsidRPr="006B0568" w:rsidRDefault="0014743D" w:rsidP="00091588">
            <w:pPr>
              <w:tabs>
                <w:tab w:val="left" w:pos="426"/>
              </w:tabs>
              <w:spacing w:line="260" w:lineRule="atLeast"/>
              <w:jc w:val="left"/>
              <w:rPr>
                <w:rFonts w:cs="Arial"/>
                <w:color w:val="000000"/>
                <w:sz w:val="20"/>
                <w:szCs w:val="20"/>
              </w:rPr>
            </w:pPr>
            <w:r w:rsidRPr="006B0568">
              <w:rPr>
                <w:rFonts w:cs="Arial"/>
                <w:color w:val="000000"/>
                <w:sz w:val="20"/>
                <w:szCs w:val="20"/>
              </w:rPr>
              <w:t> </w:t>
            </w:r>
          </w:p>
        </w:tc>
      </w:tr>
      <w:tr w:rsidR="0018666F" w:rsidRPr="006B0568" w14:paraId="055E5D67" w14:textId="77777777" w:rsidTr="0009158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EA1895" w14:textId="77777777" w:rsidR="0018666F" w:rsidRPr="006B0568" w:rsidRDefault="0018666F" w:rsidP="00091588">
            <w:pPr>
              <w:tabs>
                <w:tab w:val="left" w:pos="426"/>
              </w:tabs>
              <w:spacing w:line="260" w:lineRule="atLeast"/>
              <w:jc w:val="left"/>
              <w:rPr>
                <w:rFonts w:cs="Arial"/>
                <w:color w:val="000000"/>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BDBF88" w14:textId="77777777" w:rsidR="0018666F" w:rsidRPr="006B0568" w:rsidRDefault="0018666F" w:rsidP="00091588">
            <w:pPr>
              <w:tabs>
                <w:tab w:val="left" w:pos="426"/>
              </w:tabs>
              <w:spacing w:line="260" w:lineRule="atLeast"/>
              <w:jc w:val="left"/>
              <w:rPr>
                <w:rFonts w:cs="Arial"/>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698F1D" w14:textId="77777777" w:rsidR="0018666F" w:rsidRPr="006B0568" w:rsidRDefault="0018666F" w:rsidP="00091588">
            <w:pPr>
              <w:tabs>
                <w:tab w:val="left" w:pos="426"/>
              </w:tabs>
              <w:spacing w:line="260" w:lineRule="atLeast"/>
              <w:jc w:val="left"/>
              <w:rPr>
                <w:rFonts w:cs="Arial"/>
                <w:color w:val="000000"/>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A402AE" w14:textId="77777777" w:rsidR="0018666F" w:rsidRPr="006B0568" w:rsidRDefault="0018666F" w:rsidP="00091588">
            <w:pPr>
              <w:tabs>
                <w:tab w:val="left" w:pos="426"/>
              </w:tabs>
              <w:spacing w:line="260" w:lineRule="atLeast"/>
              <w:jc w:val="left"/>
              <w:rPr>
                <w:rFonts w:cs="Arial"/>
                <w:color w:val="000000"/>
                <w:sz w:val="20"/>
                <w:szCs w:val="20"/>
              </w:rPr>
            </w:pP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07C16C" w14:textId="77777777" w:rsidR="0018666F" w:rsidRPr="006B0568" w:rsidRDefault="0018666F" w:rsidP="00091588">
            <w:pPr>
              <w:tabs>
                <w:tab w:val="left" w:pos="426"/>
              </w:tabs>
              <w:spacing w:line="260" w:lineRule="atLeast"/>
              <w:jc w:val="left"/>
              <w:rPr>
                <w:rFonts w:cs="Arial"/>
                <w:color w:val="000000"/>
                <w:sz w:val="20"/>
                <w:szCs w:val="20"/>
              </w:rPr>
            </w:pP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9441F2" w14:textId="77777777" w:rsidR="0018666F" w:rsidRPr="006B0568" w:rsidRDefault="0018666F" w:rsidP="00091588">
            <w:pPr>
              <w:tabs>
                <w:tab w:val="left" w:pos="426"/>
              </w:tabs>
              <w:spacing w:line="260" w:lineRule="atLeast"/>
              <w:jc w:val="left"/>
              <w:rPr>
                <w:rFonts w:cs="Arial"/>
                <w:color w:val="000000"/>
                <w:sz w:val="20"/>
                <w:szCs w:val="20"/>
              </w:rPr>
            </w:pP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B2C877" w14:textId="77777777" w:rsidR="0018666F" w:rsidRPr="006B0568" w:rsidRDefault="0018666F" w:rsidP="00091588">
            <w:pPr>
              <w:tabs>
                <w:tab w:val="left" w:pos="426"/>
              </w:tabs>
              <w:spacing w:line="260" w:lineRule="atLeast"/>
              <w:jc w:val="left"/>
              <w:rPr>
                <w:rFonts w:cs="Arial"/>
                <w:color w:val="000000"/>
                <w:sz w:val="20"/>
                <w:szCs w:val="20"/>
              </w:rPr>
            </w:pP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C1581F" w14:textId="77777777" w:rsidR="0018666F" w:rsidRPr="006B0568" w:rsidRDefault="0018666F" w:rsidP="00091588">
            <w:pPr>
              <w:tabs>
                <w:tab w:val="left" w:pos="426"/>
              </w:tabs>
              <w:spacing w:line="260" w:lineRule="atLeast"/>
              <w:jc w:val="left"/>
              <w:rPr>
                <w:rFonts w:cs="Arial"/>
                <w:color w:val="000000"/>
                <w:sz w:val="20"/>
                <w:szCs w:val="20"/>
              </w:rPr>
            </w:pPr>
          </w:p>
        </w:tc>
      </w:tr>
    </w:tbl>
    <w:p w14:paraId="17063BC6" w14:textId="77777777" w:rsidR="0014743D" w:rsidRDefault="0014743D" w:rsidP="00C24C04">
      <w:pPr>
        <w:spacing w:line="260" w:lineRule="atLeast"/>
        <w:rPr>
          <w:rFonts w:cs="Arial"/>
          <w:sz w:val="20"/>
          <w:szCs w:val="20"/>
        </w:rPr>
      </w:pPr>
    </w:p>
    <w:p w14:paraId="0CA7B9A6" w14:textId="77777777" w:rsidR="00A80F66" w:rsidRPr="0014743D" w:rsidRDefault="00A80F66" w:rsidP="00C24C04">
      <w:pPr>
        <w:spacing w:line="260" w:lineRule="atLeast"/>
        <w:rPr>
          <w:rFonts w:cs="Arial"/>
          <w:sz w:val="20"/>
          <w:szCs w:val="20"/>
        </w:rPr>
      </w:pPr>
    </w:p>
    <w:p w14:paraId="318502CB" w14:textId="1FF52DAF" w:rsidR="00B14859" w:rsidRPr="00286431" w:rsidRDefault="00B14859" w:rsidP="00C24C04">
      <w:pPr>
        <w:pStyle w:val="BodyText"/>
        <w:numPr>
          <w:ilvl w:val="0"/>
          <w:numId w:val="282"/>
        </w:numPr>
        <w:tabs>
          <w:tab w:val="left" w:pos="284"/>
        </w:tabs>
        <w:spacing w:line="260" w:lineRule="atLeast"/>
        <w:ind w:left="0" w:firstLine="0"/>
        <w:jc w:val="left"/>
        <w:rPr>
          <w:rFonts w:cs="Arial"/>
          <w:bCs w:val="0"/>
          <w:sz w:val="20"/>
          <w:szCs w:val="20"/>
        </w:rPr>
      </w:pPr>
      <w:r w:rsidRPr="00565617">
        <w:rPr>
          <w:rFonts w:cs="Arial"/>
          <w:bCs w:val="0"/>
          <w:sz w:val="20"/>
          <w:szCs w:val="20"/>
        </w:rPr>
        <w:lastRenderedPageBreak/>
        <w:t>PODATKI O ODSVOJITVI NEPREMIČNINE</w:t>
      </w:r>
    </w:p>
    <w:tbl>
      <w:tblPr>
        <w:tblW w:w="8944" w:type="dxa"/>
        <w:tblInd w:w="57" w:type="dxa"/>
        <w:tblLayout w:type="fixed"/>
        <w:tblCellMar>
          <w:left w:w="70" w:type="dxa"/>
          <w:right w:w="70" w:type="dxa"/>
        </w:tblCellMar>
        <w:tblLook w:val="04A0" w:firstRow="1" w:lastRow="0" w:firstColumn="1" w:lastColumn="0" w:noHBand="0" w:noVBand="1"/>
      </w:tblPr>
      <w:tblGrid>
        <w:gridCol w:w="1490"/>
        <w:gridCol w:w="1491"/>
        <w:gridCol w:w="1994"/>
        <w:gridCol w:w="1984"/>
        <w:gridCol w:w="1985"/>
      </w:tblGrid>
      <w:tr w:rsidR="0016110C" w:rsidRPr="0016110C" w14:paraId="3D747235" w14:textId="77777777" w:rsidTr="0016110C">
        <w:trPr>
          <w:trHeight w:val="300"/>
        </w:trPr>
        <w:tc>
          <w:tcPr>
            <w:tcW w:w="149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7A078E3" w14:textId="77777777" w:rsidR="0016110C" w:rsidRPr="0016110C" w:rsidRDefault="0016110C" w:rsidP="00C24C04">
            <w:pPr>
              <w:spacing w:line="260" w:lineRule="atLeast"/>
              <w:jc w:val="center"/>
              <w:rPr>
                <w:rFonts w:cs="Arial"/>
                <w:sz w:val="18"/>
                <w:szCs w:val="18"/>
              </w:rPr>
            </w:pPr>
            <w:r w:rsidRPr="0016110C">
              <w:rPr>
                <w:rFonts w:cs="Arial"/>
                <w:sz w:val="18"/>
                <w:szCs w:val="18"/>
              </w:rPr>
              <w:t>datum odsvojitve</w:t>
            </w:r>
          </w:p>
          <w:p w14:paraId="224A7CD3" w14:textId="77777777" w:rsidR="0016110C" w:rsidRPr="0016110C" w:rsidRDefault="0016110C" w:rsidP="00C24C04">
            <w:pPr>
              <w:spacing w:line="260" w:lineRule="atLeast"/>
              <w:jc w:val="center"/>
              <w:rPr>
                <w:rFonts w:cs="Arial"/>
                <w:sz w:val="18"/>
                <w:szCs w:val="18"/>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FC3029A" w14:textId="72787C90" w:rsidR="0016110C" w:rsidRPr="0016110C" w:rsidRDefault="0016110C" w:rsidP="00C24C04">
            <w:pPr>
              <w:spacing w:line="260" w:lineRule="atLeast"/>
              <w:jc w:val="center"/>
              <w:rPr>
                <w:rFonts w:cs="Arial"/>
                <w:sz w:val="18"/>
                <w:szCs w:val="18"/>
              </w:rPr>
            </w:pPr>
            <w:r w:rsidRPr="0016110C">
              <w:rPr>
                <w:rFonts w:cs="Arial"/>
                <w:sz w:val="18"/>
                <w:szCs w:val="18"/>
              </w:rPr>
              <w:t>način odsvojitve (ŠIFRANT 2)</w:t>
            </w:r>
          </w:p>
          <w:p w14:paraId="7747BCC3" w14:textId="77777777" w:rsidR="0016110C" w:rsidRPr="0016110C" w:rsidRDefault="0016110C" w:rsidP="00C24C04">
            <w:pPr>
              <w:spacing w:line="260" w:lineRule="atLeast"/>
              <w:jc w:val="center"/>
              <w:rPr>
                <w:rFonts w:cs="Arial"/>
                <w:sz w:val="18"/>
                <w:szCs w:val="18"/>
              </w:rPr>
            </w:pPr>
          </w:p>
        </w:tc>
        <w:tc>
          <w:tcPr>
            <w:tcW w:w="199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621778F" w14:textId="5A9990E2" w:rsidR="0016110C" w:rsidRPr="0016110C" w:rsidRDefault="0016110C" w:rsidP="00C24C04">
            <w:pPr>
              <w:spacing w:line="260" w:lineRule="atLeast"/>
              <w:jc w:val="center"/>
              <w:rPr>
                <w:rFonts w:cs="Arial"/>
                <w:sz w:val="18"/>
                <w:szCs w:val="18"/>
              </w:rPr>
            </w:pPr>
            <w:r w:rsidRPr="0016110C">
              <w:rPr>
                <w:rFonts w:cs="Arial"/>
                <w:sz w:val="18"/>
                <w:szCs w:val="18"/>
              </w:rPr>
              <w:t>vrednost nepremičnine ob odsvojitvi</w:t>
            </w:r>
          </w:p>
          <w:p w14:paraId="1CF46006" w14:textId="77777777" w:rsidR="0016110C" w:rsidRPr="0016110C" w:rsidRDefault="0016110C" w:rsidP="00C24C04">
            <w:pPr>
              <w:spacing w:line="260" w:lineRule="atLeast"/>
              <w:jc w:val="center"/>
              <w:rPr>
                <w:rFonts w:cs="Arial"/>
                <w:sz w:val="18"/>
                <w:szCs w:val="18"/>
              </w:rPr>
            </w:pPr>
          </w:p>
        </w:tc>
        <w:tc>
          <w:tcPr>
            <w:tcW w:w="3969" w:type="dxa"/>
            <w:gridSpan w:val="2"/>
            <w:tcBorders>
              <w:top w:val="single" w:sz="4" w:space="0" w:color="auto"/>
              <w:left w:val="nil"/>
              <w:bottom w:val="single" w:sz="4" w:space="0" w:color="auto"/>
              <w:right w:val="single" w:sz="4" w:space="0" w:color="auto"/>
            </w:tcBorders>
            <w:shd w:val="clear" w:color="auto" w:fill="auto"/>
            <w:noWrap/>
            <w:vAlign w:val="bottom"/>
            <w:hideMark/>
          </w:tcPr>
          <w:p w14:paraId="66148D0F" w14:textId="77777777" w:rsidR="0016110C" w:rsidRPr="0016110C" w:rsidRDefault="0016110C" w:rsidP="00C24C04">
            <w:pPr>
              <w:spacing w:line="260" w:lineRule="atLeast"/>
              <w:jc w:val="center"/>
              <w:rPr>
                <w:rFonts w:cs="Arial"/>
                <w:sz w:val="18"/>
                <w:szCs w:val="18"/>
              </w:rPr>
            </w:pPr>
            <w:r w:rsidRPr="0016110C">
              <w:rPr>
                <w:rFonts w:cs="Arial"/>
                <w:sz w:val="18"/>
                <w:szCs w:val="18"/>
              </w:rPr>
              <w:t>STROŠKI</w:t>
            </w:r>
          </w:p>
        </w:tc>
      </w:tr>
      <w:tr w:rsidR="0016110C" w:rsidRPr="0016110C" w14:paraId="3804F346" w14:textId="77777777" w:rsidTr="0016110C">
        <w:trPr>
          <w:trHeight w:val="699"/>
        </w:trPr>
        <w:tc>
          <w:tcPr>
            <w:tcW w:w="1490" w:type="dxa"/>
            <w:vMerge/>
            <w:tcBorders>
              <w:top w:val="single" w:sz="4" w:space="0" w:color="auto"/>
              <w:left w:val="single" w:sz="4" w:space="0" w:color="auto"/>
              <w:bottom w:val="single" w:sz="4" w:space="0" w:color="auto"/>
              <w:right w:val="single" w:sz="4" w:space="0" w:color="auto"/>
            </w:tcBorders>
            <w:shd w:val="pct10" w:color="auto" w:fill="auto"/>
            <w:vAlign w:val="center"/>
            <w:hideMark/>
          </w:tcPr>
          <w:p w14:paraId="374E3B76" w14:textId="77777777" w:rsidR="0016110C" w:rsidRPr="0016110C" w:rsidRDefault="0016110C" w:rsidP="00C24C04">
            <w:pPr>
              <w:spacing w:line="260" w:lineRule="atLeast"/>
              <w:rPr>
                <w:rFonts w:cs="Arial"/>
                <w:sz w:val="20"/>
                <w:szCs w:val="20"/>
              </w:rPr>
            </w:pPr>
          </w:p>
        </w:tc>
        <w:tc>
          <w:tcPr>
            <w:tcW w:w="1491" w:type="dxa"/>
            <w:vMerge/>
            <w:tcBorders>
              <w:top w:val="single" w:sz="4" w:space="0" w:color="auto"/>
              <w:left w:val="single" w:sz="4" w:space="0" w:color="auto"/>
              <w:bottom w:val="single" w:sz="4" w:space="0" w:color="auto"/>
              <w:right w:val="single" w:sz="4" w:space="0" w:color="auto"/>
            </w:tcBorders>
            <w:shd w:val="pct10" w:color="auto" w:fill="auto"/>
            <w:vAlign w:val="center"/>
            <w:hideMark/>
          </w:tcPr>
          <w:p w14:paraId="4F4C0066" w14:textId="77777777" w:rsidR="0016110C" w:rsidRPr="0016110C" w:rsidRDefault="0016110C" w:rsidP="00C24C04">
            <w:pPr>
              <w:spacing w:line="260" w:lineRule="atLeast"/>
              <w:rPr>
                <w:rFonts w:cs="Arial"/>
                <w:sz w:val="20"/>
                <w:szCs w:val="20"/>
              </w:rPr>
            </w:pPr>
          </w:p>
        </w:tc>
        <w:tc>
          <w:tcPr>
            <w:tcW w:w="1994" w:type="dxa"/>
            <w:vMerge/>
            <w:tcBorders>
              <w:top w:val="single" w:sz="4" w:space="0" w:color="auto"/>
              <w:left w:val="single" w:sz="4" w:space="0" w:color="auto"/>
              <w:bottom w:val="single" w:sz="4" w:space="0" w:color="auto"/>
              <w:right w:val="single" w:sz="4" w:space="0" w:color="auto"/>
            </w:tcBorders>
            <w:shd w:val="pct10" w:color="auto" w:fill="auto"/>
            <w:vAlign w:val="center"/>
            <w:hideMark/>
          </w:tcPr>
          <w:p w14:paraId="31B81D6D" w14:textId="77777777" w:rsidR="0016110C" w:rsidRPr="0016110C" w:rsidRDefault="0016110C" w:rsidP="00C24C04">
            <w:pPr>
              <w:spacing w:line="260" w:lineRule="atLeast"/>
              <w:rPr>
                <w:rFonts w:cs="Arial"/>
                <w:sz w:val="20"/>
                <w:szCs w:val="20"/>
              </w:rPr>
            </w:pPr>
          </w:p>
        </w:tc>
        <w:tc>
          <w:tcPr>
            <w:tcW w:w="1984" w:type="dxa"/>
            <w:tcBorders>
              <w:top w:val="nil"/>
              <w:left w:val="nil"/>
              <w:bottom w:val="single" w:sz="8" w:space="0" w:color="auto"/>
              <w:right w:val="single" w:sz="8" w:space="0" w:color="auto"/>
            </w:tcBorders>
            <w:shd w:val="clear" w:color="auto" w:fill="auto"/>
            <w:vAlign w:val="bottom"/>
            <w:hideMark/>
          </w:tcPr>
          <w:p w14:paraId="7F4DA64D" w14:textId="77777777" w:rsidR="0016110C" w:rsidRPr="0009607D" w:rsidRDefault="0016110C" w:rsidP="00643EE6">
            <w:pPr>
              <w:spacing w:line="260" w:lineRule="atLeast"/>
              <w:rPr>
                <w:rFonts w:cs="Arial"/>
                <w:sz w:val="16"/>
                <w:szCs w:val="17"/>
              </w:rPr>
            </w:pPr>
            <w:r w:rsidRPr="0009607D">
              <w:rPr>
                <w:rFonts w:cs="Arial"/>
                <w:sz w:val="16"/>
                <w:szCs w:val="17"/>
              </w:rPr>
              <w:t>znesek davka na promet nepremičnin</w:t>
            </w:r>
          </w:p>
        </w:tc>
        <w:tc>
          <w:tcPr>
            <w:tcW w:w="1985" w:type="dxa"/>
            <w:tcBorders>
              <w:top w:val="nil"/>
              <w:left w:val="nil"/>
              <w:bottom w:val="single" w:sz="8" w:space="0" w:color="auto"/>
              <w:right w:val="single" w:sz="8" w:space="0" w:color="auto"/>
            </w:tcBorders>
            <w:shd w:val="clear" w:color="auto" w:fill="auto"/>
            <w:vAlign w:val="bottom"/>
            <w:hideMark/>
          </w:tcPr>
          <w:p w14:paraId="60F1D1A8" w14:textId="77777777" w:rsidR="0016110C" w:rsidRPr="0009607D" w:rsidRDefault="0016110C" w:rsidP="00C24C04">
            <w:pPr>
              <w:spacing w:line="260" w:lineRule="atLeast"/>
              <w:jc w:val="center"/>
              <w:rPr>
                <w:rFonts w:cs="Arial"/>
                <w:sz w:val="16"/>
                <w:szCs w:val="17"/>
              </w:rPr>
            </w:pPr>
            <w:r w:rsidRPr="0009607D">
              <w:rPr>
                <w:rFonts w:cs="Arial"/>
                <w:sz w:val="16"/>
                <w:szCs w:val="17"/>
              </w:rPr>
              <w:t>stroški v zvezi s cenitvijo (največ 188 EUR)</w:t>
            </w:r>
          </w:p>
        </w:tc>
      </w:tr>
      <w:tr w:rsidR="0016110C" w:rsidRPr="0016110C" w14:paraId="38A907F0" w14:textId="77777777" w:rsidTr="00091588">
        <w:trPr>
          <w:trHeight w:val="315"/>
        </w:trPr>
        <w:tc>
          <w:tcPr>
            <w:tcW w:w="1490" w:type="dxa"/>
            <w:tcBorders>
              <w:top w:val="nil"/>
              <w:left w:val="single" w:sz="8" w:space="0" w:color="auto"/>
              <w:bottom w:val="single" w:sz="4" w:space="0" w:color="auto"/>
              <w:right w:val="single" w:sz="4" w:space="0" w:color="auto"/>
            </w:tcBorders>
            <w:shd w:val="clear" w:color="auto" w:fill="auto"/>
            <w:vAlign w:val="bottom"/>
            <w:hideMark/>
          </w:tcPr>
          <w:p w14:paraId="30F584B8" w14:textId="77777777" w:rsidR="0016110C" w:rsidRPr="0016110C" w:rsidRDefault="0016110C" w:rsidP="00C24C04">
            <w:pPr>
              <w:spacing w:line="260" w:lineRule="atLeast"/>
              <w:jc w:val="center"/>
              <w:rPr>
                <w:rFonts w:cs="Arial"/>
                <w:sz w:val="20"/>
                <w:szCs w:val="20"/>
              </w:rPr>
            </w:pPr>
            <w:r w:rsidRPr="0016110C">
              <w:rPr>
                <w:rFonts w:cs="Arial"/>
                <w:sz w:val="20"/>
                <w:szCs w:val="20"/>
              </w:rPr>
              <w:t> </w:t>
            </w:r>
          </w:p>
        </w:tc>
        <w:tc>
          <w:tcPr>
            <w:tcW w:w="1491" w:type="dxa"/>
            <w:tcBorders>
              <w:top w:val="nil"/>
              <w:left w:val="single" w:sz="4" w:space="0" w:color="auto"/>
              <w:bottom w:val="single" w:sz="4" w:space="0" w:color="auto"/>
              <w:right w:val="single" w:sz="4" w:space="0" w:color="auto"/>
            </w:tcBorders>
            <w:shd w:val="clear" w:color="auto" w:fill="auto"/>
            <w:vAlign w:val="bottom"/>
            <w:hideMark/>
          </w:tcPr>
          <w:p w14:paraId="55F15AD6" w14:textId="77777777" w:rsidR="0016110C" w:rsidRPr="0016110C" w:rsidRDefault="0016110C" w:rsidP="00C24C04">
            <w:pPr>
              <w:spacing w:line="260" w:lineRule="atLeast"/>
              <w:jc w:val="center"/>
              <w:rPr>
                <w:rFonts w:cs="Arial"/>
                <w:sz w:val="20"/>
                <w:szCs w:val="20"/>
              </w:rPr>
            </w:pPr>
            <w:r w:rsidRPr="0016110C">
              <w:rPr>
                <w:rFonts w:cs="Arial"/>
                <w:sz w:val="20"/>
                <w:szCs w:val="20"/>
              </w:rPr>
              <w:t> </w:t>
            </w:r>
          </w:p>
        </w:tc>
        <w:tc>
          <w:tcPr>
            <w:tcW w:w="1994" w:type="dxa"/>
            <w:tcBorders>
              <w:top w:val="nil"/>
              <w:left w:val="single" w:sz="4" w:space="0" w:color="auto"/>
              <w:bottom w:val="single" w:sz="4" w:space="0" w:color="auto"/>
              <w:right w:val="single" w:sz="4" w:space="0" w:color="auto"/>
            </w:tcBorders>
            <w:shd w:val="clear" w:color="auto" w:fill="auto"/>
            <w:vAlign w:val="bottom"/>
            <w:hideMark/>
          </w:tcPr>
          <w:p w14:paraId="2736B556" w14:textId="77777777" w:rsidR="0016110C" w:rsidRPr="0016110C" w:rsidRDefault="0016110C" w:rsidP="00C24C04">
            <w:pPr>
              <w:spacing w:line="260" w:lineRule="atLeast"/>
              <w:jc w:val="center"/>
              <w:rPr>
                <w:rFonts w:cs="Arial"/>
                <w:sz w:val="20"/>
                <w:szCs w:val="20"/>
              </w:rPr>
            </w:pPr>
            <w:r w:rsidRPr="0016110C">
              <w:rPr>
                <w:rFonts w:cs="Arial"/>
                <w:sz w:val="20"/>
                <w:szCs w:val="20"/>
              </w:rPr>
              <w:t> </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78D765CD" w14:textId="77777777" w:rsidR="0016110C" w:rsidRPr="0016110C" w:rsidRDefault="0016110C" w:rsidP="00C24C04">
            <w:pPr>
              <w:spacing w:line="260" w:lineRule="atLeast"/>
              <w:rPr>
                <w:rFonts w:cs="Arial"/>
                <w:sz w:val="20"/>
                <w:szCs w:val="20"/>
              </w:rPr>
            </w:pPr>
            <w:r w:rsidRPr="0016110C">
              <w:rPr>
                <w:rFonts w:cs="Arial"/>
                <w:sz w:val="20"/>
                <w:szCs w:val="20"/>
              </w:rPr>
              <w:t> </w:t>
            </w:r>
          </w:p>
        </w:tc>
        <w:tc>
          <w:tcPr>
            <w:tcW w:w="1985" w:type="dxa"/>
            <w:tcBorders>
              <w:top w:val="nil"/>
              <w:left w:val="single" w:sz="4" w:space="0" w:color="auto"/>
              <w:bottom w:val="single" w:sz="4" w:space="0" w:color="auto"/>
              <w:right w:val="single" w:sz="8" w:space="0" w:color="auto"/>
            </w:tcBorders>
            <w:shd w:val="clear" w:color="auto" w:fill="auto"/>
            <w:noWrap/>
            <w:vAlign w:val="bottom"/>
            <w:hideMark/>
          </w:tcPr>
          <w:p w14:paraId="7A696733" w14:textId="77777777" w:rsidR="0016110C" w:rsidRPr="0016110C" w:rsidRDefault="0016110C" w:rsidP="00C24C04">
            <w:pPr>
              <w:spacing w:line="260" w:lineRule="atLeast"/>
              <w:rPr>
                <w:rFonts w:cs="Arial"/>
                <w:sz w:val="20"/>
                <w:szCs w:val="20"/>
              </w:rPr>
            </w:pPr>
            <w:r w:rsidRPr="0016110C">
              <w:rPr>
                <w:rFonts w:cs="Arial"/>
                <w:sz w:val="20"/>
                <w:szCs w:val="20"/>
              </w:rPr>
              <w:t> </w:t>
            </w:r>
          </w:p>
        </w:tc>
      </w:tr>
    </w:tbl>
    <w:p w14:paraId="5BE3B909" w14:textId="77777777" w:rsidR="0018666F" w:rsidRDefault="0018666F" w:rsidP="0018666F">
      <w:pPr>
        <w:pStyle w:val="BodyText"/>
        <w:tabs>
          <w:tab w:val="left" w:pos="284"/>
        </w:tabs>
        <w:spacing w:line="260" w:lineRule="atLeast"/>
        <w:jc w:val="left"/>
        <w:rPr>
          <w:rFonts w:cs="Arial"/>
          <w:bCs w:val="0"/>
          <w:sz w:val="20"/>
          <w:szCs w:val="20"/>
        </w:rPr>
      </w:pPr>
    </w:p>
    <w:p w14:paraId="53D391AA" w14:textId="7919CB4C" w:rsidR="00B14859" w:rsidRPr="00565617" w:rsidRDefault="00B14859" w:rsidP="00C24C04">
      <w:pPr>
        <w:pStyle w:val="BodyText"/>
        <w:numPr>
          <w:ilvl w:val="0"/>
          <w:numId w:val="282"/>
        </w:numPr>
        <w:tabs>
          <w:tab w:val="left" w:pos="284"/>
        </w:tabs>
        <w:spacing w:line="260" w:lineRule="atLeast"/>
        <w:ind w:left="0" w:firstLine="0"/>
        <w:jc w:val="left"/>
        <w:rPr>
          <w:rFonts w:cs="Arial"/>
          <w:bCs w:val="0"/>
          <w:sz w:val="20"/>
          <w:szCs w:val="20"/>
        </w:rPr>
      </w:pPr>
      <w:r w:rsidRPr="00565617">
        <w:rPr>
          <w:rFonts w:cs="Arial"/>
          <w:bCs w:val="0"/>
          <w:sz w:val="20"/>
          <w:szCs w:val="20"/>
        </w:rPr>
        <w:t xml:space="preserve">OPROSTITEV PLAČILA DOHODNINE OD DOBIČKA IZ KAPITALA, DOSEŽENEGA PRI ODSVOJITVI STANOVANJA ALI STANOVANJSKE HIŠE NA PODLAGI 2. TOČKE DRUGEGA ODSTAVKA IN ČETRTEGA ODSTAVKA 96. ČLENA ZAKONA O DOHODNINI (ZDoh-2) </w:t>
      </w:r>
    </w:p>
    <w:p w14:paraId="76880DEE" w14:textId="77777777" w:rsidR="00B14859" w:rsidRPr="00286431" w:rsidRDefault="00B14859" w:rsidP="00C24C04">
      <w:pPr>
        <w:tabs>
          <w:tab w:val="left" w:pos="284"/>
        </w:tabs>
        <w:spacing w:line="260" w:lineRule="atLeast"/>
        <w:jc w:val="left"/>
        <w:rPr>
          <w:rFonts w:cs="Arial"/>
          <w:b/>
          <w:bCs/>
          <w:sz w:val="20"/>
          <w:szCs w:val="20"/>
        </w:rPr>
      </w:pPr>
    </w:p>
    <w:tbl>
      <w:tblPr>
        <w:tblStyle w:val="TableGrid"/>
        <w:tblW w:w="10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284"/>
        <w:gridCol w:w="974"/>
        <w:gridCol w:w="255"/>
        <w:gridCol w:w="3323"/>
        <w:gridCol w:w="4202"/>
        <w:gridCol w:w="712"/>
      </w:tblGrid>
      <w:tr w:rsidR="00B14859" w:rsidRPr="00E255A7" w14:paraId="5C778AAE" w14:textId="77777777" w:rsidTr="0086498C">
        <w:trPr>
          <w:gridAfter w:val="1"/>
          <w:wAfter w:w="712" w:type="dxa"/>
        </w:trPr>
        <w:tc>
          <w:tcPr>
            <w:tcW w:w="9288" w:type="dxa"/>
            <w:gridSpan w:val="6"/>
          </w:tcPr>
          <w:p w14:paraId="5C8B683C" w14:textId="77777777" w:rsidR="00B14859" w:rsidRPr="00E255A7" w:rsidRDefault="00B14859" w:rsidP="00C24C04">
            <w:pPr>
              <w:spacing w:line="260" w:lineRule="atLeast"/>
              <w:rPr>
                <w:rFonts w:cs="Arial"/>
                <w:sz w:val="20"/>
                <w:szCs w:val="20"/>
              </w:rPr>
            </w:pPr>
            <w:r w:rsidRPr="00E255A7">
              <w:rPr>
                <w:rFonts w:cs="Arial"/>
                <w:sz w:val="20"/>
                <w:szCs w:val="20"/>
              </w:rPr>
              <w:t xml:space="preserve">Uveljavljam oprostitev za stanovanje ali stanovanjsko hišo iz točke 3 te napovedi </w:t>
            </w:r>
            <w:r w:rsidRPr="00FF5C5A">
              <w:rPr>
                <w:rFonts w:cs="Arial"/>
                <w:i/>
                <w:sz w:val="18"/>
                <w:szCs w:val="18"/>
              </w:rPr>
              <w:t>(ustrezno označiti):</w:t>
            </w:r>
          </w:p>
          <w:p w14:paraId="6B2A9A8A" w14:textId="77777777" w:rsidR="00B14859" w:rsidRPr="00E255A7" w:rsidRDefault="00B14859" w:rsidP="00C24C04">
            <w:pPr>
              <w:spacing w:line="260" w:lineRule="atLeast"/>
              <w:rPr>
                <w:rFonts w:cs="Arial"/>
                <w:sz w:val="20"/>
                <w:szCs w:val="20"/>
              </w:rPr>
            </w:pPr>
          </w:p>
        </w:tc>
      </w:tr>
      <w:tr w:rsidR="00B14859" w:rsidRPr="00E255A7" w14:paraId="5F7389F7" w14:textId="77777777" w:rsidTr="0086498C">
        <w:trPr>
          <w:gridBefore w:val="1"/>
          <w:wBefore w:w="250" w:type="dxa"/>
        </w:trPr>
        <w:tc>
          <w:tcPr>
            <w:tcW w:w="284" w:type="dxa"/>
          </w:tcPr>
          <w:p w14:paraId="71101A70" w14:textId="77777777" w:rsidR="00B14859" w:rsidRPr="00E255A7" w:rsidRDefault="00B14859" w:rsidP="00C24C04">
            <w:pPr>
              <w:spacing w:line="260" w:lineRule="atLeast"/>
              <w:rPr>
                <w:rFonts w:cs="Arial"/>
                <w:sz w:val="20"/>
                <w:szCs w:val="20"/>
              </w:rPr>
            </w:pPr>
          </w:p>
        </w:tc>
        <w:tc>
          <w:tcPr>
            <w:tcW w:w="974" w:type="dxa"/>
            <w:tcBorders>
              <w:right w:val="single" w:sz="4" w:space="0" w:color="auto"/>
            </w:tcBorders>
          </w:tcPr>
          <w:p w14:paraId="11D323BD" w14:textId="3D584DE6" w:rsidR="00B14859" w:rsidRPr="00E255A7" w:rsidRDefault="00B14859" w:rsidP="00C24C04">
            <w:pPr>
              <w:spacing w:line="260" w:lineRule="atLeast"/>
              <w:rPr>
                <w:rFonts w:cs="Arial"/>
                <w:sz w:val="20"/>
                <w:szCs w:val="20"/>
              </w:rPr>
            </w:pPr>
            <w:r w:rsidRPr="00E255A7">
              <w:rPr>
                <w:rFonts w:cs="Arial"/>
                <w:sz w:val="20"/>
                <w:szCs w:val="20"/>
              </w:rPr>
              <w:t>Ne</w:t>
            </w:r>
            <w:r w:rsidR="00FF5C5A">
              <w:rPr>
                <w:rFonts w:cs="Arial"/>
                <w:sz w:val="20"/>
                <w:szCs w:val="20"/>
              </w:rPr>
              <w:t>:</w:t>
            </w:r>
          </w:p>
        </w:tc>
        <w:tc>
          <w:tcPr>
            <w:tcW w:w="255" w:type="dxa"/>
            <w:tcBorders>
              <w:top w:val="single" w:sz="4" w:space="0" w:color="auto"/>
              <w:left w:val="single" w:sz="4" w:space="0" w:color="auto"/>
              <w:bottom w:val="single" w:sz="4" w:space="0" w:color="auto"/>
              <w:right w:val="single" w:sz="4" w:space="0" w:color="auto"/>
            </w:tcBorders>
          </w:tcPr>
          <w:p w14:paraId="6C0ED69C" w14:textId="77777777" w:rsidR="00B14859" w:rsidRPr="00E255A7" w:rsidRDefault="00B14859" w:rsidP="00C24C04">
            <w:pPr>
              <w:spacing w:line="260" w:lineRule="atLeast"/>
              <w:rPr>
                <w:rFonts w:cs="Arial"/>
                <w:sz w:val="20"/>
                <w:szCs w:val="20"/>
              </w:rPr>
            </w:pPr>
          </w:p>
        </w:tc>
        <w:tc>
          <w:tcPr>
            <w:tcW w:w="3323" w:type="dxa"/>
            <w:tcBorders>
              <w:left w:val="single" w:sz="4" w:space="0" w:color="auto"/>
            </w:tcBorders>
          </w:tcPr>
          <w:p w14:paraId="104C0D6B" w14:textId="77777777" w:rsidR="00B14859" w:rsidRPr="00E255A7" w:rsidRDefault="00B14859" w:rsidP="00C24C04">
            <w:pPr>
              <w:spacing w:line="260" w:lineRule="atLeast"/>
              <w:rPr>
                <w:rFonts w:cs="Arial"/>
                <w:sz w:val="20"/>
                <w:szCs w:val="20"/>
              </w:rPr>
            </w:pPr>
          </w:p>
        </w:tc>
        <w:tc>
          <w:tcPr>
            <w:tcW w:w="4914" w:type="dxa"/>
            <w:gridSpan w:val="2"/>
          </w:tcPr>
          <w:p w14:paraId="50AB8754" w14:textId="77777777" w:rsidR="00B14859" w:rsidRPr="00E255A7" w:rsidRDefault="00B14859" w:rsidP="00C24C04">
            <w:pPr>
              <w:spacing w:line="260" w:lineRule="atLeast"/>
              <w:rPr>
                <w:rFonts w:cs="Arial"/>
                <w:sz w:val="20"/>
                <w:szCs w:val="20"/>
              </w:rPr>
            </w:pPr>
          </w:p>
        </w:tc>
      </w:tr>
      <w:tr w:rsidR="00B14859" w:rsidRPr="00E255A7" w14:paraId="2D696241" w14:textId="77777777" w:rsidTr="0086498C">
        <w:trPr>
          <w:gridBefore w:val="1"/>
          <w:wBefore w:w="250" w:type="dxa"/>
          <w:trHeight w:val="75"/>
        </w:trPr>
        <w:tc>
          <w:tcPr>
            <w:tcW w:w="284" w:type="dxa"/>
          </w:tcPr>
          <w:p w14:paraId="6E80AA82" w14:textId="77777777" w:rsidR="00B14859" w:rsidRPr="00E255A7" w:rsidRDefault="00B14859" w:rsidP="00C24C04">
            <w:pPr>
              <w:spacing w:line="260" w:lineRule="atLeast"/>
              <w:rPr>
                <w:rFonts w:cs="Arial"/>
                <w:sz w:val="20"/>
                <w:szCs w:val="20"/>
              </w:rPr>
            </w:pPr>
          </w:p>
        </w:tc>
        <w:tc>
          <w:tcPr>
            <w:tcW w:w="974" w:type="dxa"/>
          </w:tcPr>
          <w:p w14:paraId="591A3F00" w14:textId="77777777" w:rsidR="00B14859" w:rsidRPr="00E255A7" w:rsidRDefault="00B14859" w:rsidP="00C24C04">
            <w:pPr>
              <w:spacing w:line="260" w:lineRule="atLeast"/>
              <w:rPr>
                <w:rFonts w:cs="Arial"/>
                <w:sz w:val="20"/>
                <w:szCs w:val="20"/>
              </w:rPr>
            </w:pPr>
          </w:p>
        </w:tc>
        <w:tc>
          <w:tcPr>
            <w:tcW w:w="255" w:type="dxa"/>
            <w:tcBorders>
              <w:top w:val="single" w:sz="4" w:space="0" w:color="auto"/>
              <w:bottom w:val="single" w:sz="4" w:space="0" w:color="auto"/>
            </w:tcBorders>
          </w:tcPr>
          <w:p w14:paraId="5EEFD3EA" w14:textId="77777777" w:rsidR="00B14859" w:rsidRPr="00E255A7" w:rsidRDefault="00B14859" w:rsidP="00C24C04">
            <w:pPr>
              <w:spacing w:line="260" w:lineRule="atLeast"/>
              <w:rPr>
                <w:rFonts w:cs="Arial"/>
                <w:sz w:val="20"/>
                <w:szCs w:val="20"/>
              </w:rPr>
            </w:pPr>
          </w:p>
        </w:tc>
        <w:tc>
          <w:tcPr>
            <w:tcW w:w="3323" w:type="dxa"/>
          </w:tcPr>
          <w:p w14:paraId="31A1ADF2" w14:textId="77777777" w:rsidR="00B14859" w:rsidRPr="00E255A7" w:rsidRDefault="00B14859" w:rsidP="00C24C04">
            <w:pPr>
              <w:spacing w:line="260" w:lineRule="atLeast"/>
              <w:rPr>
                <w:rFonts w:cs="Arial"/>
                <w:sz w:val="20"/>
                <w:szCs w:val="20"/>
              </w:rPr>
            </w:pPr>
          </w:p>
        </w:tc>
        <w:tc>
          <w:tcPr>
            <w:tcW w:w="4914" w:type="dxa"/>
            <w:gridSpan w:val="2"/>
          </w:tcPr>
          <w:p w14:paraId="229AF302" w14:textId="77777777" w:rsidR="00B14859" w:rsidRPr="00E255A7" w:rsidRDefault="00B14859" w:rsidP="00C24C04">
            <w:pPr>
              <w:spacing w:line="260" w:lineRule="atLeast"/>
              <w:rPr>
                <w:rFonts w:cs="Arial"/>
                <w:sz w:val="20"/>
                <w:szCs w:val="20"/>
              </w:rPr>
            </w:pPr>
          </w:p>
        </w:tc>
      </w:tr>
      <w:tr w:rsidR="00B14859" w:rsidRPr="00E255A7" w14:paraId="233C3416" w14:textId="77777777" w:rsidTr="0086498C">
        <w:trPr>
          <w:gridBefore w:val="1"/>
          <w:wBefore w:w="250" w:type="dxa"/>
        </w:trPr>
        <w:tc>
          <w:tcPr>
            <w:tcW w:w="284" w:type="dxa"/>
          </w:tcPr>
          <w:p w14:paraId="3EEB18E0" w14:textId="77777777" w:rsidR="00B14859" w:rsidRPr="00E255A7" w:rsidRDefault="00B14859" w:rsidP="00C24C04">
            <w:pPr>
              <w:spacing w:line="260" w:lineRule="atLeast"/>
              <w:rPr>
                <w:rFonts w:cs="Arial"/>
                <w:sz w:val="20"/>
                <w:szCs w:val="20"/>
              </w:rPr>
            </w:pPr>
          </w:p>
        </w:tc>
        <w:tc>
          <w:tcPr>
            <w:tcW w:w="974" w:type="dxa"/>
            <w:tcBorders>
              <w:right w:val="single" w:sz="4" w:space="0" w:color="auto"/>
            </w:tcBorders>
          </w:tcPr>
          <w:p w14:paraId="5C262B3B" w14:textId="77777777" w:rsidR="00B14859" w:rsidRPr="00E255A7" w:rsidRDefault="00B14859" w:rsidP="00C24C04">
            <w:pPr>
              <w:spacing w:line="260" w:lineRule="atLeast"/>
              <w:rPr>
                <w:rFonts w:cs="Arial"/>
                <w:sz w:val="20"/>
                <w:szCs w:val="20"/>
              </w:rPr>
            </w:pPr>
            <w:r w:rsidRPr="00E255A7">
              <w:rPr>
                <w:rFonts w:cs="Arial"/>
                <w:sz w:val="20"/>
                <w:szCs w:val="20"/>
              </w:rPr>
              <w:t>Da:</w:t>
            </w:r>
          </w:p>
        </w:tc>
        <w:tc>
          <w:tcPr>
            <w:tcW w:w="255" w:type="dxa"/>
            <w:tcBorders>
              <w:top w:val="single" w:sz="4" w:space="0" w:color="auto"/>
              <w:left w:val="single" w:sz="4" w:space="0" w:color="auto"/>
              <w:bottom w:val="single" w:sz="4" w:space="0" w:color="auto"/>
              <w:right w:val="single" w:sz="4" w:space="0" w:color="auto"/>
            </w:tcBorders>
          </w:tcPr>
          <w:p w14:paraId="3F5558D1" w14:textId="77777777" w:rsidR="00B14859" w:rsidRPr="00E255A7" w:rsidRDefault="00B14859" w:rsidP="00C24C04">
            <w:pPr>
              <w:spacing w:line="260" w:lineRule="atLeast"/>
              <w:rPr>
                <w:rFonts w:cs="Arial"/>
                <w:sz w:val="20"/>
                <w:szCs w:val="20"/>
              </w:rPr>
            </w:pPr>
          </w:p>
        </w:tc>
        <w:tc>
          <w:tcPr>
            <w:tcW w:w="3323" w:type="dxa"/>
            <w:tcBorders>
              <w:left w:val="single" w:sz="4" w:space="0" w:color="auto"/>
            </w:tcBorders>
          </w:tcPr>
          <w:p w14:paraId="483D105C" w14:textId="77777777" w:rsidR="00B14859" w:rsidRPr="00E255A7" w:rsidRDefault="00B14859" w:rsidP="00C24C04">
            <w:pPr>
              <w:spacing w:line="260" w:lineRule="atLeast"/>
              <w:rPr>
                <w:rFonts w:cs="Arial"/>
                <w:sz w:val="20"/>
                <w:szCs w:val="20"/>
              </w:rPr>
            </w:pPr>
            <w:r w:rsidRPr="00E255A7">
              <w:rPr>
                <w:rFonts w:cs="Arial"/>
                <w:sz w:val="20"/>
                <w:szCs w:val="20"/>
              </w:rPr>
              <w:t>v celoti</w:t>
            </w:r>
            <w:r w:rsidRPr="00E255A7" w:rsidDel="00DC4594">
              <w:rPr>
                <w:rFonts w:cs="Arial"/>
                <w:sz w:val="20"/>
                <w:szCs w:val="20"/>
              </w:rPr>
              <w:t xml:space="preserve"> </w:t>
            </w:r>
          </w:p>
        </w:tc>
        <w:tc>
          <w:tcPr>
            <w:tcW w:w="4914" w:type="dxa"/>
            <w:gridSpan w:val="2"/>
          </w:tcPr>
          <w:p w14:paraId="69A9695E" w14:textId="77777777" w:rsidR="00B14859" w:rsidRPr="00E255A7" w:rsidRDefault="00B14859" w:rsidP="00C24C04">
            <w:pPr>
              <w:spacing w:line="260" w:lineRule="atLeast"/>
              <w:rPr>
                <w:rFonts w:cs="Arial"/>
                <w:sz w:val="20"/>
                <w:szCs w:val="20"/>
              </w:rPr>
            </w:pPr>
          </w:p>
        </w:tc>
      </w:tr>
      <w:tr w:rsidR="00B14859" w:rsidRPr="00E255A7" w14:paraId="77D8E4CA" w14:textId="77777777" w:rsidTr="0086498C">
        <w:trPr>
          <w:gridBefore w:val="1"/>
          <w:wBefore w:w="250" w:type="dxa"/>
        </w:trPr>
        <w:tc>
          <w:tcPr>
            <w:tcW w:w="284" w:type="dxa"/>
          </w:tcPr>
          <w:p w14:paraId="57A6E9E9" w14:textId="77777777" w:rsidR="00B14859" w:rsidRPr="00E255A7" w:rsidRDefault="00B14859" w:rsidP="00C24C04">
            <w:pPr>
              <w:spacing w:line="260" w:lineRule="atLeast"/>
              <w:rPr>
                <w:rFonts w:cs="Arial"/>
                <w:sz w:val="20"/>
                <w:szCs w:val="20"/>
              </w:rPr>
            </w:pPr>
          </w:p>
        </w:tc>
        <w:tc>
          <w:tcPr>
            <w:tcW w:w="974" w:type="dxa"/>
            <w:tcBorders>
              <w:right w:val="single" w:sz="4" w:space="0" w:color="auto"/>
            </w:tcBorders>
          </w:tcPr>
          <w:p w14:paraId="39687925" w14:textId="77777777" w:rsidR="00B14859" w:rsidRPr="00E255A7" w:rsidRDefault="00B14859" w:rsidP="00C24C04">
            <w:pPr>
              <w:spacing w:line="260" w:lineRule="atLeast"/>
              <w:rPr>
                <w:rFonts w:cs="Arial"/>
                <w:sz w:val="20"/>
                <w:szCs w:val="20"/>
              </w:rPr>
            </w:pPr>
          </w:p>
        </w:tc>
        <w:tc>
          <w:tcPr>
            <w:tcW w:w="255" w:type="dxa"/>
            <w:tcBorders>
              <w:top w:val="single" w:sz="4" w:space="0" w:color="auto"/>
              <w:left w:val="single" w:sz="4" w:space="0" w:color="auto"/>
              <w:bottom w:val="single" w:sz="4" w:space="0" w:color="auto"/>
              <w:right w:val="single" w:sz="4" w:space="0" w:color="auto"/>
            </w:tcBorders>
          </w:tcPr>
          <w:p w14:paraId="77FC50B0" w14:textId="77777777" w:rsidR="00B14859" w:rsidRPr="00E255A7" w:rsidRDefault="00B14859" w:rsidP="00C24C04">
            <w:pPr>
              <w:spacing w:line="260" w:lineRule="atLeast"/>
              <w:rPr>
                <w:rFonts w:cs="Arial"/>
                <w:sz w:val="20"/>
                <w:szCs w:val="20"/>
              </w:rPr>
            </w:pPr>
          </w:p>
        </w:tc>
        <w:tc>
          <w:tcPr>
            <w:tcW w:w="3323" w:type="dxa"/>
            <w:tcBorders>
              <w:left w:val="single" w:sz="4" w:space="0" w:color="auto"/>
            </w:tcBorders>
          </w:tcPr>
          <w:p w14:paraId="25B05E62" w14:textId="77777777" w:rsidR="00B14859" w:rsidRPr="00E255A7" w:rsidRDefault="00B14859" w:rsidP="00C24C04">
            <w:pPr>
              <w:spacing w:line="260" w:lineRule="atLeast"/>
              <w:rPr>
                <w:rFonts w:cs="Arial"/>
                <w:sz w:val="20"/>
                <w:szCs w:val="20"/>
              </w:rPr>
            </w:pPr>
            <w:r w:rsidRPr="00E255A7">
              <w:rPr>
                <w:rFonts w:cs="Arial"/>
                <w:sz w:val="20"/>
                <w:szCs w:val="20"/>
              </w:rPr>
              <w:t xml:space="preserve">v delu: </w:t>
            </w:r>
            <w:r w:rsidRPr="00C24C04">
              <w:rPr>
                <w:rFonts w:cs="Arial"/>
                <w:sz w:val="18"/>
                <w:szCs w:val="18"/>
              </w:rPr>
              <w:t>(</w:t>
            </w:r>
            <w:r w:rsidRPr="00C24C04">
              <w:rPr>
                <w:rFonts w:cs="Arial"/>
                <w:i/>
                <w:sz w:val="18"/>
                <w:szCs w:val="18"/>
              </w:rPr>
              <w:t>navedite vrsto in površino</w:t>
            </w:r>
            <w:r w:rsidRPr="00C24C04">
              <w:rPr>
                <w:rFonts w:cs="Arial"/>
                <w:sz w:val="18"/>
                <w:szCs w:val="18"/>
              </w:rPr>
              <w:t>)</w:t>
            </w:r>
          </w:p>
        </w:tc>
        <w:tc>
          <w:tcPr>
            <w:tcW w:w="4914" w:type="dxa"/>
            <w:gridSpan w:val="2"/>
          </w:tcPr>
          <w:p w14:paraId="7A21A58C" w14:textId="77777777" w:rsidR="00B14859" w:rsidRPr="00E255A7" w:rsidRDefault="00B14859" w:rsidP="00C24C04">
            <w:pPr>
              <w:spacing w:line="260" w:lineRule="atLeast"/>
              <w:rPr>
                <w:rFonts w:cs="Arial"/>
                <w:sz w:val="20"/>
                <w:szCs w:val="20"/>
              </w:rPr>
            </w:pPr>
            <w:r w:rsidRPr="00E255A7">
              <w:rPr>
                <w:rFonts w:cs="Arial"/>
                <w:sz w:val="20"/>
                <w:szCs w:val="20"/>
              </w:rPr>
              <w:t>_____________________________________</w:t>
            </w:r>
          </w:p>
        </w:tc>
      </w:tr>
    </w:tbl>
    <w:p w14:paraId="56CE202E" w14:textId="77777777" w:rsidR="00B14859" w:rsidRPr="00E255A7" w:rsidRDefault="00B14859" w:rsidP="00C24C04">
      <w:pPr>
        <w:spacing w:line="260" w:lineRule="atLeast"/>
        <w:rPr>
          <w:rFonts w:cs="Arial"/>
          <w:sz w:val="20"/>
          <w:szCs w:val="20"/>
        </w:rPr>
      </w:pPr>
    </w:p>
    <w:p w14:paraId="3CB555DC" w14:textId="3499DC41" w:rsidR="00B14859" w:rsidRDefault="00B14859" w:rsidP="00C24C04">
      <w:pPr>
        <w:spacing w:line="260" w:lineRule="atLeast"/>
        <w:rPr>
          <w:rFonts w:cs="Arial"/>
          <w:sz w:val="20"/>
          <w:szCs w:val="20"/>
        </w:rPr>
      </w:pPr>
      <w:r w:rsidRPr="00C24C04">
        <w:rPr>
          <w:rFonts w:cs="Arial"/>
          <w:sz w:val="20"/>
          <w:szCs w:val="20"/>
        </w:rPr>
        <w:t>Podpisani izjavljam:</w:t>
      </w:r>
    </w:p>
    <w:p w14:paraId="13ABA7E6" w14:textId="77777777" w:rsidR="00B14859" w:rsidRPr="00C24C04" w:rsidRDefault="00B14859" w:rsidP="00C24C04">
      <w:pPr>
        <w:pStyle w:val="ListParagraph"/>
        <w:numPr>
          <w:ilvl w:val="1"/>
          <w:numId w:val="20"/>
        </w:numPr>
        <w:spacing w:line="260" w:lineRule="atLeast"/>
        <w:ind w:left="720"/>
        <w:contextualSpacing w:val="0"/>
        <w:rPr>
          <w:sz w:val="20"/>
          <w:szCs w:val="20"/>
        </w:rPr>
      </w:pPr>
      <w:r w:rsidRPr="00C24C04">
        <w:rPr>
          <w:sz w:val="20"/>
          <w:szCs w:val="20"/>
        </w:rPr>
        <w:t>da sem odsvojil stanovanje ali stanovanjsko hišo – ki ima največ dve stanovanji, s pripadajočim zemljiščem – v kateri sem imel prijavljeno stalno prebivališče (oziroma začasno prebivališče v primeru državljana države članice EU ali EGP, ki ni Slovenija) in jo imel v lasti ter sem tam dejansko bival vsaj zadnja tri leta pred odsvojitvijo;</w:t>
      </w:r>
    </w:p>
    <w:p w14:paraId="3B54E744" w14:textId="77777777" w:rsidR="00B14859" w:rsidRPr="00C24C04" w:rsidRDefault="00B14859" w:rsidP="00C24C04">
      <w:pPr>
        <w:pStyle w:val="ListParagraph"/>
        <w:numPr>
          <w:ilvl w:val="1"/>
          <w:numId w:val="20"/>
        </w:numPr>
        <w:spacing w:line="260" w:lineRule="atLeast"/>
        <w:ind w:left="720"/>
        <w:contextualSpacing w:val="0"/>
        <w:rPr>
          <w:sz w:val="20"/>
          <w:szCs w:val="20"/>
        </w:rPr>
      </w:pPr>
      <w:r w:rsidRPr="00C24C04">
        <w:rPr>
          <w:sz w:val="20"/>
          <w:szCs w:val="20"/>
        </w:rPr>
        <w:t>da stanovanja ali stanovanjske hiše oziroma njunega dela, za katerega uveljavljam oprostitev, nisem uporabljal v zvezi z opravljanjem dejavnosti (stanovanje ali stanovanjska hiša oziroma njun del v poslovnih knjigah ni prikazano kot sredstvo za potrebe dejavnosti) ali ga oddajal v najem.</w:t>
      </w:r>
    </w:p>
    <w:p w14:paraId="4338E4D5" w14:textId="77777777" w:rsidR="00B14859" w:rsidRPr="00E255A7" w:rsidRDefault="00B14859" w:rsidP="00C24C04">
      <w:pPr>
        <w:tabs>
          <w:tab w:val="left" w:pos="142"/>
        </w:tabs>
        <w:spacing w:line="260" w:lineRule="atLeast"/>
        <w:rPr>
          <w:rFonts w:cs="Arial"/>
          <w:sz w:val="20"/>
          <w:szCs w:val="20"/>
        </w:rPr>
      </w:pPr>
    </w:p>
    <w:p w14:paraId="78AFA401" w14:textId="6D992E7F" w:rsidR="00B14859" w:rsidRPr="00565617" w:rsidRDefault="00B14859" w:rsidP="00C24C04">
      <w:pPr>
        <w:pStyle w:val="BodyText"/>
        <w:numPr>
          <w:ilvl w:val="0"/>
          <w:numId w:val="282"/>
        </w:numPr>
        <w:tabs>
          <w:tab w:val="left" w:pos="284"/>
        </w:tabs>
        <w:spacing w:line="260" w:lineRule="atLeast"/>
        <w:ind w:left="0" w:firstLine="0"/>
        <w:jc w:val="left"/>
        <w:rPr>
          <w:rFonts w:cs="Arial"/>
          <w:bCs w:val="0"/>
          <w:sz w:val="20"/>
          <w:szCs w:val="20"/>
        </w:rPr>
      </w:pPr>
      <w:r w:rsidRPr="00565617">
        <w:rPr>
          <w:rFonts w:cs="Arial"/>
          <w:bCs w:val="0"/>
          <w:sz w:val="20"/>
          <w:szCs w:val="20"/>
        </w:rPr>
        <w:t>UVELJAVLJANJE ODBITKA DAVKA, PLAČANEGA V TUJINI</w:t>
      </w:r>
    </w:p>
    <w:p w14:paraId="0533B866" w14:textId="77777777" w:rsidR="00B14859" w:rsidRPr="00E255A7" w:rsidRDefault="00B14859" w:rsidP="00C24C04">
      <w:pPr>
        <w:pStyle w:val="BodyText"/>
        <w:tabs>
          <w:tab w:val="left" w:pos="284"/>
        </w:tabs>
        <w:spacing w:line="260" w:lineRule="atLeast"/>
        <w:jc w:val="left"/>
        <w:rPr>
          <w:rFonts w:cs="Arial"/>
          <w:caps/>
          <w:sz w:val="20"/>
          <w:szCs w:val="20"/>
        </w:rPr>
      </w:pPr>
    </w:p>
    <w:p w14:paraId="2C35C240" w14:textId="77777777" w:rsidR="00B14859" w:rsidRPr="00E255A7" w:rsidRDefault="00B14859" w:rsidP="00C24C04">
      <w:pPr>
        <w:spacing w:line="260" w:lineRule="atLeast"/>
        <w:rPr>
          <w:rFonts w:cs="Arial"/>
          <w:sz w:val="20"/>
          <w:szCs w:val="20"/>
        </w:rPr>
      </w:pPr>
      <w:r w:rsidRPr="00E255A7">
        <w:rPr>
          <w:rFonts w:cs="Arial"/>
          <w:sz w:val="20"/>
          <w:szCs w:val="20"/>
        </w:rPr>
        <w:t>Ob odsvojitvi nepremičnine v tujini je bil plačan tuj davek v znesku (v eurih):_____________________</w:t>
      </w:r>
    </w:p>
    <w:p w14:paraId="685BE655" w14:textId="77777777" w:rsidR="00B14859" w:rsidRPr="00E255A7" w:rsidRDefault="00B14859" w:rsidP="00C24C04">
      <w:pPr>
        <w:spacing w:line="260" w:lineRule="atLeast"/>
        <w:rPr>
          <w:rFonts w:cs="Arial"/>
          <w:b/>
          <w:caps/>
          <w:sz w:val="20"/>
          <w:szCs w:val="20"/>
        </w:rPr>
      </w:pPr>
    </w:p>
    <w:p w14:paraId="28A030C8" w14:textId="2899C323" w:rsidR="00B14859" w:rsidRPr="00E255A7" w:rsidRDefault="00B14859" w:rsidP="00C24C04">
      <w:pPr>
        <w:pStyle w:val="BodyText"/>
        <w:numPr>
          <w:ilvl w:val="0"/>
          <w:numId w:val="282"/>
        </w:numPr>
        <w:tabs>
          <w:tab w:val="left" w:pos="284"/>
        </w:tabs>
        <w:spacing w:line="260" w:lineRule="atLeast"/>
        <w:ind w:left="0" w:firstLine="0"/>
        <w:jc w:val="left"/>
        <w:rPr>
          <w:bCs w:val="0"/>
          <w:sz w:val="20"/>
          <w:szCs w:val="20"/>
        </w:rPr>
      </w:pPr>
      <w:r w:rsidRPr="00E255A7">
        <w:rPr>
          <w:bCs w:val="0"/>
          <w:sz w:val="20"/>
          <w:szCs w:val="20"/>
        </w:rPr>
        <w:t>PRILOGE IN OPOMBE</w:t>
      </w:r>
    </w:p>
    <w:p w14:paraId="247C43B2" w14:textId="77777777" w:rsidR="00B14859" w:rsidRPr="00C24C04" w:rsidRDefault="00B14859" w:rsidP="00C24C04">
      <w:pPr>
        <w:spacing w:line="260" w:lineRule="atLeast"/>
        <w:rPr>
          <w:sz w:val="20"/>
          <w:szCs w:val="20"/>
        </w:rPr>
      </w:pPr>
      <w:r w:rsidRPr="00E255A7">
        <w:rPr>
          <w:rFonts w:cs="Arial"/>
          <w:sz w:val="20"/>
          <w:szCs w:val="20"/>
        </w:rPr>
        <w:t>_________________________________________________________________________________</w:t>
      </w:r>
    </w:p>
    <w:p w14:paraId="4E3DD1BD" w14:textId="77777777" w:rsidR="00B14859" w:rsidRPr="00E255A7" w:rsidRDefault="00B14859" w:rsidP="00C24C04">
      <w:pPr>
        <w:spacing w:line="260" w:lineRule="atLeast"/>
        <w:rPr>
          <w:rFonts w:cs="Arial"/>
          <w:sz w:val="20"/>
          <w:szCs w:val="20"/>
        </w:rPr>
      </w:pPr>
      <w:r w:rsidRPr="00E255A7">
        <w:rPr>
          <w:rFonts w:cs="Arial"/>
          <w:sz w:val="20"/>
          <w:szCs w:val="20"/>
        </w:rPr>
        <w:t>_________________________________________________________________________________</w:t>
      </w:r>
    </w:p>
    <w:p w14:paraId="34A423D7" w14:textId="77777777" w:rsidR="00B14859" w:rsidRPr="00E255A7" w:rsidRDefault="00B14859" w:rsidP="00C24C04">
      <w:pPr>
        <w:spacing w:line="260" w:lineRule="atLeast"/>
        <w:rPr>
          <w:rFonts w:cs="Arial"/>
          <w:sz w:val="20"/>
          <w:szCs w:val="20"/>
        </w:rPr>
      </w:pPr>
      <w:r w:rsidRPr="00E255A7">
        <w:rPr>
          <w:rFonts w:cs="Arial"/>
          <w:sz w:val="20"/>
          <w:szCs w:val="20"/>
        </w:rPr>
        <w:t>_________________________________________________________________________________</w:t>
      </w:r>
    </w:p>
    <w:p w14:paraId="17FFC354" w14:textId="77777777" w:rsidR="00B14859" w:rsidRPr="00E255A7" w:rsidRDefault="00B14859" w:rsidP="00C24C04">
      <w:pPr>
        <w:spacing w:line="260" w:lineRule="atLeast"/>
        <w:rPr>
          <w:rFonts w:cs="Arial"/>
          <w:sz w:val="20"/>
          <w:szCs w:val="20"/>
        </w:rPr>
      </w:pPr>
      <w:r w:rsidRPr="00E255A7">
        <w:rPr>
          <w:rFonts w:cs="Arial"/>
          <w:sz w:val="20"/>
          <w:szCs w:val="20"/>
        </w:rPr>
        <w:t>_________________________________________________________________________________</w:t>
      </w:r>
    </w:p>
    <w:p w14:paraId="07A9A55F" w14:textId="77777777" w:rsidR="00FF5C5A" w:rsidRPr="00E255A7" w:rsidRDefault="00FF5C5A" w:rsidP="00C24C04">
      <w:pPr>
        <w:spacing w:line="260" w:lineRule="atLeast"/>
        <w:jc w:val="left"/>
        <w:rPr>
          <w:rFonts w:cs="Arial"/>
          <w:sz w:val="20"/>
          <w:szCs w:val="20"/>
        </w:rPr>
      </w:pPr>
    </w:p>
    <w:p w14:paraId="5CF0F715" w14:textId="555ED0A1" w:rsidR="00B14859" w:rsidRPr="00E255A7" w:rsidRDefault="00B14859" w:rsidP="00C24C04">
      <w:pPr>
        <w:spacing w:line="260" w:lineRule="atLeast"/>
        <w:jc w:val="left"/>
        <w:rPr>
          <w:rFonts w:cs="Arial"/>
          <w:sz w:val="20"/>
          <w:szCs w:val="20"/>
        </w:rPr>
      </w:pPr>
      <w:r w:rsidRPr="00E255A7">
        <w:rPr>
          <w:rFonts w:cs="Arial"/>
          <w:sz w:val="20"/>
          <w:szCs w:val="20"/>
        </w:rPr>
        <w:t>Napoved sestavlja ___</w:t>
      </w:r>
      <w:r w:rsidR="00FF5C5A">
        <w:rPr>
          <w:rFonts w:cs="Arial"/>
          <w:sz w:val="20"/>
          <w:szCs w:val="20"/>
        </w:rPr>
        <w:t>__</w:t>
      </w:r>
      <w:r w:rsidRPr="00E255A7">
        <w:rPr>
          <w:rFonts w:cs="Arial"/>
          <w:sz w:val="20"/>
          <w:szCs w:val="20"/>
        </w:rPr>
        <w:t>_ dodatnih listov. Izjavljam, da so vsi podatki v napovedi resnični.</w:t>
      </w:r>
    </w:p>
    <w:p w14:paraId="0ABCCA4D" w14:textId="77777777" w:rsidR="00FF5C5A" w:rsidRPr="00E255A7" w:rsidRDefault="00FF5C5A" w:rsidP="00C24C04">
      <w:pPr>
        <w:spacing w:line="260" w:lineRule="atLeast"/>
        <w:rPr>
          <w:rFonts w:cs="Arial"/>
          <w:sz w:val="20"/>
          <w:szCs w:val="20"/>
        </w:rPr>
      </w:pPr>
    </w:p>
    <w:p w14:paraId="255A8696" w14:textId="77777777" w:rsidR="009F7590" w:rsidRPr="00BC63F0" w:rsidRDefault="009F7590" w:rsidP="00C24C04">
      <w:pPr>
        <w:spacing w:line="260" w:lineRule="atLeast"/>
        <w:rPr>
          <w:rFonts w:cs="Arial"/>
          <w:sz w:val="20"/>
          <w:szCs w:val="20"/>
        </w:rPr>
      </w:pPr>
      <w:r w:rsidRPr="00BC63F0">
        <w:rPr>
          <w:rFonts w:cs="Arial"/>
          <w:sz w:val="20"/>
          <w:szCs w:val="20"/>
        </w:rPr>
        <w:t>V/Na ____________, dne__________</w:t>
      </w:r>
      <w:r w:rsidRPr="00BC63F0">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Pr="00BC63F0">
        <w:rPr>
          <w:rFonts w:cs="Arial"/>
          <w:sz w:val="20"/>
          <w:szCs w:val="20"/>
        </w:rPr>
        <w:t>Podpis zavezanca</w:t>
      </w:r>
    </w:p>
    <w:p w14:paraId="05B7FC5F" w14:textId="7F97930D" w:rsidR="00B14859" w:rsidRDefault="00B14859" w:rsidP="00C24C04">
      <w:pPr>
        <w:pStyle w:val="BodyText"/>
        <w:spacing w:line="260" w:lineRule="atLeast"/>
        <w:jc w:val="left"/>
      </w:pPr>
      <w:r w:rsidRPr="00C24C04">
        <w:rPr>
          <w:sz w:val="20"/>
          <w:szCs w:val="20"/>
        </w:rPr>
        <w:tab/>
      </w:r>
      <w:r w:rsidRPr="001B6C5C">
        <w:tab/>
      </w:r>
      <w:r w:rsidRPr="001B6C5C">
        <w:tab/>
      </w:r>
      <w:r w:rsidRPr="001B6C5C">
        <w:tab/>
      </w:r>
      <w:r w:rsidRPr="001B6C5C">
        <w:tab/>
      </w:r>
      <w:r w:rsidRPr="001B6C5C">
        <w:tab/>
      </w:r>
      <w:r w:rsidRPr="001B6C5C">
        <w:tab/>
      </w:r>
      <w:r w:rsidRPr="001B6C5C">
        <w:tab/>
      </w:r>
    </w:p>
    <w:tbl>
      <w:tblPr>
        <w:tblStyle w:val="TableGrid"/>
        <w:tblW w:w="9209" w:type="dxa"/>
        <w:tblBorders>
          <w:insideH w:val="none" w:sz="0" w:space="0" w:color="auto"/>
          <w:insideV w:val="none" w:sz="0" w:space="0" w:color="auto"/>
        </w:tblBorders>
        <w:tblLook w:val="04A0" w:firstRow="1" w:lastRow="0" w:firstColumn="1" w:lastColumn="0" w:noHBand="0" w:noVBand="1"/>
      </w:tblPr>
      <w:tblGrid>
        <w:gridCol w:w="439"/>
        <w:gridCol w:w="4070"/>
        <w:gridCol w:w="135"/>
        <w:gridCol w:w="303"/>
        <w:gridCol w:w="4262"/>
      </w:tblGrid>
      <w:tr w:rsidR="00B14859" w14:paraId="4CA56BAC" w14:textId="77777777" w:rsidTr="0018666F">
        <w:tc>
          <w:tcPr>
            <w:tcW w:w="9209" w:type="dxa"/>
            <w:gridSpan w:val="5"/>
            <w:tcBorders>
              <w:top w:val="single" w:sz="4" w:space="0" w:color="auto"/>
              <w:bottom w:val="single" w:sz="4" w:space="0" w:color="auto"/>
            </w:tcBorders>
          </w:tcPr>
          <w:p w14:paraId="7E598DE4" w14:textId="77777777" w:rsidR="00B14859" w:rsidRPr="00F4355D" w:rsidRDefault="00B14859" w:rsidP="00C24C04">
            <w:pPr>
              <w:spacing w:line="260" w:lineRule="atLeast"/>
              <w:rPr>
                <w:rFonts w:cs="Arial"/>
                <w:sz w:val="18"/>
                <w:szCs w:val="18"/>
                <w:lang w:val="sr-Latn-CS"/>
              </w:rPr>
            </w:pPr>
            <w:r w:rsidRPr="00F4355D">
              <w:rPr>
                <w:rFonts w:cs="Arial"/>
                <w:b/>
                <w:i/>
                <w:sz w:val="18"/>
                <w:szCs w:val="18"/>
                <w:lang w:val="sr-Latn-CS"/>
              </w:rPr>
              <w:t>ŠIFRANT 1 – VRSTA NEPREMIČNINE:</w:t>
            </w:r>
          </w:p>
        </w:tc>
      </w:tr>
      <w:tr w:rsidR="00B14859" w14:paraId="2E76BC74" w14:textId="77777777" w:rsidTr="0018666F">
        <w:tc>
          <w:tcPr>
            <w:tcW w:w="439" w:type="dxa"/>
            <w:tcBorders>
              <w:top w:val="single" w:sz="4" w:space="0" w:color="auto"/>
            </w:tcBorders>
          </w:tcPr>
          <w:p w14:paraId="01208B77"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11</w:t>
            </w:r>
          </w:p>
        </w:tc>
        <w:tc>
          <w:tcPr>
            <w:tcW w:w="4070" w:type="dxa"/>
            <w:tcBorders>
              <w:top w:val="single" w:sz="4" w:space="0" w:color="auto"/>
            </w:tcBorders>
          </w:tcPr>
          <w:p w14:paraId="58930FDF"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Stanovanjska hiša</w:t>
            </w:r>
          </w:p>
        </w:tc>
        <w:tc>
          <w:tcPr>
            <w:tcW w:w="438" w:type="dxa"/>
            <w:gridSpan w:val="2"/>
            <w:tcBorders>
              <w:top w:val="single" w:sz="4" w:space="0" w:color="auto"/>
            </w:tcBorders>
          </w:tcPr>
          <w:p w14:paraId="1CD4CE55"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15</w:t>
            </w:r>
          </w:p>
        </w:tc>
        <w:tc>
          <w:tcPr>
            <w:tcW w:w="4262" w:type="dxa"/>
            <w:tcBorders>
              <w:top w:val="single" w:sz="4" w:space="0" w:color="auto"/>
            </w:tcBorders>
          </w:tcPr>
          <w:p w14:paraId="2AFC5C89"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Gozdno zemljišče</w:t>
            </w:r>
          </w:p>
        </w:tc>
      </w:tr>
      <w:tr w:rsidR="00B14859" w14:paraId="38E504DA" w14:textId="77777777" w:rsidTr="0018666F">
        <w:tc>
          <w:tcPr>
            <w:tcW w:w="439" w:type="dxa"/>
          </w:tcPr>
          <w:p w14:paraId="1C2868F6"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12</w:t>
            </w:r>
          </w:p>
        </w:tc>
        <w:tc>
          <w:tcPr>
            <w:tcW w:w="4070" w:type="dxa"/>
          </w:tcPr>
          <w:p w14:paraId="554F6F65"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Stanovanje</w:t>
            </w:r>
          </w:p>
        </w:tc>
        <w:tc>
          <w:tcPr>
            <w:tcW w:w="438" w:type="dxa"/>
            <w:gridSpan w:val="2"/>
          </w:tcPr>
          <w:p w14:paraId="63716136"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16</w:t>
            </w:r>
          </w:p>
        </w:tc>
        <w:tc>
          <w:tcPr>
            <w:tcW w:w="4262" w:type="dxa"/>
          </w:tcPr>
          <w:p w14:paraId="0FAB478F"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Kmetijsko zemljišče</w:t>
            </w:r>
          </w:p>
        </w:tc>
      </w:tr>
      <w:tr w:rsidR="00B14859" w14:paraId="383FD53B" w14:textId="77777777" w:rsidTr="0018666F">
        <w:tc>
          <w:tcPr>
            <w:tcW w:w="439" w:type="dxa"/>
          </w:tcPr>
          <w:p w14:paraId="44F7F91C"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13</w:t>
            </w:r>
          </w:p>
        </w:tc>
        <w:tc>
          <w:tcPr>
            <w:tcW w:w="4070" w:type="dxa"/>
          </w:tcPr>
          <w:p w14:paraId="781C7FCF"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Poslovni prostor</w:t>
            </w:r>
          </w:p>
        </w:tc>
        <w:tc>
          <w:tcPr>
            <w:tcW w:w="438" w:type="dxa"/>
            <w:gridSpan w:val="2"/>
          </w:tcPr>
          <w:p w14:paraId="786023D4"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17</w:t>
            </w:r>
          </w:p>
        </w:tc>
        <w:tc>
          <w:tcPr>
            <w:tcW w:w="4262" w:type="dxa"/>
          </w:tcPr>
          <w:p w14:paraId="1B4B7122"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Drugo zemljišče</w:t>
            </w:r>
          </w:p>
        </w:tc>
      </w:tr>
      <w:tr w:rsidR="00B14859" w14:paraId="749ED5C2" w14:textId="77777777" w:rsidTr="0018666F">
        <w:tc>
          <w:tcPr>
            <w:tcW w:w="439" w:type="dxa"/>
          </w:tcPr>
          <w:p w14:paraId="03E414E6"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14</w:t>
            </w:r>
          </w:p>
        </w:tc>
        <w:tc>
          <w:tcPr>
            <w:tcW w:w="4070" w:type="dxa"/>
          </w:tcPr>
          <w:p w14:paraId="60027493"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Zemljišče, na katerem je možno graditi</w:t>
            </w:r>
          </w:p>
        </w:tc>
        <w:tc>
          <w:tcPr>
            <w:tcW w:w="438" w:type="dxa"/>
            <w:gridSpan w:val="2"/>
          </w:tcPr>
          <w:p w14:paraId="593F0E02"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18</w:t>
            </w:r>
          </w:p>
        </w:tc>
        <w:tc>
          <w:tcPr>
            <w:tcW w:w="4262" w:type="dxa"/>
          </w:tcPr>
          <w:p w14:paraId="63093E10"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 xml:space="preserve">Drugo </w:t>
            </w:r>
          </w:p>
        </w:tc>
      </w:tr>
      <w:tr w:rsidR="00B14859" w14:paraId="67352743" w14:textId="77777777" w:rsidTr="0018666F">
        <w:tc>
          <w:tcPr>
            <w:tcW w:w="4644" w:type="dxa"/>
            <w:gridSpan w:val="3"/>
            <w:tcBorders>
              <w:top w:val="single" w:sz="2" w:space="0" w:color="auto"/>
              <w:left w:val="single" w:sz="2" w:space="0" w:color="auto"/>
              <w:bottom w:val="single" w:sz="2" w:space="0" w:color="auto"/>
            </w:tcBorders>
          </w:tcPr>
          <w:p w14:paraId="7625F68F" w14:textId="77777777" w:rsidR="00B14859" w:rsidRPr="00F4355D" w:rsidRDefault="00B14859" w:rsidP="00C24C04">
            <w:pPr>
              <w:spacing w:line="260" w:lineRule="atLeast"/>
              <w:rPr>
                <w:rFonts w:cs="Arial"/>
                <w:sz w:val="18"/>
                <w:szCs w:val="18"/>
                <w:lang w:val="sr-Latn-CS"/>
              </w:rPr>
            </w:pPr>
            <w:r w:rsidRPr="00F4355D">
              <w:rPr>
                <w:rFonts w:cs="Arial"/>
                <w:b/>
                <w:i/>
                <w:sz w:val="18"/>
                <w:szCs w:val="18"/>
                <w:lang w:val="sr-Latn-CS"/>
              </w:rPr>
              <w:t>ŠIFRANT 2 – NAČIN PRIDOBITVE/ODSVOJITVE:</w:t>
            </w:r>
          </w:p>
        </w:tc>
        <w:tc>
          <w:tcPr>
            <w:tcW w:w="4565" w:type="dxa"/>
            <w:gridSpan w:val="2"/>
            <w:tcBorders>
              <w:top w:val="single" w:sz="2" w:space="0" w:color="auto"/>
              <w:bottom w:val="single" w:sz="2" w:space="0" w:color="auto"/>
              <w:right w:val="single" w:sz="2" w:space="0" w:color="auto"/>
            </w:tcBorders>
          </w:tcPr>
          <w:p w14:paraId="2970CB54" w14:textId="77777777" w:rsidR="00B14859" w:rsidRPr="00F4355D" w:rsidRDefault="00B14859" w:rsidP="00C24C04">
            <w:pPr>
              <w:spacing w:line="260" w:lineRule="atLeast"/>
              <w:rPr>
                <w:rFonts w:cs="Arial"/>
                <w:b/>
                <w:i/>
                <w:sz w:val="18"/>
                <w:szCs w:val="18"/>
                <w:lang w:val="sr-Latn-CS"/>
              </w:rPr>
            </w:pPr>
          </w:p>
        </w:tc>
      </w:tr>
      <w:tr w:rsidR="00B14859" w14:paraId="1DD59903" w14:textId="77777777" w:rsidTr="0018666F">
        <w:tc>
          <w:tcPr>
            <w:tcW w:w="439" w:type="dxa"/>
            <w:tcBorders>
              <w:top w:val="single" w:sz="2" w:space="0" w:color="auto"/>
            </w:tcBorders>
          </w:tcPr>
          <w:p w14:paraId="7D3015B2"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21</w:t>
            </w:r>
          </w:p>
        </w:tc>
        <w:tc>
          <w:tcPr>
            <w:tcW w:w="4205" w:type="dxa"/>
            <w:gridSpan w:val="2"/>
            <w:tcBorders>
              <w:top w:val="single" w:sz="2" w:space="0" w:color="auto"/>
            </w:tcBorders>
          </w:tcPr>
          <w:p w14:paraId="38BD3E22" w14:textId="77777777" w:rsidR="00B14859" w:rsidRPr="00F4355D" w:rsidRDefault="00B14859" w:rsidP="00C24C04">
            <w:pPr>
              <w:spacing w:line="260" w:lineRule="atLeast"/>
              <w:rPr>
                <w:rFonts w:cs="Arial"/>
                <w:sz w:val="18"/>
                <w:szCs w:val="18"/>
                <w:lang w:val="sr-Latn-CS"/>
              </w:rPr>
            </w:pPr>
            <w:r>
              <w:rPr>
                <w:rFonts w:cs="Arial"/>
                <w:sz w:val="18"/>
                <w:szCs w:val="18"/>
                <w:lang w:val="sr-Latn-CS"/>
              </w:rPr>
              <w:t>N</w:t>
            </w:r>
            <w:r w:rsidRPr="00F4355D">
              <w:rPr>
                <w:rFonts w:cs="Arial"/>
                <w:sz w:val="18"/>
                <w:szCs w:val="18"/>
                <w:lang w:val="sr-Latn-CS"/>
              </w:rPr>
              <w:t>akup/prodaja</w:t>
            </w:r>
          </w:p>
        </w:tc>
        <w:tc>
          <w:tcPr>
            <w:tcW w:w="4565" w:type="dxa"/>
            <w:gridSpan w:val="2"/>
            <w:tcBorders>
              <w:top w:val="single" w:sz="2" w:space="0" w:color="auto"/>
            </w:tcBorders>
          </w:tcPr>
          <w:p w14:paraId="4F056A8E" w14:textId="77777777" w:rsidR="00B14859" w:rsidRPr="00F4355D" w:rsidRDefault="00B14859" w:rsidP="00C24C04">
            <w:pPr>
              <w:spacing w:line="260" w:lineRule="atLeast"/>
              <w:rPr>
                <w:rFonts w:cs="Arial"/>
                <w:sz w:val="18"/>
                <w:szCs w:val="18"/>
                <w:lang w:val="sr-Latn-CS"/>
              </w:rPr>
            </w:pPr>
            <w:r>
              <w:rPr>
                <w:rFonts w:cs="Arial"/>
                <w:sz w:val="18"/>
                <w:szCs w:val="18"/>
                <w:lang w:val="sr-Latn-CS"/>
              </w:rPr>
              <w:t xml:space="preserve"> 24   Z</w:t>
            </w:r>
            <w:r w:rsidRPr="00F4355D">
              <w:rPr>
                <w:rFonts w:cs="Arial"/>
                <w:sz w:val="18"/>
                <w:szCs w:val="18"/>
                <w:lang w:val="sr-Latn-CS"/>
              </w:rPr>
              <w:t>amenjava</w:t>
            </w:r>
          </w:p>
        </w:tc>
      </w:tr>
      <w:tr w:rsidR="00B14859" w14:paraId="334AA566" w14:textId="77777777" w:rsidTr="0018666F">
        <w:tc>
          <w:tcPr>
            <w:tcW w:w="439" w:type="dxa"/>
          </w:tcPr>
          <w:p w14:paraId="265BD03F"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22</w:t>
            </w:r>
          </w:p>
        </w:tc>
        <w:tc>
          <w:tcPr>
            <w:tcW w:w="4205" w:type="dxa"/>
            <w:gridSpan w:val="2"/>
          </w:tcPr>
          <w:p w14:paraId="2B50D7A8" w14:textId="77777777" w:rsidR="00B14859" w:rsidRPr="00F4355D" w:rsidRDefault="00B14859" w:rsidP="00C24C04">
            <w:pPr>
              <w:spacing w:line="260" w:lineRule="atLeast"/>
              <w:rPr>
                <w:rFonts w:cs="Arial"/>
                <w:sz w:val="18"/>
                <w:szCs w:val="18"/>
                <w:lang w:val="sr-Latn-CS"/>
              </w:rPr>
            </w:pPr>
            <w:r>
              <w:rPr>
                <w:rFonts w:cs="Arial"/>
                <w:sz w:val="18"/>
                <w:szCs w:val="18"/>
                <w:lang w:val="sr-Latn-CS"/>
              </w:rPr>
              <w:t>D</w:t>
            </w:r>
            <w:r w:rsidRPr="00F4355D">
              <w:rPr>
                <w:rFonts w:cs="Arial"/>
                <w:sz w:val="18"/>
                <w:szCs w:val="18"/>
                <w:lang w:val="sr-Latn-CS"/>
              </w:rPr>
              <w:t>arilo</w:t>
            </w:r>
          </w:p>
        </w:tc>
        <w:tc>
          <w:tcPr>
            <w:tcW w:w="4565" w:type="dxa"/>
            <w:gridSpan w:val="2"/>
            <w:vMerge w:val="restart"/>
          </w:tcPr>
          <w:p w14:paraId="576E088B" w14:textId="77777777" w:rsidR="00B14859" w:rsidRPr="00F4355D" w:rsidRDefault="00B14859" w:rsidP="00C24C04">
            <w:pPr>
              <w:spacing w:line="260" w:lineRule="atLeast"/>
              <w:ind w:left="459" w:hanging="425"/>
              <w:rPr>
                <w:rFonts w:cs="Arial"/>
                <w:sz w:val="18"/>
                <w:szCs w:val="18"/>
                <w:lang w:val="sr-Latn-CS"/>
              </w:rPr>
            </w:pPr>
            <w:r>
              <w:rPr>
                <w:rFonts w:cs="Arial"/>
                <w:sz w:val="18"/>
                <w:szCs w:val="18"/>
                <w:lang w:val="sr-Latn-CS"/>
              </w:rPr>
              <w:t>25  D</w:t>
            </w:r>
            <w:r w:rsidRPr="00F4355D">
              <w:rPr>
                <w:rFonts w:cs="Arial"/>
                <w:sz w:val="18"/>
                <w:szCs w:val="18"/>
                <w:lang w:val="sr-Latn-CS"/>
              </w:rPr>
              <w:t>rugo (kot npr. priposestovaje, denacionalizacija,</w:t>
            </w:r>
            <w:r w:rsidRPr="00F4355D">
              <w:rPr>
                <w:rFonts w:cs="Arial"/>
                <w:sz w:val="18"/>
                <w:szCs w:val="18"/>
              </w:rPr>
              <w:t xml:space="preserve"> </w:t>
            </w:r>
            <w:r>
              <w:rPr>
                <w:rFonts w:cs="Arial"/>
                <w:sz w:val="18"/>
                <w:szCs w:val="18"/>
              </w:rPr>
              <w:t xml:space="preserve"> </w:t>
            </w:r>
            <w:r w:rsidRPr="00F4355D">
              <w:rPr>
                <w:rFonts w:cs="Arial"/>
                <w:sz w:val="18"/>
                <w:szCs w:val="18"/>
              </w:rPr>
              <w:t>sodna ali upravna odločba</w:t>
            </w:r>
            <w:r w:rsidRPr="00F4355D">
              <w:rPr>
                <w:rFonts w:cs="Arial"/>
                <w:sz w:val="18"/>
                <w:szCs w:val="18"/>
                <w:lang w:val="sr-Latn-CS"/>
              </w:rPr>
              <w:t>....)</w:t>
            </w:r>
          </w:p>
        </w:tc>
      </w:tr>
      <w:tr w:rsidR="00B14859" w14:paraId="3CBEBE14" w14:textId="77777777" w:rsidTr="0018666F">
        <w:tc>
          <w:tcPr>
            <w:tcW w:w="439" w:type="dxa"/>
          </w:tcPr>
          <w:p w14:paraId="51B7F8EB" w14:textId="77777777" w:rsidR="00B14859" w:rsidRPr="00F4355D" w:rsidRDefault="00B14859" w:rsidP="00C24C04">
            <w:pPr>
              <w:spacing w:line="260" w:lineRule="atLeast"/>
              <w:rPr>
                <w:rFonts w:cs="Arial"/>
                <w:sz w:val="18"/>
                <w:szCs w:val="18"/>
                <w:lang w:val="sr-Latn-CS"/>
              </w:rPr>
            </w:pPr>
            <w:r w:rsidRPr="00F4355D">
              <w:rPr>
                <w:rFonts w:cs="Arial"/>
                <w:sz w:val="18"/>
                <w:szCs w:val="18"/>
                <w:lang w:val="sr-Latn-CS"/>
              </w:rPr>
              <w:t>23</w:t>
            </w:r>
          </w:p>
        </w:tc>
        <w:tc>
          <w:tcPr>
            <w:tcW w:w="4205" w:type="dxa"/>
            <w:gridSpan w:val="2"/>
          </w:tcPr>
          <w:p w14:paraId="19D5386C" w14:textId="77777777" w:rsidR="00B14859" w:rsidRPr="00F4355D" w:rsidRDefault="00B14859" w:rsidP="00C24C04">
            <w:pPr>
              <w:spacing w:line="260" w:lineRule="atLeast"/>
              <w:rPr>
                <w:rFonts w:cs="Arial"/>
                <w:sz w:val="18"/>
                <w:szCs w:val="18"/>
                <w:lang w:val="sr-Latn-CS"/>
              </w:rPr>
            </w:pPr>
            <w:r>
              <w:rPr>
                <w:rFonts w:cs="Arial"/>
                <w:sz w:val="18"/>
                <w:szCs w:val="18"/>
                <w:lang w:val="sr-Latn-CS"/>
              </w:rPr>
              <w:t>D</w:t>
            </w:r>
            <w:r w:rsidRPr="00F4355D">
              <w:rPr>
                <w:rFonts w:cs="Arial"/>
                <w:sz w:val="18"/>
                <w:szCs w:val="18"/>
                <w:lang w:val="sr-Latn-CS"/>
              </w:rPr>
              <w:t>edovanje</w:t>
            </w:r>
          </w:p>
        </w:tc>
        <w:tc>
          <w:tcPr>
            <w:tcW w:w="4565" w:type="dxa"/>
            <w:gridSpan w:val="2"/>
            <w:vMerge/>
          </w:tcPr>
          <w:p w14:paraId="23E2540A" w14:textId="77777777" w:rsidR="00B14859" w:rsidRPr="00F4355D" w:rsidRDefault="00B14859" w:rsidP="00C24C04">
            <w:pPr>
              <w:spacing w:line="260" w:lineRule="atLeast"/>
              <w:rPr>
                <w:rFonts w:cs="Arial"/>
                <w:sz w:val="18"/>
                <w:szCs w:val="18"/>
                <w:lang w:val="sr-Latn-CS"/>
              </w:rPr>
            </w:pPr>
          </w:p>
        </w:tc>
      </w:tr>
    </w:tbl>
    <w:p w14:paraId="7C8ED2D0" w14:textId="00D98F13" w:rsidR="00056ED6" w:rsidRDefault="00056ED6" w:rsidP="00C24C04">
      <w:pPr>
        <w:autoSpaceDE w:val="0"/>
        <w:autoSpaceDN w:val="0"/>
        <w:adjustRightInd w:val="0"/>
        <w:spacing w:line="260" w:lineRule="atLeast"/>
        <w:jc w:val="center"/>
        <w:rPr>
          <w:rFonts w:cs="Arial"/>
          <w:b/>
          <w:bCs/>
          <w:sz w:val="20"/>
          <w:szCs w:val="20"/>
        </w:rPr>
      </w:pPr>
      <w:r>
        <w:rPr>
          <w:rFonts w:cs="Arial"/>
          <w:b/>
          <w:bCs/>
          <w:sz w:val="20"/>
          <w:szCs w:val="20"/>
        </w:rPr>
        <w:br w:type="page"/>
      </w:r>
    </w:p>
    <w:p w14:paraId="73C1D227" w14:textId="77777777" w:rsidR="00B14859" w:rsidRDefault="00B14859" w:rsidP="00091588">
      <w:pPr>
        <w:autoSpaceDE w:val="0"/>
        <w:autoSpaceDN w:val="0"/>
        <w:adjustRightInd w:val="0"/>
        <w:spacing w:line="260" w:lineRule="atLeast"/>
        <w:jc w:val="center"/>
        <w:rPr>
          <w:rFonts w:cs="Arial"/>
          <w:b/>
          <w:bCs/>
          <w:sz w:val="20"/>
          <w:szCs w:val="20"/>
        </w:rPr>
      </w:pPr>
      <w:r>
        <w:rPr>
          <w:rFonts w:cs="Arial"/>
          <w:b/>
          <w:bCs/>
          <w:sz w:val="20"/>
          <w:szCs w:val="20"/>
        </w:rPr>
        <w:lastRenderedPageBreak/>
        <w:t>DODATNI LIST ŠT.______</w:t>
      </w:r>
    </w:p>
    <w:p w14:paraId="6DA80D9D" w14:textId="77777777" w:rsidR="00B14859" w:rsidRDefault="00B14859" w:rsidP="00091588">
      <w:pPr>
        <w:tabs>
          <w:tab w:val="left" w:pos="426"/>
        </w:tabs>
        <w:autoSpaceDE w:val="0"/>
        <w:autoSpaceDN w:val="0"/>
        <w:adjustRightInd w:val="0"/>
        <w:spacing w:line="260" w:lineRule="atLeast"/>
        <w:jc w:val="center"/>
        <w:rPr>
          <w:rFonts w:cs="Arial"/>
          <w:b/>
          <w:bCs/>
          <w:sz w:val="20"/>
          <w:szCs w:val="20"/>
        </w:rPr>
      </w:pPr>
    </w:p>
    <w:p w14:paraId="631F2C28" w14:textId="77777777" w:rsidR="00B14859" w:rsidRDefault="00B14859" w:rsidP="00091588">
      <w:pPr>
        <w:tabs>
          <w:tab w:val="left" w:pos="426"/>
        </w:tabs>
        <w:autoSpaceDE w:val="0"/>
        <w:autoSpaceDN w:val="0"/>
        <w:adjustRightInd w:val="0"/>
        <w:spacing w:line="260" w:lineRule="atLeast"/>
        <w:jc w:val="center"/>
        <w:rPr>
          <w:rFonts w:cs="Arial"/>
          <w:b/>
          <w:bCs/>
          <w:sz w:val="20"/>
          <w:szCs w:val="20"/>
        </w:rPr>
      </w:pPr>
    </w:p>
    <w:p w14:paraId="3DEDD891" w14:textId="77777777" w:rsidR="00B14859" w:rsidRDefault="00B14859" w:rsidP="00091588">
      <w:pPr>
        <w:tabs>
          <w:tab w:val="left" w:pos="426"/>
        </w:tabs>
        <w:autoSpaceDE w:val="0"/>
        <w:autoSpaceDN w:val="0"/>
        <w:adjustRightInd w:val="0"/>
        <w:spacing w:line="260" w:lineRule="atLeast"/>
        <w:jc w:val="center"/>
        <w:rPr>
          <w:rFonts w:cs="Arial"/>
          <w:b/>
          <w:bCs/>
          <w:sz w:val="20"/>
          <w:szCs w:val="20"/>
        </w:rPr>
      </w:pPr>
    </w:p>
    <w:p w14:paraId="689A0AF0" w14:textId="77777777" w:rsidR="00B14859" w:rsidRDefault="00B14859" w:rsidP="00091588">
      <w:pPr>
        <w:tabs>
          <w:tab w:val="left" w:pos="426"/>
        </w:tabs>
        <w:autoSpaceDE w:val="0"/>
        <w:autoSpaceDN w:val="0"/>
        <w:adjustRightInd w:val="0"/>
        <w:spacing w:line="260" w:lineRule="atLeast"/>
        <w:jc w:val="center"/>
        <w:rPr>
          <w:rFonts w:cs="Arial"/>
          <w:b/>
          <w:bCs/>
          <w:sz w:val="20"/>
          <w:szCs w:val="20"/>
        </w:rPr>
      </w:pPr>
    </w:p>
    <w:p w14:paraId="78A29856" w14:textId="40C763FB" w:rsidR="00B14859" w:rsidRPr="009F7590" w:rsidRDefault="00B14859" w:rsidP="00091588">
      <w:pPr>
        <w:pStyle w:val="BodyText"/>
        <w:numPr>
          <w:ilvl w:val="0"/>
          <w:numId w:val="294"/>
        </w:numPr>
        <w:tabs>
          <w:tab w:val="left" w:pos="284"/>
        </w:tabs>
        <w:spacing w:line="260" w:lineRule="atLeast"/>
        <w:jc w:val="left"/>
        <w:rPr>
          <w:rFonts w:cs="Arial"/>
          <w:sz w:val="20"/>
          <w:szCs w:val="20"/>
          <w:lang w:val="sr-Latn-CS"/>
        </w:rPr>
      </w:pPr>
      <w:r w:rsidRPr="009F7590">
        <w:rPr>
          <w:rFonts w:cs="Arial"/>
          <w:sz w:val="20"/>
          <w:szCs w:val="20"/>
          <w:lang w:val="sr-Latn-CS"/>
        </w:rPr>
        <w:t>PODATKI O NEPREMIČNINI, KI JE PREDMET ODSVOJITVE</w:t>
      </w:r>
    </w:p>
    <w:tbl>
      <w:tblPr>
        <w:tblStyle w:val="TableGrid"/>
        <w:tblW w:w="0" w:type="auto"/>
        <w:tblLook w:val="04A0" w:firstRow="1" w:lastRow="0" w:firstColumn="1" w:lastColumn="0" w:noHBand="0" w:noVBand="1"/>
      </w:tblPr>
      <w:tblGrid>
        <w:gridCol w:w="1417"/>
        <w:gridCol w:w="1283"/>
        <w:gridCol w:w="1128"/>
        <w:gridCol w:w="958"/>
        <w:gridCol w:w="917"/>
        <w:gridCol w:w="926"/>
        <w:gridCol w:w="2410"/>
      </w:tblGrid>
      <w:tr w:rsidR="00B14859" w14:paraId="0FA8C314" w14:textId="77777777" w:rsidTr="00641C78">
        <w:tc>
          <w:tcPr>
            <w:tcW w:w="1417" w:type="dxa"/>
            <w:shd w:val="clear" w:color="auto" w:fill="auto"/>
            <w:vAlign w:val="center"/>
          </w:tcPr>
          <w:p w14:paraId="286FF7B7"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vrsta nepremičnine (ŠIFRANT 1)</w:t>
            </w:r>
          </w:p>
        </w:tc>
        <w:tc>
          <w:tcPr>
            <w:tcW w:w="1283" w:type="dxa"/>
            <w:shd w:val="clear" w:color="auto" w:fill="auto"/>
            <w:vAlign w:val="center"/>
          </w:tcPr>
          <w:p w14:paraId="6A7EFE52"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občina</w:t>
            </w:r>
          </w:p>
        </w:tc>
        <w:tc>
          <w:tcPr>
            <w:tcW w:w="1128" w:type="dxa"/>
            <w:shd w:val="clear" w:color="auto" w:fill="auto"/>
            <w:vAlign w:val="center"/>
          </w:tcPr>
          <w:p w14:paraId="24EF7DA3"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šifra katastrske občine</w:t>
            </w:r>
          </w:p>
        </w:tc>
        <w:tc>
          <w:tcPr>
            <w:tcW w:w="958" w:type="dxa"/>
            <w:shd w:val="clear" w:color="auto" w:fill="auto"/>
            <w:vAlign w:val="center"/>
          </w:tcPr>
          <w:p w14:paraId="12B394A2"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številka parcele</w:t>
            </w:r>
          </w:p>
        </w:tc>
        <w:tc>
          <w:tcPr>
            <w:tcW w:w="917" w:type="dxa"/>
            <w:shd w:val="clear" w:color="auto" w:fill="auto"/>
            <w:vAlign w:val="center"/>
          </w:tcPr>
          <w:p w14:paraId="0E59CA18"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številka stavbe</w:t>
            </w:r>
          </w:p>
        </w:tc>
        <w:tc>
          <w:tcPr>
            <w:tcW w:w="926" w:type="dxa"/>
            <w:shd w:val="clear" w:color="auto" w:fill="auto"/>
            <w:vAlign w:val="center"/>
          </w:tcPr>
          <w:p w14:paraId="25AAB9E3"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številka dela stavbe</w:t>
            </w:r>
          </w:p>
        </w:tc>
        <w:tc>
          <w:tcPr>
            <w:tcW w:w="2410" w:type="dxa"/>
            <w:shd w:val="clear" w:color="auto" w:fill="auto"/>
            <w:vAlign w:val="center"/>
          </w:tcPr>
          <w:p w14:paraId="21A9F1AA" w14:textId="77777777" w:rsidR="00B14859" w:rsidRPr="00091588" w:rsidRDefault="00B14859" w:rsidP="00641C78">
            <w:pPr>
              <w:spacing w:line="260" w:lineRule="atLeast"/>
              <w:jc w:val="left"/>
              <w:rPr>
                <w:rFonts w:cs="Arial"/>
                <w:sz w:val="18"/>
                <w:szCs w:val="18"/>
                <w:lang w:val="sr-Latn-CS"/>
              </w:rPr>
            </w:pPr>
            <w:r w:rsidRPr="00091588">
              <w:rPr>
                <w:rFonts w:cs="Arial"/>
                <w:sz w:val="18"/>
                <w:szCs w:val="18"/>
                <w:lang w:val="sr-Latn-CS"/>
              </w:rPr>
              <w:t>naslov</w:t>
            </w:r>
          </w:p>
        </w:tc>
      </w:tr>
      <w:tr w:rsidR="00B14859" w14:paraId="61FB502C" w14:textId="77777777" w:rsidTr="00641C78">
        <w:trPr>
          <w:trHeight w:val="1866"/>
        </w:trPr>
        <w:tc>
          <w:tcPr>
            <w:tcW w:w="1417" w:type="dxa"/>
            <w:vAlign w:val="center"/>
          </w:tcPr>
          <w:p w14:paraId="58509235" w14:textId="77777777" w:rsidR="00B14859" w:rsidRPr="00091588" w:rsidRDefault="00B14859" w:rsidP="00641C78">
            <w:pPr>
              <w:spacing w:line="260" w:lineRule="atLeast"/>
              <w:jc w:val="left"/>
              <w:rPr>
                <w:rFonts w:cs="Arial"/>
                <w:sz w:val="18"/>
                <w:szCs w:val="18"/>
                <w:lang w:val="sr-Latn-CS"/>
              </w:rPr>
            </w:pPr>
          </w:p>
        </w:tc>
        <w:tc>
          <w:tcPr>
            <w:tcW w:w="1283" w:type="dxa"/>
            <w:vAlign w:val="center"/>
          </w:tcPr>
          <w:p w14:paraId="2605E115" w14:textId="77777777" w:rsidR="00B14859" w:rsidRPr="00091588" w:rsidRDefault="00B14859" w:rsidP="00641C78">
            <w:pPr>
              <w:spacing w:line="260" w:lineRule="atLeast"/>
              <w:jc w:val="left"/>
              <w:rPr>
                <w:rFonts w:cs="Arial"/>
                <w:sz w:val="18"/>
                <w:szCs w:val="18"/>
                <w:lang w:val="sr-Latn-CS"/>
              </w:rPr>
            </w:pPr>
          </w:p>
        </w:tc>
        <w:tc>
          <w:tcPr>
            <w:tcW w:w="1128" w:type="dxa"/>
            <w:vAlign w:val="center"/>
          </w:tcPr>
          <w:p w14:paraId="4A98B6B3" w14:textId="77777777" w:rsidR="00B14859" w:rsidRPr="00091588" w:rsidRDefault="00B14859" w:rsidP="00641C78">
            <w:pPr>
              <w:spacing w:line="260" w:lineRule="atLeast"/>
              <w:jc w:val="left"/>
              <w:rPr>
                <w:rFonts w:cs="Arial"/>
                <w:sz w:val="18"/>
                <w:szCs w:val="18"/>
                <w:lang w:val="sr-Latn-CS"/>
              </w:rPr>
            </w:pPr>
          </w:p>
        </w:tc>
        <w:tc>
          <w:tcPr>
            <w:tcW w:w="958" w:type="dxa"/>
            <w:vAlign w:val="center"/>
          </w:tcPr>
          <w:p w14:paraId="5FA5C339" w14:textId="77777777" w:rsidR="00B14859" w:rsidRPr="00091588" w:rsidRDefault="00B14859" w:rsidP="00641C78">
            <w:pPr>
              <w:spacing w:line="260" w:lineRule="atLeast"/>
              <w:jc w:val="left"/>
              <w:rPr>
                <w:rFonts w:cs="Arial"/>
                <w:sz w:val="18"/>
                <w:szCs w:val="18"/>
                <w:lang w:val="sr-Latn-CS"/>
              </w:rPr>
            </w:pPr>
          </w:p>
        </w:tc>
        <w:tc>
          <w:tcPr>
            <w:tcW w:w="917" w:type="dxa"/>
            <w:vAlign w:val="center"/>
          </w:tcPr>
          <w:p w14:paraId="753F4582" w14:textId="77777777" w:rsidR="00B14859" w:rsidRPr="00091588" w:rsidRDefault="00B14859" w:rsidP="00641C78">
            <w:pPr>
              <w:spacing w:line="260" w:lineRule="atLeast"/>
              <w:jc w:val="left"/>
              <w:rPr>
                <w:rFonts w:cs="Arial"/>
                <w:sz w:val="18"/>
                <w:szCs w:val="18"/>
                <w:lang w:val="sr-Latn-CS"/>
              </w:rPr>
            </w:pPr>
          </w:p>
        </w:tc>
        <w:tc>
          <w:tcPr>
            <w:tcW w:w="926" w:type="dxa"/>
            <w:vAlign w:val="center"/>
          </w:tcPr>
          <w:p w14:paraId="175A8A55" w14:textId="77777777" w:rsidR="00B14859" w:rsidRPr="00091588" w:rsidRDefault="00B14859" w:rsidP="00641C78">
            <w:pPr>
              <w:spacing w:line="260" w:lineRule="atLeast"/>
              <w:jc w:val="left"/>
              <w:rPr>
                <w:rFonts w:cs="Arial"/>
                <w:sz w:val="18"/>
                <w:szCs w:val="18"/>
                <w:lang w:val="sr-Latn-CS"/>
              </w:rPr>
            </w:pPr>
          </w:p>
        </w:tc>
        <w:tc>
          <w:tcPr>
            <w:tcW w:w="2410" w:type="dxa"/>
            <w:vAlign w:val="center"/>
          </w:tcPr>
          <w:p w14:paraId="0779AD55" w14:textId="77777777" w:rsidR="00B14859" w:rsidRPr="00091588" w:rsidRDefault="00B14859" w:rsidP="00641C78">
            <w:pPr>
              <w:spacing w:line="260" w:lineRule="atLeast"/>
              <w:jc w:val="left"/>
              <w:rPr>
                <w:rFonts w:cs="Arial"/>
                <w:sz w:val="18"/>
                <w:szCs w:val="18"/>
                <w:lang w:val="sr-Latn-CS"/>
              </w:rPr>
            </w:pPr>
          </w:p>
        </w:tc>
      </w:tr>
    </w:tbl>
    <w:p w14:paraId="0E436D31" w14:textId="77777777" w:rsidR="00B14859" w:rsidRPr="001B6C5C" w:rsidRDefault="00B14859" w:rsidP="00091588">
      <w:pPr>
        <w:tabs>
          <w:tab w:val="left" w:pos="426"/>
        </w:tabs>
        <w:spacing w:line="260" w:lineRule="atLeast"/>
        <w:rPr>
          <w:rFonts w:cs="Arial"/>
          <w:sz w:val="20"/>
          <w:szCs w:val="20"/>
          <w:lang w:val="sr-Latn-CS"/>
        </w:rPr>
      </w:pPr>
    </w:p>
    <w:p w14:paraId="4BC09810" w14:textId="3C537D3C" w:rsidR="00B14859" w:rsidRPr="00091588" w:rsidRDefault="00B14859" w:rsidP="00091588">
      <w:pPr>
        <w:pStyle w:val="BodyText"/>
        <w:numPr>
          <w:ilvl w:val="0"/>
          <w:numId w:val="294"/>
        </w:numPr>
        <w:tabs>
          <w:tab w:val="left" w:pos="284"/>
        </w:tabs>
        <w:spacing w:line="260" w:lineRule="atLeast"/>
        <w:ind w:left="0" w:firstLine="0"/>
        <w:jc w:val="left"/>
        <w:rPr>
          <w:rFonts w:cs="Arial"/>
          <w:b w:val="0"/>
          <w:sz w:val="20"/>
          <w:szCs w:val="20"/>
          <w:lang w:val="sr-Latn-CS"/>
        </w:rPr>
      </w:pPr>
      <w:r w:rsidRPr="009F7590">
        <w:rPr>
          <w:rFonts w:cs="Arial"/>
          <w:sz w:val="20"/>
          <w:szCs w:val="20"/>
          <w:lang w:val="sr-Latn-CS"/>
        </w:rPr>
        <w:t>PODATKI O PRIDOBITVI NEPREMIČNINE</w:t>
      </w:r>
    </w:p>
    <w:tbl>
      <w:tblPr>
        <w:tblW w:w="8941" w:type="dxa"/>
        <w:tblInd w:w="60" w:type="dxa"/>
        <w:tblLayout w:type="fixed"/>
        <w:tblCellMar>
          <w:left w:w="70" w:type="dxa"/>
          <w:right w:w="70" w:type="dxa"/>
        </w:tblCellMar>
        <w:tblLook w:val="04A0" w:firstRow="1" w:lastRow="0" w:firstColumn="1" w:lastColumn="0" w:noHBand="0" w:noVBand="1"/>
      </w:tblPr>
      <w:tblGrid>
        <w:gridCol w:w="1003"/>
        <w:gridCol w:w="992"/>
        <w:gridCol w:w="1276"/>
        <w:gridCol w:w="1275"/>
        <w:gridCol w:w="1098"/>
        <w:gridCol w:w="1099"/>
        <w:gridCol w:w="1099"/>
        <w:gridCol w:w="1099"/>
      </w:tblGrid>
      <w:tr w:rsidR="00E255A7" w:rsidRPr="005647A1" w14:paraId="1EC28335" w14:textId="77777777" w:rsidTr="00641C78">
        <w:trPr>
          <w:trHeight w:val="206"/>
        </w:trPr>
        <w:tc>
          <w:tcPr>
            <w:tcW w:w="100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6C92E86" w14:textId="77777777" w:rsidR="00E255A7" w:rsidRPr="005647A1" w:rsidRDefault="00E255A7" w:rsidP="00641C78">
            <w:pPr>
              <w:tabs>
                <w:tab w:val="left" w:pos="426"/>
              </w:tabs>
              <w:spacing w:line="260" w:lineRule="atLeast"/>
              <w:jc w:val="left"/>
              <w:rPr>
                <w:rFonts w:cs="Arial"/>
                <w:color w:val="000000"/>
                <w:sz w:val="18"/>
                <w:szCs w:val="18"/>
              </w:rPr>
            </w:pPr>
            <w:r w:rsidRPr="005647A1">
              <w:rPr>
                <w:rFonts w:cs="Arial"/>
                <w:color w:val="000000"/>
                <w:sz w:val="18"/>
                <w:szCs w:val="18"/>
              </w:rPr>
              <w:t>datum pridobitve</w:t>
            </w:r>
          </w:p>
        </w:tc>
        <w:tc>
          <w:tcPr>
            <w:tcW w:w="992" w:type="dxa"/>
            <w:vMerge w:val="restart"/>
            <w:tcBorders>
              <w:top w:val="single" w:sz="8" w:space="0" w:color="auto"/>
              <w:left w:val="nil"/>
              <w:right w:val="single" w:sz="8" w:space="0" w:color="auto"/>
            </w:tcBorders>
            <w:shd w:val="clear" w:color="auto" w:fill="auto"/>
            <w:vAlign w:val="center"/>
            <w:hideMark/>
          </w:tcPr>
          <w:p w14:paraId="3F0A76D0" w14:textId="77777777" w:rsidR="00E255A7" w:rsidRPr="009E59B2" w:rsidRDefault="00E255A7" w:rsidP="00641C78">
            <w:pPr>
              <w:tabs>
                <w:tab w:val="left" w:pos="426"/>
              </w:tabs>
              <w:spacing w:line="260" w:lineRule="atLeast"/>
              <w:jc w:val="left"/>
              <w:rPr>
                <w:rFonts w:cs="Arial"/>
                <w:color w:val="000000"/>
                <w:sz w:val="18"/>
                <w:szCs w:val="18"/>
              </w:rPr>
            </w:pPr>
            <w:r w:rsidRPr="009E59B2">
              <w:rPr>
                <w:rFonts w:cs="Arial"/>
                <w:color w:val="000000"/>
                <w:sz w:val="18"/>
                <w:szCs w:val="18"/>
              </w:rPr>
              <w:t>delež</w:t>
            </w:r>
          </w:p>
          <w:p w14:paraId="0F7CE2E1" w14:textId="77777777" w:rsidR="00E255A7" w:rsidRPr="009C6941" w:rsidRDefault="00E255A7" w:rsidP="00641C78">
            <w:pPr>
              <w:tabs>
                <w:tab w:val="left" w:pos="426"/>
              </w:tabs>
              <w:spacing w:line="260" w:lineRule="atLeast"/>
              <w:jc w:val="left"/>
              <w:rPr>
                <w:rFonts w:cs="Arial"/>
                <w:color w:val="000000"/>
                <w:sz w:val="18"/>
                <w:szCs w:val="18"/>
              </w:rPr>
            </w:pPr>
            <w:r w:rsidRPr="009C6941">
              <w:rPr>
                <w:rFonts w:cs="Arial"/>
                <w:color w:val="000000"/>
                <w:sz w:val="18"/>
                <w:szCs w:val="18"/>
              </w:rPr>
              <w:t>pridobitve</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51898FF" w14:textId="77777777" w:rsidR="00E255A7" w:rsidRPr="005647A1" w:rsidRDefault="00E255A7" w:rsidP="00641C78">
            <w:pPr>
              <w:tabs>
                <w:tab w:val="left" w:pos="426"/>
              </w:tabs>
              <w:spacing w:line="260" w:lineRule="atLeast"/>
              <w:jc w:val="left"/>
              <w:rPr>
                <w:rFonts w:cs="Arial"/>
                <w:color w:val="000000"/>
                <w:sz w:val="18"/>
                <w:szCs w:val="18"/>
              </w:rPr>
            </w:pPr>
            <w:r w:rsidRPr="009C6941">
              <w:rPr>
                <w:rFonts w:cs="Arial"/>
                <w:color w:val="000000"/>
                <w:sz w:val="18"/>
                <w:szCs w:val="18"/>
              </w:rPr>
              <w:t>način pridobitve (ŠIFRANT 2)</w:t>
            </w:r>
          </w:p>
        </w:tc>
        <w:tc>
          <w:tcPr>
            <w:tcW w:w="12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BB23E82" w14:textId="6D6ECC51" w:rsidR="00E255A7" w:rsidRPr="009E59B2" w:rsidRDefault="00E255A7" w:rsidP="00641C78">
            <w:pPr>
              <w:tabs>
                <w:tab w:val="left" w:pos="426"/>
              </w:tabs>
              <w:spacing w:line="260" w:lineRule="atLeast"/>
              <w:jc w:val="left"/>
              <w:rPr>
                <w:rFonts w:cs="Arial"/>
                <w:color w:val="000000"/>
                <w:sz w:val="18"/>
                <w:szCs w:val="18"/>
              </w:rPr>
            </w:pPr>
            <w:r w:rsidRPr="005647A1">
              <w:rPr>
                <w:rFonts w:cs="Arial"/>
                <w:color w:val="000000"/>
                <w:sz w:val="18"/>
                <w:szCs w:val="18"/>
              </w:rPr>
              <w:t xml:space="preserve">nabavna vrednost nepremičnine </w:t>
            </w:r>
          </w:p>
        </w:tc>
        <w:tc>
          <w:tcPr>
            <w:tcW w:w="4395"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6014F331" w14:textId="77777777" w:rsidR="00E255A7" w:rsidRPr="009C6941" w:rsidRDefault="00E255A7" w:rsidP="00641C78">
            <w:pPr>
              <w:tabs>
                <w:tab w:val="left" w:pos="426"/>
              </w:tabs>
              <w:spacing w:line="260" w:lineRule="atLeast"/>
              <w:jc w:val="center"/>
              <w:rPr>
                <w:rFonts w:cs="Arial"/>
                <w:color w:val="000000"/>
                <w:sz w:val="18"/>
                <w:szCs w:val="18"/>
              </w:rPr>
            </w:pPr>
            <w:r w:rsidRPr="009C6941">
              <w:rPr>
                <w:rFonts w:cs="Arial"/>
                <w:color w:val="000000"/>
                <w:sz w:val="18"/>
                <w:szCs w:val="18"/>
              </w:rPr>
              <w:t>STROŠKI</w:t>
            </w:r>
          </w:p>
        </w:tc>
      </w:tr>
      <w:tr w:rsidR="00E255A7" w:rsidRPr="000B427B" w14:paraId="0BB28212" w14:textId="77777777" w:rsidTr="00641C78">
        <w:trPr>
          <w:trHeight w:val="681"/>
        </w:trPr>
        <w:tc>
          <w:tcPr>
            <w:tcW w:w="1003"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27304B04" w14:textId="77777777" w:rsidR="00E255A7" w:rsidRPr="003F5394" w:rsidRDefault="00E255A7" w:rsidP="00641C78">
            <w:pPr>
              <w:tabs>
                <w:tab w:val="left" w:pos="426"/>
              </w:tabs>
              <w:spacing w:line="260" w:lineRule="atLeast"/>
              <w:jc w:val="left"/>
              <w:rPr>
                <w:rFonts w:cs="Arial"/>
                <w:color w:val="000000"/>
                <w:sz w:val="18"/>
                <w:szCs w:val="20"/>
              </w:rPr>
            </w:pPr>
          </w:p>
        </w:tc>
        <w:tc>
          <w:tcPr>
            <w:tcW w:w="992" w:type="dxa"/>
            <w:vMerge/>
            <w:tcBorders>
              <w:left w:val="nil"/>
              <w:bottom w:val="single" w:sz="4" w:space="0" w:color="auto"/>
              <w:right w:val="single" w:sz="8" w:space="0" w:color="auto"/>
            </w:tcBorders>
            <w:shd w:val="clear" w:color="auto" w:fill="auto"/>
            <w:vAlign w:val="center"/>
            <w:hideMark/>
          </w:tcPr>
          <w:p w14:paraId="02BAAC3A" w14:textId="77777777" w:rsidR="00E255A7" w:rsidRPr="003F5394" w:rsidRDefault="00E255A7" w:rsidP="00641C78">
            <w:pPr>
              <w:tabs>
                <w:tab w:val="left" w:pos="426"/>
              </w:tabs>
              <w:spacing w:line="260" w:lineRule="atLeast"/>
              <w:jc w:val="left"/>
              <w:rPr>
                <w:rFonts w:cs="Arial"/>
                <w:color w:val="000000"/>
                <w:sz w:val="18"/>
                <w:szCs w:val="20"/>
              </w:rPr>
            </w:pPr>
          </w:p>
        </w:tc>
        <w:tc>
          <w:tcPr>
            <w:tcW w:w="1276"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4E6DE365" w14:textId="77777777" w:rsidR="00E255A7" w:rsidRPr="003F5394" w:rsidRDefault="00E255A7" w:rsidP="00641C78">
            <w:pPr>
              <w:tabs>
                <w:tab w:val="left" w:pos="426"/>
              </w:tabs>
              <w:spacing w:line="260" w:lineRule="atLeast"/>
              <w:jc w:val="left"/>
              <w:rPr>
                <w:rFonts w:cs="Arial"/>
                <w:color w:val="000000"/>
                <w:sz w:val="18"/>
                <w:szCs w:val="20"/>
              </w:rPr>
            </w:pPr>
          </w:p>
        </w:tc>
        <w:tc>
          <w:tcPr>
            <w:tcW w:w="1275"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68B9679E" w14:textId="77777777" w:rsidR="00E255A7" w:rsidRPr="003F5394" w:rsidRDefault="00E255A7" w:rsidP="00641C78">
            <w:pPr>
              <w:tabs>
                <w:tab w:val="left" w:pos="426"/>
              </w:tabs>
              <w:spacing w:line="260" w:lineRule="atLeast"/>
              <w:jc w:val="left"/>
              <w:rPr>
                <w:rFonts w:cs="Arial"/>
                <w:color w:val="000000"/>
                <w:sz w:val="18"/>
                <w:szCs w:val="20"/>
              </w:rPr>
            </w:pPr>
          </w:p>
        </w:tc>
        <w:tc>
          <w:tcPr>
            <w:tcW w:w="1098" w:type="dxa"/>
            <w:tcBorders>
              <w:top w:val="nil"/>
              <w:left w:val="nil"/>
              <w:bottom w:val="single" w:sz="4" w:space="0" w:color="auto"/>
              <w:right w:val="single" w:sz="8" w:space="0" w:color="auto"/>
            </w:tcBorders>
            <w:shd w:val="clear" w:color="auto" w:fill="auto"/>
            <w:vAlign w:val="center"/>
            <w:hideMark/>
          </w:tcPr>
          <w:p w14:paraId="2BC905A5" w14:textId="77777777" w:rsidR="00E255A7" w:rsidRPr="009C6941" w:rsidRDefault="00E255A7" w:rsidP="00641C78">
            <w:pPr>
              <w:tabs>
                <w:tab w:val="left" w:pos="426"/>
              </w:tabs>
              <w:spacing w:line="260" w:lineRule="atLeast"/>
              <w:jc w:val="left"/>
              <w:rPr>
                <w:rFonts w:cs="Arial"/>
                <w:color w:val="000000"/>
                <w:sz w:val="16"/>
                <w:szCs w:val="17"/>
              </w:rPr>
            </w:pPr>
            <w:r w:rsidRPr="009C6941">
              <w:rPr>
                <w:rFonts w:cs="Arial"/>
                <w:color w:val="000000"/>
                <w:sz w:val="16"/>
                <w:szCs w:val="17"/>
              </w:rPr>
              <w:t>investicije in stroški vzdrževanja</w:t>
            </w:r>
          </w:p>
        </w:tc>
        <w:tc>
          <w:tcPr>
            <w:tcW w:w="1099" w:type="dxa"/>
            <w:tcBorders>
              <w:top w:val="nil"/>
              <w:left w:val="nil"/>
              <w:bottom w:val="single" w:sz="4" w:space="0" w:color="auto"/>
              <w:right w:val="single" w:sz="8" w:space="0" w:color="auto"/>
            </w:tcBorders>
            <w:shd w:val="clear" w:color="auto" w:fill="auto"/>
            <w:vAlign w:val="center"/>
            <w:hideMark/>
          </w:tcPr>
          <w:p w14:paraId="59EA5E56" w14:textId="77777777" w:rsidR="00E255A7" w:rsidRPr="009C6941" w:rsidRDefault="00E255A7" w:rsidP="00641C78">
            <w:pPr>
              <w:tabs>
                <w:tab w:val="left" w:pos="426"/>
              </w:tabs>
              <w:spacing w:line="260" w:lineRule="atLeast"/>
              <w:jc w:val="left"/>
              <w:rPr>
                <w:rFonts w:cs="Arial"/>
                <w:color w:val="000000"/>
                <w:sz w:val="16"/>
                <w:szCs w:val="17"/>
              </w:rPr>
            </w:pPr>
            <w:r w:rsidRPr="009C6941">
              <w:rPr>
                <w:rFonts w:cs="Arial"/>
                <w:color w:val="000000"/>
                <w:sz w:val="16"/>
                <w:szCs w:val="17"/>
              </w:rPr>
              <w:t>znesek davka na dediščine in darila</w:t>
            </w:r>
          </w:p>
        </w:tc>
        <w:tc>
          <w:tcPr>
            <w:tcW w:w="1099" w:type="dxa"/>
            <w:tcBorders>
              <w:top w:val="nil"/>
              <w:left w:val="nil"/>
              <w:bottom w:val="single" w:sz="4" w:space="0" w:color="auto"/>
              <w:right w:val="single" w:sz="8" w:space="0" w:color="auto"/>
            </w:tcBorders>
            <w:shd w:val="clear" w:color="auto" w:fill="auto"/>
            <w:vAlign w:val="center"/>
            <w:hideMark/>
          </w:tcPr>
          <w:p w14:paraId="0F31E974" w14:textId="77777777" w:rsidR="00E255A7" w:rsidRPr="009C6941" w:rsidRDefault="00E255A7" w:rsidP="00641C78">
            <w:pPr>
              <w:tabs>
                <w:tab w:val="left" w:pos="426"/>
              </w:tabs>
              <w:spacing w:line="260" w:lineRule="atLeast"/>
              <w:jc w:val="left"/>
              <w:rPr>
                <w:rFonts w:cs="Arial"/>
                <w:color w:val="000000"/>
                <w:sz w:val="16"/>
                <w:szCs w:val="17"/>
              </w:rPr>
            </w:pPr>
            <w:r w:rsidRPr="009C6941">
              <w:rPr>
                <w:rFonts w:cs="Arial"/>
                <w:color w:val="000000"/>
                <w:sz w:val="16"/>
                <w:szCs w:val="17"/>
              </w:rPr>
              <w:t>znesek davka na promet nepremičnin</w:t>
            </w:r>
          </w:p>
        </w:tc>
        <w:tc>
          <w:tcPr>
            <w:tcW w:w="1099" w:type="dxa"/>
            <w:tcBorders>
              <w:top w:val="nil"/>
              <w:left w:val="nil"/>
              <w:bottom w:val="single" w:sz="4" w:space="0" w:color="auto"/>
              <w:right w:val="single" w:sz="8" w:space="0" w:color="auto"/>
            </w:tcBorders>
            <w:shd w:val="clear" w:color="auto" w:fill="auto"/>
            <w:vAlign w:val="center"/>
            <w:hideMark/>
          </w:tcPr>
          <w:p w14:paraId="08D5C350" w14:textId="77777777" w:rsidR="00E255A7" w:rsidRPr="009C6941" w:rsidRDefault="00E255A7" w:rsidP="00641C78">
            <w:pPr>
              <w:tabs>
                <w:tab w:val="left" w:pos="426"/>
              </w:tabs>
              <w:spacing w:line="260" w:lineRule="atLeast"/>
              <w:jc w:val="left"/>
              <w:rPr>
                <w:rFonts w:cs="Arial"/>
                <w:color w:val="000000"/>
                <w:sz w:val="16"/>
                <w:szCs w:val="17"/>
              </w:rPr>
            </w:pPr>
            <w:r w:rsidRPr="009C6941">
              <w:rPr>
                <w:rFonts w:cs="Arial"/>
                <w:color w:val="000000"/>
                <w:sz w:val="16"/>
                <w:szCs w:val="17"/>
              </w:rPr>
              <w:t>stroški v zvezi s cenitvijo (največ 188 EUR)</w:t>
            </w:r>
          </w:p>
        </w:tc>
      </w:tr>
      <w:tr w:rsidR="00E255A7" w:rsidRPr="006B0568" w14:paraId="5F85245A" w14:textId="77777777" w:rsidTr="00641C7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34B43F"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F3A835"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88D27E"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00126D"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CFB397"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299973"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F09257"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2AEAF9"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r>
      <w:tr w:rsidR="00E255A7" w:rsidRPr="006B0568" w14:paraId="1E5442EA" w14:textId="77777777" w:rsidTr="00641C7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D07EFE"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A49824"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6D4397"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C6DFA2"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E135C"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B96B2A"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5113AE"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6CE9DA"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r>
      <w:tr w:rsidR="00E255A7" w:rsidRPr="006B0568" w14:paraId="423B6B34" w14:textId="77777777" w:rsidTr="00641C7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97C202"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FA86A4"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0C1919"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2B8D8D"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E24045"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8A68E"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AA696F"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9B849E"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r>
      <w:tr w:rsidR="00E255A7" w:rsidRPr="006B0568" w14:paraId="260C8BE1" w14:textId="77777777" w:rsidTr="00641C78">
        <w:trPr>
          <w:trHeight w:val="340"/>
        </w:trPr>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C8081"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2AD42B"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1A4079"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284D67"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2E5465"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68505A"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DF663C"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61E7F5" w14:textId="77777777" w:rsidR="00E255A7" w:rsidRPr="006B0568" w:rsidRDefault="00E255A7" w:rsidP="00641C78">
            <w:pPr>
              <w:tabs>
                <w:tab w:val="left" w:pos="426"/>
              </w:tabs>
              <w:spacing w:line="260" w:lineRule="atLeast"/>
              <w:jc w:val="left"/>
              <w:rPr>
                <w:rFonts w:cs="Arial"/>
                <w:color w:val="000000"/>
                <w:sz w:val="20"/>
                <w:szCs w:val="20"/>
              </w:rPr>
            </w:pPr>
            <w:r w:rsidRPr="006B0568">
              <w:rPr>
                <w:rFonts w:cs="Arial"/>
                <w:color w:val="000000"/>
                <w:sz w:val="20"/>
                <w:szCs w:val="20"/>
              </w:rPr>
              <w:t> </w:t>
            </w:r>
          </w:p>
        </w:tc>
      </w:tr>
    </w:tbl>
    <w:p w14:paraId="60839C4A" w14:textId="77777777" w:rsidR="00B14859" w:rsidRPr="00091588" w:rsidRDefault="00B14859" w:rsidP="00B14859">
      <w:pPr>
        <w:tabs>
          <w:tab w:val="left" w:pos="426"/>
        </w:tabs>
        <w:rPr>
          <w:rFonts w:cs="Arial"/>
          <w:b/>
          <w:sz w:val="20"/>
          <w:szCs w:val="20"/>
        </w:rPr>
      </w:pPr>
    </w:p>
    <w:p w14:paraId="7D9E2E85" w14:textId="443E537D" w:rsidR="00B14859" w:rsidRPr="00E255A7" w:rsidRDefault="00E255A7" w:rsidP="00091588">
      <w:pPr>
        <w:autoSpaceDE w:val="0"/>
        <w:autoSpaceDN w:val="0"/>
        <w:adjustRightInd w:val="0"/>
        <w:spacing w:line="260" w:lineRule="atLeast"/>
        <w:rPr>
          <w:rFonts w:cs="Arial"/>
          <w:b/>
          <w:bCs/>
          <w:sz w:val="20"/>
          <w:szCs w:val="20"/>
        </w:rPr>
      </w:pPr>
      <w:r>
        <w:rPr>
          <w:rFonts w:cs="Arial"/>
          <w:sz w:val="20"/>
          <w:szCs w:val="20"/>
          <w:lang w:val="sr-Latn-CS"/>
        </w:rPr>
        <w:br w:type="page"/>
      </w:r>
      <w:r w:rsidR="00B14859" w:rsidRPr="00E255A7">
        <w:rPr>
          <w:rFonts w:cs="Arial"/>
          <w:b/>
          <w:bCs/>
          <w:sz w:val="20"/>
          <w:szCs w:val="20"/>
        </w:rPr>
        <w:t>NAVODILO ZA IZPOLNJEVANJE OBRAZCA NAPOVEDI ZA ODMERO DOHODNINE OD DOBIČKA IZ KAPITALA PRI ODSVOJITVI NEPREMIČNINE</w:t>
      </w:r>
    </w:p>
    <w:p w14:paraId="386BB0E2" w14:textId="77777777" w:rsidR="00B14859" w:rsidRPr="00565617" w:rsidRDefault="00B14859" w:rsidP="00091588">
      <w:pPr>
        <w:pStyle w:val="BodyText"/>
        <w:spacing w:line="260" w:lineRule="atLeast"/>
        <w:rPr>
          <w:rFonts w:cs="Arial"/>
          <w:color w:val="0070C0"/>
          <w:sz w:val="20"/>
          <w:szCs w:val="20"/>
        </w:rPr>
      </w:pPr>
    </w:p>
    <w:p w14:paraId="166D9EA7" w14:textId="77777777" w:rsidR="00B14859" w:rsidRPr="00286431" w:rsidRDefault="00B14859" w:rsidP="00091588">
      <w:pPr>
        <w:pStyle w:val="BodyText"/>
        <w:tabs>
          <w:tab w:val="left" w:pos="284"/>
        </w:tabs>
        <w:spacing w:line="260" w:lineRule="atLeast"/>
        <w:rPr>
          <w:rFonts w:cs="Arial"/>
          <w:sz w:val="20"/>
          <w:szCs w:val="20"/>
        </w:rPr>
      </w:pPr>
      <w:r w:rsidRPr="00565617">
        <w:rPr>
          <w:rFonts w:cs="Arial"/>
          <w:sz w:val="20"/>
          <w:szCs w:val="20"/>
        </w:rPr>
        <w:t xml:space="preserve">1. </w:t>
      </w:r>
      <w:r w:rsidRPr="00565617">
        <w:rPr>
          <w:rFonts w:cs="Arial"/>
          <w:sz w:val="20"/>
          <w:szCs w:val="20"/>
        </w:rPr>
        <w:tab/>
        <w:t>UVOD</w:t>
      </w:r>
    </w:p>
    <w:p w14:paraId="066C2A43" w14:textId="77777777" w:rsidR="00B14859" w:rsidRPr="00E255A7" w:rsidRDefault="00B14859" w:rsidP="00091588">
      <w:pPr>
        <w:autoSpaceDE w:val="0"/>
        <w:autoSpaceDN w:val="0"/>
        <w:adjustRightInd w:val="0"/>
        <w:spacing w:line="260" w:lineRule="atLeast"/>
        <w:ind w:left="426"/>
        <w:rPr>
          <w:rFonts w:cs="Arial"/>
          <w:sz w:val="20"/>
          <w:szCs w:val="20"/>
        </w:rPr>
      </w:pPr>
    </w:p>
    <w:p w14:paraId="7E9E0BA7" w14:textId="77777777" w:rsidR="00B14859" w:rsidRPr="00E255A7" w:rsidRDefault="00B14859" w:rsidP="00091588">
      <w:pPr>
        <w:autoSpaceDE w:val="0"/>
        <w:autoSpaceDN w:val="0"/>
        <w:adjustRightInd w:val="0"/>
        <w:spacing w:line="260" w:lineRule="atLeast"/>
        <w:rPr>
          <w:rFonts w:cs="Arial"/>
          <w:sz w:val="20"/>
          <w:szCs w:val="20"/>
        </w:rPr>
      </w:pPr>
      <w:r w:rsidRPr="00E255A7">
        <w:rPr>
          <w:rFonts w:cs="Arial"/>
          <w:sz w:val="20"/>
          <w:szCs w:val="20"/>
        </w:rPr>
        <w:t xml:space="preserve">Napoved za odmero dohodnine od dobička iz kapitala pri odsvojitvi nepremičnine mora davčni zavezanec vložiti v 15 dneh od odsvojitve nepremičnine pri finančnem uradu, kjer nepremičnina leži. </w:t>
      </w:r>
    </w:p>
    <w:p w14:paraId="1031F22B" w14:textId="77777777" w:rsidR="00B14859" w:rsidRPr="00E255A7" w:rsidRDefault="00B14859" w:rsidP="00091588">
      <w:pPr>
        <w:autoSpaceDE w:val="0"/>
        <w:autoSpaceDN w:val="0"/>
        <w:adjustRightInd w:val="0"/>
        <w:spacing w:line="260" w:lineRule="atLeast"/>
        <w:ind w:left="426" w:hanging="426"/>
        <w:rPr>
          <w:rFonts w:cs="Arial"/>
          <w:sz w:val="20"/>
          <w:szCs w:val="20"/>
        </w:rPr>
      </w:pPr>
    </w:p>
    <w:p w14:paraId="67240FB2" w14:textId="77777777" w:rsidR="00B14859" w:rsidRPr="00E255A7" w:rsidRDefault="00B14859" w:rsidP="00091588">
      <w:pPr>
        <w:autoSpaceDE w:val="0"/>
        <w:autoSpaceDN w:val="0"/>
        <w:adjustRightInd w:val="0"/>
        <w:spacing w:line="260" w:lineRule="atLeast"/>
        <w:rPr>
          <w:rFonts w:cs="Arial"/>
          <w:sz w:val="20"/>
          <w:szCs w:val="20"/>
        </w:rPr>
      </w:pPr>
      <w:r w:rsidRPr="00E255A7">
        <w:rPr>
          <w:rFonts w:cs="Arial"/>
          <w:sz w:val="20"/>
          <w:szCs w:val="20"/>
        </w:rPr>
        <w:t xml:space="preserve">Davčni zavezanci so napoved dolžni oddati ob odsvojitvi nepremičnine, ne glede na to, ali je bila nepremičnina odsvojena v spremenjenem ali nespremenjenem stanju. Napovedi ni treba oddati, če je bila nepremičnina pridobljena pred 1. 1. 2002. </w:t>
      </w:r>
    </w:p>
    <w:p w14:paraId="6D7B02B8" w14:textId="77777777" w:rsidR="00B14859" w:rsidRPr="00E255A7" w:rsidRDefault="00B14859" w:rsidP="00091588">
      <w:pPr>
        <w:autoSpaceDE w:val="0"/>
        <w:autoSpaceDN w:val="0"/>
        <w:adjustRightInd w:val="0"/>
        <w:spacing w:line="260" w:lineRule="atLeast"/>
        <w:ind w:left="426" w:hanging="426"/>
        <w:rPr>
          <w:rFonts w:cs="Arial"/>
          <w:sz w:val="20"/>
          <w:szCs w:val="20"/>
        </w:rPr>
      </w:pPr>
    </w:p>
    <w:p w14:paraId="23242BA1" w14:textId="77777777" w:rsidR="00B14859" w:rsidRPr="00E255A7" w:rsidRDefault="00B14859" w:rsidP="00091588">
      <w:pPr>
        <w:autoSpaceDE w:val="0"/>
        <w:autoSpaceDN w:val="0"/>
        <w:adjustRightInd w:val="0"/>
        <w:spacing w:line="260" w:lineRule="atLeast"/>
        <w:rPr>
          <w:rFonts w:cs="Arial"/>
          <w:sz w:val="20"/>
          <w:szCs w:val="20"/>
        </w:rPr>
      </w:pPr>
      <w:r w:rsidRPr="00E255A7">
        <w:rPr>
          <w:rFonts w:cs="Arial"/>
          <w:sz w:val="20"/>
          <w:szCs w:val="20"/>
        </w:rPr>
        <w:t>Za obdavčljivo odsvojitev nepremičnine se šteje vsaka odsvojitev nepremičnine, kot so zlasti prodaja nepremičnine, dajanje nepremičnine v dar ter zamenjava nepremičnine.</w:t>
      </w:r>
      <w:r w:rsidRPr="00C00671">
        <w:rPr>
          <w:rFonts w:cs="Arial"/>
          <w:sz w:val="20"/>
          <w:szCs w:val="20"/>
        </w:rPr>
        <w:t xml:space="preserve"> </w:t>
      </w:r>
    </w:p>
    <w:p w14:paraId="3DAA90C9" w14:textId="3DE22EA0" w:rsidR="00B14859" w:rsidRPr="00E255A7" w:rsidRDefault="00B14859" w:rsidP="00C00671">
      <w:pPr>
        <w:autoSpaceDE w:val="0"/>
        <w:autoSpaceDN w:val="0"/>
        <w:adjustRightInd w:val="0"/>
        <w:spacing w:line="260" w:lineRule="atLeast"/>
        <w:rPr>
          <w:rFonts w:cs="Arial"/>
          <w:sz w:val="20"/>
          <w:szCs w:val="20"/>
        </w:rPr>
      </w:pPr>
    </w:p>
    <w:p w14:paraId="53814BEE" w14:textId="77777777" w:rsidR="00B14859" w:rsidRPr="00E255A7" w:rsidRDefault="00B14859" w:rsidP="00C00671">
      <w:pPr>
        <w:pStyle w:val="BodyText"/>
        <w:tabs>
          <w:tab w:val="left" w:pos="284"/>
        </w:tabs>
        <w:spacing w:line="260" w:lineRule="atLeast"/>
        <w:rPr>
          <w:rFonts w:cs="Arial"/>
          <w:sz w:val="20"/>
          <w:szCs w:val="20"/>
        </w:rPr>
      </w:pPr>
      <w:r w:rsidRPr="00E255A7">
        <w:rPr>
          <w:rFonts w:cs="Arial"/>
          <w:sz w:val="20"/>
          <w:szCs w:val="20"/>
        </w:rPr>
        <w:t xml:space="preserve">2. </w:t>
      </w:r>
      <w:r w:rsidRPr="00E255A7">
        <w:rPr>
          <w:rFonts w:cs="Arial"/>
          <w:sz w:val="20"/>
          <w:szCs w:val="20"/>
        </w:rPr>
        <w:tab/>
        <w:t>VPISOVANJE PODATKOV POD TOČKO 1 – OZNAKA STATUSA NAPOVEDI</w:t>
      </w:r>
    </w:p>
    <w:p w14:paraId="224ACC4B" w14:textId="77777777" w:rsidR="00B14859" w:rsidRPr="00E255A7" w:rsidRDefault="00B14859" w:rsidP="00C00671">
      <w:pPr>
        <w:spacing w:line="260" w:lineRule="atLeast"/>
        <w:ind w:left="426"/>
        <w:rPr>
          <w:rFonts w:cs="Arial"/>
          <w:b/>
          <w:bCs/>
          <w:sz w:val="20"/>
          <w:szCs w:val="20"/>
        </w:rPr>
      </w:pPr>
    </w:p>
    <w:p w14:paraId="2A8C2321" w14:textId="77777777" w:rsidR="00B14859" w:rsidRPr="00E255A7" w:rsidRDefault="00B14859" w:rsidP="00C00671">
      <w:pPr>
        <w:spacing w:line="260" w:lineRule="atLeast"/>
        <w:rPr>
          <w:rFonts w:cs="Arial"/>
          <w:b/>
          <w:bCs/>
          <w:sz w:val="20"/>
          <w:szCs w:val="20"/>
        </w:rPr>
      </w:pPr>
      <w:r w:rsidRPr="00E255A7">
        <w:rPr>
          <w:rFonts w:cs="Arial"/>
          <w:sz w:val="20"/>
          <w:szCs w:val="20"/>
        </w:rPr>
        <w:t xml:space="preserve">Z vpisom ustrezne številke se označi status vložene napovedi, glede na njeno vsebino oz. namen ter v skladu z določbami 62. do 64. člena </w:t>
      </w:r>
      <w:hyperlink r:id="rId14" w:history="1">
        <w:r w:rsidRPr="00E255A7">
          <w:rPr>
            <w:rStyle w:val="Hyperlink"/>
            <w:rFonts w:cs="Arial"/>
            <w:sz w:val="20"/>
            <w:szCs w:val="20"/>
          </w:rPr>
          <w:t>Zakona o davčnem postopku – ZDavP-2</w:t>
        </w:r>
      </w:hyperlink>
      <w:r w:rsidRPr="00E255A7">
        <w:rPr>
          <w:rFonts w:cs="Arial"/>
          <w:sz w:val="20"/>
          <w:szCs w:val="20"/>
        </w:rPr>
        <w:t xml:space="preserve">. Polje se torej ne izpolnjuje, kadar se oddaja prva napoved za obdobje oz. se izpolnjuje samo, </w:t>
      </w:r>
      <w:r w:rsidRPr="00E255A7">
        <w:rPr>
          <w:rFonts w:cs="Arial"/>
          <w:b/>
          <w:bCs/>
          <w:sz w:val="20"/>
          <w:szCs w:val="20"/>
        </w:rPr>
        <w:t xml:space="preserve">ko se napoved oddaja z uveljavljanjem določb ZDavP-2, ki urejajo naknadno predložitev oziroma popravljanje napovedi. </w:t>
      </w:r>
    </w:p>
    <w:p w14:paraId="5D2C6035" w14:textId="77777777" w:rsidR="00B14859" w:rsidRPr="00E255A7" w:rsidRDefault="00B14859" w:rsidP="00C00671">
      <w:pPr>
        <w:spacing w:line="260" w:lineRule="atLeast"/>
        <w:rPr>
          <w:rFonts w:cs="Arial"/>
          <w:sz w:val="20"/>
          <w:szCs w:val="20"/>
        </w:rPr>
      </w:pPr>
    </w:p>
    <w:p w14:paraId="0A73CC71" w14:textId="77777777" w:rsidR="00B14859" w:rsidRPr="00E255A7" w:rsidRDefault="00B14859" w:rsidP="00C00671">
      <w:pPr>
        <w:spacing w:line="260" w:lineRule="atLeast"/>
        <w:rPr>
          <w:rFonts w:cs="Arial"/>
          <w:b/>
          <w:bCs/>
          <w:sz w:val="20"/>
          <w:szCs w:val="20"/>
          <w:u w:val="single"/>
        </w:rPr>
      </w:pPr>
      <w:r w:rsidRPr="00E255A7">
        <w:rPr>
          <w:rFonts w:cs="Arial"/>
          <w:b/>
          <w:bCs/>
          <w:sz w:val="20"/>
          <w:szCs w:val="20"/>
          <w:u w:val="single"/>
        </w:rPr>
        <w:t>Oznaka 1</w:t>
      </w:r>
    </w:p>
    <w:p w14:paraId="1776AFD8" w14:textId="77777777" w:rsidR="00B14859" w:rsidRPr="00E255A7" w:rsidRDefault="00B14859" w:rsidP="00C00671">
      <w:pPr>
        <w:tabs>
          <w:tab w:val="left" w:pos="0"/>
        </w:tabs>
        <w:spacing w:line="260" w:lineRule="atLeast"/>
        <w:rPr>
          <w:rFonts w:cs="Arial"/>
          <w:sz w:val="20"/>
          <w:szCs w:val="20"/>
        </w:rPr>
      </w:pPr>
      <w:r w:rsidRPr="00E255A7">
        <w:rPr>
          <w:rFonts w:cs="Arial"/>
          <w:sz w:val="20"/>
          <w:szCs w:val="20"/>
        </w:rPr>
        <w:t xml:space="preserve">Davčni zavezanec, ki je iz opravičljivih razlogov zamudil rok za predložitev davčne napovedi, lahko pri pristojnem davčnem organu v skladu z 62. členom ZDavP-2,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E255A7">
        <w:rPr>
          <w:rFonts w:cs="Arial"/>
          <w:sz w:val="20"/>
          <w:szCs w:val="20"/>
          <w:u w:val="single"/>
        </w:rPr>
        <w:t>Davčni zavezanec, ki vlaga napoved po izteku predpisanega roka na podlagi 62. člena ZDavP-2, mora na napovedi v rubriki »Oznaka statusa napovedi« vpisati številko 1 (vložitev po izteku roka).</w:t>
      </w:r>
      <w:r w:rsidRPr="00E255A7">
        <w:rPr>
          <w:rFonts w:cs="Arial"/>
          <w:sz w:val="20"/>
          <w:szCs w:val="20"/>
        </w:rPr>
        <w:t xml:space="preserve"> </w:t>
      </w:r>
    </w:p>
    <w:p w14:paraId="3F44AC10" w14:textId="77777777" w:rsidR="00B14859" w:rsidRPr="00E255A7" w:rsidRDefault="00B14859" w:rsidP="00C00671">
      <w:pPr>
        <w:spacing w:line="260" w:lineRule="atLeast"/>
        <w:ind w:left="426"/>
        <w:rPr>
          <w:rFonts w:cs="Arial"/>
          <w:sz w:val="20"/>
          <w:szCs w:val="20"/>
        </w:rPr>
      </w:pPr>
    </w:p>
    <w:p w14:paraId="4889BD4D" w14:textId="77777777" w:rsidR="00B14859" w:rsidRPr="00E255A7" w:rsidRDefault="00B14859" w:rsidP="00C00671">
      <w:pPr>
        <w:spacing w:line="260" w:lineRule="atLeast"/>
        <w:rPr>
          <w:rFonts w:cs="Arial"/>
          <w:b/>
          <w:bCs/>
          <w:sz w:val="20"/>
          <w:szCs w:val="20"/>
          <w:u w:val="single"/>
        </w:rPr>
      </w:pPr>
      <w:r w:rsidRPr="00E255A7">
        <w:rPr>
          <w:rFonts w:cs="Arial"/>
          <w:b/>
          <w:bCs/>
          <w:sz w:val="20"/>
          <w:szCs w:val="20"/>
          <w:u w:val="single"/>
        </w:rPr>
        <w:t>Oznaka 2</w:t>
      </w:r>
    </w:p>
    <w:p w14:paraId="6730047E" w14:textId="352FC818" w:rsidR="00B14859" w:rsidRPr="00E255A7" w:rsidRDefault="00B14859" w:rsidP="00C00671">
      <w:pPr>
        <w:spacing w:line="260" w:lineRule="atLeast"/>
        <w:rPr>
          <w:rFonts w:cs="Arial"/>
          <w:sz w:val="20"/>
          <w:szCs w:val="20"/>
          <w:u w:val="single"/>
        </w:rPr>
      </w:pPr>
      <w:r w:rsidRPr="00E255A7">
        <w:rPr>
          <w:rFonts w:cs="Arial"/>
          <w:sz w:val="20"/>
          <w:szCs w:val="20"/>
        </w:rPr>
        <w:t xml:space="preserve">Če je davčni zavezanec zamudil rok za vložitev davčne napovedi, pa ne izpolnjuje pogojev za predložitev napovedi po izteku predpisanega roka, lahko na podlagi 63. člena ZDavP-2 najpozneje do vročitve odmerne odločbe oziroma do začetka davčnega inšpekcijskega nadzora oziroma do začetka postopka o prekršku oziroma kazenskega postopka vloži davčno napoved na podlagi samoprijave. </w:t>
      </w:r>
      <w:r w:rsidR="00E255A7" w:rsidRPr="005647A1">
        <w:rPr>
          <w:rFonts w:cs="Arial"/>
          <w:sz w:val="20"/>
          <w:szCs w:val="20"/>
        </w:rPr>
        <w:t xml:space="preserve">Vložitev davčne napovedi na podlagi samoprijave ni več mogoča, ko prvič nastopi ena izmed okoliščin iz prejšnjega stavka. </w:t>
      </w:r>
      <w:r w:rsidRPr="00E255A7">
        <w:rPr>
          <w:rFonts w:cs="Arial"/>
          <w:sz w:val="20"/>
          <w:szCs w:val="20"/>
        </w:rPr>
        <w:t>Na podlagi 396. člena ZDavP-2 se davčni zavezanec, ki predloži davčno napoved na podlagi samoprijave, ne kaznuje za prekršek, če plača davek, ki je odmerjen na podlagi samoprijave</w:t>
      </w:r>
      <w:r w:rsidRPr="00E255A7">
        <w:rPr>
          <w:rFonts w:cs="Arial"/>
          <w:color w:val="FF0000"/>
          <w:sz w:val="20"/>
          <w:szCs w:val="20"/>
        </w:rPr>
        <w:t>.</w:t>
      </w:r>
      <w:r w:rsidRPr="00565617">
        <w:rPr>
          <w:rFonts w:cs="Arial"/>
          <w:color w:val="00B050"/>
          <w:sz w:val="20"/>
          <w:szCs w:val="20"/>
        </w:rPr>
        <w:t xml:space="preserve"> </w:t>
      </w:r>
      <w:r w:rsidRPr="00565617">
        <w:rPr>
          <w:rFonts w:cs="Arial"/>
          <w:sz w:val="20"/>
          <w:szCs w:val="20"/>
        </w:rPr>
        <w:t>Davčni zavezanec ne more vložiti nove samoprijave glede obveznosti</w:t>
      </w:r>
      <w:r w:rsidR="002F4057">
        <w:rPr>
          <w:rFonts w:cs="Arial"/>
          <w:sz w:val="20"/>
          <w:szCs w:val="20"/>
        </w:rPr>
        <w:t>,</w:t>
      </w:r>
      <w:r w:rsidRPr="00565617">
        <w:rPr>
          <w:rFonts w:cs="Arial"/>
          <w:sz w:val="20"/>
          <w:szCs w:val="20"/>
        </w:rPr>
        <w:t xml:space="preserve"> v zvezi s katerimi je samoprijavo predhodno že vložil. </w:t>
      </w:r>
      <w:r w:rsidRPr="00E255A7">
        <w:rPr>
          <w:rFonts w:cs="Arial"/>
          <w:sz w:val="20"/>
          <w:szCs w:val="20"/>
          <w:u w:val="single"/>
        </w:rPr>
        <w:t>Davčni zavezanec, ki napoved vlaga na podlagi samoprijave v skladu s 63. členom ZDavP-2, mora na napovedi v rubriki »Oznaka statusa napovedi« vpisati številko 2 (samoprijava).</w:t>
      </w:r>
    </w:p>
    <w:p w14:paraId="38294797" w14:textId="77777777" w:rsidR="00B14859" w:rsidRPr="00E255A7" w:rsidRDefault="00B14859" w:rsidP="00C00671">
      <w:pPr>
        <w:spacing w:line="260" w:lineRule="atLeast"/>
        <w:ind w:left="426"/>
        <w:rPr>
          <w:rFonts w:cs="Arial"/>
          <w:sz w:val="20"/>
          <w:szCs w:val="20"/>
        </w:rPr>
      </w:pPr>
    </w:p>
    <w:p w14:paraId="22AC4253" w14:textId="77777777" w:rsidR="00B14859" w:rsidRPr="00E255A7" w:rsidRDefault="00B14859" w:rsidP="00C00671">
      <w:pPr>
        <w:spacing w:line="260" w:lineRule="atLeast"/>
        <w:rPr>
          <w:rFonts w:cs="Arial"/>
          <w:b/>
          <w:bCs/>
          <w:sz w:val="20"/>
          <w:szCs w:val="20"/>
          <w:u w:val="single"/>
        </w:rPr>
      </w:pPr>
      <w:r w:rsidRPr="00E255A7">
        <w:rPr>
          <w:rFonts w:cs="Arial"/>
          <w:b/>
          <w:bCs/>
          <w:sz w:val="20"/>
          <w:szCs w:val="20"/>
          <w:u w:val="single"/>
        </w:rPr>
        <w:t>Oznaka 3</w:t>
      </w:r>
    </w:p>
    <w:p w14:paraId="55F9128D" w14:textId="049FCEBF" w:rsidR="00B14859" w:rsidRPr="00E255A7" w:rsidRDefault="00B14859" w:rsidP="00C00671">
      <w:pPr>
        <w:spacing w:line="260" w:lineRule="atLeast"/>
        <w:rPr>
          <w:rFonts w:cs="Arial"/>
          <w:sz w:val="20"/>
          <w:szCs w:val="20"/>
        </w:rPr>
      </w:pPr>
      <w:r w:rsidRPr="00E255A7">
        <w:rPr>
          <w:rFonts w:cs="Arial"/>
          <w:sz w:val="20"/>
          <w:szCs w:val="20"/>
        </w:rPr>
        <w:t xml:space="preserve">Davčni zavezanec lahko v skladu s 64. členom ZDavP-2 popravi davčno napoved najpozneje do </w:t>
      </w:r>
      <w:r w:rsidR="00E255A7">
        <w:rPr>
          <w:rFonts w:cs="Arial"/>
          <w:sz w:val="20"/>
          <w:szCs w:val="20"/>
        </w:rPr>
        <w:t>vročitve</w:t>
      </w:r>
      <w:r w:rsidR="00E255A7" w:rsidRPr="00E255A7">
        <w:rPr>
          <w:rFonts w:cs="Arial"/>
          <w:sz w:val="20"/>
          <w:szCs w:val="20"/>
        </w:rPr>
        <w:t xml:space="preserve"> </w:t>
      </w:r>
      <w:r w:rsidRPr="00E255A7">
        <w:rPr>
          <w:rFonts w:cs="Arial"/>
          <w:sz w:val="20"/>
          <w:szCs w:val="20"/>
        </w:rPr>
        <w:t xml:space="preserve">odmerne odločbe. </w:t>
      </w:r>
      <w:r w:rsidRPr="00E255A7">
        <w:rPr>
          <w:rFonts w:cs="Arial"/>
          <w:sz w:val="20"/>
          <w:szCs w:val="20"/>
          <w:u w:val="single"/>
        </w:rPr>
        <w:t>Davčni zavezanec, ki popravlja že vloženo napoved</w:t>
      </w:r>
      <w:r w:rsidR="002F4057">
        <w:rPr>
          <w:rFonts w:cs="Arial"/>
          <w:sz w:val="20"/>
          <w:szCs w:val="20"/>
          <w:u w:val="single"/>
        </w:rPr>
        <w:t>,</w:t>
      </w:r>
      <w:r w:rsidRPr="00E255A7">
        <w:rPr>
          <w:rFonts w:cs="Arial"/>
          <w:sz w:val="20"/>
          <w:szCs w:val="20"/>
          <w:u w:val="single"/>
        </w:rPr>
        <w:t xml:space="preserve"> preden je </w:t>
      </w:r>
      <w:r w:rsidR="00E255A7">
        <w:rPr>
          <w:rFonts w:cs="Arial"/>
          <w:sz w:val="20"/>
          <w:szCs w:val="20"/>
          <w:u w:val="single"/>
        </w:rPr>
        <w:t>vročena</w:t>
      </w:r>
      <w:r w:rsidR="00E255A7" w:rsidRPr="00E255A7">
        <w:rPr>
          <w:rFonts w:cs="Arial"/>
          <w:sz w:val="20"/>
          <w:szCs w:val="20"/>
          <w:u w:val="single"/>
        </w:rPr>
        <w:t xml:space="preserve"> </w:t>
      </w:r>
      <w:r w:rsidRPr="00747D3E">
        <w:rPr>
          <w:rFonts w:cs="Arial"/>
          <w:sz w:val="20"/>
          <w:szCs w:val="20"/>
          <w:u w:val="single"/>
        </w:rPr>
        <w:t>odmerna odločba, mora na napovedi v rubriki »Oznaka statusa napovedi« vpisati številko 3 (</w:t>
      </w:r>
      <w:r w:rsidR="00E255A7" w:rsidRPr="00747D3E">
        <w:rPr>
          <w:rFonts w:cs="Arial"/>
          <w:sz w:val="20"/>
          <w:szCs w:val="20"/>
          <w:u w:val="single"/>
        </w:rPr>
        <w:t>popravljanje že vložene napovedi, če odločba še ni bila vročena</w:t>
      </w:r>
      <w:r w:rsidRPr="00747D3E">
        <w:rPr>
          <w:rFonts w:cs="Arial"/>
          <w:sz w:val="20"/>
          <w:szCs w:val="20"/>
          <w:u w:val="single"/>
        </w:rPr>
        <w:t>).</w:t>
      </w:r>
      <w:r w:rsidRPr="00747D3E">
        <w:rPr>
          <w:rFonts w:cs="Arial"/>
          <w:sz w:val="20"/>
          <w:szCs w:val="20"/>
        </w:rPr>
        <w:t xml:space="preserve"> </w:t>
      </w:r>
    </w:p>
    <w:p w14:paraId="6C4EE1A0" w14:textId="77777777" w:rsidR="00892361" w:rsidRPr="00E255A7" w:rsidRDefault="00892361" w:rsidP="00C00671">
      <w:pPr>
        <w:spacing w:line="260" w:lineRule="atLeast"/>
        <w:rPr>
          <w:rFonts w:cs="Arial"/>
          <w:sz w:val="20"/>
          <w:szCs w:val="20"/>
        </w:rPr>
      </w:pPr>
    </w:p>
    <w:p w14:paraId="53FDF76A" w14:textId="77777777" w:rsidR="00B14859" w:rsidRPr="00E255A7" w:rsidRDefault="00B14859" w:rsidP="00C00671">
      <w:pPr>
        <w:tabs>
          <w:tab w:val="left" w:pos="284"/>
        </w:tabs>
        <w:spacing w:line="260" w:lineRule="atLeast"/>
        <w:rPr>
          <w:rFonts w:cs="Arial"/>
          <w:b/>
          <w:sz w:val="20"/>
          <w:szCs w:val="20"/>
        </w:rPr>
      </w:pPr>
      <w:r w:rsidRPr="00E255A7">
        <w:rPr>
          <w:rFonts w:cs="Arial"/>
          <w:b/>
          <w:sz w:val="20"/>
          <w:szCs w:val="20"/>
        </w:rPr>
        <w:t xml:space="preserve">3. </w:t>
      </w:r>
      <w:r w:rsidRPr="00E255A7">
        <w:rPr>
          <w:rFonts w:cs="Arial"/>
          <w:b/>
          <w:sz w:val="20"/>
          <w:szCs w:val="20"/>
        </w:rPr>
        <w:tab/>
        <w:t>VPISOVANJE PODATKOV POD TOČKO 2 – PODATKI O ZAVEZANCU</w:t>
      </w:r>
    </w:p>
    <w:p w14:paraId="51097001" w14:textId="77777777" w:rsidR="00B14859" w:rsidRPr="00E255A7" w:rsidRDefault="00B14859" w:rsidP="00C00671">
      <w:pPr>
        <w:spacing w:line="260" w:lineRule="atLeast"/>
        <w:ind w:left="720"/>
        <w:rPr>
          <w:rFonts w:cs="Arial"/>
          <w:sz w:val="20"/>
          <w:szCs w:val="20"/>
        </w:rPr>
      </w:pPr>
    </w:p>
    <w:p w14:paraId="721AAFAD" w14:textId="77777777" w:rsidR="00B14859" w:rsidRPr="00EA72D1" w:rsidRDefault="00B14859" w:rsidP="00C00671">
      <w:pPr>
        <w:spacing w:line="260" w:lineRule="atLeast"/>
        <w:rPr>
          <w:rFonts w:cs="Arial"/>
          <w:sz w:val="20"/>
          <w:szCs w:val="20"/>
        </w:rPr>
      </w:pPr>
      <w:r w:rsidRPr="00565617">
        <w:rPr>
          <w:rFonts w:cs="Arial"/>
          <w:sz w:val="20"/>
          <w:szCs w:val="20"/>
        </w:rPr>
        <w:t xml:space="preserve">Vpišejo se osnovni identifikacijski podatki zavezanca (ime in priimek, davčna številka, naslov bivališča, </w:t>
      </w:r>
      <w:r w:rsidRPr="00286431">
        <w:rPr>
          <w:rFonts w:cs="Arial"/>
          <w:sz w:val="20"/>
          <w:szCs w:val="20"/>
        </w:rPr>
        <w:t>elektronski naslov, telefonska štev</w:t>
      </w:r>
      <w:r w:rsidRPr="00EA72D1">
        <w:rPr>
          <w:rFonts w:cs="Arial"/>
          <w:sz w:val="20"/>
          <w:szCs w:val="20"/>
        </w:rPr>
        <w:t>ilka in rezidentstvo ter država rezidentstva).</w:t>
      </w:r>
    </w:p>
    <w:p w14:paraId="04D26D79" w14:textId="77777777" w:rsidR="00B14859" w:rsidRPr="00E255A7" w:rsidRDefault="00B14859" w:rsidP="00C00671">
      <w:pPr>
        <w:spacing w:line="260" w:lineRule="atLeast"/>
        <w:rPr>
          <w:rFonts w:cs="Arial"/>
          <w:sz w:val="20"/>
          <w:szCs w:val="20"/>
        </w:rPr>
      </w:pPr>
    </w:p>
    <w:p w14:paraId="17BE648C" w14:textId="77777777" w:rsidR="00B14859" w:rsidRPr="00E255A7" w:rsidRDefault="00B14859" w:rsidP="00C00671">
      <w:pPr>
        <w:tabs>
          <w:tab w:val="left" w:pos="284"/>
        </w:tabs>
        <w:autoSpaceDE w:val="0"/>
        <w:autoSpaceDN w:val="0"/>
        <w:adjustRightInd w:val="0"/>
        <w:spacing w:line="260" w:lineRule="atLeast"/>
        <w:rPr>
          <w:rFonts w:cs="Arial"/>
          <w:b/>
          <w:bCs/>
          <w:sz w:val="20"/>
          <w:szCs w:val="20"/>
        </w:rPr>
      </w:pPr>
      <w:r w:rsidRPr="00E255A7">
        <w:rPr>
          <w:rFonts w:cs="Arial"/>
          <w:b/>
          <w:bCs/>
          <w:sz w:val="20"/>
          <w:szCs w:val="20"/>
        </w:rPr>
        <w:t xml:space="preserve">4. </w:t>
      </w:r>
      <w:r w:rsidRPr="00E255A7">
        <w:rPr>
          <w:rFonts w:cs="Arial"/>
          <w:b/>
          <w:bCs/>
          <w:sz w:val="20"/>
          <w:szCs w:val="20"/>
        </w:rPr>
        <w:tab/>
        <w:t xml:space="preserve">VPISOVANJE PODATKOV POD TOČKO 3 – PODATKI O NEPREMIČNINI, KI JE PREDMET ODSVOJITVE </w:t>
      </w:r>
    </w:p>
    <w:p w14:paraId="7E23FB10" w14:textId="77777777" w:rsidR="00B14859" w:rsidRPr="00E255A7" w:rsidRDefault="00B14859" w:rsidP="00C00671">
      <w:pPr>
        <w:autoSpaceDE w:val="0"/>
        <w:autoSpaceDN w:val="0"/>
        <w:adjustRightInd w:val="0"/>
        <w:spacing w:line="260" w:lineRule="atLeast"/>
        <w:rPr>
          <w:rFonts w:cs="Arial"/>
          <w:sz w:val="20"/>
          <w:szCs w:val="20"/>
        </w:rPr>
      </w:pPr>
    </w:p>
    <w:p w14:paraId="45639B75"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 xml:space="preserve">Zavezanec vpiše identifikacijske podatke o nepremičnini, ki je predmet odsvojitve. </w:t>
      </w:r>
    </w:p>
    <w:p w14:paraId="194FC115" w14:textId="77777777" w:rsidR="00B14859" w:rsidRPr="00E255A7" w:rsidRDefault="00B14859" w:rsidP="00C00671">
      <w:pPr>
        <w:autoSpaceDE w:val="0"/>
        <w:autoSpaceDN w:val="0"/>
        <w:adjustRightInd w:val="0"/>
        <w:spacing w:line="260" w:lineRule="atLeast"/>
        <w:rPr>
          <w:rFonts w:cs="Arial"/>
          <w:sz w:val="20"/>
          <w:szCs w:val="20"/>
        </w:rPr>
      </w:pPr>
    </w:p>
    <w:p w14:paraId="23AEF37C"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 xml:space="preserve">V kolikor je predmet odsvojitve </w:t>
      </w:r>
      <w:r w:rsidRPr="00E255A7">
        <w:rPr>
          <w:rFonts w:cs="Arial"/>
          <w:sz w:val="20"/>
          <w:szCs w:val="20"/>
          <w:u w:val="single"/>
        </w:rPr>
        <w:t>parcela,</w:t>
      </w:r>
      <w:r w:rsidRPr="00E255A7">
        <w:rPr>
          <w:rFonts w:cs="Arial"/>
          <w:sz w:val="20"/>
          <w:szCs w:val="20"/>
        </w:rPr>
        <w:t xml:space="preserve"> se izpolnijo naslednji podatki:</w:t>
      </w:r>
    </w:p>
    <w:p w14:paraId="09BFA003"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vrsta nepremičnine (vpiše se vrsta nepremičnine v obliki ustrezne številka iz Šifranta 1, ki je del napovedi),</w:t>
      </w:r>
    </w:p>
    <w:p w14:paraId="176A3CE7"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občina, kjer nepremičnina leži,</w:t>
      </w:r>
    </w:p>
    <w:p w14:paraId="61AF2B07"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šifra katastrske občine,</w:t>
      </w:r>
    </w:p>
    <w:p w14:paraId="1812A5D4"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številka parcele.</w:t>
      </w:r>
    </w:p>
    <w:p w14:paraId="1E707A47" w14:textId="77777777" w:rsidR="00B14859" w:rsidRPr="00E255A7" w:rsidRDefault="00B14859" w:rsidP="00C00671">
      <w:pPr>
        <w:autoSpaceDE w:val="0"/>
        <w:autoSpaceDN w:val="0"/>
        <w:adjustRightInd w:val="0"/>
        <w:spacing w:line="260" w:lineRule="atLeast"/>
        <w:rPr>
          <w:rFonts w:cs="Arial"/>
          <w:sz w:val="20"/>
          <w:szCs w:val="20"/>
        </w:rPr>
      </w:pPr>
    </w:p>
    <w:p w14:paraId="5C0FBB7A"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 xml:space="preserve">V kolikor je predmet odsvojitve </w:t>
      </w:r>
      <w:r w:rsidRPr="00E255A7">
        <w:rPr>
          <w:rFonts w:cs="Arial"/>
          <w:sz w:val="20"/>
          <w:szCs w:val="20"/>
          <w:u w:val="single"/>
        </w:rPr>
        <w:t>stavba ali del stavbe</w:t>
      </w:r>
      <w:r w:rsidRPr="00E255A7">
        <w:rPr>
          <w:rFonts w:cs="Arial"/>
          <w:sz w:val="20"/>
          <w:szCs w:val="20"/>
        </w:rPr>
        <w:t>, se izpolnijo naslednji podatki:</w:t>
      </w:r>
    </w:p>
    <w:p w14:paraId="62980E4F"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vrsta nepremičnine (vpiše se vrsta nepremičnine v obliki ustrezne številka iz Šifranta 1, ki je del napovedi),</w:t>
      </w:r>
    </w:p>
    <w:p w14:paraId="7E69E87A"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občina, kjer nepremičnina leži,</w:t>
      </w:r>
    </w:p>
    <w:p w14:paraId="40089338"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šifra katastrske občine,</w:t>
      </w:r>
    </w:p>
    <w:p w14:paraId="2404B1C6"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številka stavbe,</w:t>
      </w:r>
    </w:p>
    <w:p w14:paraId="6324B804"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številka dela stavbe (le kadar je predmet odsvojitve del stavbe),</w:t>
      </w:r>
    </w:p>
    <w:p w14:paraId="12B46F69" w14:textId="77777777" w:rsidR="00B14859" w:rsidRPr="00E255A7" w:rsidRDefault="00B14859" w:rsidP="00C00671">
      <w:pPr>
        <w:pStyle w:val="ListParagraph"/>
        <w:numPr>
          <w:ilvl w:val="0"/>
          <w:numId w:val="192"/>
        </w:numPr>
        <w:autoSpaceDE w:val="0"/>
        <w:autoSpaceDN w:val="0"/>
        <w:adjustRightInd w:val="0"/>
        <w:spacing w:line="260" w:lineRule="atLeast"/>
        <w:rPr>
          <w:rFonts w:cs="Arial"/>
          <w:sz w:val="20"/>
          <w:szCs w:val="20"/>
        </w:rPr>
      </w:pPr>
      <w:r w:rsidRPr="00E255A7">
        <w:rPr>
          <w:rFonts w:cs="Arial"/>
          <w:sz w:val="20"/>
          <w:szCs w:val="20"/>
        </w:rPr>
        <w:t>naslov.</w:t>
      </w:r>
    </w:p>
    <w:p w14:paraId="2F22CF96" w14:textId="77777777" w:rsidR="00B14859" w:rsidRPr="00E255A7" w:rsidRDefault="00B14859" w:rsidP="00C00671">
      <w:pPr>
        <w:autoSpaceDE w:val="0"/>
        <w:autoSpaceDN w:val="0"/>
        <w:adjustRightInd w:val="0"/>
        <w:spacing w:line="260" w:lineRule="atLeast"/>
        <w:ind w:left="426"/>
        <w:rPr>
          <w:rFonts w:cs="Arial"/>
          <w:sz w:val="20"/>
          <w:szCs w:val="20"/>
        </w:rPr>
      </w:pPr>
    </w:p>
    <w:p w14:paraId="6582690F"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V primeru, da se z eno pogodbo odsvaja več nepremičnin, se vsaka nadaljnja nepremičnina vpiše na dodatni list, ki je oštevilčen (npr.: če se odsvajajo tri nepremičnine, bosta poleg osnovne napovedi, dodana še dva dodatna lista).</w:t>
      </w:r>
    </w:p>
    <w:p w14:paraId="57054DCC" w14:textId="77777777" w:rsidR="00B14859" w:rsidRPr="00E255A7" w:rsidRDefault="00B14859" w:rsidP="00C00671">
      <w:pPr>
        <w:autoSpaceDE w:val="0"/>
        <w:autoSpaceDN w:val="0"/>
        <w:adjustRightInd w:val="0"/>
        <w:spacing w:line="260" w:lineRule="atLeast"/>
        <w:rPr>
          <w:rFonts w:cs="Arial"/>
          <w:b/>
          <w:bCs/>
          <w:sz w:val="20"/>
          <w:szCs w:val="20"/>
        </w:rPr>
      </w:pPr>
    </w:p>
    <w:p w14:paraId="018673CA" w14:textId="77777777" w:rsidR="00B14859" w:rsidRPr="00E255A7" w:rsidRDefault="00B14859" w:rsidP="00C00671">
      <w:pPr>
        <w:tabs>
          <w:tab w:val="left" w:pos="284"/>
        </w:tabs>
        <w:autoSpaceDE w:val="0"/>
        <w:autoSpaceDN w:val="0"/>
        <w:adjustRightInd w:val="0"/>
        <w:spacing w:line="260" w:lineRule="atLeast"/>
        <w:rPr>
          <w:rFonts w:cs="Arial"/>
          <w:b/>
          <w:bCs/>
          <w:sz w:val="20"/>
          <w:szCs w:val="20"/>
        </w:rPr>
      </w:pPr>
      <w:r w:rsidRPr="00E255A7">
        <w:rPr>
          <w:rFonts w:cs="Arial"/>
          <w:b/>
          <w:bCs/>
          <w:sz w:val="20"/>
          <w:szCs w:val="20"/>
        </w:rPr>
        <w:t xml:space="preserve">5. </w:t>
      </w:r>
      <w:r w:rsidRPr="00E255A7">
        <w:rPr>
          <w:rFonts w:cs="Arial"/>
          <w:b/>
          <w:bCs/>
          <w:sz w:val="20"/>
          <w:szCs w:val="20"/>
        </w:rPr>
        <w:tab/>
        <w:t xml:space="preserve">VPISOVANJE PODATKOV POD TOČKO 4 – PODATKI O PRIDOBITVI NEPREMIČNINE </w:t>
      </w:r>
    </w:p>
    <w:p w14:paraId="1E14B658" w14:textId="77777777" w:rsidR="00B14859" w:rsidRPr="00E255A7" w:rsidRDefault="00B14859" w:rsidP="00C00671">
      <w:pPr>
        <w:autoSpaceDE w:val="0"/>
        <w:autoSpaceDN w:val="0"/>
        <w:adjustRightInd w:val="0"/>
        <w:spacing w:line="260" w:lineRule="atLeast"/>
        <w:rPr>
          <w:rFonts w:cs="Arial"/>
          <w:sz w:val="20"/>
          <w:szCs w:val="20"/>
          <w:highlight w:val="yellow"/>
        </w:rPr>
      </w:pPr>
    </w:p>
    <w:p w14:paraId="1BA41D06"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Za vsak pridobljeni del nepremičnine, ki se odsvaja, je potrebno vpisati naslednje podatke, kot jih zahteva napoved:</w:t>
      </w:r>
    </w:p>
    <w:p w14:paraId="01FA2000"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datum pridobitve v obliki (dd.mm.LL);</w:t>
      </w:r>
    </w:p>
    <w:p w14:paraId="73AA4D4B"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delež pridobljene nepremičnine glede na lastniški delež ob odsvojitvi;</w:t>
      </w:r>
    </w:p>
    <w:p w14:paraId="67641BA9"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način pridobitve: zavezanec navede način pridobitve nepremičnine v obliki ustrezne številke iz Šifranta 2. Če nepremičnina ni bila pridobljena z nakupom, darilom, dedovanjem ali zamenjavo, zavezanec pod »drugo« vpiše vrsto pridobitve (priposestvovanje, denacionalizacija, sodna ali upravna odločba ...);</w:t>
      </w:r>
    </w:p>
    <w:p w14:paraId="068620CD"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nabavna vrednost nepremičnine: v eurih se vpiše znesek nabavne vrednosti nepremičnine;</w:t>
      </w:r>
    </w:p>
    <w:p w14:paraId="62A51C5B"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znesek na nepremičnini opravljenih investicij in stroškov vzdrževanja, ki povečuje uporabno vrednost nepremičnine, če jih je plačal zavezanec;</w:t>
      </w:r>
    </w:p>
    <w:p w14:paraId="733DBEA0"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znesek davka na dediščine in darila, ki ga je plačal zavezanec ob pridobitvi nepremičnine;</w:t>
      </w:r>
    </w:p>
    <w:p w14:paraId="22C6EBB9"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znesek davka na promet nepremičnin, ki ga je plačal zavezanec ob pridobitvi nepremičnine;</w:t>
      </w:r>
    </w:p>
    <w:p w14:paraId="444DEBC1" w14:textId="77777777" w:rsidR="00B14859" w:rsidRPr="00E255A7" w:rsidRDefault="00B14859" w:rsidP="00C00671">
      <w:pPr>
        <w:pStyle w:val="ListParagraph"/>
        <w:numPr>
          <w:ilvl w:val="0"/>
          <w:numId w:val="205"/>
        </w:numPr>
        <w:autoSpaceDE w:val="0"/>
        <w:autoSpaceDN w:val="0"/>
        <w:adjustRightInd w:val="0"/>
        <w:spacing w:line="260" w:lineRule="atLeast"/>
        <w:rPr>
          <w:rFonts w:cs="Arial"/>
          <w:sz w:val="20"/>
          <w:szCs w:val="20"/>
        </w:rPr>
      </w:pPr>
      <w:r w:rsidRPr="00E255A7">
        <w:rPr>
          <w:rFonts w:cs="Arial"/>
          <w:sz w:val="20"/>
          <w:szCs w:val="20"/>
        </w:rPr>
        <w:t xml:space="preserve">znesek stroškov, ki jih je plačal zavezanec v zvezi s cenitvijo pridobljene nepremičnine, ki jo je </w:t>
      </w:r>
    </w:p>
    <w:p w14:paraId="0BA604E1" w14:textId="3AA0D664" w:rsidR="00B14859" w:rsidRPr="00A07A76" w:rsidRDefault="00B14859" w:rsidP="00747D3E">
      <w:pPr>
        <w:pStyle w:val="ListParagraph"/>
        <w:autoSpaceDE w:val="0"/>
        <w:autoSpaceDN w:val="0"/>
        <w:adjustRightInd w:val="0"/>
        <w:spacing w:line="260" w:lineRule="atLeast"/>
        <w:rPr>
          <w:rFonts w:cs="Arial"/>
          <w:strike/>
          <w:sz w:val="20"/>
          <w:szCs w:val="20"/>
        </w:rPr>
      </w:pPr>
      <w:r w:rsidRPr="00E255A7">
        <w:rPr>
          <w:rFonts w:cs="Arial"/>
          <w:sz w:val="20"/>
          <w:szCs w:val="20"/>
        </w:rPr>
        <w:t xml:space="preserve">opravil pooblaščeni cenilec v skladu z obstoječo metodologijo, kadar je cenitev potrebna, ker se vrednost nepremičnine ne da ugotoviti na drug način. Stroški cenitve se priznajo v višini </w:t>
      </w:r>
      <w:r w:rsidRPr="00E255A7">
        <w:rPr>
          <w:rFonts w:cs="Arial"/>
          <w:sz w:val="20"/>
          <w:szCs w:val="20"/>
        </w:rPr>
        <w:t>dejanskih stroškov, vendar ne več kot 188 eurov – ta znesek je skupen za vse dele nepremičnine, ki se sedaj odsvaja</w:t>
      </w:r>
      <w:r w:rsidR="00E255A7">
        <w:rPr>
          <w:rFonts w:cs="Arial"/>
          <w:sz w:val="20"/>
          <w:szCs w:val="20"/>
        </w:rPr>
        <w:t>.</w:t>
      </w:r>
    </w:p>
    <w:p w14:paraId="1D50737B" w14:textId="77777777" w:rsidR="00E255A7" w:rsidRPr="00E255A7" w:rsidRDefault="00E255A7" w:rsidP="00C00671">
      <w:pPr>
        <w:autoSpaceDE w:val="0"/>
        <w:autoSpaceDN w:val="0"/>
        <w:adjustRightInd w:val="0"/>
        <w:spacing w:line="260" w:lineRule="atLeast"/>
        <w:ind w:left="567" w:hanging="567"/>
        <w:rPr>
          <w:rFonts w:cs="Arial"/>
          <w:sz w:val="20"/>
          <w:szCs w:val="20"/>
        </w:rPr>
      </w:pPr>
    </w:p>
    <w:p w14:paraId="7B15F35E"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Nabavna vrednost nepremičnine in stroški v tuji valuti se preračunajo v eure po tečaju, ki ga objavlja Banka Slovenije. Preračun se opravi po tečaju, ki velja na dan pridobitve kapitala oziroma na dan nastanka stroškov.</w:t>
      </w:r>
    </w:p>
    <w:p w14:paraId="14264FDE" w14:textId="77777777" w:rsidR="00B14859" w:rsidRPr="00E255A7" w:rsidRDefault="00B14859" w:rsidP="00C00671">
      <w:pPr>
        <w:autoSpaceDE w:val="0"/>
        <w:autoSpaceDN w:val="0"/>
        <w:adjustRightInd w:val="0"/>
        <w:spacing w:line="260" w:lineRule="atLeast"/>
        <w:rPr>
          <w:rFonts w:cs="Arial"/>
          <w:b/>
          <w:bCs/>
          <w:sz w:val="20"/>
          <w:szCs w:val="20"/>
        </w:rPr>
      </w:pPr>
    </w:p>
    <w:p w14:paraId="1CD2AEB9" w14:textId="77777777" w:rsidR="00B14859" w:rsidRPr="00E255A7" w:rsidRDefault="00B14859" w:rsidP="00C00671">
      <w:pPr>
        <w:tabs>
          <w:tab w:val="left" w:pos="284"/>
        </w:tabs>
        <w:autoSpaceDE w:val="0"/>
        <w:autoSpaceDN w:val="0"/>
        <w:adjustRightInd w:val="0"/>
        <w:spacing w:line="260" w:lineRule="atLeast"/>
        <w:rPr>
          <w:rFonts w:cs="Arial"/>
          <w:b/>
          <w:bCs/>
          <w:sz w:val="20"/>
          <w:szCs w:val="20"/>
        </w:rPr>
      </w:pPr>
      <w:r w:rsidRPr="00E255A7">
        <w:rPr>
          <w:rFonts w:cs="Arial"/>
          <w:b/>
          <w:bCs/>
          <w:sz w:val="20"/>
          <w:szCs w:val="20"/>
        </w:rPr>
        <w:t xml:space="preserve">6. </w:t>
      </w:r>
      <w:r w:rsidRPr="00E255A7">
        <w:rPr>
          <w:rFonts w:cs="Arial"/>
          <w:b/>
          <w:bCs/>
          <w:sz w:val="20"/>
          <w:szCs w:val="20"/>
        </w:rPr>
        <w:tab/>
        <w:t xml:space="preserve">VPISOVANJE PODATKOV POD TOČKO 5 – PODATKI O ODSVOJITVI NEPREMIČNINE </w:t>
      </w:r>
    </w:p>
    <w:p w14:paraId="5985B617" w14:textId="77777777" w:rsidR="00B14859" w:rsidRPr="00E255A7" w:rsidRDefault="00B14859" w:rsidP="00C00671">
      <w:pPr>
        <w:autoSpaceDE w:val="0"/>
        <w:autoSpaceDN w:val="0"/>
        <w:adjustRightInd w:val="0"/>
        <w:spacing w:line="260" w:lineRule="atLeast"/>
        <w:rPr>
          <w:rFonts w:cs="Arial"/>
          <w:b/>
          <w:bCs/>
          <w:sz w:val="20"/>
          <w:szCs w:val="20"/>
        </w:rPr>
      </w:pPr>
    </w:p>
    <w:p w14:paraId="79A763BF"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Za nepremičnino, ki je odsvojena, je potrebno vpisati naslednje podatke:</w:t>
      </w:r>
    </w:p>
    <w:p w14:paraId="25AA9CF6" w14:textId="77777777" w:rsidR="00B14859" w:rsidRPr="00E255A7" w:rsidRDefault="00B14859" w:rsidP="00C00671">
      <w:pPr>
        <w:pStyle w:val="ListParagraph"/>
        <w:numPr>
          <w:ilvl w:val="0"/>
          <w:numId w:val="207"/>
        </w:numPr>
        <w:autoSpaceDE w:val="0"/>
        <w:autoSpaceDN w:val="0"/>
        <w:adjustRightInd w:val="0"/>
        <w:spacing w:line="260" w:lineRule="atLeast"/>
        <w:ind w:left="709" w:hanging="425"/>
        <w:rPr>
          <w:rFonts w:cs="Arial"/>
          <w:sz w:val="20"/>
          <w:szCs w:val="20"/>
        </w:rPr>
      </w:pPr>
      <w:r w:rsidRPr="00E255A7">
        <w:rPr>
          <w:rFonts w:cs="Arial"/>
          <w:sz w:val="20"/>
          <w:szCs w:val="20"/>
        </w:rPr>
        <w:t>datum odsvojitve v obliki (dd.mm.LL);</w:t>
      </w:r>
    </w:p>
    <w:p w14:paraId="1D544589" w14:textId="77777777" w:rsidR="00B14859" w:rsidRPr="00E255A7" w:rsidRDefault="00B14859" w:rsidP="00C00671">
      <w:pPr>
        <w:pStyle w:val="ListParagraph"/>
        <w:numPr>
          <w:ilvl w:val="0"/>
          <w:numId w:val="207"/>
        </w:numPr>
        <w:autoSpaceDE w:val="0"/>
        <w:autoSpaceDN w:val="0"/>
        <w:adjustRightInd w:val="0"/>
        <w:spacing w:line="260" w:lineRule="atLeast"/>
        <w:ind w:left="709" w:hanging="425"/>
        <w:rPr>
          <w:rFonts w:cs="Arial"/>
          <w:sz w:val="20"/>
          <w:szCs w:val="20"/>
        </w:rPr>
      </w:pPr>
      <w:r w:rsidRPr="00E255A7">
        <w:rPr>
          <w:rFonts w:cs="Arial"/>
          <w:sz w:val="20"/>
          <w:szCs w:val="20"/>
        </w:rPr>
        <w:t>način odsvojitve; zavezanec označi način odsvojitve nepremičnine v obliki ustrezne številke iz Šifranta 2. Če nepremičnina ni bila odsvojena s prodajo, darovanjem ali z zamenjavo, zavezanec pod »drugo« vpiše vrsto odsvojitve;</w:t>
      </w:r>
    </w:p>
    <w:p w14:paraId="44FC6D24" w14:textId="77777777" w:rsidR="00B14859" w:rsidRPr="00E255A7" w:rsidRDefault="00B14859" w:rsidP="00C00671">
      <w:pPr>
        <w:pStyle w:val="ListParagraph"/>
        <w:numPr>
          <w:ilvl w:val="0"/>
          <w:numId w:val="207"/>
        </w:numPr>
        <w:autoSpaceDE w:val="0"/>
        <w:autoSpaceDN w:val="0"/>
        <w:adjustRightInd w:val="0"/>
        <w:spacing w:line="260" w:lineRule="atLeast"/>
        <w:ind w:left="709" w:hanging="425"/>
        <w:rPr>
          <w:rFonts w:cs="Arial"/>
          <w:sz w:val="20"/>
          <w:szCs w:val="20"/>
        </w:rPr>
      </w:pPr>
      <w:r w:rsidRPr="00E255A7">
        <w:rPr>
          <w:rFonts w:cs="Arial"/>
          <w:sz w:val="20"/>
          <w:szCs w:val="20"/>
        </w:rPr>
        <w:t>znesek vrednosti nepremičnine ob odsvojitvi v eurih;</w:t>
      </w:r>
    </w:p>
    <w:p w14:paraId="22F3C5C9" w14:textId="77777777" w:rsidR="00B14859" w:rsidRPr="00E255A7" w:rsidRDefault="00B14859" w:rsidP="00C00671">
      <w:pPr>
        <w:pStyle w:val="ListParagraph"/>
        <w:numPr>
          <w:ilvl w:val="0"/>
          <w:numId w:val="207"/>
        </w:numPr>
        <w:autoSpaceDE w:val="0"/>
        <w:autoSpaceDN w:val="0"/>
        <w:adjustRightInd w:val="0"/>
        <w:spacing w:line="260" w:lineRule="atLeast"/>
        <w:ind w:left="709" w:hanging="425"/>
        <w:rPr>
          <w:rFonts w:cs="Arial"/>
          <w:sz w:val="20"/>
          <w:szCs w:val="20"/>
        </w:rPr>
      </w:pPr>
      <w:r w:rsidRPr="00E255A7">
        <w:rPr>
          <w:rFonts w:cs="Arial"/>
          <w:sz w:val="20"/>
          <w:szCs w:val="20"/>
        </w:rPr>
        <w:t>znesek davka na promet nepremičnin, ki ga je plačal zavezanec ob odsvojitvi nepremičnine;</w:t>
      </w:r>
    </w:p>
    <w:p w14:paraId="622D3A32" w14:textId="1B8BC4F6" w:rsidR="00B14859" w:rsidRPr="00747D3E" w:rsidRDefault="00B14859" w:rsidP="00C00671">
      <w:pPr>
        <w:pStyle w:val="ListParagraph"/>
        <w:numPr>
          <w:ilvl w:val="0"/>
          <w:numId w:val="207"/>
        </w:numPr>
        <w:autoSpaceDE w:val="0"/>
        <w:autoSpaceDN w:val="0"/>
        <w:adjustRightInd w:val="0"/>
        <w:spacing w:line="260" w:lineRule="atLeast"/>
        <w:ind w:left="709" w:hanging="425"/>
        <w:rPr>
          <w:rFonts w:cs="Arial"/>
          <w:strike/>
          <w:sz w:val="20"/>
          <w:szCs w:val="20"/>
        </w:rPr>
      </w:pPr>
      <w:r w:rsidRPr="00747D3E">
        <w:rPr>
          <w:rFonts w:cs="Arial"/>
          <w:sz w:val="20"/>
          <w:szCs w:val="20"/>
        </w:rPr>
        <w:t>znesek stroškov, ki jih je plačal zavezanec v zvezi s cenitvijo odsvojene nepremičnine, ki jo je opravil pooblaščeni cenilec v skladu z obstoječo metodologijo, kadar je cenitev potrebna, ker se vrednost nepremičnine ne da ugotoviti na drug način. Stroški cenitve se priznajo v višini dejanskih stroškov, vendar ne več kot 188 eurov</w:t>
      </w:r>
      <w:r w:rsidR="00E255A7" w:rsidRPr="00747D3E">
        <w:rPr>
          <w:rFonts w:cs="Arial"/>
          <w:sz w:val="20"/>
          <w:szCs w:val="20"/>
        </w:rPr>
        <w:t>.</w:t>
      </w:r>
    </w:p>
    <w:p w14:paraId="2A6AFBDD" w14:textId="77777777" w:rsidR="00E255A7" w:rsidRDefault="00E255A7" w:rsidP="00C00671">
      <w:pPr>
        <w:autoSpaceDE w:val="0"/>
        <w:autoSpaceDN w:val="0"/>
        <w:adjustRightInd w:val="0"/>
        <w:spacing w:line="260" w:lineRule="atLeast"/>
        <w:rPr>
          <w:rFonts w:cs="Arial"/>
          <w:sz w:val="20"/>
          <w:szCs w:val="20"/>
        </w:rPr>
      </w:pPr>
    </w:p>
    <w:p w14:paraId="7C1E6B20"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Vrednost nepremičnine ob odsvojitvi in stroški v tuji valuti se preračunajo v eure po tečaju, ki ga objavlja Banka Slovenije. Preračun se opravi po tečaju, ki velja na dan odsvojitve kapitala oziroma na dan nastanka stroškov.</w:t>
      </w:r>
    </w:p>
    <w:p w14:paraId="36009819" w14:textId="77777777" w:rsidR="00B14859" w:rsidRPr="00E255A7" w:rsidRDefault="00B14859" w:rsidP="00C00671">
      <w:pPr>
        <w:autoSpaceDE w:val="0"/>
        <w:autoSpaceDN w:val="0"/>
        <w:adjustRightInd w:val="0"/>
        <w:spacing w:line="260" w:lineRule="atLeast"/>
        <w:ind w:left="720"/>
        <w:rPr>
          <w:rFonts w:cs="Arial"/>
          <w:b/>
          <w:bCs/>
          <w:sz w:val="20"/>
          <w:szCs w:val="20"/>
        </w:rPr>
      </w:pPr>
    </w:p>
    <w:p w14:paraId="4FD7B918" w14:textId="77777777" w:rsidR="00B14859" w:rsidRPr="00E255A7" w:rsidRDefault="00B14859" w:rsidP="00C00671">
      <w:pPr>
        <w:tabs>
          <w:tab w:val="left" w:pos="284"/>
        </w:tabs>
        <w:autoSpaceDE w:val="0"/>
        <w:autoSpaceDN w:val="0"/>
        <w:adjustRightInd w:val="0"/>
        <w:spacing w:line="260" w:lineRule="atLeast"/>
        <w:rPr>
          <w:rFonts w:cs="Arial"/>
          <w:b/>
          <w:bCs/>
          <w:sz w:val="20"/>
          <w:szCs w:val="20"/>
        </w:rPr>
      </w:pPr>
      <w:r w:rsidRPr="00E255A7">
        <w:rPr>
          <w:rFonts w:cs="Arial"/>
          <w:b/>
          <w:bCs/>
          <w:sz w:val="20"/>
          <w:szCs w:val="20"/>
        </w:rPr>
        <w:t xml:space="preserve">7. </w:t>
      </w:r>
      <w:r w:rsidRPr="00E255A7">
        <w:rPr>
          <w:rFonts w:cs="Arial"/>
          <w:b/>
          <w:bCs/>
          <w:sz w:val="20"/>
          <w:szCs w:val="20"/>
        </w:rPr>
        <w:tab/>
        <w:t xml:space="preserve">VPISOVANJE PODATKOV POD TOČKO 6 – OPROSTITEV PLAČILA DOHODNINE OD DOBIČKA IZ KAPITALA, DOSEŽENEGA PRI ODSVOJITVI STANOVANJA ALI STANOVANJSKE HIŠE NA PODLAGI 2. TOČKE DRUGEGA ODSTAVKA 96. ČLENA ZAKONA O DOHODNINI (ZDoh-2) </w:t>
      </w:r>
    </w:p>
    <w:p w14:paraId="21E4A889" w14:textId="77777777" w:rsidR="00B14859" w:rsidRPr="00E255A7" w:rsidRDefault="00B14859" w:rsidP="00C00671">
      <w:pPr>
        <w:autoSpaceDE w:val="0"/>
        <w:autoSpaceDN w:val="0"/>
        <w:adjustRightInd w:val="0"/>
        <w:spacing w:line="260" w:lineRule="atLeast"/>
        <w:rPr>
          <w:rFonts w:cs="Arial"/>
          <w:sz w:val="20"/>
          <w:szCs w:val="20"/>
        </w:rPr>
      </w:pPr>
    </w:p>
    <w:p w14:paraId="5C2248F0" w14:textId="1BD9E8BE"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 xml:space="preserve">V skladu z 2. točko drugega odstavka 96. člena ZDoh-2 se dohodnine ne plača od dobička iz kapitala, doseženega pri odsvojitvi stanovanja ali stanovanjske hiše - ki ima največ dve stanovanji, s pripadajočim zemljiščem - v kateri je imel zavezanec prijavljeno stalno prebivališče in jo je imel v lasti ter je tam dejansko bival vsaj zadnja tri leta pred odsvojitvijo; če je zavezanec stanovanje ali stanovanjsko hišo uporabljal v zvezi z opravljanjem dejavnosti ali jo je oddajal v najem, se za odsvojitev kapitala po tej točki ne šteje odsvojitev tistega dela stanovanja ali stanovanjske hiše, ki jo je zavezanec uporabljal v zvezi z opravljanjem dejavnosti (pod pogojem, da je stanovanje ali stanovanjska hiša oziroma njun del v poslovnih knjigah prikazano kot sredstvo za potrebe dejavnosti) ali jo je oddajal v najem. </w:t>
      </w:r>
    </w:p>
    <w:p w14:paraId="2A550FBB" w14:textId="77777777" w:rsidR="00B14859" w:rsidRPr="00E255A7" w:rsidRDefault="00B14859" w:rsidP="00C00671">
      <w:pPr>
        <w:autoSpaceDE w:val="0"/>
        <w:autoSpaceDN w:val="0"/>
        <w:adjustRightInd w:val="0"/>
        <w:spacing w:line="260" w:lineRule="atLeast"/>
        <w:rPr>
          <w:rFonts w:cs="Arial"/>
          <w:sz w:val="20"/>
          <w:szCs w:val="20"/>
        </w:rPr>
      </w:pPr>
    </w:p>
    <w:p w14:paraId="1C494C08"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V čas prijavljenega stalnega prebivališča se pri državljanu države članice EU oziroma EGP, ki ni Slovenija, šteje tudi čas prijavljenega začasnega prebivališča v stanovanju ali stanovanjski hiši.</w:t>
      </w:r>
    </w:p>
    <w:p w14:paraId="42F6933E" w14:textId="77777777" w:rsidR="00B14859" w:rsidRPr="00E255A7" w:rsidRDefault="00B14859" w:rsidP="00C00671">
      <w:pPr>
        <w:autoSpaceDE w:val="0"/>
        <w:autoSpaceDN w:val="0"/>
        <w:adjustRightInd w:val="0"/>
        <w:spacing w:line="260" w:lineRule="atLeast"/>
        <w:ind w:left="426" w:hanging="426"/>
        <w:rPr>
          <w:rFonts w:cs="Arial"/>
          <w:sz w:val="20"/>
          <w:szCs w:val="20"/>
        </w:rPr>
      </w:pPr>
    </w:p>
    <w:p w14:paraId="087B7E2E"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Davčni zavezanec označi ali uveljavlja navedeno oprostitev. Če zavezanec označi »ne«, ne izpolnjuje ostalih rubrik pod to točko obrazca.</w:t>
      </w:r>
    </w:p>
    <w:p w14:paraId="04A45739" w14:textId="77777777" w:rsidR="00B14859" w:rsidRPr="00E255A7" w:rsidRDefault="00B14859" w:rsidP="00C00671">
      <w:pPr>
        <w:autoSpaceDE w:val="0"/>
        <w:autoSpaceDN w:val="0"/>
        <w:adjustRightInd w:val="0"/>
        <w:spacing w:line="260" w:lineRule="atLeast"/>
        <w:ind w:left="426"/>
        <w:rPr>
          <w:rFonts w:cs="Arial"/>
          <w:sz w:val="20"/>
          <w:szCs w:val="20"/>
        </w:rPr>
      </w:pPr>
    </w:p>
    <w:p w14:paraId="2FB2D523"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 xml:space="preserve">Če zavezanec uveljavlja oprostitev, označi </w:t>
      </w:r>
      <w:r w:rsidRPr="00E255A7">
        <w:rPr>
          <w:rFonts w:cs="Arial"/>
          <w:i/>
          <w:sz w:val="20"/>
          <w:szCs w:val="20"/>
        </w:rPr>
        <w:t>»da«</w:t>
      </w:r>
      <w:r w:rsidRPr="00E255A7">
        <w:rPr>
          <w:rFonts w:cs="Arial"/>
          <w:sz w:val="20"/>
          <w:szCs w:val="20"/>
        </w:rPr>
        <w:t>. V tem primeru zavezanec ustrezno označi ali uveljavlja oprostitev za stanovanje ali stanovanjsko hišo »</w:t>
      </w:r>
      <w:r w:rsidRPr="00E255A7">
        <w:rPr>
          <w:rFonts w:cs="Arial"/>
          <w:i/>
          <w:sz w:val="20"/>
          <w:szCs w:val="20"/>
        </w:rPr>
        <w:t>v celoti«</w:t>
      </w:r>
      <w:r w:rsidRPr="00E255A7">
        <w:rPr>
          <w:rFonts w:cs="Arial"/>
          <w:sz w:val="20"/>
          <w:szCs w:val="20"/>
        </w:rPr>
        <w:t xml:space="preserve"> ali »</w:t>
      </w:r>
      <w:r w:rsidRPr="00E255A7">
        <w:rPr>
          <w:rFonts w:cs="Arial"/>
          <w:i/>
          <w:sz w:val="20"/>
          <w:szCs w:val="20"/>
        </w:rPr>
        <w:t>v delu«</w:t>
      </w:r>
      <w:r w:rsidRPr="00E255A7">
        <w:rPr>
          <w:rFonts w:cs="Arial"/>
          <w:sz w:val="20"/>
          <w:szCs w:val="20"/>
        </w:rPr>
        <w:t xml:space="preserve"> (ki ga ni uporabljal v zvezi z opravljanjem dejavnosti ali ga oddajal v najem) ter vpiše v katerem delu (vrsta: nadstropje, soba, garaža, kletni prostor ... in površina: v m2).</w:t>
      </w:r>
    </w:p>
    <w:p w14:paraId="7AA778BA" w14:textId="77777777" w:rsidR="00B14859" w:rsidRDefault="00B14859" w:rsidP="00C00671">
      <w:pPr>
        <w:autoSpaceDE w:val="0"/>
        <w:autoSpaceDN w:val="0"/>
        <w:adjustRightInd w:val="0"/>
        <w:spacing w:line="260" w:lineRule="atLeast"/>
        <w:ind w:left="426" w:hanging="426"/>
        <w:rPr>
          <w:rFonts w:cs="Arial"/>
          <w:b/>
          <w:bCs/>
          <w:sz w:val="20"/>
          <w:szCs w:val="20"/>
        </w:rPr>
      </w:pPr>
    </w:p>
    <w:p w14:paraId="05CF6FAF" w14:textId="77777777" w:rsidR="00B14859" w:rsidRPr="00E255A7" w:rsidRDefault="00B14859" w:rsidP="00C00671">
      <w:pPr>
        <w:tabs>
          <w:tab w:val="left" w:pos="284"/>
        </w:tabs>
        <w:autoSpaceDE w:val="0"/>
        <w:autoSpaceDN w:val="0"/>
        <w:adjustRightInd w:val="0"/>
        <w:spacing w:line="260" w:lineRule="atLeast"/>
        <w:rPr>
          <w:rFonts w:cs="Arial"/>
          <w:b/>
          <w:bCs/>
          <w:sz w:val="20"/>
          <w:szCs w:val="20"/>
        </w:rPr>
      </w:pPr>
      <w:r w:rsidRPr="00E255A7">
        <w:rPr>
          <w:rFonts w:cs="Arial"/>
          <w:b/>
          <w:bCs/>
          <w:sz w:val="20"/>
          <w:szCs w:val="20"/>
        </w:rPr>
        <w:t xml:space="preserve">8. </w:t>
      </w:r>
      <w:r w:rsidRPr="00E255A7">
        <w:rPr>
          <w:rFonts w:cs="Arial"/>
          <w:b/>
          <w:bCs/>
          <w:sz w:val="20"/>
          <w:szCs w:val="20"/>
        </w:rPr>
        <w:tab/>
        <w:t xml:space="preserve">VPISOVANJE PODATKOV POD TOČKO 7 – UVELJAVLJANJE ODBITKA DAVKA, PLAČANEGA V TUJINI </w:t>
      </w:r>
    </w:p>
    <w:p w14:paraId="01FC46A6" w14:textId="77777777" w:rsidR="00B14859" w:rsidRPr="00E255A7" w:rsidRDefault="00B14859" w:rsidP="00C00671">
      <w:pPr>
        <w:autoSpaceDE w:val="0"/>
        <w:autoSpaceDN w:val="0"/>
        <w:adjustRightInd w:val="0"/>
        <w:spacing w:line="260" w:lineRule="atLeast"/>
        <w:rPr>
          <w:rFonts w:cs="Arial"/>
          <w:sz w:val="20"/>
          <w:szCs w:val="20"/>
        </w:rPr>
      </w:pPr>
    </w:p>
    <w:p w14:paraId="462EF904" w14:textId="77777777" w:rsidR="00B14859" w:rsidRPr="00E255A7" w:rsidRDefault="00B14859" w:rsidP="00C00671">
      <w:pPr>
        <w:autoSpaceDE w:val="0"/>
        <w:autoSpaceDN w:val="0"/>
        <w:adjustRightInd w:val="0"/>
        <w:spacing w:line="260" w:lineRule="atLeast"/>
        <w:rPr>
          <w:rFonts w:cs="Arial"/>
          <w:sz w:val="20"/>
          <w:szCs w:val="20"/>
        </w:rPr>
      </w:pPr>
      <w:r w:rsidRPr="00E255A7">
        <w:rPr>
          <w:rFonts w:cs="Arial"/>
          <w:sz w:val="20"/>
          <w:szCs w:val="20"/>
        </w:rPr>
        <w:t>Če je bil od odsvojitve nepremičnine v tujini plačan davek, se vpiše znesek tujega davka v eurih, zaokroženo na dve decimalni mesti. Znesek tujega davka v tuji valuti se preračuna v eure po tečaju, ki ga objavlja Banka Slovenije, na dan pridobitve nepremičnine. Kadar davčni zavezanec uveljavlja odbitek davka, plačanega v tujini, so sestavni del napovedi tudi ustrezna dokazila glede davčne obveznosti izven Slovenije, zlasti o znesku davka, plačanega v tujini, o osnovi za plačilo davka in o tem, da je znesek davka, plačan v tujini, dokončen in dejansko plačan.</w:t>
      </w:r>
    </w:p>
    <w:p w14:paraId="1313D677" w14:textId="77777777" w:rsidR="00B14859" w:rsidRPr="00C00671" w:rsidRDefault="00B14859" w:rsidP="00C00671">
      <w:pPr>
        <w:spacing w:line="260" w:lineRule="atLeast"/>
        <w:rPr>
          <w:rFonts w:cs="Arial"/>
          <w:sz w:val="20"/>
          <w:szCs w:val="20"/>
          <w:lang w:val="sr-Latn-CS"/>
        </w:rPr>
      </w:pPr>
    </w:p>
    <w:p w14:paraId="7B174CB2" w14:textId="77777777" w:rsidR="00B14859" w:rsidRPr="00E255A7" w:rsidRDefault="00B14859" w:rsidP="00C00671">
      <w:pPr>
        <w:tabs>
          <w:tab w:val="left" w:pos="284"/>
        </w:tabs>
        <w:spacing w:line="260" w:lineRule="atLeast"/>
        <w:rPr>
          <w:rFonts w:cs="Arial"/>
          <w:b/>
          <w:sz w:val="20"/>
          <w:szCs w:val="20"/>
          <w:lang w:val="sr-Latn-CS"/>
        </w:rPr>
      </w:pPr>
      <w:r w:rsidRPr="00E255A7">
        <w:rPr>
          <w:rFonts w:cs="Arial"/>
          <w:b/>
          <w:sz w:val="20"/>
          <w:szCs w:val="20"/>
          <w:lang w:val="sr-Latn-CS"/>
        </w:rPr>
        <w:t xml:space="preserve">9. </w:t>
      </w:r>
      <w:r w:rsidRPr="00E255A7">
        <w:rPr>
          <w:rFonts w:cs="Arial"/>
          <w:b/>
          <w:sz w:val="20"/>
          <w:szCs w:val="20"/>
          <w:lang w:val="sr-Latn-CS"/>
        </w:rPr>
        <w:tab/>
        <w:t>VPISOVANJE PODATKOV POD TOČKO 8 – PRILOGE IN OPOMBE</w:t>
      </w:r>
    </w:p>
    <w:p w14:paraId="47E65514" w14:textId="77777777" w:rsidR="00B14859" w:rsidRPr="00E255A7" w:rsidRDefault="00B14859" w:rsidP="00C00671">
      <w:pPr>
        <w:spacing w:line="260" w:lineRule="atLeast"/>
        <w:rPr>
          <w:rFonts w:cs="Arial"/>
          <w:b/>
          <w:sz w:val="20"/>
          <w:szCs w:val="20"/>
          <w:lang w:val="sr-Latn-CS"/>
        </w:rPr>
      </w:pPr>
    </w:p>
    <w:p w14:paraId="6A5AC963" w14:textId="11C2716E" w:rsidR="00B14859" w:rsidRPr="00E255A7" w:rsidRDefault="00B14859" w:rsidP="00C00671">
      <w:pPr>
        <w:spacing w:line="260" w:lineRule="atLeast"/>
        <w:rPr>
          <w:rFonts w:cs="Arial"/>
          <w:sz w:val="20"/>
          <w:szCs w:val="20"/>
          <w:lang w:val="sr-Latn-CS"/>
        </w:rPr>
      </w:pPr>
      <w:r w:rsidRPr="00E255A7">
        <w:rPr>
          <w:rFonts w:cs="Arial"/>
          <w:sz w:val="20"/>
          <w:szCs w:val="20"/>
          <w:lang w:val="sr-Latn-CS"/>
        </w:rPr>
        <w:t>Zavezanec priloži napovedi dokazila, ki so podlaga za odmero dohodnine od dobička iz kapitala pri odsvojitvi nepremičnine (računi za investicije, stroški v zvezi s cenitvijo,...)</w:t>
      </w:r>
      <w:r w:rsidR="00E255A7">
        <w:rPr>
          <w:rFonts w:cs="Arial"/>
          <w:sz w:val="20"/>
          <w:szCs w:val="20"/>
          <w:lang w:val="sr-Latn-CS"/>
        </w:rPr>
        <w:t xml:space="preserve"> </w:t>
      </w:r>
      <w:r w:rsidR="00E255A7" w:rsidRPr="005647A1">
        <w:rPr>
          <w:rFonts w:cs="Arial"/>
          <w:sz w:val="20"/>
          <w:szCs w:val="20"/>
          <w:lang w:val="sr-Latn-CS"/>
        </w:rPr>
        <w:t>ter vpiše morebitne opombe.</w:t>
      </w:r>
    </w:p>
    <w:p w14:paraId="37ECD519" w14:textId="77777777" w:rsidR="00B14859" w:rsidRPr="00C00671" w:rsidRDefault="00B14859" w:rsidP="00C00671">
      <w:pPr>
        <w:pStyle w:val="BodyText"/>
        <w:spacing w:line="260" w:lineRule="atLeast"/>
        <w:rPr>
          <w:rFonts w:cs="Arial"/>
          <w:sz w:val="20"/>
          <w:szCs w:val="20"/>
        </w:rPr>
      </w:pPr>
    </w:p>
    <w:p w14:paraId="1468DF7F" w14:textId="6B864979" w:rsidR="00B14859" w:rsidRPr="00565617" w:rsidRDefault="00871EEF" w:rsidP="00C00671">
      <w:pPr>
        <w:pStyle w:val="BodyText"/>
        <w:spacing w:line="260" w:lineRule="atLeast"/>
        <w:rPr>
          <w:rFonts w:cs="Arial"/>
          <w:sz w:val="20"/>
          <w:szCs w:val="20"/>
        </w:rPr>
      </w:pPr>
      <w:r>
        <w:rPr>
          <w:rFonts w:cs="Arial"/>
          <w:sz w:val="20"/>
          <w:szCs w:val="20"/>
        </w:rPr>
        <w:t xml:space="preserve">10. </w:t>
      </w:r>
      <w:r w:rsidR="00B14859" w:rsidRPr="00565617">
        <w:rPr>
          <w:rFonts w:cs="Arial"/>
          <w:sz w:val="20"/>
          <w:szCs w:val="20"/>
        </w:rPr>
        <w:t>DODATNI LIST št…..k Napovedi za odmero dohodnine od dobička iz kapitala pri odsvojitvi nepremičnine</w:t>
      </w:r>
    </w:p>
    <w:p w14:paraId="1652BB05" w14:textId="77777777" w:rsidR="00B14859" w:rsidRPr="00286431" w:rsidRDefault="00B14859" w:rsidP="00C00671">
      <w:pPr>
        <w:pStyle w:val="BodyText"/>
        <w:spacing w:line="260" w:lineRule="atLeast"/>
        <w:rPr>
          <w:rFonts w:cs="Arial"/>
          <w:sz w:val="20"/>
          <w:szCs w:val="20"/>
        </w:rPr>
      </w:pPr>
    </w:p>
    <w:p w14:paraId="7EDD64E9" w14:textId="6277A1F1" w:rsidR="00B14859" w:rsidRPr="00565617" w:rsidRDefault="00B14859" w:rsidP="00C00671">
      <w:pPr>
        <w:pStyle w:val="BodyText"/>
        <w:spacing w:line="260" w:lineRule="atLeast"/>
        <w:rPr>
          <w:rFonts w:cs="Arial"/>
          <w:b w:val="0"/>
          <w:sz w:val="20"/>
          <w:szCs w:val="20"/>
        </w:rPr>
      </w:pPr>
      <w:r w:rsidRPr="00EA72D1">
        <w:rPr>
          <w:rFonts w:cs="Arial"/>
          <w:b w:val="0"/>
          <w:sz w:val="20"/>
          <w:szCs w:val="20"/>
        </w:rPr>
        <w:t xml:space="preserve">K napovedi je dodan »Dodatni list«, ki se izpolni v primeru, če se z eno pogodbo odsvaja več nepremičnin istočasno. Pri izpolnjevanju dodatnega lista se upoštevajo navodila za vpisovanje podatkov pod točko 3 in </w:t>
      </w:r>
      <w:r w:rsidR="00E255A7">
        <w:rPr>
          <w:rFonts w:cs="Arial"/>
          <w:b w:val="0"/>
          <w:sz w:val="20"/>
          <w:szCs w:val="20"/>
        </w:rPr>
        <w:t xml:space="preserve">točko </w:t>
      </w:r>
      <w:r w:rsidRPr="00565617">
        <w:rPr>
          <w:rFonts w:cs="Arial"/>
          <w:b w:val="0"/>
          <w:sz w:val="20"/>
          <w:szCs w:val="20"/>
        </w:rPr>
        <w:t>4 obrazca.</w:t>
      </w:r>
    </w:p>
    <w:p w14:paraId="0E754465" w14:textId="77777777" w:rsidR="00B14859" w:rsidRDefault="00B14859" w:rsidP="00B14859">
      <w:pPr>
        <w:jc w:val="center"/>
        <w:rPr>
          <w:rFonts w:cs="Arial"/>
          <w:szCs w:val="26"/>
          <w:highlight w:val="yellow"/>
          <w:lang w:val="sr-Latn-CS"/>
        </w:rPr>
      </w:pPr>
    </w:p>
    <w:p w14:paraId="36C32A0C" w14:textId="77777777" w:rsidR="004D3E78" w:rsidRDefault="004D3E78" w:rsidP="004D3E78">
      <w:pPr>
        <w:pStyle w:val="BodyText"/>
        <w:spacing w:line="260" w:lineRule="atLeast"/>
        <w:rPr>
          <w:rFonts w:ascii="Calibri" w:hAnsi="Calibri"/>
        </w:rPr>
      </w:pPr>
    </w:p>
    <w:p w14:paraId="68E1DB7A" w14:textId="30D78D9B" w:rsidR="004D3E78" w:rsidRPr="00BA32FF" w:rsidRDefault="004D3E78" w:rsidP="004D3E78">
      <w:pPr>
        <w:pStyle w:val="BodyText"/>
        <w:spacing w:line="260" w:lineRule="atLeast"/>
        <w:rPr>
          <w:rFonts w:cs="Arial"/>
          <w:i/>
          <w:sz w:val="20"/>
          <w:szCs w:val="20"/>
          <w:lang w:eastAsia="sl-SI"/>
        </w:rPr>
      </w:pPr>
      <w:bookmarkStart w:id="0" w:name="_GoBack"/>
      <w:bookmarkEnd w:id="0"/>
      <w:r w:rsidRPr="00BA32FF">
        <w:rPr>
          <w:rFonts w:cs="Arial"/>
          <w:i/>
          <w:sz w:val="20"/>
          <w:szCs w:val="20"/>
        </w:rPr>
        <w:t>Dodatne informacije so na voljo na spletni strani Finančne Uprave RS</w:t>
      </w:r>
      <w:r w:rsidRPr="00BA32FF">
        <w:rPr>
          <w:rFonts w:cs="Arial"/>
          <w:i/>
          <w:color w:val="1F497D"/>
          <w:sz w:val="20"/>
          <w:szCs w:val="20"/>
        </w:rPr>
        <w:t xml:space="preserve"> </w:t>
      </w:r>
      <w:r w:rsidRPr="00BA32FF">
        <w:rPr>
          <w:rFonts w:cs="Arial"/>
          <w:i/>
          <w:sz w:val="20"/>
          <w:szCs w:val="20"/>
        </w:rPr>
        <w:t>ali na telefonski številki klicnega centra za davke fizičnih oseb: 08 200 1001.</w:t>
      </w:r>
    </w:p>
    <w:p w14:paraId="4BFF1928" w14:textId="0C29A7F6" w:rsidR="0009607D" w:rsidRPr="00016152" w:rsidRDefault="0009607D" w:rsidP="00984023">
      <w:pPr>
        <w:autoSpaceDE w:val="0"/>
        <w:autoSpaceDN w:val="0"/>
        <w:adjustRightInd w:val="0"/>
        <w:spacing w:line="260" w:lineRule="atLeast"/>
        <w:rPr>
          <w:rFonts w:cs="Arial"/>
          <w:i/>
          <w:sz w:val="20"/>
          <w:szCs w:val="20"/>
        </w:rPr>
      </w:pPr>
    </w:p>
    <w:p w14:paraId="38965AA2" w14:textId="77777777" w:rsidR="00984023" w:rsidRDefault="00984023" w:rsidP="00984023">
      <w:pPr>
        <w:autoSpaceDE w:val="0"/>
        <w:autoSpaceDN w:val="0"/>
        <w:adjustRightInd w:val="0"/>
        <w:spacing w:line="260" w:lineRule="atLeast"/>
        <w:rPr>
          <w:rFonts w:cs="Arial"/>
          <w:sz w:val="20"/>
          <w:szCs w:val="20"/>
        </w:rPr>
      </w:pPr>
    </w:p>
    <w:p w14:paraId="181300BD" w14:textId="45D7058D" w:rsidR="00BD0F6A" w:rsidRDefault="00BD0F6A" w:rsidP="00530A8F">
      <w:pPr>
        <w:shd w:val="clear" w:color="auto" w:fill="FFFFFF" w:themeFill="background1"/>
        <w:autoSpaceDE w:val="0"/>
        <w:autoSpaceDN w:val="0"/>
        <w:adjustRightInd w:val="0"/>
        <w:rPr>
          <w:rFonts w:cs="Arial"/>
          <w:b/>
          <w:bCs/>
          <w:color w:val="000000"/>
          <w:sz w:val="28"/>
          <w:szCs w:val="28"/>
        </w:rPr>
      </w:pPr>
    </w:p>
    <w:sectPr w:rsidR="00BD0F6A" w:rsidSect="00530A8F">
      <w:footerReference w:type="default" r:id="rId15"/>
      <w:headerReference w:type="first" r:id="rId16"/>
      <w:footerReference w:type="first" r:id="rId17"/>
      <w:pgSz w:w="11906" w:h="16838" w:code="9"/>
      <w:pgMar w:top="1134" w:right="1418" w:bottom="1134" w:left="1418" w:header="1134" w:footer="1134" w:gutter="0"/>
      <w:cols w:space="708"/>
      <w:titlePg/>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F93ED38" w15:done="0"/>
  <w15:commentEx w15:paraId="43B86B85" w15:paraIdParent="1F93ED38" w15:done="0"/>
  <w15:commentEx w15:paraId="05ED97AA" w15:done="0"/>
  <w15:commentEx w15:paraId="36A79DC1" w15:paraIdParent="05ED97AA" w15:done="0"/>
  <w15:commentEx w15:paraId="35068C0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A3FD68" w14:textId="77777777" w:rsidR="00430B30" w:rsidRDefault="00430B30" w:rsidP="007E418C">
      <w:r>
        <w:separator/>
      </w:r>
    </w:p>
  </w:endnote>
  <w:endnote w:type="continuationSeparator" w:id="0">
    <w:p w14:paraId="1A35C0AB" w14:textId="77777777" w:rsidR="00430B30" w:rsidRDefault="00430B30" w:rsidP="007E418C">
      <w:r>
        <w:continuationSeparator/>
      </w:r>
    </w:p>
  </w:endnote>
  <w:endnote w:type="continuationNotice" w:id="1">
    <w:p w14:paraId="2F3559A3" w14:textId="77777777" w:rsidR="00430B30" w:rsidRDefault="00430B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5668811"/>
      <w:docPartObj>
        <w:docPartGallery w:val="Page Numbers (Bottom of Page)"/>
        <w:docPartUnique/>
      </w:docPartObj>
    </w:sdtPr>
    <w:sdtEndPr>
      <w:rPr>
        <w:sz w:val="18"/>
        <w:szCs w:val="18"/>
      </w:rPr>
    </w:sdtEndPr>
    <w:sdtContent>
      <w:p w14:paraId="390DEBB8" w14:textId="6102C1F8" w:rsidR="00643EE6" w:rsidRPr="00643EE6" w:rsidRDefault="00643EE6">
        <w:pPr>
          <w:pStyle w:val="Footer"/>
          <w:jc w:val="right"/>
          <w:rPr>
            <w:sz w:val="18"/>
            <w:szCs w:val="18"/>
          </w:rPr>
        </w:pPr>
        <w:r w:rsidRPr="00643EE6">
          <w:rPr>
            <w:sz w:val="18"/>
            <w:szCs w:val="18"/>
          </w:rPr>
          <w:fldChar w:fldCharType="begin"/>
        </w:r>
        <w:r w:rsidRPr="00643EE6">
          <w:rPr>
            <w:sz w:val="18"/>
            <w:szCs w:val="18"/>
          </w:rPr>
          <w:instrText>PAGE   \* MERGEFORMAT</w:instrText>
        </w:r>
        <w:r w:rsidRPr="00643EE6">
          <w:rPr>
            <w:sz w:val="18"/>
            <w:szCs w:val="18"/>
          </w:rPr>
          <w:fldChar w:fldCharType="separate"/>
        </w:r>
        <w:r w:rsidR="00747D3E">
          <w:rPr>
            <w:noProof/>
            <w:sz w:val="18"/>
            <w:szCs w:val="18"/>
          </w:rPr>
          <w:t>7</w:t>
        </w:r>
        <w:r w:rsidRPr="00643EE6">
          <w:rPr>
            <w:sz w:val="18"/>
            <w:szCs w:val="18"/>
          </w:rPr>
          <w:fldChar w:fldCharType="end"/>
        </w:r>
      </w:p>
    </w:sdtContent>
  </w:sdt>
  <w:p w14:paraId="278EF88C" w14:textId="77777777" w:rsidR="00643EE6" w:rsidRPr="00643EE6" w:rsidRDefault="00643EE6" w:rsidP="00643EE6">
    <w:pPr>
      <w:spacing w:after="160" w:line="259" w:lineRule="auto"/>
      <w:jc w:val="left"/>
      <w:rPr>
        <w:sz w:val="18"/>
        <w:szCs w:val="18"/>
      </w:rPr>
    </w:pPr>
    <w:r w:rsidRPr="00643EE6">
      <w:rPr>
        <w:sz w:val="18"/>
        <w:szCs w:val="18"/>
      </w:rPr>
      <w:t xml:space="preserve">MF-FURS obr. DOHKAP št. 5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042614"/>
      <w:docPartObj>
        <w:docPartGallery w:val="Page Numbers (Bottom of Page)"/>
        <w:docPartUnique/>
      </w:docPartObj>
    </w:sdtPr>
    <w:sdtEndPr>
      <w:rPr>
        <w:sz w:val="18"/>
        <w:szCs w:val="18"/>
      </w:rPr>
    </w:sdtEndPr>
    <w:sdtContent>
      <w:p w14:paraId="3B45AD47" w14:textId="7BDA5FD5" w:rsidR="00643EE6" w:rsidRPr="00643EE6" w:rsidRDefault="00643EE6">
        <w:pPr>
          <w:pStyle w:val="Footer"/>
          <w:jc w:val="right"/>
          <w:rPr>
            <w:sz w:val="18"/>
            <w:szCs w:val="18"/>
          </w:rPr>
        </w:pPr>
        <w:r w:rsidRPr="00643EE6">
          <w:rPr>
            <w:sz w:val="18"/>
            <w:szCs w:val="18"/>
          </w:rPr>
          <w:fldChar w:fldCharType="begin"/>
        </w:r>
        <w:r w:rsidRPr="00643EE6">
          <w:rPr>
            <w:sz w:val="18"/>
            <w:szCs w:val="18"/>
          </w:rPr>
          <w:instrText>PAGE   \* MERGEFORMAT</w:instrText>
        </w:r>
        <w:r w:rsidRPr="00643EE6">
          <w:rPr>
            <w:sz w:val="18"/>
            <w:szCs w:val="18"/>
          </w:rPr>
          <w:fldChar w:fldCharType="separate"/>
        </w:r>
        <w:r w:rsidR="00747D3E">
          <w:rPr>
            <w:noProof/>
            <w:sz w:val="18"/>
            <w:szCs w:val="18"/>
          </w:rPr>
          <w:t>1</w:t>
        </w:r>
        <w:r w:rsidRPr="00643EE6">
          <w:rPr>
            <w:sz w:val="18"/>
            <w:szCs w:val="18"/>
          </w:rPr>
          <w:fldChar w:fldCharType="end"/>
        </w:r>
      </w:p>
    </w:sdtContent>
  </w:sdt>
  <w:p w14:paraId="072E580B" w14:textId="2E89FD5F" w:rsidR="00643EE6" w:rsidRDefault="00643EE6" w:rsidP="00643EE6">
    <w:pPr>
      <w:spacing w:after="160" w:line="259" w:lineRule="auto"/>
      <w:jc w:val="left"/>
    </w:pPr>
    <w:r>
      <w:rPr>
        <w:sz w:val="18"/>
        <w:szCs w:val="18"/>
      </w:rPr>
      <w:t>MF-F</w:t>
    </w:r>
    <w:r w:rsidRPr="002927C8">
      <w:rPr>
        <w:sz w:val="18"/>
        <w:szCs w:val="18"/>
      </w:rPr>
      <w:t xml:space="preserve">URS obr. </w:t>
    </w:r>
    <w:r>
      <w:rPr>
        <w:sz w:val="18"/>
        <w:szCs w:val="18"/>
      </w:rPr>
      <w:t>DOHKAP št. 5</w:t>
    </w:r>
    <w:r w:rsidRPr="002927C8">
      <w:rPr>
        <w:sz w:val="18"/>
        <w:szCs w:val="18"/>
      </w:rPr>
      <w:t xml:space="preserve"> </w:t>
    </w:r>
  </w:p>
  <w:p w14:paraId="63FB264E" w14:textId="77777777" w:rsidR="00643EE6" w:rsidRDefault="00643E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2418E0" w14:textId="77777777" w:rsidR="00430B30" w:rsidRDefault="00430B30" w:rsidP="007E418C">
      <w:r>
        <w:separator/>
      </w:r>
    </w:p>
  </w:footnote>
  <w:footnote w:type="continuationSeparator" w:id="0">
    <w:p w14:paraId="6BCDCE15" w14:textId="77777777" w:rsidR="00430B30" w:rsidRDefault="00430B30" w:rsidP="007E418C">
      <w:r>
        <w:continuationSeparator/>
      </w:r>
    </w:p>
  </w:footnote>
  <w:footnote w:type="continuationNotice" w:id="1">
    <w:p w14:paraId="18276653" w14:textId="77777777" w:rsidR="00430B30" w:rsidRDefault="00430B3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CB5E7" w14:textId="5919F785" w:rsidR="00C24C04" w:rsidRPr="00C24C04" w:rsidRDefault="00C24C04" w:rsidP="00BD6CB7">
    <w:pPr>
      <w:pStyle w:val="Header"/>
      <w:jc w:val="right"/>
      <w:rPr>
        <w:sz w:val="18"/>
        <w:szCs w:val="18"/>
      </w:rPr>
    </w:pPr>
    <w:r w:rsidRPr="00F52220">
      <w:rPr>
        <w:rFonts w:cs="Arial"/>
        <w:noProof/>
        <w:sz w:val="26"/>
        <w:szCs w:val="26"/>
        <w:lang w:eastAsia="sl-SI"/>
      </w:rPr>
      <w:drawing>
        <wp:anchor distT="0" distB="0" distL="114300" distR="114300" simplePos="0" relativeHeight="251659264" behindDoc="1" locked="0" layoutInCell="1" allowOverlap="1" wp14:anchorId="63C3D128" wp14:editId="7E6BD5B7">
          <wp:simplePos x="0" y="0"/>
          <wp:positionH relativeFrom="column">
            <wp:posOffset>-628650</wp:posOffset>
          </wp:positionH>
          <wp:positionV relativeFrom="paragraph">
            <wp:posOffset>-657860</wp:posOffset>
          </wp:positionV>
          <wp:extent cx="3456305" cy="713105"/>
          <wp:effectExtent l="0" t="0" r="0" b="0"/>
          <wp:wrapTight wrapText="bothSides">
            <wp:wrapPolygon edited="0">
              <wp:start x="0" y="0"/>
              <wp:lineTo x="0" y="20773"/>
              <wp:lineTo x="21429" y="20773"/>
              <wp:lineTo x="21429" y="0"/>
              <wp:lineTo x="0" y="0"/>
            </wp:wrapPolygon>
          </wp:wrapTight>
          <wp:docPr id="10"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456305" cy="713105"/>
                  </a:xfrm>
                  <a:prstGeom prst="rect">
                    <a:avLst/>
                  </a:prstGeom>
                  <a:noFill/>
                  <a:ln w="9525">
                    <a:noFill/>
                    <a:miter lim="800000"/>
                    <a:headEnd/>
                    <a:tailEnd/>
                  </a:ln>
                </pic:spPr>
              </pic:pic>
            </a:graphicData>
          </a:graphic>
          <wp14:sizeRelH relativeFrom="margin">
            <wp14:pctWidth>0</wp14:pctWidth>
          </wp14:sizeRelH>
        </wp:anchor>
      </w:drawing>
    </w:r>
    <w:r>
      <w:tab/>
    </w:r>
    <w:r w:rsidRPr="00C24C04">
      <w:rPr>
        <w:rFonts w:cs="Arial"/>
        <w:sz w:val="18"/>
        <w:szCs w:val="18"/>
        <w:lang w:val="sr-Latn-CS"/>
      </w:rPr>
      <w:t>PRILOGA 10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6038CB"/>
    <w:multiLevelType w:val="hybridMultilevel"/>
    <w:tmpl w:val="9D403394"/>
    <w:lvl w:ilvl="0" w:tplc="425E9A0C">
      <w:start w:val="3"/>
      <w:numFmt w:val="decimal"/>
      <w:lvlText w:val="%1."/>
      <w:lvlJc w:val="left"/>
      <w:pPr>
        <w:ind w:left="36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9">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3">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5">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6">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4">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5">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7">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8">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2">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8">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2">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3">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4">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6">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1">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3">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4">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5">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8">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1">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2">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4">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3">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5">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0">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7">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2">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4">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5">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7">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9">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1">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4">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0">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1">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2">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4">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5">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6">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8">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1">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2">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3">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4">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5">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6">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8">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9">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0">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1">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2">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7">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1">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2">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3">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4">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5">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0">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1">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4">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9">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5">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8">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8"/>
  </w:num>
  <w:num w:numId="3">
    <w:abstractNumId w:val="194"/>
  </w:num>
  <w:num w:numId="4">
    <w:abstractNumId w:val="273"/>
  </w:num>
  <w:num w:numId="5">
    <w:abstractNumId w:val="20"/>
  </w:num>
  <w:num w:numId="6">
    <w:abstractNumId w:val="34"/>
  </w:num>
  <w:num w:numId="7">
    <w:abstractNumId w:val="141"/>
  </w:num>
  <w:num w:numId="8">
    <w:abstractNumId w:val="272"/>
  </w:num>
  <w:num w:numId="9">
    <w:abstractNumId w:val="21"/>
  </w:num>
  <w:num w:numId="10">
    <w:abstractNumId w:val="51"/>
  </w:num>
  <w:num w:numId="11">
    <w:abstractNumId w:val="198"/>
  </w:num>
  <w:num w:numId="12">
    <w:abstractNumId w:val="163"/>
  </w:num>
  <w:num w:numId="13">
    <w:abstractNumId w:val="189"/>
  </w:num>
  <w:num w:numId="14">
    <w:abstractNumId w:val="170"/>
  </w:num>
  <w:num w:numId="15">
    <w:abstractNumId w:val="96"/>
  </w:num>
  <w:num w:numId="16">
    <w:abstractNumId w:val="98"/>
  </w:num>
  <w:num w:numId="17">
    <w:abstractNumId w:val="29"/>
  </w:num>
  <w:num w:numId="18">
    <w:abstractNumId w:val="176"/>
  </w:num>
  <w:num w:numId="19">
    <w:abstractNumId w:val="210"/>
  </w:num>
  <w:num w:numId="20">
    <w:abstractNumId w:val="68"/>
  </w:num>
  <w:num w:numId="21">
    <w:abstractNumId w:val="149"/>
  </w:num>
  <w:num w:numId="22">
    <w:abstractNumId w:val="78"/>
  </w:num>
  <w:num w:numId="23">
    <w:abstractNumId w:val="233"/>
  </w:num>
  <w:num w:numId="24">
    <w:abstractNumId w:val="3"/>
  </w:num>
  <w:num w:numId="25">
    <w:abstractNumId w:val="134"/>
  </w:num>
  <w:num w:numId="26">
    <w:abstractNumId w:val="155"/>
  </w:num>
  <w:num w:numId="27">
    <w:abstractNumId w:val="260"/>
  </w:num>
  <w:num w:numId="28">
    <w:abstractNumId w:val="110"/>
  </w:num>
  <w:num w:numId="29">
    <w:abstractNumId w:val="109"/>
  </w:num>
  <w:num w:numId="30">
    <w:abstractNumId w:val="171"/>
  </w:num>
  <w:num w:numId="31">
    <w:abstractNumId w:val="270"/>
  </w:num>
  <w:num w:numId="32">
    <w:abstractNumId w:val="216"/>
  </w:num>
  <w:num w:numId="33">
    <w:abstractNumId w:val="276"/>
  </w:num>
  <w:num w:numId="34">
    <w:abstractNumId w:val="147"/>
  </w:num>
  <w:num w:numId="35">
    <w:abstractNumId w:val="19"/>
  </w:num>
  <w:num w:numId="36">
    <w:abstractNumId w:val="5"/>
  </w:num>
  <w:num w:numId="37">
    <w:abstractNumId w:val="31"/>
  </w:num>
  <w:num w:numId="38">
    <w:abstractNumId w:val="139"/>
  </w:num>
  <w:num w:numId="39">
    <w:abstractNumId w:val="58"/>
  </w:num>
  <w:num w:numId="40">
    <w:abstractNumId w:val="157"/>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1"/>
  </w:num>
  <w:num w:numId="55">
    <w:abstractNumId w:val="127"/>
  </w:num>
  <w:num w:numId="56">
    <w:abstractNumId w:val="175"/>
  </w:num>
  <w:num w:numId="57">
    <w:abstractNumId w:val="274"/>
  </w:num>
  <w:num w:numId="58">
    <w:abstractNumId w:val="160"/>
  </w:num>
  <w:num w:numId="59">
    <w:abstractNumId w:val="231"/>
  </w:num>
  <w:num w:numId="60">
    <w:abstractNumId w:val="124"/>
  </w:num>
  <w:num w:numId="61">
    <w:abstractNumId w:val="227"/>
  </w:num>
  <w:num w:numId="62">
    <w:abstractNumId w:val="76"/>
  </w:num>
  <w:num w:numId="63">
    <w:abstractNumId w:val="94"/>
  </w:num>
  <w:num w:numId="64">
    <w:abstractNumId w:val="271"/>
  </w:num>
  <w:num w:numId="65">
    <w:abstractNumId w:val="249"/>
  </w:num>
  <w:num w:numId="66">
    <w:abstractNumId w:val="75"/>
  </w:num>
  <w:num w:numId="67">
    <w:abstractNumId w:val="6"/>
  </w:num>
  <w:num w:numId="68">
    <w:abstractNumId w:val="150"/>
  </w:num>
  <w:num w:numId="69">
    <w:abstractNumId w:val="12"/>
  </w:num>
  <w:num w:numId="70">
    <w:abstractNumId w:val="267"/>
  </w:num>
  <w:num w:numId="71">
    <w:abstractNumId w:val="40"/>
  </w:num>
  <w:num w:numId="72">
    <w:abstractNumId w:val="222"/>
  </w:num>
  <w:num w:numId="73">
    <w:abstractNumId w:val="238"/>
  </w:num>
  <w:num w:numId="74">
    <w:abstractNumId w:val="204"/>
  </w:num>
  <w:num w:numId="75">
    <w:abstractNumId w:val="130"/>
  </w:num>
  <w:num w:numId="76">
    <w:abstractNumId w:val="87"/>
  </w:num>
  <w:num w:numId="77">
    <w:abstractNumId w:val="38"/>
  </w:num>
  <w:num w:numId="78">
    <w:abstractNumId w:val="185"/>
  </w:num>
  <w:num w:numId="79">
    <w:abstractNumId w:val="169"/>
  </w:num>
  <w:num w:numId="80">
    <w:abstractNumId w:val="97"/>
  </w:num>
  <w:num w:numId="81">
    <w:abstractNumId w:val="60"/>
  </w:num>
  <w:num w:numId="82">
    <w:abstractNumId w:val="245"/>
  </w:num>
  <w:num w:numId="83">
    <w:abstractNumId w:val="253"/>
  </w:num>
  <w:num w:numId="84">
    <w:abstractNumId w:val="258"/>
  </w:num>
  <w:num w:numId="85">
    <w:abstractNumId w:val="69"/>
  </w:num>
  <w:num w:numId="86">
    <w:abstractNumId w:val="174"/>
  </w:num>
  <w:num w:numId="87">
    <w:abstractNumId w:val="132"/>
  </w:num>
  <w:num w:numId="88">
    <w:abstractNumId w:val="119"/>
  </w:num>
  <w:num w:numId="89">
    <w:abstractNumId w:val="264"/>
  </w:num>
  <w:num w:numId="90">
    <w:abstractNumId w:val="259"/>
  </w:num>
  <w:num w:numId="91">
    <w:abstractNumId w:val="218"/>
  </w:num>
  <w:num w:numId="92">
    <w:abstractNumId w:val="182"/>
  </w:num>
  <w:num w:numId="93">
    <w:abstractNumId w:val="81"/>
  </w:num>
  <w:num w:numId="94">
    <w:abstractNumId w:val="116"/>
  </w:num>
  <w:num w:numId="95">
    <w:abstractNumId w:val="101"/>
  </w:num>
  <w:num w:numId="96">
    <w:abstractNumId w:val="26"/>
  </w:num>
  <w:num w:numId="97">
    <w:abstractNumId w:val="173"/>
  </w:num>
  <w:num w:numId="98">
    <w:abstractNumId w:val="252"/>
  </w:num>
  <w:num w:numId="99">
    <w:abstractNumId w:val="268"/>
  </w:num>
  <w:num w:numId="100">
    <w:abstractNumId w:val="220"/>
  </w:num>
  <w:num w:numId="101">
    <w:abstractNumId w:val="100"/>
  </w:num>
  <w:num w:numId="102">
    <w:abstractNumId w:val="208"/>
  </w:num>
  <w:num w:numId="103">
    <w:abstractNumId w:val="11"/>
  </w:num>
  <w:num w:numId="104">
    <w:abstractNumId w:val="1"/>
  </w:num>
  <w:num w:numId="105">
    <w:abstractNumId w:val="213"/>
  </w:num>
  <w:num w:numId="106">
    <w:abstractNumId w:val="0"/>
  </w:num>
  <w:num w:numId="107">
    <w:abstractNumId w:val="128"/>
  </w:num>
  <w:num w:numId="108">
    <w:abstractNumId w:val="168"/>
  </w:num>
  <w:num w:numId="109">
    <w:abstractNumId w:val="257"/>
  </w:num>
  <w:num w:numId="110">
    <w:abstractNumId w:val="28"/>
  </w:num>
  <w:num w:numId="111">
    <w:abstractNumId w:val="23"/>
  </w:num>
  <w:num w:numId="112">
    <w:abstractNumId w:val="30"/>
  </w:num>
  <w:num w:numId="113">
    <w:abstractNumId w:val="261"/>
  </w:num>
  <w:num w:numId="114">
    <w:abstractNumId w:val="217"/>
  </w:num>
  <w:num w:numId="115">
    <w:abstractNumId w:val="45"/>
  </w:num>
  <w:num w:numId="116">
    <w:abstractNumId w:val="42"/>
  </w:num>
  <w:num w:numId="117">
    <w:abstractNumId w:val="247"/>
  </w:num>
  <w:num w:numId="118">
    <w:abstractNumId w:val="104"/>
  </w:num>
  <w:num w:numId="119">
    <w:abstractNumId w:val="159"/>
  </w:num>
  <w:num w:numId="120">
    <w:abstractNumId w:val="113"/>
  </w:num>
  <w:num w:numId="121">
    <w:abstractNumId w:val="154"/>
  </w:num>
  <w:num w:numId="122">
    <w:abstractNumId w:val="266"/>
  </w:num>
  <w:num w:numId="123">
    <w:abstractNumId w:val="121"/>
  </w:num>
  <w:num w:numId="124">
    <w:abstractNumId w:val="243"/>
  </w:num>
  <w:num w:numId="125">
    <w:abstractNumId w:val="207"/>
  </w:num>
  <w:num w:numId="126">
    <w:abstractNumId w:val="102"/>
  </w:num>
  <w:num w:numId="127">
    <w:abstractNumId w:val="256"/>
  </w:num>
  <w:num w:numId="128">
    <w:abstractNumId w:val="65"/>
  </w:num>
  <w:num w:numId="129">
    <w:abstractNumId w:val="209"/>
  </w:num>
  <w:num w:numId="130">
    <w:abstractNumId w:val="84"/>
  </w:num>
  <w:num w:numId="131">
    <w:abstractNumId w:val="120"/>
  </w:num>
  <w:num w:numId="132">
    <w:abstractNumId w:val="262"/>
  </w:num>
  <w:num w:numId="133">
    <w:abstractNumId w:val="197"/>
  </w:num>
  <w:num w:numId="134">
    <w:abstractNumId w:val="212"/>
  </w:num>
  <w:num w:numId="135">
    <w:abstractNumId w:val="73"/>
  </w:num>
  <w:num w:numId="136">
    <w:abstractNumId w:val="183"/>
  </w:num>
  <w:num w:numId="137">
    <w:abstractNumId w:val="205"/>
  </w:num>
  <w:num w:numId="138">
    <w:abstractNumId w:val="48"/>
  </w:num>
  <w:num w:numId="139">
    <w:abstractNumId w:val="161"/>
  </w:num>
  <w:num w:numId="140">
    <w:abstractNumId w:val="83"/>
  </w:num>
  <w:num w:numId="141">
    <w:abstractNumId w:val="254"/>
  </w:num>
  <w:num w:numId="142">
    <w:abstractNumId w:val="199"/>
  </w:num>
  <w:num w:numId="143">
    <w:abstractNumId w:val="80"/>
  </w:num>
  <w:num w:numId="144">
    <w:abstractNumId w:val="255"/>
  </w:num>
  <w:num w:numId="145">
    <w:abstractNumId w:val="146"/>
  </w:num>
  <w:num w:numId="146">
    <w:abstractNumId w:val="140"/>
  </w:num>
  <w:num w:numId="147">
    <w:abstractNumId w:val="18"/>
  </w:num>
  <w:num w:numId="148">
    <w:abstractNumId w:val="200"/>
  </w:num>
  <w:num w:numId="149">
    <w:abstractNumId w:val="165"/>
  </w:num>
  <w:num w:numId="150">
    <w:abstractNumId w:val="86"/>
  </w:num>
  <w:num w:numId="151">
    <w:abstractNumId w:val="13"/>
  </w:num>
  <w:num w:numId="152">
    <w:abstractNumId w:val="265"/>
  </w:num>
  <w:num w:numId="153">
    <w:abstractNumId w:val="74"/>
  </w:num>
  <w:num w:numId="154">
    <w:abstractNumId w:val="25"/>
  </w:num>
  <w:num w:numId="155">
    <w:abstractNumId w:val="103"/>
  </w:num>
  <w:num w:numId="156">
    <w:abstractNumId w:val="7"/>
  </w:num>
  <w:num w:numId="157">
    <w:abstractNumId w:val="196"/>
  </w:num>
  <w:num w:numId="158">
    <w:abstractNumId w:val="123"/>
  </w:num>
  <w:num w:numId="159">
    <w:abstractNumId w:val="133"/>
  </w:num>
  <w:num w:numId="160">
    <w:abstractNumId w:val="32"/>
  </w:num>
  <w:num w:numId="161">
    <w:abstractNumId w:val="275"/>
  </w:num>
  <w:num w:numId="162">
    <w:abstractNumId w:val="142"/>
  </w:num>
  <w:num w:numId="163">
    <w:abstractNumId w:val="232"/>
  </w:num>
  <w:num w:numId="164">
    <w:abstractNumId w:val="240"/>
  </w:num>
  <w:num w:numId="165">
    <w:abstractNumId w:val="63"/>
  </w:num>
  <w:num w:numId="166">
    <w:abstractNumId w:val="66"/>
  </w:num>
  <w:num w:numId="167">
    <w:abstractNumId w:val="35"/>
  </w:num>
  <w:num w:numId="168">
    <w:abstractNumId w:val="179"/>
  </w:num>
  <w:num w:numId="169">
    <w:abstractNumId w:val="36"/>
  </w:num>
  <w:num w:numId="170">
    <w:abstractNumId w:val="118"/>
  </w:num>
  <w:num w:numId="171">
    <w:abstractNumId w:val="54"/>
  </w:num>
  <w:num w:numId="172">
    <w:abstractNumId w:val="105"/>
  </w:num>
  <w:num w:numId="173">
    <w:abstractNumId w:val="135"/>
  </w:num>
  <w:num w:numId="174">
    <w:abstractNumId w:val="277"/>
  </w:num>
  <w:num w:numId="175">
    <w:abstractNumId w:val="230"/>
  </w:num>
  <w:num w:numId="176">
    <w:abstractNumId w:val="24"/>
  </w:num>
  <w:num w:numId="177">
    <w:abstractNumId w:val="158"/>
  </w:num>
  <w:num w:numId="178">
    <w:abstractNumId w:val="44"/>
  </w:num>
  <w:num w:numId="179">
    <w:abstractNumId w:val="226"/>
  </w:num>
  <w:num w:numId="180">
    <w:abstractNumId w:val="279"/>
  </w:num>
  <w:num w:numId="181">
    <w:abstractNumId w:val="144"/>
  </w:num>
  <w:num w:numId="182">
    <w:abstractNumId w:val="14"/>
  </w:num>
  <w:num w:numId="183">
    <w:abstractNumId w:val="22"/>
  </w:num>
  <w:num w:numId="184">
    <w:abstractNumId w:val="190"/>
  </w:num>
  <w:num w:numId="185">
    <w:abstractNumId w:val="143"/>
  </w:num>
  <w:num w:numId="186">
    <w:abstractNumId w:val="248"/>
  </w:num>
  <w:num w:numId="187">
    <w:abstractNumId w:val="251"/>
  </w:num>
  <w:num w:numId="188">
    <w:abstractNumId w:val="156"/>
  </w:num>
  <w:num w:numId="189">
    <w:abstractNumId w:val="177"/>
  </w:num>
  <w:num w:numId="190">
    <w:abstractNumId w:val="145"/>
  </w:num>
  <w:num w:numId="191">
    <w:abstractNumId w:val="9"/>
  </w:num>
  <w:num w:numId="192">
    <w:abstractNumId w:val="184"/>
  </w:num>
  <w:num w:numId="193">
    <w:abstractNumId w:val="202"/>
  </w:num>
  <w:num w:numId="194">
    <w:abstractNumId w:val="49"/>
  </w:num>
  <w:num w:numId="195">
    <w:abstractNumId w:val="43"/>
  </w:num>
  <w:num w:numId="196">
    <w:abstractNumId w:val="178"/>
  </w:num>
  <w:num w:numId="197">
    <w:abstractNumId w:val="10"/>
  </w:num>
  <w:num w:numId="198">
    <w:abstractNumId w:val="82"/>
  </w:num>
  <w:num w:numId="199">
    <w:abstractNumId w:val="52"/>
  </w:num>
  <w:num w:numId="200">
    <w:abstractNumId w:val="166"/>
  </w:num>
  <w:num w:numId="201">
    <w:abstractNumId w:val="181"/>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5"/>
  </w:num>
  <w:num w:numId="208">
    <w:abstractNumId w:val="122"/>
  </w:num>
  <w:num w:numId="209">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6"/>
  </w:num>
  <w:num w:numId="211">
    <w:abstractNumId w:val="2"/>
  </w:num>
  <w:num w:numId="212">
    <w:abstractNumId w:val="136"/>
  </w:num>
  <w:num w:numId="213">
    <w:abstractNumId w:val="206"/>
  </w:num>
  <w:num w:numId="214">
    <w:abstractNumId w:val="223"/>
  </w:num>
  <w:num w:numId="215">
    <w:abstractNumId w:val="72"/>
  </w:num>
  <w:num w:numId="216">
    <w:abstractNumId w:val="106"/>
  </w:num>
  <w:num w:numId="217">
    <w:abstractNumId w:val="215"/>
  </w:num>
  <w:num w:numId="218">
    <w:abstractNumId w:val="203"/>
  </w:num>
  <w:num w:numId="219">
    <w:abstractNumId w:val="2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7"/>
  </w:num>
  <w:num w:numId="223">
    <w:abstractNumId w:val="39"/>
  </w:num>
  <w:num w:numId="224">
    <w:abstractNumId w:val="126"/>
  </w:num>
  <w:num w:numId="225">
    <w:abstractNumId w:val="85"/>
  </w:num>
  <w:num w:numId="226">
    <w:abstractNumId w:val="219"/>
  </w:num>
  <w:num w:numId="227">
    <w:abstractNumId w:val="162"/>
  </w:num>
  <w:num w:numId="228">
    <w:abstractNumId w:val="57"/>
  </w:num>
  <w:num w:numId="229">
    <w:abstractNumId w:val="152"/>
  </w:num>
  <w:num w:numId="230">
    <w:abstractNumId w:val="47"/>
  </w:num>
  <w:num w:numId="231">
    <w:abstractNumId w:val="88"/>
  </w:num>
  <w:num w:numId="232">
    <w:abstractNumId w:val="50"/>
  </w:num>
  <w:num w:numId="233">
    <w:abstractNumId w:val="111"/>
  </w:num>
  <w:num w:numId="234">
    <w:abstractNumId w:val="151"/>
  </w:num>
  <w:num w:numId="235">
    <w:abstractNumId w:val="244"/>
  </w:num>
  <w:num w:numId="236">
    <w:abstractNumId w:val="53"/>
  </w:num>
  <w:num w:numId="237">
    <w:abstractNumId w:val="278"/>
  </w:num>
  <w:num w:numId="238">
    <w:abstractNumId w:val="92"/>
  </w:num>
  <w:num w:numId="239">
    <w:abstractNumId w:val="242"/>
  </w:num>
  <w:num w:numId="240">
    <w:abstractNumId w:val="187"/>
  </w:num>
  <w:num w:numId="241">
    <w:abstractNumId w:val="8"/>
  </w:num>
  <w:num w:numId="242">
    <w:abstractNumId w:val="117"/>
  </w:num>
  <w:num w:numId="243">
    <w:abstractNumId w:val="37"/>
  </w:num>
  <w:num w:numId="244">
    <w:abstractNumId w:val="214"/>
  </w:num>
  <w:num w:numId="245">
    <w:abstractNumId w:val="67"/>
  </w:num>
  <w:num w:numId="246">
    <w:abstractNumId w:val="180"/>
  </w:num>
  <w:num w:numId="247">
    <w:abstractNumId w:val="234"/>
  </w:num>
  <w:num w:numId="248">
    <w:abstractNumId w:val="148"/>
  </w:num>
  <w:num w:numId="249">
    <w:abstractNumId w:val="108"/>
  </w:num>
  <w:num w:numId="250">
    <w:abstractNumId w:val="16"/>
  </w:num>
  <w:num w:numId="251">
    <w:abstractNumId w:val="235"/>
  </w:num>
  <w:num w:numId="252">
    <w:abstractNumId w:val="250"/>
  </w:num>
  <w:num w:numId="253">
    <w:abstractNumId w:val="107"/>
  </w:num>
  <w:num w:numId="254">
    <w:abstractNumId w:val="239"/>
  </w:num>
  <w:num w:numId="255">
    <w:abstractNumId w:val="237"/>
  </w:num>
  <w:num w:numId="256">
    <w:abstractNumId w:val="79"/>
  </w:num>
  <w:num w:numId="257">
    <w:abstractNumId w:val="56"/>
  </w:num>
  <w:num w:numId="258">
    <w:abstractNumId w:val="195"/>
  </w:num>
  <w:num w:numId="259">
    <w:abstractNumId w:val="224"/>
  </w:num>
  <w:num w:numId="260">
    <w:abstractNumId w:val="93"/>
  </w:num>
  <w:num w:numId="261">
    <w:abstractNumId w:val="172"/>
  </w:num>
  <w:num w:numId="262">
    <w:abstractNumId w:val="70"/>
  </w:num>
  <w:num w:numId="263">
    <w:abstractNumId w:val="95"/>
  </w:num>
  <w:num w:numId="264">
    <w:abstractNumId w:val="15"/>
  </w:num>
  <w:num w:numId="265">
    <w:abstractNumId w:val="62"/>
  </w:num>
  <w:num w:numId="266">
    <w:abstractNumId w:val="193"/>
  </w:num>
  <w:num w:numId="267">
    <w:abstractNumId w:val="61"/>
  </w:num>
  <w:num w:numId="268">
    <w:abstractNumId w:val="236"/>
  </w:num>
  <w:num w:numId="269">
    <w:abstractNumId w:val="129"/>
  </w:num>
  <w:num w:numId="270">
    <w:abstractNumId w:val="77"/>
  </w:num>
  <w:num w:numId="271">
    <w:abstractNumId w:val="241"/>
  </w:num>
  <w:num w:numId="272">
    <w:abstractNumId w:val="46"/>
  </w:num>
  <w:num w:numId="273">
    <w:abstractNumId w:val="27"/>
  </w:num>
  <w:num w:numId="274">
    <w:abstractNumId w:val="131"/>
  </w:num>
  <w:num w:numId="275">
    <w:abstractNumId w:val="138"/>
  </w:num>
  <w:num w:numId="276">
    <w:abstractNumId w:val="64"/>
  </w:num>
  <w:num w:numId="277">
    <w:abstractNumId w:val="186"/>
  </w:num>
  <w:num w:numId="278">
    <w:abstractNumId w:val="263"/>
  </w:num>
  <w:num w:numId="279">
    <w:abstractNumId w:val="167"/>
  </w:num>
  <w:num w:numId="280">
    <w:abstractNumId w:val="91"/>
  </w:num>
  <w:num w:numId="281">
    <w:abstractNumId w:val="90"/>
  </w:num>
  <w:num w:numId="282">
    <w:abstractNumId w:val="99"/>
  </w:num>
  <w:num w:numId="283">
    <w:abstractNumId w:val="188"/>
  </w:num>
  <w:num w:numId="284">
    <w:abstractNumId w:val="114"/>
  </w:num>
  <w:num w:numId="285">
    <w:abstractNumId w:val="211"/>
  </w:num>
  <w:num w:numId="286">
    <w:abstractNumId w:val="192"/>
  </w:num>
  <w:num w:numId="287">
    <w:abstractNumId w:val="153"/>
  </w:num>
  <w:num w:numId="288">
    <w:abstractNumId w:val="125"/>
  </w:num>
  <w:num w:numId="289">
    <w:abstractNumId w:val="164"/>
  </w:num>
  <w:num w:numId="290">
    <w:abstractNumId w:val="112"/>
  </w:num>
  <w:num w:numId="291">
    <w:abstractNumId w:val="191"/>
  </w:num>
  <w:num w:numId="292">
    <w:abstractNumId w:val="229"/>
  </w:num>
  <w:num w:numId="293">
    <w:abstractNumId w:val="269"/>
  </w:num>
  <w:num w:numId="294">
    <w:abstractNumId w:val="115"/>
  </w:num>
  <w:numIdMacAtCleanup w:val="29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F17">
    <w15:presenceInfo w15:providerId="None" w15:userId="MF17"/>
  </w15:person>
  <w15:person w15:author="FURS">
    <w15:presenceInfo w15:providerId="None" w15:userId="FUR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16152"/>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6ED6"/>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1588"/>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43D"/>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66F"/>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0BE1"/>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76F66"/>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52B5"/>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0B30"/>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47B4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10B"/>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3E78"/>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0A8F"/>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1C78"/>
    <w:rsid w:val="00643584"/>
    <w:rsid w:val="00643CF8"/>
    <w:rsid w:val="00643EE6"/>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4E1D"/>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47D3E"/>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10A"/>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07A76"/>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0F66"/>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2FF"/>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D6CB7"/>
    <w:rsid w:val="00BE00D8"/>
    <w:rsid w:val="00BE105A"/>
    <w:rsid w:val="00BE1425"/>
    <w:rsid w:val="00BE16A2"/>
    <w:rsid w:val="00BE1792"/>
    <w:rsid w:val="00BE2482"/>
    <w:rsid w:val="00BE30BE"/>
    <w:rsid w:val="00BE3D42"/>
    <w:rsid w:val="00BE3E4A"/>
    <w:rsid w:val="00BE4944"/>
    <w:rsid w:val="00BE53A4"/>
    <w:rsid w:val="00BE54D3"/>
    <w:rsid w:val="00BE5C3A"/>
    <w:rsid w:val="00BE74B9"/>
    <w:rsid w:val="00BE7E69"/>
    <w:rsid w:val="00BF0704"/>
    <w:rsid w:val="00BF2B25"/>
    <w:rsid w:val="00BF2D02"/>
    <w:rsid w:val="00BF2D15"/>
    <w:rsid w:val="00BF3331"/>
    <w:rsid w:val="00BF6203"/>
    <w:rsid w:val="00BF6280"/>
    <w:rsid w:val="00C00002"/>
    <w:rsid w:val="00C00671"/>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4C04"/>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3EC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1D0A"/>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6045"/>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60C7"/>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5C5A"/>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77082951">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122362">
      <w:bodyDiv w:val="1"/>
      <w:marLeft w:val="0"/>
      <w:marRight w:val="0"/>
      <w:marTop w:val="0"/>
      <w:marBottom w:val="0"/>
      <w:divBdr>
        <w:top w:val="none" w:sz="0" w:space="0" w:color="auto"/>
        <w:left w:val="none" w:sz="0" w:space="0" w:color="auto"/>
        <w:bottom w:val="none" w:sz="0" w:space="0" w:color="auto"/>
        <w:right w:val="none" w:sz="0" w:space="0" w:color="auto"/>
      </w:divBdr>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629819728">
      <w:bodyDiv w:val="1"/>
      <w:marLeft w:val="0"/>
      <w:marRight w:val="0"/>
      <w:marTop w:val="0"/>
      <w:marBottom w:val="0"/>
      <w:divBdr>
        <w:top w:val="none" w:sz="0" w:space="0" w:color="auto"/>
        <w:left w:val="none" w:sz="0" w:space="0" w:color="auto"/>
        <w:bottom w:val="none" w:sz="0" w:space="0" w:color="auto"/>
        <w:right w:val="none" w:sz="0" w:space="0" w:color="auto"/>
      </w:divBdr>
    </w:div>
    <w:div w:id="1714889727">
      <w:bodyDiv w:val="1"/>
      <w:marLeft w:val="0"/>
      <w:marRight w:val="0"/>
      <w:marTop w:val="0"/>
      <w:marBottom w:val="0"/>
      <w:divBdr>
        <w:top w:val="none" w:sz="0" w:space="0" w:color="auto"/>
        <w:left w:val="none" w:sz="0" w:space="0" w:color="auto"/>
        <w:bottom w:val="none" w:sz="0" w:space="0" w:color="auto"/>
        <w:right w:val="none" w:sz="0" w:space="0" w:color="auto"/>
      </w:divBdr>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1/relationships/people" Target="people.xml"/><Relationship Id="rId152" Type="http://schemas.microsoft.com/office/2011/relationships/commentsExtended" Target="commentsExtended.xml"/><Relationship Id="rId10" Type="http://schemas.openxmlformats.org/officeDocument/2006/relationships/settings" Target="settings.xml"/><Relationship Id="rId19" Type="http://schemas.openxmlformats.org/officeDocument/2006/relationships/theme" Target="theme/theme1.xm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pisrs.si/Pis.web/pregledPredpisa?id=ZAKO470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2.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3.xml><?xml version="1.0" encoding="utf-8"?>
<ds:datastoreItem xmlns:ds="http://schemas.openxmlformats.org/officeDocument/2006/customXml" ds:itemID="{216D5C24-9228-4263-A162-CDF06571917A}">
  <ds:schemaRefs>
    <ds:schemaRef ds:uri="http://purl.org/dc/dcmitype/"/>
    <ds:schemaRef ds:uri="http://purl.org/dc/terms/"/>
    <ds:schemaRef ds:uri="http://schemas.microsoft.com/office/2006/metadata/properties"/>
    <ds:schemaRef ds:uri="http://schemas.openxmlformats.org/package/2006/metadata/core-properties"/>
    <ds:schemaRef ds:uri="45d885e1-f2d7-4ffc-80f5-e7c266c6408c"/>
    <ds:schemaRef ds:uri="http://schemas.microsoft.com/office/2006/documentManagement/types"/>
    <ds:schemaRef ds:uri="http://purl.org/dc/elements/1.1/"/>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5.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3943CD0-9319-48AB-85C1-CEF94DDB9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2297</Words>
  <Characters>13099</Characters>
  <Application>Microsoft Office Word</Application>
  <DocSecurity>4</DocSecurity>
  <Lines>109</Lines>
  <Paragraphs>30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15366</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2019-11-27T12:52:00Z</cp:lastPrinted>
  <dcterms:created xsi:type="dcterms:W3CDTF">2019-12-03T10:01:00Z</dcterms:created>
  <dcterms:modified xsi:type="dcterms:W3CDTF">2019-12-03T10:01:00Z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