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2CAED2" w14:textId="77777777" w:rsidR="00A15801" w:rsidRDefault="00A15801" w:rsidP="00A522D5">
      <w:pPr>
        <w:spacing w:after="0" w:line="240"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 xml:space="preserve">Predlog Zakona o spremembah in dopolnitvah Energetskega zakona </w:t>
      </w:r>
      <w:r w:rsidR="00A522D5">
        <w:rPr>
          <w:rFonts w:ascii="Arial" w:eastAsia="Times New Roman" w:hAnsi="Arial" w:cs="Arial"/>
          <w:b/>
          <w:sz w:val="20"/>
          <w:szCs w:val="20"/>
          <w:lang w:eastAsia="sl-SI"/>
        </w:rPr>
        <w:t>(EZ-1C)</w:t>
      </w:r>
      <w:r>
        <w:rPr>
          <w:rFonts w:ascii="Arial" w:eastAsia="Times New Roman" w:hAnsi="Arial" w:cs="Arial"/>
          <w:b/>
          <w:sz w:val="20"/>
          <w:szCs w:val="20"/>
          <w:lang w:eastAsia="sl-SI"/>
        </w:rPr>
        <w:t xml:space="preserve"> – </w:t>
      </w:r>
    </w:p>
    <w:p w14:paraId="4494666E" w14:textId="531DFAD5" w:rsidR="00A522D5" w:rsidRDefault="00A15801" w:rsidP="00A522D5">
      <w:pPr>
        <w:spacing w:after="0" w:line="240"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v javno obravnavo</w:t>
      </w:r>
    </w:p>
    <w:p w14:paraId="5F16B529" w14:textId="518BCB6E" w:rsidR="00A522D5" w:rsidRDefault="00A522D5" w:rsidP="00A522D5">
      <w:pPr>
        <w:spacing w:after="0" w:line="240" w:lineRule="auto"/>
        <w:rPr>
          <w:rFonts w:ascii="Arial" w:eastAsia="Times New Roman" w:hAnsi="Arial" w:cs="Arial"/>
          <w:b/>
          <w:sz w:val="20"/>
          <w:szCs w:val="20"/>
          <w:lang w:eastAsia="sl-SI"/>
        </w:rPr>
      </w:pPr>
    </w:p>
    <w:p w14:paraId="7B081AB7" w14:textId="77777777" w:rsidR="00A522D5" w:rsidRDefault="00A522D5" w:rsidP="00A522D5">
      <w:pPr>
        <w:spacing w:after="0" w:line="240" w:lineRule="auto"/>
        <w:rPr>
          <w:rFonts w:ascii="Arial" w:eastAsia="Times New Roman" w:hAnsi="Arial" w:cs="Arial"/>
          <w:b/>
          <w:sz w:val="20"/>
          <w:szCs w:val="20"/>
          <w:lang w:eastAsia="sl-SI"/>
        </w:rPr>
      </w:pPr>
      <w:bookmarkStart w:id="0" w:name="_GoBack"/>
      <w:bookmarkEnd w:id="0"/>
    </w:p>
    <w:p w14:paraId="0ED9AF4B" w14:textId="18FD32D9" w:rsidR="00415144" w:rsidRPr="00415144" w:rsidRDefault="00415144" w:rsidP="00A522D5">
      <w:pPr>
        <w:spacing w:after="0" w:line="240" w:lineRule="auto"/>
        <w:rPr>
          <w:rFonts w:ascii="Arial" w:eastAsia="Times New Roman" w:hAnsi="Arial" w:cs="Arial"/>
          <w:b/>
          <w:sz w:val="20"/>
          <w:szCs w:val="20"/>
          <w:lang w:eastAsia="sl-SI"/>
        </w:rPr>
      </w:pPr>
      <w:r w:rsidRPr="00415144">
        <w:rPr>
          <w:rFonts w:ascii="Arial" w:eastAsia="Times New Roman" w:hAnsi="Arial" w:cs="Arial"/>
          <w:b/>
          <w:sz w:val="20"/>
          <w:szCs w:val="20"/>
          <w:lang w:eastAsia="sl-SI"/>
        </w:rPr>
        <w:t>I.</w:t>
      </w:r>
      <w:r>
        <w:rPr>
          <w:rFonts w:ascii="Arial" w:eastAsia="Times New Roman" w:hAnsi="Arial" w:cs="Arial"/>
          <w:b/>
          <w:sz w:val="20"/>
          <w:szCs w:val="20"/>
          <w:lang w:eastAsia="sl-SI"/>
        </w:rPr>
        <w:t xml:space="preserve"> </w:t>
      </w:r>
      <w:r w:rsidRPr="00415144">
        <w:rPr>
          <w:rFonts w:ascii="Arial" w:eastAsia="Times New Roman" w:hAnsi="Arial" w:cs="Arial"/>
          <w:b/>
          <w:sz w:val="20"/>
          <w:szCs w:val="20"/>
          <w:lang w:eastAsia="sl-SI"/>
        </w:rPr>
        <w:t xml:space="preserve">OBRAZLOŽITEV – SPLOŠNO </w:t>
      </w:r>
    </w:p>
    <w:p w14:paraId="50268718" w14:textId="77777777" w:rsidR="00415144" w:rsidRPr="00415144" w:rsidRDefault="00415144" w:rsidP="00A522D5">
      <w:pPr>
        <w:spacing w:after="0" w:line="240" w:lineRule="auto"/>
        <w:rPr>
          <w:rFonts w:ascii="Arial" w:eastAsia="Times New Roman" w:hAnsi="Arial" w:cs="Arial"/>
          <w:sz w:val="20"/>
          <w:szCs w:val="20"/>
          <w:lang w:eastAsia="sl-SI"/>
        </w:rPr>
      </w:pPr>
    </w:p>
    <w:p w14:paraId="71197C0E" w14:textId="54037650" w:rsidR="00415144" w:rsidRPr="00415144" w:rsidRDefault="00415144"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 xml:space="preserve">S </w:t>
      </w:r>
      <w:r>
        <w:rPr>
          <w:rFonts w:ascii="Arial" w:eastAsia="Times New Roman" w:hAnsi="Arial" w:cs="Arial"/>
          <w:sz w:val="20"/>
          <w:szCs w:val="20"/>
          <w:lang w:eastAsia="sl-SI"/>
        </w:rPr>
        <w:t xml:space="preserve">predlagano </w:t>
      </w:r>
      <w:r w:rsidRPr="00415144">
        <w:rPr>
          <w:rFonts w:ascii="Arial" w:eastAsia="Times New Roman" w:hAnsi="Arial" w:cs="Arial"/>
          <w:sz w:val="20"/>
          <w:szCs w:val="20"/>
          <w:lang w:eastAsia="sl-SI"/>
        </w:rPr>
        <w:t xml:space="preserve">spremembo in dopolnitvijo Energetskega zakona </w:t>
      </w:r>
      <w:r w:rsidR="005C471B">
        <w:rPr>
          <w:rFonts w:ascii="Arial" w:eastAsia="Times New Roman" w:hAnsi="Arial" w:cs="Arial"/>
          <w:sz w:val="20"/>
          <w:szCs w:val="20"/>
          <w:lang w:eastAsia="sl-SI"/>
        </w:rPr>
        <w:t>(</w:t>
      </w:r>
      <w:r w:rsidRPr="00415144">
        <w:rPr>
          <w:rFonts w:ascii="Arial" w:eastAsia="Times New Roman" w:hAnsi="Arial" w:cs="Arial"/>
          <w:sz w:val="20"/>
          <w:szCs w:val="20"/>
          <w:lang w:eastAsia="sl-SI"/>
        </w:rPr>
        <w:t>EZ-1</w:t>
      </w:r>
      <w:r w:rsidR="005C471B">
        <w:rPr>
          <w:rFonts w:ascii="Arial" w:eastAsia="Times New Roman" w:hAnsi="Arial" w:cs="Arial"/>
          <w:sz w:val="20"/>
          <w:szCs w:val="20"/>
          <w:lang w:eastAsia="sl-SI"/>
        </w:rPr>
        <w:t>)</w:t>
      </w:r>
      <w:r w:rsidRPr="00415144">
        <w:rPr>
          <w:rFonts w:ascii="Arial" w:eastAsia="Times New Roman" w:hAnsi="Arial" w:cs="Arial"/>
          <w:sz w:val="20"/>
          <w:szCs w:val="20"/>
          <w:lang w:eastAsia="sl-SI"/>
        </w:rPr>
        <w:t xml:space="preserve"> v slovenski pravni red prenašamo Direktivo (EU)</w:t>
      </w:r>
      <w:r w:rsidR="005C471B">
        <w:rPr>
          <w:rFonts w:ascii="Arial" w:eastAsia="Times New Roman" w:hAnsi="Arial" w:cs="Arial"/>
          <w:sz w:val="20"/>
          <w:szCs w:val="20"/>
          <w:lang w:eastAsia="sl-SI"/>
        </w:rPr>
        <w:t xml:space="preserve"> </w:t>
      </w:r>
      <w:r w:rsidRPr="00415144">
        <w:rPr>
          <w:rFonts w:ascii="Arial" w:eastAsia="Times New Roman" w:hAnsi="Arial" w:cs="Arial"/>
          <w:sz w:val="20"/>
          <w:szCs w:val="20"/>
          <w:lang w:eastAsia="sl-SI"/>
        </w:rPr>
        <w:t xml:space="preserve">2019/692, ki </w:t>
      </w:r>
      <w:r w:rsidR="005C471B">
        <w:rPr>
          <w:rFonts w:ascii="Arial" w:eastAsia="Times New Roman" w:hAnsi="Arial" w:cs="Arial"/>
          <w:sz w:val="20"/>
          <w:szCs w:val="20"/>
          <w:lang w:eastAsia="sl-SI"/>
        </w:rPr>
        <w:t>spreminja in dopolnjuje D</w:t>
      </w:r>
      <w:r w:rsidRPr="00415144">
        <w:rPr>
          <w:rFonts w:ascii="Arial" w:eastAsia="Times New Roman" w:hAnsi="Arial" w:cs="Arial"/>
          <w:sz w:val="20"/>
          <w:szCs w:val="20"/>
          <w:lang w:eastAsia="sl-SI"/>
        </w:rPr>
        <w:t xml:space="preserve">irektivo </w:t>
      </w:r>
      <w:r w:rsidR="005C471B" w:rsidRPr="00415144">
        <w:rPr>
          <w:rFonts w:ascii="Arial" w:eastAsia="Calibri" w:hAnsi="Arial" w:cs="Arial"/>
          <w:sz w:val="20"/>
          <w:szCs w:val="20"/>
        </w:rPr>
        <w:t xml:space="preserve">2009/73/ES o skupnih </w:t>
      </w:r>
      <w:r w:rsidRPr="00415144">
        <w:rPr>
          <w:rFonts w:ascii="Arial" w:eastAsia="Times New Roman" w:hAnsi="Arial" w:cs="Arial"/>
          <w:sz w:val="20"/>
          <w:szCs w:val="20"/>
          <w:lang w:eastAsia="sl-SI"/>
        </w:rPr>
        <w:t>o pravilih notranjega trga z zemeljskim plinom</w:t>
      </w:r>
      <w:r w:rsidR="005C471B">
        <w:rPr>
          <w:rFonts w:ascii="Arial" w:eastAsia="Times New Roman" w:hAnsi="Arial" w:cs="Arial"/>
          <w:sz w:val="20"/>
          <w:szCs w:val="20"/>
          <w:lang w:eastAsia="sl-SI"/>
        </w:rPr>
        <w:t>, ki je v slovenski pravni red že prenesena z EZ-1</w:t>
      </w:r>
      <w:r w:rsidRPr="00415144">
        <w:rPr>
          <w:rFonts w:ascii="Arial" w:eastAsia="Times New Roman" w:hAnsi="Arial" w:cs="Arial"/>
          <w:sz w:val="20"/>
          <w:szCs w:val="20"/>
          <w:lang w:eastAsia="sl-SI"/>
        </w:rPr>
        <w:t>. Direktiva</w:t>
      </w:r>
      <w:r w:rsidR="005C471B">
        <w:rPr>
          <w:rFonts w:ascii="Arial" w:eastAsia="Times New Roman" w:hAnsi="Arial" w:cs="Arial"/>
          <w:sz w:val="20"/>
          <w:szCs w:val="20"/>
          <w:lang w:eastAsia="sl-SI"/>
        </w:rPr>
        <w:t xml:space="preserve"> </w:t>
      </w:r>
      <w:r w:rsidR="005C471B" w:rsidRPr="005C471B">
        <w:rPr>
          <w:rFonts w:ascii="Arial" w:eastAsia="Times New Roman" w:hAnsi="Arial" w:cs="Arial"/>
          <w:sz w:val="20"/>
          <w:szCs w:val="20"/>
          <w:lang w:eastAsia="sl-SI"/>
        </w:rPr>
        <w:t>2019/692</w:t>
      </w:r>
      <w:r w:rsidR="005C471B">
        <w:rPr>
          <w:rFonts w:ascii="Arial" w:eastAsia="Times New Roman" w:hAnsi="Arial" w:cs="Arial"/>
          <w:sz w:val="20"/>
          <w:szCs w:val="20"/>
          <w:lang w:eastAsia="sl-SI"/>
        </w:rPr>
        <w:t>/EU</w:t>
      </w:r>
      <w:r w:rsidRPr="00415144">
        <w:rPr>
          <w:rFonts w:ascii="Arial" w:eastAsia="Times New Roman" w:hAnsi="Arial" w:cs="Arial"/>
          <w:sz w:val="20"/>
          <w:szCs w:val="20"/>
          <w:lang w:eastAsia="sl-SI"/>
        </w:rPr>
        <w:t xml:space="preserve"> je bila </w:t>
      </w:r>
      <w:r w:rsidRPr="00415144">
        <w:rPr>
          <w:rFonts w:ascii="Arial" w:eastAsia="Times New Roman" w:hAnsi="Arial" w:cs="Arial"/>
          <w:sz w:val="20"/>
          <w:szCs w:val="20"/>
          <w:u w:val="single"/>
          <w:lang w:eastAsia="sl-SI"/>
        </w:rPr>
        <w:t xml:space="preserve">objavljena v maju 2019, rok za implementacijo pa </w:t>
      </w:r>
      <w:r w:rsidR="005C471B">
        <w:rPr>
          <w:rFonts w:ascii="Arial" w:eastAsia="Times New Roman" w:hAnsi="Arial" w:cs="Arial"/>
          <w:sz w:val="20"/>
          <w:szCs w:val="20"/>
          <w:u w:val="single"/>
          <w:lang w:eastAsia="sl-SI"/>
        </w:rPr>
        <w:t xml:space="preserve">poteče </w:t>
      </w:r>
      <w:r w:rsidRPr="00415144">
        <w:rPr>
          <w:rFonts w:ascii="Arial" w:eastAsia="Times New Roman" w:hAnsi="Arial" w:cs="Arial"/>
          <w:b/>
          <w:sz w:val="20"/>
          <w:szCs w:val="20"/>
          <w:u w:val="single"/>
          <w:lang w:eastAsia="sl-SI"/>
        </w:rPr>
        <w:t>24. februar</w:t>
      </w:r>
      <w:r w:rsidR="005C471B">
        <w:rPr>
          <w:rFonts w:ascii="Arial" w:eastAsia="Times New Roman" w:hAnsi="Arial" w:cs="Arial"/>
          <w:b/>
          <w:sz w:val="20"/>
          <w:szCs w:val="20"/>
          <w:u w:val="single"/>
          <w:lang w:eastAsia="sl-SI"/>
        </w:rPr>
        <w:t>ja</w:t>
      </w:r>
      <w:r w:rsidRPr="00415144">
        <w:rPr>
          <w:rFonts w:ascii="Arial" w:eastAsia="Times New Roman" w:hAnsi="Arial" w:cs="Arial"/>
          <w:b/>
          <w:sz w:val="20"/>
          <w:szCs w:val="20"/>
          <w:u w:val="single"/>
          <w:lang w:eastAsia="sl-SI"/>
        </w:rPr>
        <w:t xml:space="preserve"> 2020</w:t>
      </w:r>
      <w:r w:rsidRPr="00415144">
        <w:rPr>
          <w:rFonts w:ascii="Arial" w:eastAsia="Times New Roman" w:hAnsi="Arial" w:cs="Arial"/>
          <w:sz w:val="20"/>
          <w:szCs w:val="20"/>
          <w:lang w:eastAsia="sl-SI"/>
        </w:rPr>
        <w:t xml:space="preserve">. </w:t>
      </w:r>
    </w:p>
    <w:p w14:paraId="79B92B34" w14:textId="77777777" w:rsidR="00415144" w:rsidRPr="00415144" w:rsidRDefault="00415144" w:rsidP="00A522D5">
      <w:pPr>
        <w:spacing w:after="0" w:line="240" w:lineRule="auto"/>
        <w:jc w:val="both"/>
        <w:rPr>
          <w:rFonts w:ascii="Arial" w:eastAsia="Times New Roman" w:hAnsi="Arial" w:cs="Arial"/>
          <w:sz w:val="20"/>
          <w:szCs w:val="20"/>
          <w:lang w:eastAsia="sl-SI"/>
        </w:rPr>
      </w:pPr>
    </w:p>
    <w:p w14:paraId="4F831943" w14:textId="59F347C2" w:rsidR="00415144" w:rsidRDefault="00415144"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Spremembe</w:t>
      </w:r>
      <w:r w:rsidR="005C471B">
        <w:rPr>
          <w:rFonts w:ascii="Arial" w:eastAsia="Times New Roman" w:hAnsi="Arial" w:cs="Arial"/>
          <w:sz w:val="20"/>
          <w:szCs w:val="20"/>
          <w:lang w:eastAsia="sl-SI"/>
        </w:rPr>
        <w:t>,</w:t>
      </w:r>
      <w:r w:rsidRPr="00415144">
        <w:rPr>
          <w:rFonts w:ascii="Arial" w:eastAsia="Times New Roman" w:hAnsi="Arial" w:cs="Arial"/>
          <w:sz w:val="20"/>
          <w:szCs w:val="20"/>
          <w:lang w:eastAsia="sl-SI"/>
        </w:rPr>
        <w:t xml:space="preserve"> uvedene </w:t>
      </w:r>
      <w:r w:rsidR="005C471B">
        <w:rPr>
          <w:rFonts w:ascii="Arial" w:eastAsia="Times New Roman" w:hAnsi="Arial" w:cs="Arial"/>
          <w:sz w:val="20"/>
          <w:szCs w:val="20"/>
          <w:lang w:eastAsia="sl-SI"/>
        </w:rPr>
        <w:t>s to</w:t>
      </w:r>
      <w:r w:rsidRPr="00415144">
        <w:rPr>
          <w:rFonts w:ascii="Arial" w:eastAsia="Times New Roman" w:hAnsi="Arial" w:cs="Arial"/>
          <w:sz w:val="20"/>
          <w:szCs w:val="20"/>
          <w:lang w:eastAsia="sl-SI"/>
        </w:rPr>
        <w:t xml:space="preserve"> direktivo in prenesene v EZ-1 bodo zagotovile, da se bodo pravila, ki veljajo za prenosne plinovode med državami članicami EU, uporabljala tudi za prenosne plinovode</w:t>
      </w:r>
      <w:r w:rsidR="005C471B">
        <w:rPr>
          <w:rFonts w:ascii="Arial" w:eastAsia="Times New Roman" w:hAnsi="Arial" w:cs="Arial"/>
          <w:sz w:val="20"/>
          <w:szCs w:val="20"/>
          <w:lang w:eastAsia="sl-SI"/>
        </w:rPr>
        <w:t xml:space="preserve"> iz držav članic EU</w:t>
      </w:r>
      <w:r w:rsidRPr="00415144">
        <w:rPr>
          <w:rFonts w:ascii="Arial" w:eastAsia="Times New Roman" w:hAnsi="Arial" w:cs="Arial"/>
          <w:sz w:val="20"/>
          <w:szCs w:val="20"/>
          <w:lang w:eastAsia="sl-SI"/>
        </w:rPr>
        <w:t xml:space="preserve"> v tretje države in iz njih.</w:t>
      </w:r>
      <w:r>
        <w:rPr>
          <w:rFonts w:ascii="Arial" w:eastAsia="Times New Roman" w:hAnsi="Arial" w:cs="Arial"/>
          <w:sz w:val="20"/>
          <w:szCs w:val="20"/>
          <w:lang w:eastAsia="sl-SI"/>
        </w:rPr>
        <w:t xml:space="preserve"> </w:t>
      </w:r>
      <w:r w:rsidR="00612E5F">
        <w:rPr>
          <w:rFonts w:ascii="Arial" w:eastAsia="Times New Roman" w:hAnsi="Arial" w:cs="Arial"/>
          <w:sz w:val="20"/>
          <w:szCs w:val="20"/>
          <w:lang w:eastAsia="sl-SI"/>
        </w:rPr>
        <w:t>Republika Slovenija je sicer geografsko obkrožena z državami članicami EU in plinovodov, ki bi jo povezovala s tretjimi državami sicer nima (je tudi relativno majhna verjetnost, da jih bo kdaj imela), toda obveznost prenosa direktiva vseeno obstaja.</w:t>
      </w:r>
    </w:p>
    <w:p w14:paraId="3871D66F" w14:textId="77777777" w:rsidR="00415144" w:rsidRDefault="00415144" w:rsidP="00A522D5">
      <w:pPr>
        <w:spacing w:after="0" w:line="240" w:lineRule="auto"/>
        <w:jc w:val="both"/>
        <w:rPr>
          <w:rFonts w:ascii="Arial" w:eastAsia="Times New Roman" w:hAnsi="Arial" w:cs="Arial"/>
          <w:sz w:val="20"/>
          <w:szCs w:val="20"/>
          <w:lang w:eastAsia="sl-SI"/>
        </w:rPr>
      </w:pPr>
    </w:p>
    <w:p w14:paraId="73A6F0F9" w14:textId="4C3613E9" w:rsidR="00415144" w:rsidRPr="00415144" w:rsidRDefault="00415144"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 xml:space="preserve">V ta namen so v EZ-1 dodane določbe, ki bolj jasno določajo naloge operaterja prenosnega sistema (Plinovodi </w:t>
      </w:r>
      <w:proofErr w:type="spellStart"/>
      <w:r w:rsidRPr="00415144">
        <w:rPr>
          <w:rFonts w:ascii="Arial" w:eastAsia="Times New Roman" w:hAnsi="Arial" w:cs="Arial"/>
          <w:sz w:val="20"/>
          <w:szCs w:val="20"/>
          <w:lang w:eastAsia="sl-SI"/>
        </w:rPr>
        <w:t>d.o.o</w:t>
      </w:r>
      <w:proofErr w:type="spellEnd"/>
      <w:r w:rsidRPr="00415144">
        <w:rPr>
          <w:rFonts w:ascii="Arial" w:eastAsia="Times New Roman" w:hAnsi="Arial" w:cs="Arial"/>
          <w:sz w:val="20"/>
          <w:szCs w:val="20"/>
          <w:lang w:eastAsia="sl-SI"/>
        </w:rPr>
        <w:t xml:space="preserve">.) in </w:t>
      </w:r>
      <w:r w:rsidR="00612E5F">
        <w:rPr>
          <w:rFonts w:ascii="Arial" w:eastAsia="Times New Roman" w:hAnsi="Arial" w:cs="Arial"/>
          <w:sz w:val="20"/>
          <w:szCs w:val="20"/>
          <w:lang w:eastAsia="sl-SI"/>
        </w:rPr>
        <w:t>regulatorja trga (</w:t>
      </w:r>
      <w:r w:rsidRPr="00415144">
        <w:rPr>
          <w:rFonts w:ascii="Arial" w:eastAsia="Times New Roman" w:hAnsi="Arial" w:cs="Arial"/>
          <w:sz w:val="20"/>
          <w:szCs w:val="20"/>
          <w:lang w:eastAsia="sl-SI"/>
        </w:rPr>
        <w:t>Agencij</w:t>
      </w:r>
      <w:r w:rsidR="00612E5F">
        <w:rPr>
          <w:rFonts w:ascii="Arial" w:eastAsia="Times New Roman" w:hAnsi="Arial" w:cs="Arial"/>
          <w:sz w:val="20"/>
          <w:szCs w:val="20"/>
          <w:lang w:eastAsia="sl-SI"/>
        </w:rPr>
        <w:t>a</w:t>
      </w:r>
      <w:r w:rsidRPr="00415144">
        <w:rPr>
          <w:rFonts w:ascii="Arial" w:eastAsia="Times New Roman" w:hAnsi="Arial" w:cs="Arial"/>
          <w:sz w:val="20"/>
          <w:szCs w:val="20"/>
          <w:lang w:eastAsia="sl-SI"/>
        </w:rPr>
        <w:t xml:space="preserve"> za energijo</w:t>
      </w:r>
      <w:r w:rsidR="00612E5F">
        <w:rPr>
          <w:rFonts w:ascii="Arial" w:eastAsia="Times New Roman" w:hAnsi="Arial" w:cs="Arial"/>
          <w:sz w:val="20"/>
          <w:szCs w:val="20"/>
          <w:lang w:eastAsia="sl-SI"/>
        </w:rPr>
        <w:t>)</w:t>
      </w:r>
      <w:r w:rsidRPr="00415144">
        <w:rPr>
          <w:rFonts w:ascii="Arial" w:eastAsia="Times New Roman" w:hAnsi="Arial" w:cs="Arial"/>
          <w:sz w:val="20"/>
          <w:szCs w:val="20"/>
          <w:lang w:eastAsia="sl-SI"/>
        </w:rPr>
        <w:t xml:space="preserve">. Za zagotovitev usklajenosti z evropskim pravnim redom </w:t>
      </w:r>
      <w:r>
        <w:rPr>
          <w:rFonts w:ascii="Arial" w:eastAsia="Times New Roman" w:hAnsi="Arial" w:cs="Arial"/>
          <w:sz w:val="20"/>
          <w:szCs w:val="20"/>
          <w:lang w:eastAsia="sl-SI"/>
        </w:rPr>
        <w:t>je</w:t>
      </w:r>
      <w:r w:rsidRPr="00415144">
        <w:rPr>
          <w:rFonts w:ascii="Arial" w:eastAsia="Times New Roman" w:hAnsi="Arial" w:cs="Arial"/>
          <w:sz w:val="20"/>
          <w:szCs w:val="20"/>
          <w:lang w:eastAsia="sl-SI"/>
        </w:rPr>
        <w:t xml:space="preserve"> v predlogu dopolnitev EZ-1 </w:t>
      </w:r>
      <w:r w:rsidR="00612E5F">
        <w:rPr>
          <w:rFonts w:ascii="Arial" w:eastAsia="Times New Roman" w:hAnsi="Arial" w:cs="Arial"/>
          <w:sz w:val="20"/>
          <w:szCs w:val="20"/>
          <w:lang w:eastAsia="sl-SI"/>
        </w:rPr>
        <w:t xml:space="preserve">za primer morebitnega </w:t>
      </w:r>
      <w:r w:rsidR="00612E5F" w:rsidRPr="00415144">
        <w:rPr>
          <w:rFonts w:ascii="Arial" w:eastAsia="Times New Roman" w:hAnsi="Arial" w:cs="Arial"/>
          <w:sz w:val="20"/>
          <w:szCs w:val="20"/>
          <w:lang w:eastAsia="sl-SI"/>
        </w:rPr>
        <w:t>mednarodnega sporazuma</w:t>
      </w:r>
      <w:r w:rsidR="00612E5F">
        <w:rPr>
          <w:rFonts w:ascii="Arial" w:eastAsia="Times New Roman" w:hAnsi="Arial" w:cs="Arial"/>
          <w:sz w:val="20"/>
          <w:szCs w:val="20"/>
          <w:lang w:eastAsia="sl-SI"/>
        </w:rPr>
        <w:t xml:space="preserve"> s tretjo državo</w:t>
      </w:r>
      <w:r w:rsidR="00612E5F" w:rsidRPr="00415144">
        <w:rPr>
          <w:rFonts w:ascii="Arial" w:eastAsia="Times New Roman" w:hAnsi="Arial" w:cs="Arial"/>
          <w:sz w:val="20"/>
          <w:szCs w:val="20"/>
          <w:lang w:eastAsia="sl-SI"/>
        </w:rPr>
        <w:t xml:space="preserve"> </w:t>
      </w:r>
      <w:r w:rsidRPr="00415144">
        <w:rPr>
          <w:rFonts w:ascii="Arial" w:eastAsia="Times New Roman" w:hAnsi="Arial" w:cs="Arial"/>
          <w:sz w:val="20"/>
          <w:szCs w:val="20"/>
          <w:lang w:eastAsia="sl-SI"/>
        </w:rPr>
        <w:t xml:space="preserve">predviden </w:t>
      </w:r>
      <w:r>
        <w:rPr>
          <w:rFonts w:ascii="Arial" w:eastAsia="Times New Roman" w:hAnsi="Arial" w:cs="Arial"/>
          <w:sz w:val="20"/>
          <w:szCs w:val="20"/>
          <w:lang w:eastAsia="sl-SI"/>
        </w:rPr>
        <w:t xml:space="preserve">tudi </w:t>
      </w:r>
      <w:r w:rsidRPr="00415144">
        <w:rPr>
          <w:rFonts w:ascii="Arial" w:eastAsia="Times New Roman" w:hAnsi="Arial" w:cs="Arial"/>
          <w:sz w:val="20"/>
          <w:szCs w:val="20"/>
          <w:lang w:eastAsia="sl-SI"/>
        </w:rPr>
        <w:t>postopek odobritve pogajalskih izhodišč in odobritve podpisa</w:t>
      </w:r>
      <w:r w:rsidR="00612E5F">
        <w:rPr>
          <w:rFonts w:ascii="Arial" w:eastAsia="Times New Roman" w:hAnsi="Arial" w:cs="Arial"/>
          <w:sz w:val="20"/>
          <w:szCs w:val="20"/>
          <w:lang w:eastAsia="sl-SI"/>
        </w:rPr>
        <w:t xml:space="preserve"> tega sporazuma</w:t>
      </w:r>
      <w:r w:rsidRPr="00415144">
        <w:rPr>
          <w:rFonts w:ascii="Arial" w:eastAsia="Times New Roman" w:hAnsi="Arial" w:cs="Arial"/>
          <w:sz w:val="20"/>
          <w:szCs w:val="20"/>
          <w:lang w:eastAsia="sl-SI"/>
        </w:rPr>
        <w:t xml:space="preserve"> s strani Evropske komisije.</w:t>
      </w:r>
    </w:p>
    <w:p w14:paraId="3B0324B4" w14:textId="02A3D447" w:rsidR="00E72868" w:rsidRDefault="00E72868" w:rsidP="00A522D5">
      <w:pPr>
        <w:spacing w:after="0" w:line="240" w:lineRule="auto"/>
        <w:jc w:val="both"/>
        <w:rPr>
          <w:rFonts w:ascii="Arial" w:eastAsia="Times New Roman" w:hAnsi="Arial" w:cs="Arial"/>
          <w:sz w:val="20"/>
          <w:szCs w:val="20"/>
          <w:lang w:eastAsia="sl-SI"/>
        </w:rPr>
      </w:pPr>
    </w:p>
    <w:p w14:paraId="621354D3" w14:textId="47AA1D56" w:rsidR="00E72868" w:rsidRPr="00415144" w:rsidRDefault="00E72868" w:rsidP="00A522D5">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S predlagano spremembo EZ-1 se dodaja tudi</w:t>
      </w:r>
      <w:r w:rsidR="00612E5F">
        <w:rPr>
          <w:rFonts w:ascii="Arial" w:eastAsia="Times New Roman" w:hAnsi="Arial" w:cs="Arial"/>
          <w:sz w:val="20"/>
          <w:szCs w:val="20"/>
          <w:lang w:eastAsia="sl-SI"/>
        </w:rPr>
        <w:t xml:space="preserve"> nov 381.a člen, v katerem je</w:t>
      </w:r>
      <w:r>
        <w:rPr>
          <w:rFonts w:ascii="Arial" w:eastAsia="Times New Roman" w:hAnsi="Arial" w:cs="Arial"/>
          <w:sz w:val="20"/>
          <w:szCs w:val="20"/>
          <w:lang w:eastAsia="sl-SI"/>
        </w:rPr>
        <w:t xml:space="preserve"> zakonska podlaga za spodbujanje ukrepov za</w:t>
      </w:r>
      <w:r w:rsidR="00612E5F">
        <w:rPr>
          <w:rFonts w:ascii="Arial" w:eastAsia="Times New Roman" w:hAnsi="Arial" w:cs="Arial"/>
          <w:sz w:val="20"/>
          <w:szCs w:val="20"/>
          <w:lang w:eastAsia="sl-SI"/>
        </w:rPr>
        <w:t xml:space="preserve"> rabo</w:t>
      </w:r>
      <w:r>
        <w:rPr>
          <w:rFonts w:ascii="Arial" w:eastAsia="Times New Roman" w:hAnsi="Arial" w:cs="Arial"/>
          <w:sz w:val="20"/>
          <w:szCs w:val="20"/>
          <w:lang w:eastAsia="sl-SI"/>
        </w:rPr>
        <w:t xml:space="preserve"> alternativ</w:t>
      </w:r>
      <w:r w:rsidR="00612E5F">
        <w:rPr>
          <w:rFonts w:ascii="Arial" w:eastAsia="Times New Roman" w:hAnsi="Arial" w:cs="Arial"/>
          <w:sz w:val="20"/>
          <w:szCs w:val="20"/>
          <w:lang w:eastAsia="sl-SI"/>
        </w:rPr>
        <w:t>nih</w:t>
      </w:r>
      <w:r>
        <w:rPr>
          <w:rFonts w:ascii="Arial" w:eastAsia="Times New Roman" w:hAnsi="Arial" w:cs="Arial"/>
          <w:sz w:val="20"/>
          <w:szCs w:val="20"/>
          <w:lang w:eastAsia="sl-SI"/>
        </w:rPr>
        <w:t xml:space="preserve"> goriv v prometu s strani države (npr. dodelitve subvencij za </w:t>
      </w:r>
      <w:r w:rsidR="00175AF7">
        <w:rPr>
          <w:rFonts w:ascii="Arial" w:eastAsia="Times New Roman" w:hAnsi="Arial" w:cs="Arial"/>
          <w:sz w:val="20"/>
          <w:szCs w:val="20"/>
          <w:lang w:eastAsia="sl-SI"/>
        </w:rPr>
        <w:t xml:space="preserve">nakup vozil na alternativna goriva). Predlagani član </w:t>
      </w:r>
      <w:r w:rsidR="00612E5F">
        <w:rPr>
          <w:rFonts w:ascii="Arial" w:eastAsia="Times New Roman" w:hAnsi="Arial" w:cs="Arial"/>
          <w:sz w:val="20"/>
          <w:szCs w:val="20"/>
          <w:lang w:eastAsia="sl-SI"/>
        </w:rPr>
        <w:t xml:space="preserve">ne prinaša obveznosti za državo (niti za kogarkoli drugega) in </w:t>
      </w:r>
      <w:r w:rsidR="00175AF7">
        <w:rPr>
          <w:rFonts w:ascii="Arial" w:eastAsia="Times New Roman" w:hAnsi="Arial" w:cs="Arial"/>
          <w:sz w:val="20"/>
          <w:szCs w:val="20"/>
          <w:lang w:eastAsia="sl-SI"/>
        </w:rPr>
        <w:t>daj</w:t>
      </w:r>
      <w:r w:rsidR="00612E5F">
        <w:rPr>
          <w:rFonts w:ascii="Arial" w:eastAsia="Times New Roman" w:hAnsi="Arial" w:cs="Arial"/>
          <w:sz w:val="20"/>
          <w:szCs w:val="20"/>
          <w:lang w:eastAsia="sl-SI"/>
        </w:rPr>
        <w:t>e</w:t>
      </w:r>
      <w:r w:rsidR="00175AF7">
        <w:rPr>
          <w:rFonts w:ascii="Arial" w:eastAsia="Times New Roman" w:hAnsi="Arial" w:cs="Arial"/>
          <w:sz w:val="20"/>
          <w:szCs w:val="20"/>
          <w:lang w:eastAsia="sl-SI"/>
        </w:rPr>
        <w:t xml:space="preserve"> zgolj zakonsko podlago in možnost, da država izvede te ukrepe</w:t>
      </w:r>
      <w:r>
        <w:rPr>
          <w:rFonts w:ascii="Arial" w:eastAsia="Times New Roman" w:hAnsi="Arial" w:cs="Arial"/>
          <w:sz w:val="20"/>
          <w:szCs w:val="20"/>
          <w:lang w:eastAsia="sl-SI"/>
        </w:rPr>
        <w:t xml:space="preserve"> </w:t>
      </w:r>
      <w:r w:rsidR="00175AF7">
        <w:rPr>
          <w:rFonts w:ascii="Arial" w:eastAsia="Times New Roman" w:hAnsi="Arial" w:cs="Arial"/>
          <w:sz w:val="20"/>
          <w:szCs w:val="20"/>
          <w:lang w:eastAsia="sl-SI"/>
        </w:rPr>
        <w:t>v kolikor bodo</w:t>
      </w:r>
      <w:r w:rsidR="00612E5F">
        <w:rPr>
          <w:rFonts w:ascii="Arial" w:eastAsia="Times New Roman" w:hAnsi="Arial" w:cs="Arial"/>
          <w:sz w:val="20"/>
          <w:szCs w:val="20"/>
          <w:lang w:eastAsia="sl-SI"/>
        </w:rPr>
        <w:t xml:space="preserve"> obstajala razpoložljiva finančna sredstva</w:t>
      </w:r>
      <w:r w:rsidR="00175AF7">
        <w:rPr>
          <w:rFonts w:ascii="Arial" w:eastAsia="Times New Roman" w:hAnsi="Arial" w:cs="Arial"/>
          <w:sz w:val="20"/>
          <w:szCs w:val="20"/>
          <w:lang w:eastAsia="sl-SI"/>
        </w:rPr>
        <w:t>.</w:t>
      </w:r>
    </w:p>
    <w:p w14:paraId="3D3E068F" w14:textId="77777777" w:rsidR="00415144" w:rsidRPr="00415144" w:rsidRDefault="00415144" w:rsidP="00A522D5">
      <w:pPr>
        <w:spacing w:after="0" w:line="240" w:lineRule="auto"/>
        <w:jc w:val="both"/>
        <w:rPr>
          <w:rFonts w:ascii="Arial" w:eastAsia="Times New Roman" w:hAnsi="Arial" w:cs="Arial"/>
          <w:sz w:val="20"/>
          <w:szCs w:val="20"/>
          <w:lang w:eastAsia="sl-SI"/>
        </w:rPr>
      </w:pPr>
    </w:p>
    <w:p w14:paraId="148216D5" w14:textId="77777777" w:rsidR="00415144" w:rsidRDefault="00415144" w:rsidP="00A522D5">
      <w:pPr>
        <w:spacing w:after="0" w:line="240" w:lineRule="auto"/>
        <w:rPr>
          <w:rFonts w:ascii="Arial" w:eastAsia="Times New Roman" w:hAnsi="Arial" w:cs="Arial"/>
          <w:b/>
          <w:sz w:val="20"/>
          <w:szCs w:val="20"/>
          <w:lang w:eastAsia="sl-SI"/>
        </w:rPr>
      </w:pPr>
    </w:p>
    <w:p w14:paraId="4893DCE8" w14:textId="4DF1CF1E" w:rsidR="00CA6A56" w:rsidRDefault="00CA6A56" w:rsidP="00A522D5">
      <w:pPr>
        <w:spacing w:after="0" w:line="240" w:lineRule="auto"/>
        <w:rPr>
          <w:rFonts w:ascii="Arial" w:eastAsia="Times New Roman" w:hAnsi="Arial" w:cs="Arial"/>
          <w:b/>
          <w:sz w:val="20"/>
          <w:szCs w:val="20"/>
          <w:lang w:eastAsia="sl-SI"/>
        </w:rPr>
      </w:pPr>
      <w:r w:rsidRPr="00415144">
        <w:rPr>
          <w:rFonts w:ascii="Arial" w:eastAsia="Times New Roman" w:hAnsi="Arial" w:cs="Arial"/>
          <w:b/>
          <w:sz w:val="20"/>
          <w:szCs w:val="20"/>
          <w:lang w:eastAsia="sl-SI"/>
        </w:rPr>
        <w:t>II. BESEDILO ČLENOV</w:t>
      </w:r>
    </w:p>
    <w:p w14:paraId="50A3915B" w14:textId="77777777" w:rsidR="00A522D5" w:rsidRPr="00415144" w:rsidRDefault="00A522D5" w:rsidP="00A522D5">
      <w:pPr>
        <w:spacing w:after="0" w:line="240" w:lineRule="auto"/>
        <w:rPr>
          <w:rFonts w:ascii="Arial" w:eastAsia="Times New Roman" w:hAnsi="Arial" w:cs="Arial"/>
          <w:b/>
          <w:sz w:val="20"/>
          <w:szCs w:val="20"/>
          <w:lang w:eastAsia="sl-SI"/>
        </w:rPr>
      </w:pPr>
    </w:p>
    <w:p w14:paraId="6B8E9F06" w14:textId="5D6C7156" w:rsidR="00CA6A56" w:rsidRDefault="00CA6A56" w:rsidP="00A522D5">
      <w:pPr>
        <w:pStyle w:val="Naslov5"/>
        <w:keepLines w:val="0"/>
        <w:numPr>
          <w:ilvl w:val="0"/>
          <w:numId w:val="1"/>
        </w:numPr>
        <w:spacing w:before="0" w:line="240" w:lineRule="auto"/>
        <w:jc w:val="center"/>
        <w:rPr>
          <w:rFonts w:ascii="Arial" w:hAnsi="Arial" w:cs="Arial"/>
          <w:color w:val="auto"/>
          <w:sz w:val="20"/>
          <w:szCs w:val="20"/>
        </w:rPr>
      </w:pPr>
      <w:bookmarkStart w:id="1" w:name="_Ref530131730"/>
      <w:r w:rsidRPr="005426BE">
        <w:rPr>
          <w:rFonts w:ascii="Arial" w:hAnsi="Arial" w:cs="Arial"/>
          <w:color w:val="auto"/>
          <w:sz w:val="20"/>
          <w:szCs w:val="20"/>
        </w:rPr>
        <w:t>člen</w:t>
      </w:r>
      <w:bookmarkEnd w:id="1"/>
    </w:p>
    <w:p w14:paraId="1936A582" w14:textId="77777777" w:rsidR="00A522D5" w:rsidRDefault="00A522D5" w:rsidP="00A522D5">
      <w:pPr>
        <w:spacing w:after="0" w:line="240" w:lineRule="auto"/>
        <w:jc w:val="both"/>
        <w:rPr>
          <w:rFonts w:ascii="Arial" w:eastAsia="Calibri" w:hAnsi="Arial" w:cs="Arial"/>
          <w:sz w:val="20"/>
          <w:szCs w:val="20"/>
        </w:rPr>
      </w:pPr>
    </w:p>
    <w:p w14:paraId="597794DA" w14:textId="46ED5084" w:rsidR="00CA6A56" w:rsidRPr="005426BE" w:rsidRDefault="00CA6A56" w:rsidP="00A522D5">
      <w:pPr>
        <w:spacing w:after="0" w:line="240" w:lineRule="auto"/>
        <w:jc w:val="both"/>
        <w:rPr>
          <w:rFonts w:ascii="Arial" w:eastAsia="Calibri" w:hAnsi="Arial" w:cs="Arial"/>
          <w:sz w:val="20"/>
          <w:szCs w:val="20"/>
        </w:rPr>
      </w:pPr>
      <w:r w:rsidRPr="005426BE">
        <w:rPr>
          <w:rFonts w:ascii="Arial" w:eastAsia="Calibri" w:hAnsi="Arial" w:cs="Arial"/>
          <w:sz w:val="20"/>
          <w:szCs w:val="20"/>
        </w:rPr>
        <w:t xml:space="preserve">V Energetskem zakonu (Uradni list RS, št. </w:t>
      </w:r>
      <w:r w:rsidR="00A8760E" w:rsidRPr="005426BE">
        <w:rPr>
          <w:rFonts w:ascii="Arial" w:eastAsia="Calibri" w:hAnsi="Arial" w:cs="Arial"/>
          <w:sz w:val="20"/>
          <w:szCs w:val="20"/>
        </w:rPr>
        <w:t>60/19 – uradno prečiščeno besedilo</w:t>
      </w:r>
      <w:r w:rsidRPr="005426BE">
        <w:rPr>
          <w:rFonts w:ascii="Arial" w:eastAsia="Calibri" w:hAnsi="Arial" w:cs="Arial"/>
          <w:sz w:val="20"/>
          <w:szCs w:val="20"/>
        </w:rPr>
        <w:t>) se 2. členu v prvem odstavku</w:t>
      </w:r>
      <w:r w:rsidR="00466C56" w:rsidRPr="005426BE">
        <w:rPr>
          <w:rFonts w:ascii="Arial" w:eastAsia="Calibri" w:hAnsi="Arial" w:cs="Arial"/>
          <w:sz w:val="20"/>
          <w:szCs w:val="20"/>
        </w:rPr>
        <w:t xml:space="preserve"> na koncu devete alineje </w:t>
      </w:r>
      <w:r w:rsidR="005426BE" w:rsidRPr="005426BE">
        <w:rPr>
          <w:rFonts w:ascii="Arial" w:eastAsia="Calibri" w:hAnsi="Arial" w:cs="Arial"/>
          <w:sz w:val="20"/>
          <w:szCs w:val="20"/>
        </w:rPr>
        <w:t xml:space="preserve">pika </w:t>
      </w:r>
      <w:r w:rsidR="00466C56" w:rsidRPr="005426BE">
        <w:rPr>
          <w:rFonts w:ascii="Arial" w:eastAsia="Calibri" w:hAnsi="Arial" w:cs="Arial"/>
          <w:sz w:val="20"/>
          <w:szCs w:val="20"/>
        </w:rPr>
        <w:t>nadomesti  z vejico in se</w:t>
      </w:r>
      <w:r w:rsidRPr="005426BE">
        <w:rPr>
          <w:rFonts w:ascii="Arial" w:hAnsi="Arial" w:cs="Arial"/>
          <w:sz w:val="20"/>
          <w:szCs w:val="20"/>
        </w:rPr>
        <w:t xml:space="preserve"> </w:t>
      </w:r>
      <w:r w:rsidRPr="005426BE">
        <w:rPr>
          <w:rFonts w:ascii="Arial" w:eastAsia="Calibri" w:hAnsi="Arial" w:cs="Arial"/>
          <w:sz w:val="20"/>
          <w:szCs w:val="20"/>
        </w:rPr>
        <w:t>doda nova deseta alineja, ki se glasi:</w:t>
      </w:r>
    </w:p>
    <w:p w14:paraId="2D357602" w14:textId="77777777" w:rsidR="00A522D5" w:rsidRDefault="00A522D5" w:rsidP="00A522D5">
      <w:pPr>
        <w:spacing w:after="0" w:line="240" w:lineRule="auto"/>
        <w:jc w:val="both"/>
        <w:rPr>
          <w:rFonts w:ascii="Arial" w:eastAsia="Calibri" w:hAnsi="Arial" w:cs="Arial"/>
          <w:sz w:val="20"/>
          <w:szCs w:val="20"/>
        </w:rPr>
      </w:pPr>
    </w:p>
    <w:p w14:paraId="5B9649C8" w14:textId="5843698F" w:rsidR="00CA6A56" w:rsidRDefault="00CA6A56" w:rsidP="00A522D5">
      <w:pPr>
        <w:spacing w:after="0" w:line="240" w:lineRule="auto"/>
        <w:jc w:val="both"/>
        <w:rPr>
          <w:rFonts w:ascii="Arial" w:eastAsia="Calibri" w:hAnsi="Arial" w:cs="Arial"/>
          <w:sz w:val="20"/>
          <w:szCs w:val="20"/>
        </w:rPr>
      </w:pPr>
      <w:r w:rsidRPr="005426BE">
        <w:rPr>
          <w:rFonts w:ascii="Arial" w:eastAsia="Calibri" w:hAnsi="Arial" w:cs="Arial"/>
          <w:sz w:val="20"/>
          <w:szCs w:val="20"/>
        </w:rPr>
        <w:t>»- Direktiva (EU) 2019/692 Evropskega parlamenta in Sveta z dne 17. aprila 2019 o spremembi Direktive 2009/73/ES o skupnih pravilih notranjega trga z zemeljskim plinom (UL L št. 117 z dne 3. 5. 2019, str. 1; v nadaljnjem besedilu: Direktiva 2019/692</w:t>
      </w:r>
      <w:r w:rsidR="00B1272A" w:rsidRPr="005426BE">
        <w:rPr>
          <w:rFonts w:ascii="Arial" w:eastAsia="Calibri" w:hAnsi="Arial" w:cs="Arial"/>
          <w:sz w:val="20"/>
          <w:szCs w:val="20"/>
        </w:rPr>
        <w:t>/EU</w:t>
      </w:r>
      <w:r w:rsidRPr="005426BE">
        <w:rPr>
          <w:rFonts w:ascii="Arial" w:eastAsia="Calibri" w:hAnsi="Arial" w:cs="Arial"/>
          <w:sz w:val="20"/>
          <w:szCs w:val="20"/>
        </w:rPr>
        <w:t>)</w:t>
      </w:r>
      <w:r w:rsidR="00466C56" w:rsidRPr="005426BE">
        <w:rPr>
          <w:rFonts w:ascii="Arial" w:eastAsia="Calibri" w:hAnsi="Arial" w:cs="Arial"/>
          <w:sz w:val="20"/>
          <w:szCs w:val="20"/>
        </w:rPr>
        <w:t>.</w:t>
      </w:r>
      <w:r w:rsidRPr="005426BE">
        <w:rPr>
          <w:rFonts w:ascii="Arial" w:eastAsia="Calibri" w:hAnsi="Arial" w:cs="Arial"/>
          <w:sz w:val="20"/>
          <w:szCs w:val="20"/>
        </w:rPr>
        <w:t>«.</w:t>
      </w:r>
    </w:p>
    <w:p w14:paraId="47FE9F83" w14:textId="77777777" w:rsidR="00A522D5" w:rsidRPr="005426BE" w:rsidRDefault="00A522D5" w:rsidP="00A522D5">
      <w:pPr>
        <w:spacing w:after="0" w:line="240" w:lineRule="auto"/>
        <w:jc w:val="both"/>
        <w:rPr>
          <w:rFonts w:ascii="Arial" w:eastAsia="Calibri" w:hAnsi="Arial" w:cs="Arial"/>
          <w:sz w:val="20"/>
          <w:szCs w:val="20"/>
        </w:rPr>
      </w:pPr>
    </w:p>
    <w:p w14:paraId="2F996EA6" w14:textId="77777777" w:rsidR="00CA6A56" w:rsidRPr="005426BE" w:rsidRDefault="00CA6A56" w:rsidP="00A522D5">
      <w:pPr>
        <w:pStyle w:val="Naslov5"/>
        <w:keepLines w:val="0"/>
        <w:numPr>
          <w:ilvl w:val="0"/>
          <w:numId w:val="1"/>
        </w:numPr>
        <w:spacing w:before="0" w:line="240" w:lineRule="auto"/>
        <w:jc w:val="center"/>
        <w:rPr>
          <w:rFonts w:ascii="Arial" w:hAnsi="Arial" w:cs="Arial"/>
          <w:color w:val="auto"/>
          <w:sz w:val="20"/>
          <w:szCs w:val="20"/>
        </w:rPr>
      </w:pPr>
      <w:bookmarkStart w:id="2" w:name="_Ref530136898"/>
      <w:r w:rsidRPr="005426BE">
        <w:rPr>
          <w:rFonts w:ascii="Arial" w:hAnsi="Arial" w:cs="Arial"/>
          <w:color w:val="auto"/>
          <w:sz w:val="20"/>
          <w:szCs w:val="20"/>
        </w:rPr>
        <w:t>člen</w:t>
      </w:r>
      <w:bookmarkEnd w:id="2"/>
    </w:p>
    <w:p w14:paraId="771DD79C" w14:textId="77777777" w:rsidR="00A522D5" w:rsidRDefault="00A522D5" w:rsidP="00A522D5">
      <w:pPr>
        <w:pStyle w:val="Neotevilenodstavek"/>
        <w:spacing w:before="0" w:after="0" w:line="240" w:lineRule="auto"/>
        <w:rPr>
          <w:sz w:val="20"/>
          <w:szCs w:val="20"/>
        </w:rPr>
      </w:pPr>
    </w:p>
    <w:p w14:paraId="2C36ACD9" w14:textId="74B8F863" w:rsidR="00CA6A56" w:rsidRPr="005426BE" w:rsidRDefault="00CA6A56" w:rsidP="00A522D5">
      <w:pPr>
        <w:pStyle w:val="Neotevilenodstavek"/>
        <w:spacing w:before="0" w:after="0" w:line="240" w:lineRule="auto"/>
        <w:rPr>
          <w:sz w:val="20"/>
          <w:szCs w:val="20"/>
        </w:rPr>
      </w:pPr>
      <w:r w:rsidRPr="005426BE">
        <w:rPr>
          <w:sz w:val="20"/>
          <w:szCs w:val="20"/>
        </w:rPr>
        <w:t xml:space="preserve">V 159. členu se 38. točka </w:t>
      </w:r>
      <w:bookmarkStart w:id="3" w:name="_Ref534358004"/>
      <w:r w:rsidRPr="005426BE">
        <w:rPr>
          <w:sz w:val="20"/>
          <w:szCs w:val="20"/>
        </w:rPr>
        <w:t>spremeni tako, da se glasi:</w:t>
      </w:r>
    </w:p>
    <w:p w14:paraId="1756FF3A" w14:textId="77777777" w:rsidR="00A522D5" w:rsidRDefault="00A522D5" w:rsidP="00A522D5">
      <w:pPr>
        <w:pStyle w:val="Neotevilenodstavek"/>
        <w:spacing w:before="0" w:after="0" w:line="240" w:lineRule="auto"/>
        <w:rPr>
          <w:sz w:val="20"/>
          <w:szCs w:val="20"/>
        </w:rPr>
      </w:pPr>
    </w:p>
    <w:p w14:paraId="4891D2CE" w14:textId="6EC504D3" w:rsidR="00CA6A56" w:rsidRPr="005426BE" w:rsidRDefault="00CA6A56" w:rsidP="00A522D5">
      <w:pPr>
        <w:pStyle w:val="Neotevilenodstavek"/>
        <w:spacing w:before="0" w:after="0" w:line="240" w:lineRule="auto"/>
        <w:rPr>
          <w:sz w:val="20"/>
          <w:szCs w:val="20"/>
        </w:rPr>
      </w:pPr>
      <w:r w:rsidRPr="005426BE">
        <w:rPr>
          <w:sz w:val="20"/>
          <w:szCs w:val="20"/>
        </w:rPr>
        <w:t>»38</w:t>
      </w:r>
      <w:r w:rsidR="004F2B80" w:rsidRPr="005426BE">
        <w:rPr>
          <w:sz w:val="20"/>
          <w:szCs w:val="20"/>
        </w:rPr>
        <w:t>.</w:t>
      </w:r>
      <w:r w:rsidRPr="005426BE">
        <w:rPr>
          <w:sz w:val="20"/>
          <w:szCs w:val="20"/>
        </w:rPr>
        <w:t xml:space="preserve"> »povezovalni plinovod« pomeni prenosni plinovod, ki prečka ali povezuje mej</w:t>
      </w:r>
      <w:r w:rsidR="00E7554D" w:rsidRPr="005426BE">
        <w:rPr>
          <w:sz w:val="20"/>
          <w:szCs w:val="20"/>
        </w:rPr>
        <w:t>o</w:t>
      </w:r>
      <w:r w:rsidRPr="005426BE">
        <w:rPr>
          <w:sz w:val="20"/>
          <w:szCs w:val="20"/>
        </w:rPr>
        <w:t xml:space="preserve"> </w:t>
      </w:r>
      <w:r w:rsidR="00E7554D" w:rsidRPr="005426BE">
        <w:rPr>
          <w:sz w:val="20"/>
          <w:szCs w:val="20"/>
        </w:rPr>
        <w:t xml:space="preserve">med </w:t>
      </w:r>
      <w:r w:rsidRPr="005426BE">
        <w:rPr>
          <w:sz w:val="20"/>
          <w:szCs w:val="20"/>
        </w:rPr>
        <w:t>Republik</w:t>
      </w:r>
      <w:r w:rsidR="00E7554D" w:rsidRPr="005426BE">
        <w:rPr>
          <w:sz w:val="20"/>
          <w:szCs w:val="20"/>
        </w:rPr>
        <w:t>o</w:t>
      </w:r>
      <w:r w:rsidRPr="005426BE">
        <w:rPr>
          <w:sz w:val="20"/>
          <w:szCs w:val="20"/>
        </w:rPr>
        <w:t xml:space="preserve"> Slovenij</w:t>
      </w:r>
      <w:r w:rsidR="00E7554D" w:rsidRPr="005426BE">
        <w:rPr>
          <w:sz w:val="20"/>
          <w:szCs w:val="20"/>
        </w:rPr>
        <w:t>o</w:t>
      </w:r>
      <w:r w:rsidRPr="005426BE">
        <w:rPr>
          <w:sz w:val="20"/>
          <w:szCs w:val="20"/>
        </w:rPr>
        <w:t xml:space="preserve"> </w:t>
      </w:r>
      <w:r w:rsidR="00E7554D" w:rsidRPr="005426BE">
        <w:rPr>
          <w:sz w:val="20"/>
          <w:szCs w:val="20"/>
        </w:rPr>
        <w:t>in</w:t>
      </w:r>
      <w:r w:rsidRPr="005426BE">
        <w:rPr>
          <w:sz w:val="20"/>
          <w:szCs w:val="20"/>
        </w:rPr>
        <w:t xml:space="preserve"> drugo državo članico EU zaradi povezave nacionalnih prenosnih omrežij teh držav ali prenosni plinovod med Republiko Slovenijo</w:t>
      </w:r>
      <w:r w:rsidR="00E7554D" w:rsidRPr="005426BE">
        <w:rPr>
          <w:sz w:val="20"/>
          <w:szCs w:val="20"/>
        </w:rPr>
        <w:t xml:space="preserve"> in tretjo državo</w:t>
      </w:r>
      <w:r w:rsidRPr="005426BE">
        <w:rPr>
          <w:sz w:val="20"/>
          <w:szCs w:val="20"/>
        </w:rPr>
        <w:t>, do ozemlja Republike Slovenije ali teritorialnega morja Republike Slovenije;«</w:t>
      </w:r>
    </w:p>
    <w:p w14:paraId="72305C79" w14:textId="77777777" w:rsidR="00A522D5" w:rsidRPr="005426BE" w:rsidRDefault="00A522D5" w:rsidP="00A522D5">
      <w:pPr>
        <w:pStyle w:val="Neotevilenodstavek"/>
        <w:spacing w:before="0" w:after="0" w:line="240" w:lineRule="auto"/>
        <w:rPr>
          <w:sz w:val="20"/>
          <w:szCs w:val="20"/>
        </w:rPr>
      </w:pPr>
    </w:p>
    <w:p w14:paraId="463CCB67" w14:textId="77777777" w:rsidR="00CA6A56" w:rsidRPr="005426BE" w:rsidRDefault="00CA6A56" w:rsidP="00A522D5">
      <w:pPr>
        <w:pStyle w:val="Neotevilenodstavek"/>
        <w:numPr>
          <w:ilvl w:val="0"/>
          <w:numId w:val="1"/>
        </w:numPr>
        <w:spacing w:before="0" w:after="0" w:line="240" w:lineRule="auto"/>
        <w:jc w:val="center"/>
        <w:rPr>
          <w:sz w:val="20"/>
          <w:szCs w:val="20"/>
        </w:rPr>
      </w:pPr>
      <w:r w:rsidRPr="005426BE">
        <w:rPr>
          <w:sz w:val="20"/>
          <w:szCs w:val="20"/>
        </w:rPr>
        <w:t>člen</w:t>
      </w:r>
      <w:bookmarkEnd w:id="3"/>
    </w:p>
    <w:p w14:paraId="23EE213C" w14:textId="77777777" w:rsidR="00A522D5" w:rsidRDefault="00A522D5" w:rsidP="00A522D5">
      <w:pPr>
        <w:spacing w:after="0" w:line="240" w:lineRule="auto"/>
        <w:jc w:val="both"/>
        <w:rPr>
          <w:rFonts w:ascii="Arial" w:hAnsi="Arial" w:cs="Arial"/>
          <w:sz w:val="20"/>
          <w:szCs w:val="20"/>
        </w:rPr>
      </w:pPr>
    </w:p>
    <w:p w14:paraId="2553FBAC" w14:textId="657A67D4" w:rsidR="00CA6A56" w:rsidRPr="005426BE" w:rsidRDefault="00CA6A56" w:rsidP="00A522D5">
      <w:pPr>
        <w:spacing w:after="0" w:line="240" w:lineRule="auto"/>
        <w:jc w:val="both"/>
        <w:rPr>
          <w:rFonts w:ascii="Arial" w:hAnsi="Arial" w:cs="Arial"/>
          <w:sz w:val="20"/>
          <w:szCs w:val="20"/>
        </w:rPr>
      </w:pPr>
      <w:r w:rsidRPr="005426BE">
        <w:rPr>
          <w:rFonts w:ascii="Arial" w:hAnsi="Arial" w:cs="Arial"/>
          <w:sz w:val="20"/>
          <w:szCs w:val="20"/>
        </w:rPr>
        <w:t>V 177. členu se doda nov šesti odstavek, ki se glasi:</w:t>
      </w:r>
    </w:p>
    <w:p w14:paraId="355E5214" w14:textId="77777777" w:rsidR="00A522D5" w:rsidRDefault="00A522D5" w:rsidP="00A522D5">
      <w:pPr>
        <w:spacing w:after="0" w:line="240" w:lineRule="auto"/>
        <w:jc w:val="both"/>
        <w:rPr>
          <w:rFonts w:ascii="Arial" w:hAnsi="Arial" w:cs="Arial"/>
          <w:sz w:val="20"/>
          <w:szCs w:val="20"/>
        </w:rPr>
      </w:pPr>
    </w:p>
    <w:p w14:paraId="21EAB361" w14:textId="077BD9C7" w:rsidR="00CA6A56" w:rsidRPr="005426BE" w:rsidRDefault="00CA6A56" w:rsidP="00A522D5">
      <w:pPr>
        <w:spacing w:after="0" w:line="240" w:lineRule="auto"/>
        <w:jc w:val="both"/>
        <w:rPr>
          <w:rFonts w:ascii="Arial" w:hAnsi="Arial" w:cs="Arial"/>
          <w:sz w:val="20"/>
          <w:szCs w:val="20"/>
        </w:rPr>
      </w:pPr>
      <w:r w:rsidRPr="005426BE">
        <w:rPr>
          <w:rFonts w:ascii="Arial" w:hAnsi="Arial" w:cs="Arial"/>
          <w:sz w:val="20"/>
          <w:szCs w:val="20"/>
        </w:rPr>
        <w:t xml:space="preserve">»(6) Operater prenosnega sistema lahko sklepa tehnične dogovore o vprašanjih, ki zadevajo delovanje </w:t>
      </w:r>
      <w:r w:rsidR="00F8191C" w:rsidRPr="005426BE">
        <w:rPr>
          <w:rFonts w:ascii="Arial" w:hAnsi="Arial" w:cs="Arial"/>
          <w:sz w:val="20"/>
          <w:szCs w:val="20"/>
        </w:rPr>
        <w:t>povezovalnih</w:t>
      </w:r>
      <w:r w:rsidRPr="005426BE">
        <w:rPr>
          <w:rFonts w:ascii="Arial" w:hAnsi="Arial" w:cs="Arial"/>
          <w:sz w:val="20"/>
          <w:szCs w:val="20"/>
        </w:rPr>
        <w:t xml:space="preserve"> plinovodov med </w:t>
      </w:r>
      <w:r w:rsidR="00F8191C" w:rsidRPr="005426BE">
        <w:rPr>
          <w:rFonts w:ascii="Arial" w:hAnsi="Arial" w:cs="Arial"/>
          <w:sz w:val="20"/>
          <w:szCs w:val="20"/>
        </w:rPr>
        <w:t xml:space="preserve">Republiko Slovenijo in </w:t>
      </w:r>
      <w:r w:rsidRPr="005426BE">
        <w:rPr>
          <w:rFonts w:ascii="Arial" w:hAnsi="Arial" w:cs="Arial"/>
          <w:sz w:val="20"/>
          <w:szCs w:val="20"/>
        </w:rPr>
        <w:t>država</w:t>
      </w:r>
      <w:r w:rsidR="00F8191C" w:rsidRPr="005426BE">
        <w:rPr>
          <w:rFonts w:ascii="Arial" w:hAnsi="Arial" w:cs="Arial"/>
          <w:sz w:val="20"/>
          <w:szCs w:val="20"/>
        </w:rPr>
        <w:t>mi</w:t>
      </w:r>
      <w:r w:rsidRPr="005426BE">
        <w:rPr>
          <w:rFonts w:ascii="Arial" w:hAnsi="Arial" w:cs="Arial"/>
          <w:sz w:val="20"/>
          <w:szCs w:val="20"/>
        </w:rPr>
        <w:t xml:space="preserve"> članicami EU </w:t>
      </w:r>
      <w:r w:rsidR="005519C4" w:rsidRPr="005426BE">
        <w:rPr>
          <w:rFonts w:ascii="Arial" w:hAnsi="Arial" w:cs="Arial"/>
          <w:sz w:val="20"/>
          <w:szCs w:val="20"/>
        </w:rPr>
        <w:t>ali</w:t>
      </w:r>
      <w:r w:rsidRPr="005426BE">
        <w:rPr>
          <w:rFonts w:ascii="Arial" w:hAnsi="Arial" w:cs="Arial"/>
          <w:sz w:val="20"/>
          <w:szCs w:val="20"/>
        </w:rPr>
        <w:t xml:space="preserve"> med Republiko Slovenijo in tretj</w:t>
      </w:r>
      <w:r w:rsidR="00F8191C" w:rsidRPr="005426BE">
        <w:rPr>
          <w:rFonts w:ascii="Arial" w:hAnsi="Arial" w:cs="Arial"/>
          <w:sz w:val="20"/>
          <w:szCs w:val="20"/>
        </w:rPr>
        <w:t>imi državami</w:t>
      </w:r>
      <w:r w:rsidRPr="005426BE">
        <w:rPr>
          <w:rFonts w:ascii="Arial" w:hAnsi="Arial" w:cs="Arial"/>
          <w:sz w:val="20"/>
          <w:szCs w:val="20"/>
        </w:rPr>
        <w:t xml:space="preserve">. Ti tehnični </w:t>
      </w:r>
      <w:r w:rsidR="002F0844" w:rsidRPr="005426BE">
        <w:rPr>
          <w:rFonts w:ascii="Arial" w:hAnsi="Arial" w:cs="Arial"/>
          <w:sz w:val="20"/>
          <w:szCs w:val="20"/>
        </w:rPr>
        <w:t xml:space="preserve">dogovori morajo biti v skladu s </w:t>
      </w:r>
      <w:r w:rsidR="005D6C38" w:rsidRPr="005426BE">
        <w:rPr>
          <w:rFonts w:ascii="Arial" w:hAnsi="Arial" w:cs="Arial"/>
          <w:sz w:val="20"/>
          <w:szCs w:val="20"/>
        </w:rPr>
        <w:t>predpisi</w:t>
      </w:r>
      <w:r w:rsidR="000B4652" w:rsidRPr="005426BE">
        <w:rPr>
          <w:rFonts w:ascii="Arial" w:hAnsi="Arial" w:cs="Arial"/>
          <w:sz w:val="20"/>
          <w:szCs w:val="20"/>
        </w:rPr>
        <w:t xml:space="preserve"> R</w:t>
      </w:r>
      <w:r w:rsidR="00F72C36" w:rsidRPr="005426BE">
        <w:rPr>
          <w:rFonts w:ascii="Arial" w:hAnsi="Arial" w:cs="Arial"/>
          <w:sz w:val="20"/>
          <w:szCs w:val="20"/>
        </w:rPr>
        <w:t xml:space="preserve">epublike Slovenije in Evropske </w:t>
      </w:r>
      <w:r w:rsidR="005426BE">
        <w:rPr>
          <w:rFonts w:ascii="Arial" w:hAnsi="Arial" w:cs="Arial"/>
          <w:sz w:val="20"/>
          <w:szCs w:val="20"/>
        </w:rPr>
        <w:t>u</w:t>
      </w:r>
      <w:r w:rsidR="000B4652" w:rsidRPr="005426BE">
        <w:rPr>
          <w:rFonts w:ascii="Arial" w:hAnsi="Arial" w:cs="Arial"/>
          <w:sz w:val="20"/>
          <w:szCs w:val="20"/>
        </w:rPr>
        <w:t>nije,</w:t>
      </w:r>
      <w:r w:rsidRPr="005426BE">
        <w:rPr>
          <w:rFonts w:ascii="Arial" w:hAnsi="Arial" w:cs="Arial"/>
          <w:sz w:val="20"/>
          <w:szCs w:val="20"/>
        </w:rPr>
        <w:t xml:space="preserve"> ter odločitvami agencije. O vsebini teh dogovorov operater prenosnega sistema </w:t>
      </w:r>
      <w:r w:rsidR="009A4735" w:rsidRPr="005426BE">
        <w:rPr>
          <w:rFonts w:ascii="Arial" w:hAnsi="Arial" w:cs="Arial"/>
          <w:sz w:val="20"/>
          <w:szCs w:val="20"/>
        </w:rPr>
        <w:t xml:space="preserve">v </w:t>
      </w:r>
      <w:r w:rsidR="005426BE">
        <w:rPr>
          <w:rFonts w:ascii="Arial" w:hAnsi="Arial" w:cs="Arial"/>
          <w:sz w:val="20"/>
          <w:szCs w:val="20"/>
        </w:rPr>
        <w:t>osmih</w:t>
      </w:r>
      <w:r w:rsidR="009A4735" w:rsidRPr="005426BE">
        <w:rPr>
          <w:rFonts w:ascii="Arial" w:hAnsi="Arial" w:cs="Arial"/>
          <w:sz w:val="20"/>
          <w:szCs w:val="20"/>
        </w:rPr>
        <w:t xml:space="preserve"> dneh po podpisu</w:t>
      </w:r>
      <w:r w:rsidR="009A4735" w:rsidRPr="005426BE" w:rsidDel="00821AD0">
        <w:rPr>
          <w:rFonts w:ascii="Arial" w:hAnsi="Arial" w:cs="Arial"/>
          <w:sz w:val="20"/>
          <w:szCs w:val="20"/>
        </w:rPr>
        <w:t xml:space="preserve"> </w:t>
      </w:r>
      <w:r w:rsidR="008649D9" w:rsidRPr="005426BE">
        <w:rPr>
          <w:rFonts w:ascii="Arial" w:hAnsi="Arial" w:cs="Arial"/>
          <w:sz w:val="20"/>
          <w:szCs w:val="20"/>
        </w:rPr>
        <w:t>obvesti ministrstvo</w:t>
      </w:r>
      <w:r w:rsidR="00821AD0" w:rsidRPr="005426BE">
        <w:rPr>
          <w:rFonts w:ascii="Arial" w:hAnsi="Arial" w:cs="Arial"/>
          <w:sz w:val="20"/>
          <w:szCs w:val="20"/>
        </w:rPr>
        <w:t>,</w:t>
      </w:r>
      <w:r w:rsidR="008649D9" w:rsidRPr="005426BE">
        <w:rPr>
          <w:rFonts w:ascii="Arial" w:hAnsi="Arial" w:cs="Arial"/>
          <w:sz w:val="20"/>
          <w:szCs w:val="20"/>
        </w:rPr>
        <w:t xml:space="preserve"> pristojno za energijo</w:t>
      </w:r>
      <w:r w:rsidR="00821AD0" w:rsidRPr="005426BE">
        <w:rPr>
          <w:rFonts w:ascii="Arial" w:hAnsi="Arial" w:cs="Arial"/>
          <w:sz w:val="20"/>
          <w:szCs w:val="20"/>
        </w:rPr>
        <w:t>,</w:t>
      </w:r>
      <w:r w:rsidRPr="005426BE">
        <w:rPr>
          <w:rFonts w:ascii="Arial" w:hAnsi="Arial" w:cs="Arial"/>
          <w:sz w:val="20"/>
          <w:szCs w:val="20"/>
        </w:rPr>
        <w:t xml:space="preserve"> in agencijo.«.</w:t>
      </w:r>
    </w:p>
    <w:p w14:paraId="468C7C25" w14:textId="504BA980" w:rsidR="004F7AEA" w:rsidRDefault="004F7AEA" w:rsidP="00A522D5">
      <w:pPr>
        <w:spacing w:after="0" w:line="240" w:lineRule="auto"/>
        <w:jc w:val="both"/>
        <w:rPr>
          <w:rFonts w:ascii="Arial" w:hAnsi="Arial" w:cs="Arial"/>
          <w:sz w:val="20"/>
          <w:szCs w:val="20"/>
        </w:rPr>
      </w:pPr>
    </w:p>
    <w:p w14:paraId="01B26CE5" w14:textId="77777777" w:rsidR="00A522D5" w:rsidRPr="005426BE" w:rsidRDefault="00A522D5" w:rsidP="00A522D5">
      <w:pPr>
        <w:spacing w:after="0" w:line="240" w:lineRule="auto"/>
        <w:jc w:val="both"/>
        <w:rPr>
          <w:rFonts w:ascii="Arial" w:hAnsi="Arial" w:cs="Arial"/>
          <w:sz w:val="20"/>
          <w:szCs w:val="20"/>
        </w:rPr>
      </w:pPr>
    </w:p>
    <w:p w14:paraId="43F04510" w14:textId="77777777" w:rsidR="00CA6A56" w:rsidRPr="005426BE" w:rsidRDefault="00CA6A56" w:rsidP="00A522D5">
      <w:pPr>
        <w:pStyle w:val="Naslov5"/>
        <w:keepLines w:val="0"/>
        <w:numPr>
          <w:ilvl w:val="0"/>
          <w:numId w:val="1"/>
        </w:numPr>
        <w:spacing w:before="0" w:line="240" w:lineRule="auto"/>
        <w:jc w:val="center"/>
        <w:rPr>
          <w:rFonts w:ascii="Arial" w:hAnsi="Arial" w:cs="Arial"/>
          <w:color w:val="auto"/>
          <w:sz w:val="20"/>
          <w:szCs w:val="20"/>
        </w:rPr>
      </w:pPr>
      <w:bookmarkStart w:id="4" w:name="_Ref530141014"/>
      <w:r w:rsidRPr="005426BE">
        <w:rPr>
          <w:rFonts w:ascii="Arial" w:hAnsi="Arial" w:cs="Arial"/>
          <w:color w:val="auto"/>
          <w:sz w:val="20"/>
          <w:szCs w:val="20"/>
        </w:rPr>
        <w:t>člen</w:t>
      </w:r>
      <w:bookmarkEnd w:id="4"/>
    </w:p>
    <w:p w14:paraId="6A9E5238" w14:textId="77777777" w:rsidR="00A522D5" w:rsidRDefault="00A522D5" w:rsidP="00A522D5">
      <w:pPr>
        <w:pStyle w:val="Neotevilenodstavek"/>
        <w:spacing w:before="0" w:after="0" w:line="240" w:lineRule="auto"/>
        <w:rPr>
          <w:sz w:val="20"/>
          <w:szCs w:val="20"/>
        </w:rPr>
      </w:pPr>
    </w:p>
    <w:p w14:paraId="739652D2" w14:textId="3A1FA233" w:rsidR="00CA6A56" w:rsidRPr="005426BE" w:rsidRDefault="00CA6A56" w:rsidP="00A522D5">
      <w:pPr>
        <w:pStyle w:val="Neotevilenodstavek"/>
        <w:spacing w:before="0" w:after="0" w:line="240" w:lineRule="auto"/>
        <w:rPr>
          <w:sz w:val="20"/>
          <w:szCs w:val="20"/>
        </w:rPr>
      </w:pPr>
      <w:r w:rsidRPr="005426BE">
        <w:rPr>
          <w:sz w:val="20"/>
          <w:szCs w:val="20"/>
        </w:rPr>
        <w:t>V 246. členu se drug</w:t>
      </w:r>
      <w:r w:rsidR="004F2B80" w:rsidRPr="005426BE">
        <w:rPr>
          <w:sz w:val="20"/>
          <w:szCs w:val="20"/>
        </w:rPr>
        <w:t>i</w:t>
      </w:r>
      <w:r w:rsidRPr="005426BE">
        <w:rPr>
          <w:sz w:val="20"/>
          <w:szCs w:val="20"/>
        </w:rPr>
        <w:t xml:space="preserve"> odstav</w:t>
      </w:r>
      <w:r w:rsidR="004F2B80" w:rsidRPr="005426BE">
        <w:rPr>
          <w:sz w:val="20"/>
          <w:szCs w:val="20"/>
        </w:rPr>
        <w:t>e</w:t>
      </w:r>
      <w:r w:rsidRPr="005426BE">
        <w:rPr>
          <w:sz w:val="20"/>
          <w:szCs w:val="20"/>
        </w:rPr>
        <w:t>k</w:t>
      </w:r>
      <w:r w:rsidR="004F2B80" w:rsidRPr="005426BE">
        <w:rPr>
          <w:sz w:val="20"/>
          <w:szCs w:val="20"/>
        </w:rPr>
        <w:t xml:space="preserve"> spremeni tako, da se glasi</w:t>
      </w:r>
      <w:r w:rsidRPr="005426BE">
        <w:rPr>
          <w:sz w:val="20"/>
          <w:szCs w:val="20"/>
        </w:rPr>
        <w:t xml:space="preserve">: </w:t>
      </w:r>
    </w:p>
    <w:p w14:paraId="4DED13F5" w14:textId="77777777" w:rsidR="00A522D5" w:rsidRDefault="00A522D5" w:rsidP="00A522D5">
      <w:pPr>
        <w:pStyle w:val="Neotevilenodstavek"/>
        <w:spacing w:before="0" w:after="0" w:line="240" w:lineRule="auto"/>
        <w:rPr>
          <w:sz w:val="20"/>
          <w:szCs w:val="20"/>
        </w:rPr>
      </w:pPr>
    </w:p>
    <w:p w14:paraId="68F44496" w14:textId="59E554A5" w:rsidR="00CA6A56" w:rsidRPr="005426BE" w:rsidRDefault="00CA6A56" w:rsidP="00A522D5">
      <w:pPr>
        <w:pStyle w:val="Neotevilenodstavek"/>
        <w:spacing w:before="0" w:after="0" w:line="240" w:lineRule="auto"/>
        <w:rPr>
          <w:sz w:val="20"/>
          <w:szCs w:val="20"/>
        </w:rPr>
      </w:pPr>
      <w:r w:rsidRPr="005426BE">
        <w:rPr>
          <w:sz w:val="20"/>
          <w:szCs w:val="20"/>
        </w:rPr>
        <w:t>»</w:t>
      </w:r>
      <w:r w:rsidR="00434AD5" w:rsidRPr="005426BE">
        <w:rPr>
          <w:sz w:val="20"/>
          <w:szCs w:val="20"/>
        </w:rPr>
        <w:t xml:space="preserve">(2) </w:t>
      </w:r>
      <w:r w:rsidR="004F2B80" w:rsidRPr="005426BE">
        <w:rPr>
          <w:sz w:val="20"/>
          <w:szCs w:val="20"/>
        </w:rPr>
        <w:t xml:space="preserve">V čezmejnih sporih se uporabljajo mehanizmi za reševanje sporov države članice Evropske unije, ki je pristojna za pridobivalno plinovodno omrežje, ki zavrne dostop. Če je več držav članic Evropske unije pristojnih za pridobivalno plinovodno omrežje, se zadevne države članice posvetujejo za zagotovitev usklajene uporabe določb Direktive 2009/73/ES. </w:t>
      </w:r>
      <w:r w:rsidRPr="005426BE">
        <w:rPr>
          <w:sz w:val="20"/>
          <w:szCs w:val="20"/>
        </w:rPr>
        <w:t>Če pridobivalno plinovodno omrežje</w:t>
      </w:r>
      <w:r w:rsidR="00A0625B" w:rsidRPr="005426BE">
        <w:rPr>
          <w:sz w:val="20"/>
          <w:szCs w:val="20"/>
        </w:rPr>
        <w:t xml:space="preserve"> </w:t>
      </w:r>
      <w:r w:rsidRPr="005426BE">
        <w:rPr>
          <w:sz w:val="20"/>
          <w:szCs w:val="20"/>
        </w:rPr>
        <w:t>izvira iz tretje države</w:t>
      </w:r>
      <w:r w:rsidR="006D0899" w:rsidRPr="005426BE">
        <w:rPr>
          <w:sz w:val="20"/>
          <w:szCs w:val="20"/>
        </w:rPr>
        <w:t xml:space="preserve"> in je </w:t>
      </w:r>
      <w:r w:rsidR="00576A87" w:rsidRPr="005426BE">
        <w:rPr>
          <w:sz w:val="20"/>
          <w:szCs w:val="20"/>
        </w:rPr>
        <w:t xml:space="preserve">na ozemlju </w:t>
      </w:r>
      <w:r w:rsidR="006D0899" w:rsidRPr="005426BE">
        <w:rPr>
          <w:sz w:val="20"/>
          <w:szCs w:val="20"/>
        </w:rPr>
        <w:t>ali</w:t>
      </w:r>
      <w:r w:rsidR="00576A87" w:rsidRPr="005426BE">
        <w:rPr>
          <w:sz w:val="20"/>
          <w:szCs w:val="20"/>
        </w:rPr>
        <w:t xml:space="preserve"> teritorialnem morju Republike Slovenije </w:t>
      </w:r>
      <w:r w:rsidRPr="005426BE">
        <w:rPr>
          <w:sz w:val="20"/>
          <w:szCs w:val="20"/>
        </w:rPr>
        <w:t>prva vstopna točka</w:t>
      </w:r>
      <w:r w:rsidR="004F2B80" w:rsidRPr="005426BE">
        <w:rPr>
          <w:sz w:val="20"/>
          <w:szCs w:val="20"/>
        </w:rPr>
        <w:t xml:space="preserve"> v omrežje držav članic</w:t>
      </w:r>
      <w:r w:rsidR="00576A87" w:rsidRPr="005426BE">
        <w:rPr>
          <w:sz w:val="20"/>
          <w:szCs w:val="20"/>
        </w:rPr>
        <w:t xml:space="preserve"> EU</w:t>
      </w:r>
      <w:r w:rsidRPr="005426BE">
        <w:rPr>
          <w:sz w:val="20"/>
          <w:szCs w:val="20"/>
        </w:rPr>
        <w:t xml:space="preserve">, </w:t>
      </w:r>
      <w:r w:rsidR="00576A87" w:rsidRPr="005426BE">
        <w:rPr>
          <w:sz w:val="20"/>
          <w:szCs w:val="20"/>
        </w:rPr>
        <w:t xml:space="preserve">se </w:t>
      </w:r>
      <w:r w:rsidRPr="005426BE">
        <w:rPr>
          <w:sz w:val="20"/>
          <w:szCs w:val="20"/>
        </w:rPr>
        <w:t xml:space="preserve">na osnovi posvetovanja med povezanimi državami članicami, </w:t>
      </w:r>
      <w:r w:rsidR="00576A87" w:rsidRPr="005426BE">
        <w:rPr>
          <w:sz w:val="20"/>
          <w:szCs w:val="20"/>
        </w:rPr>
        <w:t xml:space="preserve">Republika Slovenija </w:t>
      </w:r>
      <w:r w:rsidRPr="005426BE">
        <w:rPr>
          <w:sz w:val="20"/>
          <w:szCs w:val="20"/>
        </w:rPr>
        <w:t xml:space="preserve">posvetuje z zadevno tretjo državo, da se v zvezi s </w:t>
      </w:r>
      <w:r w:rsidR="005426BE">
        <w:rPr>
          <w:sz w:val="20"/>
          <w:szCs w:val="20"/>
        </w:rPr>
        <w:t>tem</w:t>
      </w:r>
      <w:r w:rsidRPr="005426BE">
        <w:rPr>
          <w:sz w:val="20"/>
          <w:szCs w:val="20"/>
        </w:rPr>
        <w:t xml:space="preserve"> omrežjem zagotovi usklajena uporaba </w:t>
      </w:r>
      <w:r w:rsidR="004F2B80" w:rsidRPr="005426BE">
        <w:rPr>
          <w:sz w:val="20"/>
          <w:szCs w:val="20"/>
        </w:rPr>
        <w:t>D</w:t>
      </w:r>
      <w:r w:rsidR="000B4652" w:rsidRPr="005426BE">
        <w:rPr>
          <w:sz w:val="20"/>
          <w:szCs w:val="20"/>
        </w:rPr>
        <w:t>irektiv</w:t>
      </w:r>
      <w:r w:rsidR="004F2B80" w:rsidRPr="005426BE">
        <w:rPr>
          <w:sz w:val="20"/>
          <w:szCs w:val="20"/>
        </w:rPr>
        <w:t>e</w:t>
      </w:r>
      <w:r w:rsidR="000B4652" w:rsidRPr="005426BE">
        <w:rPr>
          <w:sz w:val="20"/>
          <w:szCs w:val="20"/>
        </w:rPr>
        <w:t xml:space="preserve"> 2009/73/ES </w:t>
      </w:r>
      <w:r w:rsidRPr="005426BE">
        <w:rPr>
          <w:sz w:val="20"/>
          <w:szCs w:val="20"/>
        </w:rPr>
        <w:t>na ozemlju držav članic.«.</w:t>
      </w:r>
    </w:p>
    <w:p w14:paraId="61BBE6BA" w14:textId="77777777" w:rsidR="00A522D5" w:rsidRPr="005426BE" w:rsidRDefault="00A522D5" w:rsidP="00A522D5">
      <w:pPr>
        <w:pStyle w:val="Neotevilenodstavek"/>
        <w:spacing w:before="0" w:after="0" w:line="240" w:lineRule="auto"/>
        <w:rPr>
          <w:sz w:val="20"/>
          <w:szCs w:val="20"/>
        </w:rPr>
      </w:pPr>
    </w:p>
    <w:p w14:paraId="7DF829E5" w14:textId="77777777" w:rsidR="00CA6A56" w:rsidRPr="005426BE" w:rsidRDefault="00CA6A56" w:rsidP="00A522D5">
      <w:pPr>
        <w:pStyle w:val="Naslov5"/>
        <w:keepLines w:val="0"/>
        <w:numPr>
          <w:ilvl w:val="0"/>
          <w:numId w:val="1"/>
        </w:numPr>
        <w:spacing w:before="0" w:line="240" w:lineRule="auto"/>
        <w:jc w:val="center"/>
        <w:rPr>
          <w:rFonts w:ascii="Arial" w:hAnsi="Arial" w:cs="Arial"/>
          <w:color w:val="auto"/>
          <w:sz w:val="20"/>
          <w:szCs w:val="20"/>
        </w:rPr>
      </w:pPr>
      <w:bookmarkStart w:id="5" w:name="_Ref530141154"/>
      <w:r w:rsidRPr="005426BE">
        <w:rPr>
          <w:rFonts w:ascii="Arial" w:hAnsi="Arial" w:cs="Arial"/>
          <w:color w:val="auto"/>
          <w:sz w:val="20"/>
          <w:szCs w:val="20"/>
        </w:rPr>
        <w:t>člen</w:t>
      </w:r>
      <w:bookmarkEnd w:id="5"/>
    </w:p>
    <w:p w14:paraId="0C4E2947" w14:textId="77777777" w:rsidR="00A522D5" w:rsidRDefault="00A522D5" w:rsidP="00A522D5">
      <w:pPr>
        <w:pStyle w:val="Neotevilenodstavek"/>
        <w:spacing w:before="0" w:after="0" w:line="240" w:lineRule="auto"/>
        <w:rPr>
          <w:sz w:val="20"/>
          <w:szCs w:val="20"/>
        </w:rPr>
      </w:pPr>
    </w:p>
    <w:p w14:paraId="346C3C9D" w14:textId="77B24000" w:rsidR="00CA6A56" w:rsidRPr="005426BE" w:rsidRDefault="00CA6A56" w:rsidP="00A522D5">
      <w:pPr>
        <w:pStyle w:val="Neotevilenodstavek"/>
        <w:spacing w:before="0" w:after="0" w:line="240" w:lineRule="auto"/>
        <w:rPr>
          <w:sz w:val="20"/>
          <w:szCs w:val="20"/>
        </w:rPr>
      </w:pPr>
      <w:r w:rsidRPr="005426BE">
        <w:rPr>
          <w:sz w:val="20"/>
          <w:szCs w:val="20"/>
        </w:rPr>
        <w:t xml:space="preserve">V 261. členu se v drugem odstavku </w:t>
      </w:r>
      <w:r w:rsidR="003C737B" w:rsidRPr="005426BE">
        <w:rPr>
          <w:sz w:val="20"/>
          <w:szCs w:val="20"/>
        </w:rPr>
        <w:t xml:space="preserve">točka </w:t>
      </w:r>
      <w:r w:rsidRPr="005426BE">
        <w:rPr>
          <w:sz w:val="20"/>
          <w:szCs w:val="20"/>
        </w:rPr>
        <w:t>d) spremeni tako, da se glasi:</w:t>
      </w:r>
    </w:p>
    <w:p w14:paraId="6DE5171A" w14:textId="77777777" w:rsidR="00A522D5" w:rsidRDefault="00A522D5" w:rsidP="00A522D5">
      <w:pPr>
        <w:pStyle w:val="Neotevilenodstavek"/>
        <w:spacing w:before="0" w:after="0" w:line="240" w:lineRule="auto"/>
        <w:rPr>
          <w:sz w:val="20"/>
          <w:szCs w:val="20"/>
        </w:rPr>
      </w:pPr>
    </w:p>
    <w:p w14:paraId="375E27C8" w14:textId="391175E8" w:rsidR="00CA6A56" w:rsidRPr="005426BE" w:rsidRDefault="00CA6A56" w:rsidP="00A522D5">
      <w:pPr>
        <w:pStyle w:val="Neotevilenodstavek"/>
        <w:spacing w:before="0" w:after="0" w:line="240" w:lineRule="auto"/>
        <w:rPr>
          <w:sz w:val="20"/>
          <w:szCs w:val="20"/>
        </w:rPr>
      </w:pPr>
      <w:r w:rsidRPr="005426BE">
        <w:rPr>
          <w:sz w:val="20"/>
          <w:szCs w:val="20"/>
        </w:rPr>
        <w:t>»d) izvzetje ne sme ovirati konkurence na zadevnih trgih, na katere bodo naložbe najverjetneje vplivale, učinkovitega delovanja notranjega trga z zemeljskim plinom, učinkovitega obratovanja</w:t>
      </w:r>
      <w:r w:rsidR="00104607" w:rsidRPr="005426BE">
        <w:rPr>
          <w:sz w:val="20"/>
          <w:szCs w:val="20"/>
        </w:rPr>
        <w:t xml:space="preserve"> plinovodnih </w:t>
      </w:r>
      <w:r w:rsidRPr="005426BE">
        <w:rPr>
          <w:sz w:val="20"/>
          <w:szCs w:val="20"/>
        </w:rPr>
        <w:t>sistemov</w:t>
      </w:r>
      <w:r w:rsidR="003C737B" w:rsidRPr="005426BE">
        <w:rPr>
          <w:sz w:val="20"/>
          <w:szCs w:val="20"/>
        </w:rPr>
        <w:t xml:space="preserve"> na katere je infrastruktura priključena,</w:t>
      </w:r>
      <w:r w:rsidRPr="005426BE">
        <w:rPr>
          <w:sz w:val="20"/>
          <w:szCs w:val="20"/>
        </w:rPr>
        <w:t xml:space="preserve"> ali zanesljivosti oskrbe z zemeljskim plinom v Evropski uniji.«.</w:t>
      </w:r>
    </w:p>
    <w:p w14:paraId="031CE50F" w14:textId="77777777" w:rsidR="00A522D5" w:rsidRPr="005426BE" w:rsidRDefault="00A522D5" w:rsidP="00A522D5">
      <w:pPr>
        <w:pStyle w:val="Neotevilenodstavek"/>
        <w:spacing w:before="0" w:after="0" w:line="240" w:lineRule="auto"/>
        <w:rPr>
          <w:sz w:val="20"/>
          <w:szCs w:val="20"/>
        </w:rPr>
      </w:pPr>
    </w:p>
    <w:p w14:paraId="3228E7D8" w14:textId="77777777" w:rsidR="00CA6A56" w:rsidRPr="005426BE" w:rsidRDefault="00CA6A56" w:rsidP="00A522D5">
      <w:pPr>
        <w:pStyle w:val="Naslov5"/>
        <w:keepLines w:val="0"/>
        <w:numPr>
          <w:ilvl w:val="0"/>
          <w:numId w:val="1"/>
        </w:numPr>
        <w:spacing w:before="0" w:line="240" w:lineRule="auto"/>
        <w:jc w:val="center"/>
        <w:rPr>
          <w:rFonts w:ascii="Arial" w:hAnsi="Arial" w:cs="Arial"/>
          <w:color w:val="auto"/>
          <w:sz w:val="20"/>
          <w:szCs w:val="20"/>
        </w:rPr>
      </w:pPr>
      <w:bookmarkStart w:id="6" w:name="_Ref530141272"/>
      <w:r w:rsidRPr="005426BE">
        <w:rPr>
          <w:rFonts w:ascii="Arial" w:hAnsi="Arial" w:cs="Arial"/>
          <w:color w:val="auto"/>
          <w:sz w:val="20"/>
          <w:szCs w:val="20"/>
        </w:rPr>
        <w:t>člen</w:t>
      </w:r>
      <w:bookmarkEnd w:id="6"/>
    </w:p>
    <w:p w14:paraId="6D5CE9F9" w14:textId="77777777" w:rsidR="00A522D5" w:rsidRDefault="00A522D5" w:rsidP="00A522D5">
      <w:pPr>
        <w:pStyle w:val="Neotevilenodstavek"/>
        <w:spacing w:before="0" w:after="0" w:line="240" w:lineRule="auto"/>
        <w:rPr>
          <w:sz w:val="20"/>
          <w:szCs w:val="20"/>
        </w:rPr>
      </w:pPr>
    </w:p>
    <w:p w14:paraId="6653082F" w14:textId="685704B8" w:rsidR="00CA6A56" w:rsidRPr="005426BE" w:rsidRDefault="00CA6A56" w:rsidP="00A522D5">
      <w:pPr>
        <w:pStyle w:val="Neotevilenodstavek"/>
        <w:spacing w:before="0" w:after="0" w:line="240" w:lineRule="auto"/>
        <w:rPr>
          <w:sz w:val="20"/>
          <w:szCs w:val="20"/>
        </w:rPr>
      </w:pPr>
      <w:r w:rsidRPr="005426BE">
        <w:rPr>
          <w:sz w:val="20"/>
          <w:szCs w:val="20"/>
        </w:rPr>
        <w:t>V 262. členu se prvi odstavek spremeni tako, da se glasi:</w:t>
      </w:r>
    </w:p>
    <w:p w14:paraId="34DA40AF" w14:textId="77777777" w:rsidR="00A522D5" w:rsidRDefault="00A522D5" w:rsidP="00A522D5">
      <w:pPr>
        <w:pStyle w:val="Neotevilenodstavek"/>
        <w:spacing w:before="0" w:after="0" w:line="240" w:lineRule="auto"/>
        <w:rPr>
          <w:sz w:val="20"/>
          <w:szCs w:val="20"/>
        </w:rPr>
      </w:pPr>
    </w:p>
    <w:p w14:paraId="6D963ABD" w14:textId="7E91A7AB" w:rsidR="00CA6A56" w:rsidRPr="005426BE" w:rsidRDefault="00CA6A56" w:rsidP="00A522D5">
      <w:pPr>
        <w:pStyle w:val="Neotevilenodstavek"/>
        <w:spacing w:before="0" w:after="0" w:line="240" w:lineRule="auto"/>
        <w:rPr>
          <w:sz w:val="20"/>
          <w:szCs w:val="20"/>
        </w:rPr>
      </w:pPr>
      <w:r w:rsidRPr="005426BE">
        <w:rPr>
          <w:sz w:val="20"/>
          <w:szCs w:val="20"/>
        </w:rPr>
        <w:t>»(1) O dovolitvi izvzetja iz 261. člena tega zakona odloči agencija na zahtevo lastnika infrastrukture ali investitorja. Agencija se pred sprejetjem odločitve o izvzetju posvetuje z</w:t>
      </w:r>
      <w:r w:rsidR="004839F5" w:rsidRPr="005426BE">
        <w:rPr>
          <w:sz w:val="20"/>
          <w:szCs w:val="20"/>
        </w:rPr>
        <w:t xml:space="preserve"> </w:t>
      </w:r>
      <w:r w:rsidRPr="005426BE">
        <w:rPr>
          <w:sz w:val="20"/>
          <w:szCs w:val="20"/>
        </w:rPr>
        <w:t>nacionalnimi regulativnimi organi držav članic</w:t>
      </w:r>
      <w:r w:rsidR="00331930" w:rsidRPr="005426BE">
        <w:rPr>
          <w:sz w:val="20"/>
          <w:szCs w:val="20"/>
        </w:rPr>
        <w:t xml:space="preserve"> Evropske unije</w:t>
      </w:r>
      <w:r w:rsidRPr="005426BE">
        <w:rPr>
          <w:sz w:val="20"/>
          <w:szCs w:val="20"/>
        </w:rPr>
        <w:t>, na katerih trge bo nova infrastruktura verjetno vplivala</w:t>
      </w:r>
      <w:r w:rsidR="00331930" w:rsidRPr="005426BE">
        <w:rPr>
          <w:sz w:val="20"/>
          <w:szCs w:val="20"/>
        </w:rPr>
        <w:t>. Če je nova infrastruktura povezana s plinovodnim sistemom Republike Slovenije in izvira iz ene ali več tretjih držav ali se tam konča</w:t>
      </w:r>
      <w:r w:rsidRPr="005426BE">
        <w:rPr>
          <w:sz w:val="20"/>
          <w:szCs w:val="20"/>
        </w:rPr>
        <w:t>,</w:t>
      </w:r>
      <w:r w:rsidR="00331930" w:rsidRPr="005426BE">
        <w:rPr>
          <w:sz w:val="20"/>
          <w:szCs w:val="20"/>
        </w:rPr>
        <w:t xml:space="preserve"> se Agencija pred sprejetjem odločitve o izvzetju posvetuje tudi </w:t>
      </w:r>
      <w:r w:rsidR="00290879">
        <w:rPr>
          <w:sz w:val="20"/>
          <w:szCs w:val="20"/>
        </w:rPr>
        <w:t xml:space="preserve">s pristojnimi </w:t>
      </w:r>
      <w:r w:rsidRPr="005426BE">
        <w:rPr>
          <w:sz w:val="20"/>
          <w:szCs w:val="20"/>
        </w:rPr>
        <w:t xml:space="preserve">organi </w:t>
      </w:r>
      <w:r w:rsidR="00331930" w:rsidRPr="005426BE">
        <w:rPr>
          <w:sz w:val="20"/>
          <w:szCs w:val="20"/>
        </w:rPr>
        <w:t xml:space="preserve">teh </w:t>
      </w:r>
      <w:r w:rsidRPr="005426BE">
        <w:rPr>
          <w:sz w:val="20"/>
          <w:szCs w:val="20"/>
        </w:rPr>
        <w:t>tretjih držav</w:t>
      </w:r>
      <w:r w:rsidR="00331930" w:rsidRPr="005426BE">
        <w:rPr>
          <w:sz w:val="20"/>
          <w:szCs w:val="20"/>
        </w:rPr>
        <w:t>.</w:t>
      </w:r>
      <w:r w:rsidR="004839F5" w:rsidRPr="005426BE">
        <w:rPr>
          <w:sz w:val="20"/>
          <w:szCs w:val="20"/>
        </w:rPr>
        <w:t xml:space="preserve"> </w:t>
      </w:r>
      <w:r w:rsidRPr="005426BE">
        <w:rPr>
          <w:sz w:val="20"/>
          <w:szCs w:val="20"/>
        </w:rPr>
        <w:t>Če se organi tretjih držav</w:t>
      </w:r>
      <w:r w:rsidR="00331930" w:rsidRPr="005426BE">
        <w:rPr>
          <w:sz w:val="20"/>
          <w:szCs w:val="20"/>
        </w:rPr>
        <w:t xml:space="preserve"> iz prejšnjega stavka </w:t>
      </w:r>
      <w:r w:rsidRPr="005426BE">
        <w:rPr>
          <w:sz w:val="20"/>
          <w:szCs w:val="20"/>
        </w:rPr>
        <w:t xml:space="preserve">ne odzovejo na posvetovanje v določenem roku, ki ne presega treh mesecev, lahko </w:t>
      </w:r>
      <w:r w:rsidR="00223E46" w:rsidRPr="005426BE">
        <w:rPr>
          <w:sz w:val="20"/>
          <w:szCs w:val="20"/>
        </w:rPr>
        <w:t>agencija</w:t>
      </w:r>
      <w:r w:rsidRPr="005426BE">
        <w:rPr>
          <w:sz w:val="20"/>
          <w:szCs w:val="20"/>
        </w:rPr>
        <w:t xml:space="preserve"> sprejme odločitev.«.</w:t>
      </w:r>
    </w:p>
    <w:p w14:paraId="37585F9F" w14:textId="77777777" w:rsidR="00CA6A56" w:rsidRPr="005426BE" w:rsidRDefault="00CA6A56" w:rsidP="00A522D5">
      <w:pPr>
        <w:pStyle w:val="Neotevilenodstavek"/>
        <w:spacing w:before="0" w:after="0" w:line="240" w:lineRule="auto"/>
        <w:rPr>
          <w:sz w:val="20"/>
          <w:szCs w:val="20"/>
        </w:rPr>
      </w:pPr>
    </w:p>
    <w:p w14:paraId="5459189F" w14:textId="77777777" w:rsidR="00CA6A56" w:rsidRPr="005426BE" w:rsidRDefault="00CA6A56" w:rsidP="00A522D5">
      <w:pPr>
        <w:pStyle w:val="Naslov5"/>
        <w:keepLines w:val="0"/>
        <w:numPr>
          <w:ilvl w:val="0"/>
          <w:numId w:val="1"/>
        </w:numPr>
        <w:spacing w:before="0" w:line="240" w:lineRule="auto"/>
        <w:jc w:val="center"/>
        <w:rPr>
          <w:rFonts w:ascii="Arial" w:hAnsi="Arial" w:cs="Arial"/>
          <w:color w:val="auto"/>
          <w:sz w:val="20"/>
          <w:szCs w:val="20"/>
        </w:rPr>
      </w:pPr>
      <w:r w:rsidRPr="005426BE">
        <w:rPr>
          <w:rFonts w:ascii="Arial" w:hAnsi="Arial" w:cs="Arial"/>
          <w:color w:val="auto"/>
          <w:sz w:val="20"/>
          <w:szCs w:val="20"/>
        </w:rPr>
        <w:t>člen</w:t>
      </w:r>
    </w:p>
    <w:p w14:paraId="6FB22A0A" w14:textId="77777777" w:rsidR="00A522D5" w:rsidRDefault="00A522D5" w:rsidP="00A522D5">
      <w:pPr>
        <w:pStyle w:val="Neotevilenodstavek"/>
        <w:spacing w:before="0" w:after="0" w:line="240" w:lineRule="auto"/>
        <w:rPr>
          <w:sz w:val="20"/>
          <w:szCs w:val="20"/>
        </w:rPr>
      </w:pPr>
    </w:p>
    <w:p w14:paraId="79127F00" w14:textId="51B38996" w:rsidR="00CA6A56" w:rsidRPr="005426BE" w:rsidRDefault="00CA6A56" w:rsidP="00A522D5">
      <w:pPr>
        <w:pStyle w:val="Neotevilenodstavek"/>
        <w:spacing w:before="0" w:after="0" w:line="240" w:lineRule="auto"/>
        <w:rPr>
          <w:sz w:val="20"/>
          <w:szCs w:val="20"/>
        </w:rPr>
      </w:pPr>
      <w:r w:rsidRPr="005426BE">
        <w:rPr>
          <w:sz w:val="20"/>
          <w:szCs w:val="20"/>
        </w:rPr>
        <w:t xml:space="preserve">V 265. členu </w:t>
      </w:r>
      <w:r w:rsidR="00A41AA1" w:rsidRPr="005426BE">
        <w:rPr>
          <w:sz w:val="20"/>
          <w:szCs w:val="20"/>
        </w:rPr>
        <w:t>se prvi odstavek spremeni tako, da se glasi</w:t>
      </w:r>
      <w:r w:rsidRPr="005426BE">
        <w:rPr>
          <w:sz w:val="20"/>
          <w:szCs w:val="20"/>
        </w:rPr>
        <w:t>:</w:t>
      </w:r>
    </w:p>
    <w:p w14:paraId="6D35A0B3" w14:textId="77777777" w:rsidR="00A522D5" w:rsidRDefault="00A522D5" w:rsidP="00A522D5">
      <w:pPr>
        <w:pStyle w:val="Neotevilenodstavek"/>
        <w:spacing w:before="0" w:after="0" w:line="240" w:lineRule="auto"/>
        <w:rPr>
          <w:sz w:val="20"/>
          <w:szCs w:val="20"/>
        </w:rPr>
      </w:pPr>
    </w:p>
    <w:p w14:paraId="5C81AAA4" w14:textId="79B9EFE8" w:rsidR="00436B30" w:rsidRPr="005426BE" w:rsidRDefault="00A41AA1" w:rsidP="00A522D5">
      <w:pPr>
        <w:pStyle w:val="Neotevilenodstavek"/>
        <w:spacing w:before="0" w:after="0" w:line="240" w:lineRule="auto"/>
        <w:rPr>
          <w:sz w:val="20"/>
          <w:szCs w:val="20"/>
        </w:rPr>
      </w:pPr>
      <w:r w:rsidRPr="005426BE">
        <w:rPr>
          <w:sz w:val="20"/>
          <w:szCs w:val="20"/>
        </w:rPr>
        <w:t>»(1) Kadar se vsi regulativni organi držav članic Evropske unije, na ozemlju katerih se nahaja nova infrastruktura, ki je predmet izvzetja, strinjajo glede zahteve o izvzetju, v šestih mesecih od d</w:t>
      </w:r>
      <w:r w:rsidR="00290879">
        <w:rPr>
          <w:sz w:val="20"/>
          <w:szCs w:val="20"/>
        </w:rPr>
        <w:t xml:space="preserve">ne, ko </w:t>
      </w:r>
      <w:r w:rsidRPr="005426BE">
        <w:rPr>
          <w:sz w:val="20"/>
          <w:szCs w:val="20"/>
        </w:rPr>
        <w:t>je zahtevo za izvzetje prejel zadnji med njimi, o svoji odločitvi obvestijo ACER.</w:t>
      </w:r>
      <w:r w:rsidR="00436B30" w:rsidRPr="005426BE">
        <w:rPr>
          <w:sz w:val="20"/>
          <w:szCs w:val="20"/>
        </w:rPr>
        <w:t>«.</w:t>
      </w:r>
    </w:p>
    <w:p w14:paraId="2A79E2D9" w14:textId="77777777" w:rsidR="00A522D5" w:rsidRDefault="00A522D5" w:rsidP="00A522D5">
      <w:pPr>
        <w:pStyle w:val="Neotevilenodstavek"/>
        <w:spacing w:before="0" w:after="0" w:line="240" w:lineRule="auto"/>
        <w:rPr>
          <w:sz w:val="20"/>
          <w:szCs w:val="20"/>
        </w:rPr>
      </w:pPr>
    </w:p>
    <w:p w14:paraId="135423A9" w14:textId="77AFB32E" w:rsidR="00436B30" w:rsidRPr="005426BE" w:rsidRDefault="00436B30" w:rsidP="00A522D5">
      <w:pPr>
        <w:pStyle w:val="Neotevilenodstavek"/>
        <w:spacing w:before="0" w:after="0" w:line="240" w:lineRule="auto"/>
        <w:rPr>
          <w:sz w:val="20"/>
          <w:szCs w:val="20"/>
        </w:rPr>
      </w:pPr>
      <w:r w:rsidRPr="005426BE">
        <w:rPr>
          <w:sz w:val="20"/>
          <w:szCs w:val="20"/>
        </w:rPr>
        <w:t>Doda se nov drugi odstavek, ki se glasi:</w:t>
      </w:r>
    </w:p>
    <w:p w14:paraId="2B5B3C7D" w14:textId="77777777" w:rsidR="00A522D5" w:rsidRDefault="00A522D5" w:rsidP="00A522D5">
      <w:pPr>
        <w:pStyle w:val="Neotevilenodstavek"/>
        <w:spacing w:before="0" w:after="0" w:line="240" w:lineRule="auto"/>
        <w:rPr>
          <w:sz w:val="20"/>
          <w:szCs w:val="20"/>
        </w:rPr>
      </w:pPr>
    </w:p>
    <w:p w14:paraId="559F0AC6" w14:textId="736601AD" w:rsidR="00CA6A56" w:rsidRPr="005426BE" w:rsidRDefault="00436B30" w:rsidP="00A522D5">
      <w:pPr>
        <w:pStyle w:val="Neotevilenodstavek"/>
        <w:spacing w:before="0" w:after="0" w:line="240" w:lineRule="auto"/>
        <w:rPr>
          <w:sz w:val="20"/>
          <w:szCs w:val="20"/>
        </w:rPr>
      </w:pPr>
      <w:r w:rsidRPr="005426BE">
        <w:rPr>
          <w:sz w:val="20"/>
          <w:szCs w:val="20"/>
        </w:rPr>
        <w:t>»(2)</w:t>
      </w:r>
      <w:r w:rsidR="00A41AA1" w:rsidRPr="005426BE">
        <w:rPr>
          <w:sz w:val="20"/>
          <w:szCs w:val="20"/>
        </w:rPr>
        <w:t xml:space="preserve"> </w:t>
      </w:r>
      <w:r w:rsidR="00CA6A56" w:rsidRPr="005426BE">
        <w:rPr>
          <w:sz w:val="20"/>
          <w:szCs w:val="20"/>
        </w:rPr>
        <w:t xml:space="preserve">Kadar je </w:t>
      </w:r>
      <w:r w:rsidR="00F554EF" w:rsidRPr="005426BE">
        <w:rPr>
          <w:sz w:val="20"/>
          <w:szCs w:val="20"/>
        </w:rPr>
        <w:t xml:space="preserve">nova </w:t>
      </w:r>
      <w:r w:rsidR="00CA6A56" w:rsidRPr="005426BE">
        <w:rPr>
          <w:sz w:val="20"/>
          <w:szCs w:val="20"/>
        </w:rPr>
        <w:t>infrastruktura prenosni plinovod med Republiko Slovenijo in tretjo državo, se lahko pred sprejetjem odločitve o izvzetju</w:t>
      </w:r>
      <w:r w:rsidR="00CB4EA9" w:rsidRPr="005426BE">
        <w:rPr>
          <w:sz w:val="20"/>
          <w:szCs w:val="20"/>
        </w:rPr>
        <w:t>,</w:t>
      </w:r>
      <w:r w:rsidR="00CA6A56" w:rsidRPr="005426BE">
        <w:rPr>
          <w:sz w:val="20"/>
          <w:szCs w:val="20"/>
        </w:rPr>
        <w:t xml:space="preserve"> Agencija posvetuje </w:t>
      </w:r>
      <w:r w:rsidR="00290879">
        <w:rPr>
          <w:sz w:val="20"/>
          <w:szCs w:val="20"/>
        </w:rPr>
        <w:t xml:space="preserve">s pristojnim </w:t>
      </w:r>
      <w:r w:rsidR="00CA6A56" w:rsidRPr="005426BE">
        <w:rPr>
          <w:sz w:val="20"/>
          <w:szCs w:val="20"/>
        </w:rPr>
        <w:t xml:space="preserve">organom te tretje države, da v zvezi z </w:t>
      </w:r>
      <w:r w:rsidR="00F554EF" w:rsidRPr="005426BE">
        <w:rPr>
          <w:sz w:val="20"/>
          <w:szCs w:val="20"/>
        </w:rPr>
        <w:t xml:space="preserve">novo </w:t>
      </w:r>
      <w:r w:rsidR="00CA6A56" w:rsidRPr="005426BE">
        <w:rPr>
          <w:sz w:val="20"/>
          <w:szCs w:val="20"/>
        </w:rPr>
        <w:t xml:space="preserve">infrastrukturo zagotovi uporabo </w:t>
      </w:r>
      <w:r w:rsidR="004C718A" w:rsidRPr="005426BE">
        <w:rPr>
          <w:sz w:val="20"/>
          <w:szCs w:val="20"/>
        </w:rPr>
        <w:t>D</w:t>
      </w:r>
      <w:r w:rsidR="000B4652" w:rsidRPr="005426BE">
        <w:rPr>
          <w:sz w:val="20"/>
          <w:szCs w:val="20"/>
        </w:rPr>
        <w:t>irektiv</w:t>
      </w:r>
      <w:r w:rsidR="004C718A" w:rsidRPr="005426BE">
        <w:rPr>
          <w:sz w:val="20"/>
          <w:szCs w:val="20"/>
        </w:rPr>
        <w:t>e</w:t>
      </w:r>
      <w:r w:rsidR="000B4652" w:rsidRPr="005426BE">
        <w:rPr>
          <w:sz w:val="20"/>
          <w:szCs w:val="20"/>
        </w:rPr>
        <w:t xml:space="preserve"> 2009/73/ES </w:t>
      </w:r>
      <w:r w:rsidR="00CA6A56" w:rsidRPr="005426BE">
        <w:rPr>
          <w:sz w:val="20"/>
          <w:szCs w:val="20"/>
        </w:rPr>
        <w:t xml:space="preserve">na ozemlju Republike Slovenije </w:t>
      </w:r>
      <w:r w:rsidR="004C718A" w:rsidRPr="005426BE">
        <w:rPr>
          <w:sz w:val="20"/>
          <w:szCs w:val="20"/>
        </w:rPr>
        <w:t xml:space="preserve">in </w:t>
      </w:r>
      <w:r w:rsidR="00CA6A56" w:rsidRPr="005426BE">
        <w:rPr>
          <w:sz w:val="20"/>
          <w:szCs w:val="20"/>
        </w:rPr>
        <w:t xml:space="preserve">v teritorialnem morju Republike Slovenije. Če se organ </w:t>
      </w:r>
      <w:r w:rsidR="00F554EF" w:rsidRPr="005426BE">
        <w:rPr>
          <w:sz w:val="20"/>
          <w:szCs w:val="20"/>
        </w:rPr>
        <w:t>iz prejšnjega stavka</w:t>
      </w:r>
      <w:r w:rsidR="00CA6A56" w:rsidRPr="005426BE">
        <w:rPr>
          <w:sz w:val="20"/>
          <w:szCs w:val="20"/>
        </w:rPr>
        <w:t xml:space="preserve"> ne odzove na posvetovanje v določenem roku, ki </w:t>
      </w:r>
      <w:r w:rsidR="00423989" w:rsidRPr="005426BE">
        <w:rPr>
          <w:sz w:val="20"/>
          <w:szCs w:val="20"/>
        </w:rPr>
        <w:t>ne presega treh mesecev, lahko a</w:t>
      </w:r>
      <w:r w:rsidR="00CA6A56" w:rsidRPr="005426BE">
        <w:rPr>
          <w:sz w:val="20"/>
          <w:szCs w:val="20"/>
        </w:rPr>
        <w:t>gencija sprejme odločitev.«.</w:t>
      </w:r>
    </w:p>
    <w:p w14:paraId="39B1D73D" w14:textId="079EA1F6" w:rsidR="00436B30" w:rsidRPr="005426BE" w:rsidRDefault="00436B30" w:rsidP="00A522D5">
      <w:pPr>
        <w:pStyle w:val="Neotevilenodstavek"/>
        <w:spacing w:before="0" w:after="0" w:line="240" w:lineRule="auto"/>
        <w:rPr>
          <w:sz w:val="20"/>
          <w:szCs w:val="20"/>
        </w:rPr>
      </w:pPr>
      <w:r w:rsidRPr="005426BE">
        <w:rPr>
          <w:sz w:val="20"/>
          <w:szCs w:val="20"/>
        </w:rPr>
        <w:t xml:space="preserve">Dosedanja drugi in tretji odstavek postaneta tretji in četrti odstavek. </w:t>
      </w:r>
    </w:p>
    <w:p w14:paraId="6BFDE8EE" w14:textId="77777777" w:rsidR="004F7AEA" w:rsidRPr="005426BE" w:rsidRDefault="004F7AEA" w:rsidP="00A522D5">
      <w:pPr>
        <w:pStyle w:val="Neotevilenodstavek"/>
        <w:spacing w:before="0" w:after="0" w:line="240" w:lineRule="auto"/>
        <w:rPr>
          <w:sz w:val="20"/>
          <w:szCs w:val="20"/>
        </w:rPr>
      </w:pPr>
    </w:p>
    <w:p w14:paraId="66E89C37" w14:textId="77777777" w:rsidR="00CA6A56" w:rsidRPr="005426BE" w:rsidRDefault="00CA6A56" w:rsidP="00A522D5">
      <w:pPr>
        <w:pStyle w:val="Naslov5"/>
        <w:keepLines w:val="0"/>
        <w:numPr>
          <w:ilvl w:val="0"/>
          <w:numId w:val="1"/>
        </w:numPr>
        <w:spacing w:before="0" w:line="240" w:lineRule="auto"/>
        <w:jc w:val="center"/>
        <w:rPr>
          <w:rFonts w:ascii="Arial" w:hAnsi="Arial" w:cs="Arial"/>
          <w:color w:val="auto"/>
          <w:sz w:val="20"/>
          <w:szCs w:val="20"/>
        </w:rPr>
      </w:pPr>
      <w:r w:rsidRPr="005426BE">
        <w:rPr>
          <w:rFonts w:ascii="Arial" w:hAnsi="Arial" w:cs="Arial"/>
          <w:color w:val="auto"/>
          <w:sz w:val="20"/>
          <w:szCs w:val="20"/>
        </w:rPr>
        <w:t>člen</w:t>
      </w:r>
    </w:p>
    <w:p w14:paraId="7D61270B" w14:textId="77777777" w:rsidR="00A522D5" w:rsidRDefault="00A522D5" w:rsidP="00A522D5">
      <w:pPr>
        <w:pStyle w:val="Neotevilenodstavek"/>
        <w:spacing w:before="0" w:after="0" w:line="240" w:lineRule="auto"/>
        <w:rPr>
          <w:sz w:val="20"/>
          <w:szCs w:val="20"/>
        </w:rPr>
      </w:pPr>
    </w:p>
    <w:p w14:paraId="04BDD369" w14:textId="26D9676A" w:rsidR="00CA6A56" w:rsidRPr="005426BE" w:rsidRDefault="00CA6A56" w:rsidP="00A522D5">
      <w:pPr>
        <w:pStyle w:val="Neotevilenodstavek"/>
        <w:spacing w:before="0" w:after="0" w:line="240" w:lineRule="auto"/>
        <w:rPr>
          <w:sz w:val="20"/>
          <w:szCs w:val="20"/>
        </w:rPr>
      </w:pPr>
      <w:r w:rsidRPr="005426BE">
        <w:rPr>
          <w:sz w:val="20"/>
          <w:szCs w:val="20"/>
        </w:rPr>
        <w:t>Za 281. členom se doda nov, 6. oddelek</w:t>
      </w:r>
      <w:r w:rsidR="00290879">
        <w:rPr>
          <w:sz w:val="20"/>
          <w:szCs w:val="20"/>
        </w:rPr>
        <w:t xml:space="preserve"> in nov 281.a člen</w:t>
      </w:r>
      <w:r w:rsidRPr="005426BE">
        <w:rPr>
          <w:sz w:val="20"/>
          <w:szCs w:val="20"/>
        </w:rPr>
        <w:t>, ki se glasi:</w:t>
      </w:r>
    </w:p>
    <w:p w14:paraId="01640611" w14:textId="77777777" w:rsidR="00CA6A56" w:rsidRPr="005426BE" w:rsidRDefault="00CA6A56" w:rsidP="00A522D5">
      <w:pPr>
        <w:pStyle w:val="Neotevilenodstavek"/>
        <w:spacing w:before="0" w:after="0" w:line="240" w:lineRule="auto"/>
        <w:rPr>
          <w:sz w:val="20"/>
          <w:szCs w:val="20"/>
        </w:rPr>
      </w:pPr>
    </w:p>
    <w:p w14:paraId="75496003" w14:textId="77777777" w:rsidR="00CA6A56" w:rsidRPr="005426BE" w:rsidRDefault="00CA6A56" w:rsidP="00A522D5">
      <w:pPr>
        <w:pStyle w:val="Neotevilenodstavek"/>
        <w:spacing w:before="0" w:after="0" w:line="240" w:lineRule="auto"/>
        <w:jc w:val="center"/>
        <w:rPr>
          <w:sz w:val="20"/>
          <w:szCs w:val="20"/>
        </w:rPr>
      </w:pPr>
      <w:r w:rsidRPr="005426BE">
        <w:rPr>
          <w:sz w:val="20"/>
          <w:szCs w:val="20"/>
        </w:rPr>
        <w:t>»6. oddelek: Mednarodni sporazumi na področju zemeljskega plina</w:t>
      </w:r>
    </w:p>
    <w:p w14:paraId="26FF929B" w14:textId="77777777" w:rsidR="00A522D5" w:rsidRDefault="00A522D5" w:rsidP="00A522D5">
      <w:pPr>
        <w:pStyle w:val="Neotevilenodstavek"/>
        <w:spacing w:before="0" w:after="0" w:line="240" w:lineRule="auto"/>
        <w:jc w:val="center"/>
        <w:rPr>
          <w:sz w:val="20"/>
          <w:szCs w:val="20"/>
        </w:rPr>
      </w:pPr>
    </w:p>
    <w:p w14:paraId="1AF548E2" w14:textId="6375530A" w:rsidR="00CA6A56" w:rsidRPr="005426BE" w:rsidRDefault="00CA6A56" w:rsidP="00A522D5">
      <w:pPr>
        <w:pStyle w:val="Neotevilenodstavek"/>
        <w:spacing w:before="0" w:after="0" w:line="240" w:lineRule="auto"/>
        <w:jc w:val="center"/>
        <w:rPr>
          <w:sz w:val="20"/>
          <w:szCs w:val="20"/>
        </w:rPr>
      </w:pPr>
      <w:r w:rsidRPr="005426BE">
        <w:rPr>
          <w:sz w:val="20"/>
          <w:szCs w:val="20"/>
        </w:rPr>
        <w:t>281.a</w:t>
      </w:r>
      <w:r w:rsidRPr="005426BE">
        <w:rPr>
          <w:sz w:val="20"/>
          <w:szCs w:val="20"/>
        </w:rPr>
        <w:tab/>
        <w:t xml:space="preserve"> člen</w:t>
      </w:r>
    </w:p>
    <w:p w14:paraId="4EF9B36F" w14:textId="679BA53C" w:rsidR="00CA6A56" w:rsidRPr="005426BE" w:rsidRDefault="00CA6A56" w:rsidP="00A522D5">
      <w:pPr>
        <w:pStyle w:val="Neotevilenodstavek"/>
        <w:spacing w:before="0" w:after="0" w:line="240" w:lineRule="auto"/>
        <w:jc w:val="center"/>
        <w:rPr>
          <w:sz w:val="20"/>
          <w:szCs w:val="20"/>
        </w:rPr>
      </w:pPr>
      <w:r w:rsidRPr="005426BE">
        <w:rPr>
          <w:sz w:val="20"/>
          <w:szCs w:val="20"/>
        </w:rPr>
        <w:t>(</w:t>
      </w:r>
      <w:r w:rsidR="003F46C7" w:rsidRPr="005426BE">
        <w:rPr>
          <w:sz w:val="20"/>
          <w:szCs w:val="20"/>
        </w:rPr>
        <w:t xml:space="preserve">postopek odobritve </w:t>
      </w:r>
      <w:r w:rsidRPr="005426BE">
        <w:rPr>
          <w:sz w:val="20"/>
          <w:szCs w:val="20"/>
        </w:rPr>
        <w:t>sporazum</w:t>
      </w:r>
      <w:r w:rsidR="003F46C7" w:rsidRPr="005426BE">
        <w:rPr>
          <w:sz w:val="20"/>
          <w:szCs w:val="20"/>
        </w:rPr>
        <w:t>a</w:t>
      </w:r>
      <w:r w:rsidRPr="005426BE">
        <w:rPr>
          <w:sz w:val="20"/>
          <w:szCs w:val="20"/>
        </w:rPr>
        <w:t xml:space="preserve"> o prenosnem plinovodu s tretjo državo)</w:t>
      </w:r>
    </w:p>
    <w:p w14:paraId="5C657F0A" w14:textId="77777777" w:rsidR="00CA6A56" w:rsidRPr="005426BE" w:rsidRDefault="00CA6A56" w:rsidP="00A522D5">
      <w:pPr>
        <w:pStyle w:val="Neotevilenodstavek"/>
        <w:spacing w:before="0" w:after="0" w:line="240" w:lineRule="auto"/>
        <w:jc w:val="center"/>
        <w:rPr>
          <w:sz w:val="20"/>
          <w:szCs w:val="20"/>
        </w:rPr>
      </w:pPr>
    </w:p>
    <w:p w14:paraId="50DA6045" w14:textId="1D55A07A" w:rsidR="00CA6A56" w:rsidRPr="005426BE" w:rsidRDefault="00CA6A56" w:rsidP="00A522D5">
      <w:pPr>
        <w:pStyle w:val="Neotevilenodstavek"/>
        <w:spacing w:before="0" w:after="0" w:line="240" w:lineRule="auto"/>
        <w:rPr>
          <w:sz w:val="20"/>
          <w:szCs w:val="20"/>
        </w:rPr>
      </w:pPr>
      <w:r w:rsidRPr="005426BE">
        <w:rPr>
          <w:sz w:val="20"/>
          <w:szCs w:val="20"/>
        </w:rPr>
        <w:t>(</w:t>
      </w:r>
      <w:r w:rsidR="00F66120" w:rsidRPr="005426BE">
        <w:rPr>
          <w:sz w:val="20"/>
          <w:szCs w:val="20"/>
        </w:rPr>
        <w:t>1</w:t>
      </w:r>
      <w:r w:rsidRPr="005426BE">
        <w:rPr>
          <w:sz w:val="20"/>
          <w:szCs w:val="20"/>
        </w:rPr>
        <w:t xml:space="preserve">) </w:t>
      </w:r>
      <w:r w:rsidR="00290879">
        <w:rPr>
          <w:sz w:val="20"/>
          <w:szCs w:val="20"/>
        </w:rPr>
        <w:t>V primeru, da</w:t>
      </w:r>
      <w:r w:rsidRPr="005426BE">
        <w:rPr>
          <w:sz w:val="20"/>
          <w:szCs w:val="20"/>
        </w:rPr>
        <w:t xml:space="preserve"> namerava Republika Slovenija začeti pogajanja s tretjo državo zaradi spremembe, podaljšanja, prilagoditve, obnovitve ali sklenitve sporazuma o prenosnem plinovodu glede zadev, ki v celoti ali deloma spa</w:t>
      </w:r>
      <w:r w:rsidR="00A14FD9" w:rsidRPr="005426BE">
        <w:rPr>
          <w:sz w:val="20"/>
          <w:szCs w:val="20"/>
        </w:rPr>
        <w:t xml:space="preserve">dajo na področje uporabe Direktive </w:t>
      </w:r>
      <w:r w:rsidR="002F0F7C" w:rsidRPr="005426BE">
        <w:rPr>
          <w:sz w:val="20"/>
          <w:szCs w:val="20"/>
        </w:rPr>
        <w:t>2009</w:t>
      </w:r>
      <w:r w:rsidR="00A14FD9" w:rsidRPr="005426BE">
        <w:rPr>
          <w:sz w:val="20"/>
          <w:szCs w:val="20"/>
        </w:rPr>
        <w:t>/</w:t>
      </w:r>
      <w:r w:rsidR="002F0F7C" w:rsidRPr="005426BE">
        <w:rPr>
          <w:sz w:val="20"/>
          <w:szCs w:val="20"/>
        </w:rPr>
        <w:t>73/ES</w:t>
      </w:r>
      <w:r w:rsidRPr="005426BE">
        <w:rPr>
          <w:sz w:val="20"/>
          <w:szCs w:val="20"/>
        </w:rPr>
        <w:t xml:space="preserve">, </w:t>
      </w:r>
      <w:r w:rsidR="007B4B26" w:rsidRPr="005426BE">
        <w:rPr>
          <w:sz w:val="20"/>
          <w:szCs w:val="20"/>
        </w:rPr>
        <w:t>ministrstvo</w:t>
      </w:r>
      <w:r w:rsidR="00785E88" w:rsidRPr="005426BE">
        <w:rPr>
          <w:sz w:val="20"/>
          <w:szCs w:val="20"/>
        </w:rPr>
        <w:t>,</w:t>
      </w:r>
      <w:r w:rsidR="007B4B26" w:rsidRPr="005426BE">
        <w:rPr>
          <w:sz w:val="20"/>
          <w:szCs w:val="20"/>
        </w:rPr>
        <w:t xml:space="preserve"> pristojno za energijo</w:t>
      </w:r>
      <w:r w:rsidR="00785E88" w:rsidRPr="005426BE">
        <w:rPr>
          <w:sz w:val="20"/>
          <w:szCs w:val="20"/>
        </w:rPr>
        <w:t>,</w:t>
      </w:r>
      <w:r w:rsidR="007B4B26" w:rsidRPr="005426BE">
        <w:rPr>
          <w:sz w:val="20"/>
          <w:szCs w:val="20"/>
        </w:rPr>
        <w:t xml:space="preserve"> </w:t>
      </w:r>
      <w:r w:rsidR="009E4690" w:rsidRPr="005426BE">
        <w:rPr>
          <w:sz w:val="20"/>
          <w:szCs w:val="20"/>
        </w:rPr>
        <w:t>o</w:t>
      </w:r>
      <w:r w:rsidR="00785E88" w:rsidRPr="005426BE">
        <w:rPr>
          <w:sz w:val="20"/>
          <w:szCs w:val="20"/>
        </w:rPr>
        <w:t xml:space="preserve"> tej</w:t>
      </w:r>
      <w:r w:rsidR="009E4690" w:rsidRPr="005426BE">
        <w:rPr>
          <w:sz w:val="20"/>
          <w:szCs w:val="20"/>
        </w:rPr>
        <w:t xml:space="preserve"> </w:t>
      </w:r>
      <w:r w:rsidRPr="005426BE">
        <w:rPr>
          <w:sz w:val="20"/>
          <w:szCs w:val="20"/>
        </w:rPr>
        <w:t>nameri obvesti Evropsko komisijo vsaj pet mesecev pred predvidenim začetkom pogajanj</w:t>
      </w:r>
      <w:r w:rsidR="00A131A0" w:rsidRPr="005426BE">
        <w:rPr>
          <w:sz w:val="20"/>
          <w:szCs w:val="20"/>
        </w:rPr>
        <w:t xml:space="preserve"> </w:t>
      </w:r>
      <w:r w:rsidR="007B4B26" w:rsidRPr="005426BE">
        <w:rPr>
          <w:sz w:val="20"/>
          <w:szCs w:val="20"/>
        </w:rPr>
        <w:t>in prosi za odobritev.</w:t>
      </w:r>
    </w:p>
    <w:p w14:paraId="64AC04B1" w14:textId="77777777" w:rsidR="00CA6A56" w:rsidRPr="005426BE" w:rsidRDefault="00CA6A56" w:rsidP="00A522D5">
      <w:pPr>
        <w:pStyle w:val="Neotevilenodstavek"/>
        <w:spacing w:before="0" w:after="0" w:line="240" w:lineRule="auto"/>
        <w:rPr>
          <w:sz w:val="20"/>
          <w:szCs w:val="20"/>
        </w:rPr>
      </w:pPr>
    </w:p>
    <w:p w14:paraId="363CDB09" w14:textId="5B0F979E" w:rsidR="00CA6A56" w:rsidRPr="005426BE" w:rsidRDefault="00CA6A56" w:rsidP="00A522D5">
      <w:pPr>
        <w:pStyle w:val="Neotevilenodstavek"/>
        <w:spacing w:before="0" w:after="0" w:line="240" w:lineRule="auto"/>
        <w:rPr>
          <w:sz w:val="20"/>
          <w:szCs w:val="20"/>
        </w:rPr>
      </w:pPr>
      <w:r w:rsidRPr="005426BE">
        <w:rPr>
          <w:sz w:val="20"/>
          <w:szCs w:val="20"/>
        </w:rPr>
        <w:t>(</w:t>
      </w:r>
      <w:r w:rsidR="00F66120" w:rsidRPr="005426BE">
        <w:rPr>
          <w:sz w:val="20"/>
          <w:szCs w:val="20"/>
        </w:rPr>
        <w:t>2</w:t>
      </w:r>
      <w:r w:rsidRPr="005426BE">
        <w:rPr>
          <w:sz w:val="20"/>
          <w:szCs w:val="20"/>
        </w:rPr>
        <w:t xml:space="preserve">) </w:t>
      </w:r>
      <w:r w:rsidR="007B4B26" w:rsidRPr="005426BE">
        <w:rPr>
          <w:sz w:val="20"/>
          <w:szCs w:val="20"/>
        </w:rPr>
        <w:t>O</w:t>
      </w:r>
      <w:r w:rsidRPr="005426BE">
        <w:rPr>
          <w:sz w:val="20"/>
          <w:szCs w:val="20"/>
        </w:rPr>
        <w:t xml:space="preserve">bvestilo iz </w:t>
      </w:r>
      <w:r w:rsidR="00785E88" w:rsidRPr="005426BE">
        <w:rPr>
          <w:sz w:val="20"/>
          <w:szCs w:val="20"/>
        </w:rPr>
        <w:t xml:space="preserve">prejšnjega </w:t>
      </w:r>
      <w:r w:rsidRPr="005426BE">
        <w:rPr>
          <w:sz w:val="20"/>
          <w:szCs w:val="20"/>
        </w:rPr>
        <w:t xml:space="preserve">odstavka mora vključevati </w:t>
      </w:r>
      <w:r w:rsidR="00785E88" w:rsidRPr="005426BE">
        <w:rPr>
          <w:sz w:val="20"/>
          <w:szCs w:val="20"/>
        </w:rPr>
        <w:t xml:space="preserve">relevantno </w:t>
      </w:r>
      <w:r w:rsidRPr="005426BE">
        <w:rPr>
          <w:sz w:val="20"/>
          <w:szCs w:val="20"/>
        </w:rPr>
        <w:t>dokumentacijo in navedbo</w:t>
      </w:r>
      <w:r w:rsidR="00785E88" w:rsidRPr="005426BE">
        <w:rPr>
          <w:sz w:val="20"/>
          <w:szCs w:val="20"/>
        </w:rPr>
        <w:t xml:space="preserve"> vsebin</w:t>
      </w:r>
      <w:r w:rsidRPr="005426BE">
        <w:rPr>
          <w:sz w:val="20"/>
          <w:szCs w:val="20"/>
        </w:rPr>
        <w:t>, ki bodo obravnavane v pogajanjih ali o katerih se bo ponovno pogajalo, cilje pogajanj</w:t>
      </w:r>
      <w:r w:rsidR="00AD1335" w:rsidRPr="005426BE">
        <w:rPr>
          <w:sz w:val="20"/>
          <w:szCs w:val="20"/>
        </w:rPr>
        <w:t xml:space="preserve"> </w:t>
      </w:r>
      <w:r w:rsidRPr="005426BE">
        <w:rPr>
          <w:sz w:val="20"/>
          <w:szCs w:val="20"/>
        </w:rPr>
        <w:t>in vse druge relevantne informacije.</w:t>
      </w:r>
    </w:p>
    <w:p w14:paraId="57ABAEDA" w14:textId="77777777" w:rsidR="00CA6A56" w:rsidRPr="005426BE" w:rsidRDefault="00CA6A56" w:rsidP="00A522D5">
      <w:pPr>
        <w:pStyle w:val="Neotevilenodstavek"/>
        <w:spacing w:before="0" w:after="0" w:line="240" w:lineRule="auto"/>
        <w:rPr>
          <w:sz w:val="20"/>
          <w:szCs w:val="20"/>
        </w:rPr>
      </w:pPr>
    </w:p>
    <w:p w14:paraId="705FBF14" w14:textId="427787A8" w:rsidR="00CA6A56" w:rsidRPr="005426BE" w:rsidRDefault="00CA6A56" w:rsidP="00A522D5">
      <w:pPr>
        <w:pStyle w:val="Neotevilenodstavek"/>
        <w:spacing w:before="0" w:after="0" w:line="240" w:lineRule="auto"/>
        <w:rPr>
          <w:sz w:val="20"/>
          <w:szCs w:val="20"/>
        </w:rPr>
      </w:pPr>
      <w:r w:rsidRPr="005426BE">
        <w:rPr>
          <w:sz w:val="20"/>
          <w:szCs w:val="20"/>
        </w:rPr>
        <w:t>(</w:t>
      </w:r>
      <w:r w:rsidR="00F66120" w:rsidRPr="005426BE">
        <w:rPr>
          <w:sz w:val="20"/>
          <w:szCs w:val="20"/>
        </w:rPr>
        <w:t>3</w:t>
      </w:r>
      <w:r w:rsidRPr="005426BE">
        <w:rPr>
          <w:sz w:val="20"/>
          <w:szCs w:val="20"/>
        </w:rPr>
        <w:t>)</w:t>
      </w:r>
      <w:r w:rsidR="009E4690" w:rsidRPr="005426BE">
        <w:rPr>
          <w:sz w:val="20"/>
          <w:szCs w:val="20"/>
        </w:rPr>
        <w:t xml:space="preserve"> </w:t>
      </w:r>
      <w:r w:rsidR="003F7335" w:rsidRPr="005426BE">
        <w:rPr>
          <w:sz w:val="20"/>
          <w:szCs w:val="20"/>
        </w:rPr>
        <w:t>P</w:t>
      </w:r>
      <w:r w:rsidR="009E4690" w:rsidRPr="005426BE">
        <w:rPr>
          <w:sz w:val="20"/>
          <w:szCs w:val="20"/>
        </w:rPr>
        <w:t xml:space="preserve">o prejemu </w:t>
      </w:r>
      <w:r w:rsidRPr="005426BE">
        <w:rPr>
          <w:sz w:val="20"/>
          <w:szCs w:val="20"/>
        </w:rPr>
        <w:t>odločitv</w:t>
      </w:r>
      <w:r w:rsidR="009E4690" w:rsidRPr="005426BE">
        <w:rPr>
          <w:sz w:val="20"/>
          <w:szCs w:val="20"/>
        </w:rPr>
        <w:t>e</w:t>
      </w:r>
      <w:r w:rsidRPr="005426BE">
        <w:rPr>
          <w:sz w:val="20"/>
          <w:szCs w:val="20"/>
        </w:rPr>
        <w:t xml:space="preserve"> </w:t>
      </w:r>
      <w:r w:rsidR="003F7335" w:rsidRPr="005426BE">
        <w:rPr>
          <w:sz w:val="20"/>
          <w:szCs w:val="20"/>
        </w:rPr>
        <w:t xml:space="preserve">s strani Evropske komisije </w:t>
      </w:r>
      <w:r w:rsidRPr="005426BE">
        <w:rPr>
          <w:sz w:val="20"/>
          <w:szCs w:val="20"/>
        </w:rPr>
        <w:t xml:space="preserve">o odobritvi, da </w:t>
      </w:r>
      <w:r w:rsidR="00F66120" w:rsidRPr="005426BE">
        <w:rPr>
          <w:sz w:val="20"/>
          <w:szCs w:val="20"/>
        </w:rPr>
        <w:t xml:space="preserve">lahko </w:t>
      </w:r>
      <w:r w:rsidRPr="005426BE">
        <w:rPr>
          <w:sz w:val="20"/>
          <w:szCs w:val="20"/>
        </w:rPr>
        <w:t>začne pogajanja</w:t>
      </w:r>
      <w:r w:rsidR="00A43D0A" w:rsidRPr="005426BE">
        <w:rPr>
          <w:sz w:val="20"/>
          <w:szCs w:val="20"/>
        </w:rPr>
        <w:t xml:space="preserve"> iz prvega odstavka</w:t>
      </w:r>
      <w:r w:rsidR="003F7335" w:rsidRPr="005426BE">
        <w:rPr>
          <w:sz w:val="20"/>
          <w:szCs w:val="20"/>
        </w:rPr>
        <w:t xml:space="preserve"> tega člena</w:t>
      </w:r>
      <w:r w:rsidRPr="005426BE">
        <w:rPr>
          <w:sz w:val="20"/>
          <w:szCs w:val="20"/>
        </w:rPr>
        <w:t xml:space="preserve"> za del, ki bi lahko vplival na skupna pravila Evropske unije</w:t>
      </w:r>
      <w:r w:rsidR="009E4690" w:rsidRPr="005426BE">
        <w:rPr>
          <w:sz w:val="20"/>
          <w:szCs w:val="20"/>
        </w:rPr>
        <w:t xml:space="preserve">, lahko </w:t>
      </w:r>
      <w:r w:rsidR="003F7335" w:rsidRPr="005426BE">
        <w:rPr>
          <w:sz w:val="20"/>
          <w:szCs w:val="20"/>
        </w:rPr>
        <w:t xml:space="preserve">ministrstvo, pristojno za energijo, </w:t>
      </w:r>
      <w:r w:rsidR="009E4690" w:rsidRPr="005426BE">
        <w:rPr>
          <w:sz w:val="20"/>
          <w:szCs w:val="20"/>
        </w:rPr>
        <w:t>poda pobudo za začetek postopka za sklenitev mednarodne pogodbe v skladu s predpisi na področju sklepanja mednarodnih pogodb Republike Slovenije.</w:t>
      </w:r>
      <w:r w:rsidRPr="005426BE">
        <w:rPr>
          <w:sz w:val="20"/>
          <w:szCs w:val="20"/>
        </w:rPr>
        <w:t> </w:t>
      </w:r>
    </w:p>
    <w:p w14:paraId="243252F6" w14:textId="77777777" w:rsidR="00CA6A56" w:rsidRPr="005426BE" w:rsidRDefault="00CA6A56" w:rsidP="00A522D5">
      <w:pPr>
        <w:pStyle w:val="Neotevilenodstavek"/>
        <w:spacing w:before="0" w:after="0" w:line="240" w:lineRule="auto"/>
        <w:rPr>
          <w:sz w:val="20"/>
          <w:szCs w:val="20"/>
        </w:rPr>
      </w:pPr>
    </w:p>
    <w:p w14:paraId="39A56209" w14:textId="59FFFFE5" w:rsidR="00CA6A56" w:rsidRPr="005426BE" w:rsidRDefault="00E476BD" w:rsidP="00A522D5">
      <w:pPr>
        <w:pStyle w:val="Neotevilenodstavek"/>
        <w:spacing w:before="0" w:after="0" w:line="240" w:lineRule="auto"/>
        <w:rPr>
          <w:sz w:val="20"/>
          <w:szCs w:val="20"/>
        </w:rPr>
      </w:pPr>
      <w:r w:rsidRPr="005426BE">
        <w:rPr>
          <w:sz w:val="20"/>
          <w:szCs w:val="20"/>
        </w:rPr>
        <w:t>(</w:t>
      </w:r>
      <w:r w:rsidR="00A0619B" w:rsidRPr="005426BE">
        <w:rPr>
          <w:sz w:val="20"/>
          <w:szCs w:val="20"/>
        </w:rPr>
        <w:t>4</w:t>
      </w:r>
      <w:r w:rsidR="00CA6A56" w:rsidRPr="005426BE">
        <w:rPr>
          <w:sz w:val="20"/>
          <w:szCs w:val="20"/>
        </w:rPr>
        <w:t xml:space="preserve">) </w:t>
      </w:r>
      <w:r w:rsidR="00AE5763" w:rsidRPr="005426BE">
        <w:rPr>
          <w:sz w:val="20"/>
          <w:szCs w:val="20"/>
        </w:rPr>
        <w:t xml:space="preserve">V primeru, da </w:t>
      </w:r>
      <w:r w:rsidR="00CA6A56" w:rsidRPr="005426BE">
        <w:rPr>
          <w:sz w:val="20"/>
          <w:szCs w:val="20"/>
        </w:rPr>
        <w:t xml:space="preserve">Evropska komisija </w:t>
      </w:r>
      <w:r w:rsidR="00497BC6" w:rsidRPr="005426BE">
        <w:rPr>
          <w:sz w:val="20"/>
          <w:szCs w:val="20"/>
        </w:rPr>
        <w:t>pripravi smernice ali zahteve za</w:t>
      </w:r>
      <w:r w:rsidR="00CA6A56" w:rsidRPr="005426BE">
        <w:rPr>
          <w:sz w:val="20"/>
          <w:szCs w:val="20"/>
        </w:rPr>
        <w:t xml:space="preserve"> vključitev določenih klavzul v načrtovani sporazum</w:t>
      </w:r>
      <w:r w:rsidR="00290879">
        <w:rPr>
          <w:sz w:val="20"/>
          <w:szCs w:val="20"/>
        </w:rPr>
        <w:t xml:space="preserve"> iz prvega odstavka tega člena</w:t>
      </w:r>
      <w:r w:rsidR="00CA6A56" w:rsidRPr="005426BE">
        <w:rPr>
          <w:sz w:val="20"/>
          <w:szCs w:val="20"/>
        </w:rPr>
        <w:t>, da se zagotovi skladnost s pravom Evropske Unije</w:t>
      </w:r>
      <w:r w:rsidR="00497BC6" w:rsidRPr="005426BE">
        <w:rPr>
          <w:sz w:val="20"/>
          <w:szCs w:val="20"/>
        </w:rPr>
        <w:t>,</w:t>
      </w:r>
      <w:r w:rsidR="00CA6A56" w:rsidRPr="005426BE">
        <w:rPr>
          <w:sz w:val="20"/>
          <w:szCs w:val="20"/>
        </w:rPr>
        <w:t xml:space="preserve"> </w:t>
      </w:r>
      <w:r w:rsidR="0078309F" w:rsidRPr="005426BE">
        <w:rPr>
          <w:sz w:val="20"/>
          <w:szCs w:val="20"/>
        </w:rPr>
        <w:t>se</w:t>
      </w:r>
      <w:r w:rsidR="00AE5763" w:rsidRPr="005426BE">
        <w:rPr>
          <w:sz w:val="20"/>
          <w:szCs w:val="20"/>
        </w:rPr>
        <w:t xml:space="preserve"> le</w:t>
      </w:r>
      <w:r w:rsidR="00497BC6" w:rsidRPr="005426BE">
        <w:rPr>
          <w:sz w:val="20"/>
          <w:szCs w:val="20"/>
        </w:rPr>
        <w:t>-</w:t>
      </w:r>
      <w:r w:rsidR="00AE5763" w:rsidRPr="005426BE">
        <w:rPr>
          <w:sz w:val="20"/>
          <w:szCs w:val="20"/>
        </w:rPr>
        <w:t xml:space="preserve">te </w:t>
      </w:r>
      <w:r w:rsidR="00497BC6" w:rsidRPr="005426BE">
        <w:rPr>
          <w:sz w:val="20"/>
          <w:szCs w:val="20"/>
        </w:rPr>
        <w:t xml:space="preserve">upoštevajo. </w:t>
      </w:r>
    </w:p>
    <w:p w14:paraId="18AED5BA" w14:textId="77777777" w:rsidR="00E476BD" w:rsidRPr="005426BE" w:rsidRDefault="00E476BD" w:rsidP="00A522D5">
      <w:pPr>
        <w:pStyle w:val="Neotevilenodstavek"/>
        <w:spacing w:before="0" w:after="0" w:line="240" w:lineRule="auto"/>
        <w:rPr>
          <w:sz w:val="20"/>
          <w:szCs w:val="20"/>
        </w:rPr>
      </w:pPr>
    </w:p>
    <w:p w14:paraId="064A0DFA" w14:textId="4625488B" w:rsidR="00A131A0" w:rsidRPr="005426BE" w:rsidRDefault="00CA6A56" w:rsidP="00A522D5">
      <w:pPr>
        <w:pStyle w:val="Neotevilenodstavek"/>
        <w:spacing w:before="0" w:after="0" w:line="240" w:lineRule="auto"/>
        <w:rPr>
          <w:sz w:val="20"/>
          <w:szCs w:val="20"/>
        </w:rPr>
      </w:pPr>
      <w:r w:rsidRPr="005426BE">
        <w:rPr>
          <w:sz w:val="20"/>
          <w:szCs w:val="20"/>
        </w:rPr>
        <w:t>(</w:t>
      </w:r>
      <w:r w:rsidR="00A0619B" w:rsidRPr="005426BE">
        <w:rPr>
          <w:sz w:val="20"/>
          <w:szCs w:val="20"/>
        </w:rPr>
        <w:t>5</w:t>
      </w:r>
      <w:r w:rsidRPr="005426BE">
        <w:rPr>
          <w:sz w:val="20"/>
          <w:szCs w:val="20"/>
        </w:rPr>
        <w:t xml:space="preserve">) </w:t>
      </w:r>
      <w:r w:rsidR="00AE5763" w:rsidRPr="005426BE">
        <w:rPr>
          <w:sz w:val="20"/>
          <w:szCs w:val="20"/>
        </w:rPr>
        <w:t>Ministrstvo</w:t>
      </w:r>
      <w:r w:rsidR="00A0619B" w:rsidRPr="005426BE">
        <w:rPr>
          <w:sz w:val="20"/>
          <w:szCs w:val="20"/>
        </w:rPr>
        <w:t>,</w:t>
      </w:r>
      <w:r w:rsidR="00AE5763" w:rsidRPr="005426BE">
        <w:rPr>
          <w:sz w:val="20"/>
          <w:szCs w:val="20"/>
        </w:rPr>
        <w:t xml:space="preserve"> pristojno za energijo</w:t>
      </w:r>
      <w:r w:rsidR="00F135BD" w:rsidRPr="005426BE">
        <w:rPr>
          <w:sz w:val="20"/>
          <w:szCs w:val="20"/>
        </w:rPr>
        <w:t>,</w:t>
      </w:r>
      <w:r w:rsidRPr="005426BE">
        <w:rPr>
          <w:sz w:val="20"/>
          <w:szCs w:val="20"/>
        </w:rPr>
        <w:t xml:space="preserve"> obvešča </w:t>
      </w:r>
      <w:r w:rsidR="005C21E6" w:rsidRPr="005426BE">
        <w:rPr>
          <w:sz w:val="20"/>
          <w:szCs w:val="20"/>
        </w:rPr>
        <w:t xml:space="preserve">Evropsko Komisijo </w:t>
      </w:r>
      <w:r w:rsidRPr="005426BE">
        <w:rPr>
          <w:sz w:val="20"/>
          <w:szCs w:val="20"/>
        </w:rPr>
        <w:t xml:space="preserve">o napredku in rezultatih pogajanj </w:t>
      </w:r>
      <w:r w:rsidR="00F135BD" w:rsidRPr="005426BE">
        <w:rPr>
          <w:sz w:val="20"/>
          <w:szCs w:val="20"/>
        </w:rPr>
        <w:t>iz prvega odstavk</w:t>
      </w:r>
      <w:r w:rsidR="004C68E2" w:rsidRPr="005426BE">
        <w:rPr>
          <w:sz w:val="20"/>
          <w:szCs w:val="20"/>
        </w:rPr>
        <w:t>a</w:t>
      </w:r>
      <w:r w:rsidR="00F135BD" w:rsidRPr="005426BE">
        <w:rPr>
          <w:sz w:val="20"/>
          <w:szCs w:val="20"/>
        </w:rPr>
        <w:t xml:space="preserve"> tega člena</w:t>
      </w:r>
      <w:r w:rsidRPr="005426BE">
        <w:rPr>
          <w:sz w:val="20"/>
          <w:szCs w:val="20"/>
        </w:rPr>
        <w:t xml:space="preserve"> v vseh fazah pogajanj. </w:t>
      </w:r>
      <w:r w:rsidR="005C21E6" w:rsidRPr="005426BE">
        <w:rPr>
          <w:sz w:val="20"/>
          <w:szCs w:val="20"/>
        </w:rPr>
        <w:t>Evropska komisija lahko sodeluje v pogajanjih med Republiko Slovenijo in tretjo državo</w:t>
      </w:r>
      <w:r w:rsidR="005A2B5A" w:rsidRPr="005426BE">
        <w:rPr>
          <w:sz w:val="20"/>
          <w:szCs w:val="20"/>
        </w:rPr>
        <w:t xml:space="preserve"> </w:t>
      </w:r>
      <w:r w:rsidR="0078309F" w:rsidRPr="005426BE">
        <w:rPr>
          <w:sz w:val="20"/>
          <w:szCs w:val="20"/>
        </w:rPr>
        <w:t>v skladu s Sklepom (EU) 2017/684</w:t>
      </w:r>
      <w:r w:rsidR="005C21E6" w:rsidRPr="005426BE">
        <w:rPr>
          <w:sz w:val="20"/>
          <w:szCs w:val="20"/>
        </w:rPr>
        <w:t>.</w:t>
      </w:r>
    </w:p>
    <w:p w14:paraId="6206D548" w14:textId="77777777" w:rsidR="00E476BD" w:rsidRPr="005426BE" w:rsidRDefault="00E476BD" w:rsidP="00A522D5">
      <w:pPr>
        <w:pStyle w:val="Neotevilenodstavek"/>
        <w:spacing w:before="0" w:after="0" w:line="240" w:lineRule="auto"/>
        <w:rPr>
          <w:sz w:val="20"/>
          <w:szCs w:val="20"/>
        </w:rPr>
      </w:pPr>
    </w:p>
    <w:p w14:paraId="3B312477" w14:textId="4CE7EC50" w:rsidR="00CA6A56" w:rsidRPr="005426BE" w:rsidRDefault="00CA6A56" w:rsidP="00A522D5">
      <w:pPr>
        <w:pStyle w:val="Neotevilenodstavek"/>
        <w:spacing w:before="0" w:after="0" w:line="240" w:lineRule="auto"/>
        <w:rPr>
          <w:sz w:val="20"/>
          <w:szCs w:val="20"/>
        </w:rPr>
      </w:pPr>
      <w:r w:rsidRPr="005426BE">
        <w:rPr>
          <w:sz w:val="20"/>
          <w:szCs w:val="20"/>
        </w:rPr>
        <w:t>(</w:t>
      </w:r>
      <w:r w:rsidR="00A0619B" w:rsidRPr="005426BE">
        <w:rPr>
          <w:sz w:val="20"/>
          <w:szCs w:val="20"/>
        </w:rPr>
        <w:t>6</w:t>
      </w:r>
      <w:r w:rsidRPr="005426BE">
        <w:rPr>
          <w:sz w:val="20"/>
          <w:szCs w:val="20"/>
        </w:rPr>
        <w:t xml:space="preserve">) </w:t>
      </w:r>
      <w:r w:rsidR="00E476BD" w:rsidRPr="005426BE">
        <w:rPr>
          <w:sz w:val="20"/>
          <w:szCs w:val="20"/>
        </w:rPr>
        <w:t>Min</w:t>
      </w:r>
      <w:r w:rsidR="00CA20D7" w:rsidRPr="005426BE">
        <w:rPr>
          <w:sz w:val="20"/>
          <w:szCs w:val="20"/>
        </w:rPr>
        <w:t>i</w:t>
      </w:r>
      <w:r w:rsidR="00E476BD" w:rsidRPr="005426BE">
        <w:rPr>
          <w:sz w:val="20"/>
          <w:szCs w:val="20"/>
        </w:rPr>
        <w:t>strstvo</w:t>
      </w:r>
      <w:r w:rsidR="00F135BD" w:rsidRPr="005426BE">
        <w:rPr>
          <w:sz w:val="20"/>
          <w:szCs w:val="20"/>
        </w:rPr>
        <w:t>,</w:t>
      </w:r>
      <w:r w:rsidR="00E476BD" w:rsidRPr="005426BE">
        <w:rPr>
          <w:sz w:val="20"/>
          <w:szCs w:val="20"/>
        </w:rPr>
        <w:t xml:space="preserve"> pristojno za energijo</w:t>
      </w:r>
      <w:r w:rsidR="00F135BD" w:rsidRPr="005426BE">
        <w:rPr>
          <w:sz w:val="20"/>
          <w:szCs w:val="20"/>
        </w:rPr>
        <w:t>,</w:t>
      </w:r>
      <w:r w:rsidR="00E476BD" w:rsidRPr="005426BE">
        <w:rPr>
          <w:sz w:val="20"/>
          <w:szCs w:val="20"/>
        </w:rPr>
        <w:t xml:space="preserve"> </w:t>
      </w:r>
      <w:r w:rsidRPr="005426BE">
        <w:rPr>
          <w:sz w:val="20"/>
          <w:szCs w:val="20"/>
        </w:rPr>
        <w:t xml:space="preserve">Evropsko komisijo obvesti o rezultatih pogajanj in ji </w:t>
      </w:r>
      <w:r w:rsidR="00E476BD" w:rsidRPr="005426BE">
        <w:rPr>
          <w:sz w:val="20"/>
          <w:szCs w:val="20"/>
        </w:rPr>
        <w:t xml:space="preserve">pred podpisom sporazuma s tretjo državo </w:t>
      </w:r>
      <w:r w:rsidRPr="005426BE">
        <w:rPr>
          <w:sz w:val="20"/>
          <w:szCs w:val="20"/>
        </w:rPr>
        <w:t xml:space="preserve">posreduje besedilo </w:t>
      </w:r>
      <w:proofErr w:type="spellStart"/>
      <w:r w:rsidRPr="005426BE">
        <w:rPr>
          <w:sz w:val="20"/>
          <w:szCs w:val="20"/>
        </w:rPr>
        <w:t>izpogajanega</w:t>
      </w:r>
      <w:proofErr w:type="spellEnd"/>
      <w:r w:rsidRPr="005426BE">
        <w:rPr>
          <w:sz w:val="20"/>
          <w:szCs w:val="20"/>
        </w:rPr>
        <w:t xml:space="preserve"> sporazuma</w:t>
      </w:r>
      <w:r w:rsidR="00A131A0" w:rsidRPr="005426BE">
        <w:rPr>
          <w:sz w:val="20"/>
          <w:szCs w:val="20"/>
        </w:rPr>
        <w:t xml:space="preserve"> </w:t>
      </w:r>
      <w:r w:rsidR="00E476BD" w:rsidRPr="005426BE">
        <w:rPr>
          <w:sz w:val="20"/>
          <w:szCs w:val="20"/>
        </w:rPr>
        <w:t>v odobritev.</w:t>
      </w:r>
    </w:p>
    <w:p w14:paraId="6750C5FD" w14:textId="77777777" w:rsidR="005C21E6" w:rsidRPr="005426BE" w:rsidRDefault="005C21E6" w:rsidP="00A522D5">
      <w:pPr>
        <w:pStyle w:val="Neotevilenodstavek"/>
        <w:spacing w:before="0" w:after="0" w:line="240" w:lineRule="auto"/>
        <w:rPr>
          <w:sz w:val="20"/>
          <w:szCs w:val="20"/>
        </w:rPr>
      </w:pPr>
    </w:p>
    <w:p w14:paraId="51396621" w14:textId="78618DE1" w:rsidR="003F46C7" w:rsidRPr="005426BE" w:rsidRDefault="00CA6A56" w:rsidP="00A522D5">
      <w:pPr>
        <w:pStyle w:val="Neotevilenodstavek"/>
        <w:spacing w:before="0" w:after="0" w:line="240" w:lineRule="auto"/>
        <w:rPr>
          <w:sz w:val="20"/>
          <w:szCs w:val="20"/>
        </w:rPr>
      </w:pPr>
      <w:r w:rsidRPr="005426BE">
        <w:rPr>
          <w:sz w:val="20"/>
          <w:szCs w:val="20"/>
        </w:rPr>
        <w:t>(</w:t>
      </w:r>
      <w:r w:rsidR="00A0619B" w:rsidRPr="005426BE">
        <w:rPr>
          <w:sz w:val="20"/>
          <w:szCs w:val="20"/>
        </w:rPr>
        <w:t>7</w:t>
      </w:r>
      <w:r w:rsidRPr="005426BE">
        <w:rPr>
          <w:sz w:val="20"/>
          <w:szCs w:val="20"/>
        </w:rPr>
        <w:t xml:space="preserve">) </w:t>
      </w:r>
      <w:r w:rsidR="002F0F7C" w:rsidRPr="005426BE">
        <w:rPr>
          <w:sz w:val="20"/>
          <w:szCs w:val="20"/>
        </w:rPr>
        <w:t xml:space="preserve">Po prejemu odobritve za </w:t>
      </w:r>
      <w:r w:rsidR="00174BD8" w:rsidRPr="005426BE">
        <w:rPr>
          <w:sz w:val="20"/>
          <w:szCs w:val="20"/>
        </w:rPr>
        <w:t xml:space="preserve">podpis in sklenitev sporazuma s strani </w:t>
      </w:r>
      <w:r w:rsidRPr="005426BE">
        <w:rPr>
          <w:sz w:val="20"/>
          <w:szCs w:val="20"/>
        </w:rPr>
        <w:t>Evropsk</w:t>
      </w:r>
      <w:r w:rsidR="00174BD8" w:rsidRPr="005426BE">
        <w:rPr>
          <w:sz w:val="20"/>
          <w:szCs w:val="20"/>
        </w:rPr>
        <w:t>e</w:t>
      </w:r>
      <w:r w:rsidRPr="005426BE">
        <w:rPr>
          <w:sz w:val="20"/>
          <w:szCs w:val="20"/>
        </w:rPr>
        <w:t xml:space="preserve"> komisij</w:t>
      </w:r>
      <w:r w:rsidR="00174BD8" w:rsidRPr="005426BE">
        <w:rPr>
          <w:sz w:val="20"/>
          <w:szCs w:val="20"/>
        </w:rPr>
        <w:t xml:space="preserve">e, </w:t>
      </w:r>
      <w:r w:rsidR="00E476BD" w:rsidRPr="005426BE">
        <w:rPr>
          <w:sz w:val="20"/>
          <w:szCs w:val="20"/>
        </w:rPr>
        <w:t>Republika Slovenija nadaljuje postopek podpisa sporazuma s tretjo državo</w:t>
      </w:r>
      <w:r w:rsidR="003F46C7" w:rsidRPr="005426BE">
        <w:rPr>
          <w:sz w:val="20"/>
          <w:szCs w:val="20"/>
        </w:rPr>
        <w:t xml:space="preserve"> v skladu s predpisi na področju sklepanja mednarodnih pogodb Republike Slovenije</w:t>
      </w:r>
      <w:r w:rsidR="00E476BD" w:rsidRPr="005426BE">
        <w:rPr>
          <w:sz w:val="20"/>
          <w:szCs w:val="20"/>
        </w:rPr>
        <w:t xml:space="preserve">. </w:t>
      </w:r>
    </w:p>
    <w:p w14:paraId="5854C6F5" w14:textId="77777777" w:rsidR="003F46C7" w:rsidRPr="005426BE" w:rsidRDefault="003F46C7" w:rsidP="00A522D5">
      <w:pPr>
        <w:pStyle w:val="Neotevilenodstavek"/>
        <w:spacing w:before="0" w:after="0" w:line="240" w:lineRule="auto"/>
        <w:rPr>
          <w:sz w:val="20"/>
          <w:szCs w:val="20"/>
        </w:rPr>
      </w:pPr>
    </w:p>
    <w:p w14:paraId="20C8762B" w14:textId="24D0B8A6" w:rsidR="00CA6A56" w:rsidRPr="005426BE" w:rsidRDefault="003F46C7" w:rsidP="00A522D5">
      <w:pPr>
        <w:pStyle w:val="Neotevilenodstavek"/>
        <w:spacing w:before="0" w:after="0" w:line="240" w:lineRule="auto"/>
        <w:rPr>
          <w:sz w:val="20"/>
          <w:szCs w:val="20"/>
        </w:rPr>
      </w:pPr>
      <w:r w:rsidRPr="005426BE">
        <w:rPr>
          <w:sz w:val="20"/>
          <w:szCs w:val="20"/>
        </w:rPr>
        <w:t>(</w:t>
      </w:r>
      <w:r w:rsidR="00A0619B" w:rsidRPr="005426BE">
        <w:rPr>
          <w:sz w:val="20"/>
          <w:szCs w:val="20"/>
        </w:rPr>
        <w:t>8</w:t>
      </w:r>
      <w:r w:rsidRPr="005426BE">
        <w:rPr>
          <w:sz w:val="20"/>
          <w:szCs w:val="20"/>
        </w:rPr>
        <w:t xml:space="preserve">) </w:t>
      </w:r>
      <w:r w:rsidR="00E476BD" w:rsidRPr="005426BE">
        <w:rPr>
          <w:sz w:val="20"/>
          <w:szCs w:val="20"/>
        </w:rPr>
        <w:t>Ministrstvo</w:t>
      </w:r>
      <w:r w:rsidR="00F135BD" w:rsidRPr="005426BE">
        <w:rPr>
          <w:sz w:val="20"/>
          <w:szCs w:val="20"/>
        </w:rPr>
        <w:t>,</w:t>
      </w:r>
      <w:r w:rsidR="00E476BD" w:rsidRPr="005426BE">
        <w:rPr>
          <w:sz w:val="20"/>
          <w:szCs w:val="20"/>
        </w:rPr>
        <w:t xml:space="preserve"> pristojno za energijo</w:t>
      </w:r>
      <w:r w:rsidR="00F135BD" w:rsidRPr="005426BE">
        <w:rPr>
          <w:sz w:val="20"/>
          <w:szCs w:val="20"/>
        </w:rPr>
        <w:t>,</w:t>
      </w:r>
      <w:r w:rsidR="00E476BD" w:rsidRPr="005426BE">
        <w:rPr>
          <w:sz w:val="20"/>
          <w:szCs w:val="20"/>
        </w:rPr>
        <w:t xml:space="preserve"> </w:t>
      </w:r>
      <w:r w:rsidR="00CA6A56" w:rsidRPr="005426BE">
        <w:rPr>
          <w:sz w:val="20"/>
          <w:szCs w:val="20"/>
        </w:rPr>
        <w:t>obvesti Evropsko komisijo o sklenitvi in začetku veljavnosti sporazuma ter o vseh naknadnih spremembah statusa tega sporazuma.</w:t>
      </w:r>
    </w:p>
    <w:p w14:paraId="139D52DD" w14:textId="77777777" w:rsidR="00CA6A56" w:rsidRPr="005426BE" w:rsidRDefault="00CA6A56" w:rsidP="00A522D5">
      <w:pPr>
        <w:pStyle w:val="Neotevilenodstavek"/>
        <w:spacing w:before="0" w:after="0" w:line="240" w:lineRule="auto"/>
        <w:rPr>
          <w:sz w:val="20"/>
          <w:szCs w:val="20"/>
        </w:rPr>
      </w:pPr>
    </w:p>
    <w:p w14:paraId="249464A7" w14:textId="20A334F1" w:rsidR="000D679B" w:rsidRPr="005426BE" w:rsidRDefault="000D679B" w:rsidP="00A522D5">
      <w:pPr>
        <w:pStyle w:val="Naslov5"/>
        <w:keepLines w:val="0"/>
        <w:numPr>
          <w:ilvl w:val="0"/>
          <w:numId w:val="1"/>
        </w:numPr>
        <w:spacing w:before="0" w:line="240" w:lineRule="auto"/>
        <w:jc w:val="center"/>
        <w:rPr>
          <w:rFonts w:ascii="Arial" w:hAnsi="Arial" w:cs="Arial"/>
          <w:color w:val="auto"/>
          <w:sz w:val="20"/>
          <w:szCs w:val="20"/>
        </w:rPr>
      </w:pPr>
      <w:r w:rsidRPr="005426BE">
        <w:rPr>
          <w:rFonts w:ascii="Arial" w:hAnsi="Arial" w:cs="Arial"/>
          <w:color w:val="auto"/>
          <w:sz w:val="20"/>
          <w:szCs w:val="20"/>
        </w:rPr>
        <w:t>člen</w:t>
      </w:r>
    </w:p>
    <w:p w14:paraId="441C1A4C" w14:textId="77777777" w:rsidR="00A522D5" w:rsidRDefault="00A522D5" w:rsidP="00A522D5">
      <w:pPr>
        <w:spacing w:after="0" w:line="240" w:lineRule="auto"/>
        <w:rPr>
          <w:rFonts w:ascii="Arial" w:eastAsia="Times New Roman" w:hAnsi="Arial" w:cs="Arial"/>
          <w:sz w:val="20"/>
          <w:szCs w:val="20"/>
          <w:lang w:eastAsia="sl-SI"/>
        </w:rPr>
      </w:pPr>
    </w:p>
    <w:p w14:paraId="54284223" w14:textId="1730BF00" w:rsidR="000D679B" w:rsidRPr="005426BE" w:rsidRDefault="000D679B" w:rsidP="00A522D5">
      <w:pPr>
        <w:spacing w:after="0" w:line="240" w:lineRule="auto"/>
        <w:rPr>
          <w:rFonts w:ascii="Arial" w:eastAsia="Times New Roman" w:hAnsi="Arial" w:cs="Arial"/>
          <w:sz w:val="20"/>
          <w:szCs w:val="20"/>
          <w:lang w:eastAsia="sl-SI"/>
        </w:rPr>
      </w:pPr>
      <w:r w:rsidRPr="005426BE">
        <w:rPr>
          <w:rFonts w:ascii="Arial" w:eastAsia="Times New Roman" w:hAnsi="Arial" w:cs="Arial"/>
          <w:sz w:val="20"/>
          <w:szCs w:val="20"/>
          <w:lang w:eastAsia="sl-SI"/>
        </w:rPr>
        <w:t xml:space="preserve">Za 381. členom se doda nov </w:t>
      </w:r>
      <w:r w:rsidR="00290879">
        <w:rPr>
          <w:rFonts w:ascii="Arial" w:eastAsia="Times New Roman" w:hAnsi="Arial" w:cs="Arial"/>
          <w:sz w:val="20"/>
          <w:szCs w:val="20"/>
          <w:lang w:eastAsia="sl-SI"/>
        </w:rPr>
        <w:t xml:space="preserve">381.a </w:t>
      </w:r>
      <w:r w:rsidRPr="005426BE">
        <w:rPr>
          <w:rFonts w:ascii="Arial" w:eastAsia="Times New Roman" w:hAnsi="Arial" w:cs="Arial"/>
          <w:sz w:val="20"/>
          <w:szCs w:val="20"/>
          <w:lang w:eastAsia="sl-SI"/>
        </w:rPr>
        <w:t xml:space="preserve">člen, ki se glasi: </w:t>
      </w:r>
    </w:p>
    <w:p w14:paraId="1C4A776A" w14:textId="77777777" w:rsidR="00A522D5" w:rsidRDefault="00A522D5" w:rsidP="00A522D5">
      <w:pPr>
        <w:spacing w:after="0" w:line="240" w:lineRule="auto"/>
        <w:jc w:val="center"/>
        <w:rPr>
          <w:rFonts w:ascii="Arial" w:eastAsia="Times New Roman" w:hAnsi="Arial" w:cs="Arial"/>
          <w:sz w:val="20"/>
          <w:szCs w:val="20"/>
          <w:lang w:eastAsia="sl-SI"/>
        </w:rPr>
      </w:pPr>
    </w:p>
    <w:p w14:paraId="277E27D6" w14:textId="6EE32D37" w:rsidR="000D679B" w:rsidRPr="005426BE" w:rsidRDefault="000D679B" w:rsidP="00A522D5">
      <w:pPr>
        <w:spacing w:after="0" w:line="240" w:lineRule="auto"/>
        <w:jc w:val="center"/>
        <w:rPr>
          <w:rFonts w:ascii="Arial" w:eastAsia="Times New Roman" w:hAnsi="Arial" w:cs="Arial"/>
          <w:sz w:val="20"/>
          <w:szCs w:val="20"/>
          <w:lang w:eastAsia="sl-SI"/>
        </w:rPr>
      </w:pPr>
      <w:r w:rsidRPr="005426BE">
        <w:rPr>
          <w:rFonts w:ascii="Arial" w:eastAsia="Times New Roman" w:hAnsi="Arial" w:cs="Arial"/>
          <w:sz w:val="20"/>
          <w:szCs w:val="20"/>
          <w:lang w:eastAsia="sl-SI"/>
        </w:rPr>
        <w:t>»381.a člen</w:t>
      </w:r>
    </w:p>
    <w:p w14:paraId="2DCAFE88" w14:textId="7F6AA71F" w:rsidR="000D679B" w:rsidRDefault="000D679B" w:rsidP="00A522D5">
      <w:pPr>
        <w:spacing w:after="0" w:line="240" w:lineRule="auto"/>
        <w:jc w:val="center"/>
        <w:rPr>
          <w:rFonts w:ascii="Arial" w:eastAsia="Times New Roman" w:hAnsi="Arial" w:cs="Arial"/>
          <w:sz w:val="20"/>
          <w:szCs w:val="20"/>
          <w:lang w:eastAsia="sl-SI"/>
        </w:rPr>
      </w:pPr>
      <w:r w:rsidRPr="005426BE">
        <w:rPr>
          <w:rFonts w:ascii="Arial" w:eastAsia="Times New Roman" w:hAnsi="Arial" w:cs="Arial"/>
          <w:sz w:val="20"/>
          <w:szCs w:val="20"/>
          <w:lang w:eastAsia="sl-SI"/>
        </w:rPr>
        <w:t>(spodbujanje alternativnih goriv v prometu)</w:t>
      </w:r>
    </w:p>
    <w:p w14:paraId="399A5C4E" w14:textId="77777777" w:rsidR="00A522D5" w:rsidRPr="005426BE" w:rsidRDefault="00A522D5" w:rsidP="00A522D5">
      <w:pPr>
        <w:spacing w:after="0" w:line="240" w:lineRule="auto"/>
        <w:jc w:val="center"/>
        <w:rPr>
          <w:rFonts w:ascii="Arial" w:eastAsia="Times New Roman" w:hAnsi="Arial" w:cs="Arial"/>
          <w:sz w:val="20"/>
          <w:szCs w:val="20"/>
          <w:lang w:eastAsia="sl-SI"/>
        </w:rPr>
      </w:pPr>
    </w:p>
    <w:p w14:paraId="5F936D50" w14:textId="3F76DECD" w:rsidR="000D679B" w:rsidRPr="00A522D5" w:rsidRDefault="00A522D5" w:rsidP="00A522D5">
      <w:pPr>
        <w:spacing w:after="0" w:line="240" w:lineRule="auto"/>
        <w:jc w:val="both"/>
        <w:rPr>
          <w:rFonts w:ascii="Arial" w:eastAsia="Times New Roman" w:hAnsi="Arial" w:cs="Arial"/>
          <w:sz w:val="20"/>
          <w:szCs w:val="20"/>
          <w:lang w:eastAsia="sl-SI"/>
        </w:rPr>
      </w:pPr>
      <w:r w:rsidRPr="00A522D5">
        <w:rPr>
          <w:rFonts w:ascii="Arial" w:eastAsia="Times New Roman" w:hAnsi="Arial" w:cs="Arial"/>
          <w:sz w:val="20"/>
          <w:szCs w:val="20"/>
          <w:lang w:eastAsia="sl-SI"/>
        </w:rPr>
        <w:t>(1</w:t>
      </w:r>
      <w:r>
        <w:rPr>
          <w:rFonts w:ascii="Arial" w:eastAsia="Times New Roman" w:hAnsi="Arial" w:cs="Arial"/>
          <w:sz w:val="20"/>
          <w:szCs w:val="20"/>
          <w:lang w:eastAsia="sl-SI"/>
        </w:rPr>
        <w:t xml:space="preserve">) </w:t>
      </w:r>
      <w:r w:rsidR="000D679B" w:rsidRPr="00A522D5">
        <w:rPr>
          <w:rFonts w:ascii="Arial" w:eastAsia="Times New Roman" w:hAnsi="Arial" w:cs="Arial"/>
          <w:sz w:val="20"/>
          <w:szCs w:val="20"/>
          <w:lang w:eastAsia="sl-SI"/>
        </w:rPr>
        <w:t xml:space="preserve">Država spodbuja rabo alternativnih goriv v prometu s programi izobraževanja, informiranja in ozaveščanja javnosti, finančnimi spodbudami in drugimi programi podpore. Spodbujanje ukrepov iz prejšnjega stavka se izvaja z namenom zmanjševanja emisij in izboljševanja </w:t>
      </w:r>
      <w:proofErr w:type="spellStart"/>
      <w:r w:rsidR="000D679B" w:rsidRPr="00A522D5">
        <w:rPr>
          <w:rFonts w:ascii="Arial" w:eastAsia="Times New Roman" w:hAnsi="Arial" w:cs="Arial"/>
          <w:sz w:val="20"/>
          <w:szCs w:val="20"/>
          <w:lang w:eastAsia="sl-SI"/>
        </w:rPr>
        <w:t>okoljskih</w:t>
      </w:r>
      <w:proofErr w:type="spellEnd"/>
      <w:r w:rsidR="000D679B" w:rsidRPr="00A522D5">
        <w:rPr>
          <w:rFonts w:ascii="Arial" w:eastAsia="Times New Roman" w:hAnsi="Arial" w:cs="Arial"/>
          <w:sz w:val="20"/>
          <w:szCs w:val="20"/>
          <w:lang w:eastAsia="sl-SI"/>
        </w:rPr>
        <w:t xml:space="preserve"> parametrov delovanja prometnega sektorja. </w:t>
      </w:r>
    </w:p>
    <w:p w14:paraId="5697A872" w14:textId="77777777" w:rsidR="00A522D5" w:rsidRDefault="00A522D5" w:rsidP="00A522D5">
      <w:pPr>
        <w:spacing w:after="0" w:line="240" w:lineRule="auto"/>
        <w:jc w:val="both"/>
        <w:rPr>
          <w:rFonts w:ascii="Arial" w:eastAsia="Times New Roman" w:hAnsi="Arial" w:cs="Arial"/>
          <w:sz w:val="20"/>
          <w:szCs w:val="20"/>
          <w:lang w:eastAsia="sl-SI"/>
        </w:rPr>
      </w:pPr>
    </w:p>
    <w:p w14:paraId="35D581F6" w14:textId="06E33C94" w:rsidR="000D679B" w:rsidRPr="005426BE" w:rsidRDefault="000D679B" w:rsidP="00A522D5">
      <w:pPr>
        <w:spacing w:after="0" w:line="240" w:lineRule="auto"/>
        <w:jc w:val="both"/>
        <w:rPr>
          <w:rFonts w:ascii="Arial" w:eastAsia="Times New Roman" w:hAnsi="Arial" w:cs="Arial"/>
          <w:sz w:val="20"/>
          <w:szCs w:val="20"/>
          <w:lang w:eastAsia="sl-SI"/>
        </w:rPr>
      </w:pPr>
      <w:r w:rsidRPr="005426BE">
        <w:rPr>
          <w:rFonts w:ascii="Arial" w:eastAsia="Times New Roman" w:hAnsi="Arial" w:cs="Arial"/>
          <w:sz w:val="20"/>
          <w:szCs w:val="20"/>
          <w:lang w:eastAsia="sl-SI"/>
        </w:rPr>
        <w:t>(2) Upravičenci do finančnih spodbud za ukrepe rabe alternativnih goriv v prometu so fizične osebe in pravne osebe, vključno z osebami javnega sektorja, razen neposrednih uporabnikov državnega proračuna. Minister, pristojen za energijo, določi vrste finančnih spodbud iz prejšnjega stavka, pogoje in merila za njihovo dodelitev ter vrste upravičencev do spodbud.</w:t>
      </w:r>
    </w:p>
    <w:p w14:paraId="06FF2B1D" w14:textId="77777777" w:rsidR="00A522D5" w:rsidRDefault="00A522D5" w:rsidP="00A522D5">
      <w:pPr>
        <w:spacing w:after="0" w:line="240" w:lineRule="auto"/>
        <w:jc w:val="both"/>
        <w:rPr>
          <w:rFonts w:ascii="Arial" w:eastAsia="Times New Roman" w:hAnsi="Arial" w:cs="Arial"/>
          <w:sz w:val="20"/>
          <w:szCs w:val="20"/>
          <w:lang w:eastAsia="sl-SI"/>
        </w:rPr>
      </w:pPr>
    </w:p>
    <w:p w14:paraId="0F648186" w14:textId="5B2A7609" w:rsidR="000D679B" w:rsidRDefault="000D679B" w:rsidP="00A522D5">
      <w:pPr>
        <w:spacing w:after="0" w:line="240" w:lineRule="auto"/>
        <w:jc w:val="both"/>
        <w:rPr>
          <w:rFonts w:ascii="Arial" w:eastAsia="Times New Roman" w:hAnsi="Arial" w:cs="Arial"/>
          <w:sz w:val="20"/>
          <w:szCs w:val="20"/>
          <w:lang w:eastAsia="sl-SI"/>
        </w:rPr>
      </w:pPr>
      <w:r w:rsidRPr="005426BE">
        <w:rPr>
          <w:rFonts w:ascii="Arial" w:eastAsia="Times New Roman" w:hAnsi="Arial" w:cs="Arial"/>
          <w:sz w:val="20"/>
          <w:szCs w:val="20"/>
          <w:lang w:eastAsia="sl-SI"/>
        </w:rPr>
        <w:t>(3) Organ, ki dodeljuje finančne spodbude iz prejšnjega odstavka na svoji spletni strani objavi vse prejemnike finančnih spodbud, njihov naslov ter vrsto in velikost financiranega projekta.</w:t>
      </w:r>
    </w:p>
    <w:p w14:paraId="5E41332A" w14:textId="77777777" w:rsidR="00A522D5" w:rsidRPr="005426BE" w:rsidRDefault="00A522D5" w:rsidP="00A522D5">
      <w:pPr>
        <w:spacing w:after="0" w:line="240" w:lineRule="auto"/>
        <w:jc w:val="both"/>
        <w:rPr>
          <w:rFonts w:ascii="Arial" w:eastAsia="Times New Roman" w:hAnsi="Arial" w:cs="Arial"/>
          <w:sz w:val="20"/>
          <w:szCs w:val="20"/>
          <w:lang w:eastAsia="sl-SI"/>
        </w:rPr>
      </w:pPr>
    </w:p>
    <w:p w14:paraId="15809DC9" w14:textId="49823E14" w:rsidR="00CA6A56" w:rsidRPr="005426BE" w:rsidRDefault="00CA6A56" w:rsidP="00A522D5">
      <w:pPr>
        <w:pStyle w:val="Naslov5"/>
        <w:keepLines w:val="0"/>
        <w:numPr>
          <w:ilvl w:val="0"/>
          <w:numId w:val="1"/>
        </w:numPr>
        <w:spacing w:before="0" w:line="240" w:lineRule="auto"/>
        <w:jc w:val="center"/>
        <w:rPr>
          <w:rFonts w:ascii="Arial" w:hAnsi="Arial" w:cs="Arial"/>
          <w:color w:val="auto"/>
          <w:sz w:val="20"/>
          <w:szCs w:val="20"/>
        </w:rPr>
      </w:pPr>
      <w:r w:rsidRPr="005426BE">
        <w:rPr>
          <w:rFonts w:ascii="Arial" w:hAnsi="Arial" w:cs="Arial"/>
          <w:color w:val="auto"/>
          <w:sz w:val="20"/>
          <w:szCs w:val="20"/>
        </w:rPr>
        <w:t>člen</w:t>
      </w:r>
    </w:p>
    <w:p w14:paraId="6A1CA2B1" w14:textId="77777777" w:rsidR="00A522D5" w:rsidRDefault="00A522D5" w:rsidP="00A522D5">
      <w:pPr>
        <w:pStyle w:val="Neotevilenodstavek"/>
        <w:spacing w:before="0" w:after="0" w:line="240" w:lineRule="auto"/>
        <w:rPr>
          <w:sz w:val="20"/>
          <w:szCs w:val="20"/>
        </w:rPr>
      </w:pPr>
    </w:p>
    <w:p w14:paraId="0231F606" w14:textId="25CAA4AF" w:rsidR="00CA6A56" w:rsidRPr="005426BE" w:rsidRDefault="00CA6A56" w:rsidP="00A522D5">
      <w:pPr>
        <w:pStyle w:val="Neotevilenodstavek"/>
        <w:spacing w:before="0" w:after="0" w:line="240" w:lineRule="auto"/>
        <w:rPr>
          <w:sz w:val="20"/>
          <w:szCs w:val="20"/>
        </w:rPr>
      </w:pPr>
      <w:r w:rsidRPr="005426BE">
        <w:rPr>
          <w:sz w:val="20"/>
          <w:szCs w:val="20"/>
        </w:rPr>
        <w:t xml:space="preserve">V </w:t>
      </w:r>
      <w:r w:rsidR="00225593" w:rsidRPr="005426BE">
        <w:rPr>
          <w:sz w:val="20"/>
          <w:szCs w:val="20"/>
        </w:rPr>
        <w:t>3</w:t>
      </w:r>
      <w:r w:rsidRPr="005426BE">
        <w:rPr>
          <w:sz w:val="20"/>
          <w:szCs w:val="20"/>
        </w:rPr>
        <w:t>86. členu se doda nov osmi odstavek, ki se glasi:</w:t>
      </w:r>
    </w:p>
    <w:p w14:paraId="27D18CDF" w14:textId="77777777" w:rsidR="00A522D5" w:rsidRDefault="00A522D5" w:rsidP="00A522D5">
      <w:pPr>
        <w:pStyle w:val="Neotevilenodstavek"/>
        <w:spacing w:before="0" w:after="0" w:line="240" w:lineRule="auto"/>
        <w:rPr>
          <w:sz w:val="20"/>
          <w:szCs w:val="20"/>
        </w:rPr>
      </w:pPr>
    </w:p>
    <w:p w14:paraId="1A2613E3" w14:textId="016C0391" w:rsidR="00CA6A56" w:rsidRPr="00415144" w:rsidRDefault="00CA6A56" w:rsidP="00A522D5">
      <w:pPr>
        <w:pStyle w:val="Neotevilenodstavek"/>
        <w:spacing w:before="0" w:after="0" w:line="240" w:lineRule="auto"/>
        <w:rPr>
          <w:sz w:val="20"/>
          <w:szCs w:val="20"/>
        </w:rPr>
      </w:pPr>
      <w:r w:rsidRPr="005426BE">
        <w:rPr>
          <w:sz w:val="20"/>
          <w:szCs w:val="20"/>
        </w:rPr>
        <w:t xml:space="preserve">»(8) Agencija sodeluje z regulativnim organom ali organi zadevnih držav članic in ACER pri čezmejnih zadevah. Glede </w:t>
      </w:r>
      <w:r w:rsidR="00F02F58" w:rsidRPr="005426BE">
        <w:rPr>
          <w:sz w:val="20"/>
          <w:szCs w:val="20"/>
        </w:rPr>
        <w:t xml:space="preserve">plinske </w:t>
      </w:r>
      <w:r w:rsidRPr="005426BE">
        <w:rPr>
          <w:sz w:val="20"/>
          <w:szCs w:val="20"/>
        </w:rPr>
        <w:t xml:space="preserve">infrastrukture v tretjo državo ali iz nje se lahko agencija posvetuje in sodeluje </w:t>
      </w:r>
      <w:r w:rsidR="00290879">
        <w:rPr>
          <w:sz w:val="20"/>
          <w:szCs w:val="20"/>
        </w:rPr>
        <w:t xml:space="preserve">s </w:t>
      </w:r>
      <w:r w:rsidR="00290879">
        <w:rPr>
          <w:sz w:val="20"/>
          <w:szCs w:val="20"/>
        </w:rPr>
        <w:lastRenderedPageBreak/>
        <w:t>pristojnimi</w:t>
      </w:r>
      <w:r w:rsidRPr="005426BE">
        <w:rPr>
          <w:sz w:val="20"/>
          <w:szCs w:val="20"/>
        </w:rPr>
        <w:t xml:space="preserve"> organi tretje države v zvezi z delovanjem infrastrukture, da se zagotovi usklajena uporaba </w:t>
      </w:r>
      <w:r w:rsidR="00014C65" w:rsidRPr="005426BE">
        <w:rPr>
          <w:sz w:val="20"/>
          <w:szCs w:val="20"/>
        </w:rPr>
        <w:t>D</w:t>
      </w:r>
      <w:r w:rsidR="00174BD8" w:rsidRPr="005426BE">
        <w:rPr>
          <w:sz w:val="20"/>
          <w:szCs w:val="20"/>
        </w:rPr>
        <w:t>irektiv</w:t>
      </w:r>
      <w:r w:rsidR="00014C65" w:rsidRPr="005426BE">
        <w:rPr>
          <w:sz w:val="20"/>
          <w:szCs w:val="20"/>
        </w:rPr>
        <w:t>e</w:t>
      </w:r>
      <w:r w:rsidR="00174BD8" w:rsidRPr="005426BE">
        <w:rPr>
          <w:sz w:val="20"/>
          <w:szCs w:val="20"/>
        </w:rPr>
        <w:t xml:space="preserve"> 2009/73/ES </w:t>
      </w:r>
      <w:r w:rsidRPr="005426BE">
        <w:rPr>
          <w:sz w:val="20"/>
          <w:szCs w:val="20"/>
        </w:rPr>
        <w:t xml:space="preserve">na ozemlju in </w:t>
      </w:r>
      <w:r w:rsidR="00174BD8" w:rsidRPr="005426BE">
        <w:rPr>
          <w:sz w:val="20"/>
          <w:szCs w:val="20"/>
        </w:rPr>
        <w:t xml:space="preserve">v </w:t>
      </w:r>
      <w:r w:rsidRPr="005426BE">
        <w:rPr>
          <w:sz w:val="20"/>
          <w:szCs w:val="20"/>
        </w:rPr>
        <w:t>teritorialnem morju držav članic.</w:t>
      </w:r>
      <w:r w:rsidR="004120E7" w:rsidRPr="005426BE">
        <w:rPr>
          <w:sz w:val="20"/>
          <w:szCs w:val="20"/>
        </w:rPr>
        <w:t xml:space="preserve"> Kadar je v Republiki Sloveniji prva povezovalna točka </w:t>
      </w:r>
      <w:r w:rsidR="00F02F58" w:rsidRPr="005426BE">
        <w:rPr>
          <w:sz w:val="20"/>
          <w:szCs w:val="20"/>
        </w:rPr>
        <w:t xml:space="preserve">plinske </w:t>
      </w:r>
      <w:r w:rsidR="004120E7" w:rsidRPr="005426BE">
        <w:rPr>
          <w:sz w:val="20"/>
          <w:szCs w:val="20"/>
        </w:rPr>
        <w:t xml:space="preserve">infrastrukture v tretjo državo ali iz nje, se </w:t>
      </w:r>
      <w:r w:rsidR="00F02F58" w:rsidRPr="005426BE">
        <w:rPr>
          <w:sz w:val="20"/>
          <w:szCs w:val="20"/>
        </w:rPr>
        <w:t>a</w:t>
      </w:r>
      <w:r w:rsidR="004120E7" w:rsidRPr="005426BE">
        <w:rPr>
          <w:sz w:val="20"/>
          <w:szCs w:val="20"/>
        </w:rPr>
        <w:t xml:space="preserve">gencija pred sodelovanjem </w:t>
      </w:r>
      <w:r w:rsidR="00290879">
        <w:rPr>
          <w:sz w:val="20"/>
          <w:szCs w:val="20"/>
        </w:rPr>
        <w:t>s pristojnimi</w:t>
      </w:r>
      <w:r w:rsidR="004120E7" w:rsidRPr="005426BE">
        <w:rPr>
          <w:sz w:val="20"/>
          <w:szCs w:val="20"/>
        </w:rPr>
        <w:t xml:space="preserve"> organi tretje države posvetuje z regulativnimi organi drugih držav članic, ki jih </w:t>
      </w:r>
      <w:r w:rsidR="00F02F58" w:rsidRPr="005426BE">
        <w:rPr>
          <w:sz w:val="20"/>
          <w:szCs w:val="20"/>
        </w:rPr>
        <w:t>ta</w:t>
      </w:r>
      <w:r w:rsidR="004120E7" w:rsidRPr="005426BE">
        <w:rPr>
          <w:sz w:val="20"/>
          <w:szCs w:val="20"/>
        </w:rPr>
        <w:t xml:space="preserve"> infrastruktura zadeva.</w:t>
      </w:r>
      <w:r w:rsidRPr="005426BE">
        <w:rPr>
          <w:sz w:val="20"/>
          <w:szCs w:val="20"/>
        </w:rPr>
        <w:t>«.</w:t>
      </w:r>
    </w:p>
    <w:p w14:paraId="4DE0EEE4" w14:textId="77777777" w:rsidR="00CA6A56" w:rsidRPr="00415144" w:rsidRDefault="00CA6A56" w:rsidP="00A522D5">
      <w:pPr>
        <w:pStyle w:val="Naslov5"/>
        <w:keepLines w:val="0"/>
        <w:numPr>
          <w:ilvl w:val="0"/>
          <w:numId w:val="1"/>
        </w:numPr>
        <w:spacing w:before="0" w:line="240" w:lineRule="auto"/>
        <w:jc w:val="center"/>
        <w:rPr>
          <w:rFonts w:ascii="Arial" w:hAnsi="Arial" w:cs="Arial"/>
          <w:color w:val="auto"/>
          <w:sz w:val="20"/>
          <w:szCs w:val="20"/>
        </w:rPr>
      </w:pPr>
      <w:r w:rsidRPr="00415144">
        <w:rPr>
          <w:rFonts w:ascii="Arial" w:hAnsi="Arial" w:cs="Arial"/>
          <w:color w:val="auto"/>
          <w:sz w:val="20"/>
          <w:szCs w:val="20"/>
        </w:rPr>
        <w:t>člen</w:t>
      </w:r>
    </w:p>
    <w:p w14:paraId="58CD72E3" w14:textId="77777777" w:rsidR="00A522D5" w:rsidRDefault="00A522D5" w:rsidP="00A522D5">
      <w:pPr>
        <w:spacing w:after="0" w:line="240" w:lineRule="auto"/>
        <w:jc w:val="center"/>
        <w:rPr>
          <w:rFonts w:ascii="Arial" w:hAnsi="Arial" w:cs="Arial"/>
          <w:b/>
          <w:bCs/>
          <w:iCs/>
          <w:sz w:val="20"/>
          <w:szCs w:val="20"/>
        </w:rPr>
      </w:pPr>
    </w:p>
    <w:p w14:paraId="49398C93" w14:textId="60EC001E" w:rsidR="00CA6A56" w:rsidRPr="00415144" w:rsidRDefault="00CA6A56" w:rsidP="00A522D5">
      <w:pPr>
        <w:spacing w:after="0" w:line="240" w:lineRule="auto"/>
        <w:jc w:val="center"/>
        <w:rPr>
          <w:rFonts w:ascii="Arial" w:hAnsi="Arial" w:cs="Arial"/>
          <w:b/>
          <w:bCs/>
          <w:iCs/>
          <w:sz w:val="20"/>
          <w:szCs w:val="20"/>
        </w:rPr>
      </w:pPr>
      <w:r w:rsidRPr="00415144">
        <w:rPr>
          <w:rFonts w:ascii="Arial" w:hAnsi="Arial" w:cs="Arial"/>
          <w:b/>
          <w:bCs/>
          <w:iCs/>
          <w:sz w:val="20"/>
          <w:szCs w:val="20"/>
        </w:rPr>
        <w:t>PREHODNA IN KONČNA DOLOČBA</w:t>
      </w:r>
    </w:p>
    <w:p w14:paraId="3FD2C4E2" w14:textId="77777777" w:rsidR="00CA6A56" w:rsidRPr="00415144" w:rsidRDefault="00CA6A56" w:rsidP="00A522D5">
      <w:pPr>
        <w:pStyle w:val="Neotevilenodstavek"/>
        <w:spacing w:before="0" w:after="0" w:line="240" w:lineRule="auto"/>
        <w:rPr>
          <w:sz w:val="20"/>
          <w:szCs w:val="20"/>
        </w:rPr>
      </w:pPr>
    </w:p>
    <w:p w14:paraId="13D7F802" w14:textId="2569D630" w:rsidR="00CA6A56" w:rsidRPr="00415144" w:rsidRDefault="00CA6A56" w:rsidP="00A522D5">
      <w:pPr>
        <w:pStyle w:val="Neotevilenodstavek"/>
        <w:spacing w:before="0" w:after="0" w:line="240" w:lineRule="auto"/>
        <w:rPr>
          <w:sz w:val="20"/>
          <w:szCs w:val="20"/>
        </w:rPr>
      </w:pPr>
      <w:r w:rsidRPr="00415144">
        <w:rPr>
          <w:sz w:val="20"/>
          <w:szCs w:val="20"/>
        </w:rPr>
        <w:t xml:space="preserve">Obstoječi mednarodni sporazumi med Republiko Slovenijo in tretjimi državami o delovanju </w:t>
      </w:r>
      <w:r w:rsidR="00FC7A5E" w:rsidRPr="00415144">
        <w:rPr>
          <w:sz w:val="20"/>
          <w:szCs w:val="20"/>
        </w:rPr>
        <w:t>povezovalnega</w:t>
      </w:r>
      <w:r w:rsidRPr="00415144">
        <w:rPr>
          <w:sz w:val="20"/>
          <w:szCs w:val="20"/>
        </w:rPr>
        <w:t xml:space="preserve"> plinovoda ostanejo v veljavi</w:t>
      </w:r>
      <w:r w:rsidR="007F4D0E" w:rsidRPr="00415144">
        <w:rPr>
          <w:sz w:val="20"/>
          <w:szCs w:val="20"/>
        </w:rPr>
        <w:t xml:space="preserve">. </w:t>
      </w:r>
      <w:r w:rsidR="000B531C" w:rsidRPr="00415144">
        <w:rPr>
          <w:sz w:val="20"/>
          <w:szCs w:val="20"/>
        </w:rPr>
        <w:t xml:space="preserve">V primeru </w:t>
      </w:r>
      <w:r w:rsidRPr="00415144">
        <w:rPr>
          <w:sz w:val="20"/>
          <w:szCs w:val="20"/>
        </w:rPr>
        <w:t>sprememb</w:t>
      </w:r>
      <w:r w:rsidR="000B531C" w:rsidRPr="00415144">
        <w:rPr>
          <w:sz w:val="20"/>
          <w:szCs w:val="20"/>
        </w:rPr>
        <w:t>e</w:t>
      </w:r>
      <w:r w:rsidRPr="00415144">
        <w:rPr>
          <w:sz w:val="20"/>
          <w:szCs w:val="20"/>
        </w:rPr>
        <w:t>, podaljšanj</w:t>
      </w:r>
      <w:r w:rsidR="000B531C" w:rsidRPr="00415144">
        <w:rPr>
          <w:sz w:val="20"/>
          <w:szCs w:val="20"/>
        </w:rPr>
        <w:t>a</w:t>
      </w:r>
      <w:r w:rsidRPr="00415144">
        <w:rPr>
          <w:sz w:val="20"/>
          <w:szCs w:val="20"/>
        </w:rPr>
        <w:t>, prilagoditv</w:t>
      </w:r>
      <w:r w:rsidR="000B531C" w:rsidRPr="00415144">
        <w:rPr>
          <w:sz w:val="20"/>
          <w:szCs w:val="20"/>
        </w:rPr>
        <w:t>e</w:t>
      </w:r>
      <w:r w:rsidRPr="00415144">
        <w:rPr>
          <w:sz w:val="20"/>
          <w:szCs w:val="20"/>
        </w:rPr>
        <w:t xml:space="preserve"> ali obnov</w:t>
      </w:r>
      <w:r w:rsidR="000B531C" w:rsidRPr="00415144">
        <w:rPr>
          <w:sz w:val="20"/>
          <w:szCs w:val="20"/>
        </w:rPr>
        <w:t>e</w:t>
      </w:r>
      <w:r w:rsidRPr="00415144">
        <w:rPr>
          <w:sz w:val="20"/>
          <w:szCs w:val="20"/>
        </w:rPr>
        <w:t xml:space="preserve"> sporazuma </w:t>
      </w:r>
      <w:r w:rsidR="000B531C" w:rsidRPr="00415144">
        <w:rPr>
          <w:sz w:val="20"/>
          <w:szCs w:val="20"/>
        </w:rPr>
        <w:t>se uporablja</w:t>
      </w:r>
      <w:r w:rsidRPr="00415144">
        <w:rPr>
          <w:sz w:val="20"/>
          <w:szCs w:val="20"/>
        </w:rPr>
        <w:t xml:space="preserve"> postopek iz osmega člena tega zakona.</w:t>
      </w:r>
    </w:p>
    <w:p w14:paraId="5F521966" w14:textId="77777777" w:rsidR="00CA6A56" w:rsidRPr="00415144" w:rsidRDefault="00CA6A56" w:rsidP="00A522D5">
      <w:pPr>
        <w:spacing w:after="0" w:line="240" w:lineRule="auto"/>
        <w:rPr>
          <w:rFonts w:ascii="Arial" w:hAnsi="Arial" w:cs="Arial"/>
          <w:sz w:val="20"/>
          <w:szCs w:val="20"/>
        </w:rPr>
      </w:pPr>
    </w:p>
    <w:p w14:paraId="6BA5527E" w14:textId="77777777" w:rsidR="00CA6A56" w:rsidRPr="00415144" w:rsidRDefault="00CA6A56" w:rsidP="00A522D5">
      <w:pPr>
        <w:pStyle w:val="Naslov5"/>
        <w:keepLines w:val="0"/>
        <w:numPr>
          <w:ilvl w:val="0"/>
          <w:numId w:val="1"/>
        </w:numPr>
        <w:spacing w:before="0" w:line="240" w:lineRule="auto"/>
        <w:jc w:val="center"/>
        <w:rPr>
          <w:rFonts w:ascii="Arial" w:hAnsi="Arial" w:cs="Arial"/>
          <w:color w:val="auto"/>
          <w:sz w:val="20"/>
          <w:szCs w:val="20"/>
        </w:rPr>
      </w:pPr>
      <w:r w:rsidRPr="00415144">
        <w:rPr>
          <w:rFonts w:ascii="Arial" w:hAnsi="Arial" w:cs="Arial"/>
          <w:color w:val="auto"/>
          <w:sz w:val="20"/>
          <w:szCs w:val="20"/>
        </w:rPr>
        <w:t>člen</w:t>
      </w:r>
    </w:p>
    <w:p w14:paraId="23CB39EE" w14:textId="77777777" w:rsidR="00A522D5" w:rsidRDefault="00A522D5" w:rsidP="00A522D5">
      <w:pPr>
        <w:spacing w:after="0" w:line="240" w:lineRule="auto"/>
        <w:rPr>
          <w:rFonts w:ascii="Arial" w:hAnsi="Arial" w:cs="Arial"/>
          <w:sz w:val="20"/>
          <w:szCs w:val="20"/>
        </w:rPr>
      </w:pPr>
    </w:p>
    <w:p w14:paraId="405A8FF4" w14:textId="4F30F246" w:rsidR="005A78BA" w:rsidRPr="00415144" w:rsidRDefault="00CA6A56" w:rsidP="00A522D5">
      <w:pPr>
        <w:spacing w:after="0" w:line="240" w:lineRule="auto"/>
        <w:rPr>
          <w:rFonts w:ascii="Arial" w:hAnsi="Arial" w:cs="Arial"/>
          <w:sz w:val="20"/>
          <w:szCs w:val="20"/>
        </w:rPr>
      </w:pPr>
      <w:r w:rsidRPr="00415144">
        <w:rPr>
          <w:rFonts w:ascii="Arial" w:hAnsi="Arial" w:cs="Arial"/>
          <w:sz w:val="20"/>
          <w:szCs w:val="20"/>
        </w:rPr>
        <w:t>Ta zakon začne veljati petnajsti dan po objavi v Uradnem listu Republike Slovenije.</w:t>
      </w:r>
    </w:p>
    <w:p w14:paraId="2044C29C" w14:textId="10468B0C" w:rsidR="00174BD8" w:rsidRDefault="00174BD8" w:rsidP="00A522D5">
      <w:pPr>
        <w:spacing w:after="0" w:line="240" w:lineRule="auto"/>
        <w:rPr>
          <w:rFonts w:ascii="Arial" w:hAnsi="Arial" w:cs="Arial"/>
          <w:sz w:val="20"/>
          <w:szCs w:val="20"/>
        </w:rPr>
      </w:pPr>
    </w:p>
    <w:p w14:paraId="7D5108CC" w14:textId="405F39D0" w:rsidR="00E876AF" w:rsidRDefault="00E876AF" w:rsidP="00A522D5">
      <w:pPr>
        <w:spacing w:after="0" w:line="240" w:lineRule="auto"/>
        <w:rPr>
          <w:rFonts w:ascii="Arial" w:hAnsi="Arial" w:cs="Arial"/>
          <w:sz w:val="20"/>
          <w:szCs w:val="20"/>
        </w:rPr>
      </w:pPr>
    </w:p>
    <w:p w14:paraId="2039BA41" w14:textId="055AFC19" w:rsidR="00E876AF" w:rsidRDefault="00E876AF" w:rsidP="00A522D5">
      <w:pPr>
        <w:spacing w:after="0" w:line="240" w:lineRule="auto"/>
        <w:rPr>
          <w:rFonts w:ascii="Arial" w:hAnsi="Arial" w:cs="Arial"/>
          <w:sz w:val="20"/>
          <w:szCs w:val="20"/>
        </w:rPr>
      </w:pPr>
    </w:p>
    <w:p w14:paraId="6B2DEFFB" w14:textId="3D2C8949" w:rsidR="002B46BB" w:rsidRPr="00415144" w:rsidRDefault="00A522D5" w:rsidP="00A522D5">
      <w:pPr>
        <w:spacing w:after="0" w:line="240" w:lineRule="auto"/>
        <w:jc w:val="both"/>
        <w:rPr>
          <w:rFonts w:ascii="Arial" w:eastAsia="Times New Roman" w:hAnsi="Arial" w:cs="Arial"/>
          <w:b/>
          <w:sz w:val="20"/>
          <w:szCs w:val="20"/>
          <w:lang w:eastAsia="sl-SI"/>
        </w:rPr>
      </w:pPr>
      <w:r>
        <w:rPr>
          <w:rFonts w:ascii="Arial" w:eastAsia="Times New Roman" w:hAnsi="Arial" w:cs="Arial"/>
          <w:b/>
          <w:sz w:val="20"/>
          <w:szCs w:val="20"/>
          <w:lang w:eastAsia="sl-SI"/>
        </w:rPr>
        <w:t xml:space="preserve">III. </w:t>
      </w:r>
      <w:r w:rsidR="002B46BB" w:rsidRPr="00415144">
        <w:rPr>
          <w:rFonts w:ascii="Arial" w:eastAsia="Times New Roman" w:hAnsi="Arial" w:cs="Arial"/>
          <w:b/>
          <w:sz w:val="20"/>
          <w:szCs w:val="20"/>
          <w:lang w:eastAsia="sl-SI"/>
        </w:rPr>
        <w:t>OBRAZLOŽITEV</w:t>
      </w:r>
      <w:r>
        <w:rPr>
          <w:rFonts w:ascii="Arial" w:eastAsia="Times New Roman" w:hAnsi="Arial" w:cs="Arial"/>
          <w:b/>
          <w:sz w:val="20"/>
          <w:szCs w:val="20"/>
          <w:lang w:eastAsia="sl-SI"/>
        </w:rPr>
        <w:t xml:space="preserve"> PO ČLENIH</w:t>
      </w:r>
    </w:p>
    <w:p w14:paraId="5C5C56E9"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5D7F03AE" w14:textId="77777777" w:rsidR="002B46BB" w:rsidRPr="00415144" w:rsidRDefault="002B46BB" w:rsidP="00A522D5">
      <w:pPr>
        <w:spacing w:after="0" w:line="240" w:lineRule="auto"/>
        <w:jc w:val="both"/>
        <w:rPr>
          <w:rFonts w:ascii="Arial" w:eastAsia="Times New Roman" w:hAnsi="Arial" w:cs="Arial"/>
          <w:b/>
          <w:sz w:val="20"/>
          <w:szCs w:val="20"/>
          <w:lang w:eastAsia="sl-SI"/>
        </w:rPr>
      </w:pPr>
      <w:r w:rsidRPr="00415144">
        <w:rPr>
          <w:rFonts w:ascii="Arial" w:eastAsia="Times New Roman" w:hAnsi="Arial" w:cs="Arial"/>
          <w:b/>
          <w:sz w:val="20"/>
          <w:szCs w:val="20"/>
          <w:lang w:eastAsia="sl-SI"/>
        </w:rPr>
        <w:t>K 1. členu</w:t>
      </w:r>
    </w:p>
    <w:p w14:paraId="6CBD1EA6"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2E4DAA7C" w14:textId="6C2DACA6" w:rsidR="002B46BB" w:rsidRPr="00415144"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 xml:space="preserve">V 2. členu </w:t>
      </w:r>
      <w:r w:rsidR="00290879">
        <w:rPr>
          <w:rFonts w:ascii="Arial" w:eastAsia="Times New Roman" w:hAnsi="Arial" w:cs="Arial"/>
          <w:sz w:val="20"/>
          <w:szCs w:val="20"/>
          <w:lang w:eastAsia="sl-SI"/>
        </w:rPr>
        <w:t xml:space="preserve">Energetskega zakona </w:t>
      </w:r>
      <w:r w:rsidR="00290879" w:rsidRPr="00290879">
        <w:rPr>
          <w:rFonts w:ascii="Arial" w:eastAsia="Times New Roman" w:hAnsi="Arial" w:cs="Arial"/>
          <w:sz w:val="20"/>
          <w:szCs w:val="20"/>
          <w:lang w:eastAsia="sl-SI"/>
        </w:rPr>
        <w:t>(Uradni list RS, št. 60/19</w:t>
      </w:r>
      <w:r w:rsidR="00290879">
        <w:rPr>
          <w:rFonts w:ascii="Arial" w:eastAsia="Times New Roman" w:hAnsi="Arial" w:cs="Arial"/>
          <w:sz w:val="20"/>
          <w:szCs w:val="20"/>
          <w:lang w:eastAsia="sl-SI"/>
        </w:rPr>
        <w:t xml:space="preserve"> </w:t>
      </w:r>
      <w:r w:rsidR="00290879" w:rsidRPr="005426BE">
        <w:rPr>
          <w:rFonts w:ascii="Arial" w:eastAsia="Calibri" w:hAnsi="Arial" w:cs="Arial"/>
          <w:sz w:val="20"/>
          <w:szCs w:val="20"/>
        </w:rPr>
        <w:t>– uradno prečiščeno besedilo</w:t>
      </w:r>
      <w:r w:rsidR="00290879">
        <w:rPr>
          <w:rFonts w:ascii="Arial" w:eastAsia="Times New Roman" w:hAnsi="Arial" w:cs="Arial"/>
          <w:sz w:val="20"/>
          <w:szCs w:val="20"/>
          <w:lang w:eastAsia="sl-SI"/>
        </w:rPr>
        <w:t xml:space="preserve">, v nadaljnjem besedilu: </w:t>
      </w:r>
      <w:r w:rsidRPr="00415144">
        <w:rPr>
          <w:rFonts w:ascii="Arial" w:eastAsia="Times New Roman" w:hAnsi="Arial" w:cs="Arial"/>
          <w:sz w:val="20"/>
          <w:szCs w:val="20"/>
          <w:lang w:eastAsia="sl-SI"/>
        </w:rPr>
        <w:t>EZ-1</w:t>
      </w:r>
      <w:r w:rsidR="00290879">
        <w:rPr>
          <w:rFonts w:ascii="Arial" w:eastAsia="Times New Roman" w:hAnsi="Arial" w:cs="Arial"/>
          <w:sz w:val="20"/>
          <w:szCs w:val="20"/>
          <w:lang w:eastAsia="sl-SI"/>
        </w:rPr>
        <w:t>)</w:t>
      </w:r>
      <w:r w:rsidRPr="00415144">
        <w:rPr>
          <w:rFonts w:ascii="Arial" w:eastAsia="Times New Roman" w:hAnsi="Arial" w:cs="Arial"/>
          <w:sz w:val="20"/>
          <w:szCs w:val="20"/>
          <w:lang w:eastAsia="sl-SI"/>
        </w:rPr>
        <w:t xml:space="preserve"> so navedeni prenosi in izvrševanje predpisov E</w:t>
      </w:r>
      <w:r w:rsidR="001A7B27">
        <w:rPr>
          <w:rFonts w:ascii="Arial" w:eastAsia="Times New Roman" w:hAnsi="Arial" w:cs="Arial"/>
          <w:sz w:val="20"/>
          <w:szCs w:val="20"/>
          <w:lang w:eastAsia="sl-SI"/>
        </w:rPr>
        <w:t>U</w:t>
      </w:r>
      <w:r w:rsidRPr="00415144">
        <w:rPr>
          <w:rFonts w:ascii="Arial" w:eastAsia="Times New Roman" w:hAnsi="Arial" w:cs="Arial"/>
          <w:sz w:val="20"/>
          <w:szCs w:val="20"/>
          <w:lang w:eastAsia="sl-SI"/>
        </w:rPr>
        <w:t xml:space="preserve">. V </w:t>
      </w:r>
      <w:r w:rsidR="00290879">
        <w:rPr>
          <w:rFonts w:ascii="Arial" w:eastAsia="Times New Roman" w:hAnsi="Arial" w:cs="Arial"/>
          <w:sz w:val="20"/>
          <w:szCs w:val="20"/>
          <w:lang w:eastAsia="sl-SI"/>
        </w:rPr>
        <w:t xml:space="preserve">ta </w:t>
      </w:r>
      <w:r w:rsidRPr="00415144">
        <w:rPr>
          <w:rFonts w:ascii="Arial" w:eastAsia="Times New Roman" w:hAnsi="Arial" w:cs="Arial"/>
          <w:sz w:val="20"/>
          <w:szCs w:val="20"/>
          <w:lang w:eastAsia="sl-SI"/>
        </w:rPr>
        <w:t>člen se doda nova 10</w:t>
      </w:r>
      <w:r w:rsidR="0051341C">
        <w:rPr>
          <w:rFonts w:ascii="Arial" w:eastAsia="Times New Roman" w:hAnsi="Arial" w:cs="Arial"/>
          <w:sz w:val="20"/>
          <w:szCs w:val="20"/>
          <w:lang w:eastAsia="sl-SI"/>
        </w:rPr>
        <w:t>.</w:t>
      </w:r>
      <w:r w:rsidRPr="00415144">
        <w:rPr>
          <w:rFonts w:ascii="Arial" w:eastAsia="Times New Roman" w:hAnsi="Arial" w:cs="Arial"/>
          <w:sz w:val="20"/>
          <w:szCs w:val="20"/>
          <w:lang w:eastAsia="sl-SI"/>
        </w:rPr>
        <w:t xml:space="preserve"> alineja z navedbo direktive, ki se prenaša s to dopolnitvijo E</w:t>
      </w:r>
      <w:r w:rsidR="0051341C">
        <w:rPr>
          <w:rFonts w:ascii="Arial" w:eastAsia="Times New Roman" w:hAnsi="Arial" w:cs="Arial"/>
          <w:sz w:val="20"/>
          <w:szCs w:val="20"/>
          <w:lang w:eastAsia="sl-SI"/>
        </w:rPr>
        <w:t>T-1</w:t>
      </w:r>
      <w:r w:rsidRPr="00415144">
        <w:rPr>
          <w:rFonts w:ascii="Arial" w:eastAsia="Times New Roman" w:hAnsi="Arial" w:cs="Arial"/>
          <w:sz w:val="20"/>
          <w:szCs w:val="20"/>
          <w:lang w:eastAsia="sl-SI"/>
        </w:rPr>
        <w:t xml:space="preserve">. Z dopolnitvijo </w:t>
      </w:r>
      <w:r w:rsidR="0051341C">
        <w:rPr>
          <w:rFonts w:ascii="Arial" w:eastAsia="Times New Roman" w:hAnsi="Arial" w:cs="Arial"/>
          <w:sz w:val="20"/>
          <w:szCs w:val="20"/>
          <w:lang w:eastAsia="sl-SI"/>
        </w:rPr>
        <w:t xml:space="preserve">se </w:t>
      </w:r>
      <w:r w:rsidRPr="00415144">
        <w:rPr>
          <w:rFonts w:ascii="Arial" w:eastAsia="Times New Roman" w:hAnsi="Arial" w:cs="Arial"/>
          <w:sz w:val="20"/>
          <w:szCs w:val="20"/>
          <w:lang w:eastAsia="sl-SI"/>
        </w:rPr>
        <w:t>v celoti prenaša v slovenski pravni red Direktiv</w:t>
      </w:r>
      <w:r w:rsidR="0051341C">
        <w:rPr>
          <w:rFonts w:ascii="Arial" w:eastAsia="Times New Roman" w:hAnsi="Arial" w:cs="Arial"/>
          <w:sz w:val="20"/>
          <w:szCs w:val="20"/>
          <w:lang w:eastAsia="sl-SI"/>
        </w:rPr>
        <w:t>a</w:t>
      </w:r>
      <w:r w:rsidRPr="00415144">
        <w:rPr>
          <w:rFonts w:ascii="Arial" w:eastAsia="Times New Roman" w:hAnsi="Arial" w:cs="Arial"/>
          <w:sz w:val="20"/>
          <w:szCs w:val="20"/>
          <w:lang w:eastAsia="sl-SI"/>
        </w:rPr>
        <w:t xml:space="preserve"> </w:t>
      </w:r>
      <w:r w:rsidR="009A1394">
        <w:rPr>
          <w:rFonts w:ascii="Arial" w:eastAsia="Times New Roman" w:hAnsi="Arial" w:cs="Arial"/>
          <w:sz w:val="20"/>
          <w:szCs w:val="20"/>
          <w:lang w:eastAsia="sl-SI"/>
        </w:rPr>
        <w:t xml:space="preserve">(EU) </w:t>
      </w:r>
      <w:r w:rsidRPr="00415144">
        <w:rPr>
          <w:rFonts w:ascii="Arial" w:eastAsia="Times New Roman" w:hAnsi="Arial" w:cs="Arial"/>
          <w:sz w:val="20"/>
          <w:szCs w:val="20"/>
          <w:lang w:eastAsia="sl-SI"/>
        </w:rPr>
        <w:t>2019/692 Evropskega parlamenta in Sveta z dne 17. aprila 2019 o spremembi Direktive 2009/73/ES o skupnih pravilih notranjega trga z zemeljskim plinom (UL L št. 117 z dne 3. 5. 2019, str. 1</w:t>
      </w:r>
      <w:r w:rsidR="0051341C">
        <w:rPr>
          <w:rFonts w:ascii="Arial" w:eastAsia="Times New Roman" w:hAnsi="Arial" w:cs="Arial"/>
          <w:sz w:val="20"/>
          <w:szCs w:val="20"/>
          <w:lang w:eastAsia="sl-SI"/>
        </w:rPr>
        <w:t xml:space="preserve">, </w:t>
      </w:r>
      <w:r w:rsidR="0051341C" w:rsidRPr="005426BE">
        <w:rPr>
          <w:rFonts w:ascii="Arial" w:eastAsia="Calibri" w:hAnsi="Arial" w:cs="Arial"/>
          <w:sz w:val="20"/>
          <w:szCs w:val="20"/>
        </w:rPr>
        <w:t>v nadaljnjem besedilu: Direktiva 2019/692/EU</w:t>
      </w:r>
      <w:r w:rsidRPr="00415144">
        <w:rPr>
          <w:rFonts w:ascii="Arial" w:eastAsia="Times New Roman" w:hAnsi="Arial" w:cs="Arial"/>
          <w:sz w:val="20"/>
          <w:szCs w:val="20"/>
          <w:lang w:eastAsia="sl-SI"/>
        </w:rPr>
        <w:t xml:space="preserve">). </w:t>
      </w:r>
    </w:p>
    <w:p w14:paraId="74922B57"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52B6EA32" w14:textId="77777777" w:rsidR="002B46BB" w:rsidRPr="00415144" w:rsidRDefault="002B46BB" w:rsidP="00A522D5">
      <w:pPr>
        <w:spacing w:after="0" w:line="240" w:lineRule="auto"/>
        <w:jc w:val="both"/>
        <w:rPr>
          <w:rFonts w:ascii="Arial" w:eastAsia="Times New Roman" w:hAnsi="Arial" w:cs="Arial"/>
          <w:b/>
          <w:sz w:val="20"/>
          <w:szCs w:val="20"/>
          <w:lang w:eastAsia="sl-SI"/>
        </w:rPr>
      </w:pPr>
      <w:r w:rsidRPr="00415144">
        <w:rPr>
          <w:rFonts w:ascii="Arial" w:eastAsia="Times New Roman" w:hAnsi="Arial" w:cs="Arial"/>
          <w:b/>
          <w:sz w:val="20"/>
          <w:szCs w:val="20"/>
          <w:lang w:eastAsia="sl-SI"/>
        </w:rPr>
        <w:t>K 2. členu</w:t>
      </w:r>
    </w:p>
    <w:p w14:paraId="4E435907"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42C6E1B4" w14:textId="54BEBFCE" w:rsidR="002B46BB" w:rsidRDefault="00BD7AFC"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N</w:t>
      </w:r>
      <w:r w:rsidR="00EE5172" w:rsidRPr="00415144">
        <w:rPr>
          <w:rFonts w:ascii="Arial" w:eastAsia="Times New Roman" w:hAnsi="Arial" w:cs="Arial"/>
          <w:sz w:val="20"/>
          <w:szCs w:val="20"/>
          <w:lang w:eastAsia="sl-SI"/>
        </w:rPr>
        <w:t>amen</w:t>
      </w:r>
      <w:r w:rsidR="002B46BB" w:rsidRPr="00415144">
        <w:rPr>
          <w:rFonts w:ascii="Arial" w:eastAsia="Times New Roman" w:hAnsi="Arial" w:cs="Arial"/>
          <w:sz w:val="20"/>
          <w:szCs w:val="20"/>
          <w:lang w:eastAsia="sl-SI"/>
        </w:rPr>
        <w:t xml:space="preserve"> Direktive 2019/692</w:t>
      </w:r>
      <w:r w:rsidR="00EE5172" w:rsidRPr="00415144">
        <w:rPr>
          <w:rFonts w:ascii="Arial" w:eastAsia="Times New Roman" w:hAnsi="Arial" w:cs="Arial"/>
          <w:sz w:val="20"/>
          <w:szCs w:val="20"/>
          <w:lang w:eastAsia="sl-SI"/>
        </w:rPr>
        <w:t>/EU</w:t>
      </w:r>
      <w:r w:rsidR="002B46BB" w:rsidRPr="00415144">
        <w:rPr>
          <w:rFonts w:ascii="Arial" w:eastAsia="Times New Roman" w:hAnsi="Arial" w:cs="Arial"/>
          <w:sz w:val="20"/>
          <w:szCs w:val="20"/>
          <w:lang w:eastAsia="sl-SI"/>
        </w:rPr>
        <w:t xml:space="preserve"> je z EU predpisi </w:t>
      </w:r>
      <w:r w:rsidR="005519C4" w:rsidRPr="00415144">
        <w:rPr>
          <w:rFonts w:ascii="Arial" w:eastAsia="Times New Roman" w:hAnsi="Arial" w:cs="Arial"/>
          <w:sz w:val="20"/>
          <w:szCs w:val="20"/>
          <w:lang w:eastAsia="sl-SI"/>
        </w:rPr>
        <w:t>zajeti tudi</w:t>
      </w:r>
      <w:r w:rsidR="002B46BB" w:rsidRPr="00415144">
        <w:rPr>
          <w:rFonts w:ascii="Arial" w:eastAsia="Times New Roman" w:hAnsi="Arial" w:cs="Arial"/>
          <w:sz w:val="20"/>
          <w:szCs w:val="20"/>
          <w:lang w:eastAsia="sl-SI"/>
        </w:rPr>
        <w:t xml:space="preserve"> prenosne plinovode iz držav članic EU v tretje države</w:t>
      </w:r>
      <w:r w:rsidRPr="00415144">
        <w:rPr>
          <w:rFonts w:ascii="Arial" w:eastAsia="Times New Roman" w:hAnsi="Arial" w:cs="Arial"/>
          <w:sz w:val="20"/>
          <w:szCs w:val="20"/>
          <w:lang w:eastAsia="sl-SI"/>
        </w:rPr>
        <w:t>. Skladno s tem namenom</w:t>
      </w:r>
      <w:r w:rsidR="002B46BB" w:rsidRPr="00415144">
        <w:rPr>
          <w:rFonts w:ascii="Arial" w:eastAsia="Times New Roman" w:hAnsi="Arial" w:cs="Arial"/>
          <w:sz w:val="20"/>
          <w:szCs w:val="20"/>
          <w:lang w:eastAsia="sl-SI"/>
        </w:rPr>
        <w:t xml:space="preserve"> se v 159. členu</w:t>
      </w:r>
      <w:r w:rsidRPr="00415144">
        <w:rPr>
          <w:rFonts w:ascii="Arial" w:eastAsia="Times New Roman" w:hAnsi="Arial" w:cs="Arial"/>
          <w:sz w:val="20"/>
          <w:szCs w:val="20"/>
          <w:lang w:eastAsia="sl-SI"/>
        </w:rPr>
        <w:t xml:space="preserve"> EZ-1</w:t>
      </w:r>
      <w:r w:rsidR="002B46BB" w:rsidRPr="00415144">
        <w:rPr>
          <w:rFonts w:ascii="Arial" w:eastAsia="Times New Roman" w:hAnsi="Arial" w:cs="Arial"/>
          <w:sz w:val="20"/>
          <w:szCs w:val="20"/>
          <w:lang w:eastAsia="sl-SI"/>
        </w:rPr>
        <w:t xml:space="preserve"> dopolni </w:t>
      </w:r>
      <w:r w:rsidRPr="00415144">
        <w:rPr>
          <w:rFonts w:ascii="Arial" w:eastAsia="Times New Roman" w:hAnsi="Arial" w:cs="Arial"/>
          <w:sz w:val="20"/>
          <w:szCs w:val="20"/>
          <w:lang w:eastAsia="sl-SI"/>
        </w:rPr>
        <w:t xml:space="preserve">izraz </w:t>
      </w:r>
      <w:r w:rsidR="002B46BB" w:rsidRPr="00415144">
        <w:rPr>
          <w:rFonts w:ascii="Arial" w:eastAsia="Times New Roman" w:hAnsi="Arial" w:cs="Arial"/>
          <w:sz w:val="20"/>
          <w:szCs w:val="20"/>
          <w:lang w:eastAsia="sl-SI"/>
        </w:rPr>
        <w:t>»povezovalni plinovod« tako, da se razširi na prenosni plinovod med Republiko Slovenijo</w:t>
      </w:r>
      <w:r w:rsidRPr="00415144">
        <w:rPr>
          <w:rFonts w:ascii="Arial" w:eastAsia="Times New Roman" w:hAnsi="Arial" w:cs="Arial"/>
          <w:sz w:val="20"/>
          <w:szCs w:val="20"/>
          <w:lang w:eastAsia="sl-SI"/>
        </w:rPr>
        <w:t xml:space="preserve"> (</w:t>
      </w:r>
      <w:r w:rsidR="00B520D1" w:rsidRPr="005426BE">
        <w:rPr>
          <w:rFonts w:ascii="Arial" w:eastAsia="Calibri" w:hAnsi="Arial" w:cs="Arial"/>
          <w:sz w:val="20"/>
          <w:szCs w:val="20"/>
        </w:rPr>
        <w:t xml:space="preserve">v nadaljnjem besedilu: </w:t>
      </w:r>
      <w:r w:rsidRPr="00415144">
        <w:rPr>
          <w:rFonts w:ascii="Arial" w:eastAsia="Times New Roman" w:hAnsi="Arial" w:cs="Arial"/>
          <w:sz w:val="20"/>
          <w:szCs w:val="20"/>
          <w:lang w:eastAsia="sl-SI"/>
        </w:rPr>
        <w:t>RS)</w:t>
      </w:r>
      <w:r w:rsidR="002B46BB" w:rsidRPr="00415144">
        <w:rPr>
          <w:rFonts w:ascii="Arial" w:eastAsia="Times New Roman" w:hAnsi="Arial" w:cs="Arial"/>
          <w:sz w:val="20"/>
          <w:szCs w:val="20"/>
          <w:lang w:eastAsia="sl-SI"/>
        </w:rPr>
        <w:t xml:space="preserve"> in tretjo državo, pri čemer se jasno zapiše, da gre za </w:t>
      </w:r>
      <w:r w:rsidRPr="00415144">
        <w:rPr>
          <w:rFonts w:ascii="Arial" w:eastAsia="Times New Roman" w:hAnsi="Arial" w:cs="Arial"/>
          <w:sz w:val="20"/>
          <w:szCs w:val="20"/>
          <w:lang w:eastAsia="sl-SI"/>
        </w:rPr>
        <w:t>prenosni plinovod</w:t>
      </w:r>
      <w:r w:rsidR="00B520D1">
        <w:rPr>
          <w:rFonts w:ascii="Arial" w:eastAsia="Times New Roman" w:hAnsi="Arial" w:cs="Arial"/>
          <w:sz w:val="20"/>
          <w:szCs w:val="20"/>
          <w:lang w:eastAsia="sl-SI"/>
        </w:rPr>
        <w:t>, ki poteka</w:t>
      </w:r>
      <w:r w:rsidRPr="00415144">
        <w:rPr>
          <w:rFonts w:ascii="Arial" w:eastAsia="Times New Roman" w:hAnsi="Arial" w:cs="Arial"/>
          <w:sz w:val="20"/>
          <w:szCs w:val="20"/>
          <w:lang w:eastAsia="sl-SI"/>
        </w:rPr>
        <w:t xml:space="preserve"> do</w:t>
      </w:r>
      <w:r w:rsidR="002B46BB" w:rsidRPr="00415144">
        <w:rPr>
          <w:rFonts w:ascii="Arial" w:eastAsia="Times New Roman" w:hAnsi="Arial" w:cs="Arial"/>
          <w:sz w:val="20"/>
          <w:szCs w:val="20"/>
          <w:lang w:eastAsia="sl-SI"/>
        </w:rPr>
        <w:t xml:space="preserve"> ozemlja</w:t>
      </w:r>
      <w:r w:rsidRPr="00415144">
        <w:rPr>
          <w:rFonts w:ascii="Arial" w:eastAsia="Times New Roman" w:hAnsi="Arial" w:cs="Arial"/>
          <w:sz w:val="20"/>
          <w:szCs w:val="20"/>
          <w:lang w:eastAsia="sl-SI"/>
        </w:rPr>
        <w:t xml:space="preserve"> RS</w:t>
      </w:r>
      <w:r w:rsidR="002B46BB" w:rsidRPr="00415144">
        <w:rPr>
          <w:rFonts w:ascii="Arial" w:eastAsia="Times New Roman" w:hAnsi="Arial" w:cs="Arial"/>
          <w:sz w:val="20"/>
          <w:szCs w:val="20"/>
          <w:lang w:eastAsia="sl-SI"/>
        </w:rPr>
        <w:t xml:space="preserve"> kot tudi</w:t>
      </w:r>
      <w:r w:rsidR="00B520D1">
        <w:rPr>
          <w:rFonts w:ascii="Arial" w:eastAsia="Times New Roman" w:hAnsi="Arial" w:cs="Arial"/>
          <w:sz w:val="20"/>
          <w:szCs w:val="20"/>
          <w:lang w:eastAsia="sl-SI"/>
        </w:rPr>
        <w:t xml:space="preserve"> do</w:t>
      </w:r>
      <w:r w:rsidR="002B46BB" w:rsidRPr="00415144">
        <w:rPr>
          <w:rFonts w:ascii="Arial" w:eastAsia="Times New Roman" w:hAnsi="Arial" w:cs="Arial"/>
          <w:sz w:val="20"/>
          <w:szCs w:val="20"/>
          <w:lang w:eastAsia="sl-SI"/>
        </w:rPr>
        <w:t xml:space="preserve"> njenega teritorialnega morja. </w:t>
      </w:r>
    </w:p>
    <w:p w14:paraId="34D12F62" w14:textId="77777777" w:rsidR="00B520D1" w:rsidRPr="00415144" w:rsidRDefault="00B520D1" w:rsidP="00A522D5">
      <w:pPr>
        <w:spacing w:after="0" w:line="240" w:lineRule="auto"/>
        <w:jc w:val="both"/>
        <w:rPr>
          <w:rFonts w:ascii="Arial" w:eastAsia="Times New Roman" w:hAnsi="Arial" w:cs="Arial"/>
          <w:sz w:val="20"/>
          <w:szCs w:val="20"/>
          <w:lang w:eastAsia="sl-SI"/>
        </w:rPr>
      </w:pPr>
    </w:p>
    <w:p w14:paraId="62CD99E5" w14:textId="77777777" w:rsidR="002B46BB" w:rsidRPr="00415144" w:rsidRDefault="002B46BB" w:rsidP="00A522D5">
      <w:pPr>
        <w:spacing w:after="0" w:line="240" w:lineRule="auto"/>
        <w:jc w:val="both"/>
        <w:rPr>
          <w:rFonts w:ascii="Arial" w:eastAsia="Times New Roman" w:hAnsi="Arial" w:cs="Arial"/>
          <w:b/>
          <w:sz w:val="20"/>
          <w:szCs w:val="20"/>
          <w:lang w:eastAsia="sl-SI"/>
        </w:rPr>
      </w:pPr>
      <w:r w:rsidRPr="00415144">
        <w:rPr>
          <w:rFonts w:ascii="Arial" w:eastAsia="Times New Roman" w:hAnsi="Arial" w:cs="Arial"/>
          <w:b/>
          <w:sz w:val="20"/>
          <w:szCs w:val="20"/>
          <w:lang w:eastAsia="sl-SI"/>
        </w:rPr>
        <w:t>K 3. členu</w:t>
      </w:r>
    </w:p>
    <w:p w14:paraId="0495C86D"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0136B619" w14:textId="5A8B0693" w:rsidR="002B46BB" w:rsidRPr="00415144"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 xml:space="preserve">Ena izmed možnosti in nalog operaterja prenosnega sistema zemeljskega plina je tudi sodelovanje </w:t>
      </w:r>
      <w:r w:rsidR="00B520D1">
        <w:rPr>
          <w:rFonts w:ascii="Arial" w:eastAsia="Times New Roman" w:hAnsi="Arial" w:cs="Arial"/>
          <w:sz w:val="20"/>
          <w:szCs w:val="20"/>
          <w:lang w:eastAsia="sl-SI"/>
        </w:rPr>
        <w:t>z operaterji s</w:t>
      </w:r>
      <w:r w:rsidRPr="00415144">
        <w:rPr>
          <w:rFonts w:ascii="Arial" w:eastAsia="Times New Roman" w:hAnsi="Arial" w:cs="Arial"/>
          <w:sz w:val="20"/>
          <w:szCs w:val="20"/>
          <w:lang w:eastAsia="sl-SI"/>
        </w:rPr>
        <w:t>osednji</w:t>
      </w:r>
      <w:r w:rsidR="00B520D1">
        <w:rPr>
          <w:rFonts w:ascii="Arial" w:eastAsia="Times New Roman" w:hAnsi="Arial" w:cs="Arial"/>
          <w:sz w:val="20"/>
          <w:szCs w:val="20"/>
          <w:lang w:eastAsia="sl-SI"/>
        </w:rPr>
        <w:t>h</w:t>
      </w:r>
      <w:r w:rsidRPr="00415144">
        <w:rPr>
          <w:rFonts w:ascii="Arial" w:eastAsia="Times New Roman" w:hAnsi="Arial" w:cs="Arial"/>
          <w:sz w:val="20"/>
          <w:szCs w:val="20"/>
          <w:lang w:eastAsia="sl-SI"/>
        </w:rPr>
        <w:t xml:space="preserve"> prenosni</w:t>
      </w:r>
      <w:r w:rsidR="00B520D1">
        <w:rPr>
          <w:rFonts w:ascii="Arial" w:eastAsia="Times New Roman" w:hAnsi="Arial" w:cs="Arial"/>
          <w:sz w:val="20"/>
          <w:szCs w:val="20"/>
          <w:lang w:eastAsia="sl-SI"/>
        </w:rPr>
        <w:t>h</w:t>
      </w:r>
      <w:r w:rsidRPr="00415144">
        <w:rPr>
          <w:rFonts w:ascii="Arial" w:eastAsia="Times New Roman" w:hAnsi="Arial" w:cs="Arial"/>
          <w:sz w:val="20"/>
          <w:szCs w:val="20"/>
          <w:lang w:eastAsia="sl-SI"/>
        </w:rPr>
        <w:t xml:space="preserve"> sistem</w:t>
      </w:r>
      <w:r w:rsidR="00B520D1">
        <w:rPr>
          <w:rFonts w:ascii="Arial" w:eastAsia="Times New Roman" w:hAnsi="Arial" w:cs="Arial"/>
          <w:sz w:val="20"/>
          <w:szCs w:val="20"/>
          <w:lang w:eastAsia="sl-SI"/>
        </w:rPr>
        <w:t>ov</w:t>
      </w:r>
      <w:r w:rsidRPr="00415144">
        <w:rPr>
          <w:rFonts w:ascii="Arial" w:eastAsia="Times New Roman" w:hAnsi="Arial" w:cs="Arial"/>
          <w:sz w:val="20"/>
          <w:szCs w:val="20"/>
          <w:lang w:eastAsia="sl-SI"/>
        </w:rPr>
        <w:t xml:space="preserve"> s katerimi je plinovodni sistem povezan ali se namerava povezati. Operaterji prenosnih sistemov medsebojno sklepajo </w:t>
      </w:r>
      <w:proofErr w:type="spellStart"/>
      <w:r w:rsidRPr="00415144">
        <w:rPr>
          <w:rFonts w:ascii="Arial" w:eastAsia="Times New Roman" w:hAnsi="Arial" w:cs="Arial"/>
          <w:sz w:val="20"/>
          <w:szCs w:val="20"/>
          <w:lang w:eastAsia="sl-SI"/>
        </w:rPr>
        <w:t>t.i</w:t>
      </w:r>
      <w:proofErr w:type="spellEnd"/>
      <w:r w:rsidRPr="00415144">
        <w:rPr>
          <w:rFonts w:ascii="Arial" w:eastAsia="Times New Roman" w:hAnsi="Arial" w:cs="Arial"/>
          <w:sz w:val="20"/>
          <w:szCs w:val="20"/>
          <w:lang w:eastAsia="sl-SI"/>
        </w:rPr>
        <w:t>. tehnične dogovore v katerih so op</w:t>
      </w:r>
      <w:r w:rsidR="005D6C38" w:rsidRPr="00415144">
        <w:rPr>
          <w:rFonts w:ascii="Arial" w:eastAsia="Times New Roman" w:hAnsi="Arial" w:cs="Arial"/>
          <w:sz w:val="20"/>
          <w:szCs w:val="20"/>
          <w:lang w:eastAsia="sl-SI"/>
        </w:rPr>
        <w:t xml:space="preserve">redeljeni vsi pomembni podatki </w:t>
      </w:r>
      <w:r w:rsidRPr="00415144">
        <w:rPr>
          <w:rFonts w:ascii="Arial" w:eastAsia="Times New Roman" w:hAnsi="Arial" w:cs="Arial"/>
          <w:sz w:val="20"/>
          <w:szCs w:val="20"/>
          <w:lang w:eastAsia="sl-SI"/>
        </w:rPr>
        <w:t>i</w:t>
      </w:r>
      <w:r w:rsidR="005D6C38" w:rsidRPr="00415144">
        <w:rPr>
          <w:rFonts w:ascii="Arial" w:eastAsia="Times New Roman" w:hAnsi="Arial" w:cs="Arial"/>
          <w:sz w:val="20"/>
          <w:szCs w:val="20"/>
          <w:lang w:eastAsia="sl-SI"/>
        </w:rPr>
        <w:t>n</w:t>
      </w:r>
      <w:r w:rsidRPr="00415144">
        <w:rPr>
          <w:rFonts w:ascii="Arial" w:eastAsia="Times New Roman" w:hAnsi="Arial" w:cs="Arial"/>
          <w:sz w:val="20"/>
          <w:szCs w:val="20"/>
          <w:lang w:eastAsia="sl-SI"/>
        </w:rPr>
        <w:t xml:space="preserve"> postopki glede operativnega sodelovanja </w:t>
      </w:r>
      <w:r w:rsidR="00B520D1">
        <w:rPr>
          <w:rFonts w:ascii="Arial" w:eastAsia="Times New Roman" w:hAnsi="Arial" w:cs="Arial"/>
          <w:sz w:val="20"/>
          <w:szCs w:val="20"/>
          <w:lang w:eastAsia="sl-SI"/>
        </w:rPr>
        <w:t>vezani na</w:t>
      </w:r>
      <w:r w:rsidRPr="00415144">
        <w:rPr>
          <w:rFonts w:ascii="Arial" w:eastAsia="Times New Roman" w:hAnsi="Arial" w:cs="Arial"/>
          <w:sz w:val="20"/>
          <w:szCs w:val="20"/>
          <w:lang w:eastAsia="sl-SI"/>
        </w:rPr>
        <w:t xml:space="preserve"> obstoječ</w:t>
      </w:r>
      <w:r w:rsidR="00B520D1">
        <w:rPr>
          <w:rFonts w:ascii="Arial" w:eastAsia="Times New Roman" w:hAnsi="Arial" w:cs="Arial"/>
          <w:sz w:val="20"/>
          <w:szCs w:val="20"/>
          <w:lang w:eastAsia="sl-SI"/>
        </w:rPr>
        <w:t>o</w:t>
      </w:r>
      <w:r w:rsidRPr="00415144">
        <w:rPr>
          <w:rFonts w:ascii="Arial" w:eastAsia="Times New Roman" w:hAnsi="Arial" w:cs="Arial"/>
          <w:sz w:val="20"/>
          <w:szCs w:val="20"/>
          <w:lang w:eastAsia="sl-SI"/>
        </w:rPr>
        <w:t xml:space="preserve"> ali nov</w:t>
      </w:r>
      <w:r w:rsidR="00B520D1">
        <w:rPr>
          <w:rFonts w:ascii="Arial" w:eastAsia="Times New Roman" w:hAnsi="Arial" w:cs="Arial"/>
          <w:sz w:val="20"/>
          <w:szCs w:val="20"/>
          <w:lang w:eastAsia="sl-SI"/>
        </w:rPr>
        <w:t>o</w:t>
      </w:r>
      <w:r w:rsidRPr="00415144">
        <w:rPr>
          <w:rFonts w:ascii="Arial" w:eastAsia="Times New Roman" w:hAnsi="Arial" w:cs="Arial"/>
          <w:sz w:val="20"/>
          <w:szCs w:val="20"/>
          <w:lang w:eastAsia="sl-SI"/>
        </w:rPr>
        <w:t xml:space="preserve"> plinovodn</w:t>
      </w:r>
      <w:r w:rsidR="00B520D1">
        <w:rPr>
          <w:rFonts w:ascii="Arial" w:eastAsia="Times New Roman" w:hAnsi="Arial" w:cs="Arial"/>
          <w:sz w:val="20"/>
          <w:szCs w:val="20"/>
          <w:lang w:eastAsia="sl-SI"/>
        </w:rPr>
        <w:t>o</w:t>
      </w:r>
      <w:r w:rsidRPr="00415144">
        <w:rPr>
          <w:rFonts w:ascii="Arial" w:eastAsia="Times New Roman" w:hAnsi="Arial" w:cs="Arial"/>
          <w:sz w:val="20"/>
          <w:szCs w:val="20"/>
          <w:lang w:eastAsia="sl-SI"/>
        </w:rPr>
        <w:t xml:space="preserve"> povezav</w:t>
      </w:r>
      <w:r w:rsidR="00B520D1">
        <w:rPr>
          <w:rFonts w:ascii="Arial" w:eastAsia="Times New Roman" w:hAnsi="Arial" w:cs="Arial"/>
          <w:sz w:val="20"/>
          <w:szCs w:val="20"/>
          <w:lang w:eastAsia="sl-SI"/>
        </w:rPr>
        <w:t>o</w:t>
      </w:r>
      <w:r w:rsidRPr="00415144">
        <w:rPr>
          <w:rFonts w:ascii="Arial" w:eastAsia="Times New Roman" w:hAnsi="Arial" w:cs="Arial"/>
          <w:sz w:val="20"/>
          <w:szCs w:val="20"/>
          <w:lang w:eastAsia="sl-SI"/>
        </w:rPr>
        <w:t>. Člen izrecno dodaja možnost in nalogo operaterju prenosnega sistema, da sklepa tovr</w:t>
      </w:r>
      <w:r w:rsidR="005D6C38" w:rsidRPr="00415144">
        <w:rPr>
          <w:rFonts w:ascii="Arial" w:eastAsia="Times New Roman" w:hAnsi="Arial" w:cs="Arial"/>
          <w:sz w:val="20"/>
          <w:szCs w:val="20"/>
          <w:lang w:eastAsia="sl-SI"/>
        </w:rPr>
        <w:t xml:space="preserve">stne dogovore, ki so v skladu s </w:t>
      </w:r>
      <w:r w:rsidRPr="00415144">
        <w:rPr>
          <w:rFonts w:ascii="Arial" w:eastAsia="Times New Roman" w:hAnsi="Arial" w:cs="Arial"/>
          <w:sz w:val="20"/>
          <w:szCs w:val="20"/>
          <w:lang w:eastAsia="sl-SI"/>
        </w:rPr>
        <w:t xml:space="preserve">pravnim redom v </w:t>
      </w:r>
      <w:r w:rsidR="005D6C38" w:rsidRPr="00415144">
        <w:rPr>
          <w:rFonts w:ascii="Arial" w:eastAsia="Times New Roman" w:hAnsi="Arial" w:cs="Arial"/>
          <w:sz w:val="20"/>
          <w:szCs w:val="20"/>
          <w:lang w:eastAsia="sl-SI"/>
        </w:rPr>
        <w:t>RS</w:t>
      </w:r>
      <w:r w:rsidRPr="00415144">
        <w:rPr>
          <w:rFonts w:ascii="Arial" w:eastAsia="Times New Roman" w:hAnsi="Arial" w:cs="Arial"/>
          <w:sz w:val="20"/>
          <w:szCs w:val="20"/>
          <w:lang w:eastAsia="sl-SI"/>
        </w:rPr>
        <w:t xml:space="preserve"> in E</w:t>
      </w:r>
      <w:r w:rsidR="00B520D1">
        <w:rPr>
          <w:rFonts w:ascii="Arial" w:eastAsia="Times New Roman" w:hAnsi="Arial" w:cs="Arial"/>
          <w:sz w:val="20"/>
          <w:szCs w:val="20"/>
          <w:lang w:eastAsia="sl-SI"/>
        </w:rPr>
        <w:t>U</w:t>
      </w:r>
      <w:r w:rsidR="005D6C38" w:rsidRPr="00415144">
        <w:rPr>
          <w:rFonts w:ascii="Arial" w:eastAsia="Times New Roman" w:hAnsi="Arial" w:cs="Arial"/>
          <w:sz w:val="20"/>
          <w:szCs w:val="20"/>
          <w:lang w:eastAsia="sl-SI"/>
        </w:rPr>
        <w:t xml:space="preserve"> in z odločitvami Agencije za energijo (npr. s soglasji </w:t>
      </w:r>
      <w:r w:rsidR="00B520D1">
        <w:rPr>
          <w:rFonts w:ascii="Arial" w:eastAsia="Times New Roman" w:hAnsi="Arial" w:cs="Arial"/>
          <w:sz w:val="20"/>
          <w:szCs w:val="20"/>
          <w:lang w:eastAsia="sl-SI"/>
        </w:rPr>
        <w:t>agencije</w:t>
      </w:r>
      <w:r w:rsidR="005D6C38" w:rsidRPr="00415144">
        <w:rPr>
          <w:rFonts w:ascii="Arial" w:eastAsia="Times New Roman" w:hAnsi="Arial" w:cs="Arial"/>
          <w:sz w:val="20"/>
          <w:szCs w:val="20"/>
          <w:lang w:eastAsia="sl-SI"/>
        </w:rPr>
        <w:t xml:space="preserve"> k razvojnim in naložbenim načrtom operaterja </w:t>
      </w:r>
      <w:r w:rsidR="00751DCB" w:rsidRPr="00415144">
        <w:rPr>
          <w:rFonts w:ascii="Arial" w:eastAsia="Times New Roman" w:hAnsi="Arial" w:cs="Arial"/>
          <w:sz w:val="20"/>
          <w:szCs w:val="20"/>
          <w:lang w:eastAsia="sl-SI"/>
        </w:rPr>
        <w:t xml:space="preserve">ali z odločbami </w:t>
      </w:r>
      <w:r w:rsidR="00B520D1">
        <w:rPr>
          <w:rFonts w:ascii="Arial" w:eastAsia="Times New Roman" w:hAnsi="Arial" w:cs="Arial"/>
          <w:sz w:val="20"/>
          <w:szCs w:val="20"/>
          <w:lang w:eastAsia="sl-SI"/>
        </w:rPr>
        <w:t>agencije</w:t>
      </w:r>
      <w:r w:rsidR="00751DCB" w:rsidRPr="00415144">
        <w:rPr>
          <w:rFonts w:ascii="Arial" w:eastAsia="Times New Roman" w:hAnsi="Arial" w:cs="Arial"/>
          <w:sz w:val="20"/>
          <w:szCs w:val="20"/>
          <w:lang w:eastAsia="sl-SI"/>
        </w:rPr>
        <w:t xml:space="preserve"> o </w:t>
      </w:r>
      <w:proofErr w:type="spellStart"/>
      <w:r w:rsidR="005D6C38" w:rsidRPr="00415144">
        <w:rPr>
          <w:rFonts w:ascii="Arial" w:eastAsia="Times New Roman" w:hAnsi="Arial" w:cs="Arial"/>
          <w:sz w:val="20"/>
          <w:szCs w:val="20"/>
          <w:lang w:eastAsia="sl-SI"/>
        </w:rPr>
        <w:t>omeržninskih</w:t>
      </w:r>
      <w:proofErr w:type="spellEnd"/>
      <w:r w:rsidR="005D6C38" w:rsidRPr="00415144">
        <w:rPr>
          <w:rFonts w:ascii="Arial" w:eastAsia="Times New Roman" w:hAnsi="Arial" w:cs="Arial"/>
          <w:sz w:val="20"/>
          <w:szCs w:val="20"/>
          <w:lang w:eastAsia="sl-SI"/>
        </w:rPr>
        <w:t xml:space="preserve"> tarifah)</w:t>
      </w:r>
      <w:r w:rsidRPr="00415144">
        <w:rPr>
          <w:rFonts w:ascii="Arial" w:eastAsia="Times New Roman" w:hAnsi="Arial" w:cs="Arial"/>
          <w:sz w:val="20"/>
          <w:szCs w:val="20"/>
          <w:lang w:eastAsia="sl-SI"/>
        </w:rPr>
        <w:t xml:space="preserve"> ter da o njih obvešča pristojno ministrstvo in Agencijo za energijo. </w:t>
      </w:r>
    </w:p>
    <w:p w14:paraId="031B5279"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4A37920F" w14:textId="77777777" w:rsidR="002B46BB" w:rsidRPr="00415144" w:rsidRDefault="002B46BB" w:rsidP="00A522D5">
      <w:pPr>
        <w:spacing w:after="0" w:line="240" w:lineRule="auto"/>
        <w:jc w:val="both"/>
        <w:rPr>
          <w:rFonts w:ascii="Arial" w:eastAsia="Times New Roman" w:hAnsi="Arial" w:cs="Arial"/>
          <w:b/>
          <w:sz w:val="20"/>
          <w:szCs w:val="20"/>
          <w:lang w:eastAsia="sl-SI"/>
        </w:rPr>
      </w:pPr>
      <w:r w:rsidRPr="00415144">
        <w:rPr>
          <w:rFonts w:ascii="Arial" w:eastAsia="Times New Roman" w:hAnsi="Arial" w:cs="Arial"/>
          <w:b/>
          <w:sz w:val="20"/>
          <w:szCs w:val="20"/>
          <w:lang w:eastAsia="sl-SI"/>
        </w:rPr>
        <w:t>K 4. členu</w:t>
      </w:r>
    </w:p>
    <w:p w14:paraId="50EB1E15"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66EDEF82" w14:textId="400F4DB9" w:rsidR="002B46BB" w:rsidRPr="00415144"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Direktiva vsebinsko po</w:t>
      </w:r>
      <w:r w:rsidR="00576A87" w:rsidRPr="00415144">
        <w:rPr>
          <w:rFonts w:ascii="Arial" w:eastAsia="Times New Roman" w:hAnsi="Arial" w:cs="Arial"/>
          <w:sz w:val="20"/>
          <w:szCs w:val="20"/>
          <w:lang w:eastAsia="sl-SI"/>
        </w:rPr>
        <w:t>udarja zagotavljanje upoštevanja</w:t>
      </w:r>
      <w:r w:rsidRPr="00415144">
        <w:rPr>
          <w:rFonts w:ascii="Arial" w:eastAsia="Times New Roman" w:hAnsi="Arial" w:cs="Arial"/>
          <w:sz w:val="20"/>
          <w:szCs w:val="20"/>
          <w:lang w:eastAsia="sl-SI"/>
        </w:rPr>
        <w:t xml:space="preserve"> evropske zakonodaje </w:t>
      </w:r>
      <w:r w:rsidR="000165BA" w:rsidRPr="00415144">
        <w:rPr>
          <w:rFonts w:ascii="Arial" w:eastAsia="Times New Roman" w:hAnsi="Arial" w:cs="Arial"/>
          <w:sz w:val="20"/>
          <w:szCs w:val="20"/>
          <w:lang w:eastAsia="sl-SI"/>
        </w:rPr>
        <w:t>na področju trga z zemeljskim plinom</w:t>
      </w:r>
      <w:r w:rsidRPr="00415144">
        <w:rPr>
          <w:rFonts w:ascii="Arial" w:eastAsia="Times New Roman" w:hAnsi="Arial" w:cs="Arial"/>
          <w:sz w:val="20"/>
          <w:szCs w:val="20"/>
          <w:lang w:eastAsia="sl-SI"/>
        </w:rPr>
        <w:t xml:space="preserve"> na območjih držav članic</w:t>
      </w:r>
      <w:r w:rsidR="00816D4F">
        <w:rPr>
          <w:rFonts w:ascii="Arial" w:eastAsia="Times New Roman" w:hAnsi="Arial" w:cs="Arial"/>
          <w:sz w:val="20"/>
          <w:szCs w:val="20"/>
          <w:lang w:eastAsia="sl-SI"/>
        </w:rPr>
        <w:t xml:space="preserve"> EU</w:t>
      </w:r>
      <w:r w:rsidRPr="00415144">
        <w:rPr>
          <w:rFonts w:ascii="Arial" w:eastAsia="Times New Roman" w:hAnsi="Arial" w:cs="Arial"/>
          <w:sz w:val="20"/>
          <w:szCs w:val="20"/>
          <w:lang w:eastAsia="sl-SI"/>
        </w:rPr>
        <w:t xml:space="preserve"> tudi v posebnih primerih pridobivalnih omrežij, ko gre le</w:t>
      </w:r>
      <w:r w:rsidR="000165BA" w:rsidRPr="00415144">
        <w:rPr>
          <w:rFonts w:ascii="Arial" w:eastAsia="Times New Roman" w:hAnsi="Arial" w:cs="Arial"/>
          <w:sz w:val="20"/>
          <w:szCs w:val="20"/>
          <w:lang w:eastAsia="sl-SI"/>
        </w:rPr>
        <w:t>-</w:t>
      </w:r>
      <w:r w:rsidRPr="00415144">
        <w:rPr>
          <w:rFonts w:ascii="Arial" w:eastAsia="Times New Roman" w:hAnsi="Arial" w:cs="Arial"/>
          <w:sz w:val="20"/>
          <w:szCs w:val="20"/>
          <w:lang w:eastAsia="sl-SI"/>
        </w:rPr>
        <w:t>t</w:t>
      </w:r>
      <w:r w:rsidR="000165BA" w:rsidRPr="00415144">
        <w:rPr>
          <w:rFonts w:ascii="Arial" w:eastAsia="Times New Roman" w:hAnsi="Arial" w:cs="Arial"/>
          <w:sz w:val="20"/>
          <w:szCs w:val="20"/>
          <w:lang w:eastAsia="sl-SI"/>
        </w:rPr>
        <w:t>o</w:t>
      </w:r>
      <w:r w:rsidRPr="00415144">
        <w:rPr>
          <w:rFonts w:ascii="Arial" w:eastAsia="Times New Roman" w:hAnsi="Arial" w:cs="Arial"/>
          <w:sz w:val="20"/>
          <w:szCs w:val="20"/>
          <w:lang w:eastAsia="sl-SI"/>
        </w:rPr>
        <w:t xml:space="preserve"> preko več držav članic. </w:t>
      </w:r>
      <w:r w:rsidR="000165BA" w:rsidRPr="00415144">
        <w:rPr>
          <w:rFonts w:ascii="Arial" w:eastAsia="Times New Roman" w:hAnsi="Arial" w:cs="Arial"/>
          <w:sz w:val="20"/>
          <w:szCs w:val="20"/>
          <w:lang w:eastAsia="sl-SI"/>
        </w:rPr>
        <w:t xml:space="preserve">S </w:t>
      </w:r>
      <w:r w:rsidR="00816D4F">
        <w:rPr>
          <w:rFonts w:ascii="Arial" w:eastAsia="Times New Roman" w:hAnsi="Arial" w:cs="Arial"/>
          <w:sz w:val="20"/>
          <w:szCs w:val="20"/>
          <w:lang w:eastAsia="sl-SI"/>
        </w:rPr>
        <w:t>s</w:t>
      </w:r>
      <w:r w:rsidR="000165BA" w:rsidRPr="00415144">
        <w:rPr>
          <w:rFonts w:ascii="Arial" w:eastAsia="Times New Roman" w:hAnsi="Arial" w:cs="Arial"/>
          <w:sz w:val="20"/>
          <w:szCs w:val="20"/>
          <w:lang w:eastAsia="sl-SI"/>
        </w:rPr>
        <w:t xml:space="preserve">premembo člena se dopolnjuje drugi odstavek 246. člena EZ-1 glede čezmejnih sporov v teh primerih na način, da se dodajo pravila za postopanje (usklajevanje povezanih držav članic) v primeru, da pridobivalno plinovodno omrežje izvira iz tretje države. </w:t>
      </w:r>
    </w:p>
    <w:p w14:paraId="510A2CEF"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0E6ABD72" w14:textId="77777777" w:rsidR="002B46BB" w:rsidRPr="00415144" w:rsidRDefault="002B46BB" w:rsidP="00A522D5">
      <w:pPr>
        <w:spacing w:after="0" w:line="240" w:lineRule="auto"/>
        <w:jc w:val="both"/>
        <w:rPr>
          <w:rFonts w:ascii="Arial" w:eastAsia="Times New Roman" w:hAnsi="Arial" w:cs="Arial"/>
          <w:b/>
          <w:sz w:val="20"/>
          <w:szCs w:val="20"/>
          <w:lang w:eastAsia="sl-SI"/>
        </w:rPr>
      </w:pPr>
      <w:r w:rsidRPr="00415144">
        <w:rPr>
          <w:rFonts w:ascii="Arial" w:eastAsia="Times New Roman" w:hAnsi="Arial" w:cs="Arial"/>
          <w:b/>
          <w:sz w:val="20"/>
          <w:szCs w:val="20"/>
          <w:lang w:eastAsia="sl-SI"/>
        </w:rPr>
        <w:t>K 5. členu</w:t>
      </w:r>
    </w:p>
    <w:p w14:paraId="2FF2721E"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0310A91E" w14:textId="16C07D4C" w:rsidR="002B46BB" w:rsidRPr="00415144"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lastRenderedPageBreak/>
        <w:t>V primeru izgradnje nove infrastrukture (</w:t>
      </w:r>
      <w:r w:rsidR="00816D4F">
        <w:rPr>
          <w:rFonts w:ascii="Arial" w:eastAsia="Times New Roman" w:hAnsi="Arial" w:cs="Arial"/>
          <w:sz w:val="20"/>
          <w:szCs w:val="20"/>
          <w:lang w:eastAsia="sl-SI"/>
        </w:rPr>
        <w:t xml:space="preserve">tj. </w:t>
      </w:r>
      <w:r w:rsidRPr="00415144">
        <w:rPr>
          <w:rFonts w:ascii="Arial" w:eastAsia="Times New Roman" w:hAnsi="Arial" w:cs="Arial"/>
          <w:sz w:val="20"/>
          <w:szCs w:val="20"/>
          <w:lang w:eastAsia="sl-SI"/>
        </w:rPr>
        <w:t>povezovalnega plinovoda</w:t>
      </w:r>
      <w:r w:rsidR="009105B0" w:rsidRPr="00415144">
        <w:rPr>
          <w:rFonts w:ascii="Arial" w:eastAsia="Times New Roman" w:hAnsi="Arial" w:cs="Arial"/>
          <w:sz w:val="20"/>
          <w:szCs w:val="20"/>
          <w:lang w:eastAsia="sl-SI"/>
        </w:rPr>
        <w:t>, obrata za UZP in skladišča</w:t>
      </w:r>
      <w:r w:rsidRPr="00415144">
        <w:rPr>
          <w:rFonts w:ascii="Arial" w:eastAsia="Times New Roman" w:hAnsi="Arial" w:cs="Arial"/>
          <w:sz w:val="20"/>
          <w:szCs w:val="20"/>
          <w:lang w:eastAsia="sl-SI"/>
        </w:rPr>
        <w:t xml:space="preserve">), </w:t>
      </w:r>
      <w:r w:rsidR="00104607" w:rsidRPr="00415144">
        <w:rPr>
          <w:rFonts w:ascii="Arial" w:eastAsia="Times New Roman" w:hAnsi="Arial" w:cs="Arial"/>
          <w:sz w:val="20"/>
          <w:szCs w:val="20"/>
          <w:lang w:eastAsia="sl-SI"/>
        </w:rPr>
        <w:t>D</w:t>
      </w:r>
      <w:r w:rsidRPr="00415144">
        <w:rPr>
          <w:rFonts w:ascii="Arial" w:eastAsia="Times New Roman" w:hAnsi="Arial" w:cs="Arial"/>
          <w:sz w:val="20"/>
          <w:szCs w:val="20"/>
          <w:lang w:eastAsia="sl-SI"/>
        </w:rPr>
        <w:t>irektiva</w:t>
      </w:r>
      <w:r w:rsidR="00104607" w:rsidRPr="00415144">
        <w:rPr>
          <w:rFonts w:ascii="Arial" w:eastAsia="Times New Roman" w:hAnsi="Arial" w:cs="Arial"/>
          <w:sz w:val="20"/>
          <w:szCs w:val="20"/>
          <w:lang w:eastAsia="sl-SI"/>
        </w:rPr>
        <w:t xml:space="preserve"> 2009/73/ES</w:t>
      </w:r>
      <w:r w:rsidRPr="00415144">
        <w:rPr>
          <w:rFonts w:ascii="Arial" w:eastAsia="Times New Roman" w:hAnsi="Arial" w:cs="Arial"/>
          <w:sz w:val="20"/>
          <w:szCs w:val="20"/>
          <w:lang w:eastAsia="sl-SI"/>
        </w:rPr>
        <w:t xml:space="preserve"> in E</w:t>
      </w:r>
      <w:r w:rsidR="009105B0" w:rsidRPr="00415144">
        <w:rPr>
          <w:rFonts w:ascii="Arial" w:eastAsia="Times New Roman" w:hAnsi="Arial" w:cs="Arial"/>
          <w:sz w:val="20"/>
          <w:szCs w:val="20"/>
          <w:lang w:eastAsia="sl-SI"/>
        </w:rPr>
        <w:t>Z</w:t>
      </w:r>
      <w:r w:rsidRPr="00415144">
        <w:rPr>
          <w:rFonts w:ascii="Arial" w:eastAsia="Times New Roman" w:hAnsi="Arial" w:cs="Arial"/>
          <w:sz w:val="20"/>
          <w:szCs w:val="20"/>
          <w:lang w:eastAsia="sl-SI"/>
        </w:rPr>
        <w:t xml:space="preserve">-1 predvidevata možne izjeme od določb reguliranega dostopa do omrežja z namenom zagotoviti ekonomiko gradnje nove plinske </w:t>
      </w:r>
      <w:r w:rsidR="009105B0" w:rsidRPr="00415144">
        <w:rPr>
          <w:rFonts w:ascii="Arial" w:eastAsia="Times New Roman" w:hAnsi="Arial" w:cs="Arial"/>
          <w:sz w:val="20"/>
          <w:szCs w:val="20"/>
          <w:lang w:eastAsia="sl-SI"/>
        </w:rPr>
        <w:t xml:space="preserve">infrastrukture </w:t>
      </w:r>
      <w:r w:rsidRPr="00415144">
        <w:rPr>
          <w:rFonts w:ascii="Arial" w:eastAsia="Times New Roman" w:hAnsi="Arial" w:cs="Arial"/>
          <w:sz w:val="20"/>
          <w:szCs w:val="20"/>
          <w:lang w:eastAsia="sl-SI"/>
        </w:rPr>
        <w:t xml:space="preserve">s pomočjo dolgoročnih obvez uporabe </w:t>
      </w:r>
      <w:r w:rsidR="009105B0" w:rsidRPr="00415144">
        <w:rPr>
          <w:rFonts w:ascii="Arial" w:eastAsia="Times New Roman" w:hAnsi="Arial" w:cs="Arial"/>
          <w:sz w:val="20"/>
          <w:szCs w:val="20"/>
          <w:lang w:eastAsia="sl-SI"/>
        </w:rPr>
        <w:t>le-</w:t>
      </w:r>
      <w:r w:rsidRPr="00415144">
        <w:rPr>
          <w:rFonts w:ascii="Arial" w:eastAsia="Times New Roman" w:hAnsi="Arial" w:cs="Arial"/>
          <w:sz w:val="20"/>
          <w:szCs w:val="20"/>
          <w:lang w:eastAsia="sl-SI"/>
        </w:rPr>
        <w:t xml:space="preserve">te. Nova </w:t>
      </w:r>
      <w:r w:rsidR="009105B0" w:rsidRPr="00415144">
        <w:rPr>
          <w:rFonts w:ascii="Arial" w:eastAsia="Times New Roman" w:hAnsi="Arial" w:cs="Arial"/>
          <w:sz w:val="20"/>
          <w:szCs w:val="20"/>
          <w:lang w:eastAsia="sl-SI"/>
        </w:rPr>
        <w:t>D</w:t>
      </w:r>
      <w:r w:rsidRPr="00415144">
        <w:rPr>
          <w:rFonts w:ascii="Arial" w:eastAsia="Times New Roman" w:hAnsi="Arial" w:cs="Arial"/>
          <w:sz w:val="20"/>
          <w:szCs w:val="20"/>
          <w:lang w:eastAsia="sl-SI"/>
        </w:rPr>
        <w:t>irektiva</w:t>
      </w:r>
      <w:r w:rsidR="009105B0" w:rsidRPr="00415144">
        <w:rPr>
          <w:rFonts w:ascii="Arial" w:eastAsia="Times New Roman" w:hAnsi="Arial" w:cs="Arial"/>
          <w:sz w:val="20"/>
          <w:szCs w:val="20"/>
          <w:lang w:eastAsia="sl-SI"/>
        </w:rPr>
        <w:t xml:space="preserve"> 2019/692/EU</w:t>
      </w:r>
      <w:r w:rsidRPr="00415144">
        <w:rPr>
          <w:rFonts w:ascii="Arial" w:eastAsia="Times New Roman" w:hAnsi="Arial" w:cs="Arial"/>
          <w:sz w:val="20"/>
          <w:szCs w:val="20"/>
          <w:lang w:eastAsia="sl-SI"/>
        </w:rPr>
        <w:t xml:space="preserve"> bolj natančno predpisuje enega od petih pogojev za izvzetje </w:t>
      </w:r>
      <w:r w:rsidR="009105B0" w:rsidRPr="00415144">
        <w:rPr>
          <w:rFonts w:ascii="Arial" w:eastAsia="Times New Roman" w:hAnsi="Arial" w:cs="Arial"/>
          <w:sz w:val="20"/>
          <w:szCs w:val="20"/>
          <w:lang w:eastAsia="sl-SI"/>
        </w:rPr>
        <w:t xml:space="preserve">oz. uporabo </w:t>
      </w:r>
      <w:r w:rsidRPr="00415144">
        <w:rPr>
          <w:rFonts w:ascii="Arial" w:eastAsia="Times New Roman" w:hAnsi="Arial" w:cs="Arial"/>
          <w:sz w:val="20"/>
          <w:szCs w:val="20"/>
          <w:lang w:eastAsia="sl-SI"/>
        </w:rPr>
        <w:t>izjem</w:t>
      </w:r>
      <w:r w:rsidR="009105B0" w:rsidRPr="00415144">
        <w:rPr>
          <w:rFonts w:ascii="Arial" w:eastAsia="Times New Roman" w:hAnsi="Arial" w:cs="Arial"/>
          <w:sz w:val="20"/>
          <w:szCs w:val="20"/>
          <w:lang w:eastAsia="sl-SI"/>
        </w:rPr>
        <w:t>e</w:t>
      </w:r>
      <w:r w:rsidRPr="00415144">
        <w:rPr>
          <w:rFonts w:ascii="Arial" w:eastAsia="Times New Roman" w:hAnsi="Arial" w:cs="Arial"/>
          <w:sz w:val="20"/>
          <w:szCs w:val="20"/>
          <w:lang w:eastAsia="sl-SI"/>
        </w:rPr>
        <w:t xml:space="preserve"> za novo infrastrukturo. </w:t>
      </w:r>
      <w:r w:rsidR="009105B0" w:rsidRPr="00415144">
        <w:rPr>
          <w:rFonts w:ascii="Arial" w:eastAsia="Times New Roman" w:hAnsi="Arial" w:cs="Arial"/>
          <w:sz w:val="20"/>
          <w:szCs w:val="20"/>
          <w:lang w:eastAsia="sl-SI"/>
        </w:rPr>
        <w:t xml:space="preserve">S spremembo točke d) </w:t>
      </w:r>
      <w:r w:rsidR="00666781">
        <w:rPr>
          <w:rFonts w:ascii="Arial" w:eastAsia="Times New Roman" w:hAnsi="Arial" w:cs="Arial"/>
          <w:sz w:val="20"/>
          <w:szCs w:val="20"/>
          <w:lang w:eastAsia="sl-SI"/>
        </w:rPr>
        <w:t>drugega</w:t>
      </w:r>
      <w:r w:rsidR="009105B0" w:rsidRPr="00415144">
        <w:rPr>
          <w:rFonts w:ascii="Arial" w:eastAsia="Times New Roman" w:hAnsi="Arial" w:cs="Arial"/>
          <w:sz w:val="20"/>
          <w:szCs w:val="20"/>
          <w:lang w:eastAsia="sl-SI"/>
        </w:rPr>
        <w:t xml:space="preserve"> odstavka 261. člena EZ-1 se</w:t>
      </w:r>
      <w:r w:rsidRPr="00415144">
        <w:rPr>
          <w:rFonts w:ascii="Arial" w:eastAsia="Times New Roman" w:hAnsi="Arial" w:cs="Arial"/>
          <w:sz w:val="20"/>
          <w:szCs w:val="20"/>
          <w:lang w:eastAsia="sl-SI"/>
        </w:rPr>
        <w:t xml:space="preserve"> dikcij</w:t>
      </w:r>
      <w:r w:rsidR="009105B0" w:rsidRPr="00415144">
        <w:rPr>
          <w:rFonts w:ascii="Arial" w:eastAsia="Times New Roman" w:hAnsi="Arial" w:cs="Arial"/>
          <w:sz w:val="20"/>
          <w:szCs w:val="20"/>
          <w:lang w:eastAsia="sl-SI"/>
        </w:rPr>
        <w:t>a tega pogoja za izjem</w:t>
      </w:r>
      <w:r w:rsidR="00104607" w:rsidRPr="00415144">
        <w:rPr>
          <w:rFonts w:ascii="Arial" w:eastAsia="Times New Roman" w:hAnsi="Arial" w:cs="Arial"/>
          <w:sz w:val="20"/>
          <w:szCs w:val="20"/>
          <w:lang w:eastAsia="sl-SI"/>
        </w:rPr>
        <w:t>o</w:t>
      </w:r>
      <w:r w:rsidR="009105B0" w:rsidRPr="00415144">
        <w:rPr>
          <w:rFonts w:ascii="Arial" w:eastAsia="Times New Roman" w:hAnsi="Arial" w:cs="Arial"/>
          <w:sz w:val="20"/>
          <w:szCs w:val="20"/>
          <w:lang w:eastAsia="sl-SI"/>
        </w:rPr>
        <w:t xml:space="preserve"> usklajuje z Direktivo 2019/692/EU</w:t>
      </w:r>
      <w:r w:rsidRPr="00415144">
        <w:rPr>
          <w:rFonts w:ascii="Arial" w:eastAsia="Times New Roman" w:hAnsi="Arial" w:cs="Arial"/>
          <w:sz w:val="20"/>
          <w:szCs w:val="20"/>
          <w:lang w:eastAsia="sl-SI"/>
        </w:rPr>
        <w:t xml:space="preserve"> in </w:t>
      </w:r>
      <w:r w:rsidR="00666781">
        <w:rPr>
          <w:rFonts w:ascii="Arial" w:eastAsia="Times New Roman" w:hAnsi="Arial" w:cs="Arial"/>
          <w:sz w:val="20"/>
          <w:szCs w:val="20"/>
          <w:lang w:eastAsia="sl-SI"/>
        </w:rPr>
        <w:t xml:space="preserve">kot okoliščine, zaradi katerih izjema ni dopustna, </w:t>
      </w:r>
      <w:r w:rsidRPr="00415144">
        <w:rPr>
          <w:rFonts w:ascii="Arial" w:eastAsia="Times New Roman" w:hAnsi="Arial" w:cs="Arial"/>
          <w:sz w:val="20"/>
          <w:szCs w:val="20"/>
          <w:lang w:eastAsia="sl-SI"/>
        </w:rPr>
        <w:t xml:space="preserve">navaja </w:t>
      </w:r>
      <w:r w:rsidR="009105B0" w:rsidRPr="00415144">
        <w:rPr>
          <w:rFonts w:ascii="Arial" w:eastAsia="Times New Roman" w:hAnsi="Arial" w:cs="Arial"/>
          <w:sz w:val="20"/>
          <w:szCs w:val="20"/>
          <w:lang w:eastAsia="sl-SI"/>
        </w:rPr>
        <w:t xml:space="preserve">nedovoljen </w:t>
      </w:r>
      <w:r w:rsidRPr="00415144">
        <w:rPr>
          <w:rFonts w:ascii="Arial" w:eastAsia="Times New Roman" w:hAnsi="Arial" w:cs="Arial"/>
          <w:sz w:val="20"/>
          <w:szCs w:val="20"/>
          <w:lang w:eastAsia="sl-SI"/>
        </w:rPr>
        <w:t xml:space="preserve">vpliv infrastrukture na konkurenco, na </w:t>
      </w:r>
      <w:r w:rsidR="009105B0" w:rsidRPr="00415144">
        <w:rPr>
          <w:rFonts w:ascii="Arial" w:eastAsia="Times New Roman" w:hAnsi="Arial" w:cs="Arial"/>
          <w:sz w:val="20"/>
          <w:szCs w:val="20"/>
          <w:lang w:eastAsia="sl-SI"/>
        </w:rPr>
        <w:t xml:space="preserve">učinkovito delovanje </w:t>
      </w:r>
      <w:r w:rsidRPr="00415144">
        <w:rPr>
          <w:rFonts w:ascii="Arial" w:eastAsia="Times New Roman" w:hAnsi="Arial" w:cs="Arial"/>
          <w:sz w:val="20"/>
          <w:szCs w:val="20"/>
          <w:lang w:eastAsia="sl-SI"/>
        </w:rPr>
        <w:t>notranj</w:t>
      </w:r>
      <w:r w:rsidR="009105B0" w:rsidRPr="00415144">
        <w:rPr>
          <w:rFonts w:ascii="Arial" w:eastAsia="Times New Roman" w:hAnsi="Arial" w:cs="Arial"/>
          <w:sz w:val="20"/>
          <w:szCs w:val="20"/>
          <w:lang w:eastAsia="sl-SI"/>
        </w:rPr>
        <w:t>ega</w:t>
      </w:r>
      <w:r w:rsidRPr="00415144">
        <w:rPr>
          <w:rFonts w:ascii="Arial" w:eastAsia="Times New Roman" w:hAnsi="Arial" w:cs="Arial"/>
          <w:sz w:val="20"/>
          <w:szCs w:val="20"/>
          <w:lang w:eastAsia="sl-SI"/>
        </w:rPr>
        <w:t xml:space="preserve"> trg</w:t>
      </w:r>
      <w:r w:rsidR="009105B0" w:rsidRPr="00415144">
        <w:rPr>
          <w:rFonts w:ascii="Arial" w:eastAsia="Times New Roman" w:hAnsi="Arial" w:cs="Arial"/>
          <w:sz w:val="20"/>
          <w:szCs w:val="20"/>
          <w:lang w:eastAsia="sl-SI"/>
        </w:rPr>
        <w:t>a</w:t>
      </w:r>
      <w:r w:rsidR="00EB4896" w:rsidRPr="00415144">
        <w:rPr>
          <w:rFonts w:ascii="Arial" w:eastAsia="Times New Roman" w:hAnsi="Arial" w:cs="Arial"/>
          <w:sz w:val="20"/>
          <w:szCs w:val="20"/>
          <w:lang w:eastAsia="sl-SI"/>
        </w:rPr>
        <w:t xml:space="preserve">, na obratovanje </w:t>
      </w:r>
      <w:r w:rsidR="00104607" w:rsidRPr="00415144">
        <w:rPr>
          <w:rFonts w:ascii="Arial" w:eastAsia="Times New Roman" w:hAnsi="Arial" w:cs="Arial"/>
          <w:sz w:val="20"/>
          <w:szCs w:val="20"/>
          <w:lang w:eastAsia="sl-SI"/>
        </w:rPr>
        <w:t>plinovodnih</w:t>
      </w:r>
      <w:r w:rsidR="00EB4896" w:rsidRPr="00415144">
        <w:rPr>
          <w:rFonts w:ascii="Arial" w:eastAsia="Times New Roman" w:hAnsi="Arial" w:cs="Arial"/>
          <w:sz w:val="20"/>
          <w:szCs w:val="20"/>
          <w:lang w:eastAsia="sl-SI"/>
        </w:rPr>
        <w:t xml:space="preserve"> sistemov</w:t>
      </w:r>
      <w:r w:rsidRPr="00415144">
        <w:rPr>
          <w:rFonts w:ascii="Arial" w:eastAsia="Times New Roman" w:hAnsi="Arial" w:cs="Arial"/>
          <w:sz w:val="20"/>
          <w:szCs w:val="20"/>
          <w:lang w:eastAsia="sl-SI"/>
        </w:rPr>
        <w:t xml:space="preserve"> in zanesljivost oskrbe z zemeljskim plinom.</w:t>
      </w:r>
    </w:p>
    <w:p w14:paraId="31348A90"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7378A2F2" w14:textId="77777777" w:rsidR="002B46BB" w:rsidRPr="00415144" w:rsidRDefault="002B46BB" w:rsidP="00A522D5">
      <w:pPr>
        <w:spacing w:after="0" w:line="240" w:lineRule="auto"/>
        <w:jc w:val="both"/>
        <w:rPr>
          <w:rFonts w:ascii="Arial" w:eastAsia="Times New Roman" w:hAnsi="Arial" w:cs="Arial"/>
          <w:b/>
          <w:sz w:val="20"/>
          <w:szCs w:val="20"/>
          <w:lang w:eastAsia="sl-SI"/>
        </w:rPr>
      </w:pPr>
      <w:r w:rsidRPr="00415144">
        <w:rPr>
          <w:rFonts w:ascii="Arial" w:eastAsia="Times New Roman" w:hAnsi="Arial" w:cs="Arial"/>
          <w:b/>
          <w:sz w:val="20"/>
          <w:szCs w:val="20"/>
          <w:lang w:eastAsia="sl-SI"/>
        </w:rPr>
        <w:t>K 6. členu</w:t>
      </w:r>
    </w:p>
    <w:p w14:paraId="76101619"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65AC1633" w14:textId="2A5169A4" w:rsidR="002B46BB" w:rsidRPr="00415144"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Odločitev o izvzetju</w:t>
      </w:r>
      <w:r w:rsidR="00D03D7A" w:rsidRPr="00415144">
        <w:rPr>
          <w:rFonts w:ascii="Arial" w:eastAsia="Times New Roman" w:hAnsi="Arial" w:cs="Arial"/>
          <w:sz w:val="20"/>
          <w:szCs w:val="20"/>
          <w:lang w:eastAsia="sl-SI"/>
        </w:rPr>
        <w:t xml:space="preserve"> oziroma o </w:t>
      </w:r>
      <w:r w:rsidRPr="00415144">
        <w:rPr>
          <w:rFonts w:ascii="Arial" w:eastAsia="Times New Roman" w:hAnsi="Arial" w:cs="Arial"/>
          <w:sz w:val="20"/>
          <w:szCs w:val="20"/>
          <w:lang w:eastAsia="sl-SI"/>
        </w:rPr>
        <w:t xml:space="preserve">izjemi za posamezno novo infrastrukturo sprejme nacionalni regulatorni organ, to je Agencija za energijo. Nova </w:t>
      </w:r>
      <w:r w:rsidR="00D03D7A" w:rsidRPr="00415144">
        <w:rPr>
          <w:rFonts w:ascii="Arial" w:eastAsia="Times New Roman" w:hAnsi="Arial" w:cs="Arial"/>
          <w:sz w:val="20"/>
          <w:szCs w:val="20"/>
          <w:lang w:eastAsia="sl-SI"/>
        </w:rPr>
        <w:t>D</w:t>
      </w:r>
      <w:r w:rsidRPr="00415144">
        <w:rPr>
          <w:rFonts w:ascii="Arial" w:eastAsia="Times New Roman" w:hAnsi="Arial" w:cs="Arial"/>
          <w:sz w:val="20"/>
          <w:szCs w:val="20"/>
          <w:lang w:eastAsia="sl-SI"/>
        </w:rPr>
        <w:t>irektiva</w:t>
      </w:r>
      <w:r w:rsidR="00D03D7A" w:rsidRPr="00415144">
        <w:rPr>
          <w:rFonts w:ascii="Arial" w:eastAsia="Times New Roman" w:hAnsi="Arial" w:cs="Arial"/>
          <w:sz w:val="20"/>
          <w:szCs w:val="20"/>
          <w:lang w:eastAsia="sl-SI"/>
        </w:rPr>
        <w:t xml:space="preserve"> 2019/692/EU</w:t>
      </w:r>
      <w:r w:rsidRPr="00415144">
        <w:rPr>
          <w:rFonts w:ascii="Arial" w:eastAsia="Times New Roman" w:hAnsi="Arial" w:cs="Arial"/>
          <w:sz w:val="20"/>
          <w:szCs w:val="20"/>
          <w:lang w:eastAsia="sl-SI"/>
        </w:rPr>
        <w:t xml:space="preserve"> poudarja posvetovanje in sodelovanje z regulatornimi organi drugih držav članic in </w:t>
      </w:r>
      <w:r w:rsidR="00D03D7A" w:rsidRPr="00415144">
        <w:rPr>
          <w:rFonts w:ascii="Arial" w:eastAsia="Times New Roman" w:hAnsi="Arial" w:cs="Arial"/>
          <w:sz w:val="20"/>
          <w:szCs w:val="20"/>
          <w:lang w:eastAsia="sl-SI"/>
        </w:rPr>
        <w:t xml:space="preserve">zadevnimi organi </w:t>
      </w:r>
      <w:r w:rsidRPr="00415144">
        <w:rPr>
          <w:rFonts w:ascii="Arial" w:eastAsia="Times New Roman" w:hAnsi="Arial" w:cs="Arial"/>
          <w:sz w:val="20"/>
          <w:szCs w:val="20"/>
          <w:lang w:eastAsia="sl-SI"/>
        </w:rPr>
        <w:t xml:space="preserve">tretjih držav. V </w:t>
      </w:r>
      <w:r w:rsidR="00D03D7A" w:rsidRPr="00415144">
        <w:rPr>
          <w:rFonts w:ascii="Arial" w:eastAsia="Times New Roman" w:hAnsi="Arial" w:cs="Arial"/>
          <w:sz w:val="20"/>
          <w:szCs w:val="20"/>
          <w:lang w:eastAsia="sl-SI"/>
        </w:rPr>
        <w:t xml:space="preserve">prvi odstavek </w:t>
      </w:r>
      <w:r w:rsidRPr="00415144">
        <w:rPr>
          <w:rFonts w:ascii="Arial" w:eastAsia="Times New Roman" w:hAnsi="Arial" w:cs="Arial"/>
          <w:sz w:val="20"/>
          <w:szCs w:val="20"/>
          <w:lang w:eastAsia="sl-SI"/>
        </w:rPr>
        <w:t>262. člen</w:t>
      </w:r>
      <w:r w:rsidR="00D03D7A" w:rsidRPr="00415144">
        <w:rPr>
          <w:rFonts w:ascii="Arial" w:eastAsia="Times New Roman" w:hAnsi="Arial" w:cs="Arial"/>
          <w:sz w:val="20"/>
          <w:szCs w:val="20"/>
          <w:lang w:eastAsia="sl-SI"/>
        </w:rPr>
        <w:t>a EZ-1</w:t>
      </w:r>
      <w:r w:rsidRPr="00415144">
        <w:rPr>
          <w:rFonts w:ascii="Arial" w:eastAsia="Times New Roman" w:hAnsi="Arial" w:cs="Arial"/>
          <w:sz w:val="20"/>
          <w:szCs w:val="20"/>
          <w:lang w:eastAsia="sl-SI"/>
        </w:rPr>
        <w:t xml:space="preserve"> je </w:t>
      </w:r>
      <w:r w:rsidR="00D03D7A" w:rsidRPr="00415144">
        <w:rPr>
          <w:rFonts w:ascii="Arial" w:eastAsia="Times New Roman" w:hAnsi="Arial" w:cs="Arial"/>
          <w:sz w:val="20"/>
          <w:szCs w:val="20"/>
          <w:lang w:eastAsia="sl-SI"/>
        </w:rPr>
        <w:t xml:space="preserve">tako </w:t>
      </w:r>
      <w:r w:rsidRPr="00415144">
        <w:rPr>
          <w:rFonts w:ascii="Arial" w:eastAsia="Times New Roman" w:hAnsi="Arial" w:cs="Arial"/>
          <w:sz w:val="20"/>
          <w:szCs w:val="20"/>
          <w:lang w:eastAsia="sl-SI"/>
        </w:rPr>
        <w:t xml:space="preserve">dodana določba o obveznem posvetovanju Agencije za energijo z regulativnimi organi drugih držav članic na katerih trge (z zemeljskim plinom) bi lahko nova infrastruktura vplivala. Prav tako je pred odločitvijo agencije potrebno izvesti posvetovanje </w:t>
      </w:r>
      <w:r w:rsidR="00666781">
        <w:rPr>
          <w:rFonts w:ascii="Arial" w:eastAsia="Times New Roman" w:hAnsi="Arial" w:cs="Arial"/>
          <w:sz w:val="20"/>
          <w:szCs w:val="20"/>
          <w:lang w:eastAsia="sl-SI"/>
        </w:rPr>
        <w:t xml:space="preserve">s </w:t>
      </w:r>
      <w:r w:rsidRPr="00415144">
        <w:rPr>
          <w:rFonts w:ascii="Arial" w:eastAsia="Times New Roman" w:hAnsi="Arial" w:cs="Arial"/>
          <w:sz w:val="20"/>
          <w:szCs w:val="20"/>
          <w:lang w:eastAsia="sl-SI"/>
        </w:rPr>
        <w:t xml:space="preserve">pristojnimi organi tretjih držav, če </w:t>
      </w:r>
      <w:r w:rsidR="00C63FF5" w:rsidRPr="00415144">
        <w:rPr>
          <w:rFonts w:ascii="Arial" w:eastAsia="Times New Roman" w:hAnsi="Arial" w:cs="Arial"/>
          <w:sz w:val="20"/>
          <w:szCs w:val="20"/>
          <w:lang w:eastAsia="sl-SI"/>
        </w:rPr>
        <w:t xml:space="preserve">se </w:t>
      </w:r>
      <w:r w:rsidRPr="00415144">
        <w:rPr>
          <w:rFonts w:ascii="Arial" w:eastAsia="Times New Roman" w:hAnsi="Arial" w:cs="Arial"/>
          <w:sz w:val="20"/>
          <w:szCs w:val="20"/>
          <w:lang w:eastAsia="sl-SI"/>
        </w:rPr>
        <w:t xml:space="preserve">zadevna infrastruktura </w:t>
      </w:r>
      <w:r w:rsidR="00C63FF5" w:rsidRPr="00415144">
        <w:rPr>
          <w:rFonts w:ascii="Arial" w:eastAsia="Times New Roman" w:hAnsi="Arial" w:cs="Arial"/>
          <w:sz w:val="20"/>
          <w:szCs w:val="20"/>
          <w:lang w:eastAsia="sl-SI"/>
        </w:rPr>
        <w:t>v tej tretji državi začne ali konča</w:t>
      </w:r>
      <w:r w:rsidRPr="00415144">
        <w:rPr>
          <w:rFonts w:ascii="Arial" w:eastAsia="Times New Roman" w:hAnsi="Arial" w:cs="Arial"/>
          <w:sz w:val="20"/>
          <w:szCs w:val="20"/>
          <w:lang w:eastAsia="sl-SI"/>
        </w:rPr>
        <w:t>.</w:t>
      </w:r>
      <w:r w:rsidR="00655A4B" w:rsidRPr="00415144">
        <w:rPr>
          <w:rFonts w:ascii="Arial" w:eastAsia="Times New Roman" w:hAnsi="Arial" w:cs="Arial"/>
          <w:sz w:val="20"/>
          <w:szCs w:val="20"/>
          <w:lang w:eastAsia="sl-SI"/>
        </w:rPr>
        <w:t xml:space="preserve"> </w:t>
      </w:r>
      <w:r w:rsidRPr="00415144">
        <w:rPr>
          <w:rFonts w:ascii="Arial" w:eastAsia="Times New Roman" w:hAnsi="Arial" w:cs="Arial"/>
          <w:sz w:val="20"/>
          <w:szCs w:val="20"/>
          <w:lang w:eastAsia="sl-SI"/>
        </w:rPr>
        <w:t xml:space="preserve">Agencija za energijo sprejme odločitev </w:t>
      </w:r>
      <w:r w:rsidR="00D03D7A" w:rsidRPr="00415144">
        <w:rPr>
          <w:rFonts w:ascii="Arial" w:eastAsia="Times New Roman" w:hAnsi="Arial" w:cs="Arial"/>
          <w:sz w:val="20"/>
          <w:szCs w:val="20"/>
          <w:lang w:eastAsia="sl-SI"/>
        </w:rPr>
        <w:t xml:space="preserve">o izvzetju </w:t>
      </w:r>
      <w:r w:rsidRPr="00415144">
        <w:rPr>
          <w:rFonts w:ascii="Arial" w:eastAsia="Times New Roman" w:hAnsi="Arial" w:cs="Arial"/>
          <w:sz w:val="20"/>
          <w:szCs w:val="20"/>
          <w:lang w:eastAsia="sl-SI"/>
        </w:rPr>
        <w:t>po izvedbi posvetovanj</w:t>
      </w:r>
      <w:r w:rsidR="00D03D7A" w:rsidRPr="00415144">
        <w:rPr>
          <w:rFonts w:ascii="Arial" w:eastAsia="Times New Roman" w:hAnsi="Arial" w:cs="Arial"/>
          <w:sz w:val="20"/>
          <w:szCs w:val="20"/>
          <w:lang w:eastAsia="sl-SI"/>
        </w:rPr>
        <w:t xml:space="preserve"> z organi tretjih držav</w:t>
      </w:r>
      <w:r w:rsidRPr="00415144">
        <w:rPr>
          <w:rFonts w:ascii="Arial" w:eastAsia="Times New Roman" w:hAnsi="Arial" w:cs="Arial"/>
          <w:sz w:val="20"/>
          <w:szCs w:val="20"/>
          <w:lang w:eastAsia="sl-SI"/>
        </w:rPr>
        <w:t xml:space="preserve">, oziroma po poteku </w:t>
      </w:r>
      <w:r w:rsidR="00655A4B" w:rsidRPr="00415144">
        <w:rPr>
          <w:rFonts w:ascii="Arial" w:eastAsia="Times New Roman" w:hAnsi="Arial" w:cs="Arial"/>
          <w:sz w:val="20"/>
          <w:szCs w:val="20"/>
          <w:lang w:eastAsia="sl-SI"/>
        </w:rPr>
        <w:t>postavljenega</w:t>
      </w:r>
      <w:r w:rsidRPr="00415144">
        <w:rPr>
          <w:rFonts w:ascii="Arial" w:eastAsia="Times New Roman" w:hAnsi="Arial" w:cs="Arial"/>
          <w:sz w:val="20"/>
          <w:szCs w:val="20"/>
          <w:lang w:eastAsia="sl-SI"/>
        </w:rPr>
        <w:t xml:space="preserve"> roka </w:t>
      </w:r>
      <w:r w:rsidR="00655A4B" w:rsidRPr="00415144">
        <w:rPr>
          <w:rFonts w:ascii="Arial" w:eastAsia="Times New Roman" w:hAnsi="Arial" w:cs="Arial"/>
          <w:sz w:val="20"/>
          <w:szCs w:val="20"/>
          <w:lang w:eastAsia="sl-SI"/>
        </w:rPr>
        <w:t>(če se le-ti ne odzovejo)</w:t>
      </w:r>
      <w:r w:rsidR="00666781">
        <w:rPr>
          <w:rFonts w:ascii="Arial" w:eastAsia="Times New Roman" w:hAnsi="Arial" w:cs="Arial"/>
          <w:sz w:val="20"/>
          <w:szCs w:val="20"/>
          <w:lang w:eastAsia="sl-SI"/>
        </w:rPr>
        <w:t>, ki pa ne sme biti daljši od treh mesecev</w:t>
      </w:r>
      <w:r w:rsidRPr="00415144">
        <w:rPr>
          <w:rFonts w:ascii="Arial" w:eastAsia="Times New Roman" w:hAnsi="Arial" w:cs="Arial"/>
          <w:sz w:val="20"/>
          <w:szCs w:val="20"/>
          <w:lang w:eastAsia="sl-SI"/>
        </w:rPr>
        <w:t>.</w:t>
      </w:r>
    </w:p>
    <w:p w14:paraId="4B675C99"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575837FE" w14:textId="299611C9" w:rsidR="002B46BB" w:rsidRPr="00415144" w:rsidRDefault="002B46BB" w:rsidP="00A522D5">
      <w:pPr>
        <w:spacing w:after="0" w:line="240" w:lineRule="auto"/>
        <w:jc w:val="both"/>
        <w:rPr>
          <w:rFonts w:ascii="Arial" w:eastAsia="Times New Roman" w:hAnsi="Arial" w:cs="Arial"/>
          <w:b/>
          <w:sz w:val="20"/>
          <w:szCs w:val="20"/>
          <w:lang w:eastAsia="sl-SI"/>
        </w:rPr>
      </w:pPr>
      <w:r w:rsidRPr="00415144">
        <w:rPr>
          <w:rFonts w:ascii="Arial" w:eastAsia="Times New Roman" w:hAnsi="Arial" w:cs="Arial"/>
          <w:b/>
          <w:sz w:val="20"/>
          <w:szCs w:val="20"/>
          <w:lang w:eastAsia="sl-SI"/>
        </w:rPr>
        <w:t>K 7.</w:t>
      </w:r>
      <w:r w:rsidR="00FD45D7">
        <w:rPr>
          <w:rFonts w:ascii="Arial" w:eastAsia="Times New Roman" w:hAnsi="Arial" w:cs="Arial"/>
          <w:b/>
          <w:sz w:val="20"/>
          <w:szCs w:val="20"/>
          <w:lang w:eastAsia="sl-SI"/>
        </w:rPr>
        <w:t xml:space="preserve"> </w:t>
      </w:r>
      <w:r w:rsidRPr="00415144">
        <w:rPr>
          <w:rFonts w:ascii="Arial" w:eastAsia="Times New Roman" w:hAnsi="Arial" w:cs="Arial"/>
          <w:b/>
          <w:sz w:val="20"/>
          <w:szCs w:val="20"/>
          <w:lang w:eastAsia="sl-SI"/>
        </w:rPr>
        <w:t>členu</w:t>
      </w:r>
    </w:p>
    <w:p w14:paraId="6E68E004"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414BE60D" w14:textId="77777777" w:rsidR="00FD45D7" w:rsidRDefault="00C26C1F"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Skladno z novo Direktivo 2019/692/EU se</w:t>
      </w:r>
      <w:r w:rsidR="00E275FA" w:rsidRPr="00415144">
        <w:rPr>
          <w:rFonts w:ascii="Arial" w:eastAsia="Times New Roman" w:hAnsi="Arial" w:cs="Arial"/>
          <w:sz w:val="20"/>
          <w:szCs w:val="20"/>
          <w:lang w:eastAsia="sl-SI"/>
        </w:rPr>
        <w:t xml:space="preserve"> prvi odstavek</w:t>
      </w:r>
      <w:r w:rsidRPr="00415144">
        <w:rPr>
          <w:rFonts w:ascii="Arial" w:eastAsia="Times New Roman" w:hAnsi="Arial" w:cs="Arial"/>
          <w:sz w:val="20"/>
          <w:szCs w:val="20"/>
          <w:lang w:eastAsia="sl-SI"/>
        </w:rPr>
        <w:t xml:space="preserve"> 265. člen</w:t>
      </w:r>
      <w:r w:rsidR="00E275FA" w:rsidRPr="00415144">
        <w:rPr>
          <w:rFonts w:ascii="Arial" w:eastAsia="Times New Roman" w:hAnsi="Arial" w:cs="Arial"/>
          <w:sz w:val="20"/>
          <w:szCs w:val="20"/>
          <w:lang w:eastAsia="sl-SI"/>
        </w:rPr>
        <w:t>a</w:t>
      </w:r>
      <w:r w:rsidRPr="00415144">
        <w:rPr>
          <w:rFonts w:ascii="Arial" w:eastAsia="Times New Roman" w:hAnsi="Arial" w:cs="Arial"/>
          <w:sz w:val="20"/>
          <w:szCs w:val="20"/>
          <w:lang w:eastAsia="sl-SI"/>
        </w:rPr>
        <w:t xml:space="preserve"> nekoliko preoblikuje</w:t>
      </w:r>
      <w:r w:rsidR="00E275FA" w:rsidRPr="00415144">
        <w:rPr>
          <w:rFonts w:ascii="Arial" w:eastAsia="Times New Roman" w:hAnsi="Arial" w:cs="Arial"/>
          <w:sz w:val="20"/>
          <w:szCs w:val="20"/>
          <w:lang w:eastAsia="sl-SI"/>
        </w:rPr>
        <w:t>. Če se nova infrastruktura nahaja na ozemlju (ali morju) več držav članic E</w:t>
      </w:r>
      <w:r w:rsidR="00FD45D7">
        <w:rPr>
          <w:rFonts w:ascii="Arial" w:eastAsia="Times New Roman" w:hAnsi="Arial" w:cs="Arial"/>
          <w:sz w:val="20"/>
          <w:szCs w:val="20"/>
          <w:lang w:eastAsia="sl-SI"/>
        </w:rPr>
        <w:t>U</w:t>
      </w:r>
      <w:r w:rsidR="00E275FA" w:rsidRPr="00415144">
        <w:rPr>
          <w:rFonts w:ascii="Arial" w:eastAsia="Times New Roman" w:hAnsi="Arial" w:cs="Arial"/>
          <w:sz w:val="20"/>
          <w:szCs w:val="20"/>
          <w:lang w:eastAsia="sl-SI"/>
        </w:rPr>
        <w:t xml:space="preserve"> in se strinjajo glede predloga izvzetja v šestih mesecih po </w:t>
      </w:r>
      <w:r w:rsidR="00FD45D7">
        <w:rPr>
          <w:rFonts w:ascii="Arial" w:eastAsia="Times New Roman" w:hAnsi="Arial" w:cs="Arial"/>
          <w:sz w:val="20"/>
          <w:szCs w:val="20"/>
          <w:lang w:eastAsia="sl-SI"/>
        </w:rPr>
        <w:t>tem, ko zadnji od njih prejme</w:t>
      </w:r>
      <w:r w:rsidR="00E275FA" w:rsidRPr="00415144">
        <w:rPr>
          <w:rFonts w:ascii="Arial" w:eastAsia="Times New Roman" w:hAnsi="Arial" w:cs="Arial"/>
          <w:sz w:val="20"/>
          <w:szCs w:val="20"/>
          <w:lang w:eastAsia="sl-SI"/>
        </w:rPr>
        <w:t xml:space="preserve"> zahtev</w:t>
      </w:r>
      <w:r w:rsidR="00FD45D7">
        <w:rPr>
          <w:rFonts w:ascii="Arial" w:eastAsia="Times New Roman" w:hAnsi="Arial" w:cs="Arial"/>
          <w:sz w:val="20"/>
          <w:szCs w:val="20"/>
          <w:lang w:eastAsia="sl-SI"/>
        </w:rPr>
        <w:t>o</w:t>
      </w:r>
      <w:r w:rsidR="00E275FA" w:rsidRPr="00415144">
        <w:rPr>
          <w:rFonts w:ascii="Arial" w:eastAsia="Times New Roman" w:hAnsi="Arial" w:cs="Arial"/>
          <w:sz w:val="20"/>
          <w:szCs w:val="20"/>
          <w:lang w:eastAsia="sl-SI"/>
        </w:rPr>
        <w:t xml:space="preserve"> za izvzetje, morajo o tem obvestiti ACER.</w:t>
      </w:r>
    </w:p>
    <w:p w14:paraId="47937809" w14:textId="77777777" w:rsidR="00FD45D7" w:rsidRDefault="00FD45D7" w:rsidP="00A522D5">
      <w:pPr>
        <w:spacing w:after="0" w:line="240" w:lineRule="auto"/>
        <w:jc w:val="both"/>
        <w:rPr>
          <w:rFonts w:ascii="Arial" w:eastAsia="Times New Roman" w:hAnsi="Arial" w:cs="Arial"/>
          <w:sz w:val="20"/>
          <w:szCs w:val="20"/>
          <w:lang w:eastAsia="sl-SI"/>
        </w:rPr>
      </w:pPr>
    </w:p>
    <w:p w14:paraId="67C8AC61" w14:textId="7583424D" w:rsidR="00E275FA" w:rsidRPr="00415144" w:rsidRDefault="00E275FA"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 xml:space="preserve">Z novim drugim odstavkom se člen </w:t>
      </w:r>
      <w:r w:rsidR="00C26C1F" w:rsidRPr="00415144">
        <w:rPr>
          <w:rFonts w:ascii="Arial" w:eastAsia="Times New Roman" w:hAnsi="Arial" w:cs="Arial"/>
          <w:sz w:val="20"/>
          <w:szCs w:val="20"/>
          <w:lang w:eastAsia="sl-SI"/>
        </w:rPr>
        <w:t xml:space="preserve">dopolni z določbami </w:t>
      </w:r>
      <w:r w:rsidRPr="00415144">
        <w:rPr>
          <w:rFonts w:ascii="Arial" w:eastAsia="Times New Roman" w:hAnsi="Arial" w:cs="Arial"/>
          <w:sz w:val="20"/>
          <w:szCs w:val="20"/>
          <w:lang w:eastAsia="sl-SI"/>
        </w:rPr>
        <w:t xml:space="preserve">glede možnega posvetovanja med Agencijo za energijo in </w:t>
      </w:r>
      <w:r w:rsidR="00FD45D7">
        <w:rPr>
          <w:rFonts w:ascii="Arial" w:eastAsia="Times New Roman" w:hAnsi="Arial" w:cs="Arial"/>
          <w:sz w:val="20"/>
          <w:szCs w:val="20"/>
          <w:lang w:eastAsia="sl-SI"/>
        </w:rPr>
        <w:t>pristojnimi</w:t>
      </w:r>
      <w:r w:rsidRPr="00415144">
        <w:rPr>
          <w:rFonts w:ascii="Arial" w:eastAsia="Times New Roman" w:hAnsi="Arial" w:cs="Arial"/>
          <w:sz w:val="20"/>
          <w:szCs w:val="20"/>
          <w:lang w:eastAsia="sl-SI"/>
        </w:rPr>
        <w:t xml:space="preserve"> organi tretje države v primerih, ko </w:t>
      </w:r>
      <w:r w:rsidR="002B46BB" w:rsidRPr="00415144">
        <w:rPr>
          <w:rFonts w:ascii="Arial" w:eastAsia="Times New Roman" w:hAnsi="Arial" w:cs="Arial"/>
          <w:sz w:val="20"/>
          <w:szCs w:val="20"/>
          <w:lang w:eastAsia="sl-SI"/>
        </w:rPr>
        <w:t>se nova infrastruktura nahaja na ozemlju</w:t>
      </w:r>
      <w:r w:rsidR="00C26C1F" w:rsidRPr="00415144">
        <w:rPr>
          <w:rFonts w:ascii="Arial" w:eastAsia="Times New Roman" w:hAnsi="Arial" w:cs="Arial"/>
          <w:sz w:val="20"/>
          <w:szCs w:val="20"/>
          <w:lang w:eastAsia="sl-SI"/>
        </w:rPr>
        <w:t xml:space="preserve"> tretje države.</w:t>
      </w:r>
      <w:r w:rsidR="002B46BB" w:rsidRPr="00415144">
        <w:rPr>
          <w:rFonts w:ascii="Arial" w:eastAsia="Times New Roman" w:hAnsi="Arial" w:cs="Arial"/>
          <w:sz w:val="20"/>
          <w:szCs w:val="20"/>
          <w:lang w:eastAsia="sl-SI"/>
        </w:rPr>
        <w:t xml:space="preserve"> </w:t>
      </w:r>
    </w:p>
    <w:p w14:paraId="7C19A50F"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7EDE379E" w14:textId="77777777" w:rsidR="002B46BB" w:rsidRPr="00415144" w:rsidRDefault="002B46BB" w:rsidP="00A522D5">
      <w:pPr>
        <w:spacing w:after="0" w:line="240" w:lineRule="auto"/>
        <w:jc w:val="both"/>
        <w:rPr>
          <w:rFonts w:ascii="Arial" w:eastAsia="Times New Roman" w:hAnsi="Arial" w:cs="Arial"/>
          <w:b/>
          <w:sz w:val="20"/>
          <w:szCs w:val="20"/>
          <w:lang w:eastAsia="sl-SI"/>
        </w:rPr>
      </w:pPr>
      <w:r w:rsidRPr="00415144">
        <w:rPr>
          <w:rFonts w:ascii="Arial" w:eastAsia="Times New Roman" w:hAnsi="Arial" w:cs="Arial"/>
          <w:b/>
          <w:sz w:val="20"/>
          <w:szCs w:val="20"/>
          <w:lang w:eastAsia="sl-SI"/>
        </w:rPr>
        <w:t>K 8. členu</w:t>
      </w:r>
    </w:p>
    <w:p w14:paraId="2E089C50"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1B6182E7" w14:textId="5ADE2DAD" w:rsidR="002B46BB" w:rsidRPr="00415144" w:rsidRDefault="00FD45D7" w:rsidP="00A522D5">
      <w:pPr>
        <w:pStyle w:val="Neotevilenodstavek"/>
        <w:spacing w:before="0" w:after="0" w:line="240" w:lineRule="auto"/>
        <w:rPr>
          <w:sz w:val="20"/>
          <w:szCs w:val="20"/>
        </w:rPr>
      </w:pPr>
      <w:r>
        <w:rPr>
          <w:sz w:val="20"/>
          <w:szCs w:val="20"/>
        </w:rPr>
        <w:t>P</w:t>
      </w:r>
      <w:r w:rsidR="00A43D0A" w:rsidRPr="00415144">
        <w:rPr>
          <w:sz w:val="20"/>
          <w:szCs w:val="20"/>
        </w:rPr>
        <w:t>ri sklepanju mednarodnih sporazumov s tretjo državo o delovanju prenosnega ali pridobivalnega plinovoda</w:t>
      </w:r>
      <w:r>
        <w:rPr>
          <w:sz w:val="20"/>
          <w:szCs w:val="20"/>
        </w:rPr>
        <w:t xml:space="preserve"> RS</w:t>
      </w:r>
      <w:r w:rsidR="00A43D0A" w:rsidRPr="00415144">
        <w:rPr>
          <w:sz w:val="20"/>
          <w:szCs w:val="20"/>
        </w:rPr>
        <w:t xml:space="preserve"> upošteva</w:t>
      </w:r>
      <w:r>
        <w:rPr>
          <w:sz w:val="20"/>
          <w:szCs w:val="20"/>
        </w:rPr>
        <w:t xml:space="preserve"> tudi</w:t>
      </w:r>
      <w:r w:rsidR="00A43D0A" w:rsidRPr="00415144">
        <w:rPr>
          <w:sz w:val="20"/>
          <w:szCs w:val="20"/>
        </w:rPr>
        <w:t xml:space="preserve"> postopek iz tega člena</w:t>
      </w:r>
      <w:r w:rsidR="004C68E2" w:rsidRPr="00415144">
        <w:rPr>
          <w:sz w:val="20"/>
          <w:szCs w:val="20"/>
        </w:rPr>
        <w:t>, in sicer brez poseganja v določbe predpisov na področju sklepanja mednarodnih pogodb R</w:t>
      </w:r>
      <w:r>
        <w:rPr>
          <w:sz w:val="20"/>
          <w:szCs w:val="20"/>
        </w:rPr>
        <w:t>S</w:t>
      </w:r>
      <w:r w:rsidR="004C68E2" w:rsidRPr="00415144">
        <w:rPr>
          <w:sz w:val="20"/>
          <w:szCs w:val="20"/>
        </w:rPr>
        <w:t xml:space="preserve"> in brez poseganja v delitev pristojnosti med E</w:t>
      </w:r>
      <w:r>
        <w:rPr>
          <w:sz w:val="20"/>
          <w:szCs w:val="20"/>
        </w:rPr>
        <w:t>U</w:t>
      </w:r>
      <w:r w:rsidR="004C68E2" w:rsidRPr="00415144">
        <w:rPr>
          <w:sz w:val="20"/>
          <w:szCs w:val="20"/>
        </w:rPr>
        <w:t xml:space="preserve"> in R</w:t>
      </w:r>
      <w:r>
        <w:rPr>
          <w:sz w:val="20"/>
          <w:szCs w:val="20"/>
        </w:rPr>
        <w:t>S</w:t>
      </w:r>
      <w:r w:rsidR="004C68E2" w:rsidRPr="00415144">
        <w:rPr>
          <w:sz w:val="20"/>
          <w:szCs w:val="20"/>
        </w:rPr>
        <w:t xml:space="preserve">. Drugače povedano, novi člen EZ-1 ne posega v </w:t>
      </w:r>
      <w:r w:rsidR="002B46BB" w:rsidRPr="00415144">
        <w:rPr>
          <w:sz w:val="20"/>
          <w:szCs w:val="20"/>
        </w:rPr>
        <w:t>Zakon o zunanjih zadevah (</w:t>
      </w:r>
      <w:r w:rsidR="00B1272A" w:rsidRPr="00415144">
        <w:rPr>
          <w:sz w:val="20"/>
          <w:szCs w:val="20"/>
        </w:rPr>
        <w:t xml:space="preserve">Uradni list RS, št. 113/03 – uradno prečiščeno besedilo, 20/06 – ZNOMCMO, 76/08, 108/09, 80/10 – ZUTD, 31/15 in 30/18 – </w:t>
      </w:r>
      <w:proofErr w:type="spellStart"/>
      <w:r w:rsidR="00B1272A" w:rsidRPr="00415144">
        <w:rPr>
          <w:sz w:val="20"/>
          <w:szCs w:val="20"/>
        </w:rPr>
        <w:t>ZKZaš</w:t>
      </w:r>
      <w:proofErr w:type="spellEnd"/>
      <w:r w:rsidR="00B1272A" w:rsidRPr="00415144">
        <w:rPr>
          <w:sz w:val="20"/>
          <w:szCs w:val="20"/>
        </w:rPr>
        <w:t xml:space="preserve">, v nadaljnjem besedilu: </w:t>
      </w:r>
      <w:r w:rsidR="002B46BB" w:rsidRPr="00415144">
        <w:rPr>
          <w:sz w:val="20"/>
          <w:szCs w:val="20"/>
        </w:rPr>
        <w:t>ZZZ)</w:t>
      </w:r>
      <w:r w:rsidR="004C68E2" w:rsidRPr="00415144">
        <w:rPr>
          <w:sz w:val="20"/>
          <w:szCs w:val="20"/>
        </w:rPr>
        <w:t>, ki</w:t>
      </w:r>
      <w:r w:rsidR="002B46BB" w:rsidRPr="00415144">
        <w:rPr>
          <w:sz w:val="20"/>
          <w:szCs w:val="20"/>
        </w:rPr>
        <w:t xml:space="preserve"> je </w:t>
      </w:r>
      <w:r w:rsidR="00FC0F98" w:rsidRPr="00415144">
        <w:rPr>
          <w:sz w:val="20"/>
          <w:szCs w:val="20"/>
        </w:rPr>
        <w:t xml:space="preserve">temeljni </w:t>
      </w:r>
      <w:r w:rsidR="002B46BB" w:rsidRPr="00415144">
        <w:rPr>
          <w:sz w:val="20"/>
          <w:szCs w:val="20"/>
        </w:rPr>
        <w:t>zakon, na osnovi katerega se izvaja postopek priprave, usklajevanj, podpisa in sprejema mednarodne pogodbe oziroma sporazuma med R</w:t>
      </w:r>
      <w:r>
        <w:rPr>
          <w:sz w:val="20"/>
          <w:szCs w:val="20"/>
        </w:rPr>
        <w:t>S</w:t>
      </w:r>
      <w:r w:rsidR="002B46BB" w:rsidRPr="00415144">
        <w:rPr>
          <w:sz w:val="20"/>
          <w:szCs w:val="20"/>
        </w:rPr>
        <w:t xml:space="preserve"> in drugo državo. </w:t>
      </w:r>
      <w:r>
        <w:rPr>
          <w:sz w:val="20"/>
          <w:szCs w:val="20"/>
        </w:rPr>
        <w:t>EZ-1 pa vsebuje določbe, ki so specifične za energetsko področje.</w:t>
      </w:r>
      <w:r w:rsidRPr="00FD45D7">
        <w:rPr>
          <w:sz w:val="20"/>
          <w:szCs w:val="20"/>
        </w:rPr>
        <w:t xml:space="preserve"> Predlagani člen se vsebinsko dopolnjuje s V. poglavjem ZZZ, ki ureja področje mednarodnih pogodb. Na vsebinskem področju zemeljskega plina bo v primeru priprave mednarodnega sporazuma, ministrstvo, pristojno za energijo, komuniciralo z Evropsko komisijo</w:t>
      </w:r>
      <w:r>
        <w:rPr>
          <w:sz w:val="20"/>
          <w:szCs w:val="20"/>
        </w:rPr>
        <w:t xml:space="preserve"> (v nadaljnjem besedilu: EK), </w:t>
      </w:r>
      <w:r w:rsidRPr="00FD45D7">
        <w:rPr>
          <w:sz w:val="20"/>
          <w:szCs w:val="20"/>
        </w:rPr>
        <w:t>skladno s predvidenim postopkom.</w:t>
      </w:r>
    </w:p>
    <w:p w14:paraId="06E7A998"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4518D7CF" w14:textId="77777777" w:rsidR="00492D7D"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 xml:space="preserve">S sprejemom </w:t>
      </w:r>
      <w:r w:rsidR="00FC0F98" w:rsidRPr="00415144">
        <w:rPr>
          <w:rFonts w:ascii="Arial" w:eastAsia="Times New Roman" w:hAnsi="Arial" w:cs="Arial"/>
          <w:sz w:val="20"/>
          <w:szCs w:val="20"/>
          <w:lang w:eastAsia="sl-SI"/>
        </w:rPr>
        <w:t>D</w:t>
      </w:r>
      <w:r w:rsidRPr="00415144">
        <w:rPr>
          <w:rFonts w:ascii="Arial" w:eastAsia="Times New Roman" w:hAnsi="Arial" w:cs="Arial"/>
          <w:sz w:val="20"/>
          <w:szCs w:val="20"/>
          <w:lang w:eastAsia="sl-SI"/>
        </w:rPr>
        <w:t xml:space="preserve">irektive </w:t>
      </w:r>
      <w:r w:rsidR="00FC0F98" w:rsidRPr="00415144">
        <w:rPr>
          <w:rFonts w:ascii="Arial" w:eastAsia="Times New Roman" w:hAnsi="Arial" w:cs="Arial"/>
          <w:sz w:val="20"/>
          <w:szCs w:val="20"/>
          <w:lang w:eastAsia="sl-SI"/>
        </w:rPr>
        <w:t xml:space="preserve">2009/73/ES </w:t>
      </w:r>
      <w:r w:rsidRPr="00415144">
        <w:rPr>
          <w:rFonts w:ascii="Arial" w:eastAsia="Times New Roman" w:hAnsi="Arial" w:cs="Arial"/>
          <w:sz w:val="20"/>
          <w:szCs w:val="20"/>
          <w:lang w:eastAsia="sl-SI"/>
        </w:rPr>
        <w:t xml:space="preserve"> ter drugimi evropskimi akti na področju zemeljskega plina se je pristojnost </w:t>
      </w:r>
      <w:r w:rsidR="00FD45D7">
        <w:rPr>
          <w:rFonts w:ascii="Arial" w:eastAsia="Times New Roman" w:hAnsi="Arial" w:cs="Arial"/>
          <w:sz w:val="20"/>
          <w:szCs w:val="20"/>
          <w:lang w:eastAsia="sl-SI"/>
        </w:rPr>
        <w:t>s</w:t>
      </w:r>
      <w:r w:rsidRPr="00415144">
        <w:rPr>
          <w:rFonts w:ascii="Arial" w:eastAsia="Times New Roman" w:hAnsi="Arial" w:cs="Arial"/>
          <w:sz w:val="20"/>
          <w:szCs w:val="20"/>
          <w:lang w:eastAsia="sl-SI"/>
        </w:rPr>
        <w:t xml:space="preserve"> področja </w:t>
      </w:r>
      <w:r w:rsidR="00FD45D7">
        <w:rPr>
          <w:rFonts w:ascii="Arial" w:eastAsia="Times New Roman" w:hAnsi="Arial" w:cs="Arial"/>
          <w:sz w:val="20"/>
          <w:szCs w:val="20"/>
          <w:lang w:eastAsia="sl-SI"/>
        </w:rPr>
        <w:t xml:space="preserve">trga z zemeljskim plinom </w:t>
      </w:r>
      <w:r w:rsidRPr="00415144">
        <w:rPr>
          <w:rFonts w:ascii="Arial" w:eastAsia="Times New Roman" w:hAnsi="Arial" w:cs="Arial"/>
          <w:sz w:val="20"/>
          <w:szCs w:val="20"/>
          <w:lang w:eastAsia="sl-SI"/>
        </w:rPr>
        <w:t>prenesla na nivo E</w:t>
      </w:r>
      <w:r w:rsidR="00492D7D">
        <w:rPr>
          <w:rFonts w:ascii="Arial" w:eastAsia="Times New Roman" w:hAnsi="Arial" w:cs="Arial"/>
          <w:sz w:val="20"/>
          <w:szCs w:val="20"/>
          <w:lang w:eastAsia="sl-SI"/>
        </w:rPr>
        <w:t>U</w:t>
      </w:r>
      <w:r w:rsidRPr="00415144">
        <w:rPr>
          <w:rFonts w:ascii="Arial" w:eastAsia="Times New Roman" w:hAnsi="Arial" w:cs="Arial"/>
          <w:sz w:val="20"/>
          <w:szCs w:val="20"/>
          <w:lang w:eastAsia="sl-SI"/>
        </w:rPr>
        <w:t>.</w:t>
      </w:r>
      <w:r w:rsidR="00492D7D">
        <w:rPr>
          <w:rFonts w:ascii="Arial" w:eastAsia="Times New Roman" w:hAnsi="Arial" w:cs="Arial"/>
          <w:sz w:val="20"/>
          <w:szCs w:val="20"/>
          <w:lang w:eastAsia="sl-SI"/>
        </w:rPr>
        <w:t xml:space="preserve"> </w:t>
      </w:r>
    </w:p>
    <w:p w14:paraId="0895C293" w14:textId="77777777" w:rsidR="00492D7D" w:rsidRDefault="00492D7D" w:rsidP="00A522D5">
      <w:pPr>
        <w:spacing w:after="0" w:line="240" w:lineRule="auto"/>
        <w:jc w:val="both"/>
        <w:rPr>
          <w:rFonts w:ascii="Arial" w:eastAsia="Times New Roman" w:hAnsi="Arial" w:cs="Arial"/>
          <w:sz w:val="20"/>
          <w:szCs w:val="20"/>
          <w:lang w:eastAsia="sl-SI"/>
        </w:rPr>
      </w:pPr>
    </w:p>
    <w:p w14:paraId="2EFB1E4A" w14:textId="53E56106" w:rsidR="002B46BB" w:rsidRPr="00415144"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 xml:space="preserve">Zato je v primerih, ko želi država članica EU skleniti sporazum s tretjo državo z vsebino, ki se nanaša na urejanje </w:t>
      </w:r>
      <w:r w:rsidR="00FC0F98" w:rsidRPr="00415144">
        <w:rPr>
          <w:rFonts w:ascii="Arial" w:eastAsia="Times New Roman" w:hAnsi="Arial" w:cs="Arial"/>
          <w:sz w:val="20"/>
          <w:szCs w:val="20"/>
          <w:lang w:eastAsia="sl-SI"/>
        </w:rPr>
        <w:t>vsebin, ki jih pokrivajo EU direktive s področja trga z z</w:t>
      </w:r>
      <w:r w:rsidR="00B1272A" w:rsidRPr="00415144">
        <w:rPr>
          <w:rFonts w:ascii="Arial" w:eastAsia="Times New Roman" w:hAnsi="Arial" w:cs="Arial"/>
          <w:sz w:val="20"/>
          <w:szCs w:val="20"/>
          <w:lang w:eastAsia="sl-SI"/>
        </w:rPr>
        <w:t>e</w:t>
      </w:r>
      <w:r w:rsidR="00FC0F98" w:rsidRPr="00415144">
        <w:rPr>
          <w:rFonts w:ascii="Arial" w:eastAsia="Times New Roman" w:hAnsi="Arial" w:cs="Arial"/>
          <w:sz w:val="20"/>
          <w:szCs w:val="20"/>
          <w:lang w:eastAsia="sl-SI"/>
        </w:rPr>
        <w:t>melj</w:t>
      </w:r>
      <w:r w:rsidR="00B1272A" w:rsidRPr="00415144">
        <w:rPr>
          <w:rFonts w:ascii="Arial" w:eastAsia="Times New Roman" w:hAnsi="Arial" w:cs="Arial"/>
          <w:sz w:val="20"/>
          <w:szCs w:val="20"/>
          <w:lang w:eastAsia="sl-SI"/>
        </w:rPr>
        <w:t>s</w:t>
      </w:r>
      <w:r w:rsidR="00FC0F98" w:rsidRPr="00415144">
        <w:rPr>
          <w:rFonts w:ascii="Arial" w:eastAsia="Times New Roman" w:hAnsi="Arial" w:cs="Arial"/>
          <w:sz w:val="20"/>
          <w:szCs w:val="20"/>
          <w:lang w:eastAsia="sl-SI"/>
        </w:rPr>
        <w:t>kim plinom</w:t>
      </w:r>
      <w:r w:rsidRPr="00415144">
        <w:rPr>
          <w:rFonts w:ascii="Arial" w:eastAsia="Times New Roman" w:hAnsi="Arial" w:cs="Arial"/>
          <w:sz w:val="20"/>
          <w:szCs w:val="20"/>
          <w:lang w:eastAsia="sl-SI"/>
        </w:rPr>
        <w:t xml:space="preserve"> in povezanih aktov</w:t>
      </w:r>
      <w:r w:rsidR="00492D7D">
        <w:rPr>
          <w:rFonts w:ascii="Arial" w:eastAsia="Times New Roman" w:hAnsi="Arial" w:cs="Arial"/>
          <w:sz w:val="20"/>
          <w:szCs w:val="20"/>
          <w:lang w:eastAsia="sl-SI"/>
        </w:rPr>
        <w:t>,</w:t>
      </w:r>
      <w:r w:rsidRPr="00415144">
        <w:rPr>
          <w:rFonts w:ascii="Arial" w:eastAsia="Times New Roman" w:hAnsi="Arial" w:cs="Arial"/>
          <w:sz w:val="20"/>
          <w:szCs w:val="20"/>
          <w:lang w:eastAsia="sl-SI"/>
        </w:rPr>
        <w:t xml:space="preserve"> razumljivo in nujno, da se zagotovi tesno sodelovanje med </w:t>
      </w:r>
      <w:r w:rsidR="00FD45D7">
        <w:rPr>
          <w:rFonts w:ascii="Arial" w:eastAsia="Times New Roman" w:hAnsi="Arial" w:cs="Arial"/>
          <w:sz w:val="20"/>
          <w:szCs w:val="20"/>
          <w:lang w:eastAsia="sl-SI"/>
        </w:rPr>
        <w:t>državo članico EU</w:t>
      </w:r>
      <w:r w:rsidRPr="00415144">
        <w:rPr>
          <w:rFonts w:ascii="Arial" w:eastAsia="Times New Roman" w:hAnsi="Arial" w:cs="Arial"/>
          <w:sz w:val="20"/>
          <w:szCs w:val="20"/>
          <w:lang w:eastAsia="sl-SI"/>
        </w:rPr>
        <w:t xml:space="preserve"> in institucijami EU. </w:t>
      </w:r>
    </w:p>
    <w:p w14:paraId="72C5D73E"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2ADF67FA" w14:textId="3598B753" w:rsidR="002B46BB" w:rsidRPr="00415144"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 xml:space="preserve">Tako sodelovanje med državo članico EU in EK je bilo do sedaj določeno s Sklepom (EU) 2017/684 Evropskega Parlamenta in Sveta z dne 5. aprila 2017 o vzpostavitvi mehanizma za izmenjavo informacij v zvezi z medvladnimi sporazumi in </w:t>
      </w:r>
      <w:proofErr w:type="spellStart"/>
      <w:r w:rsidRPr="00415144">
        <w:rPr>
          <w:rFonts w:ascii="Arial" w:eastAsia="Times New Roman" w:hAnsi="Arial" w:cs="Arial"/>
          <w:sz w:val="20"/>
          <w:szCs w:val="20"/>
          <w:lang w:eastAsia="sl-SI"/>
        </w:rPr>
        <w:t>nezavezujočimi</w:t>
      </w:r>
      <w:proofErr w:type="spellEnd"/>
      <w:r w:rsidRPr="00415144">
        <w:rPr>
          <w:rFonts w:ascii="Arial" w:eastAsia="Times New Roman" w:hAnsi="Arial" w:cs="Arial"/>
          <w:sz w:val="20"/>
          <w:szCs w:val="20"/>
          <w:lang w:eastAsia="sl-SI"/>
        </w:rPr>
        <w:t xml:space="preserve"> instrumenti med državami članicami in tretjimi državami na področju energije ter o razveljavitvi Sklepa št. 994/2012/EU</w:t>
      </w:r>
      <w:r w:rsidR="00882455" w:rsidRPr="00415144">
        <w:rPr>
          <w:rFonts w:ascii="Arial" w:eastAsia="Times New Roman" w:hAnsi="Arial" w:cs="Arial"/>
          <w:sz w:val="20"/>
          <w:szCs w:val="20"/>
          <w:lang w:eastAsia="sl-SI"/>
        </w:rPr>
        <w:t xml:space="preserve"> (v nadaljnj</w:t>
      </w:r>
      <w:r w:rsidR="00492D7D">
        <w:rPr>
          <w:rFonts w:ascii="Arial" w:eastAsia="Times New Roman" w:hAnsi="Arial" w:cs="Arial"/>
          <w:sz w:val="20"/>
          <w:szCs w:val="20"/>
          <w:lang w:eastAsia="sl-SI"/>
        </w:rPr>
        <w:t>em besedilu: Sklep 2017/684/EU)</w:t>
      </w:r>
      <w:r w:rsidRPr="00415144">
        <w:rPr>
          <w:rFonts w:ascii="Arial" w:eastAsia="Times New Roman" w:hAnsi="Arial" w:cs="Arial"/>
          <w:sz w:val="20"/>
          <w:szCs w:val="20"/>
          <w:lang w:eastAsia="sl-SI"/>
        </w:rPr>
        <w:t xml:space="preserve">. Z novo </w:t>
      </w:r>
      <w:r w:rsidR="00B1272A" w:rsidRPr="00415144">
        <w:rPr>
          <w:rFonts w:ascii="Arial" w:eastAsia="Times New Roman" w:hAnsi="Arial" w:cs="Arial"/>
          <w:sz w:val="20"/>
          <w:szCs w:val="20"/>
          <w:lang w:eastAsia="sl-SI"/>
        </w:rPr>
        <w:t>D</w:t>
      </w:r>
      <w:r w:rsidRPr="00415144">
        <w:rPr>
          <w:rFonts w:ascii="Arial" w:eastAsia="Times New Roman" w:hAnsi="Arial" w:cs="Arial"/>
          <w:sz w:val="20"/>
          <w:szCs w:val="20"/>
          <w:lang w:eastAsia="sl-SI"/>
        </w:rPr>
        <w:t xml:space="preserve">irektivo </w:t>
      </w:r>
      <w:r w:rsidR="00B1272A" w:rsidRPr="00415144">
        <w:rPr>
          <w:rFonts w:ascii="Arial" w:eastAsia="Times New Roman" w:hAnsi="Arial" w:cs="Arial"/>
          <w:sz w:val="20"/>
          <w:szCs w:val="20"/>
          <w:lang w:eastAsia="sl-SI"/>
        </w:rPr>
        <w:t xml:space="preserve">2019/692/EU </w:t>
      </w:r>
      <w:r w:rsidRPr="00415144">
        <w:rPr>
          <w:rFonts w:ascii="Arial" w:eastAsia="Times New Roman" w:hAnsi="Arial" w:cs="Arial"/>
          <w:sz w:val="20"/>
          <w:szCs w:val="20"/>
          <w:lang w:eastAsia="sl-SI"/>
        </w:rPr>
        <w:t xml:space="preserve">pa je del vsebine </w:t>
      </w:r>
      <w:r w:rsidR="00492D7D">
        <w:rPr>
          <w:rFonts w:ascii="Arial" w:eastAsia="Times New Roman" w:hAnsi="Arial" w:cs="Arial"/>
          <w:sz w:val="20"/>
          <w:szCs w:val="20"/>
          <w:lang w:eastAsia="sl-SI"/>
        </w:rPr>
        <w:t xml:space="preserve">tega </w:t>
      </w:r>
      <w:r w:rsidRPr="00415144">
        <w:rPr>
          <w:rFonts w:ascii="Arial" w:eastAsia="Times New Roman" w:hAnsi="Arial" w:cs="Arial"/>
          <w:sz w:val="20"/>
          <w:szCs w:val="20"/>
          <w:lang w:eastAsia="sl-SI"/>
        </w:rPr>
        <w:t>sklepa prešel na nivo direktive in se mora prenesti v nacionalno zakonodajo.</w:t>
      </w:r>
    </w:p>
    <w:p w14:paraId="57A49E70"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615F0680" w14:textId="5828AB81" w:rsidR="002B46BB" w:rsidRPr="00415144"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lastRenderedPageBreak/>
        <w:t xml:space="preserve">Nova </w:t>
      </w:r>
      <w:r w:rsidR="00B1272A" w:rsidRPr="00415144">
        <w:rPr>
          <w:rFonts w:ascii="Arial" w:eastAsia="Times New Roman" w:hAnsi="Arial" w:cs="Arial"/>
          <w:sz w:val="20"/>
          <w:szCs w:val="20"/>
          <w:lang w:eastAsia="sl-SI"/>
        </w:rPr>
        <w:t>D</w:t>
      </w:r>
      <w:r w:rsidRPr="00415144">
        <w:rPr>
          <w:rFonts w:ascii="Arial" w:eastAsia="Times New Roman" w:hAnsi="Arial" w:cs="Arial"/>
          <w:sz w:val="20"/>
          <w:szCs w:val="20"/>
          <w:lang w:eastAsia="sl-SI"/>
        </w:rPr>
        <w:t>irektiva</w:t>
      </w:r>
      <w:r w:rsidR="00B1272A" w:rsidRPr="00415144">
        <w:rPr>
          <w:rFonts w:ascii="Arial" w:eastAsia="Times New Roman" w:hAnsi="Arial" w:cs="Arial"/>
          <w:sz w:val="20"/>
          <w:szCs w:val="20"/>
          <w:lang w:eastAsia="sl-SI"/>
        </w:rPr>
        <w:t>2019/692/EU</w:t>
      </w:r>
      <w:r w:rsidRPr="00415144">
        <w:rPr>
          <w:rFonts w:ascii="Arial" w:eastAsia="Times New Roman" w:hAnsi="Arial" w:cs="Arial"/>
          <w:sz w:val="20"/>
          <w:szCs w:val="20"/>
          <w:lang w:eastAsia="sl-SI"/>
        </w:rPr>
        <w:t xml:space="preserve"> tako v 49.b členu določa postopek sodelovanja države članice in Evropske komisije pri pripravi pogajalskih izhodišč, obveščanju o napredku pogajanj in oceni končne </w:t>
      </w:r>
      <w:proofErr w:type="spellStart"/>
      <w:r w:rsidRPr="00415144">
        <w:rPr>
          <w:rFonts w:ascii="Arial" w:eastAsia="Times New Roman" w:hAnsi="Arial" w:cs="Arial"/>
          <w:sz w:val="20"/>
          <w:szCs w:val="20"/>
          <w:lang w:eastAsia="sl-SI"/>
        </w:rPr>
        <w:t>izpogajane</w:t>
      </w:r>
      <w:proofErr w:type="spellEnd"/>
      <w:r w:rsidRPr="00415144">
        <w:rPr>
          <w:rFonts w:ascii="Arial" w:eastAsia="Times New Roman" w:hAnsi="Arial" w:cs="Arial"/>
          <w:sz w:val="20"/>
          <w:szCs w:val="20"/>
          <w:lang w:eastAsia="sl-SI"/>
        </w:rPr>
        <w:t xml:space="preserve"> pogodbe. </w:t>
      </w:r>
    </w:p>
    <w:p w14:paraId="15895836"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5109BED2" w14:textId="1B6C6ADA" w:rsidR="002B46BB" w:rsidRPr="00415144"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 xml:space="preserve">Direktiva in posledično </w:t>
      </w:r>
      <w:r w:rsidR="00492D7D">
        <w:rPr>
          <w:rFonts w:ascii="Arial" w:eastAsia="Times New Roman" w:hAnsi="Arial" w:cs="Arial"/>
          <w:sz w:val="20"/>
          <w:szCs w:val="20"/>
          <w:lang w:eastAsia="sl-SI"/>
        </w:rPr>
        <w:t xml:space="preserve">nov 281.a </w:t>
      </w:r>
      <w:r w:rsidRPr="00415144">
        <w:rPr>
          <w:rFonts w:ascii="Arial" w:eastAsia="Times New Roman" w:hAnsi="Arial" w:cs="Arial"/>
          <w:sz w:val="20"/>
          <w:szCs w:val="20"/>
          <w:lang w:eastAsia="sl-SI"/>
        </w:rPr>
        <w:t>člen predlaganega zakona tako določata:</w:t>
      </w:r>
    </w:p>
    <w:p w14:paraId="7DEA68C2" w14:textId="5076FBE2" w:rsidR="002B46BB" w:rsidRPr="00415144" w:rsidRDefault="002B46BB" w:rsidP="00A522D5">
      <w:pPr>
        <w:numPr>
          <w:ilvl w:val="0"/>
          <w:numId w:val="4"/>
        </w:numPr>
        <w:spacing w:after="0" w:line="240" w:lineRule="auto"/>
        <w:contextualSpacing/>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soglasje E</w:t>
      </w:r>
      <w:r w:rsidR="00492D7D">
        <w:rPr>
          <w:rFonts w:ascii="Arial" w:eastAsia="Times New Roman" w:hAnsi="Arial" w:cs="Arial"/>
          <w:sz w:val="20"/>
          <w:szCs w:val="20"/>
          <w:lang w:eastAsia="sl-SI"/>
        </w:rPr>
        <w:t xml:space="preserve">K </w:t>
      </w:r>
      <w:r w:rsidRPr="00415144">
        <w:rPr>
          <w:rFonts w:ascii="Arial" w:eastAsia="Times New Roman" w:hAnsi="Arial" w:cs="Arial"/>
          <w:sz w:val="20"/>
          <w:szCs w:val="20"/>
          <w:lang w:eastAsia="sl-SI"/>
        </w:rPr>
        <w:t>na vsebino in cilje pogajalskih izhodišč, kot pogoj za pričetek pogajanj,</w:t>
      </w:r>
    </w:p>
    <w:p w14:paraId="24C1DEF4" w14:textId="08CC55D3" w:rsidR="002B46BB" w:rsidRPr="00415144" w:rsidRDefault="002B46BB" w:rsidP="00A522D5">
      <w:pPr>
        <w:numPr>
          <w:ilvl w:val="0"/>
          <w:numId w:val="4"/>
        </w:numPr>
        <w:spacing w:after="0" w:line="240" w:lineRule="auto"/>
        <w:contextualSpacing/>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obveščanje E</w:t>
      </w:r>
      <w:r w:rsidR="00492D7D">
        <w:rPr>
          <w:rFonts w:ascii="Arial" w:eastAsia="Times New Roman" w:hAnsi="Arial" w:cs="Arial"/>
          <w:sz w:val="20"/>
          <w:szCs w:val="20"/>
          <w:lang w:eastAsia="sl-SI"/>
        </w:rPr>
        <w:t xml:space="preserve">K </w:t>
      </w:r>
      <w:r w:rsidRPr="00415144">
        <w:rPr>
          <w:rFonts w:ascii="Arial" w:eastAsia="Times New Roman" w:hAnsi="Arial" w:cs="Arial"/>
          <w:sz w:val="20"/>
          <w:szCs w:val="20"/>
          <w:lang w:eastAsia="sl-SI"/>
        </w:rPr>
        <w:t>o napredku pogajanj in možnost prisotnosti E</w:t>
      </w:r>
      <w:r w:rsidR="00492D7D">
        <w:rPr>
          <w:rFonts w:ascii="Arial" w:eastAsia="Times New Roman" w:hAnsi="Arial" w:cs="Arial"/>
          <w:sz w:val="20"/>
          <w:szCs w:val="20"/>
          <w:lang w:eastAsia="sl-SI"/>
        </w:rPr>
        <w:t>K</w:t>
      </w:r>
      <w:r w:rsidRPr="00415144">
        <w:rPr>
          <w:rFonts w:ascii="Arial" w:eastAsia="Times New Roman" w:hAnsi="Arial" w:cs="Arial"/>
          <w:sz w:val="20"/>
          <w:szCs w:val="20"/>
          <w:lang w:eastAsia="sl-SI"/>
        </w:rPr>
        <w:t xml:space="preserve"> v delu pogajanj, ki se nanaša na področje uporabe direktive in</w:t>
      </w:r>
    </w:p>
    <w:p w14:paraId="3C92EF83" w14:textId="5AB3F023" w:rsidR="002B46BB" w:rsidRPr="00415144" w:rsidRDefault="002B46BB" w:rsidP="00A522D5">
      <w:pPr>
        <w:numPr>
          <w:ilvl w:val="0"/>
          <w:numId w:val="4"/>
        </w:numPr>
        <w:spacing w:after="0" w:line="240" w:lineRule="auto"/>
        <w:contextualSpacing/>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soglasje E</w:t>
      </w:r>
      <w:r w:rsidR="00492D7D">
        <w:rPr>
          <w:rFonts w:ascii="Arial" w:eastAsia="Times New Roman" w:hAnsi="Arial" w:cs="Arial"/>
          <w:sz w:val="20"/>
          <w:szCs w:val="20"/>
          <w:lang w:eastAsia="sl-SI"/>
        </w:rPr>
        <w:t>K</w:t>
      </w:r>
      <w:r w:rsidRPr="00415144">
        <w:rPr>
          <w:rFonts w:ascii="Arial" w:eastAsia="Times New Roman" w:hAnsi="Arial" w:cs="Arial"/>
          <w:sz w:val="20"/>
          <w:szCs w:val="20"/>
          <w:lang w:eastAsia="sl-SI"/>
        </w:rPr>
        <w:t xml:space="preserve"> h končnemu </w:t>
      </w:r>
      <w:proofErr w:type="spellStart"/>
      <w:r w:rsidRPr="00415144">
        <w:rPr>
          <w:rFonts w:ascii="Arial" w:eastAsia="Times New Roman" w:hAnsi="Arial" w:cs="Arial"/>
          <w:sz w:val="20"/>
          <w:szCs w:val="20"/>
          <w:lang w:eastAsia="sl-SI"/>
        </w:rPr>
        <w:t>izpogajanemu</w:t>
      </w:r>
      <w:proofErr w:type="spellEnd"/>
      <w:r w:rsidRPr="00415144">
        <w:rPr>
          <w:rFonts w:ascii="Arial" w:eastAsia="Times New Roman" w:hAnsi="Arial" w:cs="Arial"/>
          <w:sz w:val="20"/>
          <w:szCs w:val="20"/>
          <w:lang w:eastAsia="sl-SI"/>
        </w:rPr>
        <w:t xml:space="preserve"> besedilu kot pogoj za podpis in morebitno ratifikacijo pogodbe.</w:t>
      </w:r>
    </w:p>
    <w:p w14:paraId="6BFB4942"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1823CCDD"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3076F5A1" w14:textId="661570DE" w:rsidR="002B46BB" w:rsidRPr="00415144"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 xml:space="preserve">Odstavki </w:t>
      </w:r>
      <w:r w:rsidR="00B1272A" w:rsidRPr="00415144">
        <w:rPr>
          <w:rFonts w:ascii="Arial" w:eastAsia="Times New Roman" w:hAnsi="Arial" w:cs="Arial"/>
          <w:sz w:val="20"/>
          <w:szCs w:val="20"/>
          <w:lang w:eastAsia="sl-SI"/>
        </w:rPr>
        <w:t>1</w:t>
      </w:r>
      <w:r w:rsidRPr="00415144">
        <w:rPr>
          <w:rFonts w:ascii="Arial" w:eastAsia="Times New Roman" w:hAnsi="Arial" w:cs="Arial"/>
          <w:sz w:val="20"/>
          <w:szCs w:val="20"/>
          <w:lang w:eastAsia="sl-SI"/>
        </w:rPr>
        <w:t xml:space="preserve"> - </w:t>
      </w:r>
      <w:r w:rsidR="00B1272A" w:rsidRPr="00415144">
        <w:rPr>
          <w:rFonts w:ascii="Arial" w:eastAsia="Times New Roman" w:hAnsi="Arial" w:cs="Arial"/>
          <w:sz w:val="20"/>
          <w:szCs w:val="20"/>
          <w:lang w:eastAsia="sl-SI"/>
        </w:rPr>
        <w:t>3</w:t>
      </w:r>
      <w:r w:rsidRPr="00415144">
        <w:rPr>
          <w:rFonts w:ascii="Arial" w:eastAsia="Times New Roman" w:hAnsi="Arial" w:cs="Arial"/>
          <w:sz w:val="20"/>
          <w:szCs w:val="20"/>
          <w:lang w:eastAsia="sl-SI"/>
        </w:rPr>
        <w:t>: Ministrstvo</w:t>
      </w:r>
      <w:r w:rsidR="00B1272A" w:rsidRPr="00415144">
        <w:rPr>
          <w:rFonts w:ascii="Arial" w:eastAsia="Times New Roman" w:hAnsi="Arial" w:cs="Arial"/>
          <w:sz w:val="20"/>
          <w:szCs w:val="20"/>
          <w:lang w:eastAsia="sl-SI"/>
        </w:rPr>
        <w:t>,</w:t>
      </w:r>
      <w:r w:rsidRPr="00415144">
        <w:rPr>
          <w:rFonts w:ascii="Arial" w:eastAsia="Times New Roman" w:hAnsi="Arial" w:cs="Arial"/>
          <w:sz w:val="20"/>
          <w:szCs w:val="20"/>
          <w:lang w:eastAsia="sl-SI"/>
        </w:rPr>
        <w:t xml:space="preserve"> pristojno za energijo</w:t>
      </w:r>
      <w:r w:rsidR="00B1272A" w:rsidRPr="00415144">
        <w:rPr>
          <w:rFonts w:ascii="Arial" w:eastAsia="Times New Roman" w:hAnsi="Arial" w:cs="Arial"/>
          <w:sz w:val="20"/>
          <w:szCs w:val="20"/>
          <w:lang w:eastAsia="sl-SI"/>
        </w:rPr>
        <w:t>,</w:t>
      </w:r>
      <w:r w:rsidRPr="00415144">
        <w:rPr>
          <w:rFonts w:ascii="Arial" w:eastAsia="Times New Roman" w:hAnsi="Arial" w:cs="Arial"/>
          <w:sz w:val="20"/>
          <w:szCs w:val="20"/>
          <w:lang w:eastAsia="sl-SI"/>
        </w:rPr>
        <w:t xml:space="preserve"> bo E</w:t>
      </w:r>
      <w:r w:rsidR="00492D7D">
        <w:rPr>
          <w:rFonts w:ascii="Arial" w:eastAsia="Times New Roman" w:hAnsi="Arial" w:cs="Arial"/>
          <w:sz w:val="20"/>
          <w:szCs w:val="20"/>
          <w:lang w:eastAsia="sl-SI"/>
        </w:rPr>
        <w:t>K</w:t>
      </w:r>
      <w:r w:rsidRPr="00415144">
        <w:rPr>
          <w:rFonts w:ascii="Arial" w:eastAsia="Times New Roman" w:hAnsi="Arial" w:cs="Arial"/>
          <w:sz w:val="20"/>
          <w:szCs w:val="20"/>
          <w:lang w:eastAsia="sl-SI"/>
        </w:rPr>
        <w:t xml:space="preserve"> obvestilo o nameri sklenitve pogodbe in posredovalo ustrezno vsebinsko obrazložitev s cilji pogajanj ter zaprosilo za odobritev začetka pogajanj. Pozitivna odloč</w:t>
      </w:r>
      <w:r w:rsidR="00B1272A" w:rsidRPr="00415144">
        <w:rPr>
          <w:rFonts w:ascii="Arial" w:eastAsia="Times New Roman" w:hAnsi="Arial" w:cs="Arial"/>
          <w:sz w:val="20"/>
          <w:szCs w:val="20"/>
          <w:lang w:eastAsia="sl-SI"/>
        </w:rPr>
        <w:t>itev</w:t>
      </w:r>
      <w:r w:rsidRPr="00415144">
        <w:rPr>
          <w:rFonts w:ascii="Arial" w:eastAsia="Times New Roman" w:hAnsi="Arial" w:cs="Arial"/>
          <w:sz w:val="20"/>
          <w:szCs w:val="20"/>
          <w:lang w:eastAsia="sl-SI"/>
        </w:rPr>
        <w:t xml:space="preserve"> EK bo predstavljala del dokumentacije iz 9. točke opisa pobude za sklenitev mednarodne pogodbe iz 70. člena ZZZ.</w:t>
      </w:r>
    </w:p>
    <w:p w14:paraId="5EB9F5EE"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1F1CA080" w14:textId="2A39DEBA" w:rsidR="002B46BB" w:rsidRPr="00415144"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 xml:space="preserve">Odstavek </w:t>
      </w:r>
      <w:r w:rsidR="00B1272A" w:rsidRPr="00415144">
        <w:rPr>
          <w:rFonts w:ascii="Arial" w:eastAsia="Times New Roman" w:hAnsi="Arial" w:cs="Arial"/>
          <w:sz w:val="20"/>
          <w:szCs w:val="20"/>
          <w:lang w:eastAsia="sl-SI"/>
        </w:rPr>
        <w:t>4</w:t>
      </w:r>
      <w:r w:rsidRPr="00415144">
        <w:rPr>
          <w:rFonts w:ascii="Arial" w:eastAsia="Times New Roman" w:hAnsi="Arial" w:cs="Arial"/>
          <w:sz w:val="20"/>
          <w:szCs w:val="20"/>
          <w:lang w:eastAsia="sl-SI"/>
        </w:rPr>
        <w:t xml:space="preserve">: Glede na to, da </w:t>
      </w:r>
      <w:r w:rsidR="00882455" w:rsidRPr="00415144">
        <w:rPr>
          <w:rFonts w:ascii="Arial" w:eastAsia="Times New Roman" w:hAnsi="Arial" w:cs="Arial"/>
          <w:sz w:val="20"/>
          <w:szCs w:val="20"/>
          <w:lang w:eastAsia="sl-SI"/>
        </w:rPr>
        <w:t>D</w:t>
      </w:r>
      <w:r w:rsidRPr="00415144">
        <w:rPr>
          <w:rFonts w:ascii="Arial" w:eastAsia="Times New Roman" w:hAnsi="Arial" w:cs="Arial"/>
          <w:sz w:val="20"/>
          <w:szCs w:val="20"/>
          <w:lang w:eastAsia="sl-SI"/>
        </w:rPr>
        <w:t>irektiva</w:t>
      </w:r>
      <w:r w:rsidR="00882455" w:rsidRPr="00415144">
        <w:rPr>
          <w:rFonts w:ascii="Arial" w:eastAsia="Times New Roman" w:hAnsi="Arial" w:cs="Arial"/>
          <w:sz w:val="20"/>
          <w:szCs w:val="20"/>
          <w:lang w:eastAsia="sl-SI"/>
        </w:rPr>
        <w:t xml:space="preserve"> </w:t>
      </w:r>
      <w:r w:rsidR="00492D7D" w:rsidRPr="00415144">
        <w:rPr>
          <w:rFonts w:ascii="Arial" w:eastAsia="Times New Roman" w:hAnsi="Arial" w:cs="Arial"/>
          <w:sz w:val="20"/>
          <w:szCs w:val="20"/>
          <w:lang w:eastAsia="sl-SI"/>
        </w:rPr>
        <w:t>2019/692/EU</w:t>
      </w:r>
      <w:r w:rsidRPr="00415144">
        <w:rPr>
          <w:rFonts w:ascii="Arial" w:eastAsia="Times New Roman" w:hAnsi="Arial" w:cs="Arial"/>
          <w:sz w:val="20"/>
          <w:szCs w:val="20"/>
          <w:lang w:eastAsia="sl-SI"/>
        </w:rPr>
        <w:t xml:space="preserve"> dodatno poudarja</w:t>
      </w:r>
      <w:r w:rsidR="00882455" w:rsidRPr="00415144">
        <w:rPr>
          <w:rFonts w:ascii="Arial" w:eastAsia="Times New Roman" w:hAnsi="Arial" w:cs="Arial"/>
          <w:sz w:val="20"/>
          <w:szCs w:val="20"/>
          <w:lang w:eastAsia="sl-SI"/>
        </w:rPr>
        <w:t xml:space="preserve"> možnost priprave smernic EK in </w:t>
      </w:r>
      <w:r w:rsidR="00492D7D">
        <w:rPr>
          <w:rFonts w:ascii="Arial" w:eastAsia="Times New Roman" w:hAnsi="Arial" w:cs="Arial"/>
          <w:sz w:val="20"/>
          <w:szCs w:val="20"/>
          <w:lang w:eastAsia="sl-SI"/>
        </w:rPr>
        <w:t xml:space="preserve">obvezno </w:t>
      </w:r>
      <w:r w:rsidRPr="00415144">
        <w:rPr>
          <w:rFonts w:ascii="Arial" w:eastAsia="Times New Roman" w:hAnsi="Arial" w:cs="Arial"/>
          <w:sz w:val="20"/>
          <w:szCs w:val="20"/>
          <w:lang w:eastAsia="sl-SI"/>
        </w:rPr>
        <w:t xml:space="preserve">vključitev </w:t>
      </w:r>
      <w:r w:rsidR="00882455" w:rsidRPr="00415144">
        <w:rPr>
          <w:rFonts w:ascii="Arial" w:eastAsia="Times New Roman" w:hAnsi="Arial" w:cs="Arial"/>
          <w:sz w:val="20"/>
          <w:szCs w:val="20"/>
          <w:lang w:eastAsia="sl-SI"/>
        </w:rPr>
        <w:t>zahtevanih klavzul dopolnitev v predlog sporazuma</w:t>
      </w:r>
      <w:r w:rsidRPr="00415144">
        <w:rPr>
          <w:rFonts w:ascii="Arial" w:eastAsia="Times New Roman" w:hAnsi="Arial" w:cs="Arial"/>
          <w:sz w:val="20"/>
          <w:szCs w:val="20"/>
          <w:lang w:eastAsia="sl-SI"/>
        </w:rPr>
        <w:t xml:space="preserve">, je </w:t>
      </w:r>
      <w:r w:rsidR="00882455" w:rsidRPr="00415144">
        <w:rPr>
          <w:rFonts w:ascii="Arial" w:eastAsia="Times New Roman" w:hAnsi="Arial" w:cs="Arial"/>
          <w:sz w:val="20"/>
          <w:szCs w:val="20"/>
          <w:lang w:eastAsia="sl-SI"/>
        </w:rPr>
        <w:t xml:space="preserve">obveznost RS glede upoštevanja zahtev EK </w:t>
      </w:r>
      <w:r w:rsidRPr="00415144">
        <w:rPr>
          <w:rFonts w:ascii="Arial" w:eastAsia="Times New Roman" w:hAnsi="Arial" w:cs="Arial"/>
          <w:sz w:val="20"/>
          <w:szCs w:val="20"/>
          <w:lang w:eastAsia="sl-SI"/>
        </w:rPr>
        <w:t xml:space="preserve">jasno določena tudi v predlogu zakona. </w:t>
      </w:r>
    </w:p>
    <w:p w14:paraId="24EE35A5"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618CB7B5" w14:textId="6A430CA5" w:rsidR="002B46BB" w:rsidRPr="00415144"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 xml:space="preserve">Odstavek </w:t>
      </w:r>
      <w:r w:rsidR="00B1272A" w:rsidRPr="00415144">
        <w:rPr>
          <w:rFonts w:ascii="Arial" w:eastAsia="Times New Roman" w:hAnsi="Arial" w:cs="Arial"/>
          <w:sz w:val="20"/>
          <w:szCs w:val="20"/>
          <w:lang w:eastAsia="sl-SI"/>
        </w:rPr>
        <w:t>5</w:t>
      </w:r>
      <w:r w:rsidRPr="00415144">
        <w:rPr>
          <w:rFonts w:ascii="Arial" w:eastAsia="Times New Roman" w:hAnsi="Arial" w:cs="Arial"/>
          <w:sz w:val="20"/>
          <w:szCs w:val="20"/>
          <w:lang w:eastAsia="sl-SI"/>
        </w:rPr>
        <w:t>: Ministrstvo</w:t>
      </w:r>
      <w:r w:rsidR="00492D7D">
        <w:rPr>
          <w:rFonts w:ascii="Arial" w:eastAsia="Times New Roman" w:hAnsi="Arial" w:cs="Arial"/>
          <w:sz w:val="20"/>
          <w:szCs w:val="20"/>
          <w:lang w:eastAsia="sl-SI"/>
        </w:rPr>
        <w:t>,</w:t>
      </w:r>
      <w:r w:rsidRPr="00415144">
        <w:rPr>
          <w:rFonts w:ascii="Arial" w:eastAsia="Times New Roman" w:hAnsi="Arial" w:cs="Arial"/>
          <w:sz w:val="20"/>
          <w:szCs w:val="20"/>
          <w:lang w:eastAsia="sl-SI"/>
        </w:rPr>
        <w:t xml:space="preserve"> pristojno za energijo</w:t>
      </w:r>
      <w:r w:rsidR="00492D7D">
        <w:rPr>
          <w:rFonts w:ascii="Arial" w:eastAsia="Times New Roman" w:hAnsi="Arial" w:cs="Arial"/>
          <w:sz w:val="20"/>
          <w:szCs w:val="20"/>
          <w:lang w:eastAsia="sl-SI"/>
        </w:rPr>
        <w:t>,</w:t>
      </w:r>
      <w:r w:rsidRPr="00415144">
        <w:rPr>
          <w:rFonts w:ascii="Arial" w:eastAsia="Times New Roman" w:hAnsi="Arial" w:cs="Arial"/>
          <w:sz w:val="20"/>
          <w:szCs w:val="20"/>
          <w:lang w:eastAsia="sl-SI"/>
        </w:rPr>
        <w:t xml:space="preserve"> bo skladno z določbami </w:t>
      </w:r>
      <w:r w:rsidR="00531FEC" w:rsidRPr="00415144">
        <w:rPr>
          <w:rFonts w:ascii="Arial" w:eastAsia="Times New Roman" w:hAnsi="Arial" w:cs="Arial"/>
          <w:sz w:val="20"/>
          <w:szCs w:val="20"/>
          <w:lang w:eastAsia="sl-SI"/>
        </w:rPr>
        <w:t>D</w:t>
      </w:r>
      <w:r w:rsidRPr="00415144">
        <w:rPr>
          <w:rFonts w:ascii="Arial" w:eastAsia="Times New Roman" w:hAnsi="Arial" w:cs="Arial"/>
          <w:sz w:val="20"/>
          <w:szCs w:val="20"/>
          <w:lang w:eastAsia="sl-SI"/>
        </w:rPr>
        <w:t>irektive</w:t>
      </w:r>
      <w:r w:rsidR="00531FEC" w:rsidRPr="00415144">
        <w:rPr>
          <w:rFonts w:ascii="Arial" w:eastAsia="Times New Roman" w:hAnsi="Arial" w:cs="Arial"/>
          <w:sz w:val="20"/>
          <w:szCs w:val="20"/>
          <w:lang w:eastAsia="sl-SI"/>
        </w:rPr>
        <w:t xml:space="preserve"> </w:t>
      </w:r>
      <w:r w:rsidR="00492D7D" w:rsidRPr="00415144">
        <w:rPr>
          <w:rFonts w:ascii="Arial" w:eastAsia="Times New Roman" w:hAnsi="Arial" w:cs="Arial"/>
          <w:sz w:val="20"/>
          <w:szCs w:val="20"/>
          <w:lang w:eastAsia="sl-SI"/>
        </w:rPr>
        <w:t>2019/692/EU</w:t>
      </w:r>
      <w:r w:rsidRPr="00415144">
        <w:rPr>
          <w:rFonts w:ascii="Arial" w:eastAsia="Times New Roman" w:hAnsi="Arial" w:cs="Arial"/>
          <w:sz w:val="20"/>
          <w:szCs w:val="20"/>
          <w:lang w:eastAsia="sl-SI"/>
        </w:rPr>
        <w:t xml:space="preserve"> obveščalo E</w:t>
      </w:r>
      <w:r w:rsidR="00492D7D">
        <w:rPr>
          <w:rFonts w:ascii="Arial" w:eastAsia="Times New Roman" w:hAnsi="Arial" w:cs="Arial"/>
          <w:sz w:val="20"/>
          <w:szCs w:val="20"/>
          <w:lang w:eastAsia="sl-SI"/>
        </w:rPr>
        <w:t>K</w:t>
      </w:r>
      <w:r w:rsidRPr="00415144">
        <w:rPr>
          <w:rFonts w:ascii="Arial" w:eastAsia="Times New Roman" w:hAnsi="Arial" w:cs="Arial"/>
          <w:sz w:val="20"/>
          <w:szCs w:val="20"/>
          <w:lang w:eastAsia="sl-SI"/>
        </w:rPr>
        <w:t xml:space="preserve"> o napredku in rezultatih pogajanj. Skladno z </w:t>
      </w:r>
      <w:r w:rsidR="00531FEC" w:rsidRPr="00415144">
        <w:rPr>
          <w:rFonts w:ascii="Arial" w:eastAsia="Times New Roman" w:hAnsi="Arial" w:cs="Arial"/>
          <w:sz w:val="20"/>
          <w:szCs w:val="20"/>
          <w:lang w:eastAsia="sl-SI"/>
        </w:rPr>
        <w:t xml:space="preserve">navedeno </w:t>
      </w:r>
      <w:r w:rsidRPr="00415144">
        <w:rPr>
          <w:rFonts w:ascii="Arial" w:eastAsia="Times New Roman" w:hAnsi="Arial" w:cs="Arial"/>
          <w:sz w:val="20"/>
          <w:szCs w:val="20"/>
          <w:lang w:eastAsia="sl-SI"/>
        </w:rPr>
        <w:t>direktivo lahko tudi E</w:t>
      </w:r>
      <w:r w:rsidR="00492D7D">
        <w:rPr>
          <w:rFonts w:ascii="Arial" w:eastAsia="Times New Roman" w:hAnsi="Arial" w:cs="Arial"/>
          <w:sz w:val="20"/>
          <w:szCs w:val="20"/>
          <w:lang w:eastAsia="sl-SI"/>
        </w:rPr>
        <w:t>K</w:t>
      </w:r>
      <w:r w:rsidRPr="00415144">
        <w:rPr>
          <w:rFonts w:ascii="Arial" w:eastAsia="Times New Roman" w:hAnsi="Arial" w:cs="Arial"/>
          <w:sz w:val="20"/>
          <w:szCs w:val="20"/>
          <w:lang w:eastAsia="sl-SI"/>
        </w:rPr>
        <w:t xml:space="preserve"> sodeluje na pogajanjih v okviru določb 4. člena Sklepa 2017/684</w:t>
      </w:r>
      <w:r w:rsidR="00531FEC" w:rsidRPr="00415144">
        <w:rPr>
          <w:rFonts w:ascii="Arial" w:eastAsia="Times New Roman" w:hAnsi="Arial" w:cs="Arial"/>
          <w:sz w:val="20"/>
          <w:szCs w:val="20"/>
          <w:lang w:eastAsia="sl-SI"/>
        </w:rPr>
        <w:t>/EU</w:t>
      </w:r>
      <w:r w:rsidRPr="00415144">
        <w:rPr>
          <w:rFonts w:ascii="Arial" w:eastAsia="Times New Roman" w:hAnsi="Arial" w:cs="Arial"/>
          <w:sz w:val="20"/>
          <w:szCs w:val="20"/>
          <w:lang w:eastAsia="sl-SI"/>
        </w:rPr>
        <w:t>.</w:t>
      </w:r>
    </w:p>
    <w:p w14:paraId="6E708081"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055814E9" w14:textId="04F4751D" w:rsidR="002B46BB" w:rsidRPr="00415144"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 xml:space="preserve">Odstavek </w:t>
      </w:r>
      <w:r w:rsidR="00B1272A" w:rsidRPr="00415144">
        <w:rPr>
          <w:rFonts w:ascii="Arial" w:eastAsia="Times New Roman" w:hAnsi="Arial" w:cs="Arial"/>
          <w:sz w:val="20"/>
          <w:szCs w:val="20"/>
          <w:lang w:eastAsia="sl-SI"/>
        </w:rPr>
        <w:t>6</w:t>
      </w:r>
      <w:r w:rsidRPr="00415144">
        <w:rPr>
          <w:rFonts w:ascii="Arial" w:eastAsia="Times New Roman" w:hAnsi="Arial" w:cs="Arial"/>
          <w:sz w:val="20"/>
          <w:szCs w:val="20"/>
          <w:lang w:eastAsia="sl-SI"/>
        </w:rPr>
        <w:t xml:space="preserve"> – </w:t>
      </w:r>
      <w:r w:rsidR="00B1272A" w:rsidRPr="00415144">
        <w:rPr>
          <w:rFonts w:ascii="Arial" w:eastAsia="Times New Roman" w:hAnsi="Arial" w:cs="Arial"/>
          <w:sz w:val="20"/>
          <w:szCs w:val="20"/>
          <w:lang w:eastAsia="sl-SI"/>
        </w:rPr>
        <w:t>7</w:t>
      </w:r>
      <w:r w:rsidRPr="00415144">
        <w:rPr>
          <w:rFonts w:ascii="Arial" w:eastAsia="Times New Roman" w:hAnsi="Arial" w:cs="Arial"/>
          <w:sz w:val="20"/>
          <w:szCs w:val="20"/>
          <w:lang w:eastAsia="sl-SI"/>
        </w:rPr>
        <w:t>: Druga faza odobritve E</w:t>
      </w:r>
      <w:r w:rsidR="00492D7D">
        <w:rPr>
          <w:rFonts w:ascii="Arial" w:eastAsia="Times New Roman" w:hAnsi="Arial" w:cs="Arial"/>
          <w:sz w:val="20"/>
          <w:szCs w:val="20"/>
          <w:lang w:eastAsia="sl-SI"/>
        </w:rPr>
        <w:t>K</w:t>
      </w:r>
      <w:r w:rsidRPr="00415144">
        <w:rPr>
          <w:rFonts w:ascii="Arial" w:eastAsia="Times New Roman" w:hAnsi="Arial" w:cs="Arial"/>
          <w:sz w:val="20"/>
          <w:szCs w:val="20"/>
          <w:lang w:eastAsia="sl-SI"/>
        </w:rPr>
        <w:t xml:space="preserve"> je odobritev </w:t>
      </w:r>
      <w:proofErr w:type="spellStart"/>
      <w:r w:rsidRPr="00415144">
        <w:rPr>
          <w:rFonts w:ascii="Arial" w:eastAsia="Times New Roman" w:hAnsi="Arial" w:cs="Arial"/>
          <w:sz w:val="20"/>
          <w:szCs w:val="20"/>
          <w:lang w:eastAsia="sl-SI"/>
        </w:rPr>
        <w:t>izpogajanega</w:t>
      </w:r>
      <w:proofErr w:type="spellEnd"/>
      <w:r w:rsidRPr="00415144">
        <w:rPr>
          <w:rFonts w:ascii="Arial" w:eastAsia="Times New Roman" w:hAnsi="Arial" w:cs="Arial"/>
          <w:sz w:val="20"/>
          <w:szCs w:val="20"/>
          <w:lang w:eastAsia="sl-SI"/>
        </w:rPr>
        <w:t xml:space="preserve"> sporazuma pred podpisom. Ministrstvo</w:t>
      </w:r>
      <w:r w:rsidR="00B1272A" w:rsidRPr="00415144">
        <w:rPr>
          <w:rFonts w:ascii="Arial" w:eastAsia="Times New Roman" w:hAnsi="Arial" w:cs="Arial"/>
          <w:sz w:val="20"/>
          <w:szCs w:val="20"/>
          <w:lang w:eastAsia="sl-SI"/>
        </w:rPr>
        <w:t>,</w:t>
      </w:r>
      <w:r w:rsidRPr="00415144">
        <w:rPr>
          <w:rFonts w:ascii="Arial" w:eastAsia="Times New Roman" w:hAnsi="Arial" w:cs="Arial"/>
          <w:sz w:val="20"/>
          <w:szCs w:val="20"/>
          <w:lang w:eastAsia="sl-SI"/>
        </w:rPr>
        <w:t xml:space="preserve"> pristojno za energijo</w:t>
      </w:r>
      <w:r w:rsidR="00B1272A" w:rsidRPr="00415144">
        <w:rPr>
          <w:rFonts w:ascii="Arial" w:eastAsia="Times New Roman" w:hAnsi="Arial" w:cs="Arial"/>
          <w:sz w:val="20"/>
          <w:szCs w:val="20"/>
          <w:lang w:eastAsia="sl-SI"/>
        </w:rPr>
        <w:t>,</w:t>
      </w:r>
      <w:r w:rsidRPr="00415144">
        <w:rPr>
          <w:rFonts w:ascii="Arial" w:eastAsia="Times New Roman" w:hAnsi="Arial" w:cs="Arial"/>
          <w:sz w:val="20"/>
          <w:szCs w:val="20"/>
          <w:lang w:eastAsia="sl-SI"/>
        </w:rPr>
        <w:t xml:space="preserve"> obvesti E</w:t>
      </w:r>
      <w:r w:rsidR="00492D7D">
        <w:rPr>
          <w:rFonts w:ascii="Arial" w:eastAsia="Times New Roman" w:hAnsi="Arial" w:cs="Arial"/>
          <w:sz w:val="20"/>
          <w:szCs w:val="20"/>
          <w:lang w:eastAsia="sl-SI"/>
        </w:rPr>
        <w:t>K</w:t>
      </w:r>
      <w:r w:rsidRPr="00415144">
        <w:rPr>
          <w:rFonts w:ascii="Arial" w:eastAsia="Times New Roman" w:hAnsi="Arial" w:cs="Arial"/>
          <w:sz w:val="20"/>
          <w:szCs w:val="20"/>
          <w:lang w:eastAsia="sl-SI"/>
        </w:rPr>
        <w:t xml:space="preserve"> o zaključku pogajanj in ji posreduje sporazum v odobritev. Šele po prejeti odobritvi se lahko sporazum  podpiše skladno s 73. členom ZZZ.</w:t>
      </w:r>
    </w:p>
    <w:p w14:paraId="1F26F2C2"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343BB439" w14:textId="5E581C89" w:rsidR="002B46BB" w:rsidRPr="00415144"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 xml:space="preserve">Odstavek </w:t>
      </w:r>
      <w:r w:rsidR="00B1272A" w:rsidRPr="00415144">
        <w:rPr>
          <w:rFonts w:ascii="Arial" w:eastAsia="Times New Roman" w:hAnsi="Arial" w:cs="Arial"/>
          <w:sz w:val="20"/>
          <w:szCs w:val="20"/>
          <w:lang w:eastAsia="sl-SI"/>
        </w:rPr>
        <w:t>8</w:t>
      </w:r>
      <w:r w:rsidRPr="00415144">
        <w:rPr>
          <w:rFonts w:ascii="Arial" w:eastAsia="Times New Roman" w:hAnsi="Arial" w:cs="Arial"/>
          <w:sz w:val="20"/>
          <w:szCs w:val="20"/>
          <w:lang w:eastAsia="sl-SI"/>
        </w:rPr>
        <w:t>: Končno obvestilo E</w:t>
      </w:r>
      <w:r w:rsidR="00492D7D">
        <w:rPr>
          <w:rFonts w:ascii="Arial" w:eastAsia="Times New Roman" w:hAnsi="Arial" w:cs="Arial"/>
          <w:sz w:val="20"/>
          <w:szCs w:val="20"/>
          <w:lang w:eastAsia="sl-SI"/>
        </w:rPr>
        <w:t>K</w:t>
      </w:r>
      <w:r w:rsidRPr="00415144">
        <w:rPr>
          <w:rFonts w:ascii="Arial" w:eastAsia="Times New Roman" w:hAnsi="Arial" w:cs="Arial"/>
          <w:sz w:val="20"/>
          <w:szCs w:val="20"/>
          <w:lang w:eastAsia="sl-SI"/>
        </w:rPr>
        <w:t xml:space="preserve"> o sklenitvi in začetku veljavnosti sporazuma prav tako opravi ministrstvo</w:t>
      </w:r>
      <w:r w:rsidR="004F4044" w:rsidRPr="00415144">
        <w:rPr>
          <w:rFonts w:ascii="Arial" w:eastAsia="Times New Roman" w:hAnsi="Arial" w:cs="Arial"/>
          <w:sz w:val="20"/>
          <w:szCs w:val="20"/>
          <w:lang w:eastAsia="sl-SI"/>
        </w:rPr>
        <w:t>,</w:t>
      </w:r>
      <w:r w:rsidRPr="00415144">
        <w:rPr>
          <w:rFonts w:ascii="Arial" w:eastAsia="Times New Roman" w:hAnsi="Arial" w:cs="Arial"/>
          <w:sz w:val="20"/>
          <w:szCs w:val="20"/>
          <w:lang w:eastAsia="sl-SI"/>
        </w:rPr>
        <w:t xml:space="preserve"> pristojno za energijo.</w:t>
      </w:r>
    </w:p>
    <w:p w14:paraId="717DCDF0"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726CA69F" w14:textId="0429FAC1" w:rsidR="000D679B" w:rsidRDefault="000D679B" w:rsidP="00A522D5">
      <w:pPr>
        <w:spacing w:after="0" w:line="240" w:lineRule="auto"/>
        <w:jc w:val="both"/>
        <w:rPr>
          <w:rFonts w:ascii="Arial" w:eastAsia="Times New Roman" w:hAnsi="Arial" w:cs="Arial"/>
          <w:b/>
          <w:sz w:val="20"/>
          <w:szCs w:val="20"/>
          <w:lang w:eastAsia="sl-SI"/>
        </w:rPr>
      </w:pPr>
      <w:r w:rsidRPr="00415144">
        <w:rPr>
          <w:rFonts w:ascii="Arial" w:eastAsia="Times New Roman" w:hAnsi="Arial" w:cs="Arial"/>
          <w:b/>
          <w:sz w:val="20"/>
          <w:szCs w:val="20"/>
          <w:lang w:eastAsia="sl-SI"/>
        </w:rPr>
        <w:t xml:space="preserve">K </w:t>
      </w:r>
      <w:r>
        <w:rPr>
          <w:rFonts w:ascii="Arial" w:eastAsia="Times New Roman" w:hAnsi="Arial" w:cs="Arial"/>
          <w:b/>
          <w:sz w:val="20"/>
          <w:szCs w:val="20"/>
          <w:lang w:eastAsia="sl-SI"/>
        </w:rPr>
        <w:t>9</w:t>
      </w:r>
      <w:r w:rsidRPr="00415144">
        <w:rPr>
          <w:rFonts w:ascii="Arial" w:eastAsia="Times New Roman" w:hAnsi="Arial" w:cs="Arial"/>
          <w:b/>
          <w:sz w:val="20"/>
          <w:szCs w:val="20"/>
          <w:lang w:eastAsia="sl-SI"/>
        </w:rPr>
        <w:t>. členu</w:t>
      </w:r>
    </w:p>
    <w:p w14:paraId="4E0808D5" w14:textId="10EDE2F6" w:rsidR="000D679B" w:rsidRPr="000D679B" w:rsidRDefault="000D679B" w:rsidP="00A522D5">
      <w:pPr>
        <w:spacing w:after="0" w:line="240" w:lineRule="auto"/>
        <w:jc w:val="both"/>
        <w:rPr>
          <w:rFonts w:ascii="Arial" w:eastAsia="Times New Roman" w:hAnsi="Arial" w:cs="Arial"/>
          <w:sz w:val="20"/>
          <w:szCs w:val="20"/>
          <w:lang w:eastAsia="sl-SI"/>
        </w:rPr>
      </w:pPr>
      <w:r w:rsidRPr="000D679B">
        <w:rPr>
          <w:rFonts w:ascii="Arial" w:eastAsia="Times New Roman" w:hAnsi="Arial" w:cs="Arial"/>
          <w:sz w:val="20"/>
          <w:szCs w:val="20"/>
          <w:lang w:eastAsia="sl-SI"/>
        </w:rPr>
        <w:t xml:space="preserve">Ena izmed prednostnih usmeritev EU na področju trajnostnega in </w:t>
      </w:r>
      <w:proofErr w:type="spellStart"/>
      <w:r w:rsidRPr="000D679B">
        <w:rPr>
          <w:rFonts w:ascii="Arial" w:eastAsia="Times New Roman" w:hAnsi="Arial" w:cs="Arial"/>
          <w:sz w:val="20"/>
          <w:szCs w:val="20"/>
          <w:lang w:eastAsia="sl-SI"/>
        </w:rPr>
        <w:t>okoljsko</w:t>
      </w:r>
      <w:proofErr w:type="spellEnd"/>
      <w:r w:rsidRPr="000D679B">
        <w:rPr>
          <w:rFonts w:ascii="Arial" w:eastAsia="Times New Roman" w:hAnsi="Arial" w:cs="Arial"/>
          <w:sz w:val="20"/>
          <w:szCs w:val="20"/>
          <w:lang w:eastAsia="sl-SI"/>
        </w:rPr>
        <w:t xml:space="preserve"> naravnanega razvoja je spodbujanje rabe alternativnih goriv v prometu, tj. goriv ki se vsaj deloma uporabljajo kot nadomestek za fosilne naftne vire in prispevajo k </w:t>
      </w:r>
      <w:proofErr w:type="spellStart"/>
      <w:r w:rsidRPr="000D679B">
        <w:rPr>
          <w:rFonts w:ascii="Arial" w:eastAsia="Times New Roman" w:hAnsi="Arial" w:cs="Arial"/>
          <w:sz w:val="20"/>
          <w:szCs w:val="20"/>
          <w:lang w:eastAsia="sl-SI"/>
        </w:rPr>
        <w:t>dekarbonizaciji</w:t>
      </w:r>
      <w:proofErr w:type="spellEnd"/>
      <w:r w:rsidRPr="000D679B">
        <w:rPr>
          <w:rFonts w:ascii="Arial" w:eastAsia="Times New Roman" w:hAnsi="Arial" w:cs="Arial"/>
          <w:sz w:val="20"/>
          <w:szCs w:val="20"/>
          <w:lang w:eastAsia="sl-SI"/>
        </w:rPr>
        <w:t xml:space="preserve"> prometa ter izboljšujejo </w:t>
      </w:r>
      <w:proofErr w:type="spellStart"/>
      <w:r w:rsidRPr="000D679B">
        <w:rPr>
          <w:rFonts w:ascii="Arial" w:eastAsia="Times New Roman" w:hAnsi="Arial" w:cs="Arial"/>
          <w:sz w:val="20"/>
          <w:szCs w:val="20"/>
          <w:lang w:eastAsia="sl-SI"/>
        </w:rPr>
        <w:t>okoljske</w:t>
      </w:r>
      <w:proofErr w:type="spellEnd"/>
      <w:r w:rsidRPr="000D679B">
        <w:rPr>
          <w:rFonts w:ascii="Arial" w:eastAsia="Times New Roman" w:hAnsi="Arial" w:cs="Arial"/>
          <w:sz w:val="20"/>
          <w:szCs w:val="20"/>
          <w:lang w:eastAsia="sl-SI"/>
        </w:rPr>
        <w:t xml:space="preserve"> parametre delovanja prometnega sektorja. Skladno z Direktivo 2014/94/EU Evropskega parlamenta in Sveta o vzpostavitvi infrastrukture za alternativna goriva so alternativna goriva električna energija, zemeljski plin (utekočinjen naftni plin, stisnjen zemeljski plin in utekočinjen zemeljski plin), </w:t>
      </w:r>
      <w:proofErr w:type="spellStart"/>
      <w:r w:rsidRPr="000D679B">
        <w:rPr>
          <w:rFonts w:ascii="Arial" w:eastAsia="Times New Roman" w:hAnsi="Arial" w:cs="Arial"/>
          <w:sz w:val="20"/>
          <w:szCs w:val="20"/>
          <w:lang w:eastAsia="sl-SI"/>
        </w:rPr>
        <w:t>biometan</w:t>
      </w:r>
      <w:proofErr w:type="spellEnd"/>
      <w:r w:rsidRPr="000D679B">
        <w:rPr>
          <w:rFonts w:ascii="Arial" w:eastAsia="Times New Roman" w:hAnsi="Arial" w:cs="Arial"/>
          <w:sz w:val="20"/>
          <w:szCs w:val="20"/>
          <w:lang w:eastAsia="sl-SI"/>
        </w:rPr>
        <w:t xml:space="preserve">, </w:t>
      </w:r>
      <w:proofErr w:type="spellStart"/>
      <w:r w:rsidRPr="000D679B">
        <w:rPr>
          <w:rFonts w:ascii="Arial" w:eastAsia="Times New Roman" w:hAnsi="Arial" w:cs="Arial"/>
          <w:sz w:val="20"/>
          <w:szCs w:val="20"/>
          <w:lang w:eastAsia="sl-SI"/>
        </w:rPr>
        <w:t>biogoriva</w:t>
      </w:r>
      <w:proofErr w:type="spellEnd"/>
      <w:r w:rsidRPr="000D679B">
        <w:rPr>
          <w:rFonts w:ascii="Arial" w:eastAsia="Times New Roman" w:hAnsi="Arial" w:cs="Arial"/>
          <w:sz w:val="20"/>
          <w:szCs w:val="20"/>
          <w:lang w:eastAsia="sl-SI"/>
        </w:rPr>
        <w:t>, sintetična in parafinska goriva ter vodik.</w:t>
      </w:r>
    </w:p>
    <w:p w14:paraId="2547A427" w14:textId="77777777" w:rsidR="000D679B" w:rsidRPr="000D679B" w:rsidRDefault="000D679B" w:rsidP="00A522D5">
      <w:pPr>
        <w:spacing w:after="0" w:line="240" w:lineRule="auto"/>
        <w:jc w:val="both"/>
        <w:rPr>
          <w:rFonts w:ascii="Arial" w:eastAsia="Times New Roman" w:hAnsi="Arial" w:cs="Arial"/>
          <w:sz w:val="20"/>
          <w:szCs w:val="20"/>
          <w:lang w:eastAsia="sl-SI"/>
        </w:rPr>
      </w:pPr>
    </w:p>
    <w:p w14:paraId="48713EAA" w14:textId="32F14263" w:rsidR="000D679B" w:rsidRPr="000D679B" w:rsidRDefault="000D679B" w:rsidP="00A522D5">
      <w:pPr>
        <w:spacing w:after="0" w:line="240" w:lineRule="auto"/>
        <w:jc w:val="both"/>
        <w:rPr>
          <w:rFonts w:ascii="Arial" w:eastAsia="Times New Roman" w:hAnsi="Arial" w:cs="Arial"/>
          <w:sz w:val="20"/>
          <w:szCs w:val="20"/>
          <w:lang w:eastAsia="sl-SI"/>
        </w:rPr>
      </w:pPr>
      <w:r w:rsidRPr="000D679B">
        <w:rPr>
          <w:rFonts w:ascii="Arial" w:eastAsia="Times New Roman" w:hAnsi="Arial" w:cs="Arial"/>
          <w:sz w:val="20"/>
          <w:szCs w:val="20"/>
          <w:lang w:eastAsia="sl-SI"/>
        </w:rPr>
        <w:t xml:space="preserve">Z vladno Strategijo na področju razvoja trga za vzpostavitev ustrezne infrastrukture v zvezi z alternativnimi gorivi v prometnem sektorju v RS (v nadaljevanju: strategija) iz leta 2017 je bil sprejet nacionalni okvir politike za razvoj trga v zvezi z alternativnimi gorivi v prometnem sektorju ter za vzpostavitev ustrezne infrastrukture. Na podlagi </w:t>
      </w:r>
      <w:r w:rsidR="00492D7D">
        <w:rPr>
          <w:rFonts w:ascii="Arial" w:eastAsia="Times New Roman" w:hAnsi="Arial" w:cs="Arial"/>
          <w:sz w:val="20"/>
          <w:szCs w:val="20"/>
          <w:lang w:eastAsia="sl-SI"/>
        </w:rPr>
        <w:t xml:space="preserve">te </w:t>
      </w:r>
      <w:r w:rsidRPr="000D679B">
        <w:rPr>
          <w:rFonts w:ascii="Arial" w:eastAsia="Times New Roman" w:hAnsi="Arial" w:cs="Arial"/>
          <w:sz w:val="20"/>
          <w:szCs w:val="20"/>
          <w:lang w:eastAsia="sl-SI"/>
        </w:rPr>
        <w:t xml:space="preserve">strategije bil sprejet Akcijski program za alternativna goriva v prometu (v nadaljevanju: akcijski program), v katerem so določeni cilji na področju razvoja alternativnih goriv v prometu v RS in ukrepi za njihovo uresničitev, kot npr. ukrepi za spodbujanje </w:t>
      </w:r>
      <w:proofErr w:type="spellStart"/>
      <w:r w:rsidRPr="000D679B">
        <w:rPr>
          <w:rFonts w:ascii="Arial" w:eastAsia="Times New Roman" w:hAnsi="Arial" w:cs="Arial"/>
          <w:sz w:val="20"/>
          <w:szCs w:val="20"/>
          <w:lang w:eastAsia="sl-SI"/>
        </w:rPr>
        <w:t>elektromobilnosti</w:t>
      </w:r>
      <w:proofErr w:type="spellEnd"/>
      <w:r w:rsidRPr="000D679B">
        <w:rPr>
          <w:rFonts w:ascii="Arial" w:eastAsia="Times New Roman" w:hAnsi="Arial" w:cs="Arial"/>
          <w:sz w:val="20"/>
          <w:szCs w:val="20"/>
          <w:lang w:eastAsia="sl-SI"/>
        </w:rPr>
        <w:t xml:space="preserve"> (ugodna davčna obravnava, ugodni krediti in nepovratne spodbude za na kup vozil na električni pogon s strani </w:t>
      </w:r>
      <w:proofErr w:type="spellStart"/>
      <w:r w:rsidRPr="000D679B">
        <w:rPr>
          <w:rFonts w:ascii="Arial" w:eastAsia="Times New Roman" w:hAnsi="Arial" w:cs="Arial"/>
          <w:sz w:val="20"/>
          <w:szCs w:val="20"/>
          <w:lang w:eastAsia="sl-SI"/>
        </w:rPr>
        <w:t>Eko</w:t>
      </w:r>
      <w:proofErr w:type="spellEnd"/>
      <w:r w:rsidRPr="000D679B">
        <w:rPr>
          <w:rFonts w:ascii="Arial" w:eastAsia="Times New Roman" w:hAnsi="Arial" w:cs="Arial"/>
          <w:sz w:val="20"/>
          <w:szCs w:val="20"/>
          <w:lang w:eastAsia="sl-SI"/>
        </w:rPr>
        <w:t xml:space="preserve"> sklada</w:t>
      </w:r>
      <w:r w:rsidR="00492D7D">
        <w:rPr>
          <w:rFonts w:ascii="Arial" w:eastAsia="Times New Roman" w:hAnsi="Arial" w:cs="Arial"/>
          <w:sz w:val="20"/>
          <w:szCs w:val="20"/>
          <w:lang w:eastAsia="sl-SI"/>
        </w:rPr>
        <w:t xml:space="preserve"> itd.</w:t>
      </w:r>
      <w:r w:rsidRPr="000D679B">
        <w:rPr>
          <w:rFonts w:ascii="Arial" w:eastAsia="Times New Roman" w:hAnsi="Arial" w:cs="Arial"/>
          <w:sz w:val="20"/>
          <w:szCs w:val="20"/>
          <w:lang w:eastAsia="sl-SI"/>
        </w:rPr>
        <w:t>).</w:t>
      </w:r>
    </w:p>
    <w:p w14:paraId="3B7DD913" w14:textId="77777777" w:rsidR="000D679B" w:rsidRPr="000D679B" w:rsidRDefault="000D679B" w:rsidP="00A522D5">
      <w:pPr>
        <w:spacing w:after="0" w:line="240" w:lineRule="auto"/>
        <w:jc w:val="both"/>
        <w:rPr>
          <w:rFonts w:ascii="Arial" w:eastAsia="Times New Roman" w:hAnsi="Arial" w:cs="Arial"/>
          <w:sz w:val="20"/>
          <w:szCs w:val="20"/>
          <w:lang w:eastAsia="sl-SI"/>
        </w:rPr>
      </w:pPr>
    </w:p>
    <w:p w14:paraId="65FD7528" w14:textId="5BB9BE65" w:rsidR="000D679B" w:rsidRPr="000D679B" w:rsidRDefault="000D679B" w:rsidP="00A522D5">
      <w:pPr>
        <w:spacing w:after="0" w:line="240" w:lineRule="auto"/>
        <w:jc w:val="both"/>
        <w:rPr>
          <w:rFonts w:ascii="Arial" w:eastAsia="Times New Roman" w:hAnsi="Arial" w:cs="Arial"/>
          <w:sz w:val="20"/>
          <w:szCs w:val="20"/>
          <w:lang w:eastAsia="sl-SI"/>
        </w:rPr>
      </w:pPr>
      <w:r w:rsidRPr="000D679B">
        <w:rPr>
          <w:rFonts w:ascii="Arial" w:eastAsia="Times New Roman" w:hAnsi="Arial" w:cs="Arial"/>
          <w:sz w:val="20"/>
          <w:szCs w:val="20"/>
          <w:lang w:eastAsia="sl-SI"/>
        </w:rPr>
        <w:t xml:space="preserve">S predlagano dopolnitvijo EZ-1 se zagotavlja zakonska podlaga za določene ukrepe iz akcijskega programa in za morebitne dodatne ukrepe, saj se na področju alternativnih goriv v prometu dogajajo intenzivne razvojne spremembe. Tako bo nova zakonska podlaga npr. omogočala tudi dodeljevanje finančnih spodbud oz. sofinanciranje s strani pristojnega ministrstva, v kolikor bodo na voljo razpoložljiva sredstva (npr. sofinanciranje nakupa novih vozil s sistemi na utekočinjen zemeljski plin (UZP) ali stisnjen zemeljski plin (SZP) ali predelave pogona obstoječih tovornih vozil, s katero se zagotovi višji </w:t>
      </w:r>
      <w:proofErr w:type="spellStart"/>
      <w:r w:rsidRPr="000D679B">
        <w:rPr>
          <w:rFonts w:ascii="Arial" w:eastAsia="Times New Roman" w:hAnsi="Arial" w:cs="Arial"/>
          <w:sz w:val="20"/>
          <w:szCs w:val="20"/>
          <w:lang w:eastAsia="sl-SI"/>
        </w:rPr>
        <w:t>okoljski</w:t>
      </w:r>
      <w:proofErr w:type="spellEnd"/>
      <w:r w:rsidRPr="000D679B">
        <w:rPr>
          <w:rFonts w:ascii="Arial" w:eastAsia="Times New Roman" w:hAnsi="Arial" w:cs="Arial"/>
          <w:sz w:val="20"/>
          <w:szCs w:val="20"/>
          <w:lang w:eastAsia="sl-SI"/>
        </w:rPr>
        <w:t xml:space="preserve"> standard</w:t>
      </w:r>
      <w:r w:rsidR="00492D7D">
        <w:rPr>
          <w:rFonts w:ascii="Arial" w:eastAsia="Times New Roman" w:hAnsi="Arial" w:cs="Arial"/>
          <w:sz w:val="20"/>
          <w:szCs w:val="20"/>
          <w:lang w:eastAsia="sl-SI"/>
        </w:rPr>
        <w:t>)</w:t>
      </w:r>
      <w:r w:rsidRPr="000D679B">
        <w:rPr>
          <w:rFonts w:ascii="Arial" w:eastAsia="Times New Roman" w:hAnsi="Arial" w:cs="Arial"/>
          <w:sz w:val="20"/>
          <w:szCs w:val="20"/>
          <w:lang w:eastAsia="sl-SI"/>
        </w:rPr>
        <w:t>, vse skladno s pravilnikom, ki ga bo sprejel minister, pristojen za energijo.</w:t>
      </w:r>
    </w:p>
    <w:p w14:paraId="59857F60" w14:textId="77777777" w:rsidR="000D679B" w:rsidRPr="00415144" w:rsidRDefault="000D679B" w:rsidP="00A522D5">
      <w:pPr>
        <w:spacing w:after="0" w:line="240" w:lineRule="auto"/>
        <w:jc w:val="both"/>
        <w:rPr>
          <w:rFonts w:ascii="Arial" w:eastAsia="Times New Roman" w:hAnsi="Arial" w:cs="Arial"/>
          <w:b/>
          <w:sz w:val="20"/>
          <w:szCs w:val="20"/>
          <w:lang w:eastAsia="sl-SI"/>
        </w:rPr>
      </w:pPr>
    </w:p>
    <w:p w14:paraId="5FE0E149" w14:textId="77777777" w:rsidR="000D679B" w:rsidRDefault="000D679B" w:rsidP="00A522D5">
      <w:pPr>
        <w:spacing w:after="0" w:line="240" w:lineRule="auto"/>
        <w:jc w:val="both"/>
        <w:rPr>
          <w:rFonts w:ascii="Arial" w:eastAsia="Times New Roman" w:hAnsi="Arial" w:cs="Arial"/>
          <w:b/>
          <w:sz w:val="20"/>
          <w:szCs w:val="20"/>
          <w:lang w:eastAsia="sl-SI"/>
        </w:rPr>
      </w:pPr>
    </w:p>
    <w:p w14:paraId="1B2FD4AE" w14:textId="337D1023" w:rsidR="002B46BB" w:rsidRPr="00415144" w:rsidRDefault="002B46BB" w:rsidP="00A522D5">
      <w:pPr>
        <w:spacing w:after="0" w:line="240" w:lineRule="auto"/>
        <w:jc w:val="both"/>
        <w:rPr>
          <w:rFonts w:ascii="Arial" w:eastAsia="Times New Roman" w:hAnsi="Arial" w:cs="Arial"/>
          <w:b/>
          <w:sz w:val="20"/>
          <w:szCs w:val="20"/>
          <w:lang w:eastAsia="sl-SI"/>
        </w:rPr>
      </w:pPr>
      <w:r w:rsidRPr="00415144">
        <w:rPr>
          <w:rFonts w:ascii="Arial" w:eastAsia="Times New Roman" w:hAnsi="Arial" w:cs="Arial"/>
          <w:b/>
          <w:sz w:val="20"/>
          <w:szCs w:val="20"/>
          <w:lang w:eastAsia="sl-SI"/>
        </w:rPr>
        <w:t xml:space="preserve">K </w:t>
      </w:r>
      <w:r w:rsidR="000D679B">
        <w:rPr>
          <w:rFonts w:ascii="Arial" w:eastAsia="Times New Roman" w:hAnsi="Arial" w:cs="Arial"/>
          <w:b/>
          <w:sz w:val="20"/>
          <w:szCs w:val="20"/>
          <w:lang w:eastAsia="sl-SI"/>
        </w:rPr>
        <w:t>10</w:t>
      </w:r>
      <w:r w:rsidRPr="00415144">
        <w:rPr>
          <w:rFonts w:ascii="Arial" w:eastAsia="Times New Roman" w:hAnsi="Arial" w:cs="Arial"/>
          <w:b/>
          <w:sz w:val="20"/>
          <w:szCs w:val="20"/>
          <w:lang w:eastAsia="sl-SI"/>
        </w:rPr>
        <w:t>. členu</w:t>
      </w:r>
    </w:p>
    <w:p w14:paraId="14FEDA5A"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100B5895" w14:textId="3B1375EF" w:rsidR="002B46BB" w:rsidRPr="00415144"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V 386. členu, ki govori o nalogah mednarodnega sodelovanja Agencije za energijo, se skladno z</w:t>
      </w:r>
      <w:r w:rsidR="00492D7D">
        <w:rPr>
          <w:rFonts w:ascii="Arial" w:eastAsia="Times New Roman" w:hAnsi="Arial" w:cs="Arial"/>
          <w:sz w:val="20"/>
          <w:szCs w:val="20"/>
          <w:lang w:eastAsia="sl-SI"/>
        </w:rPr>
        <w:t xml:space="preserve"> navedbo nalog agencije v novi D</w:t>
      </w:r>
      <w:r w:rsidRPr="00415144">
        <w:rPr>
          <w:rFonts w:ascii="Arial" w:eastAsia="Times New Roman" w:hAnsi="Arial" w:cs="Arial"/>
          <w:sz w:val="20"/>
          <w:szCs w:val="20"/>
          <w:lang w:eastAsia="sl-SI"/>
        </w:rPr>
        <w:t>irektivi</w:t>
      </w:r>
      <w:r w:rsidR="00492D7D">
        <w:rPr>
          <w:rFonts w:ascii="Arial" w:eastAsia="Times New Roman" w:hAnsi="Arial" w:cs="Arial"/>
          <w:sz w:val="20"/>
          <w:szCs w:val="20"/>
          <w:lang w:eastAsia="sl-SI"/>
        </w:rPr>
        <w:t xml:space="preserve"> </w:t>
      </w:r>
      <w:r w:rsidR="00492D7D" w:rsidRPr="00415144">
        <w:rPr>
          <w:rFonts w:ascii="Arial" w:eastAsia="Times New Roman" w:hAnsi="Arial" w:cs="Arial"/>
          <w:sz w:val="20"/>
          <w:szCs w:val="20"/>
          <w:lang w:eastAsia="sl-SI"/>
        </w:rPr>
        <w:t>2019/692/EU</w:t>
      </w:r>
      <w:r w:rsidRPr="00415144">
        <w:rPr>
          <w:rFonts w:ascii="Arial" w:eastAsia="Times New Roman" w:hAnsi="Arial" w:cs="Arial"/>
          <w:sz w:val="20"/>
          <w:szCs w:val="20"/>
          <w:lang w:eastAsia="sl-SI"/>
        </w:rPr>
        <w:t>, doda nov</w:t>
      </w:r>
      <w:r w:rsidR="00812FB2" w:rsidRPr="00415144">
        <w:rPr>
          <w:rFonts w:ascii="Arial" w:eastAsia="Times New Roman" w:hAnsi="Arial" w:cs="Arial"/>
          <w:sz w:val="20"/>
          <w:szCs w:val="20"/>
          <w:lang w:eastAsia="sl-SI"/>
        </w:rPr>
        <w:t xml:space="preserve"> osmi </w:t>
      </w:r>
      <w:r w:rsidRPr="00415144">
        <w:rPr>
          <w:rFonts w:ascii="Arial" w:eastAsia="Times New Roman" w:hAnsi="Arial" w:cs="Arial"/>
          <w:sz w:val="20"/>
          <w:szCs w:val="20"/>
          <w:lang w:eastAsia="sl-SI"/>
        </w:rPr>
        <w:t xml:space="preserve">odstavek, ki posebej </w:t>
      </w:r>
      <w:r w:rsidR="00812FB2" w:rsidRPr="00415144">
        <w:rPr>
          <w:rFonts w:ascii="Arial" w:eastAsia="Times New Roman" w:hAnsi="Arial" w:cs="Arial"/>
          <w:sz w:val="20"/>
          <w:szCs w:val="20"/>
          <w:lang w:eastAsia="sl-SI"/>
        </w:rPr>
        <w:t xml:space="preserve">ureja </w:t>
      </w:r>
      <w:r w:rsidRPr="00415144">
        <w:rPr>
          <w:rFonts w:ascii="Arial" w:eastAsia="Times New Roman" w:hAnsi="Arial" w:cs="Arial"/>
          <w:sz w:val="20"/>
          <w:szCs w:val="20"/>
          <w:lang w:eastAsia="sl-SI"/>
        </w:rPr>
        <w:t>sodelovanje agencije z drugimi regulatornimi organi</w:t>
      </w:r>
      <w:r w:rsidR="00812FB2" w:rsidRPr="00415144">
        <w:rPr>
          <w:rFonts w:ascii="Arial" w:eastAsia="Times New Roman" w:hAnsi="Arial" w:cs="Arial"/>
          <w:sz w:val="20"/>
          <w:szCs w:val="20"/>
          <w:lang w:eastAsia="sl-SI"/>
        </w:rPr>
        <w:t xml:space="preserve"> </w:t>
      </w:r>
      <w:r w:rsidRPr="00415144">
        <w:rPr>
          <w:rFonts w:ascii="Arial" w:eastAsia="Times New Roman" w:hAnsi="Arial" w:cs="Arial"/>
          <w:sz w:val="20"/>
          <w:szCs w:val="20"/>
          <w:lang w:eastAsia="sl-SI"/>
        </w:rPr>
        <w:t>in ACER v povezavi</w:t>
      </w:r>
      <w:r w:rsidR="00812FB2" w:rsidRPr="00415144">
        <w:rPr>
          <w:rFonts w:ascii="Arial" w:eastAsia="Times New Roman" w:hAnsi="Arial" w:cs="Arial"/>
          <w:sz w:val="20"/>
          <w:szCs w:val="20"/>
          <w:lang w:eastAsia="sl-SI"/>
        </w:rPr>
        <w:t xml:space="preserve"> s čezmejnimi vprašanji. Glede</w:t>
      </w:r>
      <w:r w:rsidRPr="00415144">
        <w:rPr>
          <w:rFonts w:ascii="Arial" w:eastAsia="Times New Roman" w:hAnsi="Arial" w:cs="Arial"/>
          <w:sz w:val="20"/>
          <w:szCs w:val="20"/>
          <w:lang w:eastAsia="sl-SI"/>
        </w:rPr>
        <w:t xml:space="preserve">  infrastruktur</w:t>
      </w:r>
      <w:r w:rsidR="00812FB2" w:rsidRPr="00415144">
        <w:rPr>
          <w:rFonts w:ascii="Arial" w:eastAsia="Times New Roman" w:hAnsi="Arial" w:cs="Arial"/>
          <w:sz w:val="20"/>
          <w:szCs w:val="20"/>
          <w:lang w:eastAsia="sl-SI"/>
        </w:rPr>
        <w:t>e</w:t>
      </w:r>
      <w:r w:rsidRPr="00415144">
        <w:rPr>
          <w:rFonts w:ascii="Arial" w:eastAsia="Times New Roman" w:hAnsi="Arial" w:cs="Arial"/>
          <w:sz w:val="20"/>
          <w:szCs w:val="20"/>
          <w:lang w:eastAsia="sl-SI"/>
        </w:rPr>
        <w:t xml:space="preserve"> v</w:t>
      </w:r>
      <w:r w:rsidR="00492D7D">
        <w:rPr>
          <w:rFonts w:ascii="Arial" w:eastAsia="Times New Roman" w:hAnsi="Arial" w:cs="Arial"/>
          <w:sz w:val="20"/>
          <w:szCs w:val="20"/>
          <w:lang w:eastAsia="sl-SI"/>
        </w:rPr>
        <w:t xml:space="preserve"> tretje države</w:t>
      </w:r>
      <w:r w:rsidRPr="00415144">
        <w:rPr>
          <w:rFonts w:ascii="Arial" w:eastAsia="Times New Roman" w:hAnsi="Arial" w:cs="Arial"/>
          <w:sz w:val="20"/>
          <w:szCs w:val="20"/>
          <w:lang w:eastAsia="sl-SI"/>
        </w:rPr>
        <w:t xml:space="preserve"> </w:t>
      </w:r>
      <w:r w:rsidR="00812FB2" w:rsidRPr="00415144">
        <w:rPr>
          <w:rFonts w:ascii="Arial" w:eastAsia="Times New Roman" w:hAnsi="Arial" w:cs="Arial"/>
          <w:sz w:val="20"/>
          <w:szCs w:val="20"/>
          <w:lang w:eastAsia="sl-SI"/>
        </w:rPr>
        <w:t xml:space="preserve">in iz </w:t>
      </w:r>
      <w:r w:rsidRPr="00415144">
        <w:rPr>
          <w:rFonts w:ascii="Arial" w:eastAsia="Times New Roman" w:hAnsi="Arial" w:cs="Arial"/>
          <w:sz w:val="20"/>
          <w:szCs w:val="20"/>
          <w:lang w:eastAsia="sl-SI"/>
        </w:rPr>
        <w:t>tret</w:t>
      </w:r>
      <w:r w:rsidR="00812FB2" w:rsidRPr="00415144">
        <w:rPr>
          <w:rFonts w:ascii="Arial" w:eastAsia="Times New Roman" w:hAnsi="Arial" w:cs="Arial"/>
          <w:sz w:val="20"/>
          <w:szCs w:val="20"/>
          <w:lang w:eastAsia="sl-SI"/>
        </w:rPr>
        <w:t>jih</w:t>
      </w:r>
      <w:r w:rsidRPr="00415144">
        <w:rPr>
          <w:rFonts w:ascii="Arial" w:eastAsia="Times New Roman" w:hAnsi="Arial" w:cs="Arial"/>
          <w:sz w:val="20"/>
          <w:szCs w:val="20"/>
          <w:lang w:eastAsia="sl-SI"/>
        </w:rPr>
        <w:t xml:space="preserve"> držav</w:t>
      </w:r>
      <w:r w:rsidR="00812FB2" w:rsidRPr="00415144">
        <w:rPr>
          <w:rFonts w:ascii="Arial" w:eastAsia="Times New Roman" w:hAnsi="Arial" w:cs="Arial"/>
          <w:sz w:val="20"/>
          <w:szCs w:val="20"/>
          <w:lang w:eastAsia="sl-SI"/>
        </w:rPr>
        <w:t xml:space="preserve"> je določeno tudi sodelovanje </w:t>
      </w:r>
      <w:r w:rsidR="00492D7D">
        <w:rPr>
          <w:rFonts w:ascii="Arial" w:eastAsia="Times New Roman" w:hAnsi="Arial" w:cs="Arial"/>
          <w:sz w:val="20"/>
          <w:szCs w:val="20"/>
          <w:lang w:eastAsia="sl-SI"/>
        </w:rPr>
        <w:t xml:space="preserve">s pristojnimi </w:t>
      </w:r>
      <w:r w:rsidR="00812FB2" w:rsidRPr="00415144">
        <w:rPr>
          <w:rFonts w:ascii="Arial" w:eastAsia="Times New Roman" w:hAnsi="Arial" w:cs="Arial"/>
          <w:sz w:val="20"/>
          <w:szCs w:val="20"/>
          <w:lang w:eastAsia="sl-SI"/>
        </w:rPr>
        <w:t>organi tretjih držav</w:t>
      </w:r>
      <w:r w:rsidRPr="00415144">
        <w:rPr>
          <w:rFonts w:ascii="Arial" w:eastAsia="Times New Roman" w:hAnsi="Arial" w:cs="Arial"/>
          <w:sz w:val="20"/>
          <w:szCs w:val="20"/>
          <w:lang w:eastAsia="sl-SI"/>
        </w:rPr>
        <w:t xml:space="preserve">. Pri tem je posebej poudarjeno zagotavljanje upoštevanja </w:t>
      </w:r>
      <w:r w:rsidR="00812FB2" w:rsidRPr="00415144">
        <w:rPr>
          <w:rFonts w:ascii="Arial" w:eastAsia="Times New Roman" w:hAnsi="Arial" w:cs="Arial"/>
          <w:sz w:val="20"/>
          <w:szCs w:val="20"/>
          <w:lang w:eastAsia="sl-SI"/>
        </w:rPr>
        <w:t xml:space="preserve">Direktive 2009/73/ES </w:t>
      </w:r>
      <w:r w:rsidRPr="00415144">
        <w:rPr>
          <w:rFonts w:ascii="Arial" w:eastAsia="Times New Roman" w:hAnsi="Arial" w:cs="Arial"/>
          <w:sz w:val="20"/>
          <w:szCs w:val="20"/>
          <w:lang w:eastAsia="sl-SI"/>
        </w:rPr>
        <w:t xml:space="preserve">na ozemlju in teritorialnem morju držav članic EU. </w:t>
      </w:r>
    </w:p>
    <w:p w14:paraId="1E521436"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4DDE2B6A"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5F346C81" w14:textId="190B2FC0" w:rsidR="002B46BB" w:rsidRPr="00415144" w:rsidRDefault="002B46BB" w:rsidP="00A522D5">
      <w:pPr>
        <w:spacing w:after="0" w:line="240" w:lineRule="auto"/>
        <w:jc w:val="both"/>
        <w:rPr>
          <w:rFonts w:ascii="Arial" w:eastAsia="Times New Roman" w:hAnsi="Arial" w:cs="Arial"/>
          <w:b/>
          <w:sz w:val="20"/>
          <w:szCs w:val="20"/>
          <w:lang w:eastAsia="sl-SI"/>
        </w:rPr>
      </w:pPr>
      <w:r w:rsidRPr="00415144">
        <w:rPr>
          <w:rFonts w:ascii="Arial" w:eastAsia="Times New Roman" w:hAnsi="Arial" w:cs="Arial"/>
          <w:b/>
          <w:sz w:val="20"/>
          <w:szCs w:val="20"/>
          <w:lang w:eastAsia="sl-SI"/>
        </w:rPr>
        <w:t>K 1</w:t>
      </w:r>
      <w:r w:rsidR="000D679B">
        <w:rPr>
          <w:rFonts w:ascii="Arial" w:eastAsia="Times New Roman" w:hAnsi="Arial" w:cs="Arial"/>
          <w:b/>
          <w:sz w:val="20"/>
          <w:szCs w:val="20"/>
          <w:lang w:eastAsia="sl-SI"/>
        </w:rPr>
        <w:t>1</w:t>
      </w:r>
      <w:r w:rsidRPr="00415144">
        <w:rPr>
          <w:rFonts w:ascii="Arial" w:eastAsia="Times New Roman" w:hAnsi="Arial" w:cs="Arial"/>
          <w:b/>
          <w:sz w:val="20"/>
          <w:szCs w:val="20"/>
          <w:lang w:eastAsia="sl-SI"/>
        </w:rPr>
        <w:t>. členu</w:t>
      </w:r>
    </w:p>
    <w:p w14:paraId="5A567215" w14:textId="1DF47F05" w:rsidR="00D971E8" w:rsidRPr="00415144" w:rsidRDefault="00D971E8" w:rsidP="00A522D5">
      <w:pPr>
        <w:spacing w:after="0" w:line="240" w:lineRule="auto"/>
        <w:jc w:val="both"/>
        <w:rPr>
          <w:rFonts w:ascii="Arial" w:hAnsi="Arial" w:cs="Arial"/>
          <w:sz w:val="20"/>
          <w:szCs w:val="20"/>
        </w:rPr>
      </w:pPr>
      <w:r w:rsidRPr="00415144">
        <w:rPr>
          <w:rFonts w:ascii="Arial" w:eastAsia="Times New Roman" w:hAnsi="Arial" w:cs="Arial"/>
          <w:sz w:val="20"/>
          <w:szCs w:val="20"/>
          <w:lang w:eastAsia="sl-SI"/>
        </w:rPr>
        <w:t>Skladno z Direktivo</w:t>
      </w:r>
      <w:r w:rsidR="00492D7D">
        <w:rPr>
          <w:rFonts w:ascii="Arial" w:eastAsia="Times New Roman" w:hAnsi="Arial" w:cs="Arial"/>
          <w:sz w:val="20"/>
          <w:szCs w:val="20"/>
          <w:lang w:eastAsia="sl-SI"/>
        </w:rPr>
        <w:t xml:space="preserve"> </w:t>
      </w:r>
      <w:r w:rsidR="00492D7D" w:rsidRPr="00415144">
        <w:rPr>
          <w:rFonts w:ascii="Arial" w:eastAsia="Times New Roman" w:hAnsi="Arial" w:cs="Arial"/>
          <w:sz w:val="20"/>
          <w:szCs w:val="20"/>
          <w:lang w:eastAsia="sl-SI"/>
        </w:rPr>
        <w:t>2019/692/EU</w:t>
      </w:r>
      <w:r w:rsidRPr="00415144">
        <w:rPr>
          <w:rFonts w:ascii="Arial" w:eastAsia="Times New Roman" w:hAnsi="Arial" w:cs="Arial"/>
          <w:sz w:val="20"/>
          <w:szCs w:val="20"/>
          <w:lang w:eastAsia="sl-SI"/>
        </w:rPr>
        <w:t xml:space="preserve">, </w:t>
      </w:r>
      <w:r w:rsidR="00492D7D">
        <w:rPr>
          <w:rFonts w:ascii="Arial" w:eastAsia="Times New Roman" w:hAnsi="Arial" w:cs="Arial"/>
          <w:sz w:val="20"/>
          <w:szCs w:val="20"/>
          <w:lang w:eastAsia="sl-SI"/>
        </w:rPr>
        <w:t xml:space="preserve">ta </w:t>
      </w:r>
      <w:r w:rsidRPr="00415144">
        <w:rPr>
          <w:rFonts w:ascii="Arial" w:eastAsia="Times New Roman" w:hAnsi="Arial" w:cs="Arial"/>
          <w:sz w:val="20"/>
          <w:szCs w:val="20"/>
          <w:lang w:eastAsia="sl-SI"/>
        </w:rPr>
        <w:t xml:space="preserve">člen predloga zakona določa, da </w:t>
      </w:r>
      <w:r w:rsidR="00492D7D">
        <w:rPr>
          <w:rFonts w:ascii="Arial" w:eastAsia="Times New Roman" w:hAnsi="Arial" w:cs="Arial"/>
          <w:sz w:val="20"/>
          <w:szCs w:val="20"/>
          <w:lang w:eastAsia="sl-SI"/>
        </w:rPr>
        <w:t>o</w:t>
      </w:r>
      <w:r w:rsidRPr="00415144">
        <w:rPr>
          <w:rFonts w:ascii="Arial" w:eastAsia="Times New Roman" w:hAnsi="Arial" w:cs="Arial"/>
          <w:sz w:val="20"/>
          <w:szCs w:val="20"/>
          <w:lang w:eastAsia="sl-SI"/>
        </w:rPr>
        <w:t xml:space="preserve">bstoječi mednarodni sporazumi med RS in tretjimi državami o delovanju povezovalnega plinovoda ostanejo v veljavi. V primeru spremembe, podaljšanja, prilagoditve ali obnove sporazuma se mora uporabljati postopek iz osmega člena tega zakona (tj. novi 281.a člen - </w:t>
      </w:r>
      <w:r w:rsidRPr="00415144">
        <w:rPr>
          <w:rFonts w:ascii="Arial" w:hAnsi="Arial" w:cs="Arial"/>
          <w:sz w:val="20"/>
          <w:szCs w:val="20"/>
        </w:rPr>
        <w:t xml:space="preserve">postopek odobritve sporazuma o prenosnem plinovodu s tretjo državo). V primeru neupoštevanja tega postopka bi sporazum kot celota neveljaven. </w:t>
      </w:r>
    </w:p>
    <w:p w14:paraId="79337963" w14:textId="33D8CA8E" w:rsidR="002B46BB" w:rsidRPr="00415144" w:rsidRDefault="002B46BB" w:rsidP="00A522D5">
      <w:pPr>
        <w:spacing w:after="0" w:line="240" w:lineRule="auto"/>
        <w:jc w:val="both"/>
        <w:rPr>
          <w:rFonts w:ascii="Arial" w:eastAsia="Times New Roman" w:hAnsi="Arial" w:cs="Arial"/>
          <w:sz w:val="20"/>
          <w:szCs w:val="20"/>
          <w:lang w:eastAsia="sl-SI"/>
        </w:rPr>
      </w:pPr>
    </w:p>
    <w:p w14:paraId="485A1899" w14:textId="6B64B371" w:rsidR="002B46BB" w:rsidRPr="00415144" w:rsidRDefault="005648ED" w:rsidP="00A522D5">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RS</w:t>
      </w:r>
      <w:r w:rsidR="002B46BB" w:rsidRPr="00415144">
        <w:rPr>
          <w:rFonts w:ascii="Arial" w:eastAsia="Times New Roman" w:hAnsi="Arial" w:cs="Arial"/>
          <w:sz w:val="20"/>
          <w:szCs w:val="20"/>
          <w:lang w:eastAsia="sl-SI"/>
        </w:rPr>
        <w:t xml:space="preserve"> ima sklenjen en mednarodni sporazum o prenosnem plinovodnem sistemu s tretjo državo in sicer z Rusko Federacijo</w:t>
      </w:r>
      <w:r w:rsidR="00492D7D">
        <w:rPr>
          <w:rFonts w:ascii="Arial" w:eastAsia="Times New Roman" w:hAnsi="Arial" w:cs="Arial"/>
          <w:sz w:val="20"/>
          <w:szCs w:val="20"/>
          <w:lang w:eastAsia="sl-SI"/>
        </w:rPr>
        <w:t xml:space="preserve"> (v nadaljnjem besedilu: RF)</w:t>
      </w:r>
      <w:r w:rsidR="00E41FE8" w:rsidRPr="00415144">
        <w:rPr>
          <w:rFonts w:ascii="Arial" w:eastAsia="Times New Roman" w:hAnsi="Arial" w:cs="Arial"/>
          <w:sz w:val="20"/>
          <w:szCs w:val="20"/>
          <w:lang w:eastAsia="sl-SI"/>
        </w:rPr>
        <w:t xml:space="preserve">, </w:t>
      </w:r>
      <w:proofErr w:type="spellStart"/>
      <w:r w:rsidR="00E41FE8" w:rsidRPr="00415144">
        <w:rPr>
          <w:rFonts w:ascii="Arial" w:eastAsia="Times New Roman" w:hAnsi="Arial" w:cs="Arial"/>
          <w:sz w:val="20"/>
          <w:szCs w:val="20"/>
          <w:lang w:eastAsia="sl-SI"/>
        </w:rPr>
        <w:t>t.i</w:t>
      </w:r>
      <w:proofErr w:type="spellEnd"/>
      <w:r w:rsidR="00E41FE8" w:rsidRPr="00415144">
        <w:rPr>
          <w:rFonts w:ascii="Arial" w:eastAsia="Times New Roman" w:hAnsi="Arial" w:cs="Arial"/>
          <w:sz w:val="20"/>
          <w:szCs w:val="20"/>
          <w:lang w:eastAsia="sl-SI"/>
        </w:rPr>
        <w:t>. »Južni tok« (</w:t>
      </w:r>
      <w:r w:rsidR="002B46BB" w:rsidRPr="00415144">
        <w:rPr>
          <w:rFonts w:ascii="Arial" w:eastAsia="Times New Roman" w:hAnsi="Arial" w:cs="Arial"/>
          <w:bCs/>
          <w:sz w:val="20"/>
          <w:szCs w:val="20"/>
          <w:lang w:eastAsia="sl-SI"/>
        </w:rPr>
        <w:t>Zakon o ratifikaciji sporazuma med Vlado R</w:t>
      </w:r>
      <w:r w:rsidR="00040EBB">
        <w:rPr>
          <w:rFonts w:ascii="Arial" w:eastAsia="Times New Roman" w:hAnsi="Arial" w:cs="Arial"/>
          <w:bCs/>
          <w:sz w:val="20"/>
          <w:szCs w:val="20"/>
          <w:lang w:eastAsia="sl-SI"/>
        </w:rPr>
        <w:t>S</w:t>
      </w:r>
      <w:r w:rsidR="002B46BB" w:rsidRPr="00415144">
        <w:rPr>
          <w:rFonts w:ascii="Arial" w:eastAsia="Times New Roman" w:hAnsi="Arial" w:cs="Arial"/>
          <w:bCs/>
          <w:sz w:val="20"/>
          <w:szCs w:val="20"/>
          <w:lang w:eastAsia="sl-SI"/>
        </w:rPr>
        <w:t xml:space="preserve"> in Vlado R</w:t>
      </w:r>
      <w:r w:rsidR="00040EBB">
        <w:rPr>
          <w:rFonts w:ascii="Arial" w:eastAsia="Times New Roman" w:hAnsi="Arial" w:cs="Arial"/>
          <w:bCs/>
          <w:sz w:val="20"/>
          <w:szCs w:val="20"/>
          <w:lang w:eastAsia="sl-SI"/>
        </w:rPr>
        <w:t>F</w:t>
      </w:r>
      <w:r w:rsidR="002B46BB" w:rsidRPr="00415144">
        <w:rPr>
          <w:rFonts w:ascii="Arial" w:eastAsia="Times New Roman" w:hAnsi="Arial" w:cs="Arial"/>
          <w:bCs/>
          <w:sz w:val="20"/>
          <w:szCs w:val="20"/>
          <w:lang w:eastAsia="sl-SI"/>
        </w:rPr>
        <w:t xml:space="preserve"> o sodelovanju pri gradnji in delovanju plinovoda na ozemlju </w:t>
      </w:r>
      <w:r w:rsidR="00040EBB">
        <w:rPr>
          <w:rFonts w:ascii="Arial" w:eastAsia="Times New Roman" w:hAnsi="Arial" w:cs="Arial"/>
          <w:bCs/>
          <w:sz w:val="20"/>
          <w:szCs w:val="20"/>
          <w:lang w:eastAsia="sl-SI"/>
        </w:rPr>
        <w:t>RS</w:t>
      </w:r>
      <w:r w:rsidR="002B46BB" w:rsidRPr="00415144">
        <w:rPr>
          <w:rFonts w:ascii="Arial" w:eastAsia="Times New Roman" w:hAnsi="Arial" w:cs="Arial"/>
          <w:bCs/>
          <w:sz w:val="20"/>
          <w:szCs w:val="20"/>
          <w:lang w:eastAsia="sl-SI"/>
        </w:rPr>
        <w:t xml:space="preserve"> (BRUPOS) - Ur.l.RS, št. 24/2010</w:t>
      </w:r>
      <w:r w:rsidR="002B46BB" w:rsidRPr="00415144">
        <w:rPr>
          <w:rFonts w:ascii="Arial" w:eastAsia="Times New Roman" w:hAnsi="Arial" w:cs="Arial"/>
          <w:sz w:val="20"/>
          <w:szCs w:val="20"/>
          <w:lang w:eastAsia="sl-SI"/>
        </w:rPr>
        <w:t xml:space="preserve">). </w:t>
      </w:r>
      <w:r w:rsidR="00E41FE8" w:rsidRPr="00415144">
        <w:rPr>
          <w:rFonts w:ascii="Arial" w:eastAsia="Times New Roman" w:hAnsi="Arial" w:cs="Arial"/>
          <w:sz w:val="20"/>
          <w:szCs w:val="20"/>
          <w:lang w:eastAsia="sl-SI"/>
        </w:rPr>
        <w:t>Z namenom izgradnje</w:t>
      </w:r>
      <w:r w:rsidR="002B46BB" w:rsidRPr="00415144">
        <w:rPr>
          <w:rFonts w:ascii="Arial" w:eastAsia="Times New Roman" w:hAnsi="Arial" w:cs="Arial"/>
          <w:sz w:val="20"/>
          <w:szCs w:val="20"/>
          <w:lang w:eastAsia="sl-SI"/>
        </w:rPr>
        <w:t xml:space="preserve"> povezovaln</w:t>
      </w:r>
      <w:r w:rsidR="00E41FE8" w:rsidRPr="00415144">
        <w:rPr>
          <w:rFonts w:ascii="Arial" w:eastAsia="Times New Roman" w:hAnsi="Arial" w:cs="Arial"/>
          <w:sz w:val="20"/>
          <w:szCs w:val="20"/>
          <w:lang w:eastAsia="sl-SI"/>
        </w:rPr>
        <w:t>ega</w:t>
      </w:r>
      <w:r w:rsidR="002B46BB" w:rsidRPr="00415144">
        <w:rPr>
          <w:rFonts w:ascii="Arial" w:eastAsia="Times New Roman" w:hAnsi="Arial" w:cs="Arial"/>
          <w:sz w:val="20"/>
          <w:szCs w:val="20"/>
          <w:lang w:eastAsia="sl-SI"/>
        </w:rPr>
        <w:t xml:space="preserve"> plinovod</w:t>
      </w:r>
      <w:r w:rsidR="00E41FE8" w:rsidRPr="00415144">
        <w:rPr>
          <w:rFonts w:ascii="Arial" w:eastAsia="Times New Roman" w:hAnsi="Arial" w:cs="Arial"/>
          <w:sz w:val="20"/>
          <w:szCs w:val="20"/>
          <w:lang w:eastAsia="sl-SI"/>
        </w:rPr>
        <w:t>a</w:t>
      </w:r>
      <w:r w:rsidR="002B46BB" w:rsidRPr="00415144">
        <w:rPr>
          <w:rFonts w:ascii="Arial" w:eastAsia="Times New Roman" w:hAnsi="Arial" w:cs="Arial"/>
          <w:sz w:val="20"/>
          <w:szCs w:val="20"/>
          <w:lang w:eastAsia="sl-SI"/>
        </w:rPr>
        <w:t>, ki naj bi potekal preko več držav članic od Grčije ali Bolgarije do Avstrije ali Italije</w:t>
      </w:r>
      <w:r w:rsidR="00E41FE8" w:rsidRPr="00415144">
        <w:rPr>
          <w:rFonts w:ascii="Arial" w:eastAsia="Times New Roman" w:hAnsi="Arial" w:cs="Arial"/>
          <w:sz w:val="20"/>
          <w:szCs w:val="20"/>
          <w:lang w:eastAsia="sl-SI"/>
        </w:rPr>
        <w:t xml:space="preserve">, so bili sklenjeni </w:t>
      </w:r>
      <w:r w:rsidR="00492D7D">
        <w:rPr>
          <w:rFonts w:ascii="Arial" w:eastAsia="Times New Roman" w:hAnsi="Arial" w:cs="Arial"/>
          <w:sz w:val="20"/>
          <w:szCs w:val="20"/>
          <w:lang w:eastAsia="sl-SI"/>
        </w:rPr>
        <w:t xml:space="preserve">mednarodni </w:t>
      </w:r>
      <w:r w:rsidR="00E41FE8" w:rsidRPr="00415144">
        <w:rPr>
          <w:rFonts w:ascii="Arial" w:eastAsia="Times New Roman" w:hAnsi="Arial" w:cs="Arial"/>
          <w:sz w:val="20"/>
          <w:szCs w:val="20"/>
          <w:lang w:eastAsia="sl-SI"/>
        </w:rPr>
        <w:t>sporazumi med R</w:t>
      </w:r>
      <w:r w:rsidR="00040EBB">
        <w:rPr>
          <w:rFonts w:ascii="Arial" w:eastAsia="Times New Roman" w:hAnsi="Arial" w:cs="Arial"/>
          <w:sz w:val="20"/>
          <w:szCs w:val="20"/>
          <w:lang w:eastAsia="sl-SI"/>
        </w:rPr>
        <w:t>F</w:t>
      </w:r>
      <w:r w:rsidR="00E41FE8" w:rsidRPr="00415144">
        <w:rPr>
          <w:rFonts w:ascii="Arial" w:eastAsia="Times New Roman" w:hAnsi="Arial" w:cs="Arial"/>
          <w:sz w:val="20"/>
          <w:szCs w:val="20"/>
          <w:lang w:eastAsia="sl-SI"/>
        </w:rPr>
        <w:t xml:space="preserve"> in vsako posamezno državo članico, čez katere ozemlje bi plinovod potekal</w:t>
      </w:r>
      <w:r w:rsidR="002B46BB" w:rsidRPr="00415144">
        <w:rPr>
          <w:rFonts w:ascii="Arial" w:eastAsia="Times New Roman" w:hAnsi="Arial" w:cs="Arial"/>
          <w:sz w:val="20"/>
          <w:szCs w:val="20"/>
          <w:lang w:eastAsia="sl-SI"/>
        </w:rPr>
        <w:t>. Ne glede na to, da je</w:t>
      </w:r>
      <w:r w:rsidR="00E41FE8" w:rsidRPr="00415144">
        <w:rPr>
          <w:rFonts w:ascii="Arial" w:eastAsia="Times New Roman" w:hAnsi="Arial" w:cs="Arial"/>
          <w:sz w:val="20"/>
          <w:szCs w:val="20"/>
          <w:lang w:eastAsia="sl-SI"/>
        </w:rPr>
        <w:t xml:space="preserve"> bil</w:t>
      </w:r>
      <w:r w:rsidR="002B46BB" w:rsidRPr="00415144">
        <w:rPr>
          <w:rFonts w:ascii="Arial" w:eastAsia="Times New Roman" w:hAnsi="Arial" w:cs="Arial"/>
          <w:sz w:val="20"/>
          <w:szCs w:val="20"/>
          <w:lang w:eastAsia="sl-SI"/>
        </w:rPr>
        <w:t xml:space="preserve"> proces izvedbe tega sporazuma v letu 2014 ustavljen, pa je mednarodni sporazum</w:t>
      </w:r>
      <w:r w:rsidR="00E41FE8" w:rsidRPr="00415144">
        <w:rPr>
          <w:rFonts w:ascii="Arial" w:eastAsia="Times New Roman" w:hAnsi="Arial" w:cs="Arial"/>
          <w:sz w:val="20"/>
          <w:szCs w:val="20"/>
          <w:lang w:eastAsia="sl-SI"/>
        </w:rPr>
        <w:t xml:space="preserve"> med RF in RS</w:t>
      </w:r>
      <w:r w:rsidR="002B46BB" w:rsidRPr="00415144">
        <w:rPr>
          <w:rFonts w:ascii="Arial" w:eastAsia="Times New Roman" w:hAnsi="Arial" w:cs="Arial"/>
          <w:sz w:val="20"/>
          <w:szCs w:val="20"/>
          <w:lang w:eastAsia="sl-SI"/>
        </w:rPr>
        <w:t xml:space="preserve"> </w:t>
      </w:r>
      <w:r w:rsidR="00222C43" w:rsidRPr="00415144">
        <w:rPr>
          <w:rFonts w:ascii="Arial" w:eastAsia="Times New Roman" w:hAnsi="Arial" w:cs="Arial"/>
          <w:sz w:val="20"/>
          <w:szCs w:val="20"/>
          <w:lang w:eastAsia="sl-SI"/>
        </w:rPr>
        <w:t xml:space="preserve">formalno </w:t>
      </w:r>
      <w:r w:rsidR="002B46BB" w:rsidRPr="00415144">
        <w:rPr>
          <w:rFonts w:ascii="Arial" w:eastAsia="Times New Roman" w:hAnsi="Arial" w:cs="Arial"/>
          <w:sz w:val="20"/>
          <w:szCs w:val="20"/>
          <w:lang w:eastAsia="sl-SI"/>
        </w:rPr>
        <w:t>v veljavi najmanj do leta 2040. Sama veljavnost in mehanizem prekinitve obstoječega sporazuma sta določena v sporazumu</w:t>
      </w:r>
      <w:r w:rsidR="00E41FE8" w:rsidRPr="00415144">
        <w:rPr>
          <w:rFonts w:ascii="Arial" w:eastAsia="Times New Roman" w:hAnsi="Arial" w:cs="Arial"/>
          <w:sz w:val="20"/>
          <w:szCs w:val="20"/>
          <w:lang w:eastAsia="sl-SI"/>
        </w:rPr>
        <w:t>, ki</w:t>
      </w:r>
      <w:r w:rsidR="002B46BB" w:rsidRPr="00415144">
        <w:rPr>
          <w:rFonts w:ascii="Arial" w:eastAsia="Times New Roman" w:hAnsi="Arial" w:cs="Arial"/>
          <w:sz w:val="20"/>
          <w:szCs w:val="20"/>
          <w:lang w:eastAsia="sl-SI"/>
        </w:rPr>
        <w:t xml:space="preserve"> se lahko spremeni ali s spremembo obstoječega sporazuma ali z drugim mednarodnim sporazumom npr. med EU in R</w:t>
      </w:r>
      <w:r w:rsidR="00040EBB">
        <w:rPr>
          <w:rFonts w:ascii="Arial" w:eastAsia="Times New Roman" w:hAnsi="Arial" w:cs="Arial"/>
          <w:sz w:val="20"/>
          <w:szCs w:val="20"/>
          <w:lang w:eastAsia="sl-SI"/>
        </w:rPr>
        <w:t>F</w:t>
      </w:r>
      <w:r w:rsidR="002B46BB" w:rsidRPr="00415144">
        <w:rPr>
          <w:rFonts w:ascii="Arial" w:eastAsia="Times New Roman" w:hAnsi="Arial" w:cs="Arial"/>
          <w:sz w:val="20"/>
          <w:szCs w:val="20"/>
          <w:lang w:eastAsia="sl-SI"/>
        </w:rPr>
        <w:t xml:space="preserve">. </w:t>
      </w:r>
      <w:r w:rsidR="00D971E8" w:rsidRPr="00415144">
        <w:rPr>
          <w:rFonts w:ascii="Arial" w:eastAsia="Times New Roman" w:hAnsi="Arial" w:cs="Arial"/>
          <w:sz w:val="20"/>
          <w:szCs w:val="20"/>
          <w:lang w:eastAsia="sl-SI"/>
        </w:rPr>
        <w:t>Glede na vse navedeno, b</w:t>
      </w:r>
      <w:r w:rsidR="00CD6D2E" w:rsidRPr="00415144">
        <w:rPr>
          <w:rFonts w:ascii="Arial" w:eastAsia="Times New Roman" w:hAnsi="Arial" w:cs="Arial"/>
          <w:sz w:val="20"/>
          <w:szCs w:val="20"/>
          <w:lang w:eastAsia="sl-SI"/>
        </w:rPr>
        <w:t>o</w:t>
      </w:r>
      <w:r w:rsidR="00D971E8" w:rsidRPr="00415144">
        <w:rPr>
          <w:rFonts w:ascii="Arial" w:eastAsia="Times New Roman" w:hAnsi="Arial" w:cs="Arial"/>
          <w:sz w:val="20"/>
          <w:szCs w:val="20"/>
          <w:lang w:eastAsia="sl-SI"/>
        </w:rPr>
        <w:t xml:space="preserve"> RS </w:t>
      </w:r>
      <w:r w:rsidR="002B46BB" w:rsidRPr="00415144">
        <w:rPr>
          <w:rFonts w:ascii="Arial" w:eastAsia="Times New Roman" w:hAnsi="Arial" w:cs="Arial"/>
          <w:sz w:val="20"/>
          <w:szCs w:val="20"/>
          <w:lang w:eastAsia="sl-SI"/>
        </w:rPr>
        <w:t>v primeru spremembe ali priprave novega sporazuma med R</w:t>
      </w:r>
      <w:r w:rsidR="00040EBB">
        <w:rPr>
          <w:rFonts w:ascii="Arial" w:eastAsia="Times New Roman" w:hAnsi="Arial" w:cs="Arial"/>
          <w:sz w:val="20"/>
          <w:szCs w:val="20"/>
          <w:lang w:eastAsia="sl-SI"/>
        </w:rPr>
        <w:t>S</w:t>
      </w:r>
      <w:r w:rsidR="002B46BB" w:rsidRPr="00415144">
        <w:rPr>
          <w:rFonts w:ascii="Arial" w:eastAsia="Times New Roman" w:hAnsi="Arial" w:cs="Arial"/>
          <w:sz w:val="20"/>
          <w:szCs w:val="20"/>
          <w:lang w:eastAsia="sl-SI"/>
        </w:rPr>
        <w:t xml:space="preserve"> in </w:t>
      </w:r>
      <w:r w:rsidR="00D971E8" w:rsidRPr="00415144">
        <w:rPr>
          <w:rFonts w:ascii="Arial" w:eastAsia="Times New Roman" w:hAnsi="Arial" w:cs="Arial"/>
          <w:sz w:val="20"/>
          <w:szCs w:val="20"/>
          <w:lang w:eastAsia="sl-SI"/>
        </w:rPr>
        <w:t xml:space="preserve">RF </w:t>
      </w:r>
      <w:r w:rsidR="002B46BB" w:rsidRPr="00415144">
        <w:rPr>
          <w:rFonts w:ascii="Arial" w:eastAsia="Times New Roman" w:hAnsi="Arial" w:cs="Arial"/>
          <w:sz w:val="20"/>
          <w:szCs w:val="20"/>
          <w:lang w:eastAsia="sl-SI"/>
        </w:rPr>
        <w:t>upošteva</w:t>
      </w:r>
      <w:r w:rsidR="00CD6D2E" w:rsidRPr="00415144">
        <w:rPr>
          <w:rFonts w:ascii="Arial" w:eastAsia="Times New Roman" w:hAnsi="Arial" w:cs="Arial"/>
          <w:sz w:val="20"/>
          <w:szCs w:val="20"/>
          <w:lang w:eastAsia="sl-SI"/>
        </w:rPr>
        <w:t>la</w:t>
      </w:r>
      <w:r w:rsidR="002B46BB" w:rsidRPr="00415144">
        <w:rPr>
          <w:rFonts w:ascii="Arial" w:eastAsia="Times New Roman" w:hAnsi="Arial" w:cs="Arial"/>
          <w:sz w:val="20"/>
          <w:szCs w:val="20"/>
          <w:lang w:eastAsia="sl-SI"/>
        </w:rPr>
        <w:t xml:space="preserve"> postopek </w:t>
      </w:r>
      <w:r w:rsidR="00D971E8" w:rsidRPr="00415144">
        <w:rPr>
          <w:rFonts w:ascii="Arial" w:eastAsia="Times New Roman" w:hAnsi="Arial" w:cs="Arial"/>
          <w:sz w:val="20"/>
          <w:szCs w:val="20"/>
          <w:lang w:eastAsia="sl-SI"/>
        </w:rPr>
        <w:t xml:space="preserve">iz novega 281.a člena EZ-1.  </w:t>
      </w:r>
    </w:p>
    <w:p w14:paraId="436E8FC2"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038DDEB8"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74A5F921" w14:textId="082A2A37" w:rsidR="002B46BB" w:rsidRPr="00415144" w:rsidRDefault="002B46BB" w:rsidP="00A522D5">
      <w:pPr>
        <w:spacing w:after="0" w:line="240" w:lineRule="auto"/>
        <w:jc w:val="both"/>
        <w:rPr>
          <w:rFonts w:ascii="Arial" w:eastAsia="Times New Roman" w:hAnsi="Arial" w:cs="Arial"/>
          <w:b/>
          <w:sz w:val="20"/>
          <w:szCs w:val="20"/>
          <w:lang w:eastAsia="sl-SI"/>
        </w:rPr>
      </w:pPr>
      <w:r w:rsidRPr="00415144">
        <w:rPr>
          <w:rFonts w:ascii="Arial" w:eastAsia="Times New Roman" w:hAnsi="Arial" w:cs="Arial"/>
          <w:b/>
          <w:sz w:val="20"/>
          <w:szCs w:val="20"/>
          <w:lang w:eastAsia="sl-SI"/>
        </w:rPr>
        <w:t>K 1</w:t>
      </w:r>
      <w:r w:rsidR="000D679B">
        <w:rPr>
          <w:rFonts w:ascii="Arial" w:eastAsia="Times New Roman" w:hAnsi="Arial" w:cs="Arial"/>
          <w:b/>
          <w:sz w:val="20"/>
          <w:szCs w:val="20"/>
          <w:lang w:eastAsia="sl-SI"/>
        </w:rPr>
        <w:t>2</w:t>
      </w:r>
      <w:r w:rsidRPr="00415144">
        <w:rPr>
          <w:rFonts w:ascii="Arial" w:eastAsia="Times New Roman" w:hAnsi="Arial" w:cs="Arial"/>
          <w:b/>
          <w:sz w:val="20"/>
          <w:szCs w:val="20"/>
          <w:lang w:eastAsia="sl-SI"/>
        </w:rPr>
        <w:t>. členu</w:t>
      </w:r>
    </w:p>
    <w:p w14:paraId="1E536159" w14:textId="77777777" w:rsidR="002B46BB" w:rsidRPr="00415144" w:rsidRDefault="002B46BB" w:rsidP="00A522D5">
      <w:pPr>
        <w:spacing w:after="0" w:line="240" w:lineRule="auto"/>
        <w:jc w:val="both"/>
        <w:rPr>
          <w:rFonts w:ascii="Arial" w:eastAsia="Times New Roman" w:hAnsi="Arial" w:cs="Arial"/>
          <w:sz w:val="20"/>
          <w:szCs w:val="20"/>
          <w:lang w:eastAsia="sl-SI"/>
        </w:rPr>
      </w:pPr>
    </w:p>
    <w:p w14:paraId="7FCA5EA2" w14:textId="4348A1A8" w:rsidR="002B46BB" w:rsidRPr="00415144" w:rsidRDefault="002B46BB" w:rsidP="00A522D5">
      <w:pPr>
        <w:spacing w:after="0" w:line="240" w:lineRule="auto"/>
        <w:jc w:val="both"/>
        <w:rPr>
          <w:rFonts w:ascii="Arial" w:eastAsia="Times New Roman" w:hAnsi="Arial" w:cs="Arial"/>
          <w:sz w:val="20"/>
          <w:szCs w:val="20"/>
          <w:lang w:eastAsia="sl-SI"/>
        </w:rPr>
      </w:pPr>
      <w:r w:rsidRPr="00415144">
        <w:rPr>
          <w:rFonts w:ascii="Arial" w:eastAsia="Times New Roman" w:hAnsi="Arial" w:cs="Arial"/>
          <w:sz w:val="20"/>
          <w:szCs w:val="20"/>
          <w:lang w:eastAsia="sl-SI"/>
        </w:rPr>
        <w:t>Zakon določa petnajstdnevni rok za začetek veljavnosti zakona po objavi v Uradnem listu R</w:t>
      </w:r>
      <w:r w:rsidR="00040EBB">
        <w:rPr>
          <w:rFonts w:ascii="Arial" w:eastAsia="Times New Roman" w:hAnsi="Arial" w:cs="Arial"/>
          <w:sz w:val="20"/>
          <w:szCs w:val="20"/>
          <w:lang w:eastAsia="sl-SI"/>
        </w:rPr>
        <w:t>S</w:t>
      </w:r>
      <w:r w:rsidRPr="00415144">
        <w:rPr>
          <w:rFonts w:ascii="Arial" w:eastAsia="Times New Roman" w:hAnsi="Arial" w:cs="Arial"/>
          <w:sz w:val="20"/>
          <w:szCs w:val="20"/>
          <w:lang w:eastAsia="sl-SI"/>
        </w:rPr>
        <w:t>.</w:t>
      </w:r>
    </w:p>
    <w:p w14:paraId="7A74BAC4" w14:textId="77777777" w:rsidR="002B46BB" w:rsidRPr="00415144" w:rsidRDefault="002B46BB" w:rsidP="00A522D5">
      <w:pPr>
        <w:spacing w:after="0" w:line="240" w:lineRule="auto"/>
        <w:rPr>
          <w:rFonts w:ascii="Arial" w:hAnsi="Arial" w:cs="Arial"/>
          <w:sz w:val="20"/>
          <w:szCs w:val="20"/>
        </w:rPr>
      </w:pPr>
    </w:p>
    <w:sectPr w:rsidR="002B46BB" w:rsidRPr="00415144">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9ECD91" w14:textId="77777777" w:rsidR="00307F97" w:rsidRDefault="00307F97" w:rsidP="000B65BA">
      <w:pPr>
        <w:spacing w:after="0" w:line="240" w:lineRule="auto"/>
      </w:pPr>
      <w:r>
        <w:separator/>
      </w:r>
    </w:p>
  </w:endnote>
  <w:endnote w:type="continuationSeparator" w:id="0">
    <w:p w14:paraId="012E1EF9" w14:textId="77777777" w:rsidR="00307F97" w:rsidRDefault="00307F97" w:rsidP="000B65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0458828"/>
      <w:docPartObj>
        <w:docPartGallery w:val="Page Numbers (Bottom of Page)"/>
        <w:docPartUnique/>
      </w:docPartObj>
    </w:sdtPr>
    <w:sdtEndPr/>
    <w:sdtContent>
      <w:p w14:paraId="164344A1" w14:textId="70BDF344" w:rsidR="000D679B" w:rsidRDefault="000D679B">
        <w:pPr>
          <w:pStyle w:val="Noga"/>
          <w:jc w:val="right"/>
        </w:pPr>
        <w:r>
          <w:fldChar w:fldCharType="begin"/>
        </w:r>
        <w:r>
          <w:instrText>PAGE   \* MERGEFORMAT</w:instrText>
        </w:r>
        <w:r>
          <w:fldChar w:fldCharType="separate"/>
        </w:r>
        <w:r w:rsidR="00A15801">
          <w:rPr>
            <w:noProof/>
          </w:rPr>
          <w:t>7</w:t>
        </w:r>
        <w:r>
          <w:fldChar w:fldCharType="end"/>
        </w:r>
      </w:p>
    </w:sdtContent>
  </w:sdt>
  <w:p w14:paraId="25454D7B" w14:textId="77777777" w:rsidR="000D679B" w:rsidRDefault="000D679B">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A8D0C3" w14:textId="77777777" w:rsidR="00307F97" w:rsidRDefault="00307F97" w:rsidP="000B65BA">
      <w:pPr>
        <w:spacing w:after="0" w:line="240" w:lineRule="auto"/>
      </w:pPr>
      <w:r>
        <w:separator/>
      </w:r>
    </w:p>
  </w:footnote>
  <w:footnote w:type="continuationSeparator" w:id="0">
    <w:p w14:paraId="3D096EFE" w14:textId="77777777" w:rsidR="00307F97" w:rsidRDefault="00307F97" w:rsidP="000B65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4DE2F" w14:textId="66D14592" w:rsidR="000B65BA" w:rsidRPr="000B65BA" w:rsidRDefault="000B65BA" w:rsidP="000B65BA">
    <w:pPr>
      <w:pStyle w:val="Glava"/>
      <w:jc w:val="both"/>
      <w:rPr>
        <w:rFonts w:ascii="Arial" w:hAnsi="Arial" w:cs="Arial"/>
        <w:sz w:val="18"/>
      </w:rPr>
    </w:pPr>
    <w:r w:rsidRPr="000B65BA">
      <w:rPr>
        <w:rFonts w:ascii="Arial" w:hAnsi="Arial" w:cs="Arial"/>
        <w:sz w:val="18"/>
      </w:rPr>
      <w:t>O</w:t>
    </w:r>
    <w:r w:rsidR="00104607">
      <w:rPr>
        <w:rFonts w:ascii="Arial" w:hAnsi="Arial" w:cs="Arial"/>
        <w:sz w:val="18"/>
      </w:rPr>
      <w:t xml:space="preserve">snutek </w:t>
    </w:r>
    <w:r w:rsidR="00AE141E">
      <w:rPr>
        <w:rFonts w:ascii="Arial" w:hAnsi="Arial" w:cs="Arial"/>
        <w:sz w:val="18"/>
      </w:rPr>
      <w:t>za javno obravnavo - 21</w:t>
    </w:r>
    <w:r w:rsidRPr="000B65BA">
      <w:rPr>
        <w:rFonts w:ascii="Arial" w:hAnsi="Arial" w:cs="Arial"/>
        <w:sz w:val="18"/>
      </w:rPr>
      <w:t>.</w:t>
    </w:r>
    <w:r w:rsidR="00104607">
      <w:rPr>
        <w:rFonts w:ascii="Arial" w:hAnsi="Arial" w:cs="Arial"/>
        <w:sz w:val="18"/>
      </w:rPr>
      <w:t xml:space="preserve"> 11</w:t>
    </w:r>
    <w:r w:rsidRPr="000B65BA">
      <w:rPr>
        <w:rFonts w:ascii="Arial" w:hAnsi="Arial" w:cs="Arial"/>
        <w:sz w:val="18"/>
      </w:rPr>
      <w:t>.</w:t>
    </w:r>
    <w:r w:rsidR="00104607">
      <w:rPr>
        <w:rFonts w:ascii="Arial" w:hAnsi="Arial" w:cs="Arial"/>
        <w:sz w:val="18"/>
      </w:rPr>
      <w:t xml:space="preserve"> </w:t>
    </w:r>
    <w:r w:rsidRPr="000B65BA">
      <w:rPr>
        <w:rFonts w:ascii="Arial" w:hAnsi="Arial" w:cs="Arial"/>
        <w:sz w:val="18"/>
      </w:rPr>
      <w:t>2019</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9249A5"/>
    <w:multiLevelType w:val="hybridMultilevel"/>
    <w:tmpl w:val="09847372"/>
    <w:lvl w:ilvl="0" w:tplc="7DFED80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39926874"/>
    <w:multiLevelType w:val="hybridMultilevel"/>
    <w:tmpl w:val="3656EDA4"/>
    <w:lvl w:ilvl="0" w:tplc="DC3C9D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411807DD"/>
    <w:multiLevelType w:val="hybridMultilevel"/>
    <w:tmpl w:val="1318EE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4AAF5BDB"/>
    <w:multiLevelType w:val="hybridMultilevel"/>
    <w:tmpl w:val="C2D628D2"/>
    <w:lvl w:ilvl="0" w:tplc="EDD488C0">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52182C81"/>
    <w:multiLevelType w:val="hybridMultilevel"/>
    <w:tmpl w:val="C924DE2E"/>
    <w:lvl w:ilvl="0" w:tplc="254C20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63795E3B"/>
    <w:multiLevelType w:val="hybridMultilevel"/>
    <w:tmpl w:val="515EEC04"/>
    <w:lvl w:ilvl="0" w:tplc="D92CFFC4">
      <w:start w:val="1"/>
      <w:numFmt w:val="decimal"/>
      <w:lvlText w:val="%1."/>
      <w:lvlJc w:val="left"/>
      <w:pPr>
        <w:ind w:left="720" w:hanging="360"/>
      </w:pPr>
      <w:rPr>
        <w:rFonts w:ascii="Arial" w:hAnsi="Arial" w:cs="Arial"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6EDA6526"/>
    <w:multiLevelType w:val="hybridMultilevel"/>
    <w:tmpl w:val="D696C45C"/>
    <w:lvl w:ilvl="0" w:tplc="307A492E">
      <w:start w:val="1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4"/>
  </w:num>
  <w:num w:numId="4">
    <w:abstractNumId w:val="2"/>
  </w:num>
  <w:num w:numId="5">
    <w:abstractNumId w:val="6"/>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6A56"/>
    <w:rsid w:val="00012EC7"/>
    <w:rsid w:val="00013CD5"/>
    <w:rsid w:val="00014C65"/>
    <w:rsid w:val="000165BA"/>
    <w:rsid w:val="00023875"/>
    <w:rsid w:val="00040EBB"/>
    <w:rsid w:val="0008655D"/>
    <w:rsid w:val="000B4652"/>
    <w:rsid w:val="000B531C"/>
    <w:rsid w:val="000B65BA"/>
    <w:rsid w:val="000D1229"/>
    <w:rsid w:val="000D3678"/>
    <w:rsid w:val="000D679B"/>
    <w:rsid w:val="000E3B88"/>
    <w:rsid w:val="001030E3"/>
    <w:rsid w:val="00104607"/>
    <w:rsid w:val="00110078"/>
    <w:rsid w:val="00121D00"/>
    <w:rsid w:val="00133D94"/>
    <w:rsid w:val="001348A7"/>
    <w:rsid w:val="0015601A"/>
    <w:rsid w:val="00174BD8"/>
    <w:rsid w:val="00175AF7"/>
    <w:rsid w:val="001A7B27"/>
    <w:rsid w:val="001B0042"/>
    <w:rsid w:val="001B5D11"/>
    <w:rsid w:val="001C5C66"/>
    <w:rsid w:val="001C7EB8"/>
    <w:rsid w:val="001D21F8"/>
    <w:rsid w:val="001D6CE0"/>
    <w:rsid w:val="001E0591"/>
    <w:rsid w:val="001F1DCA"/>
    <w:rsid w:val="001F22C4"/>
    <w:rsid w:val="001F6F97"/>
    <w:rsid w:val="00203498"/>
    <w:rsid w:val="002223EF"/>
    <w:rsid w:val="00222C43"/>
    <w:rsid w:val="00223E46"/>
    <w:rsid w:val="00225593"/>
    <w:rsid w:val="002650E2"/>
    <w:rsid w:val="00290879"/>
    <w:rsid w:val="002B085F"/>
    <w:rsid w:val="002B46BB"/>
    <w:rsid w:val="002C3C4D"/>
    <w:rsid w:val="002D5FA9"/>
    <w:rsid w:val="002E584F"/>
    <w:rsid w:val="002F0844"/>
    <w:rsid w:val="002F0F7C"/>
    <w:rsid w:val="00302254"/>
    <w:rsid w:val="00307F97"/>
    <w:rsid w:val="00311F7D"/>
    <w:rsid w:val="00312C7B"/>
    <w:rsid w:val="00322102"/>
    <w:rsid w:val="003234EB"/>
    <w:rsid w:val="00331930"/>
    <w:rsid w:val="00333025"/>
    <w:rsid w:val="00336D1B"/>
    <w:rsid w:val="0036334D"/>
    <w:rsid w:val="00364120"/>
    <w:rsid w:val="003A16CD"/>
    <w:rsid w:val="003B142C"/>
    <w:rsid w:val="003B7207"/>
    <w:rsid w:val="003C4434"/>
    <w:rsid w:val="003C737B"/>
    <w:rsid w:val="003D32C1"/>
    <w:rsid w:val="003E434A"/>
    <w:rsid w:val="003F0457"/>
    <w:rsid w:val="003F2D8B"/>
    <w:rsid w:val="003F46C7"/>
    <w:rsid w:val="003F7335"/>
    <w:rsid w:val="0040518D"/>
    <w:rsid w:val="004102AF"/>
    <w:rsid w:val="0041180A"/>
    <w:rsid w:val="004120E7"/>
    <w:rsid w:val="00414C28"/>
    <w:rsid w:val="00415144"/>
    <w:rsid w:val="00423989"/>
    <w:rsid w:val="004325C4"/>
    <w:rsid w:val="00434AD5"/>
    <w:rsid w:val="00436B30"/>
    <w:rsid w:val="00437533"/>
    <w:rsid w:val="00465932"/>
    <w:rsid w:val="00466C56"/>
    <w:rsid w:val="004839F5"/>
    <w:rsid w:val="00492D7D"/>
    <w:rsid w:val="00497BC6"/>
    <w:rsid w:val="004B121A"/>
    <w:rsid w:val="004C68E2"/>
    <w:rsid w:val="004C718A"/>
    <w:rsid w:val="004E2533"/>
    <w:rsid w:val="004F2B80"/>
    <w:rsid w:val="004F4044"/>
    <w:rsid w:val="004F7AEA"/>
    <w:rsid w:val="0051341C"/>
    <w:rsid w:val="00520498"/>
    <w:rsid w:val="00531FEC"/>
    <w:rsid w:val="005426BE"/>
    <w:rsid w:val="00546764"/>
    <w:rsid w:val="00550752"/>
    <w:rsid w:val="005519C4"/>
    <w:rsid w:val="005648ED"/>
    <w:rsid w:val="0057153E"/>
    <w:rsid w:val="00576A87"/>
    <w:rsid w:val="005820BA"/>
    <w:rsid w:val="005A2B5A"/>
    <w:rsid w:val="005A78BA"/>
    <w:rsid w:val="005C21E6"/>
    <w:rsid w:val="005C471B"/>
    <w:rsid w:val="005D6C38"/>
    <w:rsid w:val="005F5B2B"/>
    <w:rsid w:val="006066D2"/>
    <w:rsid w:val="00612E5F"/>
    <w:rsid w:val="00613462"/>
    <w:rsid w:val="0062495A"/>
    <w:rsid w:val="006462E6"/>
    <w:rsid w:val="00655A4B"/>
    <w:rsid w:val="00666781"/>
    <w:rsid w:val="00670E10"/>
    <w:rsid w:val="00691666"/>
    <w:rsid w:val="006B31B4"/>
    <w:rsid w:val="006B6502"/>
    <w:rsid w:val="006C010E"/>
    <w:rsid w:val="006C0AE0"/>
    <w:rsid w:val="006D0899"/>
    <w:rsid w:val="006F7122"/>
    <w:rsid w:val="00730A9F"/>
    <w:rsid w:val="00741821"/>
    <w:rsid w:val="00744D7D"/>
    <w:rsid w:val="00751DCB"/>
    <w:rsid w:val="0077463A"/>
    <w:rsid w:val="0078309F"/>
    <w:rsid w:val="007844EB"/>
    <w:rsid w:val="00785E88"/>
    <w:rsid w:val="007B0A16"/>
    <w:rsid w:val="007B0DB8"/>
    <w:rsid w:val="007B4B26"/>
    <w:rsid w:val="007C4F8B"/>
    <w:rsid w:val="007F4D0E"/>
    <w:rsid w:val="00812FB2"/>
    <w:rsid w:val="00813155"/>
    <w:rsid w:val="0081659D"/>
    <w:rsid w:val="00816D4F"/>
    <w:rsid w:val="00821AD0"/>
    <w:rsid w:val="00837BD0"/>
    <w:rsid w:val="008537F6"/>
    <w:rsid w:val="008649D9"/>
    <w:rsid w:val="00867BED"/>
    <w:rsid w:val="00867E6C"/>
    <w:rsid w:val="0088161D"/>
    <w:rsid w:val="00882455"/>
    <w:rsid w:val="00892E69"/>
    <w:rsid w:val="008A37D7"/>
    <w:rsid w:val="008D381D"/>
    <w:rsid w:val="008D3FA9"/>
    <w:rsid w:val="008D6799"/>
    <w:rsid w:val="008E4130"/>
    <w:rsid w:val="008E6358"/>
    <w:rsid w:val="008F3E3F"/>
    <w:rsid w:val="009105B0"/>
    <w:rsid w:val="00911AA2"/>
    <w:rsid w:val="00916503"/>
    <w:rsid w:val="00917149"/>
    <w:rsid w:val="00924E87"/>
    <w:rsid w:val="00931A04"/>
    <w:rsid w:val="00931C9A"/>
    <w:rsid w:val="00945066"/>
    <w:rsid w:val="00970378"/>
    <w:rsid w:val="00972764"/>
    <w:rsid w:val="00972A18"/>
    <w:rsid w:val="009A02C1"/>
    <w:rsid w:val="009A1394"/>
    <w:rsid w:val="009A4735"/>
    <w:rsid w:val="009C3052"/>
    <w:rsid w:val="009D3A15"/>
    <w:rsid w:val="009D7957"/>
    <w:rsid w:val="009E354A"/>
    <w:rsid w:val="009E4690"/>
    <w:rsid w:val="009E66FE"/>
    <w:rsid w:val="00A03EE0"/>
    <w:rsid w:val="00A0619B"/>
    <w:rsid w:val="00A0625B"/>
    <w:rsid w:val="00A07F99"/>
    <w:rsid w:val="00A131A0"/>
    <w:rsid w:val="00A14FD9"/>
    <w:rsid w:val="00A15801"/>
    <w:rsid w:val="00A23BB2"/>
    <w:rsid w:val="00A24C7E"/>
    <w:rsid w:val="00A35C08"/>
    <w:rsid w:val="00A41AA1"/>
    <w:rsid w:val="00A43D0A"/>
    <w:rsid w:val="00A44338"/>
    <w:rsid w:val="00A4586C"/>
    <w:rsid w:val="00A522D5"/>
    <w:rsid w:val="00A52C17"/>
    <w:rsid w:val="00A56EA6"/>
    <w:rsid w:val="00A70DE1"/>
    <w:rsid w:val="00A770F4"/>
    <w:rsid w:val="00A8760E"/>
    <w:rsid w:val="00AC233F"/>
    <w:rsid w:val="00AD1335"/>
    <w:rsid w:val="00AE08E3"/>
    <w:rsid w:val="00AE141E"/>
    <w:rsid w:val="00AE3C22"/>
    <w:rsid w:val="00AE5763"/>
    <w:rsid w:val="00AE589C"/>
    <w:rsid w:val="00AF07BE"/>
    <w:rsid w:val="00AF3AC6"/>
    <w:rsid w:val="00B03587"/>
    <w:rsid w:val="00B04490"/>
    <w:rsid w:val="00B1272A"/>
    <w:rsid w:val="00B520D1"/>
    <w:rsid w:val="00B54693"/>
    <w:rsid w:val="00B658B5"/>
    <w:rsid w:val="00B9123F"/>
    <w:rsid w:val="00BB11E2"/>
    <w:rsid w:val="00BB2B00"/>
    <w:rsid w:val="00BD7AFC"/>
    <w:rsid w:val="00C01E84"/>
    <w:rsid w:val="00C16016"/>
    <w:rsid w:val="00C16FF2"/>
    <w:rsid w:val="00C26366"/>
    <w:rsid w:val="00C26C1F"/>
    <w:rsid w:val="00C4554E"/>
    <w:rsid w:val="00C51C9C"/>
    <w:rsid w:val="00C63FF5"/>
    <w:rsid w:val="00C70B9E"/>
    <w:rsid w:val="00CA20D7"/>
    <w:rsid w:val="00CA6A56"/>
    <w:rsid w:val="00CA6AE5"/>
    <w:rsid w:val="00CB4EA9"/>
    <w:rsid w:val="00CC3675"/>
    <w:rsid w:val="00CC7B33"/>
    <w:rsid w:val="00CD6D2E"/>
    <w:rsid w:val="00D03D7A"/>
    <w:rsid w:val="00D17CEB"/>
    <w:rsid w:val="00D41681"/>
    <w:rsid w:val="00D616A3"/>
    <w:rsid w:val="00D971E8"/>
    <w:rsid w:val="00DC020E"/>
    <w:rsid w:val="00E12363"/>
    <w:rsid w:val="00E275FA"/>
    <w:rsid w:val="00E41FE8"/>
    <w:rsid w:val="00E476BD"/>
    <w:rsid w:val="00E72868"/>
    <w:rsid w:val="00E7554D"/>
    <w:rsid w:val="00E876AF"/>
    <w:rsid w:val="00E93C93"/>
    <w:rsid w:val="00EB4896"/>
    <w:rsid w:val="00EC5EAD"/>
    <w:rsid w:val="00ED224D"/>
    <w:rsid w:val="00EE4011"/>
    <w:rsid w:val="00EE5172"/>
    <w:rsid w:val="00F02F58"/>
    <w:rsid w:val="00F135BD"/>
    <w:rsid w:val="00F15E9D"/>
    <w:rsid w:val="00F41BB8"/>
    <w:rsid w:val="00F463C8"/>
    <w:rsid w:val="00F554EF"/>
    <w:rsid w:val="00F56C7F"/>
    <w:rsid w:val="00F660EA"/>
    <w:rsid w:val="00F66120"/>
    <w:rsid w:val="00F72C36"/>
    <w:rsid w:val="00F8191C"/>
    <w:rsid w:val="00F92057"/>
    <w:rsid w:val="00FB4E1C"/>
    <w:rsid w:val="00FB7BCE"/>
    <w:rsid w:val="00FC0F98"/>
    <w:rsid w:val="00FC1A61"/>
    <w:rsid w:val="00FC7A5E"/>
    <w:rsid w:val="00FD45D7"/>
    <w:rsid w:val="00FE126E"/>
    <w:rsid w:val="00FF63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68C66D"/>
  <w15:chartTrackingRefBased/>
  <w15:docId w15:val="{D67937EE-0278-44A2-972D-63B72E3B3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A6A56"/>
    <w:pPr>
      <w:spacing w:after="160" w:line="259" w:lineRule="auto"/>
    </w:pPr>
    <w:rPr>
      <w:rFonts w:asciiTheme="minorHAnsi" w:eastAsiaTheme="minorHAnsi" w:hAnsiTheme="minorHAnsi" w:cstheme="minorBidi"/>
      <w:sz w:val="22"/>
      <w:szCs w:val="22"/>
      <w:lang w:eastAsia="en-US"/>
    </w:rPr>
  </w:style>
  <w:style w:type="paragraph" w:styleId="Naslov5">
    <w:name w:val="heading 5"/>
    <w:basedOn w:val="Navaden"/>
    <w:next w:val="Navaden"/>
    <w:link w:val="Naslov5Znak"/>
    <w:uiPriority w:val="9"/>
    <w:unhideWhenUsed/>
    <w:qFormat/>
    <w:rsid w:val="00CA6A56"/>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5Znak">
    <w:name w:val="Naslov 5 Znak"/>
    <w:basedOn w:val="Privzetapisavaodstavka"/>
    <w:link w:val="Naslov5"/>
    <w:uiPriority w:val="9"/>
    <w:rsid w:val="00CA6A56"/>
    <w:rPr>
      <w:rFonts w:asciiTheme="majorHAnsi" w:eastAsiaTheme="majorEastAsia" w:hAnsiTheme="majorHAnsi" w:cstheme="majorBidi"/>
      <w:color w:val="2E74B5" w:themeColor="accent1" w:themeShade="BF"/>
      <w:sz w:val="22"/>
      <w:szCs w:val="22"/>
      <w:lang w:eastAsia="en-US"/>
    </w:rPr>
  </w:style>
  <w:style w:type="paragraph" w:customStyle="1" w:styleId="Neotevilenodstavek">
    <w:name w:val="Neoštevilčen odstavek"/>
    <w:basedOn w:val="Navaden"/>
    <w:link w:val="NeotevilenodstavekZnak"/>
    <w:qFormat/>
    <w:rsid w:val="00CA6A56"/>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CA6A56"/>
    <w:rPr>
      <w:rFonts w:ascii="Arial" w:hAnsi="Arial" w:cs="Arial"/>
      <w:sz w:val="22"/>
      <w:szCs w:val="22"/>
    </w:rPr>
  </w:style>
  <w:style w:type="character" w:styleId="Hiperpovezava">
    <w:name w:val="Hyperlink"/>
    <w:rsid w:val="00CA6A56"/>
    <w:rPr>
      <w:color w:val="000080"/>
      <w:u w:val="single"/>
    </w:rPr>
  </w:style>
  <w:style w:type="paragraph" w:styleId="Glava">
    <w:name w:val="header"/>
    <w:basedOn w:val="Navaden"/>
    <w:link w:val="GlavaZnak"/>
    <w:rsid w:val="000B65BA"/>
    <w:pPr>
      <w:tabs>
        <w:tab w:val="center" w:pos="4536"/>
        <w:tab w:val="right" w:pos="9072"/>
      </w:tabs>
      <w:spacing w:after="0" w:line="240" w:lineRule="auto"/>
    </w:pPr>
  </w:style>
  <w:style w:type="character" w:customStyle="1" w:styleId="GlavaZnak">
    <w:name w:val="Glava Znak"/>
    <w:basedOn w:val="Privzetapisavaodstavka"/>
    <w:link w:val="Glava"/>
    <w:rsid w:val="000B65BA"/>
    <w:rPr>
      <w:rFonts w:asciiTheme="minorHAnsi" w:eastAsiaTheme="minorHAnsi" w:hAnsiTheme="minorHAnsi" w:cstheme="minorBidi"/>
      <w:sz w:val="22"/>
      <w:szCs w:val="22"/>
      <w:lang w:eastAsia="en-US"/>
    </w:rPr>
  </w:style>
  <w:style w:type="paragraph" w:styleId="Noga">
    <w:name w:val="footer"/>
    <w:basedOn w:val="Navaden"/>
    <w:link w:val="NogaZnak"/>
    <w:uiPriority w:val="99"/>
    <w:rsid w:val="000B65BA"/>
    <w:pPr>
      <w:tabs>
        <w:tab w:val="center" w:pos="4536"/>
        <w:tab w:val="right" w:pos="9072"/>
      </w:tabs>
      <w:spacing w:after="0" w:line="240" w:lineRule="auto"/>
    </w:pPr>
  </w:style>
  <w:style w:type="character" w:customStyle="1" w:styleId="NogaZnak">
    <w:name w:val="Noga Znak"/>
    <w:basedOn w:val="Privzetapisavaodstavka"/>
    <w:link w:val="Noga"/>
    <w:uiPriority w:val="99"/>
    <w:rsid w:val="000B65BA"/>
    <w:rPr>
      <w:rFonts w:asciiTheme="minorHAnsi" w:eastAsiaTheme="minorHAnsi" w:hAnsiTheme="minorHAnsi" w:cstheme="minorBidi"/>
      <w:sz w:val="22"/>
      <w:szCs w:val="22"/>
      <w:lang w:eastAsia="en-US"/>
    </w:rPr>
  </w:style>
  <w:style w:type="paragraph" w:styleId="Besedilooblaka">
    <w:name w:val="Balloon Text"/>
    <w:basedOn w:val="Navaden"/>
    <w:link w:val="BesedilooblakaZnak"/>
    <w:rsid w:val="00A131A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A131A0"/>
    <w:rPr>
      <w:rFonts w:ascii="Segoe UI" w:eastAsiaTheme="minorHAnsi" w:hAnsi="Segoe UI" w:cs="Segoe UI"/>
      <w:sz w:val="18"/>
      <w:szCs w:val="18"/>
      <w:lang w:eastAsia="en-US"/>
    </w:rPr>
  </w:style>
  <w:style w:type="character" w:styleId="Pripombasklic">
    <w:name w:val="annotation reference"/>
    <w:basedOn w:val="Privzetapisavaodstavka"/>
    <w:rsid w:val="00F41BB8"/>
    <w:rPr>
      <w:sz w:val="16"/>
      <w:szCs w:val="16"/>
    </w:rPr>
  </w:style>
  <w:style w:type="paragraph" w:styleId="Pripombabesedilo">
    <w:name w:val="annotation text"/>
    <w:basedOn w:val="Navaden"/>
    <w:link w:val="PripombabesediloZnak"/>
    <w:rsid w:val="00F41BB8"/>
    <w:pPr>
      <w:spacing w:line="240" w:lineRule="auto"/>
    </w:pPr>
    <w:rPr>
      <w:sz w:val="20"/>
      <w:szCs w:val="20"/>
    </w:rPr>
  </w:style>
  <w:style w:type="character" w:customStyle="1" w:styleId="PripombabesediloZnak">
    <w:name w:val="Pripomba – besedilo Znak"/>
    <w:basedOn w:val="Privzetapisavaodstavka"/>
    <w:link w:val="Pripombabesedilo"/>
    <w:rsid w:val="00F41BB8"/>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rsid w:val="00F41BB8"/>
    <w:rPr>
      <w:b/>
      <w:bCs/>
    </w:rPr>
  </w:style>
  <w:style w:type="character" w:customStyle="1" w:styleId="ZadevapripombeZnak">
    <w:name w:val="Zadeva pripombe Znak"/>
    <w:basedOn w:val="PripombabesediloZnak"/>
    <w:link w:val="Zadevapripombe"/>
    <w:rsid w:val="00F41BB8"/>
    <w:rPr>
      <w:rFonts w:asciiTheme="minorHAnsi" w:eastAsiaTheme="minorHAnsi" w:hAnsiTheme="minorHAnsi" w:cstheme="minorBidi"/>
      <w:b/>
      <w:bCs/>
      <w:lang w:eastAsia="en-US"/>
    </w:rPr>
  </w:style>
  <w:style w:type="paragraph" w:styleId="Odstavekseznama">
    <w:name w:val="List Paragraph"/>
    <w:basedOn w:val="Navaden"/>
    <w:uiPriority w:val="34"/>
    <w:qFormat/>
    <w:rsid w:val="0041514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89806F3-20D2-4E12-A022-A7C3D5F647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7</Pages>
  <Words>3500</Words>
  <Characters>19955</Characters>
  <Application>Microsoft Office Word</Application>
  <DocSecurity>0</DocSecurity>
  <Lines>166</Lines>
  <Paragraphs>46</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23409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Jurij V</dc:creator>
  <cp:keywords/>
  <dc:description/>
  <cp:lastModifiedBy>Mirna Švarc</cp:lastModifiedBy>
  <cp:revision>27</cp:revision>
  <cp:lastPrinted>2019-11-21T12:55:00Z</cp:lastPrinted>
  <dcterms:created xsi:type="dcterms:W3CDTF">2019-11-13T07:17:00Z</dcterms:created>
  <dcterms:modified xsi:type="dcterms:W3CDTF">2019-11-21T13:11:00Z</dcterms:modified>
</cp:coreProperties>
</file>