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DE49D08" w14:textId="77777777" w:rsidR="007C5017" w:rsidRDefault="007C5017" w:rsidP="007C5017">
      <w:pPr>
        <w:pStyle w:val="datumtevilka"/>
        <w:rPr>
          <w:rFonts w:cs="Arial"/>
          <w:color w:val="000000"/>
        </w:rPr>
      </w:pPr>
    </w:p>
    <w:p w14:paraId="7EEB9879" w14:textId="77777777" w:rsidR="00A90867" w:rsidRPr="00B73522" w:rsidRDefault="00A90867" w:rsidP="007C5017">
      <w:pPr>
        <w:pStyle w:val="datumtevilka"/>
        <w:rPr>
          <w:rFonts w:cs="Arial"/>
          <w:color w:val="000000"/>
        </w:rPr>
      </w:pPr>
    </w:p>
    <w:p w14:paraId="26691D2A" w14:textId="77777777" w:rsidR="007C5017" w:rsidRPr="00B73522" w:rsidRDefault="007C5017" w:rsidP="007C5017">
      <w:pPr>
        <w:spacing w:line="240" w:lineRule="auto"/>
        <w:jc w:val="both"/>
        <w:rPr>
          <w:rFonts w:ascii="Arial" w:hAnsi="Arial" w:cs="Arial"/>
          <w:b/>
          <w:noProof/>
          <w:lang w:eastAsia="sl-SI"/>
        </w:rPr>
      </w:pPr>
      <w:r w:rsidRPr="00B73522">
        <w:rPr>
          <w:rFonts w:ascii="Arial" w:hAnsi="Arial" w:cs="Arial"/>
          <w:b/>
          <w:noProof/>
          <w:lang w:eastAsia="sl-SI"/>
        </w:rPr>
        <w:t>Priloga:</w:t>
      </w:r>
    </w:p>
    <w:p w14:paraId="2990A542" w14:textId="77777777" w:rsidR="007C5017" w:rsidRPr="007D58C3" w:rsidRDefault="007C5017" w:rsidP="007C5017">
      <w:pPr>
        <w:spacing w:line="240" w:lineRule="auto"/>
        <w:jc w:val="both"/>
        <w:rPr>
          <w:rFonts w:cs="Arial"/>
          <w:b/>
          <w:noProof/>
          <w:lang w:eastAsia="sl-SI"/>
        </w:rPr>
      </w:pPr>
    </w:p>
    <w:p w14:paraId="2D209604" w14:textId="77777777" w:rsidR="00F5784D" w:rsidRDefault="00F5784D" w:rsidP="003053FD">
      <w:pPr>
        <w:spacing w:line="240" w:lineRule="auto"/>
        <w:jc w:val="center"/>
        <w:rPr>
          <w:rFonts w:cs="Arial"/>
          <w:b/>
          <w:noProof/>
          <w:sz w:val="24"/>
          <w:lang w:eastAsia="sl-SI"/>
        </w:rPr>
      </w:pPr>
    </w:p>
    <w:p w14:paraId="5627E467" w14:textId="77777777" w:rsidR="00F5784D" w:rsidRDefault="00F5784D" w:rsidP="003053FD">
      <w:pPr>
        <w:spacing w:line="240" w:lineRule="auto"/>
        <w:jc w:val="center"/>
        <w:rPr>
          <w:rFonts w:cs="Arial"/>
          <w:b/>
          <w:noProof/>
          <w:sz w:val="24"/>
          <w:lang w:eastAsia="sl-SI"/>
        </w:rPr>
      </w:pPr>
    </w:p>
    <w:p w14:paraId="53723229" w14:textId="77777777" w:rsidR="00F5784D" w:rsidRDefault="00F5784D" w:rsidP="003053FD">
      <w:pPr>
        <w:spacing w:line="240" w:lineRule="auto"/>
        <w:jc w:val="center"/>
        <w:rPr>
          <w:rFonts w:cs="Arial"/>
          <w:b/>
          <w:noProof/>
          <w:sz w:val="24"/>
          <w:lang w:eastAsia="sl-SI"/>
        </w:rPr>
      </w:pPr>
    </w:p>
    <w:p w14:paraId="5EFB3A91" w14:textId="77777777" w:rsidR="00F5784D" w:rsidRDefault="00F5784D" w:rsidP="003053FD">
      <w:pPr>
        <w:spacing w:line="240" w:lineRule="auto"/>
        <w:jc w:val="center"/>
        <w:rPr>
          <w:rFonts w:cs="Arial"/>
          <w:b/>
          <w:noProof/>
          <w:sz w:val="24"/>
          <w:lang w:eastAsia="sl-SI"/>
        </w:rPr>
      </w:pPr>
    </w:p>
    <w:p w14:paraId="6702A730" w14:textId="77777777" w:rsidR="00F5784D" w:rsidRDefault="00F5784D" w:rsidP="003053FD">
      <w:pPr>
        <w:spacing w:line="240" w:lineRule="auto"/>
        <w:jc w:val="center"/>
        <w:rPr>
          <w:rFonts w:cs="Arial"/>
          <w:b/>
          <w:noProof/>
          <w:sz w:val="24"/>
          <w:lang w:eastAsia="sl-SI"/>
        </w:rPr>
      </w:pPr>
    </w:p>
    <w:p w14:paraId="6BD4C675" w14:textId="77777777" w:rsidR="00F5784D" w:rsidRDefault="00F5784D" w:rsidP="003053FD">
      <w:pPr>
        <w:spacing w:line="240" w:lineRule="auto"/>
        <w:jc w:val="center"/>
        <w:rPr>
          <w:rFonts w:cs="Arial"/>
          <w:b/>
          <w:noProof/>
          <w:sz w:val="24"/>
          <w:lang w:eastAsia="sl-SI"/>
        </w:rPr>
      </w:pPr>
    </w:p>
    <w:p w14:paraId="5CCE7787" w14:textId="77777777" w:rsidR="003053FD" w:rsidRPr="00F5784D" w:rsidRDefault="003053FD" w:rsidP="003053FD">
      <w:pPr>
        <w:spacing w:line="240" w:lineRule="auto"/>
        <w:jc w:val="center"/>
        <w:rPr>
          <w:rFonts w:cs="Arial"/>
          <w:b/>
          <w:noProof/>
          <w:sz w:val="36"/>
          <w:szCs w:val="36"/>
          <w:lang w:eastAsia="sl-SI"/>
        </w:rPr>
      </w:pPr>
      <w:r w:rsidRPr="00F5784D">
        <w:rPr>
          <w:rFonts w:cs="Arial"/>
          <w:b/>
          <w:noProof/>
          <w:sz w:val="36"/>
          <w:szCs w:val="36"/>
          <w:lang w:eastAsia="sl-SI"/>
        </w:rPr>
        <w:t>PROGRAM PORABE SREDSTEV</w:t>
      </w:r>
    </w:p>
    <w:p w14:paraId="77CC6E26" w14:textId="77777777" w:rsidR="003053FD" w:rsidRPr="00F5784D" w:rsidRDefault="003053FD" w:rsidP="003053FD">
      <w:pPr>
        <w:spacing w:line="240" w:lineRule="auto"/>
        <w:jc w:val="center"/>
        <w:rPr>
          <w:rFonts w:cs="Arial"/>
          <w:b/>
          <w:noProof/>
          <w:sz w:val="36"/>
          <w:szCs w:val="36"/>
          <w:lang w:eastAsia="sl-SI"/>
        </w:rPr>
      </w:pPr>
    </w:p>
    <w:p w14:paraId="78AAAE86" w14:textId="77777777" w:rsidR="003053FD" w:rsidRPr="00F5784D" w:rsidRDefault="003053FD" w:rsidP="003053FD">
      <w:pPr>
        <w:spacing w:line="240" w:lineRule="auto"/>
        <w:jc w:val="center"/>
        <w:rPr>
          <w:rFonts w:cs="Arial"/>
          <w:b/>
          <w:noProof/>
          <w:sz w:val="36"/>
          <w:szCs w:val="36"/>
          <w:lang w:eastAsia="sl-SI"/>
        </w:rPr>
      </w:pPr>
      <w:r w:rsidRPr="00F5784D">
        <w:rPr>
          <w:rFonts w:cs="Arial"/>
          <w:b/>
          <w:noProof/>
          <w:sz w:val="36"/>
          <w:szCs w:val="36"/>
          <w:lang w:eastAsia="sl-SI"/>
        </w:rPr>
        <w:t>SKLADA ZA PODNEBNE SPREMEMBE</w:t>
      </w:r>
    </w:p>
    <w:p w14:paraId="46F63B4C" w14:textId="77777777" w:rsidR="003053FD" w:rsidRPr="00F5784D" w:rsidRDefault="003053FD" w:rsidP="003053FD">
      <w:pPr>
        <w:spacing w:line="240" w:lineRule="auto"/>
        <w:jc w:val="center"/>
        <w:rPr>
          <w:rFonts w:cs="Arial"/>
          <w:b/>
          <w:noProof/>
          <w:sz w:val="36"/>
          <w:szCs w:val="36"/>
          <w:lang w:eastAsia="sl-SI"/>
        </w:rPr>
      </w:pPr>
    </w:p>
    <w:p w14:paraId="6F4DACBF" w14:textId="136C2AE2" w:rsidR="003053FD" w:rsidRPr="00F5784D" w:rsidRDefault="003E1F6B" w:rsidP="003053FD">
      <w:pPr>
        <w:spacing w:line="240" w:lineRule="auto"/>
        <w:jc w:val="center"/>
        <w:rPr>
          <w:rFonts w:cs="Arial"/>
          <w:b/>
          <w:noProof/>
          <w:sz w:val="36"/>
          <w:szCs w:val="36"/>
          <w:lang w:eastAsia="sl-SI"/>
        </w:rPr>
      </w:pPr>
      <w:r>
        <w:rPr>
          <w:rFonts w:cs="Arial"/>
          <w:b/>
          <w:noProof/>
          <w:sz w:val="36"/>
          <w:szCs w:val="36"/>
          <w:lang w:eastAsia="sl-SI"/>
        </w:rPr>
        <w:t>V LETU</w:t>
      </w:r>
      <w:r w:rsidR="003E4DF9">
        <w:rPr>
          <w:rFonts w:cs="Arial"/>
          <w:b/>
          <w:noProof/>
          <w:sz w:val="36"/>
          <w:szCs w:val="36"/>
          <w:lang w:eastAsia="sl-SI"/>
        </w:rPr>
        <w:t xml:space="preserve"> 2020</w:t>
      </w:r>
    </w:p>
    <w:p w14:paraId="11E908EF" w14:textId="77777777" w:rsidR="003053FD" w:rsidRDefault="003053FD">
      <w:r>
        <w:br w:type="page"/>
      </w:r>
    </w:p>
    <w:p w14:paraId="340881E1" w14:textId="77777777" w:rsidR="0045214E" w:rsidRDefault="003053FD" w:rsidP="00F5784D">
      <w:pPr>
        <w:pStyle w:val="Naslov1"/>
      </w:pPr>
      <w:bookmarkStart w:id="0" w:name="_Toc22724146"/>
      <w:r>
        <w:lastRenderedPageBreak/>
        <w:t>Povzetek</w:t>
      </w:r>
      <w:bookmarkEnd w:id="0"/>
    </w:p>
    <w:p w14:paraId="46108ED8" w14:textId="5B430A86" w:rsidR="00257FD7" w:rsidRDefault="00257FD7" w:rsidP="00E75E32">
      <w:pPr>
        <w:pStyle w:val="Brezrazmikov"/>
        <w:jc w:val="both"/>
        <w:rPr>
          <w:rFonts w:ascii="Arial" w:hAnsi="Arial" w:cs="Arial"/>
          <w:color w:val="000000"/>
          <w:sz w:val="20"/>
          <w:szCs w:val="20"/>
          <w:lang w:eastAsia="sl-SI"/>
        </w:rPr>
      </w:pPr>
      <w:r w:rsidRPr="00E75E32">
        <w:rPr>
          <w:rFonts w:ascii="Arial" w:hAnsi="Arial" w:cs="Arial"/>
          <w:sz w:val="20"/>
          <w:szCs w:val="20"/>
        </w:rPr>
        <w:t>Sredstva Sklada za podnebne spremembe</w:t>
      </w:r>
      <w:r>
        <w:rPr>
          <w:rFonts w:ascii="Arial" w:hAnsi="Arial" w:cs="Arial"/>
          <w:sz w:val="20"/>
          <w:szCs w:val="20"/>
        </w:rPr>
        <w:t xml:space="preserve"> </w:t>
      </w:r>
      <w:r w:rsidR="00954435">
        <w:rPr>
          <w:rFonts w:ascii="Arial" w:hAnsi="Arial" w:cs="Arial"/>
          <w:sz w:val="20"/>
          <w:szCs w:val="20"/>
        </w:rPr>
        <w:t xml:space="preserve">so </w:t>
      </w:r>
      <w:r w:rsidR="00126B83">
        <w:rPr>
          <w:rFonts w:ascii="Arial" w:hAnsi="Arial" w:cs="Arial"/>
          <w:sz w:val="20"/>
          <w:szCs w:val="20"/>
        </w:rPr>
        <w:t xml:space="preserve">del </w:t>
      </w:r>
      <w:r>
        <w:rPr>
          <w:rFonts w:ascii="Arial" w:hAnsi="Arial" w:cs="Arial"/>
          <w:sz w:val="20"/>
          <w:szCs w:val="20"/>
        </w:rPr>
        <w:t>pror</w:t>
      </w:r>
      <w:r w:rsidR="00103F24">
        <w:rPr>
          <w:rFonts w:ascii="Arial" w:hAnsi="Arial" w:cs="Arial"/>
          <w:sz w:val="20"/>
          <w:szCs w:val="20"/>
        </w:rPr>
        <w:t>ačuna Republike Slovenije, ki</w:t>
      </w:r>
      <w:r>
        <w:rPr>
          <w:rFonts w:ascii="Arial" w:hAnsi="Arial" w:cs="Arial"/>
          <w:sz w:val="20"/>
          <w:szCs w:val="20"/>
        </w:rPr>
        <w:t xml:space="preserve"> imajo namen prispevati k </w:t>
      </w:r>
      <w:r>
        <w:rPr>
          <w:rFonts w:ascii="Arial" w:hAnsi="Arial" w:cs="Arial"/>
          <w:color w:val="000000"/>
          <w:sz w:val="20"/>
          <w:szCs w:val="20"/>
          <w:lang w:eastAsia="sl-SI"/>
        </w:rPr>
        <w:t>blaženju (tj. zmanjševanju emisij toplogrednih plinov)</w:t>
      </w:r>
      <w:r w:rsidRPr="00F5784D">
        <w:rPr>
          <w:rFonts w:ascii="Arial" w:hAnsi="Arial" w:cs="Arial"/>
          <w:color w:val="000000"/>
          <w:sz w:val="20"/>
          <w:szCs w:val="20"/>
          <w:lang w:eastAsia="sl-SI"/>
        </w:rPr>
        <w:t xml:space="preserve"> </w:t>
      </w:r>
      <w:r w:rsidR="00954435">
        <w:rPr>
          <w:rFonts w:ascii="Arial" w:hAnsi="Arial" w:cs="Arial"/>
          <w:color w:val="000000"/>
          <w:sz w:val="20"/>
          <w:szCs w:val="20"/>
          <w:lang w:eastAsia="sl-SI"/>
        </w:rPr>
        <w:t xml:space="preserve">podnebnih sprememb </w:t>
      </w:r>
      <w:r w:rsidRPr="00F5784D">
        <w:rPr>
          <w:rFonts w:ascii="Arial" w:hAnsi="Arial" w:cs="Arial"/>
          <w:color w:val="000000"/>
          <w:sz w:val="20"/>
          <w:szCs w:val="20"/>
          <w:lang w:eastAsia="sl-SI"/>
        </w:rPr>
        <w:t>in prilagajanj</w:t>
      </w:r>
      <w:r>
        <w:rPr>
          <w:rFonts w:ascii="Arial" w:hAnsi="Arial" w:cs="Arial"/>
          <w:color w:val="000000"/>
          <w:sz w:val="20"/>
          <w:szCs w:val="20"/>
          <w:lang w:eastAsia="sl-SI"/>
        </w:rPr>
        <w:t>u</w:t>
      </w:r>
      <w:r w:rsidR="00954435">
        <w:rPr>
          <w:rFonts w:ascii="Arial" w:hAnsi="Arial" w:cs="Arial"/>
          <w:color w:val="000000"/>
          <w:sz w:val="20"/>
          <w:szCs w:val="20"/>
          <w:lang w:eastAsia="sl-SI"/>
        </w:rPr>
        <w:t xml:space="preserve"> nanje (na vplive</w:t>
      </w:r>
      <w:r w:rsidRPr="00F5784D">
        <w:rPr>
          <w:rFonts w:ascii="Arial" w:hAnsi="Arial" w:cs="Arial"/>
          <w:color w:val="000000"/>
          <w:sz w:val="20"/>
          <w:szCs w:val="20"/>
          <w:lang w:eastAsia="sl-SI"/>
        </w:rPr>
        <w:t xml:space="preserve"> podnebnih sprememb</w:t>
      </w:r>
      <w:r w:rsidR="00954435">
        <w:rPr>
          <w:rFonts w:ascii="Arial" w:hAnsi="Arial" w:cs="Arial"/>
          <w:color w:val="000000"/>
          <w:sz w:val="20"/>
          <w:szCs w:val="20"/>
          <w:lang w:eastAsia="sl-SI"/>
        </w:rPr>
        <w:t>)</w:t>
      </w:r>
      <w:r>
        <w:rPr>
          <w:rFonts w:ascii="Arial" w:hAnsi="Arial" w:cs="Arial"/>
          <w:color w:val="000000"/>
          <w:sz w:val="20"/>
          <w:szCs w:val="20"/>
          <w:lang w:eastAsia="sl-SI"/>
        </w:rPr>
        <w:t xml:space="preserve">. </w:t>
      </w:r>
    </w:p>
    <w:p w14:paraId="4F727649" w14:textId="77777777" w:rsidR="003B41C0" w:rsidRDefault="003B41C0" w:rsidP="00E75E32">
      <w:pPr>
        <w:pStyle w:val="Brezrazmikov"/>
        <w:jc w:val="both"/>
        <w:rPr>
          <w:rFonts w:ascii="Arial" w:hAnsi="Arial" w:cs="Arial"/>
          <w:color w:val="000000"/>
          <w:sz w:val="20"/>
          <w:szCs w:val="20"/>
          <w:lang w:eastAsia="sl-SI"/>
        </w:rPr>
      </w:pPr>
    </w:p>
    <w:p w14:paraId="5442BB29" w14:textId="77777777" w:rsidR="00074A9F" w:rsidRDefault="00AB2E0F" w:rsidP="00E75E32">
      <w:pPr>
        <w:pStyle w:val="Brezrazmikov"/>
        <w:jc w:val="both"/>
        <w:rPr>
          <w:rFonts w:ascii="Arial" w:hAnsi="Arial" w:cs="Arial"/>
          <w:color w:val="000000"/>
          <w:sz w:val="20"/>
          <w:szCs w:val="20"/>
          <w:lang w:eastAsia="sl-SI"/>
        </w:rPr>
      </w:pPr>
      <w:r>
        <w:rPr>
          <w:rFonts w:ascii="Arial" w:hAnsi="Arial" w:cs="Arial"/>
          <w:color w:val="000000"/>
          <w:sz w:val="20"/>
          <w:szCs w:val="20"/>
          <w:lang w:eastAsia="sl-SI"/>
        </w:rPr>
        <w:t xml:space="preserve">Program </w:t>
      </w:r>
      <w:r w:rsidR="003E4DF9">
        <w:rPr>
          <w:rFonts w:ascii="Arial" w:hAnsi="Arial" w:cs="Arial"/>
          <w:color w:val="000000"/>
          <w:sz w:val="20"/>
          <w:szCs w:val="20"/>
          <w:lang w:eastAsia="sl-SI"/>
        </w:rPr>
        <w:t>za leto 2020</w:t>
      </w:r>
      <w:r w:rsidR="00103F24">
        <w:rPr>
          <w:rFonts w:ascii="Arial" w:hAnsi="Arial" w:cs="Arial"/>
          <w:color w:val="000000"/>
          <w:sz w:val="20"/>
          <w:szCs w:val="20"/>
          <w:lang w:eastAsia="sl-SI"/>
        </w:rPr>
        <w:t xml:space="preserve"> </w:t>
      </w:r>
      <w:r>
        <w:rPr>
          <w:rFonts w:ascii="Arial" w:hAnsi="Arial" w:cs="Arial"/>
          <w:color w:val="000000"/>
          <w:sz w:val="20"/>
          <w:szCs w:val="20"/>
          <w:lang w:eastAsia="sl-SI"/>
        </w:rPr>
        <w:t xml:space="preserve">je zastavljen tako, da </w:t>
      </w:r>
      <w:r w:rsidR="00A84592">
        <w:rPr>
          <w:rFonts w:ascii="Arial" w:hAnsi="Arial" w:cs="Arial"/>
          <w:color w:val="000000"/>
          <w:sz w:val="20"/>
          <w:szCs w:val="20"/>
          <w:lang w:eastAsia="sl-SI"/>
        </w:rPr>
        <w:t xml:space="preserve">so </w:t>
      </w:r>
      <w:r w:rsidR="00257FD7">
        <w:rPr>
          <w:rFonts w:ascii="Arial" w:hAnsi="Arial" w:cs="Arial"/>
          <w:color w:val="000000"/>
          <w:sz w:val="20"/>
          <w:szCs w:val="20"/>
          <w:lang w:eastAsia="sl-SI"/>
        </w:rPr>
        <w:t>v poglavju Upravičeni nameni porabe sredstev Sklada za podnebne sp</w:t>
      </w:r>
      <w:r w:rsidR="003E4DF9">
        <w:rPr>
          <w:rFonts w:ascii="Arial" w:hAnsi="Arial" w:cs="Arial"/>
          <w:color w:val="000000"/>
          <w:sz w:val="20"/>
          <w:szCs w:val="20"/>
          <w:lang w:eastAsia="sl-SI"/>
        </w:rPr>
        <w:t>remembe v letu 2020</w:t>
      </w:r>
      <w:r w:rsidR="0012177E">
        <w:rPr>
          <w:rFonts w:ascii="Arial" w:hAnsi="Arial" w:cs="Arial"/>
          <w:color w:val="000000"/>
          <w:sz w:val="20"/>
          <w:szCs w:val="20"/>
          <w:lang w:eastAsia="sl-SI"/>
        </w:rPr>
        <w:t xml:space="preserve"> prikazani</w:t>
      </w:r>
      <w:r>
        <w:rPr>
          <w:rFonts w:ascii="Arial" w:hAnsi="Arial" w:cs="Arial"/>
          <w:color w:val="000000"/>
          <w:sz w:val="20"/>
          <w:szCs w:val="20"/>
          <w:lang w:eastAsia="sl-SI"/>
        </w:rPr>
        <w:t xml:space="preserve"> upravičen</w:t>
      </w:r>
      <w:r w:rsidR="00A84592">
        <w:rPr>
          <w:rFonts w:ascii="Arial" w:hAnsi="Arial" w:cs="Arial"/>
          <w:color w:val="000000"/>
          <w:sz w:val="20"/>
          <w:szCs w:val="20"/>
          <w:lang w:eastAsia="sl-SI"/>
        </w:rPr>
        <w:t>i</w:t>
      </w:r>
      <w:r>
        <w:rPr>
          <w:rFonts w:ascii="Arial" w:hAnsi="Arial" w:cs="Arial"/>
          <w:color w:val="000000"/>
          <w:sz w:val="20"/>
          <w:szCs w:val="20"/>
          <w:lang w:eastAsia="sl-SI"/>
        </w:rPr>
        <w:t xml:space="preserve"> namen</w:t>
      </w:r>
      <w:r w:rsidR="00A84592">
        <w:rPr>
          <w:rFonts w:ascii="Arial" w:hAnsi="Arial" w:cs="Arial"/>
          <w:color w:val="000000"/>
          <w:sz w:val="20"/>
          <w:szCs w:val="20"/>
          <w:lang w:eastAsia="sl-SI"/>
        </w:rPr>
        <w:t>i</w:t>
      </w:r>
      <w:r w:rsidR="0012177E">
        <w:rPr>
          <w:rFonts w:ascii="Arial" w:hAnsi="Arial" w:cs="Arial"/>
          <w:color w:val="000000"/>
          <w:sz w:val="20"/>
          <w:szCs w:val="20"/>
          <w:lang w:eastAsia="sl-SI"/>
        </w:rPr>
        <w:t xml:space="preserve"> in navedeni</w:t>
      </w:r>
      <w:r>
        <w:rPr>
          <w:rFonts w:ascii="Arial" w:hAnsi="Arial" w:cs="Arial"/>
          <w:color w:val="000000"/>
          <w:sz w:val="20"/>
          <w:szCs w:val="20"/>
          <w:lang w:eastAsia="sl-SI"/>
        </w:rPr>
        <w:t xml:space="preserve"> ukrep</w:t>
      </w:r>
      <w:r w:rsidR="00A84592">
        <w:rPr>
          <w:rFonts w:ascii="Arial" w:hAnsi="Arial" w:cs="Arial"/>
          <w:color w:val="000000"/>
          <w:sz w:val="20"/>
          <w:szCs w:val="20"/>
          <w:lang w:eastAsia="sl-SI"/>
        </w:rPr>
        <w:t>i</w:t>
      </w:r>
      <w:r w:rsidR="00257FD7">
        <w:rPr>
          <w:rFonts w:ascii="Arial" w:hAnsi="Arial" w:cs="Arial"/>
          <w:color w:val="000000"/>
          <w:sz w:val="20"/>
          <w:szCs w:val="20"/>
          <w:lang w:eastAsia="sl-SI"/>
        </w:rPr>
        <w:t xml:space="preserve">, </w:t>
      </w:r>
      <w:r w:rsidR="00A84592">
        <w:rPr>
          <w:rFonts w:ascii="Arial" w:hAnsi="Arial" w:cs="Arial"/>
          <w:color w:val="000000"/>
          <w:sz w:val="20"/>
          <w:szCs w:val="20"/>
          <w:lang w:eastAsia="sl-SI"/>
        </w:rPr>
        <w:t xml:space="preserve">ki se bodo izvajali </w:t>
      </w:r>
      <w:r w:rsidR="00074A9F">
        <w:rPr>
          <w:rFonts w:ascii="Arial" w:hAnsi="Arial" w:cs="Arial"/>
          <w:color w:val="000000"/>
          <w:sz w:val="20"/>
          <w:szCs w:val="20"/>
          <w:lang w:eastAsia="sl-SI"/>
        </w:rPr>
        <w:t xml:space="preserve">v letu </w:t>
      </w:r>
      <w:r w:rsidR="003E4DF9">
        <w:rPr>
          <w:rFonts w:ascii="Arial" w:hAnsi="Arial" w:cs="Arial"/>
          <w:color w:val="000000"/>
          <w:sz w:val="20"/>
          <w:szCs w:val="20"/>
          <w:lang w:eastAsia="sl-SI"/>
        </w:rPr>
        <w:t>2020</w:t>
      </w:r>
      <w:r w:rsidR="00103F24">
        <w:rPr>
          <w:rFonts w:ascii="Arial" w:hAnsi="Arial" w:cs="Arial"/>
          <w:color w:val="000000"/>
          <w:sz w:val="20"/>
          <w:szCs w:val="20"/>
          <w:lang w:eastAsia="sl-SI"/>
        </w:rPr>
        <w:t>.</w:t>
      </w:r>
      <w:r w:rsidR="00A84592">
        <w:rPr>
          <w:rFonts w:ascii="Arial" w:hAnsi="Arial" w:cs="Arial"/>
          <w:color w:val="000000"/>
          <w:sz w:val="20"/>
          <w:szCs w:val="20"/>
          <w:lang w:eastAsia="sl-SI"/>
        </w:rPr>
        <w:t xml:space="preserve"> </w:t>
      </w:r>
    </w:p>
    <w:p w14:paraId="7530B877" w14:textId="77777777" w:rsidR="003B41C0" w:rsidRDefault="003B41C0" w:rsidP="00E75E32">
      <w:pPr>
        <w:pStyle w:val="Brezrazmikov"/>
        <w:jc w:val="both"/>
        <w:rPr>
          <w:rFonts w:ascii="Arial" w:hAnsi="Arial" w:cs="Arial"/>
          <w:color w:val="000000"/>
          <w:sz w:val="20"/>
          <w:szCs w:val="20"/>
          <w:lang w:eastAsia="sl-SI"/>
        </w:rPr>
      </w:pPr>
    </w:p>
    <w:p w14:paraId="4B55D294" w14:textId="71CB7E60" w:rsidR="00301499" w:rsidRDefault="00103F24" w:rsidP="00301499">
      <w:pPr>
        <w:pStyle w:val="Brezrazmikov"/>
        <w:jc w:val="both"/>
        <w:rPr>
          <w:rFonts w:ascii="Arial" w:eastAsia="Times New Roman" w:hAnsi="Arial" w:cs="Arial"/>
          <w:sz w:val="20"/>
          <w:szCs w:val="20"/>
          <w:lang w:eastAsia="sl-SI"/>
        </w:rPr>
      </w:pPr>
      <w:r>
        <w:rPr>
          <w:rFonts w:ascii="Arial" w:hAnsi="Arial" w:cs="Arial"/>
          <w:color w:val="000000"/>
          <w:sz w:val="20"/>
          <w:szCs w:val="20"/>
          <w:lang w:eastAsia="sl-SI"/>
        </w:rPr>
        <w:t>V</w:t>
      </w:r>
      <w:r w:rsidR="00257FD7">
        <w:rPr>
          <w:rFonts w:ascii="Arial" w:hAnsi="Arial" w:cs="Arial"/>
          <w:color w:val="000000"/>
          <w:sz w:val="20"/>
          <w:szCs w:val="20"/>
          <w:lang w:eastAsia="sl-SI"/>
        </w:rPr>
        <w:t xml:space="preserve"> poglavju Obrazložitve ukrepov na </w:t>
      </w:r>
      <w:r>
        <w:rPr>
          <w:rFonts w:ascii="Arial" w:hAnsi="Arial" w:cs="Arial"/>
          <w:color w:val="000000"/>
          <w:sz w:val="20"/>
          <w:szCs w:val="20"/>
          <w:lang w:eastAsia="sl-SI"/>
        </w:rPr>
        <w:t xml:space="preserve">podlagi </w:t>
      </w:r>
      <w:r w:rsidR="006E4E19">
        <w:rPr>
          <w:rFonts w:ascii="Arial" w:hAnsi="Arial" w:cs="Arial"/>
          <w:color w:val="000000"/>
          <w:sz w:val="20"/>
          <w:szCs w:val="20"/>
          <w:lang w:eastAsia="sl-SI"/>
        </w:rPr>
        <w:t>meril</w:t>
      </w:r>
      <w:r>
        <w:rPr>
          <w:rFonts w:ascii="Arial" w:hAnsi="Arial" w:cs="Arial"/>
          <w:color w:val="000000"/>
          <w:sz w:val="20"/>
          <w:szCs w:val="20"/>
          <w:lang w:eastAsia="sl-SI"/>
        </w:rPr>
        <w:t xml:space="preserve"> za izbiro </w:t>
      </w:r>
      <w:r w:rsidR="00A84592">
        <w:rPr>
          <w:rFonts w:ascii="Arial" w:hAnsi="Arial" w:cs="Arial"/>
          <w:color w:val="000000"/>
          <w:sz w:val="20"/>
          <w:szCs w:val="20"/>
          <w:lang w:eastAsia="sl-SI"/>
        </w:rPr>
        <w:t xml:space="preserve">so </w:t>
      </w:r>
      <w:r>
        <w:rPr>
          <w:rFonts w:ascii="Arial" w:hAnsi="Arial" w:cs="Arial"/>
          <w:color w:val="000000"/>
          <w:sz w:val="20"/>
          <w:szCs w:val="20"/>
          <w:lang w:eastAsia="sl-SI"/>
        </w:rPr>
        <w:t>ti ukrepi podrobno obrazloženi</w:t>
      </w:r>
      <w:r w:rsidR="00AB2E0F">
        <w:rPr>
          <w:rFonts w:ascii="Arial" w:hAnsi="Arial" w:cs="Arial"/>
          <w:color w:val="000000"/>
          <w:sz w:val="20"/>
          <w:szCs w:val="20"/>
          <w:lang w:eastAsia="sl-SI"/>
        </w:rPr>
        <w:t xml:space="preserve">. </w:t>
      </w:r>
      <w:r w:rsidR="00A84592">
        <w:rPr>
          <w:rFonts w:ascii="Arial" w:hAnsi="Arial" w:cs="Arial"/>
          <w:color w:val="000000"/>
          <w:sz w:val="20"/>
          <w:szCs w:val="20"/>
          <w:lang w:eastAsia="sl-SI"/>
        </w:rPr>
        <w:t xml:space="preserve">Obrazloženi so </w:t>
      </w:r>
      <w:r w:rsidR="00257FD7">
        <w:rPr>
          <w:rFonts w:ascii="Arial" w:hAnsi="Arial" w:cs="Arial"/>
          <w:color w:val="000000"/>
          <w:sz w:val="20"/>
          <w:szCs w:val="20"/>
          <w:lang w:eastAsia="sl-SI"/>
        </w:rPr>
        <w:t xml:space="preserve">ukrepi </w:t>
      </w:r>
      <w:r w:rsidR="002A62D4">
        <w:rPr>
          <w:rFonts w:ascii="Arial" w:hAnsi="Arial" w:cs="Arial"/>
          <w:color w:val="000000"/>
          <w:sz w:val="20"/>
          <w:szCs w:val="20"/>
          <w:lang w:eastAsia="sl-SI"/>
        </w:rPr>
        <w:t>po upravičenih namenih p</w:t>
      </w:r>
      <w:r w:rsidR="00257FD7">
        <w:rPr>
          <w:rFonts w:ascii="Arial" w:hAnsi="Arial" w:cs="Arial"/>
          <w:color w:val="000000"/>
          <w:sz w:val="20"/>
          <w:szCs w:val="20"/>
          <w:lang w:eastAsia="sl-SI"/>
        </w:rPr>
        <w:t>orabe sredstev Sklada za podnebne spremembe</w:t>
      </w:r>
      <w:r w:rsidR="002A62D4">
        <w:rPr>
          <w:rFonts w:ascii="Arial" w:hAnsi="Arial" w:cs="Arial"/>
          <w:color w:val="000000"/>
          <w:sz w:val="20"/>
          <w:szCs w:val="20"/>
          <w:lang w:eastAsia="sl-SI"/>
        </w:rPr>
        <w:t xml:space="preserve"> v letu 20</w:t>
      </w:r>
      <w:r w:rsidR="003E4DF9">
        <w:rPr>
          <w:rFonts w:ascii="Arial" w:hAnsi="Arial" w:cs="Arial"/>
          <w:color w:val="000000"/>
          <w:sz w:val="20"/>
          <w:szCs w:val="20"/>
          <w:lang w:eastAsia="sl-SI"/>
        </w:rPr>
        <w:t>20</w:t>
      </w:r>
      <w:r w:rsidR="00074A9F">
        <w:rPr>
          <w:rFonts w:ascii="Arial" w:hAnsi="Arial" w:cs="Arial"/>
          <w:color w:val="000000"/>
          <w:sz w:val="20"/>
          <w:szCs w:val="20"/>
          <w:lang w:eastAsia="sl-SI"/>
        </w:rPr>
        <w:t xml:space="preserve">, </w:t>
      </w:r>
      <w:r w:rsidR="002A62D4">
        <w:rPr>
          <w:rFonts w:ascii="Arial" w:hAnsi="Arial" w:cs="Arial"/>
          <w:color w:val="000000"/>
          <w:sz w:val="20"/>
          <w:szCs w:val="20"/>
          <w:lang w:eastAsia="sl-SI"/>
        </w:rPr>
        <w:t>ukrep</w:t>
      </w:r>
      <w:r w:rsidR="00A84592">
        <w:rPr>
          <w:rFonts w:ascii="Arial" w:hAnsi="Arial" w:cs="Arial"/>
          <w:color w:val="000000"/>
          <w:sz w:val="20"/>
          <w:szCs w:val="20"/>
          <w:lang w:eastAsia="sl-SI"/>
        </w:rPr>
        <w:t>i</w:t>
      </w:r>
      <w:r w:rsidR="00635004">
        <w:rPr>
          <w:rFonts w:ascii="Arial" w:hAnsi="Arial" w:cs="Arial"/>
          <w:color w:val="000000"/>
          <w:sz w:val="20"/>
          <w:szCs w:val="20"/>
          <w:lang w:eastAsia="sl-SI"/>
        </w:rPr>
        <w:t xml:space="preserve">, </w:t>
      </w:r>
      <w:r w:rsidR="00074A9F">
        <w:rPr>
          <w:rFonts w:ascii="Arial" w:hAnsi="Arial" w:cs="Arial"/>
          <w:color w:val="000000"/>
          <w:sz w:val="20"/>
          <w:szCs w:val="20"/>
          <w:lang w:eastAsia="sl-SI"/>
        </w:rPr>
        <w:t xml:space="preserve">ki se bodo po vsebini prenašali </w:t>
      </w:r>
      <w:r w:rsidR="003B41C0">
        <w:rPr>
          <w:rFonts w:ascii="Arial" w:hAnsi="Arial" w:cs="Arial"/>
          <w:color w:val="000000"/>
          <w:sz w:val="20"/>
          <w:szCs w:val="20"/>
          <w:lang w:eastAsia="sl-SI"/>
        </w:rPr>
        <w:t xml:space="preserve">pa </w:t>
      </w:r>
      <w:r w:rsidR="00074A9F">
        <w:rPr>
          <w:rFonts w:ascii="Arial" w:hAnsi="Arial" w:cs="Arial"/>
          <w:color w:val="000000"/>
          <w:sz w:val="20"/>
          <w:szCs w:val="20"/>
          <w:lang w:eastAsia="sl-SI"/>
        </w:rPr>
        <w:t xml:space="preserve">so </w:t>
      </w:r>
      <w:r w:rsidR="00635004">
        <w:rPr>
          <w:rFonts w:ascii="Arial" w:hAnsi="Arial" w:cs="Arial"/>
          <w:color w:val="000000"/>
          <w:sz w:val="20"/>
          <w:szCs w:val="20"/>
          <w:lang w:eastAsia="sl-SI"/>
        </w:rPr>
        <w:t>že obrazloženi</w:t>
      </w:r>
      <w:r w:rsidR="002A62D4">
        <w:rPr>
          <w:rFonts w:ascii="Arial" w:hAnsi="Arial" w:cs="Arial"/>
          <w:color w:val="000000"/>
          <w:sz w:val="20"/>
          <w:szCs w:val="20"/>
          <w:lang w:eastAsia="sl-SI"/>
        </w:rPr>
        <w:t xml:space="preserve"> v programih porabe sredstev sklada iz prejšnjih let.</w:t>
      </w:r>
      <w:r w:rsidR="00257FD7">
        <w:rPr>
          <w:rFonts w:ascii="Arial" w:hAnsi="Arial" w:cs="Arial"/>
          <w:color w:val="000000"/>
          <w:sz w:val="20"/>
          <w:szCs w:val="20"/>
          <w:lang w:eastAsia="sl-SI"/>
        </w:rPr>
        <w:t xml:space="preserve"> </w:t>
      </w:r>
      <w:r w:rsidR="00301499">
        <w:rPr>
          <w:rFonts w:ascii="Arial" w:hAnsi="Arial" w:cs="Arial"/>
          <w:color w:val="000000"/>
          <w:sz w:val="20"/>
          <w:szCs w:val="20"/>
          <w:lang w:eastAsia="sl-SI"/>
        </w:rPr>
        <w:t>V preglednici spodaj so navedeni vsi ukrepi, za katera se zagotavlja finančna sredstva (tudi dodatna), ki se bodo izvajali v letu 2020.</w:t>
      </w:r>
      <w:r w:rsidR="00301499" w:rsidRPr="00635004">
        <w:rPr>
          <w:rFonts w:ascii="Arial" w:eastAsia="Times New Roman" w:hAnsi="Arial" w:cs="Arial"/>
          <w:sz w:val="20"/>
          <w:szCs w:val="20"/>
          <w:lang w:eastAsia="sl-SI"/>
        </w:rPr>
        <w:t xml:space="preserve"> </w:t>
      </w:r>
      <w:r w:rsidR="00301499">
        <w:rPr>
          <w:rFonts w:ascii="Arial" w:eastAsia="Times New Roman" w:hAnsi="Arial" w:cs="Arial"/>
          <w:sz w:val="20"/>
          <w:szCs w:val="20"/>
          <w:lang w:eastAsia="sl-SI"/>
        </w:rPr>
        <w:t xml:space="preserve">Znesek predviden za posamezen ukrep se lahko spremeni do 20% brez sprejema spremembe programa s strani vlade RS, tako da se poveča ali zmanjša na račun drugih ukrepov, pri čemer se vsota razpoložljivih sredstev celotnega programa ne poveča. Ob tem se lahko sredstva, predvidena za drugo namensko porabo, namenijo tudi za že predvidene ukrepe. Obveznosti se lahko prevzemajo v okviru prenosa sredstev iz preteklega leta ter v okviru utemeljeno pričakovanih prilivov Sklada za podnebne spremembe. V kolikor posamezen ukrep predvideva dinamiko v prihodnjih letih, se obveznosti lahko prevzemajo v skupni višini potrjenega programa za leto 2020. Izplačila se lahko izvršujejo do višine razpoložljivih sredstev Sklada za podnebne spremembe. </w:t>
      </w:r>
    </w:p>
    <w:p w14:paraId="64844B9E" w14:textId="77777777" w:rsidR="00712250" w:rsidRDefault="00712250" w:rsidP="00E75E32">
      <w:pPr>
        <w:pStyle w:val="Brezrazmikov"/>
        <w:jc w:val="both"/>
        <w:rPr>
          <w:rFonts w:ascii="Arial" w:eastAsia="Times New Roman" w:hAnsi="Arial" w:cs="Arial"/>
          <w:sz w:val="20"/>
          <w:szCs w:val="20"/>
          <w:lang w:eastAsia="sl-SI"/>
        </w:rPr>
      </w:pPr>
    </w:p>
    <w:p w14:paraId="38B993EF" w14:textId="28D5A587" w:rsidR="00683398" w:rsidRPr="00E75F4B" w:rsidRDefault="00540E0D" w:rsidP="00E75E32">
      <w:pPr>
        <w:pStyle w:val="Brezrazmikov"/>
        <w:jc w:val="both"/>
        <w:rPr>
          <w:rFonts w:ascii="Arial" w:hAnsi="Arial" w:cs="Arial"/>
          <w:sz w:val="20"/>
          <w:szCs w:val="20"/>
          <w:lang w:eastAsia="sl-SI"/>
        </w:rPr>
      </w:pPr>
      <w:r w:rsidRPr="00E75F4B">
        <w:rPr>
          <w:rFonts w:ascii="Arial" w:hAnsi="Arial" w:cs="Arial"/>
          <w:sz w:val="20"/>
          <w:szCs w:val="20"/>
          <w:lang w:eastAsia="sl-SI"/>
        </w:rPr>
        <w:t>Preglednica namenov porabe in ukrepov Sklada za podnebne spremembe v letu 2020</w:t>
      </w:r>
      <w:r w:rsidR="00CB7556" w:rsidRPr="00E75F4B">
        <w:rPr>
          <w:rFonts w:ascii="Arial" w:hAnsi="Arial" w:cs="Arial"/>
          <w:sz w:val="20"/>
          <w:szCs w:val="20"/>
          <w:lang w:eastAsia="sl-SI"/>
        </w:rPr>
        <w:t xml:space="preserve"> – prenosi</w:t>
      </w:r>
      <w:r w:rsidR="00E75F4B" w:rsidRPr="00E75F4B">
        <w:rPr>
          <w:rFonts w:ascii="Arial" w:hAnsi="Arial" w:cs="Arial"/>
          <w:sz w:val="20"/>
          <w:szCs w:val="20"/>
          <w:lang w:eastAsia="sl-SI"/>
        </w:rPr>
        <w:t xml:space="preserve"> obveznosti</w:t>
      </w:r>
      <w:r w:rsidR="00E75F4B">
        <w:rPr>
          <w:rFonts w:ascii="Arial" w:hAnsi="Arial" w:cs="Arial"/>
          <w:sz w:val="20"/>
          <w:szCs w:val="20"/>
          <w:lang w:eastAsia="sl-SI"/>
        </w:rPr>
        <w:t>, dodana sredstva na ukrepih</w:t>
      </w:r>
      <w:r w:rsidR="00E75F4B" w:rsidRPr="00E75F4B">
        <w:rPr>
          <w:rFonts w:ascii="Arial" w:hAnsi="Arial" w:cs="Arial"/>
          <w:sz w:val="20"/>
          <w:szCs w:val="20"/>
          <w:lang w:eastAsia="sl-SI"/>
        </w:rPr>
        <w:t xml:space="preserve"> in novi</w:t>
      </w:r>
      <w:r w:rsidR="00CB7556" w:rsidRPr="00E75F4B">
        <w:rPr>
          <w:rFonts w:ascii="Arial" w:hAnsi="Arial" w:cs="Arial"/>
          <w:sz w:val="20"/>
          <w:szCs w:val="20"/>
          <w:lang w:eastAsia="sl-SI"/>
        </w:rPr>
        <w:t xml:space="preserve"> ukrepi</w:t>
      </w:r>
      <w:r w:rsidR="00322411" w:rsidRPr="00E75F4B">
        <w:rPr>
          <w:rFonts w:ascii="Arial" w:hAnsi="Arial" w:cs="Arial"/>
          <w:sz w:val="20"/>
          <w:szCs w:val="20"/>
          <w:lang w:eastAsia="sl-SI"/>
        </w:rPr>
        <w:t xml:space="preserve"> (v mio EUR) </w:t>
      </w:r>
    </w:p>
    <w:p w14:paraId="64F63A43" w14:textId="77777777" w:rsidR="00E34C5C" w:rsidRDefault="00E34C5C" w:rsidP="00E75E32">
      <w:pPr>
        <w:pStyle w:val="Brezrazmikov"/>
        <w:jc w:val="both"/>
        <w:rPr>
          <w:rFonts w:ascii="Arial" w:hAnsi="Arial" w:cs="Arial"/>
          <w:color w:val="FF0000"/>
          <w:sz w:val="20"/>
          <w:szCs w:val="20"/>
          <w:lang w:eastAsia="sl-SI"/>
        </w:rPr>
      </w:pPr>
    </w:p>
    <w:tbl>
      <w:tblPr>
        <w:tblW w:w="0" w:type="auto"/>
        <w:shd w:val="clear" w:color="auto" w:fill="FFFFFF" w:themeFill="background1"/>
        <w:tblCellMar>
          <w:left w:w="70" w:type="dxa"/>
          <w:right w:w="70" w:type="dxa"/>
        </w:tblCellMar>
        <w:tblLook w:val="04A0" w:firstRow="1" w:lastRow="0" w:firstColumn="1" w:lastColumn="0" w:noHBand="0" w:noVBand="1"/>
      </w:tblPr>
      <w:tblGrid>
        <w:gridCol w:w="2799"/>
        <w:gridCol w:w="5045"/>
        <w:gridCol w:w="258"/>
        <w:gridCol w:w="420"/>
        <w:gridCol w:w="690"/>
      </w:tblGrid>
      <w:tr w:rsidR="004D27E3" w:rsidRPr="00E75F4B" w14:paraId="3757802A" w14:textId="77777777" w:rsidTr="00AA3071">
        <w:trPr>
          <w:trHeight w:val="315"/>
        </w:trPr>
        <w:tc>
          <w:tcPr>
            <w:tcW w:w="2798" w:type="dxa"/>
            <w:tcBorders>
              <w:top w:val="nil"/>
              <w:left w:val="nil"/>
              <w:bottom w:val="single" w:sz="8" w:space="0" w:color="auto"/>
              <w:right w:val="nil"/>
            </w:tcBorders>
            <w:shd w:val="clear" w:color="auto" w:fill="FFFFFF" w:themeFill="background1"/>
            <w:hideMark/>
          </w:tcPr>
          <w:p w14:paraId="21A3AFF2" w14:textId="77777777" w:rsidR="004D27E3" w:rsidRPr="00E75F4B" w:rsidRDefault="004D27E3" w:rsidP="00F35951">
            <w:pPr>
              <w:pStyle w:val="Brezrazmikov"/>
              <w:rPr>
                <w:rFonts w:ascii="Arial Narrow" w:eastAsia="Times New Roman" w:hAnsi="Arial Narrow"/>
                <w:sz w:val="20"/>
                <w:szCs w:val="20"/>
                <w:lang w:eastAsia="sl-SI"/>
              </w:rPr>
            </w:pPr>
            <w:r w:rsidRPr="00E75F4B">
              <w:rPr>
                <w:rFonts w:ascii="Arial Narrow" w:eastAsia="Times New Roman" w:hAnsi="Arial Narrow"/>
                <w:sz w:val="20"/>
                <w:szCs w:val="20"/>
                <w:lang w:eastAsia="sl-SI"/>
              </w:rPr>
              <w:t> </w:t>
            </w:r>
          </w:p>
        </w:tc>
        <w:tc>
          <w:tcPr>
            <w:tcW w:w="5044" w:type="dxa"/>
            <w:tcBorders>
              <w:top w:val="nil"/>
              <w:left w:val="nil"/>
              <w:bottom w:val="single" w:sz="8" w:space="0" w:color="auto"/>
              <w:right w:val="nil"/>
            </w:tcBorders>
            <w:shd w:val="clear" w:color="auto" w:fill="FFFFFF" w:themeFill="background1"/>
            <w:hideMark/>
          </w:tcPr>
          <w:p w14:paraId="1FA1AE48" w14:textId="77777777" w:rsidR="004D27E3" w:rsidRPr="00E75F4B" w:rsidRDefault="004D27E3" w:rsidP="00F35951">
            <w:pPr>
              <w:pStyle w:val="Brezrazmikov"/>
              <w:rPr>
                <w:rFonts w:ascii="Arial Narrow" w:eastAsia="Times New Roman" w:hAnsi="Arial Narrow"/>
                <w:sz w:val="20"/>
                <w:szCs w:val="20"/>
                <w:lang w:eastAsia="sl-SI"/>
              </w:rPr>
            </w:pPr>
            <w:r w:rsidRPr="00E75F4B">
              <w:rPr>
                <w:rFonts w:ascii="Arial Narrow" w:eastAsia="Times New Roman" w:hAnsi="Arial Narrow"/>
                <w:sz w:val="20"/>
                <w:szCs w:val="20"/>
                <w:lang w:eastAsia="sl-SI"/>
              </w:rPr>
              <w:t> </w:t>
            </w:r>
          </w:p>
        </w:tc>
        <w:tc>
          <w:tcPr>
            <w:tcW w:w="0" w:type="auto"/>
            <w:tcBorders>
              <w:top w:val="nil"/>
              <w:left w:val="nil"/>
              <w:bottom w:val="single" w:sz="8" w:space="0" w:color="auto"/>
            </w:tcBorders>
            <w:shd w:val="clear" w:color="auto" w:fill="FFFFFF" w:themeFill="background1"/>
            <w:hideMark/>
          </w:tcPr>
          <w:p w14:paraId="18A7D20E" w14:textId="77777777" w:rsidR="004D27E3" w:rsidRPr="00E75F4B" w:rsidRDefault="004D27E3" w:rsidP="00F35951">
            <w:pPr>
              <w:pStyle w:val="Brezrazmikov"/>
              <w:rPr>
                <w:rFonts w:ascii="Arial Narrow" w:eastAsia="Times New Roman" w:hAnsi="Arial Narrow"/>
                <w:sz w:val="20"/>
                <w:szCs w:val="20"/>
                <w:lang w:eastAsia="sl-SI"/>
              </w:rPr>
            </w:pPr>
            <w:r w:rsidRPr="00E75F4B">
              <w:rPr>
                <w:rFonts w:ascii="Arial Narrow" w:eastAsia="Times New Roman" w:hAnsi="Arial Narrow"/>
                <w:sz w:val="20"/>
                <w:szCs w:val="20"/>
                <w:lang w:eastAsia="sl-SI"/>
              </w:rPr>
              <w:t> </w:t>
            </w:r>
          </w:p>
        </w:tc>
        <w:tc>
          <w:tcPr>
            <w:tcW w:w="420" w:type="dxa"/>
            <w:tcBorders>
              <w:top w:val="nil"/>
              <w:bottom w:val="single" w:sz="8" w:space="0" w:color="auto"/>
              <w:right w:val="nil"/>
            </w:tcBorders>
            <w:shd w:val="clear" w:color="auto" w:fill="FFFFFF" w:themeFill="background1"/>
            <w:hideMark/>
          </w:tcPr>
          <w:p w14:paraId="79322B04" w14:textId="77777777" w:rsidR="004D27E3" w:rsidRPr="00E75F4B" w:rsidRDefault="004D27E3" w:rsidP="00F35951">
            <w:pPr>
              <w:pStyle w:val="Brezrazmikov"/>
              <w:rPr>
                <w:rFonts w:ascii="Arial Narrow" w:eastAsia="Times New Roman" w:hAnsi="Arial Narrow"/>
                <w:sz w:val="20"/>
                <w:szCs w:val="20"/>
                <w:lang w:eastAsia="sl-SI"/>
              </w:rPr>
            </w:pPr>
            <w:r w:rsidRPr="00E75F4B">
              <w:rPr>
                <w:rFonts w:ascii="Arial Narrow" w:eastAsia="Times New Roman" w:hAnsi="Arial Narrow"/>
                <w:sz w:val="20"/>
                <w:szCs w:val="20"/>
                <w:lang w:eastAsia="sl-SI"/>
              </w:rPr>
              <w:t> </w:t>
            </w:r>
          </w:p>
        </w:tc>
        <w:tc>
          <w:tcPr>
            <w:tcW w:w="692" w:type="dxa"/>
            <w:tcBorders>
              <w:top w:val="single" w:sz="8" w:space="0" w:color="auto"/>
              <w:left w:val="single" w:sz="8" w:space="0" w:color="auto"/>
              <w:bottom w:val="single" w:sz="8" w:space="0" w:color="auto"/>
              <w:right w:val="single" w:sz="8" w:space="0" w:color="000000"/>
            </w:tcBorders>
            <w:shd w:val="clear" w:color="auto" w:fill="FFFFFF" w:themeFill="background1"/>
            <w:hideMark/>
          </w:tcPr>
          <w:p w14:paraId="14A920AE" w14:textId="77777777" w:rsidR="004D27E3" w:rsidRPr="00E75F4B" w:rsidRDefault="004D27E3" w:rsidP="00F35951">
            <w:pPr>
              <w:pStyle w:val="Brezrazmikov"/>
              <w:rPr>
                <w:rFonts w:ascii="Arial Narrow" w:eastAsia="Times New Roman" w:hAnsi="Arial Narrow"/>
                <w:sz w:val="20"/>
                <w:szCs w:val="20"/>
                <w:lang w:eastAsia="sl-SI"/>
              </w:rPr>
            </w:pPr>
            <w:r w:rsidRPr="00E75F4B">
              <w:rPr>
                <w:rFonts w:ascii="Arial Narrow" w:eastAsia="Times New Roman" w:hAnsi="Arial Narrow"/>
                <w:sz w:val="20"/>
                <w:szCs w:val="20"/>
                <w:lang w:eastAsia="sl-SI"/>
              </w:rPr>
              <w:t xml:space="preserve"> v  letu 2020</w:t>
            </w:r>
          </w:p>
        </w:tc>
      </w:tr>
      <w:tr w:rsidR="00F35951" w:rsidRPr="00E75F4B" w14:paraId="27CD23E5" w14:textId="77777777" w:rsidTr="00AA3071">
        <w:trPr>
          <w:trHeight w:val="525"/>
        </w:trPr>
        <w:tc>
          <w:tcPr>
            <w:tcW w:w="2798" w:type="dxa"/>
            <w:tcBorders>
              <w:top w:val="nil"/>
              <w:left w:val="single" w:sz="8" w:space="0" w:color="auto"/>
              <w:bottom w:val="single" w:sz="8" w:space="0" w:color="auto"/>
              <w:right w:val="single" w:sz="8" w:space="0" w:color="auto"/>
            </w:tcBorders>
            <w:shd w:val="clear" w:color="auto" w:fill="D9D9D9" w:themeFill="background1" w:themeFillShade="D9"/>
            <w:hideMark/>
          </w:tcPr>
          <w:p w14:paraId="32DC93A4" w14:textId="77777777" w:rsidR="00F35951" w:rsidRPr="003B41C0" w:rsidRDefault="00F35951" w:rsidP="00F35951">
            <w:pPr>
              <w:pStyle w:val="Brezrazmikov"/>
              <w:rPr>
                <w:rFonts w:ascii="Arial Narrow" w:eastAsia="Times New Roman" w:hAnsi="Arial Narrow"/>
                <w:b/>
                <w:sz w:val="20"/>
                <w:szCs w:val="20"/>
                <w:lang w:eastAsia="sl-SI"/>
              </w:rPr>
            </w:pPr>
            <w:r w:rsidRPr="003B41C0">
              <w:rPr>
                <w:rFonts w:ascii="Arial Narrow" w:eastAsia="Times New Roman" w:hAnsi="Arial Narrow"/>
                <w:b/>
                <w:sz w:val="20"/>
                <w:szCs w:val="20"/>
                <w:lang w:eastAsia="sl-SI"/>
              </w:rPr>
              <w:t>Upravičeni namen</w:t>
            </w:r>
          </w:p>
        </w:tc>
        <w:tc>
          <w:tcPr>
            <w:tcW w:w="5044" w:type="dxa"/>
            <w:tcBorders>
              <w:top w:val="nil"/>
              <w:left w:val="nil"/>
              <w:bottom w:val="single" w:sz="8" w:space="0" w:color="auto"/>
              <w:right w:val="single" w:sz="8" w:space="0" w:color="auto"/>
            </w:tcBorders>
            <w:shd w:val="clear" w:color="auto" w:fill="D9D9D9" w:themeFill="background1" w:themeFillShade="D9"/>
            <w:hideMark/>
          </w:tcPr>
          <w:p w14:paraId="5318BFE3" w14:textId="77777777" w:rsidR="00F35951" w:rsidRPr="00E75F4B" w:rsidRDefault="00F35951" w:rsidP="00F35951">
            <w:pPr>
              <w:pStyle w:val="Brezrazmikov"/>
              <w:rPr>
                <w:rFonts w:ascii="Arial Narrow" w:eastAsia="Times New Roman" w:hAnsi="Arial Narrow"/>
                <w:sz w:val="20"/>
                <w:szCs w:val="20"/>
                <w:lang w:eastAsia="sl-SI"/>
              </w:rPr>
            </w:pPr>
            <w:r w:rsidRPr="00E75F4B">
              <w:rPr>
                <w:rFonts w:ascii="Arial Narrow" w:eastAsia="Times New Roman" w:hAnsi="Arial Narrow"/>
                <w:sz w:val="20"/>
                <w:szCs w:val="20"/>
                <w:lang w:eastAsia="sl-SI"/>
              </w:rPr>
              <w:t xml:space="preserve">Ukrepi </w:t>
            </w:r>
          </w:p>
        </w:tc>
        <w:tc>
          <w:tcPr>
            <w:tcW w:w="678" w:type="dxa"/>
            <w:gridSpan w:val="2"/>
            <w:tcBorders>
              <w:top w:val="nil"/>
              <w:left w:val="nil"/>
              <w:bottom w:val="single" w:sz="8" w:space="0" w:color="auto"/>
              <w:right w:val="single" w:sz="8" w:space="0" w:color="auto"/>
            </w:tcBorders>
            <w:shd w:val="clear" w:color="auto" w:fill="D9D9D9" w:themeFill="background1" w:themeFillShade="D9"/>
            <w:hideMark/>
          </w:tcPr>
          <w:p w14:paraId="749DFDD7" w14:textId="02B8DE96" w:rsidR="00F35951" w:rsidRPr="00E75F4B" w:rsidRDefault="00F35951" w:rsidP="00F35951">
            <w:pPr>
              <w:pStyle w:val="Brezrazmikov"/>
              <w:rPr>
                <w:rFonts w:ascii="Arial Narrow" w:eastAsia="Times New Roman" w:hAnsi="Arial Narrow"/>
                <w:sz w:val="20"/>
                <w:szCs w:val="20"/>
                <w:lang w:eastAsia="sl-SI"/>
              </w:rPr>
            </w:pPr>
            <w:r w:rsidRPr="00E75F4B">
              <w:rPr>
                <w:rFonts w:ascii="Arial Narrow" w:eastAsia="Times New Roman" w:hAnsi="Arial Narrow"/>
                <w:sz w:val="20"/>
                <w:szCs w:val="20"/>
                <w:lang w:eastAsia="sl-SI"/>
              </w:rPr>
              <w:t>prenosi</w:t>
            </w:r>
            <w:r w:rsidR="00D46A6D">
              <w:rPr>
                <w:rFonts w:ascii="Arial Narrow" w:eastAsia="Times New Roman" w:hAnsi="Arial Narrow"/>
                <w:sz w:val="20"/>
                <w:szCs w:val="20"/>
                <w:lang w:eastAsia="sl-SI"/>
              </w:rPr>
              <w:t xml:space="preserve"> iz 2019</w:t>
            </w:r>
          </w:p>
        </w:tc>
        <w:tc>
          <w:tcPr>
            <w:tcW w:w="692" w:type="dxa"/>
            <w:tcBorders>
              <w:top w:val="nil"/>
              <w:left w:val="nil"/>
              <w:bottom w:val="single" w:sz="8" w:space="0" w:color="auto"/>
              <w:right w:val="single" w:sz="8" w:space="0" w:color="auto"/>
            </w:tcBorders>
            <w:shd w:val="clear" w:color="auto" w:fill="D9D9D9" w:themeFill="background1" w:themeFillShade="D9"/>
            <w:hideMark/>
          </w:tcPr>
          <w:p w14:paraId="6C202234" w14:textId="77777777" w:rsidR="00F35951" w:rsidRPr="00E75F4B" w:rsidRDefault="00F35951" w:rsidP="00F35951">
            <w:pPr>
              <w:pStyle w:val="Brezrazmikov"/>
              <w:rPr>
                <w:rFonts w:ascii="Arial Narrow" w:eastAsia="Times New Roman" w:hAnsi="Arial Narrow"/>
                <w:sz w:val="20"/>
                <w:szCs w:val="20"/>
                <w:lang w:eastAsia="sl-SI"/>
              </w:rPr>
            </w:pPr>
            <w:r>
              <w:rPr>
                <w:rFonts w:ascii="Arial Narrow" w:eastAsia="Times New Roman" w:hAnsi="Arial Narrow"/>
                <w:sz w:val="20"/>
                <w:szCs w:val="20"/>
                <w:lang w:eastAsia="sl-SI"/>
              </w:rPr>
              <w:t>novo / dodano</w:t>
            </w:r>
          </w:p>
        </w:tc>
      </w:tr>
      <w:tr w:rsidR="00AA3071" w:rsidRPr="00E75F4B" w14:paraId="39916806" w14:textId="77777777" w:rsidTr="00AA3071">
        <w:trPr>
          <w:trHeight w:val="294"/>
        </w:trPr>
        <w:tc>
          <w:tcPr>
            <w:tcW w:w="2798" w:type="dxa"/>
            <w:vMerge w:val="restart"/>
            <w:tcBorders>
              <w:top w:val="nil"/>
              <w:left w:val="single" w:sz="8" w:space="0" w:color="auto"/>
              <w:bottom w:val="single" w:sz="8" w:space="0" w:color="000000"/>
              <w:right w:val="single" w:sz="8" w:space="0" w:color="auto"/>
            </w:tcBorders>
            <w:shd w:val="clear" w:color="auto" w:fill="FFFFFF" w:themeFill="background1"/>
            <w:hideMark/>
          </w:tcPr>
          <w:p w14:paraId="03E6DD8A" w14:textId="77777777" w:rsidR="00AA3071" w:rsidRPr="00E75F4B" w:rsidRDefault="00AA3071" w:rsidP="00F35951">
            <w:pPr>
              <w:pStyle w:val="Brezrazmikov"/>
              <w:rPr>
                <w:rFonts w:ascii="Arial Narrow" w:eastAsia="Times New Roman" w:hAnsi="Arial Narrow" w:cs="Arial"/>
                <w:sz w:val="20"/>
                <w:szCs w:val="20"/>
                <w:lang w:eastAsia="sl-SI"/>
              </w:rPr>
            </w:pPr>
            <w:r w:rsidRPr="00E75F4B">
              <w:rPr>
                <w:rFonts w:ascii="Arial Narrow" w:eastAsia="Times New Roman" w:hAnsi="Arial Narrow" w:cs="Arial"/>
                <w:sz w:val="20"/>
                <w:szCs w:val="20"/>
                <w:lang w:eastAsia="sl-SI"/>
              </w:rPr>
              <w:t>Sodelovanje z gospodarstvom</w:t>
            </w:r>
          </w:p>
        </w:tc>
        <w:tc>
          <w:tcPr>
            <w:tcW w:w="5044" w:type="dxa"/>
            <w:tcBorders>
              <w:top w:val="nil"/>
              <w:left w:val="nil"/>
              <w:bottom w:val="single" w:sz="8" w:space="0" w:color="auto"/>
              <w:right w:val="single" w:sz="8" w:space="0" w:color="auto"/>
            </w:tcBorders>
            <w:shd w:val="clear" w:color="auto" w:fill="FFFFFF" w:themeFill="background1"/>
            <w:hideMark/>
          </w:tcPr>
          <w:p w14:paraId="4ACDA656" w14:textId="77777777" w:rsidR="00AA3071" w:rsidRPr="00E75F4B" w:rsidRDefault="00AA3071" w:rsidP="00F35951">
            <w:pPr>
              <w:pStyle w:val="Brezrazmikov"/>
              <w:rPr>
                <w:rFonts w:ascii="Arial Narrow" w:eastAsia="Times New Roman" w:hAnsi="Arial Narrow" w:cs="Arial"/>
                <w:sz w:val="20"/>
                <w:szCs w:val="20"/>
                <w:lang w:eastAsia="sl-SI"/>
              </w:rPr>
            </w:pPr>
            <w:r w:rsidRPr="00E75F4B">
              <w:rPr>
                <w:rFonts w:ascii="Arial Narrow" w:eastAsia="Times New Roman" w:hAnsi="Arial Narrow" w:cs="Arial"/>
                <w:sz w:val="20"/>
                <w:szCs w:val="20"/>
                <w:lang w:eastAsia="sl-SI"/>
              </w:rPr>
              <w:t>Finančne spodbude za podjetja za naložbe v trajnostno mobilnost</w:t>
            </w:r>
          </w:p>
        </w:tc>
        <w:tc>
          <w:tcPr>
            <w:tcW w:w="678" w:type="dxa"/>
            <w:gridSpan w:val="2"/>
            <w:tcBorders>
              <w:top w:val="nil"/>
              <w:left w:val="nil"/>
              <w:bottom w:val="single" w:sz="8" w:space="0" w:color="auto"/>
              <w:right w:val="single" w:sz="8" w:space="0" w:color="auto"/>
            </w:tcBorders>
            <w:shd w:val="clear" w:color="auto" w:fill="FFFFFF" w:themeFill="background1"/>
            <w:vAlign w:val="center"/>
            <w:hideMark/>
          </w:tcPr>
          <w:p w14:paraId="30FB1997" w14:textId="35C51583" w:rsidR="00AA3071" w:rsidRPr="00E75F4B" w:rsidRDefault="00AA3071" w:rsidP="00F35951">
            <w:pPr>
              <w:pStyle w:val="Brezrazmikov"/>
              <w:rPr>
                <w:rFonts w:ascii="Arial Narrow" w:eastAsia="Times New Roman" w:hAnsi="Arial Narrow" w:cs="Arial"/>
                <w:sz w:val="20"/>
                <w:szCs w:val="20"/>
                <w:lang w:eastAsia="sl-SI"/>
              </w:rPr>
            </w:pPr>
            <w:r>
              <w:rPr>
                <w:rFonts w:ascii="Arial Narrow" w:hAnsi="Arial Narrow"/>
                <w:color w:val="000000"/>
                <w:sz w:val="20"/>
                <w:szCs w:val="20"/>
              </w:rPr>
              <w:t>4</w:t>
            </w:r>
          </w:p>
        </w:tc>
        <w:tc>
          <w:tcPr>
            <w:tcW w:w="692" w:type="dxa"/>
            <w:tcBorders>
              <w:top w:val="nil"/>
              <w:left w:val="nil"/>
              <w:bottom w:val="single" w:sz="8" w:space="0" w:color="auto"/>
              <w:right w:val="single" w:sz="8" w:space="0" w:color="auto"/>
            </w:tcBorders>
            <w:shd w:val="clear" w:color="auto" w:fill="FFFFFF" w:themeFill="background1"/>
            <w:vAlign w:val="center"/>
            <w:hideMark/>
          </w:tcPr>
          <w:p w14:paraId="2C119517" w14:textId="2B08BE08" w:rsidR="00AA3071" w:rsidRPr="00E75F4B" w:rsidRDefault="00AA3071" w:rsidP="00F35951">
            <w:pPr>
              <w:pStyle w:val="Brezrazmikov"/>
              <w:rPr>
                <w:rFonts w:ascii="Arial Narrow" w:eastAsia="Times New Roman" w:hAnsi="Arial Narrow" w:cs="Arial"/>
                <w:sz w:val="20"/>
                <w:szCs w:val="20"/>
                <w:lang w:eastAsia="sl-SI"/>
              </w:rPr>
            </w:pPr>
            <w:r>
              <w:rPr>
                <w:rFonts w:ascii="Arial Narrow" w:hAnsi="Arial Narrow"/>
                <w:color w:val="000000"/>
                <w:sz w:val="20"/>
                <w:szCs w:val="20"/>
              </w:rPr>
              <w:t> 0</w:t>
            </w:r>
          </w:p>
        </w:tc>
      </w:tr>
      <w:tr w:rsidR="00AA3071" w:rsidRPr="00E75F4B" w14:paraId="5A218778" w14:textId="77777777" w:rsidTr="00AA3071">
        <w:trPr>
          <w:trHeight w:val="670"/>
        </w:trPr>
        <w:tc>
          <w:tcPr>
            <w:tcW w:w="2798" w:type="dxa"/>
            <w:vMerge/>
            <w:tcBorders>
              <w:top w:val="nil"/>
              <w:left w:val="single" w:sz="8" w:space="0" w:color="auto"/>
              <w:bottom w:val="single" w:sz="8" w:space="0" w:color="000000"/>
              <w:right w:val="single" w:sz="8" w:space="0" w:color="auto"/>
            </w:tcBorders>
            <w:shd w:val="clear" w:color="auto" w:fill="FFFFFF" w:themeFill="background1"/>
            <w:hideMark/>
          </w:tcPr>
          <w:p w14:paraId="1A5091C3" w14:textId="77777777" w:rsidR="00AA3071" w:rsidRPr="00E75F4B" w:rsidRDefault="00AA3071" w:rsidP="00F35951">
            <w:pPr>
              <w:pStyle w:val="Brezrazmikov"/>
              <w:rPr>
                <w:rFonts w:ascii="Arial Narrow" w:eastAsia="Times New Roman" w:hAnsi="Arial Narrow" w:cs="Arial"/>
                <w:sz w:val="20"/>
                <w:szCs w:val="20"/>
                <w:lang w:eastAsia="sl-SI"/>
              </w:rPr>
            </w:pPr>
          </w:p>
        </w:tc>
        <w:tc>
          <w:tcPr>
            <w:tcW w:w="5044" w:type="dxa"/>
            <w:tcBorders>
              <w:top w:val="nil"/>
              <w:left w:val="nil"/>
              <w:bottom w:val="single" w:sz="8" w:space="0" w:color="auto"/>
              <w:right w:val="single" w:sz="8" w:space="0" w:color="auto"/>
            </w:tcBorders>
            <w:shd w:val="clear" w:color="auto" w:fill="FFFFFF" w:themeFill="background1"/>
            <w:hideMark/>
          </w:tcPr>
          <w:p w14:paraId="1FF4A8AE" w14:textId="77777777" w:rsidR="00AA3071" w:rsidRPr="00E75F4B" w:rsidRDefault="00AA3071" w:rsidP="00F35951">
            <w:pPr>
              <w:pStyle w:val="Brezrazmikov"/>
              <w:rPr>
                <w:rFonts w:ascii="Arial Narrow" w:eastAsia="Times New Roman" w:hAnsi="Arial Narrow" w:cs="Arial"/>
                <w:sz w:val="20"/>
                <w:szCs w:val="20"/>
                <w:lang w:eastAsia="sl-SI"/>
              </w:rPr>
            </w:pPr>
            <w:r w:rsidRPr="00E75F4B">
              <w:rPr>
                <w:rFonts w:ascii="Arial Narrow" w:eastAsia="Times New Roman" w:hAnsi="Arial Narrow" w:cs="Arial"/>
                <w:sz w:val="20"/>
                <w:szCs w:val="20"/>
                <w:lang w:eastAsia="sl-SI"/>
              </w:rPr>
              <w:t xml:space="preserve">Subvencije za domače in tuje začetne investicije v dejavnosti, pomembne za prehod v </w:t>
            </w:r>
            <w:proofErr w:type="spellStart"/>
            <w:r w:rsidRPr="00E75F4B">
              <w:rPr>
                <w:rFonts w:ascii="Arial Narrow" w:eastAsia="Times New Roman" w:hAnsi="Arial Narrow" w:cs="Arial"/>
                <w:sz w:val="20"/>
                <w:szCs w:val="20"/>
                <w:lang w:eastAsia="sl-SI"/>
              </w:rPr>
              <w:t>nizkoogljično</w:t>
            </w:r>
            <w:proofErr w:type="spellEnd"/>
            <w:r w:rsidRPr="00E75F4B">
              <w:rPr>
                <w:rFonts w:ascii="Arial Narrow" w:eastAsia="Times New Roman" w:hAnsi="Arial Narrow" w:cs="Arial"/>
                <w:sz w:val="20"/>
                <w:szCs w:val="20"/>
                <w:lang w:eastAsia="sl-SI"/>
              </w:rPr>
              <w:t>, krožno in podnebno odporno gospodarstvo</w:t>
            </w:r>
          </w:p>
        </w:tc>
        <w:tc>
          <w:tcPr>
            <w:tcW w:w="678" w:type="dxa"/>
            <w:gridSpan w:val="2"/>
            <w:tcBorders>
              <w:top w:val="nil"/>
              <w:left w:val="nil"/>
              <w:bottom w:val="single" w:sz="8" w:space="0" w:color="auto"/>
              <w:right w:val="single" w:sz="8" w:space="0" w:color="auto"/>
            </w:tcBorders>
            <w:shd w:val="clear" w:color="auto" w:fill="FFFFFF" w:themeFill="background1"/>
            <w:vAlign w:val="center"/>
            <w:hideMark/>
          </w:tcPr>
          <w:p w14:paraId="48E3860F" w14:textId="031E12DC" w:rsidR="00AA3071" w:rsidRPr="00474DE5" w:rsidRDefault="00AA3071" w:rsidP="00F35951">
            <w:pPr>
              <w:pStyle w:val="Brezrazmikov"/>
              <w:rPr>
                <w:rFonts w:ascii="Arial Narrow" w:eastAsia="Times New Roman" w:hAnsi="Arial Narrow" w:cs="Arial"/>
                <w:sz w:val="20"/>
                <w:szCs w:val="20"/>
                <w:lang w:eastAsia="sl-SI"/>
              </w:rPr>
            </w:pPr>
            <w:r>
              <w:rPr>
                <w:rFonts w:ascii="Arial Narrow" w:hAnsi="Arial Narrow"/>
                <w:color w:val="000000"/>
                <w:sz w:val="20"/>
                <w:szCs w:val="20"/>
              </w:rPr>
              <w:t>10</w:t>
            </w:r>
          </w:p>
        </w:tc>
        <w:tc>
          <w:tcPr>
            <w:tcW w:w="692" w:type="dxa"/>
            <w:tcBorders>
              <w:top w:val="nil"/>
              <w:left w:val="nil"/>
              <w:bottom w:val="single" w:sz="8" w:space="0" w:color="auto"/>
              <w:right w:val="single" w:sz="8" w:space="0" w:color="auto"/>
            </w:tcBorders>
            <w:shd w:val="clear" w:color="auto" w:fill="FFFFFF" w:themeFill="background1"/>
            <w:vAlign w:val="center"/>
            <w:hideMark/>
          </w:tcPr>
          <w:p w14:paraId="5B9ABBBF" w14:textId="54912C06" w:rsidR="00AA3071" w:rsidRPr="00474DE5" w:rsidRDefault="00AA3071" w:rsidP="00F35951">
            <w:pPr>
              <w:pStyle w:val="Brezrazmikov"/>
              <w:rPr>
                <w:rFonts w:ascii="Arial Narrow" w:eastAsia="Times New Roman" w:hAnsi="Arial Narrow" w:cs="Arial"/>
                <w:sz w:val="20"/>
                <w:szCs w:val="20"/>
                <w:lang w:eastAsia="sl-SI"/>
              </w:rPr>
            </w:pPr>
            <w:r>
              <w:rPr>
                <w:rFonts w:ascii="Arial Narrow" w:hAnsi="Arial Narrow"/>
                <w:color w:val="000000"/>
                <w:sz w:val="20"/>
                <w:szCs w:val="20"/>
              </w:rPr>
              <w:t>0</w:t>
            </w:r>
          </w:p>
        </w:tc>
      </w:tr>
      <w:tr w:rsidR="00AA3071" w:rsidRPr="00E75F4B" w14:paraId="78B45651" w14:textId="77777777" w:rsidTr="00AA3071">
        <w:trPr>
          <w:trHeight w:val="544"/>
        </w:trPr>
        <w:tc>
          <w:tcPr>
            <w:tcW w:w="2798" w:type="dxa"/>
            <w:vMerge/>
            <w:tcBorders>
              <w:top w:val="nil"/>
              <w:left w:val="single" w:sz="8" w:space="0" w:color="auto"/>
              <w:bottom w:val="single" w:sz="8" w:space="0" w:color="000000"/>
              <w:right w:val="single" w:sz="8" w:space="0" w:color="auto"/>
            </w:tcBorders>
            <w:shd w:val="clear" w:color="auto" w:fill="FFFFFF" w:themeFill="background1"/>
            <w:hideMark/>
          </w:tcPr>
          <w:p w14:paraId="5356F4D0" w14:textId="77777777" w:rsidR="00AA3071" w:rsidRPr="00E75F4B" w:rsidRDefault="00AA3071" w:rsidP="00F35951">
            <w:pPr>
              <w:pStyle w:val="Brezrazmikov"/>
              <w:rPr>
                <w:rFonts w:ascii="Arial Narrow" w:eastAsia="Times New Roman" w:hAnsi="Arial Narrow" w:cs="Arial"/>
                <w:sz w:val="20"/>
                <w:szCs w:val="20"/>
                <w:lang w:eastAsia="sl-SI"/>
              </w:rPr>
            </w:pPr>
          </w:p>
        </w:tc>
        <w:tc>
          <w:tcPr>
            <w:tcW w:w="5044" w:type="dxa"/>
            <w:tcBorders>
              <w:top w:val="nil"/>
              <w:left w:val="nil"/>
              <w:bottom w:val="single" w:sz="8" w:space="0" w:color="auto"/>
              <w:right w:val="single" w:sz="8" w:space="0" w:color="auto"/>
            </w:tcBorders>
            <w:shd w:val="clear" w:color="auto" w:fill="FFFFFF" w:themeFill="background1"/>
            <w:hideMark/>
          </w:tcPr>
          <w:p w14:paraId="49FAB0D2" w14:textId="77777777" w:rsidR="00AA3071" w:rsidRPr="00E75F4B" w:rsidRDefault="00AA3071" w:rsidP="00F35951">
            <w:pPr>
              <w:pStyle w:val="Brezrazmikov"/>
              <w:rPr>
                <w:rFonts w:ascii="Arial Narrow" w:eastAsia="Times New Roman" w:hAnsi="Arial Narrow" w:cs="Arial"/>
                <w:sz w:val="20"/>
                <w:szCs w:val="20"/>
                <w:lang w:eastAsia="sl-SI"/>
              </w:rPr>
            </w:pPr>
            <w:r w:rsidRPr="00E75F4B">
              <w:rPr>
                <w:rFonts w:ascii="Arial Narrow" w:eastAsia="Times New Roman" w:hAnsi="Arial Narrow" w:cs="Arial"/>
                <w:sz w:val="20"/>
                <w:szCs w:val="20"/>
                <w:lang w:eastAsia="sl-SI"/>
              </w:rPr>
              <w:t xml:space="preserve">Podpora prehodu v krožno, </w:t>
            </w:r>
            <w:proofErr w:type="spellStart"/>
            <w:r w:rsidRPr="00E75F4B">
              <w:rPr>
                <w:rFonts w:ascii="Arial Narrow" w:eastAsia="Times New Roman" w:hAnsi="Arial Narrow" w:cs="Arial"/>
                <w:sz w:val="20"/>
                <w:szCs w:val="20"/>
                <w:lang w:eastAsia="sl-SI"/>
              </w:rPr>
              <w:t>nizkoogljično</w:t>
            </w:r>
            <w:proofErr w:type="spellEnd"/>
            <w:r w:rsidRPr="00E75F4B">
              <w:rPr>
                <w:rFonts w:ascii="Arial Narrow" w:eastAsia="Times New Roman" w:hAnsi="Arial Narrow" w:cs="Arial"/>
                <w:sz w:val="20"/>
                <w:szCs w:val="20"/>
                <w:lang w:eastAsia="sl-SI"/>
              </w:rPr>
              <w:t xml:space="preserve"> in podnebno odporno gospodarstvo</w:t>
            </w:r>
          </w:p>
        </w:tc>
        <w:tc>
          <w:tcPr>
            <w:tcW w:w="678" w:type="dxa"/>
            <w:gridSpan w:val="2"/>
            <w:tcBorders>
              <w:top w:val="nil"/>
              <w:left w:val="nil"/>
              <w:bottom w:val="single" w:sz="8" w:space="0" w:color="auto"/>
              <w:right w:val="single" w:sz="8" w:space="0" w:color="auto"/>
            </w:tcBorders>
            <w:shd w:val="clear" w:color="auto" w:fill="FFFFFF" w:themeFill="background1"/>
            <w:vAlign w:val="center"/>
            <w:hideMark/>
          </w:tcPr>
          <w:p w14:paraId="06C88CED" w14:textId="61B8F557" w:rsidR="00AA3071" w:rsidRPr="00E75F4B" w:rsidRDefault="00AA3071" w:rsidP="00F35951">
            <w:pPr>
              <w:pStyle w:val="Brezrazmikov"/>
              <w:rPr>
                <w:rFonts w:ascii="Arial Narrow" w:eastAsia="Times New Roman" w:hAnsi="Arial Narrow" w:cs="Arial"/>
                <w:sz w:val="20"/>
                <w:szCs w:val="20"/>
                <w:lang w:eastAsia="sl-SI"/>
              </w:rPr>
            </w:pPr>
            <w:r>
              <w:rPr>
                <w:rFonts w:ascii="Arial Narrow" w:hAnsi="Arial Narrow"/>
                <w:color w:val="000000"/>
                <w:sz w:val="20"/>
                <w:szCs w:val="20"/>
              </w:rPr>
              <w:t>4</w:t>
            </w:r>
          </w:p>
        </w:tc>
        <w:tc>
          <w:tcPr>
            <w:tcW w:w="692" w:type="dxa"/>
            <w:tcBorders>
              <w:top w:val="nil"/>
              <w:left w:val="nil"/>
              <w:bottom w:val="single" w:sz="8" w:space="0" w:color="auto"/>
              <w:right w:val="single" w:sz="8" w:space="0" w:color="auto"/>
            </w:tcBorders>
            <w:shd w:val="clear" w:color="auto" w:fill="FFFFFF" w:themeFill="background1"/>
            <w:vAlign w:val="center"/>
            <w:hideMark/>
          </w:tcPr>
          <w:p w14:paraId="56D306AF" w14:textId="5E958C78" w:rsidR="00AA3071" w:rsidRPr="00E75F4B" w:rsidRDefault="00AA3071" w:rsidP="00F35951">
            <w:pPr>
              <w:pStyle w:val="Brezrazmikov"/>
              <w:rPr>
                <w:rFonts w:ascii="Arial Narrow" w:eastAsia="Times New Roman" w:hAnsi="Arial Narrow" w:cs="Arial"/>
                <w:sz w:val="20"/>
                <w:szCs w:val="20"/>
                <w:lang w:eastAsia="sl-SI"/>
              </w:rPr>
            </w:pPr>
            <w:r>
              <w:rPr>
                <w:rFonts w:ascii="Arial Narrow" w:hAnsi="Arial Narrow"/>
                <w:color w:val="000000"/>
                <w:sz w:val="20"/>
                <w:szCs w:val="20"/>
              </w:rPr>
              <w:t>0</w:t>
            </w:r>
          </w:p>
        </w:tc>
      </w:tr>
      <w:tr w:rsidR="00AA3071" w:rsidRPr="00E75F4B" w14:paraId="08E6ADEF" w14:textId="77777777" w:rsidTr="00AA3071">
        <w:trPr>
          <w:trHeight w:val="551"/>
        </w:trPr>
        <w:tc>
          <w:tcPr>
            <w:tcW w:w="2798" w:type="dxa"/>
            <w:vMerge/>
            <w:tcBorders>
              <w:top w:val="nil"/>
              <w:left w:val="single" w:sz="8" w:space="0" w:color="auto"/>
              <w:bottom w:val="single" w:sz="8" w:space="0" w:color="000000"/>
              <w:right w:val="single" w:sz="8" w:space="0" w:color="auto"/>
            </w:tcBorders>
            <w:shd w:val="clear" w:color="auto" w:fill="FFFFFF" w:themeFill="background1"/>
            <w:hideMark/>
          </w:tcPr>
          <w:p w14:paraId="39604D19" w14:textId="77777777" w:rsidR="00AA3071" w:rsidRPr="00E75F4B" w:rsidRDefault="00AA3071" w:rsidP="00F35951">
            <w:pPr>
              <w:pStyle w:val="Brezrazmikov"/>
              <w:rPr>
                <w:rFonts w:ascii="Arial Narrow" w:eastAsia="Times New Roman" w:hAnsi="Arial Narrow" w:cs="Arial"/>
                <w:sz w:val="20"/>
                <w:szCs w:val="20"/>
                <w:lang w:eastAsia="sl-SI"/>
              </w:rPr>
            </w:pPr>
          </w:p>
        </w:tc>
        <w:tc>
          <w:tcPr>
            <w:tcW w:w="5044" w:type="dxa"/>
            <w:tcBorders>
              <w:top w:val="nil"/>
              <w:left w:val="nil"/>
              <w:bottom w:val="single" w:sz="8" w:space="0" w:color="auto"/>
              <w:right w:val="single" w:sz="8" w:space="0" w:color="auto"/>
            </w:tcBorders>
            <w:shd w:val="clear" w:color="auto" w:fill="FFFFFF" w:themeFill="background1"/>
            <w:hideMark/>
          </w:tcPr>
          <w:p w14:paraId="3E7A92AC" w14:textId="77777777" w:rsidR="00AA3071" w:rsidRPr="00E75F4B" w:rsidRDefault="00AA3071" w:rsidP="00F35951">
            <w:pPr>
              <w:pStyle w:val="Brezrazmikov"/>
              <w:rPr>
                <w:rFonts w:ascii="Arial Narrow" w:eastAsia="Times New Roman" w:hAnsi="Arial Narrow" w:cs="Arial"/>
                <w:sz w:val="20"/>
                <w:szCs w:val="20"/>
                <w:lang w:eastAsia="sl-SI"/>
              </w:rPr>
            </w:pPr>
            <w:r w:rsidRPr="00E75F4B">
              <w:rPr>
                <w:rFonts w:ascii="Arial Narrow" w:eastAsia="Times New Roman" w:hAnsi="Arial Narrow" w:cs="Arial"/>
                <w:sz w:val="20"/>
                <w:szCs w:val="20"/>
                <w:lang w:eastAsia="sl-SI"/>
              </w:rPr>
              <w:t>Zelena delovna mesta (program zelenih javnih del in spodbujanje zelenega zaposlovanja)</w:t>
            </w:r>
          </w:p>
        </w:tc>
        <w:tc>
          <w:tcPr>
            <w:tcW w:w="678" w:type="dxa"/>
            <w:gridSpan w:val="2"/>
            <w:tcBorders>
              <w:top w:val="nil"/>
              <w:left w:val="nil"/>
              <w:bottom w:val="single" w:sz="8" w:space="0" w:color="auto"/>
              <w:right w:val="single" w:sz="8" w:space="0" w:color="auto"/>
            </w:tcBorders>
            <w:shd w:val="clear" w:color="auto" w:fill="FFFFFF" w:themeFill="background1"/>
            <w:vAlign w:val="center"/>
            <w:hideMark/>
          </w:tcPr>
          <w:p w14:paraId="2BA07E14" w14:textId="2D9828BE" w:rsidR="00AA3071" w:rsidRPr="00E75F4B" w:rsidRDefault="00AA3071" w:rsidP="00F35951">
            <w:pPr>
              <w:pStyle w:val="Brezrazmikov"/>
              <w:rPr>
                <w:rFonts w:ascii="Arial Narrow" w:eastAsia="Times New Roman" w:hAnsi="Arial Narrow" w:cs="Arial"/>
                <w:sz w:val="20"/>
                <w:szCs w:val="20"/>
                <w:lang w:eastAsia="sl-SI"/>
              </w:rPr>
            </w:pPr>
            <w:r>
              <w:rPr>
                <w:rFonts w:ascii="Arial Narrow" w:hAnsi="Arial Narrow"/>
                <w:color w:val="000000"/>
                <w:sz w:val="20"/>
                <w:szCs w:val="20"/>
              </w:rPr>
              <w:t> 0</w:t>
            </w:r>
          </w:p>
        </w:tc>
        <w:tc>
          <w:tcPr>
            <w:tcW w:w="692" w:type="dxa"/>
            <w:tcBorders>
              <w:top w:val="nil"/>
              <w:left w:val="nil"/>
              <w:bottom w:val="single" w:sz="8" w:space="0" w:color="auto"/>
              <w:right w:val="single" w:sz="8" w:space="0" w:color="auto"/>
            </w:tcBorders>
            <w:shd w:val="clear" w:color="auto" w:fill="FFFFFF" w:themeFill="background1"/>
            <w:vAlign w:val="center"/>
            <w:hideMark/>
          </w:tcPr>
          <w:p w14:paraId="47119750" w14:textId="111AB2FA" w:rsidR="00AA3071" w:rsidRPr="00E75F4B" w:rsidRDefault="00AA3071" w:rsidP="00F35951">
            <w:pPr>
              <w:pStyle w:val="Brezrazmikov"/>
              <w:rPr>
                <w:rFonts w:ascii="Arial Narrow" w:eastAsia="Times New Roman" w:hAnsi="Arial Narrow" w:cs="Arial"/>
                <w:sz w:val="20"/>
                <w:szCs w:val="20"/>
                <w:lang w:eastAsia="sl-SI"/>
              </w:rPr>
            </w:pPr>
            <w:r>
              <w:rPr>
                <w:rFonts w:ascii="Arial Narrow" w:hAnsi="Arial Narrow"/>
                <w:color w:val="000000"/>
                <w:sz w:val="20"/>
                <w:szCs w:val="20"/>
              </w:rPr>
              <w:t>3</w:t>
            </w:r>
          </w:p>
        </w:tc>
      </w:tr>
      <w:tr w:rsidR="00AA3071" w:rsidRPr="00E75F4B" w14:paraId="009D4F9F" w14:textId="77777777" w:rsidTr="00AA3071">
        <w:trPr>
          <w:trHeight w:val="263"/>
        </w:trPr>
        <w:tc>
          <w:tcPr>
            <w:tcW w:w="2798" w:type="dxa"/>
            <w:vMerge w:val="restart"/>
            <w:tcBorders>
              <w:top w:val="nil"/>
              <w:left w:val="single" w:sz="8" w:space="0" w:color="auto"/>
              <w:bottom w:val="single" w:sz="8" w:space="0" w:color="000000"/>
              <w:right w:val="single" w:sz="8" w:space="0" w:color="auto"/>
            </w:tcBorders>
            <w:shd w:val="clear" w:color="auto" w:fill="FFFFFF" w:themeFill="background1"/>
            <w:hideMark/>
          </w:tcPr>
          <w:p w14:paraId="14AB6372" w14:textId="77777777" w:rsidR="00AA3071" w:rsidRPr="00E75F4B" w:rsidRDefault="00AA3071" w:rsidP="00F35951">
            <w:pPr>
              <w:pStyle w:val="Brezrazmikov"/>
              <w:rPr>
                <w:rFonts w:ascii="Arial Narrow" w:eastAsia="Times New Roman" w:hAnsi="Arial Narrow" w:cs="Arial"/>
                <w:sz w:val="20"/>
                <w:szCs w:val="20"/>
                <w:lang w:eastAsia="sl-SI"/>
              </w:rPr>
            </w:pPr>
            <w:r w:rsidRPr="00E75F4B">
              <w:rPr>
                <w:rFonts w:ascii="Arial Narrow" w:eastAsia="Times New Roman" w:hAnsi="Arial Narrow" w:cs="Arial"/>
                <w:sz w:val="20"/>
                <w:szCs w:val="20"/>
                <w:lang w:eastAsia="sl-SI"/>
              </w:rPr>
              <w:t>Zniževanje emisij v prometu</w:t>
            </w:r>
          </w:p>
        </w:tc>
        <w:tc>
          <w:tcPr>
            <w:tcW w:w="5044" w:type="dxa"/>
            <w:tcBorders>
              <w:top w:val="nil"/>
              <w:left w:val="nil"/>
              <w:bottom w:val="single" w:sz="8" w:space="0" w:color="auto"/>
              <w:right w:val="single" w:sz="8" w:space="0" w:color="auto"/>
            </w:tcBorders>
            <w:shd w:val="clear" w:color="auto" w:fill="FFFFFF" w:themeFill="background1"/>
            <w:hideMark/>
          </w:tcPr>
          <w:p w14:paraId="0E12DA0B" w14:textId="77777777" w:rsidR="00AA3071" w:rsidRPr="00E75F4B" w:rsidRDefault="00AA3071" w:rsidP="00F35951">
            <w:pPr>
              <w:pStyle w:val="Brezrazmikov"/>
              <w:rPr>
                <w:rFonts w:ascii="Arial Narrow" w:eastAsia="Times New Roman" w:hAnsi="Arial Narrow" w:cs="Arial"/>
                <w:sz w:val="20"/>
                <w:szCs w:val="20"/>
                <w:lang w:eastAsia="sl-SI"/>
              </w:rPr>
            </w:pPr>
            <w:r w:rsidRPr="00E75F4B">
              <w:rPr>
                <w:rFonts w:ascii="Arial Narrow" w:eastAsia="Times New Roman" w:hAnsi="Arial Narrow" w:cs="Arial"/>
                <w:sz w:val="20"/>
                <w:szCs w:val="20"/>
                <w:lang w:eastAsia="sl-SI"/>
              </w:rPr>
              <w:t xml:space="preserve">Nakupi novih vozil za prevoz potnikov </w:t>
            </w:r>
          </w:p>
        </w:tc>
        <w:tc>
          <w:tcPr>
            <w:tcW w:w="678" w:type="dxa"/>
            <w:gridSpan w:val="2"/>
            <w:tcBorders>
              <w:top w:val="nil"/>
              <w:left w:val="nil"/>
              <w:bottom w:val="single" w:sz="8" w:space="0" w:color="auto"/>
              <w:right w:val="single" w:sz="8" w:space="0" w:color="auto"/>
            </w:tcBorders>
            <w:shd w:val="clear" w:color="auto" w:fill="FFFFFF" w:themeFill="background1"/>
            <w:vAlign w:val="center"/>
            <w:hideMark/>
          </w:tcPr>
          <w:p w14:paraId="2F52E6BB" w14:textId="5E356D11" w:rsidR="00AA3071" w:rsidRPr="00E75F4B" w:rsidRDefault="00AA3071" w:rsidP="00F35951">
            <w:pPr>
              <w:pStyle w:val="Brezrazmikov"/>
              <w:rPr>
                <w:rFonts w:ascii="Arial Narrow" w:eastAsia="Times New Roman" w:hAnsi="Arial Narrow" w:cs="Arial"/>
                <w:sz w:val="20"/>
                <w:szCs w:val="20"/>
                <w:lang w:eastAsia="sl-SI"/>
              </w:rPr>
            </w:pPr>
            <w:r>
              <w:rPr>
                <w:rFonts w:ascii="Arial Narrow" w:hAnsi="Arial Narrow"/>
                <w:color w:val="000000"/>
                <w:sz w:val="20"/>
                <w:szCs w:val="20"/>
              </w:rPr>
              <w:t>10</w:t>
            </w:r>
          </w:p>
        </w:tc>
        <w:tc>
          <w:tcPr>
            <w:tcW w:w="692" w:type="dxa"/>
            <w:tcBorders>
              <w:top w:val="nil"/>
              <w:left w:val="nil"/>
              <w:bottom w:val="single" w:sz="8" w:space="0" w:color="auto"/>
              <w:right w:val="single" w:sz="8" w:space="0" w:color="auto"/>
            </w:tcBorders>
            <w:shd w:val="clear" w:color="auto" w:fill="FFFFFF" w:themeFill="background1"/>
            <w:vAlign w:val="center"/>
            <w:hideMark/>
          </w:tcPr>
          <w:p w14:paraId="1A6A71D2" w14:textId="77A4D20F" w:rsidR="00AA3071" w:rsidRPr="00E75F4B" w:rsidRDefault="00AA3071" w:rsidP="00F35951">
            <w:pPr>
              <w:pStyle w:val="Brezrazmikov"/>
              <w:rPr>
                <w:rFonts w:ascii="Arial Narrow" w:eastAsia="Times New Roman" w:hAnsi="Arial Narrow" w:cs="Arial"/>
                <w:sz w:val="20"/>
                <w:szCs w:val="20"/>
                <w:lang w:eastAsia="sl-SI"/>
              </w:rPr>
            </w:pPr>
            <w:r>
              <w:rPr>
                <w:rFonts w:ascii="Arial Narrow" w:hAnsi="Arial Narrow"/>
                <w:color w:val="000000"/>
                <w:sz w:val="20"/>
                <w:szCs w:val="20"/>
              </w:rPr>
              <w:t>0</w:t>
            </w:r>
          </w:p>
        </w:tc>
      </w:tr>
      <w:tr w:rsidR="00AA3071" w:rsidRPr="00E75F4B" w14:paraId="2A857875" w14:textId="77777777" w:rsidTr="00AA3071">
        <w:trPr>
          <w:trHeight w:val="266"/>
        </w:trPr>
        <w:tc>
          <w:tcPr>
            <w:tcW w:w="2798" w:type="dxa"/>
            <w:vMerge/>
            <w:tcBorders>
              <w:top w:val="nil"/>
              <w:left w:val="single" w:sz="8" w:space="0" w:color="auto"/>
              <w:bottom w:val="single" w:sz="8" w:space="0" w:color="000000"/>
              <w:right w:val="single" w:sz="8" w:space="0" w:color="auto"/>
            </w:tcBorders>
            <w:shd w:val="clear" w:color="auto" w:fill="FFFFFF" w:themeFill="background1"/>
            <w:hideMark/>
          </w:tcPr>
          <w:p w14:paraId="2E04416F" w14:textId="77777777" w:rsidR="00AA3071" w:rsidRPr="00E75F4B" w:rsidRDefault="00AA3071" w:rsidP="00F35951">
            <w:pPr>
              <w:pStyle w:val="Brezrazmikov"/>
              <w:rPr>
                <w:rFonts w:ascii="Arial Narrow" w:eastAsia="Times New Roman" w:hAnsi="Arial Narrow" w:cs="Arial"/>
                <w:sz w:val="20"/>
                <w:szCs w:val="20"/>
                <w:lang w:eastAsia="sl-SI"/>
              </w:rPr>
            </w:pPr>
          </w:p>
        </w:tc>
        <w:tc>
          <w:tcPr>
            <w:tcW w:w="5044" w:type="dxa"/>
            <w:tcBorders>
              <w:top w:val="nil"/>
              <w:left w:val="nil"/>
              <w:bottom w:val="single" w:sz="8" w:space="0" w:color="auto"/>
              <w:right w:val="single" w:sz="8" w:space="0" w:color="auto"/>
            </w:tcBorders>
            <w:shd w:val="clear" w:color="auto" w:fill="FFFFFF" w:themeFill="background1"/>
            <w:hideMark/>
          </w:tcPr>
          <w:p w14:paraId="744EFB6A" w14:textId="77777777" w:rsidR="00AA3071" w:rsidRPr="000C42DC" w:rsidRDefault="00AA3071" w:rsidP="00F35951">
            <w:pPr>
              <w:pStyle w:val="Brezrazmikov"/>
              <w:rPr>
                <w:rFonts w:ascii="Arial Narrow" w:eastAsia="Times New Roman" w:hAnsi="Arial Narrow" w:cs="Arial"/>
                <w:sz w:val="20"/>
                <w:szCs w:val="20"/>
                <w:lang w:eastAsia="sl-SI"/>
              </w:rPr>
            </w:pPr>
            <w:r w:rsidRPr="000C42DC">
              <w:rPr>
                <w:rFonts w:ascii="Arial Narrow" w:hAnsi="Arial Narrow" w:cs="Arial"/>
                <w:sz w:val="20"/>
                <w:szCs w:val="20"/>
              </w:rPr>
              <w:t xml:space="preserve">Ureditev in izgradnja infrastrukture za kolesarje, pešce in </w:t>
            </w:r>
            <w:proofErr w:type="spellStart"/>
            <w:r w:rsidRPr="000C42DC">
              <w:rPr>
                <w:rFonts w:ascii="Arial Narrow" w:hAnsi="Arial Narrow" w:cs="Arial"/>
                <w:iCs/>
                <w:sz w:val="20"/>
                <w:szCs w:val="20"/>
              </w:rPr>
              <w:t>multimodalnih</w:t>
            </w:r>
            <w:proofErr w:type="spellEnd"/>
            <w:r w:rsidRPr="000C42DC">
              <w:rPr>
                <w:rFonts w:ascii="Arial Narrow" w:hAnsi="Arial Narrow" w:cs="Arial"/>
                <w:iCs/>
                <w:sz w:val="20"/>
                <w:szCs w:val="20"/>
              </w:rPr>
              <w:t xml:space="preserve"> vozlišč</w:t>
            </w:r>
          </w:p>
        </w:tc>
        <w:tc>
          <w:tcPr>
            <w:tcW w:w="678" w:type="dxa"/>
            <w:gridSpan w:val="2"/>
            <w:tcBorders>
              <w:top w:val="nil"/>
              <w:left w:val="nil"/>
              <w:bottom w:val="single" w:sz="8" w:space="0" w:color="auto"/>
              <w:right w:val="single" w:sz="8" w:space="0" w:color="auto"/>
            </w:tcBorders>
            <w:shd w:val="clear" w:color="auto" w:fill="FFFFFF" w:themeFill="background1"/>
            <w:vAlign w:val="center"/>
            <w:hideMark/>
          </w:tcPr>
          <w:p w14:paraId="24605685" w14:textId="7EA252D3" w:rsidR="00AA3071" w:rsidRPr="00E75F4B" w:rsidRDefault="00AA3071" w:rsidP="00F35951">
            <w:pPr>
              <w:pStyle w:val="Brezrazmikov"/>
              <w:rPr>
                <w:rFonts w:ascii="Arial Narrow" w:eastAsia="Times New Roman" w:hAnsi="Arial Narrow" w:cs="Arial"/>
                <w:sz w:val="20"/>
                <w:szCs w:val="20"/>
                <w:lang w:eastAsia="sl-SI"/>
              </w:rPr>
            </w:pPr>
            <w:r>
              <w:rPr>
                <w:rFonts w:ascii="Arial Narrow" w:hAnsi="Arial Narrow"/>
                <w:color w:val="000000"/>
                <w:sz w:val="20"/>
                <w:szCs w:val="20"/>
              </w:rPr>
              <w:t>7,6</w:t>
            </w:r>
          </w:p>
        </w:tc>
        <w:tc>
          <w:tcPr>
            <w:tcW w:w="692" w:type="dxa"/>
            <w:tcBorders>
              <w:top w:val="nil"/>
              <w:left w:val="nil"/>
              <w:bottom w:val="single" w:sz="8" w:space="0" w:color="auto"/>
              <w:right w:val="single" w:sz="8" w:space="0" w:color="auto"/>
            </w:tcBorders>
            <w:shd w:val="clear" w:color="auto" w:fill="FFFFFF" w:themeFill="background1"/>
            <w:vAlign w:val="center"/>
            <w:hideMark/>
          </w:tcPr>
          <w:p w14:paraId="1EE3F6F3" w14:textId="0C438657" w:rsidR="00AA3071" w:rsidRPr="00E75F4B" w:rsidRDefault="00AA3071" w:rsidP="00F35951">
            <w:pPr>
              <w:pStyle w:val="Brezrazmikov"/>
              <w:rPr>
                <w:rFonts w:ascii="Arial Narrow" w:eastAsia="Times New Roman" w:hAnsi="Arial Narrow" w:cs="Arial"/>
                <w:sz w:val="20"/>
                <w:szCs w:val="20"/>
                <w:lang w:eastAsia="sl-SI"/>
              </w:rPr>
            </w:pPr>
            <w:r>
              <w:rPr>
                <w:rFonts w:ascii="Arial Narrow" w:hAnsi="Arial Narrow"/>
                <w:color w:val="000000"/>
                <w:sz w:val="20"/>
                <w:szCs w:val="20"/>
              </w:rPr>
              <w:t>8</w:t>
            </w:r>
          </w:p>
        </w:tc>
      </w:tr>
      <w:tr w:rsidR="00AA3071" w:rsidRPr="00E75F4B" w14:paraId="371FC72B" w14:textId="77777777" w:rsidTr="00AA3071">
        <w:trPr>
          <w:trHeight w:val="290"/>
        </w:trPr>
        <w:tc>
          <w:tcPr>
            <w:tcW w:w="2798" w:type="dxa"/>
            <w:vMerge/>
            <w:tcBorders>
              <w:top w:val="nil"/>
              <w:left w:val="single" w:sz="8" w:space="0" w:color="auto"/>
              <w:bottom w:val="single" w:sz="8" w:space="0" w:color="000000"/>
              <w:right w:val="single" w:sz="8" w:space="0" w:color="auto"/>
            </w:tcBorders>
            <w:shd w:val="clear" w:color="auto" w:fill="FFFFFF" w:themeFill="background1"/>
            <w:hideMark/>
          </w:tcPr>
          <w:p w14:paraId="5D6AF279" w14:textId="77777777" w:rsidR="00AA3071" w:rsidRPr="00E75F4B" w:rsidRDefault="00AA3071" w:rsidP="00F35951">
            <w:pPr>
              <w:pStyle w:val="Brezrazmikov"/>
              <w:rPr>
                <w:rFonts w:ascii="Arial Narrow" w:eastAsia="Times New Roman" w:hAnsi="Arial Narrow" w:cs="Arial"/>
                <w:sz w:val="20"/>
                <w:szCs w:val="20"/>
                <w:lang w:eastAsia="sl-SI"/>
              </w:rPr>
            </w:pPr>
          </w:p>
        </w:tc>
        <w:tc>
          <w:tcPr>
            <w:tcW w:w="5044" w:type="dxa"/>
            <w:tcBorders>
              <w:top w:val="nil"/>
              <w:left w:val="nil"/>
              <w:bottom w:val="single" w:sz="8" w:space="0" w:color="auto"/>
              <w:right w:val="single" w:sz="8" w:space="0" w:color="auto"/>
            </w:tcBorders>
            <w:shd w:val="clear" w:color="auto" w:fill="FFFFFF" w:themeFill="background1"/>
            <w:hideMark/>
          </w:tcPr>
          <w:p w14:paraId="6AE50138" w14:textId="77777777" w:rsidR="00AA3071" w:rsidRPr="00E75F4B" w:rsidRDefault="00AA3071" w:rsidP="00F35951">
            <w:pPr>
              <w:pStyle w:val="Brezrazmikov"/>
              <w:rPr>
                <w:rFonts w:ascii="Arial Narrow" w:eastAsia="Times New Roman" w:hAnsi="Arial Narrow" w:cs="Arial"/>
                <w:sz w:val="20"/>
                <w:szCs w:val="20"/>
                <w:lang w:eastAsia="sl-SI"/>
              </w:rPr>
            </w:pPr>
            <w:r w:rsidRPr="00E75F4B">
              <w:rPr>
                <w:rFonts w:ascii="Arial Narrow" w:eastAsia="Times New Roman" w:hAnsi="Arial Narrow" w:cs="Arial"/>
                <w:sz w:val="20"/>
                <w:szCs w:val="20"/>
                <w:lang w:eastAsia="sl-SI"/>
              </w:rPr>
              <w:t>Spodbujanje trajnostne mobilnosti območij ohranjanja narave</w:t>
            </w:r>
          </w:p>
        </w:tc>
        <w:tc>
          <w:tcPr>
            <w:tcW w:w="678" w:type="dxa"/>
            <w:gridSpan w:val="2"/>
            <w:tcBorders>
              <w:top w:val="nil"/>
              <w:left w:val="nil"/>
              <w:bottom w:val="single" w:sz="8" w:space="0" w:color="auto"/>
              <w:right w:val="single" w:sz="8" w:space="0" w:color="auto"/>
            </w:tcBorders>
            <w:shd w:val="clear" w:color="auto" w:fill="FFFFFF" w:themeFill="background1"/>
            <w:vAlign w:val="center"/>
            <w:hideMark/>
          </w:tcPr>
          <w:p w14:paraId="5913FA07" w14:textId="75F7AF17" w:rsidR="00AA3071" w:rsidRPr="00E75F4B" w:rsidRDefault="00622738" w:rsidP="00F35951">
            <w:pPr>
              <w:pStyle w:val="Brezrazmikov"/>
              <w:rPr>
                <w:rFonts w:ascii="Arial Narrow" w:eastAsia="Times New Roman" w:hAnsi="Arial Narrow" w:cs="Arial"/>
                <w:sz w:val="20"/>
                <w:szCs w:val="20"/>
                <w:lang w:eastAsia="sl-SI"/>
              </w:rPr>
            </w:pPr>
            <w:r>
              <w:rPr>
                <w:rFonts w:ascii="Arial Narrow" w:hAnsi="Arial Narrow"/>
                <w:color w:val="000000"/>
                <w:sz w:val="20"/>
                <w:szCs w:val="20"/>
              </w:rPr>
              <w:t>1</w:t>
            </w:r>
          </w:p>
        </w:tc>
        <w:tc>
          <w:tcPr>
            <w:tcW w:w="692" w:type="dxa"/>
            <w:tcBorders>
              <w:top w:val="nil"/>
              <w:left w:val="nil"/>
              <w:bottom w:val="single" w:sz="8" w:space="0" w:color="auto"/>
              <w:right w:val="single" w:sz="8" w:space="0" w:color="auto"/>
            </w:tcBorders>
            <w:shd w:val="clear" w:color="auto" w:fill="FFFFFF" w:themeFill="background1"/>
            <w:vAlign w:val="center"/>
            <w:hideMark/>
          </w:tcPr>
          <w:p w14:paraId="6E6BC2DF" w14:textId="4D7DBBD7" w:rsidR="00AA3071" w:rsidRPr="00E75F4B" w:rsidRDefault="00AA3071" w:rsidP="00F35951">
            <w:pPr>
              <w:pStyle w:val="Brezrazmikov"/>
              <w:rPr>
                <w:rFonts w:ascii="Arial Narrow" w:eastAsia="Times New Roman" w:hAnsi="Arial Narrow" w:cs="Arial"/>
                <w:sz w:val="20"/>
                <w:szCs w:val="20"/>
                <w:lang w:eastAsia="sl-SI"/>
              </w:rPr>
            </w:pPr>
            <w:r>
              <w:rPr>
                <w:rFonts w:ascii="Arial Narrow" w:hAnsi="Arial Narrow"/>
                <w:color w:val="000000"/>
                <w:sz w:val="20"/>
                <w:szCs w:val="20"/>
              </w:rPr>
              <w:t>0</w:t>
            </w:r>
          </w:p>
        </w:tc>
      </w:tr>
      <w:tr w:rsidR="00AA3071" w:rsidRPr="00E75F4B" w14:paraId="270BA27E" w14:textId="77777777" w:rsidTr="00AA3071">
        <w:trPr>
          <w:trHeight w:val="282"/>
        </w:trPr>
        <w:tc>
          <w:tcPr>
            <w:tcW w:w="2798" w:type="dxa"/>
            <w:vMerge/>
            <w:tcBorders>
              <w:top w:val="nil"/>
              <w:left w:val="single" w:sz="8" w:space="0" w:color="auto"/>
              <w:bottom w:val="single" w:sz="8" w:space="0" w:color="000000"/>
              <w:right w:val="single" w:sz="8" w:space="0" w:color="auto"/>
            </w:tcBorders>
            <w:shd w:val="clear" w:color="auto" w:fill="FFFFFF" w:themeFill="background1"/>
            <w:hideMark/>
          </w:tcPr>
          <w:p w14:paraId="592894A9" w14:textId="77777777" w:rsidR="00AA3071" w:rsidRPr="00E75F4B" w:rsidRDefault="00AA3071" w:rsidP="00F35951">
            <w:pPr>
              <w:pStyle w:val="Brezrazmikov"/>
              <w:rPr>
                <w:rFonts w:ascii="Arial Narrow" w:eastAsia="Times New Roman" w:hAnsi="Arial Narrow" w:cs="Arial"/>
                <w:sz w:val="20"/>
                <w:szCs w:val="20"/>
                <w:lang w:eastAsia="sl-SI"/>
              </w:rPr>
            </w:pPr>
          </w:p>
        </w:tc>
        <w:tc>
          <w:tcPr>
            <w:tcW w:w="5044" w:type="dxa"/>
            <w:tcBorders>
              <w:top w:val="nil"/>
              <w:left w:val="nil"/>
              <w:bottom w:val="single" w:sz="8" w:space="0" w:color="auto"/>
              <w:right w:val="single" w:sz="8" w:space="0" w:color="auto"/>
            </w:tcBorders>
            <w:shd w:val="clear" w:color="auto" w:fill="FFFFFF" w:themeFill="background1"/>
            <w:hideMark/>
          </w:tcPr>
          <w:p w14:paraId="04DC01A6" w14:textId="77777777" w:rsidR="00AA3071" w:rsidRPr="00E75F4B" w:rsidRDefault="00AA3071" w:rsidP="00F35951">
            <w:pPr>
              <w:pStyle w:val="Brezrazmikov"/>
              <w:rPr>
                <w:rFonts w:ascii="Arial Narrow" w:eastAsia="Times New Roman" w:hAnsi="Arial Narrow" w:cs="Arial"/>
                <w:sz w:val="20"/>
                <w:szCs w:val="20"/>
                <w:lang w:eastAsia="sl-SI"/>
              </w:rPr>
            </w:pPr>
            <w:r w:rsidRPr="00E75F4B">
              <w:rPr>
                <w:rFonts w:ascii="Arial Narrow" w:eastAsia="Times New Roman" w:hAnsi="Arial Narrow" w:cs="Arial"/>
                <w:sz w:val="20"/>
                <w:szCs w:val="20"/>
                <w:lang w:eastAsia="sl-SI"/>
              </w:rPr>
              <w:t xml:space="preserve">Spodbujanje razvoja trga alternativnih goriv v prometu </w:t>
            </w:r>
          </w:p>
        </w:tc>
        <w:tc>
          <w:tcPr>
            <w:tcW w:w="678" w:type="dxa"/>
            <w:gridSpan w:val="2"/>
            <w:tcBorders>
              <w:top w:val="nil"/>
              <w:left w:val="nil"/>
              <w:bottom w:val="single" w:sz="8" w:space="0" w:color="auto"/>
              <w:right w:val="single" w:sz="8" w:space="0" w:color="auto"/>
            </w:tcBorders>
            <w:shd w:val="clear" w:color="auto" w:fill="FFFFFF" w:themeFill="background1"/>
            <w:vAlign w:val="center"/>
            <w:hideMark/>
          </w:tcPr>
          <w:p w14:paraId="059ED70B" w14:textId="5AF134AE" w:rsidR="00AA3071" w:rsidRPr="00E75F4B" w:rsidRDefault="00AA3071" w:rsidP="00F35951">
            <w:pPr>
              <w:pStyle w:val="Brezrazmikov"/>
              <w:rPr>
                <w:rFonts w:ascii="Arial Narrow" w:eastAsia="Times New Roman" w:hAnsi="Arial Narrow" w:cs="Arial"/>
                <w:sz w:val="20"/>
                <w:szCs w:val="20"/>
                <w:lang w:eastAsia="sl-SI"/>
              </w:rPr>
            </w:pPr>
            <w:r>
              <w:rPr>
                <w:rFonts w:ascii="Arial Narrow" w:hAnsi="Arial Narrow"/>
                <w:color w:val="000000"/>
                <w:sz w:val="20"/>
                <w:szCs w:val="20"/>
              </w:rPr>
              <w:t>0,3</w:t>
            </w:r>
          </w:p>
        </w:tc>
        <w:tc>
          <w:tcPr>
            <w:tcW w:w="692" w:type="dxa"/>
            <w:tcBorders>
              <w:top w:val="nil"/>
              <w:left w:val="nil"/>
              <w:bottom w:val="single" w:sz="8" w:space="0" w:color="auto"/>
              <w:right w:val="single" w:sz="8" w:space="0" w:color="auto"/>
            </w:tcBorders>
            <w:shd w:val="clear" w:color="auto" w:fill="FFFFFF" w:themeFill="background1"/>
            <w:vAlign w:val="center"/>
            <w:hideMark/>
          </w:tcPr>
          <w:p w14:paraId="39AC6E2E" w14:textId="0785619F" w:rsidR="00AA3071" w:rsidRPr="00E75F4B" w:rsidRDefault="00AA3071" w:rsidP="00F35951">
            <w:pPr>
              <w:pStyle w:val="Brezrazmikov"/>
              <w:rPr>
                <w:rFonts w:ascii="Arial Narrow" w:eastAsia="Times New Roman" w:hAnsi="Arial Narrow" w:cs="Arial"/>
                <w:sz w:val="20"/>
                <w:szCs w:val="20"/>
                <w:lang w:eastAsia="sl-SI"/>
              </w:rPr>
            </w:pPr>
            <w:r>
              <w:rPr>
                <w:rFonts w:ascii="Arial Narrow" w:hAnsi="Arial Narrow"/>
                <w:color w:val="000000"/>
                <w:sz w:val="20"/>
                <w:szCs w:val="20"/>
              </w:rPr>
              <w:t>5</w:t>
            </w:r>
          </w:p>
        </w:tc>
      </w:tr>
      <w:tr w:rsidR="00AA3071" w:rsidRPr="00E75F4B" w14:paraId="496254CA" w14:textId="77777777" w:rsidTr="00AA3071">
        <w:trPr>
          <w:trHeight w:val="274"/>
        </w:trPr>
        <w:tc>
          <w:tcPr>
            <w:tcW w:w="2798" w:type="dxa"/>
            <w:vMerge w:val="restart"/>
            <w:tcBorders>
              <w:top w:val="nil"/>
              <w:left w:val="single" w:sz="8" w:space="0" w:color="auto"/>
              <w:bottom w:val="single" w:sz="8" w:space="0" w:color="000000"/>
              <w:right w:val="single" w:sz="8" w:space="0" w:color="auto"/>
            </w:tcBorders>
            <w:shd w:val="clear" w:color="auto" w:fill="FFFFFF" w:themeFill="background1"/>
            <w:hideMark/>
          </w:tcPr>
          <w:p w14:paraId="04659611" w14:textId="77777777" w:rsidR="00AA3071" w:rsidRPr="00E75F4B" w:rsidRDefault="00AA3071" w:rsidP="00F35951">
            <w:pPr>
              <w:pStyle w:val="Brezrazmikov"/>
              <w:rPr>
                <w:rFonts w:ascii="Arial Narrow" w:eastAsia="Times New Roman" w:hAnsi="Arial Narrow" w:cs="Arial"/>
                <w:sz w:val="20"/>
                <w:szCs w:val="20"/>
                <w:lang w:eastAsia="sl-SI"/>
              </w:rPr>
            </w:pPr>
            <w:r w:rsidRPr="00E75F4B">
              <w:rPr>
                <w:rFonts w:ascii="Arial Narrow" w:eastAsia="Times New Roman" w:hAnsi="Arial Narrow" w:cs="Arial"/>
                <w:sz w:val="20"/>
                <w:szCs w:val="20"/>
                <w:lang w:eastAsia="sl-SI"/>
              </w:rPr>
              <w:t>Spodbujanje OVE</w:t>
            </w:r>
          </w:p>
        </w:tc>
        <w:tc>
          <w:tcPr>
            <w:tcW w:w="5044" w:type="dxa"/>
            <w:tcBorders>
              <w:top w:val="nil"/>
              <w:left w:val="nil"/>
              <w:bottom w:val="single" w:sz="8" w:space="0" w:color="auto"/>
              <w:right w:val="single" w:sz="8" w:space="0" w:color="auto"/>
            </w:tcBorders>
            <w:shd w:val="clear" w:color="auto" w:fill="FFFFFF" w:themeFill="background1"/>
            <w:hideMark/>
          </w:tcPr>
          <w:p w14:paraId="483AB8EE" w14:textId="77777777" w:rsidR="00AA3071" w:rsidRPr="00E75F4B" w:rsidRDefault="00AA3071" w:rsidP="00F35951">
            <w:pPr>
              <w:pStyle w:val="Brezrazmikov"/>
              <w:rPr>
                <w:rFonts w:ascii="Arial Narrow" w:eastAsia="Times New Roman" w:hAnsi="Arial Narrow" w:cs="Arial"/>
                <w:sz w:val="20"/>
                <w:szCs w:val="20"/>
                <w:lang w:eastAsia="sl-SI"/>
              </w:rPr>
            </w:pPr>
            <w:r w:rsidRPr="00E75F4B">
              <w:rPr>
                <w:rFonts w:ascii="Arial Narrow" w:eastAsia="Times New Roman" w:hAnsi="Arial Narrow" w:cs="Arial"/>
                <w:sz w:val="20"/>
                <w:szCs w:val="20"/>
                <w:lang w:eastAsia="sl-SI"/>
              </w:rPr>
              <w:t xml:space="preserve">Trajnostna gradnja z lesom </w:t>
            </w:r>
          </w:p>
        </w:tc>
        <w:tc>
          <w:tcPr>
            <w:tcW w:w="678" w:type="dxa"/>
            <w:gridSpan w:val="2"/>
            <w:tcBorders>
              <w:top w:val="nil"/>
              <w:left w:val="nil"/>
              <w:bottom w:val="single" w:sz="8" w:space="0" w:color="auto"/>
              <w:right w:val="single" w:sz="8" w:space="0" w:color="auto"/>
            </w:tcBorders>
            <w:shd w:val="clear" w:color="auto" w:fill="FFFFFF" w:themeFill="background1"/>
            <w:vAlign w:val="center"/>
            <w:hideMark/>
          </w:tcPr>
          <w:p w14:paraId="093CB0E3" w14:textId="220EB198" w:rsidR="00AA3071" w:rsidRPr="00474DE5" w:rsidRDefault="00AA3071" w:rsidP="00F35951">
            <w:pPr>
              <w:pStyle w:val="Brezrazmikov"/>
              <w:rPr>
                <w:rFonts w:ascii="Arial Narrow" w:eastAsia="Times New Roman" w:hAnsi="Arial Narrow" w:cs="Arial"/>
                <w:sz w:val="20"/>
                <w:szCs w:val="20"/>
                <w:lang w:eastAsia="sl-SI"/>
              </w:rPr>
            </w:pPr>
            <w:r>
              <w:rPr>
                <w:rFonts w:ascii="Arial Narrow" w:hAnsi="Arial Narrow"/>
                <w:color w:val="000000"/>
                <w:sz w:val="20"/>
                <w:szCs w:val="20"/>
              </w:rPr>
              <w:t>3</w:t>
            </w:r>
          </w:p>
        </w:tc>
        <w:tc>
          <w:tcPr>
            <w:tcW w:w="692" w:type="dxa"/>
            <w:tcBorders>
              <w:top w:val="nil"/>
              <w:left w:val="nil"/>
              <w:bottom w:val="single" w:sz="8" w:space="0" w:color="auto"/>
              <w:right w:val="single" w:sz="8" w:space="0" w:color="auto"/>
            </w:tcBorders>
            <w:shd w:val="clear" w:color="auto" w:fill="FFFFFF" w:themeFill="background1"/>
            <w:vAlign w:val="center"/>
            <w:hideMark/>
          </w:tcPr>
          <w:p w14:paraId="785AAB16" w14:textId="62DAECA0" w:rsidR="00AA3071" w:rsidRPr="00474DE5" w:rsidRDefault="00AA3071" w:rsidP="00F35951">
            <w:pPr>
              <w:pStyle w:val="Brezrazmikov"/>
              <w:rPr>
                <w:rFonts w:ascii="Arial Narrow" w:eastAsia="Times New Roman" w:hAnsi="Arial Narrow" w:cs="Arial"/>
                <w:sz w:val="20"/>
                <w:szCs w:val="20"/>
                <w:lang w:eastAsia="sl-SI"/>
              </w:rPr>
            </w:pPr>
            <w:r>
              <w:rPr>
                <w:rFonts w:ascii="Arial Narrow" w:hAnsi="Arial Narrow"/>
                <w:color w:val="000000"/>
                <w:sz w:val="20"/>
                <w:szCs w:val="20"/>
              </w:rPr>
              <w:t>10</w:t>
            </w:r>
          </w:p>
        </w:tc>
      </w:tr>
      <w:tr w:rsidR="00AA3071" w:rsidRPr="00E75F4B" w14:paraId="1545BD73" w14:textId="77777777" w:rsidTr="00AA3071">
        <w:trPr>
          <w:trHeight w:val="264"/>
        </w:trPr>
        <w:tc>
          <w:tcPr>
            <w:tcW w:w="2798" w:type="dxa"/>
            <w:vMerge/>
            <w:tcBorders>
              <w:top w:val="nil"/>
              <w:left w:val="single" w:sz="8" w:space="0" w:color="auto"/>
              <w:bottom w:val="single" w:sz="8" w:space="0" w:color="000000"/>
              <w:right w:val="single" w:sz="8" w:space="0" w:color="auto"/>
            </w:tcBorders>
            <w:shd w:val="clear" w:color="auto" w:fill="FFFFFF" w:themeFill="background1"/>
            <w:hideMark/>
          </w:tcPr>
          <w:p w14:paraId="5C5BB581" w14:textId="77777777" w:rsidR="00AA3071" w:rsidRPr="00E75F4B" w:rsidRDefault="00AA3071" w:rsidP="00F35951">
            <w:pPr>
              <w:pStyle w:val="Brezrazmikov"/>
              <w:rPr>
                <w:rFonts w:ascii="Arial Narrow" w:eastAsia="Times New Roman" w:hAnsi="Arial Narrow" w:cs="Arial"/>
                <w:sz w:val="20"/>
                <w:szCs w:val="20"/>
                <w:lang w:eastAsia="sl-SI"/>
              </w:rPr>
            </w:pPr>
          </w:p>
        </w:tc>
        <w:tc>
          <w:tcPr>
            <w:tcW w:w="5044" w:type="dxa"/>
            <w:tcBorders>
              <w:top w:val="nil"/>
              <w:left w:val="nil"/>
              <w:bottom w:val="single" w:sz="8" w:space="0" w:color="auto"/>
              <w:right w:val="single" w:sz="8" w:space="0" w:color="auto"/>
            </w:tcBorders>
            <w:shd w:val="clear" w:color="auto" w:fill="FFFFFF" w:themeFill="background1"/>
            <w:hideMark/>
          </w:tcPr>
          <w:p w14:paraId="454EF3D3" w14:textId="77777777" w:rsidR="00AA3071" w:rsidRPr="003B41C0" w:rsidRDefault="00AA3071" w:rsidP="00F35951">
            <w:pPr>
              <w:pStyle w:val="Brezrazmikov"/>
              <w:rPr>
                <w:rFonts w:ascii="Arial Narrow" w:eastAsia="Times New Roman" w:hAnsi="Arial Narrow" w:cs="Arial"/>
                <w:iCs/>
                <w:sz w:val="20"/>
                <w:szCs w:val="20"/>
                <w:lang w:eastAsia="sl-SI"/>
              </w:rPr>
            </w:pPr>
            <w:r w:rsidRPr="003B41C0">
              <w:rPr>
                <w:rFonts w:ascii="Arial Narrow" w:eastAsia="Times New Roman" w:hAnsi="Arial Narrow" w:cs="Arial"/>
                <w:iCs/>
                <w:sz w:val="20"/>
                <w:szCs w:val="20"/>
                <w:lang w:eastAsia="sl-SI"/>
              </w:rPr>
              <w:t>Izgradnja dela ureditev HE Mokrice</w:t>
            </w:r>
          </w:p>
        </w:tc>
        <w:tc>
          <w:tcPr>
            <w:tcW w:w="678" w:type="dxa"/>
            <w:gridSpan w:val="2"/>
            <w:tcBorders>
              <w:top w:val="nil"/>
              <w:left w:val="nil"/>
              <w:bottom w:val="single" w:sz="8" w:space="0" w:color="auto"/>
              <w:right w:val="single" w:sz="8" w:space="0" w:color="auto"/>
            </w:tcBorders>
            <w:shd w:val="clear" w:color="auto" w:fill="FFFFFF" w:themeFill="background1"/>
            <w:vAlign w:val="center"/>
            <w:hideMark/>
          </w:tcPr>
          <w:p w14:paraId="14336531" w14:textId="41D2BF17" w:rsidR="00AA3071" w:rsidRPr="00E75F4B" w:rsidRDefault="00AA3071" w:rsidP="00F35951">
            <w:pPr>
              <w:pStyle w:val="Brezrazmikov"/>
              <w:rPr>
                <w:rFonts w:ascii="Arial Narrow" w:eastAsia="Times New Roman" w:hAnsi="Arial Narrow" w:cs="Arial"/>
                <w:sz w:val="20"/>
                <w:szCs w:val="20"/>
                <w:lang w:eastAsia="sl-SI"/>
              </w:rPr>
            </w:pPr>
            <w:r>
              <w:rPr>
                <w:rFonts w:ascii="Arial Narrow" w:hAnsi="Arial Narrow"/>
                <w:color w:val="000000"/>
                <w:sz w:val="20"/>
                <w:szCs w:val="20"/>
              </w:rPr>
              <w:t>5</w:t>
            </w:r>
          </w:p>
        </w:tc>
        <w:tc>
          <w:tcPr>
            <w:tcW w:w="692" w:type="dxa"/>
            <w:tcBorders>
              <w:top w:val="nil"/>
              <w:left w:val="nil"/>
              <w:bottom w:val="single" w:sz="8" w:space="0" w:color="auto"/>
              <w:right w:val="single" w:sz="8" w:space="0" w:color="auto"/>
            </w:tcBorders>
            <w:shd w:val="clear" w:color="auto" w:fill="FFFFFF" w:themeFill="background1"/>
            <w:vAlign w:val="center"/>
            <w:hideMark/>
          </w:tcPr>
          <w:p w14:paraId="12BDC546" w14:textId="23389207" w:rsidR="00AA3071" w:rsidRPr="00E75F4B" w:rsidRDefault="00AA3071" w:rsidP="00F35951">
            <w:pPr>
              <w:pStyle w:val="Brezrazmikov"/>
              <w:rPr>
                <w:rFonts w:ascii="Arial Narrow" w:eastAsia="Times New Roman" w:hAnsi="Arial Narrow" w:cs="Arial"/>
                <w:sz w:val="20"/>
                <w:szCs w:val="20"/>
                <w:lang w:eastAsia="sl-SI"/>
              </w:rPr>
            </w:pPr>
            <w:r>
              <w:rPr>
                <w:rFonts w:ascii="Arial Narrow" w:hAnsi="Arial Narrow"/>
                <w:color w:val="000000"/>
                <w:sz w:val="20"/>
                <w:szCs w:val="20"/>
              </w:rPr>
              <w:t>0</w:t>
            </w:r>
          </w:p>
        </w:tc>
      </w:tr>
      <w:tr w:rsidR="00AA3071" w:rsidRPr="00E75F4B" w14:paraId="6F663EB8" w14:textId="77777777" w:rsidTr="00D46A6D">
        <w:trPr>
          <w:trHeight w:val="236"/>
        </w:trPr>
        <w:tc>
          <w:tcPr>
            <w:tcW w:w="2798" w:type="dxa"/>
            <w:vMerge w:val="restart"/>
            <w:tcBorders>
              <w:top w:val="nil"/>
              <w:left w:val="single" w:sz="8" w:space="0" w:color="auto"/>
              <w:bottom w:val="single" w:sz="8" w:space="0" w:color="000000"/>
              <w:right w:val="single" w:sz="8" w:space="0" w:color="auto"/>
            </w:tcBorders>
            <w:shd w:val="clear" w:color="auto" w:fill="FFFFFF" w:themeFill="background1"/>
            <w:hideMark/>
          </w:tcPr>
          <w:p w14:paraId="2F81AAA6" w14:textId="77777777" w:rsidR="00AA3071" w:rsidRPr="00E75F4B" w:rsidRDefault="00AA3071" w:rsidP="00F35951">
            <w:pPr>
              <w:pStyle w:val="Brezrazmikov"/>
              <w:rPr>
                <w:rFonts w:ascii="Arial Narrow" w:eastAsia="Times New Roman" w:hAnsi="Arial Narrow" w:cs="Arial"/>
                <w:sz w:val="20"/>
                <w:szCs w:val="20"/>
                <w:lang w:eastAsia="sl-SI"/>
              </w:rPr>
            </w:pPr>
            <w:r w:rsidRPr="00E75F4B">
              <w:rPr>
                <w:rFonts w:ascii="Arial Narrow" w:eastAsia="Times New Roman" w:hAnsi="Arial Narrow" w:cs="Arial"/>
                <w:sz w:val="20"/>
                <w:szCs w:val="20"/>
                <w:lang w:eastAsia="sl-SI"/>
              </w:rPr>
              <w:t>Prilagajanje podnebnim spremembam</w:t>
            </w:r>
          </w:p>
        </w:tc>
        <w:tc>
          <w:tcPr>
            <w:tcW w:w="5044" w:type="dxa"/>
            <w:tcBorders>
              <w:top w:val="nil"/>
              <w:left w:val="nil"/>
              <w:bottom w:val="single" w:sz="8" w:space="0" w:color="auto"/>
              <w:right w:val="single" w:sz="8" w:space="0" w:color="auto"/>
            </w:tcBorders>
            <w:shd w:val="clear" w:color="auto" w:fill="FFFFFF" w:themeFill="background1"/>
            <w:hideMark/>
          </w:tcPr>
          <w:p w14:paraId="1C7C778A" w14:textId="77777777" w:rsidR="00AA3071" w:rsidRPr="00E75F4B" w:rsidRDefault="00AA3071" w:rsidP="00F35951">
            <w:pPr>
              <w:pStyle w:val="Brezrazmikov"/>
              <w:rPr>
                <w:rFonts w:ascii="Arial Narrow" w:eastAsia="Times New Roman" w:hAnsi="Arial Narrow" w:cs="Arial"/>
                <w:sz w:val="20"/>
                <w:szCs w:val="20"/>
                <w:lang w:eastAsia="sl-SI"/>
              </w:rPr>
            </w:pPr>
            <w:r w:rsidRPr="00E75F4B">
              <w:rPr>
                <w:rFonts w:ascii="Arial Narrow" w:eastAsia="Times New Roman" w:hAnsi="Arial Narrow" w:cs="Arial"/>
                <w:sz w:val="20"/>
                <w:szCs w:val="20"/>
                <w:lang w:eastAsia="sl-SI"/>
              </w:rPr>
              <w:t>Izvajanje ukrepov za ohranjanje biotske raznovrstnosti</w:t>
            </w:r>
          </w:p>
        </w:tc>
        <w:tc>
          <w:tcPr>
            <w:tcW w:w="678" w:type="dxa"/>
            <w:gridSpan w:val="2"/>
            <w:tcBorders>
              <w:top w:val="nil"/>
              <w:left w:val="nil"/>
              <w:bottom w:val="single" w:sz="8" w:space="0" w:color="auto"/>
              <w:right w:val="single" w:sz="8" w:space="0" w:color="auto"/>
            </w:tcBorders>
            <w:shd w:val="clear" w:color="auto" w:fill="FFFFFF" w:themeFill="background1"/>
            <w:vAlign w:val="center"/>
            <w:hideMark/>
          </w:tcPr>
          <w:p w14:paraId="75E9E6A5" w14:textId="52E371EF" w:rsidR="00AA3071" w:rsidRPr="00E75F4B" w:rsidRDefault="00AA3071" w:rsidP="00F35951">
            <w:pPr>
              <w:pStyle w:val="Brezrazmikov"/>
              <w:rPr>
                <w:rFonts w:ascii="Arial Narrow" w:eastAsia="Times New Roman" w:hAnsi="Arial Narrow" w:cs="Arial"/>
                <w:sz w:val="20"/>
                <w:szCs w:val="20"/>
                <w:lang w:eastAsia="sl-SI"/>
              </w:rPr>
            </w:pPr>
            <w:r>
              <w:rPr>
                <w:rFonts w:ascii="Arial Narrow" w:hAnsi="Arial Narrow"/>
                <w:color w:val="000000"/>
                <w:sz w:val="20"/>
                <w:szCs w:val="20"/>
              </w:rPr>
              <w:t>1,26</w:t>
            </w:r>
          </w:p>
        </w:tc>
        <w:tc>
          <w:tcPr>
            <w:tcW w:w="692" w:type="dxa"/>
            <w:tcBorders>
              <w:top w:val="nil"/>
              <w:left w:val="nil"/>
              <w:bottom w:val="single" w:sz="8" w:space="0" w:color="auto"/>
              <w:right w:val="single" w:sz="8" w:space="0" w:color="auto"/>
            </w:tcBorders>
            <w:shd w:val="clear" w:color="auto" w:fill="FFFFFF" w:themeFill="background1"/>
            <w:vAlign w:val="center"/>
            <w:hideMark/>
          </w:tcPr>
          <w:p w14:paraId="29424BE4" w14:textId="0715D823" w:rsidR="00AA3071" w:rsidRPr="00E75F4B" w:rsidRDefault="00AA3071" w:rsidP="00F35951">
            <w:pPr>
              <w:pStyle w:val="Brezrazmikov"/>
              <w:rPr>
                <w:rFonts w:ascii="Arial Narrow" w:eastAsia="Times New Roman" w:hAnsi="Arial Narrow" w:cs="Arial"/>
                <w:sz w:val="20"/>
                <w:szCs w:val="20"/>
                <w:lang w:eastAsia="sl-SI"/>
              </w:rPr>
            </w:pPr>
            <w:r>
              <w:rPr>
                <w:rFonts w:ascii="Arial Narrow" w:hAnsi="Arial Narrow"/>
                <w:color w:val="000000"/>
                <w:sz w:val="20"/>
                <w:szCs w:val="20"/>
              </w:rPr>
              <w:t>5</w:t>
            </w:r>
          </w:p>
        </w:tc>
      </w:tr>
      <w:tr w:rsidR="00AA3071" w:rsidRPr="00E75F4B" w14:paraId="544809C0" w14:textId="77777777" w:rsidTr="00D46A6D">
        <w:trPr>
          <w:trHeight w:val="228"/>
        </w:trPr>
        <w:tc>
          <w:tcPr>
            <w:tcW w:w="2798" w:type="dxa"/>
            <w:vMerge/>
            <w:tcBorders>
              <w:top w:val="nil"/>
              <w:left w:val="single" w:sz="8" w:space="0" w:color="auto"/>
              <w:bottom w:val="single" w:sz="8" w:space="0" w:color="000000"/>
              <w:right w:val="single" w:sz="8" w:space="0" w:color="auto"/>
            </w:tcBorders>
            <w:shd w:val="clear" w:color="auto" w:fill="FFFFFF" w:themeFill="background1"/>
            <w:hideMark/>
          </w:tcPr>
          <w:p w14:paraId="40811154" w14:textId="77777777" w:rsidR="00AA3071" w:rsidRPr="00E75F4B" w:rsidRDefault="00AA3071" w:rsidP="00F35951">
            <w:pPr>
              <w:pStyle w:val="Brezrazmikov"/>
              <w:rPr>
                <w:rFonts w:ascii="Arial Narrow" w:eastAsia="Times New Roman" w:hAnsi="Arial Narrow" w:cs="Arial"/>
                <w:sz w:val="20"/>
                <w:szCs w:val="20"/>
                <w:lang w:eastAsia="sl-SI"/>
              </w:rPr>
            </w:pPr>
          </w:p>
        </w:tc>
        <w:tc>
          <w:tcPr>
            <w:tcW w:w="5044" w:type="dxa"/>
            <w:tcBorders>
              <w:top w:val="nil"/>
              <w:left w:val="nil"/>
              <w:bottom w:val="single" w:sz="8" w:space="0" w:color="auto"/>
              <w:right w:val="single" w:sz="8" w:space="0" w:color="auto"/>
            </w:tcBorders>
            <w:shd w:val="clear" w:color="auto" w:fill="FFFFFF" w:themeFill="background1"/>
            <w:hideMark/>
          </w:tcPr>
          <w:p w14:paraId="3282A05A" w14:textId="77777777" w:rsidR="00AA3071" w:rsidRPr="003B41C0" w:rsidRDefault="00AA3071" w:rsidP="00F35951">
            <w:pPr>
              <w:pStyle w:val="Brezrazmikov"/>
              <w:rPr>
                <w:rFonts w:ascii="Arial Narrow" w:eastAsia="Times New Roman" w:hAnsi="Arial Narrow" w:cs="Arial"/>
                <w:iCs/>
                <w:sz w:val="20"/>
                <w:szCs w:val="20"/>
                <w:lang w:eastAsia="sl-SI"/>
              </w:rPr>
            </w:pPr>
            <w:r w:rsidRPr="003B41C0">
              <w:rPr>
                <w:rFonts w:ascii="Arial Narrow" w:eastAsia="Times New Roman" w:hAnsi="Arial Narrow" w:cs="Arial"/>
                <w:iCs/>
                <w:sz w:val="20"/>
                <w:szCs w:val="20"/>
                <w:lang w:eastAsia="sl-SI"/>
              </w:rPr>
              <w:t>Sofinanciranje programov odprave posledic naravnih nesreč</w:t>
            </w:r>
          </w:p>
        </w:tc>
        <w:tc>
          <w:tcPr>
            <w:tcW w:w="678" w:type="dxa"/>
            <w:gridSpan w:val="2"/>
            <w:tcBorders>
              <w:top w:val="nil"/>
              <w:left w:val="nil"/>
              <w:bottom w:val="single" w:sz="8" w:space="0" w:color="auto"/>
              <w:right w:val="single" w:sz="8" w:space="0" w:color="auto"/>
            </w:tcBorders>
            <w:shd w:val="clear" w:color="auto" w:fill="FFFFFF" w:themeFill="background1"/>
            <w:vAlign w:val="center"/>
            <w:hideMark/>
          </w:tcPr>
          <w:p w14:paraId="5573D3F3" w14:textId="6205C4D4" w:rsidR="00AA3071" w:rsidRPr="00E75F4B" w:rsidRDefault="00622738" w:rsidP="00F35951">
            <w:pPr>
              <w:pStyle w:val="Brezrazmikov"/>
              <w:rPr>
                <w:rFonts w:ascii="Arial Narrow" w:eastAsia="Times New Roman" w:hAnsi="Arial Narrow" w:cs="Arial"/>
                <w:sz w:val="20"/>
                <w:szCs w:val="20"/>
                <w:lang w:eastAsia="sl-SI"/>
              </w:rPr>
            </w:pPr>
            <w:r>
              <w:rPr>
                <w:rFonts w:ascii="Arial Narrow" w:hAnsi="Arial Narrow"/>
                <w:color w:val="000000"/>
                <w:sz w:val="20"/>
                <w:szCs w:val="20"/>
              </w:rPr>
              <w:t>1,3</w:t>
            </w:r>
          </w:p>
        </w:tc>
        <w:tc>
          <w:tcPr>
            <w:tcW w:w="692" w:type="dxa"/>
            <w:tcBorders>
              <w:top w:val="nil"/>
              <w:left w:val="nil"/>
              <w:bottom w:val="single" w:sz="8" w:space="0" w:color="auto"/>
              <w:right w:val="single" w:sz="8" w:space="0" w:color="auto"/>
            </w:tcBorders>
            <w:shd w:val="clear" w:color="auto" w:fill="FFFFFF" w:themeFill="background1"/>
            <w:vAlign w:val="center"/>
            <w:hideMark/>
          </w:tcPr>
          <w:p w14:paraId="5796EE7D" w14:textId="485825B6" w:rsidR="00AA3071" w:rsidRPr="00E75F4B" w:rsidRDefault="00AA3071" w:rsidP="00F35951">
            <w:pPr>
              <w:pStyle w:val="Brezrazmikov"/>
              <w:rPr>
                <w:rFonts w:ascii="Arial Narrow" w:eastAsia="Times New Roman" w:hAnsi="Arial Narrow" w:cs="Arial"/>
                <w:sz w:val="20"/>
                <w:szCs w:val="20"/>
                <w:lang w:eastAsia="sl-SI"/>
              </w:rPr>
            </w:pPr>
            <w:r>
              <w:rPr>
                <w:rFonts w:ascii="Arial Narrow" w:hAnsi="Arial Narrow"/>
                <w:color w:val="000000"/>
                <w:sz w:val="20"/>
                <w:szCs w:val="20"/>
              </w:rPr>
              <w:t>15</w:t>
            </w:r>
          </w:p>
        </w:tc>
      </w:tr>
      <w:tr w:rsidR="00AA3071" w:rsidRPr="00E75F4B" w14:paraId="2AA11E8F" w14:textId="77777777" w:rsidTr="00AA3071">
        <w:trPr>
          <w:trHeight w:val="268"/>
        </w:trPr>
        <w:tc>
          <w:tcPr>
            <w:tcW w:w="2798" w:type="dxa"/>
            <w:vMerge/>
            <w:tcBorders>
              <w:top w:val="nil"/>
              <w:left w:val="single" w:sz="8" w:space="0" w:color="auto"/>
              <w:bottom w:val="single" w:sz="8" w:space="0" w:color="000000"/>
              <w:right w:val="single" w:sz="8" w:space="0" w:color="auto"/>
            </w:tcBorders>
            <w:shd w:val="clear" w:color="auto" w:fill="FFFFFF" w:themeFill="background1"/>
            <w:hideMark/>
          </w:tcPr>
          <w:p w14:paraId="6AAAEA82" w14:textId="77777777" w:rsidR="00AA3071" w:rsidRPr="00E75F4B" w:rsidRDefault="00AA3071" w:rsidP="00F35951">
            <w:pPr>
              <w:pStyle w:val="Brezrazmikov"/>
              <w:rPr>
                <w:rFonts w:ascii="Arial Narrow" w:eastAsia="Times New Roman" w:hAnsi="Arial Narrow" w:cs="Arial"/>
                <w:sz w:val="20"/>
                <w:szCs w:val="20"/>
                <w:lang w:eastAsia="sl-SI"/>
              </w:rPr>
            </w:pPr>
          </w:p>
        </w:tc>
        <w:tc>
          <w:tcPr>
            <w:tcW w:w="5044" w:type="dxa"/>
            <w:tcBorders>
              <w:top w:val="nil"/>
              <w:left w:val="nil"/>
              <w:bottom w:val="single" w:sz="8" w:space="0" w:color="auto"/>
              <w:right w:val="single" w:sz="8" w:space="0" w:color="auto"/>
            </w:tcBorders>
            <w:shd w:val="clear" w:color="auto" w:fill="FFFFFF" w:themeFill="background1"/>
            <w:hideMark/>
          </w:tcPr>
          <w:p w14:paraId="39F35C50" w14:textId="77777777" w:rsidR="00AA3071" w:rsidRPr="00E75F4B" w:rsidRDefault="00AA3071" w:rsidP="00F35951">
            <w:pPr>
              <w:pStyle w:val="Brezrazmikov"/>
              <w:rPr>
                <w:rFonts w:ascii="Arial Narrow" w:eastAsia="Times New Roman" w:hAnsi="Arial Narrow" w:cs="Arial"/>
                <w:sz w:val="20"/>
                <w:szCs w:val="20"/>
                <w:lang w:eastAsia="sl-SI"/>
              </w:rPr>
            </w:pPr>
            <w:r w:rsidRPr="00E75F4B">
              <w:rPr>
                <w:rFonts w:ascii="Arial Narrow" w:eastAsia="Times New Roman" w:hAnsi="Arial Narrow" w:cs="Arial"/>
                <w:sz w:val="20"/>
                <w:szCs w:val="20"/>
                <w:lang w:eastAsia="sl-SI"/>
              </w:rPr>
              <w:t>Izgradnja in obnova večnamenskih akumulacij</w:t>
            </w:r>
          </w:p>
        </w:tc>
        <w:tc>
          <w:tcPr>
            <w:tcW w:w="678" w:type="dxa"/>
            <w:gridSpan w:val="2"/>
            <w:tcBorders>
              <w:top w:val="nil"/>
              <w:left w:val="nil"/>
              <w:bottom w:val="single" w:sz="8" w:space="0" w:color="auto"/>
              <w:right w:val="single" w:sz="8" w:space="0" w:color="auto"/>
            </w:tcBorders>
            <w:shd w:val="clear" w:color="auto" w:fill="FFFFFF" w:themeFill="background1"/>
            <w:vAlign w:val="center"/>
            <w:hideMark/>
          </w:tcPr>
          <w:p w14:paraId="6F1B6A91" w14:textId="66C5911E" w:rsidR="00AA3071" w:rsidRPr="00E75F4B" w:rsidRDefault="00AA3071" w:rsidP="00F35951">
            <w:pPr>
              <w:pStyle w:val="Brezrazmikov"/>
              <w:rPr>
                <w:rFonts w:ascii="Arial Narrow" w:eastAsia="Times New Roman" w:hAnsi="Arial Narrow" w:cs="Arial"/>
                <w:sz w:val="20"/>
                <w:szCs w:val="20"/>
                <w:lang w:eastAsia="sl-SI"/>
              </w:rPr>
            </w:pPr>
            <w:r>
              <w:rPr>
                <w:rFonts w:ascii="Arial Narrow" w:hAnsi="Arial Narrow"/>
                <w:color w:val="000000"/>
                <w:sz w:val="20"/>
                <w:szCs w:val="20"/>
              </w:rPr>
              <w:t>0,5</w:t>
            </w:r>
          </w:p>
        </w:tc>
        <w:tc>
          <w:tcPr>
            <w:tcW w:w="692" w:type="dxa"/>
            <w:tcBorders>
              <w:top w:val="nil"/>
              <w:left w:val="nil"/>
              <w:bottom w:val="single" w:sz="8" w:space="0" w:color="auto"/>
              <w:right w:val="single" w:sz="8" w:space="0" w:color="auto"/>
            </w:tcBorders>
            <w:shd w:val="clear" w:color="auto" w:fill="FFFFFF" w:themeFill="background1"/>
            <w:vAlign w:val="center"/>
            <w:hideMark/>
          </w:tcPr>
          <w:p w14:paraId="09D42521" w14:textId="416121EF" w:rsidR="00AA3071" w:rsidRPr="00E75F4B" w:rsidRDefault="00AA3071" w:rsidP="00F35951">
            <w:pPr>
              <w:pStyle w:val="Brezrazmikov"/>
              <w:rPr>
                <w:rFonts w:ascii="Arial Narrow" w:eastAsia="Times New Roman" w:hAnsi="Arial Narrow" w:cs="Arial"/>
                <w:sz w:val="20"/>
                <w:szCs w:val="20"/>
                <w:lang w:eastAsia="sl-SI"/>
              </w:rPr>
            </w:pPr>
            <w:r>
              <w:rPr>
                <w:rFonts w:ascii="Arial Narrow" w:hAnsi="Arial Narrow"/>
                <w:color w:val="000000"/>
                <w:sz w:val="20"/>
                <w:szCs w:val="20"/>
              </w:rPr>
              <w:t>0</w:t>
            </w:r>
          </w:p>
        </w:tc>
      </w:tr>
      <w:tr w:rsidR="00AA3071" w:rsidRPr="00E75F4B" w14:paraId="62D40272" w14:textId="77777777" w:rsidTr="00AA3071">
        <w:trPr>
          <w:trHeight w:val="224"/>
        </w:trPr>
        <w:tc>
          <w:tcPr>
            <w:tcW w:w="2798" w:type="dxa"/>
            <w:vMerge w:val="restart"/>
            <w:tcBorders>
              <w:top w:val="nil"/>
              <w:left w:val="single" w:sz="8" w:space="0" w:color="auto"/>
              <w:bottom w:val="single" w:sz="8" w:space="0" w:color="000000"/>
              <w:right w:val="single" w:sz="8" w:space="0" w:color="auto"/>
            </w:tcBorders>
            <w:shd w:val="clear" w:color="auto" w:fill="FFFFFF" w:themeFill="background1"/>
            <w:hideMark/>
          </w:tcPr>
          <w:p w14:paraId="021E16F0" w14:textId="77777777" w:rsidR="00AA3071" w:rsidRPr="00E75F4B" w:rsidRDefault="00AA3071" w:rsidP="00F35951">
            <w:pPr>
              <w:pStyle w:val="Brezrazmikov"/>
              <w:rPr>
                <w:rFonts w:ascii="Arial Narrow" w:eastAsia="Times New Roman" w:hAnsi="Arial Narrow" w:cs="Arial"/>
                <w:sz w:val="20"/>
                <w:szCs w:val="20"/>
                <w:lang w:eastAsia="sl-SI"/>
              </w:rPr>
            </w:pPr>
            <w:r w:rsidRPr="00E75F4B">
              <w:rPr>
                <w:rFonts w:ascii="Arial Narrow" w:eastAsia="Times New Roman" w:hAnsi="Arial Narrow" w:cs="Arial"/>
                <w:sz w:val="20"/>
                <w:szCs w:val="20"/>
                <w:lang w:eastAsia="sl-SI"/>
              </w:rPr>
              <w:t>Raziskave, razvoj in inovacije</w:t>
            </w:r>
          </w:p>
        </w:tc>
        <w:tc>
          <w:tcPr>
            <w:tcW w:w="5044" w:type="dxa"/>
            <w:tcBorders>
              <w:top w:val="nil"/>
              <w:left w:val="nil"/>
              <w:bottom w:val="single" w:sz="8" w:space="0" w:color="auto"/>
              <w:right w:val="single" w:sz="8" w:space="0" w:color="auto"/>
            </w:tcBorders>
            <w:shd w:val="clear" w:color="auto" w:fill="FFFFFF" w:themeFill="background1"/>
            <w:hideMark/>
          </w:tcPr>
          <w:p w14:paraId="5762B77F" w14:textId="06CEA380" w:rsidR="00AA3071" w:rsidRPr="00E75F4B" w:rsidRDefault="00AA3071" w:rsidP="00F35951">
            <w:pPr>
              <w:pStyle w:val="Brezrazmikov"/>
              <w:rPr>
                <w:rFonts w:ascii="Arial Narrow" w:eastAsia="Times New Roman" w:hAnsi="Arial Narrow" w:cs="Arial"/>
                <w:sz w:val="20"/>
                <w:szCs w:val="20"/>
                <w:lang w:eastAsia="sl-SI"/>
              </w:rPr>
            </w:pPr>
            <w:r>
              <w:rPr>
                <w:rFonts w:ascii="Arial Narrow" w:eastAsia="Times New Roman" w:hAnsi="Arial Narrow" w:cs="Arial"/>
                <w:sz w:val="20"/>
                <w:szCs w:val="20"/>
                <w:lang w:eastAsia="sl-SI"/>
              </w:rPr>
              <w:t xml:space="preserve">Podpora </w:t>
            </w:r>
            <w:r w:rsidRPr="00E75F4B">
              <w:rPr>
                <w:rFonts w:ascii="Arial Narrow" w:eastAsia="Times New Roman" w:hAnsi="Arial Narrow" w:cs="Arial"/>
                <w:sz w:val="20"/>
                <w:szCs w:val="20"/>
                <w:lang w:eastAsia="sl-SI"/>
              </w:rPr>
              <w:t>RRI na področju podnebnih sprememb</w:t>
            </w:r>
          </w:p>
        </w:tc>
        <w:tc>
          <w:tcPr>
            <w:tcW w:w="678" w:type="dxa"/>
            <w:gridSpan w:val="2"/>
            <w:tcBorders>
              <w:top w:val="nil"/>
              <w:left w:val="nil"/>
              <w:bottom w:val="single" w:sz="8" w:space="0" w:color="auto"/>
              <w:right w:val="single" w:sz="8" w:space="0" w:color="auto"/>
            </w:tcBorders>
            <w:shd w:val="clear" w:color="auto" w:fill="FFFFFF" w:themeFill="background1"/>
            <w:vAlign w:val="center"/>
            <w:hideMark/>
          </w:tcPr>
          <w:p w14:paraId="3C1C79B5" w14:textId="5DF7FEB4" w:rsidR="00AA3071" w:rsidRPr="00E75F4B" w:rsidRDefault="00AA3071" w:rsidP="00F35951">
            <w:pPr>
              <w:pStyle w:val="Brezrazmikov"/>
              <w:rPr>
                <w:rFonts w:ascii="Arial Narrow" w:eastAsia="Times New Roman" w:hAnsi="Arial Narrow" w:cs="Arial"/>
                <w:sz w:val="20"/>
                <w:szCs w:val="20"/>
                <w:lang w:eastAsia="sl-SI"/>
              </w:rPr>
            </w:pPr>
            <w:r>
              <w:rPr>
                <w:rFonts w:ascii="Arial Narrow" w:hAnsi="Arial Narrow"/>
                <w:color w:val="000000"/>
                <w:sz w:val="20"/>
                <w:szCs w:val="20"/>
              </w:rPr>
              <w:t>3</w:t>
            </w:r>
          </w:p>
        </w:tc>
        <w:tc>
          <w:tcPr>
            <w:tcW w:w="692" w:type="dxa"/>
            <w:tcBorders>
              <w:top w:val="nil"/>
              <w:left w:val="nil"/>
              <w:bottom w:val="single" w:sz="8" w:space="0" w:color="auto"/>
              <w:right w:val="single" w:sz="8" w:space="0" w:color="auto"/>
            </w:tcBorders>
            <w:shd w:val="clear" w:color="auto" w:fill="FFFFFF" w:themeFill="background1"/>
            <w:vAlign w:val="center"/>
            <w:hideMark/>
          </w:tcPr>
          <w:p w14:paraId="2B75D75E" w14:textId="471244F1" w:rsidR="00AA3071" w:rsidRPr="00E75F4B" w:rsidRDefault="00AA3071" w:rsidP="00F35951">
            <w:pPr>
              <w:pStyle w:val="Brezrazmikov"/>
              <w:rPr>
                <w:rFonts w:ascii="Arial Narrow" w:eastAsia="Times New Roman" w:hAnsi="Arial Narrow" w:cs="Arial"/>
                <w:sz w:val="20"/>
                <w:szCs w:val="20"/>
                <w:lang w:eastAsia="sl-SI"/>
              </w:rPr>
            </w:pPr>
            <w:r>
              <w:rPr>
                <w:rFonts w:ascii="Arial Narrow" w:hAnsi="Arial Narrow"/>
                <w:color w:val="000000"/>
                <w:sz w:val="20"/>
                <w:szCs w:val="20"/>
              </w:rPr>
              <w:t>5</w:t>
            </w:r>
          </w:p>
        </w:tc>
      </w:tr>
      <w:tr w:rsidR="00AA3071" w:rsidRPr="00E75F4B" w14:paraId="2467E1D9" w14:textId="77777777" w:rsidTr="00AA3071">
        <w:trPr>
          <w:trHeight w:val="270"/>
        </w:trPr>
        <w:tc>
          <w:tcPr>
            <w:tcW w:w="2798" w:type="dxa"/>
            <w:vMerge/>
            <w:tcBorders>
              <w:top w:val="nil"/>
              <w:left w:val="single" w:sz="8" w:space="0" w:color="auto"/>
              <w:bottom w:val="single" w:sz="8" w:space="0" w:color="000000"/>
              <w:right w:val="single" w:sz="8" w:space="0" w:color="auto"/>
            </w:tcBorders>
            <w:shd w:val="clear" w:color="auto" w:fill="FFFFFF" w:themeFill="background1"/>
            <w:hideMark/>
          </w:tcPr>
          <w:p w14:paraId="7A6EAC52" w14:textId="77777777" w:rsidR="00AA3071" w:rsidRPr="00E75F4B" w:rsidRDefault="00AA3071" w:rsidP="00F35951">
            <w:pPr>
              <w:pStyle w:val="Brezrazmikov"/>
              <w:rPr>
                <w:rFonts w:ascii="Arial Narrow" w:eastAsia="Times New Roman" w:hAnsi="Arial Narrow" w:cs="Arial"/>
                <w:sz w:val="20"/>
                <w:szCs w:val="20"/>
                <w:lang w:eastAsia="sl-SI"/>
              </w:rPr>
            </w:pPr>
          </w:p>
        </w:tc>
        <w:tc>
          <w:tcPr>
            <w:tcW w:w="5044" w:type="dxa"/>
            <w:tcBorders>
              <w:top w:val="nil"/>
              <w:left w:val="nil"/>
              <w:bottom w:val="single" w:sz="8" w:space="0" w:color="auto"/>
              <w:right w:val="single" w:sz="8" w:space="0" w:color="auto"/>
            </w:tcBorders>
            <w:shd w:val="clear" w:color="auto" w:fill="FFFFFF" w:themeFill="background1"/>
            <w:hideMark/>
          </w:tcPr>
          <w:p w14:paraId="02D5CEFD" w14:textId="77777777" w:rsidR="00AA3071" w:rsidRPr="00E75F4B" w:rsidRDefault="00AA3071" w:rsidP="00F35951">
            <w:pPr>
              <w:pStyle w:val="Brezrazmikov"/>
              <w:rPr>
                <w:rFonts w:ascii="Arial Narrow" w:eastAsia="Times New Roman" w:hAnsi="Arial Narrow" w:cs="Arial"/>
                <w:sz w:val="20"/>
                <w:szCs w:val="20"/>
                <w:lang w:eastAsia="sl-SI"/>
              </w:rPr>
            </w:pPr>
            <w:proofErr w:type="spellStart"/>
            <w:r w:rsidRPr="00E75F4B">
              <w:rPr>
                <w:rFonts w:ascii="Arial Narrow" w:eastAsia="Times New Roman" w:hAnsi="Arial Narrow" w:cs="Arial"/>
                <w:sz w:val="20"/>
                <w:szCs w:val="20"/>
                <w:lang w:eastAsia="sl-SI"/>
              </w:rPr>
              <w:t>Geofood</w:t>
            </w:r>
            <w:proofErr w:type="spellEnd"/>
          </w:p>
        </w:tc>
        <w:tc>
          <w:tcPr>
            <w:tcW w:w="678" w:type="dxa"/>
            <w:gridSpan w:val="2"/>
            <w:tcBorders>
              <w:top w:val="nil"/>
              <w:left w:val="nil"/>
              <w:bottom w:val="single" w:sz="8" w:space="0" w:color="auto"/>
              <w:right w:val="single" w:sz="8" w:space="0" w:color="auto"/>
            </w:tcBorders>
            <w:shd w:val="clear" w:color="auto" w:fill="FFFFFF" w:themeFill="background1"/>
            <w:vAlign w:val="center"/>
            <w:hideMark/>
          </w:tcPr>
          <w:p w14:paraId="42600A0E" w14:textId="49064B60" w:rsidR="00AA3071" w:rsidRPr="00474DE5" w:rsidRDefault="00AA3071" w:rsidP="00F35951">
            <w:pPr>
              <w:pStyle w:val="Brezrazmikov"/>
              <w:rPr>
                <w:rFonts w:ascii="Arial Narrow" w:eastAsia="Times New Roman" w:hAnsi="Arial Narrow" w:cs="Arial"/>
                <w:sz w:val="20"/>
                <w:szCs w:val="20"/>
                <w:lang w:eastAsia="sl-SI"/>
              </w:rPr>
            </w:pPr>
            <w:r>
              <w:rPr>
                <w:rFonts w:ascii="Arial Narrow" w:hAnsi="Arial Narrow"/>
                <w:color w:val="000000"/>
                <w:sz w:val="20"/>
                <w:szCs w:val="20"/>
              </w:rPr>
              <w:t>0,05</w:t>
            </w:r>
          </w:p>
        </w:tc>
        <w:tc>
          <w:tcPr>
            <w:tcW w:w="692" w:type="dxa"/>
            <w:tcBorders>
              <w:top w:val="nil"/>
              <w:left w:val="nil"/>
              <w:bottom w:val="single" w:sz="8" w:space="0" w:color="auto"/>
              <w:right w:val="single" w:sz="8" w:space="0" w:color="auto"/>
            </w:tcBorders>
            <w:shd w:val="clear" w:color="auto" w:fill="FFFFFF" w:themeFill="background1"/>
            <w:vAlign w:val="center"/>
            <w:hideMark/>
          </w:tcPr>
          <w:p w14:paraId="796EA2C9" w14:textId="6F9B2945" w:rsidR="00AA3071" w:rsidRPr="00474DE5" w:rsidRDefault="00AA3071" w:rsidP="00F35951">
            <w:pPr>
              <w:pStyle w:val="Brezrazmikov"/>
              <w:rPr>
                <w:rFonts w:ascii="Arial Narrow" w:eastAsia="Times New Roman" w:hAnsi="Arial Narrow" w:cs="Arial"/>
                <w:sz w:val="20"/>
                <w:szCs w:val="20"/>
                <w:lang w:eastAsia="sl-SI"/>
              </w:rPr>
            </w:pPr>
            <w:r>
              <w:rPr>
                <w:rFonts w:ascii="Arial Narrow" w:hAnsi="Arial Narrow"/>
                <w:color w:val="000000"/>
                <w:sz w:val="20"/>
                <w:szCs w:val="20"/>
              </w:rPr>
              <w:t>0</w:t>
            </w:r>
          </w:p>
        </w:tc>
      </w:tr>
      <w:tr w:rsidR="00AA3071" w:rsidRPr="00E75F4B" w14:paraId="6231C187" w14:textId="77777777" w:rsidTr="00AA3071">
        <w:trPr>
          <w:trHeight w:val="260"/>
        </w:trPr>
        <w:tc>
          <w:tcPr>
            <w:tcW w:w="2798" w:type="dxa"/>
            <w:vMerge w:val="restart"/>
            <w:tcBorders>
              <w:top w:val="nil"/>
              <w:left w:val="single" w:sz="8" w:space="0" w:color="auto"/>
              <w:bottom w:val="single" w:sz="8" w:space="0" w:color="000000"/>
              <w:right w:val="single" w:sz="8" w:space="0" w:color="auto"/>
            </w:tcBorders>
            <w:shd w:val="clear" w:color="auto" w:fill="FFFFFF" w:themeFill="background1"/>
            <w:hideMark/>
          </w:tcPr>
          <w:p w14:paraId="404FF9CE" w14:textId="77777777" w:rsidR="00AA3071" w:rsidRPr="00E75F4B" w:rsidRDefault="00AA3071" w:rsidP="00F35951">
            <w:pPr>
              <w:pStyle w:val="Brezrazmikov"/>
              <w:rPr>
                <w:rFonts w:ascii="Arial Narrow" w:eastAsia="Times New Roman" w:hAnsi="Arial Narrow" w:cs="Arial"/>
                <w:sz w:val="20"/>
                <w:szCs w:val="20"/>
                <w:lang w:eastAsia="sl-SI"/>
              </w:rPr>
            </w:pPr>
            <w:r w:rsidRPr="00E75F4B">
              <w:rPr>
                <w:rFonts w:ascii="Arial Narrow" w:eastAsia="Times New Roman" w:hAnsi="Arial Narrow" w:cs="Arial"/>
                <w:sz w:val="20"/>
                <w:szCs w:val="20"/>
                <w:lang w:eastAsia="sl-SI"/>
              </w:rPr>
              <w:t>Podpora NVO in civilni družbi</w:t>
            </w:r>
          </w:p>
        </w:tc>
        <w:tc>
          <w:tcPr>
            <w:tcW w:w="5044" w:type="dxa"/>
            <w:tcBorders>
              <w:top w:val="nil"/>
              <w:left w:val="nil"/>
              <w:bottom w:val="single" w:sz="8" w:space="0" w:color="auto"/>
              <w:right w:val="single" w:sz="8" w:space="0" w:color="auto"/>
            </w:tcBorders>
            <w:shd w:val="clear" w:color="auto" w:fill="FFFFFF" w:themeFill="background1"/>
            <w:hideMark/>
          </w:tcPr>
          <w:p w14:paraId="572F219C" w14:textId="77777777" w:rsidR="00AA3071" w:rsidRPr="00E75F4B" w:rsidRDefault="00AA3071" w:rsidP="00F35951">
            <w:pPr>
              <w:pStyle w:val="Brezrazmikov"/>
              <w:rPr>
                <w:rFonts w:ascii="Arial Narrow" w:eastAsia="Times New Roman" w:hAnsi="Arial Narrow" w:cs="Arial"/>
                <w:sz w:val="20"/>
                <w:szCs w:val="20"/>
                <w:lang w:eastAsia="sl-SI"/>
              </w:rPr>
            </w:pPr>
            <w:r w:rsidRPr="00E75F4B">
              <w:rPr>
                <w:rFonts w:ascii="Arial Narrow" w:eastAsia="Times New Roman" w:hAnsi="Arial Narrow" w:cs="Arial"/>
                <w:sz w:val="20"/>
                <w:szCs w:val="20"/>
                <w:lang w:eastAsia="sl-SI"/>
              </w:rPr>
              <w:t xml:space="preserve">Sofinanciranje nevladnih organizacij </w:t>
            </w:r>
          </w:p>
        </w:tc>
        <w:tc>
          <w:tcPr>
            <w:tcW w:w="678" w:type="dxa"/>
            <w:gridSpan w:val="2"/>
            <w:tcBorders>
              <w:top w:val="nil"/>
              <w:left w:val="nil"/>
              <w:bottom w:val="single" w:sz="8" w:space="0" w:color="auto"/>
              <w:right w:val="single" w:sz="8" w:space="0" w:color="auto"/>
            </w:tcBorders>
            <w:shd w:val="clear" w:color="auto" w:fill="FFFFFF" w:themeFill="background1"/>
            <w:vAlign w:val="center"/>
            <w:hideMark/>
          </w:tcPr>
          <w:p w14:paraId="39628A4F" w14:textId="2D3B0455" w:rsidR="00AA3071" w:rsidRPr="00E75F4B" w:rsidRDefault="00AA3071" w:rsidP="00F35951">
            <w:pPr>
              <w:pStyle w:val="Brezrazmikov"/>
              <w:rPr>
                <w:rFonts w:ascii="Arial Narrow" w:eastAsia="Times New Roman" w:hAnsi="Arial Narrow" w:cs="Arial"/>
                <w:sz w:val="20"/>
                <w:szCs w:val="20"/>
                <w:lang w:eastAsia="sl-SI"/>
              </w:rPr>
            </w:pPr>
            <w:r>
              <w:rPr>
                <w:rFonts w:ascii="Arial Narrow" w:hAnsi="Arial Narrow"/>
                <w:color w:val="000000"/>
                <w:sz w:val="20"/>
                <w:szCs w:val="20"/>
              </w:rPr>
              <w:t>2</w:t>
            </w:r>
          </w:p>
        </w:tc>
        <w:tc>
          <w:tcPr>
            <w:tcW w:w="692" w:type="dxa"/>
            <w:tcBorders>
              <w:top w:val="nil"/>
              <w:left w:val="nil"/>
              <w:bottom w:val="single" w:sz="8" w:space="0" w:color="auto"/>
              <w:right w:val="single" w:sz="8" w:space="0" w:color="auto"/>
            </w:tcBorders>
            <w:shd w:val="clear" w:color="auto" w:fill="FFFFFF" w:themeFill="background1"/>
            <w:vAlign w:val="center"/>
            <w:hideMark/>
          </w:tcPr>
          <w:p w14:paraId="1460D756" w14:textId="515B2281" w:rsidR="00AA3071" w:rsidRPr="00E75F4B" w:rsidRDefault="00AA3071" w:rsidP="00F35951">
            <w:pPr>
              <w:pStyle w:val="Brezrazmikov"/>
              <w:rPr>
                <w:rFonts w:ascii="Arial Narrow" w:eastAsia="Times New Roman" w:hAnsi="Arial Narrow" w:cs="Arial"/>
                <w:sz w:val="20"/>
                <w:szCs w:val="20"/>
                <w:lang w:eastAsia="sl-SI"/>
              </w:rPr>
            </w:pPr>
            <w:r>
              <w:rPr>
                <w:rFonts w:ascii="Arial Narrow" w:hAnsi="Arial Narrow"/>
                <w:color w:val="000000"/>
                <w:sz w:val="20"/>
                <w:szCs w:val="20"/>
              </w:rPr>
              <w:t>1</w:t>
            </w:r>
          </w:p>
        </w:tc>
      </w:tr>
      <w:tr w:rsidR="00AA3071" w:rsidRPr="00E75F4B" w14:paraId="09C543CF" w14:textId="77777777" w:rsidTr="00AA3071">
        <w:trPr>
          <w:trHeight w:val="264"/>
        </w:trPr>
        <w:tc>
          <w:tcPr>
            <w:tcW w:w="2798" w:type="dxa"/>
            <w:vMerge/>
            <w:tcBorders>
              <w:top w:val="nil"/>
              <w:left w:val="single" w:sz="8" w:space="0" w:color="auto"/>
              <w:bottom w:val="single" w:sz="8" w:space="0" w:color="000000"/>
              <w:right w:val="single" w:sz="8" w:space="0" w:color="auto"/>
            </w:tcBorders>
            <w:shd w:val="clear" w:color="auto" w:fill="FFFFFF" w:themeFill="background1"/>
            <w:hideMark/>
          </w:tcPr>
          <w:p w14:paraId="29DA363B" w14:textId="77777777" w:rsidR="00AA3071" w:rsidRPr="00E75F4B" w:rsidRDefault="00AA3071" w:rsidP="00F35951">
            <w:pPr>
              <w:pStyle w:val="Brezrazmikov"/>
              <w:rPr>
                <w:rFonts w:ascii="Arial Narrow" w:eastAsia="Times New Roman" w:hAnsi="Arial Narrow" w:cs="Arial"/>
                <w:sz w:val="20"/>
                <w:szCs w:val="20"/>
                <w:lang w:eastAsia="sl-SI"/>
              </w:rPr>
            </w:pPr>
          </w:p>
        </w:tc>
        <w:tc>
          <w:tcPr>
            <w:tcW w:w="5044" w:type="dxa"/>
            <w:tcBorders>
              <w:top w:val="nil"/>
              <w:left w:val="nil"/>
              <w:bottom w:val="single" w:sz="8" w:space="0" w:color="auto"/>
              <w:right w:val="single" w:sz="8" w:space="0" w:color="auto"/>
            </w:tcBorders>
            <w:shd w:val="clear" w:color="auto" w:fill="FFFFFF" w:themeFill="background1"/>
            <w:hideMark/>
          </w:tcPr>
          <w:p w14:paraId="335F3546" w14:textId="77777777" w:rsidR="00AA3071" w:rsidRPr="00E75F4B" w:rsidRDefault="00AA3071" w:rsidP="00F35951">
            <w:pPr>
              <w:pStyle w:val="Brezrazmikov"/>
              <w:rPr>
                <w:rFonts w:ascii="Arial Narrow" w:eastAsia="Times New Roman" w:hAnsi="Arial Narrow" w:cs="Arial"/>
                <w:sz w:val="20"/>
                <w:szCs w:val="20"/>
                <w:lang w:eastAsia="sl-SI"/>
              </w:rPr>
            </w:pPr>
            <w:r w:rsidRPr="00E75F4B">
              <w:rPr>
                <w:rFonts w:ascii="Arial Narrow" w:eastAsia="Times New Roman" w:hAnsi="Arial Narrow" w:cs="Arial"/>
                <w:sz w:val="20"/>
                <w:szCs w:val="20"/>
                <w:lang w:eastAsia="sl-SI"/>
              </w:rPr>
              <w:t>Podnebne aktivnosti širše civilne družbe</w:t>
            </w:r>
          </w:p>
        </w:tc>
        <w:tc>
          <w:tcPr>
            <w:tcW w:w="678" w:type="dxa"/>
            <w:gridSpan w:val="2"/>
            <w:tcBorders>
              <w:top w:val="nil"/>
              <w:left w:val="nil"/>
              <w:bottom w:val="single" w:sz="8" w:space="0" w:color="auto"/>
              <w:right w:val="single" w:sz="8" w:space="0" w:color="auto"/>
            </w:tcBorders>
            <w:shd w:val="clear" w:color="auto" w:fill="FFFFFF" w:themeFill="background1"/>
            <w:vAlign w:val="center"/>
            <w:hideMark/>
          </w:tcPr>
          <w:p w14:paraId="12F8F0C7" w14:textId="471CE77B" w:rsidR="00AA3071" w:rsidRPr="00E75F4B" w:rsidRDefault="00AA3071" w:rsidP="00F35951">
            <w:pPr>
              <w:pStyle w:val="Brezrazmikov"/>
              <w:rPr>
                <w:rFonts w:ascii="Arial Narrow" w:eastAsia="Times New Roman" w:hAnsi="Arial Narrow" w:cs="Arial"/>
                <w:sz w:val="20"/>
                <w:szCs w:val="20"/>
                <w:lang w:eastAsia="sl-SI"/>
              </w:rPr>
            </w:pPr>
            <w:r>
              <w:rPr>
                <w:rFonts w:ascii="Arial Narrow" w:hAnsi="Arial Narrow"/>
                <w:color w:val="000000"/>
                <w:sz w:val="20"/>
                <w:szCs w:val="20"/>
              </w:rPr>
              <w:t>0,5</w:t>
            </w:r>
          </w:p>
        </w:tc>
        <w:tc>
          <w:tcPr>
            <w:tcW w:w="692" w:type="dxa"/>
            <w:tcBorders>
              <w:top w:val="nil"/>
              <w:left w:val="nil"/>
              <w:bottom w:val="single" w:sz="8" w:space="0" w:color="auto"/>
              <w:right w:val="single" w:sz="8" w:space="0" w:color="auto"/>
            </w:tcBorders>
            <w:shd w:val="clear" w:color="auto" w:fill="FFFFFF" w:themeFill="background1"/>
            <w:vAlign w:val="center"/>
            <w:hideMark/>
          </w:tcPr>
          <w:p w14:paraId="7339C19B" w14:textId="1E311B73" w:rsidR="00AA3071" w:rsidRPr="00E75F4B" w:rsidRDefault="00AA3071" w:rsidP="00F35951">
            <w:pPr>
              <w:pStyle w:val="Brezrazmikov"/>
              <w:rPr>
                <w:rFonts w:ascii="Arial Narrow" w:eastAsia="Times New Roman" w:hAnsi="Arial Narrow" w:cs="Arial"/>
                <w:sz w:val="20"/>
                <w:szCs w:val="20"/>
                <w:lang w:eastAsia="sl-SI"/>
              </w:rPr>
            </w:pPr>
            <w:r>
              <w:rPr>
                <w:rFonts w:ascii="Arial Narrow" w:hAnsi="Arial Narrow"/>
                <w:color w:val="000000"/>
                <w:sz w:val="20"/>
                <w:szCs w:val="20"/>
              </w:rPr>
              <w:t>0</w:t>
            </w:r>
          </w:p>
        </w:tc>
      </w:tr>
      <w:tr w:rsidR="00AA3071" w:rsidRPr="00E75F4B" w14:paraId="66893BD2" w14:textId="77777777" w:rsidTr="00AA3071">
        <w:trPr>
          <w:trHeight w:val="268"/>
        </w:trPr>
        <w:tc>
          <w:tcPr>
            <w:tcW w:w="2798" w:type="dxa"/>
            <w:vMerge w:val="restart"/>
            <w:tcBorders>
              <w:top w:val="nil"/>
              <w:left w:val="single" w:sz="8" w:space="0" w:color="auto"/>
              <w:right w:val="single" w:sz="8" w:space="0" w:color="auto"/>
            </w:tcBorders>
            <w:shd w:val="clear" w:color="auto" w:fill="FFFFFF" w:themeFill="background1"/>
            <w:hideMark/>
          </w:tcPr>
          <w:p w14:paraId="6FC71046" w14:textId="77777777" w:rsidR="00AA3071" w:rsidRPr="00E75F4B" w:rsidRDefault="00AA3071" w:rsidP="00F35951">
            <w:pPr>
              <w:pStyle w:val="Brezrazmikov"/>
              <w:rPr>
                <w:rFonts w:ascii="Arial Narrow" w:eastAsia="Times New Roman" w:hAnsi="Arial Narrow" w:cs="Arial"/>
                <w:sz w:val="20"/>
                <w:szCs w:val="20"/>
                <w:lang w:eastAsia="sl-SI"/>
              </w:rPr>
            </w:pPr>
            <w:proofErr w:type="spellStart"/>
            <w:r w:rsidRPr="00E75F4B">
              <w:rPr>
                <w:rFonts w:ascii="Arial Narrow" w:eastAsia="Times New Roman" w:hAnsi="Arial Narrow" w:cs="Arial"/>
                <w:sz w:val="20"/>
                <w:szCs w:val="20"/>
                <w:lang w:eastAsia="sl-SI"/>
              </w:rPr>
              <w:t>Mednar</w:t>
            </w:r>
            <w:proofErr w:type="spellEnd"/>
            <w:r w:rsidRPr="00E75F4B">
              <w:rPr>
                <w:rFonts w:ascii="Arial Narrow" w:eastAsia="Times New Roman" w:hAnsi="Arial Narrow" w:cs="Arial"/>
                <w:sz w:val="20"/>
                <w:szCs w:val="20"/>
                <w:lang w:eastAsia="sl-SI"/>
              </w:rPr>
              <w:t>. podnebna razvojna pomoč</w:t>
            </w:r>
          </w:p>
        </w:tc>
        <w:tc>
          <w:tcPr>
            <w:tcW w:w="5044" w:type="dxa"/>
            <w:tcBorders>
              <w:top w:val="nil"/>
              <w:left w:val="nil"/>
              <w:bottom w:val="single" w:sz="8" w:space="0" w:color="auto"/>
              <w:right w:val="single" w:sz="8" w:space="0" w:color="auto"/>
            </w:tcBorders>
            <w:shd w:val="clear" w:color="auto" w:fill="FFFFFF" w:themeFill="background1"/>
            <w:hideMark/>
          </w:tcPr>
          <w:p w14:paraId="42C8307C" w14:textId="77777777" w:rsidR="00AA3071" w:rsidRPr="00E75F4B" w:rsidRDefault="00AA3071" w:rsidP="00F35951">
            <w:pPr>
              <w:pStyle w:val="Brezrazmikov"/>
              <w:rPr>
                <w:rFonts w:ascii="Arial Narrow" w:eastAsia="Times New Roman" w:hAnsi="Arial Narrow" w:cs="Arial"/>
                <w:sz w:val="20"/>
                <w:szCs w:val="20"/>
                <w:lang w:eastAsia="sl-SI"/>
              </w:rPr>
            </w:pPr>
            <w:r w:rsidRPr="00E75F4B">
              <w:rPr>
                <w:rFonts w:ascii="Arial Narrow" w:eastAsia="Times New Roman" w:hAnsi="Arial Narrow" w:cs="Arial"/>
                <w:sz w:val="20"/>
                <w:szCs w:val="20"/>
                <w:lang w:eastAsia="sl-SI"/>
              </w:rPr>
              <w:t>Mednarodni podnebni projekti</w:t>
            </w:r>
          </w:p>
        </w:tc>
        <w:tc>
          <w:tcPr>
            <w:tcW w:w="678" w:type="dxa"/>
            <w:gridSpan w:val="2"/>
            <w:tcBorders>
              <w:top w:val="nil"/>
              <w:left w:val="nil"/>
              <w:bottom w:val="single" w:sz="8" w:space="0" w:color="auto"/>
              <w:right w:val="single" w:sz="8" w:space="0" w:color="auto"/>
            </w:tcBorders>
            <w:shd w:val="clear" w:color="auto" w:fill="FFFFFF" w:themeFill="background1"/>
            <w:vAlign w:val="center"/>
            <w:hideMark/>
          </w:tcPr>
          <w:p w14:paraId="2B4EF358" w14:textId="3F9FA4B0" w:rsidR="00AA3071" w:rsidRPr="00E75F4B" w:rsidRDefault="00622738" w:rsidP="00F35951">
            <w:pPr>
              <w:pStyle w:val="Brezrazmikov"/>
              <w:rPr>
                <w:rFonts w:ascii="Arial Narrow" w:eastAsia="Times New Roman" w:hAnsi="Arial Narrow" w:cs="Arial"/>
                <w:sz w:val="20"/>
                <w:szCs w:val="20"/>
                <w:lang w:eastAsia="sl-SI"/>
              </w:rPr>
            </w:pPr>
            <w:r>
              <w:rPr>
                <w:rFonts w:ascii="Arial Narrow" w:hAnsi="Arial Narrow"/>
                <w:color w:val="000000"/>
                <w:sz w:val="20"/>
                <w:szCs w:val="20"/>
              </w:rPr>
              <w:t>1,97</w:t>
            </w:r>
          </w:p>
        </w:tc>
        <w:tc>
          <w:tcPr>
            <w:tcW w:w="692" w:type="dxa"/>
            <w:tcBorders>
              <w:top w:val="nil"/>
              <w:left w:val="nil"/>
              <w:bottom w:val="single" w:sz="8" w:space="0" w:color="auto"/>
              <w:right w:val="single" w:sz="8" w:space="0" w:color="auto"/>
            </w:tcBorders>
            <w:shd w:val="clear" w:color="auto" w:fill="FFFFFF" w:themeFill="background1"/>
            <w:vAlign w:val="center"/>
            <w:hideMark/>
          </w:tcPr>
          <w:p w14:paraId="0EDA44AC" w14:textId="60A09341" w:rsidR="00AA3071" w:rsidRPr="00E75F4B" w:rsidRDefault="00AA3071" w:rsidP="00F35951">
            <w:pPr>
              <w:pStyle w:val="Brezrazmikov"/>
              <w:rPr>
                <w:rFonts w:ascii="Arial Narrow" w:eastAsia="Times New Roman" w:hAnsi="Arial Narrow" w:cs="Arial"/>
                <w:sz w:val="20"/>
                <w:szCs w:val="20"/>
                <w:lang w:eastAsia="sl-SI"/>
              </w:rPr>
            </w:pPr>
            <w:r>
              <w:rPr>
                <w:rFonts w:ascii="Arial Narrow" w:hAnsi="Arial Narrow"/>
                <w:color w:val="000000"/>
                <w:sz w:val="20"/>
                <w:szCs w:val="20"/>
              </w:rPr>
              <w:t>0</w:t>
            </w:r>
          </w:p>
        </w:tc>
      </w:tr>
      <w:tr w:rsidR="00AA3071" w:rsidRPr="00E75F4B" w14:paraId="7E11E314" w14:textId="77777777" w:rsidTr="00AA3071">
        <w:trPr>
          <w:trHeight w:val="268"/>
        </w:trPr>
        <w:tc>
          <w:tcPr>
            <w:tcW w:w="2798" w:type="dxa"/>
            <w:vMerge/>
            <w:tcBorders>
              <w:left w:val="single" w:sz="8" w:space="0" w:color="auto"/>
              <w:bottom w:val="single" w:sz="8" w:space="0" w:color="000000"/>
              <w:right w:val="single" w:sz="8" w:space="0" w:color="auto"/>
            </w:tcBorders>
            <w:shd w:val="clear" w:color="auto" w:fill="FFFFFF" w:themeFill="background1"/>
          </w:tcPr>
          <w:p w14:paraId="34A48649" w14:textId="77777777" w:rsidR="00AA3071" w:rsidRPr="00E75F4B" w:rsidRDefault="00AA3071" w:rsidP="00F35951">
            <w:pPr>
              <w:pStyle w:val="Brezrazmikov"/>
              <w:rPr>
                <w:rFonts w:ascii="Arial Narrow" w:eastAsia="Times New Roman" w:hAnsi="Arial Narrow" w:cs="Arial"/>
                <w:sz w:val="20"/>
                <w:szCs w:val="20"/>
                <w:lang w:eastAsia="sl-SI"/>
              </w:rPr>
            </w:pPr>
          </w:p>
        </w:tc>
        <w:tc>
          <w:tcPr>
            <w:tcW w:w="5044" w:type="dxa"/>
            <w:tcBorders>
              <w:top w:val="nil"/>
              <w:left w:val="nil"/>
              <w:bottom w:val="single" w:sz="8" w:space="0" w:color="auto"/>
              <w:right w:val="single" w:sz="8" w:space="0" w:color="auto"/>
            </w:tcBorders>
            <w:shd w:val="clear" w:color="auto" w:fill="FFFFFF" w:themeFill="background1"/>
          </w:tcPr>
          <w:p w14:paraId="26C079A2" w14:textId="25CA35F3" w:rsidR="00AA3071" w:rsidRPr="00E75F4B" w:rsidRDefault="00AA3071" w:rsidP="00F35951">
            <w:pPr>
              <w:pStyle w:val="Brezrazmikov"/>
              <w:rPr>
                <w:rFonts w:ascii="Arial Narrow" w:eastAsia="Times New Roman" w:hAnsi="Arial Narrow" w:cs="Arial"/>
                <w:sz w:val="20"/>
                <w:szCs w:val="20"/>
                <w:lang w:eastAsia="sl-SI"/>
              </w:rPr>
            </w:pPr>
            <w:r>
              <w:rPr>
                <w:rFonts w:ascii="Arial Narrow" w:eastAsia="Times New Roman" w:hAnsi="Arial Narrow" w:cs="Arial"/>
                <w:sz w:val="20"/>
                <w:szCs w:val="20"/>
                <w:lang w:eastAsia="sl-SI"/>
              </w:rPr>
              <w:t xml:space="preserve">Vplačila v Zeleni podnebni sklad </w:t>
            </w:r>
          </w:p>
        </w:tc>
        <w:tc>
          <w:tcPr>
            <w:tcW w:w="678" w:type="dxa"/>
            <w:gridSpan w:val="2"/>
            <w:tcBorders>
              <w:top w:val="nil"/>
              <w:left w:val="nil"/>
              <w:bottom w:val="single" w:sz="8" w:space="0" w:color="auto"/>
              <w:right w:val="single" w:sz="8" w:space="0" w:color="auto"/>
            </w:tcBorders>
            <w:shd w:val="clear" w:color="auto" w:fill="FFFFFF" w:themeFill="background1"/>
            <w:vAlign w:val="center"/>
          </w:tcPr>
          <w:p w14:paraId="47200140" w14:textId="694E00A6" w:rsidR="00AA3071" w:rsidRDefault="00AA3071" w:rsidP="00F35951">
            <w:pPr>
              <w:pStyle w:val="Brezrazmikov"/>
              <w:rPr>
                <w:rFonts w:ascii="Arial Narrow" w:hAnsi="Arial Narrow"/>
                <w:color w:val="000000"/>
                <w:sz w:val="20"/>
                <w:szCs w:val="20"/>
              </w:rPr>
            </w:pPr>
            <w:r>
              <w:rPr>
                <w:rFonts w:ascii="Arial Narrow" w:hAnsi="Arial Narrow"/>
                <w:color w:val="000000"/>
                <w:sz w:val="20"/>
                <w:szCs w:val="20"/>
              </w:rPr>
              <w:t>0</w:t>
            </w:r>
          </w:p>
        </w:tc>
        <w:tc>
          <w:tcPr>
            <w:tcW w:w="692" w:type="dxa"/>
            <w:tcBorders>
              <w:top w:val="nil"/>
              <w:left w:val="nil"/>
              <w:bottom w:val="single" w:sz="8" w:space="0" w:color="auto"/>
              <w:right w:val="single" w:sz="8" w:space="0" w:color="auto"/>
            </w:tcBorders>
            <w:shd w:val="clear" w:color="auto" w:fill="FFFFFF" w:themeFill="background1"/>
            <w:vAlign w:val="center"/>
          </w:tcPr>
          <w:p w14:paraId="31DCC8D8" w14:textId="588C4D7D" w:rsidR="00AA3071" w:rsidRDefault="00AA3071" w:rsidP="00F35951">
            <w:pPr>
              <w:pStyle w:val="Brezrazmikov"/>
              <w:rPr>
                <w:rFonts w:ascii="Arial Narrow" w:hAnsi="Arial Narrow"/>
                <w:color w:val="000000"/>
                <w:sz w:val="20"/>
                <w:szCs w:val="20"/>
              </w:rPr>
            </w:pPr>
            <w:r>
              <w:rPr>
                <w:rFonts w:ascii="Arial Narrow" w:hAnsi="Arial Narrow"/>
                <w:color w:val="000000"/>
                <w:sz w:val="20"/>
                <w:szCs w:val="20"/>
              </w:rPr>
              <w:t>0</w:t>
            </w:r>
          </w:p>
        </w:tc>
      </w:tr>
      <w:tr w:rsidR="00AA3071" w:rsidRPr="00E75F4B" w14:paraId="366E7EF2" w14:textId="77777777" w:rsidTr="00AA3071">
        <w:trPr>
          <w:trHeight w:val="284"/>
        </w:trPr>
        <w:tc>
          <w:tcPr>
            <w:tcW w:w="2798" w:type="dxa"/>
            <w:tcBorders>
              <w:top w:val="nil"/>
              <w:left w:val="single" w:sz="8" w:space="0" w:color="auto"/>
              <w:bottom w:val="single" w:sz="8" w:space="0" w:color="auto"/>
              <w:right w:val="single" w:sz="8" w:space="0" w:color="auto"/>
            </w:tcBorders>
            <w:shd w:val="clear" w:color="auto" w:fill="FFFFFF" w:themeFill="background1"/>
          </w:tcPr>
          <w:p w14:paraId="37B3D35C" w14:textId="77777777" w:rsidR="00AA3071" w:rsidRPr="00E75F4B" w:rsidRDefault="00AA3071" w:rsidP="00F35951">
            <w:pPr>
              <w:pStyle w:val="Brezrazmikov"/>
              <w:rPr>
                <w:rFonts w:ascii="Arial Narrow" w:eastAsia="Times New Roman" w:hAnsi="Arial Narrow" w:cs="Arial"/>
                <w:sz w:val="20"/>
                <w:szCs w:val="20"/>
                <w:lang w:eastAsia="sl-SI"/>
              </w:rPr>
            </w:pPr>
            <w:r w:rsidRPr="00E75F4B">
              <w:rPr>
                <w:rFonts w:ascii="Arial Narrow" w:hAnsi="Arial Narrow" w:cs="Arial"/>
                <w:sz w:val="20"/>
                <w:szCs w:val="20"/>
              </w:rPr>
              <w:lastRenderedPageBreak/>
              <w:t xml:space="preserve">Učenje za </w:t>
            </w:r>
            <w:r>
              <w:rPr>
                <w:rFonts w:ascii="Arial Narrow" w:hAnsi="Arial Narrow" w:cs="Arial"/>
                <w:sz w:val="20"/>
                <w:szCs w:val="20"/>
              </w:rPr>
              <w:t>trajnostni prehod</w:t>
            </w:r>
          </w:p>
        </w:tc>
        <w:tc>
          <w:tcPr>
            <w:tcW w:w="5044" w:type="dxa"/>
            <w:tcBorders>
              <w:top w:val="nil"/>
              <w:left w:val="nil"/>
              <w:bottom w:val="single" w:sz="8" w:space="0" w:color="auto"/>
              <w:right w:val="single" w:sz="8" w:space="0" w:color="auto"/>
            </w:tcBorders>
            <w:shd w:val="clear" w:color="auto" w:fill="FFFFFF" w:themeFill="background1"/>
          </w:tcPr>
          <w:p w14:paraId="08C04CD0" w14:textId="24671FFE" w:rsidR="00AA3071" w:rsidRPr="006C3912" w:rsidRDefault="00AA3071" w:rsidP="00F35951">
            <w:pPr>
              <w:pStyle w:val="Brezrazmikov"/>
              <w:rPr>
                <w:rFonts w:ascii="Arial Narrow" w:eastAsiaTheme="minorHAnsi" w:hAnsi="Arial Narrow" w:cs="Arial"/>
                <w:sz w:val="20"/>
                <w:szCs w:val="20"/>
              </w:rPr>
            </w:pPr>
            <w:r w:rsidRPr="009B4A9D">
              <w:rPr>
                <w:rFonts w:ascii="Arial Narrow" w:eastAsiaTheme="minorHAnsi" w:hAnsi="Arial Narrow" w:cs="Arial"/>
                <w:sz w:val="20"/>
                <w:szCs w:val="20"/>
              </w:rPr>
              <w:t>Podnebn</w:t>
            </w:r>
            <w:r>
              <w:rPr>
                <w:rFonts w:ascii="Arial Narrow" w:eastAsiaTheme="minorHAnsi" w:hAnsi="Arial Narrow" w:cs="Arial"/>
                <w:sz w:val="20"/>
                <w:szCs w:val="20"/>
              </w:rPr>
              <w:t>i</w:t>
            </w:r>
            <w:r w:rsidRPr="009B4A9D">
              <w:rPr>
                <w:rFonts w:ascii="Arial Narrow" w:eastAsiaTheme="minorHAnsi" w:hAnsi="Arial Narrow" w:cs="Arial"/>
                <w:sz w:val="20"/>
                <w:szCs w:val="20"/>
              </w:rPr>
              <w:t xml:space="preserve"> </w:t>
            </w:r>
            <w:r>
              <w:rPr>
                <w:rFonts w:ascii="Arial Narrow" w:eastAsiaTheme="minorHAnsi" w:hAnsi="Arial Narrow" w:cs="Arial"/>
                <w:sz w:val="20"/>
                <w:szCs w:val="20"/>
              </w:rPr>
              <w:t xml:space="preserve">cilji in </w:t>
            </w:r>
            <w:r w:rsidRPr="009B4A9D">
              <w:rPr>
                <w:rFonts w:ascii="Arial Narrow" w:eastAsiaTheme="minorHAnsi" w:hAnsi="Arial Narrow" w:cs="Arial"/>
                <w:sz w:val="20"/>
                <w:szCs w:val="20"/>
              </w:rPr>
              <w:t xml:space="preserve">vsebine </w:t>
            </w:r>
            <w:r>
              <w:rPr>
                <w:rFonts w:ascii="Arial Narrow" w:eastAsiaTheme="minorHAnsi" w:hAnsi="Arial Narrow" w:cs="Arial"/>
                <w:sz w:val="20"/>
                <w:szCs w:val="20"/>
              </w:rPr>
              <w:t>v vzgoji in izobraževanju</w:t>
            </w:r>
          </w:p>
        </w:tc>
        <w:tc>
          <w:tcPr>
            <w:tcW w:w="678" w:type="dxa"/>
            <w:gridSpan w:val="2"/>
            <w:tcBorders>
              <w:top w:val="nil"/>
              <w:left w:val="nil"/>
              <w:bottom w:val="single" w:sz="8" w:space="0" w:color="auto"/>
              <w:right w:val="single" w:sz="8" w:space="0" w:color="auto"/>
            </w:tcBorders>
            <w:shd w:val="clear" w:color="auto" w:fill="FFFFFF" w:themeFill="background1"/>
            <w:vAlign w:val="center"/>
          </w:tcPr>
          <w:p w14:paraId="07F962C4" w14:textId="340AFAC9" w:rsidR="00AA3071" w:rsidRPr="00E75F4B" w:rsidRDefault="00AA3071" w:rsidP="00F35951">
            <w:pPr>
              <w:pStyle w:val="Brezrazmikov"/>
              <w:rPr>
                <w:rFonts w:ascii="Arial Narrow" w:eastAsia="Times New Roman" w:hAnsi="Arial Narrow" w:cs="Arial"/>
                <w:sz w:val="20"/>
                <w:szCs w:val="20"/>
                <w:lang w:eastAsia="sl-SI"/>
              </w:rPr>
            </w:pPr>
            <w:r>
              <w:rPr>
                <w:rFonts w:ascii="Arial Narrow" w:hAnsi="Arial Narrow"/>
                <w:color w:val="000000"/>
                <w:sz w:val="20"/>
                <w:szCs w:val="20"/>
              </w:rPr>
              <w:t>0</w:t>
            </w:r>
          </w:p>
        </w:tc>
        <w:tc>
          <w:tcPr>
            <w:tcW w:w="692" w:type="dxa"/>
            <w:tcBorders>
              <w:top w:val="nil"/>
              <w:left w:val="nil"/>
              <w:bottom w:val="single" w:sz="8" w:space="0" w:color="auto"/>
              <w:right w:val="single" w:sz="8" w:space="0" w:color="auto"/>
            </w:tcBorders>
            <w:shd w:val="clear" w:color="auto" w:fill="FFFFFF" w:themeFill="background1"/>
            <w:vAlign w:val="center"/>
          </w:tcPr>
          <w:p w14:paraId="054EADCF" w14:textId="55350956" w:rsidR="00AA3071" w:rsidRPr="00E75F4B" w:rsidRDefault="00AA3071" w:rsidP="00F35951">
            <w:pPr>
              <w:pStyle w:val="Brezrazmikov"/>
              <w:rPr>
                <w:rFonts w:ascii="Arial Narrow" w:eastAsia="Times New Roman" w:hAnsi="Arial Narrow" w:cs="Arial"/>
                <w:sz w:val="20"/>
                <w:szCs w:val="20"/>
                <w:lang w:eastAsia="sl-SI"/>
              </w:rPr>
            </w:pPr>
            <w:r>
              <w:rPr>
                <w:rFonts w:ascii="Arial Narrow" w:hAnsi="Arial Narrow"/>
                <w:color w:val="000000"/>
                <w:sz w:val="20"/>
                <w:szCs w:val="20"/>
              </w:rPr>
              <w:t>3</w:t>
            </w:r>
          </w:p>
        </w:tc>
      </w:tr>
      <w:tr w:rsidR="00AA3071" w:rsidRPr="00E75F4B" w14:paraId="2B992B87" w14:textId="77777777" w:rsidTr="00AA3071">
        <w:trPr>
          <w:trHeight w:val="315"/>
        </w:trPr>
        <w:tc>
          <w:tcPr>
            <w:tcW w:w="2798" w:type="dxa"/>
            <w:vMerge w:val="restart"/>
            <w:tcBorders>
              <w:top w:val="nil"/>
              <w:left w:val="single" w:sz="8" w:space="0" w:color="auto"/>
              <w:bottom w:val="single" w:sz="8" w:space="0" w:color="000000"/>
              <w:right w:val="single" w:sz="8" w:space="0" w:color="auto"/>
            </w:tcBorders>
            <w:shd w:val="clear" w:color="auto" w:fill="FFFFFF" w:themeFill="background1"/>
            <w:hideMark/>
          </w:tcPr>
          <w:p w14:paraId="4808CBDA" w14:textId="77777777" w:rsidR="00AA3071" w:rsidRPr="00E75F4B" w:rsidRDefault="00AA3071" w:rsidP="00F35951">
            <w:pPr>
              <w:pStyle w:val="Brezrazmikov"/>
              <w:rPr>
                <w:rFonts w:ascii="Arial Narrow" w:eastAsia="Times New Roman" w:hAnsi="Arial Narrow" w:cs="Arial"/>
                <w:sz w:val="20"/>
                <w:szCs w:val="20"/>
                <w:lang w:eastAsia="sl-SI"/>
              </w:rPr>
            </w:pPr>
            <w:r w:rsidRPr="00E75F4B">
              <w:rPr>
                <w:rFonts w:ascii="Arial Narrow" w:eastAsia="Times New Roman" w:hAnsi="Arial Narrow" w:cs="Arial"/>
                <w:sz w:val="20"/>
                <w:szCs w:val="20"/>
                <w:lang w:eastAsia="sl-SI"/>
              </w:rPr>
              <w:t>LIFE projekti</w:t>
            </w:r>
          </w:p>
        </w:tc>
        <w:tc>
          <w:tcPr>
            <w:tcW w:w="5044" w:type="dxa"/>
            <w:tcBorders>
              <w:top w:val="nil"/>
              <w:left w:val="nil"/>
              <w:bottom w:val="single" w:sz="8" w:space="0" w:color="auto"/>
              <w:right w:val="single" w:sz="8" w:space="0" w:color="auto"/>
            </w:tcBorders>
            <w:shd w:val="clear" w:color="auto" w:fill="FFFFFF" w:themeFill="background1"/>
            <w:hideMark/>
          </w:tcPr>
          <w:p w14:paraId="14813E0B" w14:textId="77777777" w:rsidR="00AA3071" w:rsidRPr="00E75F4B" w:rsidRDefault="00AA3071" w:rsidP="00F35951">
            <w:pPr>
              <w:pStyle w:val="Brezrazmikov"/>
              <w:rPr>
                <w:rFonts w:ascii="Arial Narrow" w:eastAsia="Times New Roman" w:hAnsi="Arial Narrow" w:cs="Arial"/>
                <w:sz w:val="20"/>
                <w:szCs w:val="20"/>
                <w:lang w:eastAsia="sl-SI"/>
              </w:rPr>
            </w:pPr>
            <w:r w:rsidRPr="00E75F4B">
              <w:rPr>
                <w:rFonts w:ascii="Arial Narrow" w:eastAsia="Times New Roman" w:hAnsi="Arial Narrow" w:cs="Arial"/>
                <w:sz w:val="20"/>
                <w:szCs w:val="20"/>
                <w:lang w:eastAsia="sl-SI"/>
              </w:rPr>
              <w:t>IP CARE4CLIMATE</w:t>
            </w:r>
          </w:p>
        </w:tc>
        <w:tc>
          <w:tcPr>
            <w:tcW w:w="678" w:type="dxa"/>
            <w:gridSpan w:val="2"/>
            <w:tcBorders>
              <w:top w:val="nil"/>
              <w:left w:val="nil"/>
              <w:bottom w:val="single" w:sz="8" w:space="0" w:color="auto"/>
              <w:right w:val="single" w:sz="8" w:space="0" w:color="auto"/>
            </w:tcBorders>
            <w:shd w:val="clear" w:color="auto" w:fill="FFFFFF" w:themeFill="background1"/>
            <w:vAlign w:val="center"/>
            <w:hideMark/>
          </w:tcPr>
          <w:p w14:paraId="584385B0" w14:textId="0EC00344" w:rsidR="00AA3071" w:rsidRPr="00E75F4B" w:rsidRDefault="00AA3071" w:rsidP="00F35951">
            <w:pPr>
              <w:pStyle w:val="Brezrazmikov"/>
              <w:rPr>
                <w:rFonts w:ascii="Arial Narrow" w:eastAsia="Times New Roman" w:hAnsi="Arial Narrow" w:cs="Arial"/>
                <w:sz w:val="20"/>
                <w:szCs w:val="20"/>
                <w:lang w:eastAsia="sl-SI"/>
              </w:rPr>
            </w:pPr>
            <w:r>
              <w:rPr>
                <w:rFonts w:ascii="Arial Narrow" w:hAnsi="Arial Narrow"/>
                <w:color w:val="000000"/>
                <w:sz w:val="20"/>
                <w:szCs w:val="20"/>
              </w:rPr>
              <w:t>17</w:t>
            </w:r>
          </w:p>
        </w:tc>
        <w:tc>
          <w:tcPr>
            <w:tcW w:w="692" w:type="dxa"/>
            <w:tcBorders>
              <w:top w:val="nil"/>
              <w:left w:val="nil"/>
              <w:bottom w:val="single" w:sz="8" w:space="0" w:color="auto"/>
              <w:right w:val="single" w:sz="8" w:space="0" w:color="auto"/>
            </w:tcBorders>
            <w:shd w:val="clear" w:color="auto" w:fill="FFFFFF" w:themeFill="background1"/>
            <w:vAlign w:val="center"/>
            <w:hideMark/>
          </w:tcPr>
          <w:p w14:paraId="316C878E" w14:textId="6AC5F5EF" w:rsidR="00AA3071" w:rsidRPr="00E75F4B" w:rsidRDefault="00AA3071" w:rsidP="00F35951">
            <w:pPr>
              <w:pStyle w:val="Brezrazmikov"/>
              <w:rPr>
                <w:rFonts w:ascii="Arial Narrow" w:eastAsia="Times New Roman" w:hAnsi="Arial Narrow" w:cs="Arial"/>
                <w:sz w:val="20"/>
                <w:szCs w:val="20"/>
                <w:lang w:eastAsia="sl-SI"/>
              </w:rPr>
            </w:pPr>
            <w:r>
              <w:rPr>
                <w:rFonts w:ascii="Arial Narrow" w:hAnsi="Arial Narrow"/>
                <w:color w:val="000000"/>
                <w:sz w:val="20"/>
                <w:szCs w:val="20"/>
              </w:rPr>
              <w:t>0</w:t>
            </w:r>
          </w:p>
        </w:tc>
      </w:tr>
      <w:tr w:rsidR="00AA3071" w:rsidRPr="00E75F4B" w14:paraId="0D8BCCE9" w14:textId="77777777" w:rsidTr="00AA3071">
        <w:trPr>
          <w:trHeight w:val="315"/>
        </w:trPr>
        <w:tc>
          <w:tcPr>
            <w:tcW w:w="2798" w:type="dxa"/>
            <w:vMerge/>
            <w:tcBorders>
              <w:top w:val="nil"/>
              <w:left w:val="single" w:sz="8" w:space="0" w:color="auto"/>
              <w:bottom w:val="single" w:sz="8" w:space="0" w:color="000000"/>
              <w:right w:val="single" w:sz="8" w:space="0" w:color="auto"/>
            </w:tcBorders>
            <w:shd w:val="clear" w:color="auto" w:fill="FFFFFF" w:themeFill="background1"/>
            <w:hideMark/>
          </w:tcPr>
          <w:p w14:paraId="2E27A4D3" w14:textId="77777777" w:rsidR="00AA3071" w:rsidRPr="00E75F4B" w:rsidRDefault="00AA3071" w:rsidP="00F35951">
            <w:pPr>
              <w:pStyle w:val="Brezrazmikov"/>
              <w:rPr>
                <w:rFonts w:ascii="Arial Narrow" w:eastAsia="Times New Roman" w:hAnsi="Arial Narrow" w:cs="Arial"/>
                <w:sz w:val="20"/>
                <w:szCs w:val="20"/>
                <w:lang w:eastAsia="sl-SI"/>
              </w:rPr>
            </w:pPr>
          </w:p>
        </w:tc>
        <w:tc>
          <w:tcPr>
            <w:tcW w:w="5044" w:type="dxa"/>
            <w:tcBorders>
              <w:top w:val="nil"/>
              <w:left w:val="nil"/>
              <w:bottom w:val="single" w:sz="8" w:space="0" w:color="auto"/>
              <w:right w:val="single" w:sz="8" w:space="0" w:color="auto"/>
            </w:tcBorders>
            <w:shd w:val="clear" w:color="auto" w:fill="FFFFFF" w:themeFill="background1"/>
            <w:hideMark/>
          </w:tcPr>
          <w:p w14:paraId="41EAF0C5" w14:textId="77777777" w:rsidR="00AA3071" w:rsidRPr="00E75F4B" w:rsidRDefault="00AA3071" w:rsidP="00F35951">
            <w:pPr>
              <w:pStyle w:val="Brezrazmikov"/>
              <w:rPr>
                <w:rFonts w:ascii="Arial Narrow" w:eastAsia="Times New Roman" w:hAnsi="Arial Narrow" w:cs="Arial"/>
                <w:sz w:val="20"/>
                <w:szCs w:val="20"/>
                <w:lang w:eastAsia="sl-SI"/>
              </w:rPr>
            </w:pPr>
            <w:proofErr w:type="spellStart"/>
            <w:r w:rsidRPr="00E75F4B">
              <w:rPr>
                <w:rFonts w:ascii="Arial Narrow" w:eastAsia="Times New Roman" w:hAnsi="Arial Narrow" w:cs="Arial"/>
                <w:sz w:val="20"/>
                <w:szCs w:val="20"/>
                <w:lang w:eastAsia="sl-SI"/>
              </w:rPr>
              <w:t>ViVACCAdapt</w:t>
            </w:r>
            <w:proofErr w:type="spellEnd"/>
          </w:p>
        </w:tc>
        <w:tc>
          <w:tcPr>
            <w:tcW w:w="678" w:type="dxa"/>
            <w:gridSpan w:val="2"/>
            <w:tcBorders>
              <w:top w:val="nil"/>
              <w:left w:val="nil"/>
              <w:bottom w:val="single" w:sz="8" w:space="0" w:color="auto"/>
              <w:right w:val="single" w:sz="8" w:space="0" w:color="auto"/>
            </w:tcBorders>
            <w:shd w:val="clear" w:color="auto" w:fill="FFFFFF" w:themeFill="background1"/>
            <w:vAlign w:val="center"/>
            <w:hideMark/>
          </w:tcPr>
          <w:p w14:paraId="05D75643" w14:textId="7FA2B95B" w:rsidR="00AA3071" w:rsidRPr="00474DE5" w:rsidRDefault="00AA3071" w:rsidP="00F35951">
            <w:pPr>
              <w:pStyle w:val="Brezrazmikov"/>
              <w:rPr>
                <w:rFonts w:ascii="Arial Narrow" w:eastAsia="Times New Roman" w:hAnsi="Arial Narrow" w:cs="Arial"/>
                <w:sz w:val="20"/>
                <w:szCs w:val="20"/>
                <w:lang w:eastAsia="sl-SI"/>
              </w:rPr>
            </w:pPr>
            <w:r>
              <w:rPr>
                <w:rFonts w:ascii="Arial Narrow" w:hAnsi="Arial Narrow"/>
                <w:color w:val="000000"/>
                <w:sz w:val="20"/>
                <w:szCs w:val="20"/>
              </w:rPr>
              <w:t>0,08</w:t>
            </w:r>
          </w:p>
        </w:tc>
        <w:tc>
          <w:tcPr>
            <w:tcW w:w="692" w:type="dxa"/>
            <w:tcBorders>
              <w:top w:val="nil"/>
              <w:left w:val="nil"/>
              <w:bottom w:val="single" w:sz="8" w:space="0" w:color="auto"/>
              <w:right w:val="single" w:sz="8" w:space="0" w:color="auto"/>
            </w:tcBorders>
            <w:shd w:val="clear" w:color="auto" w:fill="FFFFFF" w:themeFill="background1"/>
            <w:vAlign w:val="center"/>
            <w:hideMark/>
          </w:tcPr>
          <w:p w14:paraId="3114FF1D" w14:textId="4A50DD03" w:rsidR="00AA3071" w:rsidRPr="00474DE5" w:rsidRDefault="00AA3071" w:rsidP="00F35951">
            <w:pPr>
              <w:pStyle w:val="Brezrazmikov"/>
              <w:rPr>
                <w:rFonts w:ascii="Arial Narrow" w:eastAsia="Times New Roman" w:hAnsi="Arial Narrow" w:cs="Arial"/>
                <w:sz w:val="20"/>
                <w:szCs w:val="20"/>
                <w:lang w:eastAsia="sl-SI"/>
              </w:rPr>
            </w:pPr>
            <w:r>
              <w:rPr>
                <w:rFonts w:ascii="Arial Narrow" w:hAnsi="Arial Narrow"/>
                <w:color w:val="000000"/>
                <w:sz w:val="20"/>
                <w:szCs w:val="20"/>
              </w:rPr>
              <w:t>0</w:t>
            </w:r>
          </w:p>
        </w:tc>
      </w:tr>
      <w:tr w:rsidR="00AA3071" w:rsidRPr="00E75F4B" w14:paraId="22900D2B" w14:textId="77777777" w:rsidTr="00AA3071">
        <w:trPr>
          <w:trHeight w:val="315"/>
        </w:trPr>
        <w:tc>
          <w:tcPr>
            <w:tcW w:w="2798" w:type="dxa"/>
            <w:vMerge/>
            <w:tcBorders>
              <w:top w:val="nil"/>
              <w:left w:val="single" w:sz="8" w:space="0" w:color="auto"/>
              <w:bottom w:val="single" w:sz="8" w:space="0" w:color="000000"/>
              <w:right w:val="single" w:sz="8" w:space="0" w:color="auto"/>
            </w:tcBorders>
            <w:shd w:val="clear" w:color="auto" w:fill="FFFFFF" w:themeFill="background1"/>
            <w:hideMark/>
          </w:tcPr>
          <w:p w14:paraId="4740C429" w14:textId="77777777" w:rsidR="00AA3071" w:rsidRPr="00E75F4B" w:rsidRDefault="00AA3071" w:rsidP="00F35951">
            <w:pPr>
              <w:pStyle w:val="Brezrazmikov"/>
              <w:rPr>
                <w:rFonts w:ascii="Arial Narrow" w:eastAsia="Times New Roman" w:hAnsi="Arial Narrow" w:cs="Arial"/>
                <w:sz w:val="20"/>
                <w:szCs w:val="20"/>
                <w:lang w:eastAsia="sl-SI"/>
              </w:rPr>
            </w:pPr>
          </w:p>
        </w:tc>
        <w:tc>
          <w:tcPr>
            <w:tcW w:w="5044" w:type="dxa"/>
            <w:tcBorders>
              <w:top w:val="nil"/>
              <w:left w:val="nil"/>
              <w:bottom w:val="single" w:sz="8" w:space="0" w:color="auto"/>
              <w:right w:val="single" w:sz="8" w:space="0" w:color="auto"/>
            </w:tcBorders>
            <w:shd w:val="clear" w:color="auto" w:fill="FFFFFF" w:themeFill="background1"/>
            <w:hideMark/>
          </w:tcPr>
          <w:p w14:paraId="1AB2379B" w14:textId="77777777" w:rsidR="00AA3071" w:rsidRPr="00E75F4B" w:rsidRDefault="00AA3071" w:rsidP="00F35951">
            <w:pPr>
              <w:pStyle w:val="Brezrazmikov"/>
              <w:rPr>
                <w:rFonts w:ascii="Arial Narrow" w:eastAsia="Times New Roman" w:hAnsi="Arial Narrow" w:cs="Arial"/>
                <w:sz w:val="20"/>
                <w:szCs w:val="20"/>
                <w:lang w:eastAsia="sl-SI"/>
              </w:rPr>
            </w:pPr>
            <w:r w:rsidRPr="00E75F4B">
              <w:rPr>
                <w:rFonts w:ascii="Arial Narrow" w:eastAsia="Times New Roman" w:hAnsi="Arial Narrow" w:cs="Arial"/>
                <w:sz w:val="20"/>
                <w:szCs w:val="20"/>
                <w:lang w:eastAsia="sl-SI"/>
              </w:rPr>
              <w:t>Podnebna pot 2050</w:t>
            </w:r>
          </w:p>
        </w:tc>
        <w:tc>
          <w:tcPr>
            <w:tcW w:w="678" w:type="dxa"/>
            <w:gridSpan w:val="2"/>
            <w:tcBorders>
              <w:top w:val="nil"/>
              <w:left w:val="nil"/>
              <w:bottom w:val="single" w:sz="8" w:space="0" w:color="auto"/>
              <w:right w:val="single" w:sz="8" w:space="0" w:color="auto"/>
            </w:tcBorders>
            <w:shd w:val="clear" w:color="auto" w:fill="FFFFFF" w:themeFill="background1"/>
            <w:vAlign w:val="center"/>
            <w:hideMark/>
          </w:tcPr>
          <w:p w14:paraId="61581160" w14:textId="58A8B4FC" w:rsidR="00AA3071" w:rsidRPr="00E75F4B" w:rsidRDefault="00AA3071" w:rsidP="00F35951">
            <w:pPr>
              <w:pStyle w:val="Brezrazmikov"/>
              <w:rPr>
                <w:rFonts w:ascii="Arial Narrow" w:eastAsia="Times New Roman" w:hAnsi="Arial Narrow" w:cs="Arial"/>
                <w:sz w:val="20"/>
                <w:szCs w:val="20"/>
                <w:lang w:eastAsia="sl-SI"/>
              </w:rPr>
            </w:pPr>
            <w:r>
              <w:rPr>
                <w:rFonts w:ascii="Arial Narrow" w:hAnsi="Arial Narrow"/>
                <w:color w:val="000000"/>
                <w:sz w:val="20"/>
                <w:szCs w:val="20"/>
              </w:rPr>
              <w:t>0,22</w:t>
            </w:r>
          </w:p>
        </w:tc>
        <w:tc>
          <w:tcPr>
            <w:tcW w:w="692" w:type="dxa"/>
            <w:tcBorders>
              <w:top w:val="nil"/>
              <w:left w:val="nil"/>
              <w:bottom w:val="single" w:sz="8" w:space="0" w:color="auto"/>
              <w:right w:val="single" w:sz="8" w:space="0" w:color="auto"/>
            </w:tcBorders>
            <w:shd w:val="clear" w:color="auto" w:fill="FFFFFF" w:themeFill="background1"/>
            <w:vAlign w:val="center"/>
            <w:hideMark/>
          </w:tcPr>
          <w:p w14:paraId="0A9F7675" w14:textId="766AD605" w:rsidR="00AA3071" w:rsidRPr="00E75F4B" w:rsidRDefault="00AA3071" w:rsidP="00F35951">
            <w:pPr>
              <w:pStyle w:val="Brezrazmikov"/>
              <w:rPr>
                <w:rFonts w:ascii="Arial Narrow" w:eastAsia="Times New Roman" w:hAnsi="Arial Narrow" w:cs="Arial"/>
                <w:sz w:val="20"/>
                <w:szCs w:val="20"/>
                <w:lang w:eastAsia="sl-SI"/>
              </w:rPr>
            </w:pPr>
            <w:r>
              <w:rPr>
                <w:rFonts w:ascii="Arial Narrow" w:hAnsi="Arial Narrow"/>
                <w:color w:val="000000"/>
                <w:sz w:val="20"/>
                <w:szCs w:val="20"/>
              </w:rPr>
              <w:t>0</w:t>
            </w:r>
          </w:p>
        </w:tc>
      </w:tr>
      <w:tr w:rsidR="00AA3071" w:rsidRPr="00E75F4B" w14:paraId="5BD2913C" w14:textId="77777777" w:rsidTr="00AA3071">
        <w:trPr>
          <w:trHeight w:val="315"/>
        </w:trPr>
        <w:tc>
          <w:tcPr>
            <w:tcW w:w="2798" w:type="dxa"/>
            <w:vMerge/>
            <w:tcBorders>
              <w:top w:val="nil"/>
              <w:left w:val="single" w:sz="8" w:space="0" w:color="auto"/>
              <w:bottom w:val="single" w:sz="8" w:space="0" w:color="000000"/>
              <w:right w:val="single" w:sz="8" w:space="0" w:color="auto"/>
            </w:tcBorders>
            <w:shd w:val="clear" w:color="auto" w:fill="FFFFFF" w:themeFill="background1"/>
            <w:hideMark/>
          </w:tcPr>
          <w:p w14:paraId="0B55F9F9" w14:textId="77777777" w:rsidR="00AA3071" w:rsidRPr="00E75F4B" w:rsidRDefault="00AA3071" w:rsidP="00F35951">
            <w:pPr>
              <w:pStyle w:val="Brezrazmikov"/>
              <w:rPr>
                <w:rFonts w:ascii="Arial Narrow" w:eastAsia="Times New Roman" w:hAnsi="Arial Narrow" w:cs="Arial"/>
                <w:sz w:val="20"/>
                <w:szCs w:val="20"/>
                <w:lang w:eastAsia="sl-SI"/>
              </w:rPr>
            </w:pPr>
          </w:p>
        </w:tc>
        <w:tc>
          <w:tcPr>
            <w:tcW w:w="5044" w:type="dxa"/>
            <w:tcBorders>
              <w:top w:val="nil"/>
              <w:left w:val="nil"/>
              <w:bottom w:val="single" w:sz="8" w:space="0" w:color="auto"/>
              <w:right w:val="single" w:sz="8" w:space="0" w:color="auto"/>
            </w:tcBorders>
            <w:shd w:val="clear" w:color="auto" w:fill="FFFFFF" w:themeFill="background1"/>
            <w:hideMark/>
          </w:tcPr>
          <w:p w14:paraId="7C6386A4" w14:textId="77777777" w:rsidR="00AA3071" w:rsidRPr="00E75F4B" w:rsidRDefault="00AA3071" w:rsidP="00F35951">
            <w:pPr>
              <w:pStyle w:val="Brezrazmikov"/>
              <w:rPr>
                <w:rFonts w:ascii="Arial Narrow" w:eastAsia="Times New Roman" w:hAnsi="Arial Narrow" w:cs="Arial"/>
                <w:sz w:val="20"/>
                <w:szCs w:val="20"/>
                <w:lang w:eastAsia="sl-SI"/>
              </w:rPr>
            </w:pPr>
            <w:r w:rsidRPr="00E75F4B">
              <w:rPr>
                <w:rFonts w:ascii="Arial Narrow" w:eastAsia="Times New Roman" w:hAnsi="Arial Narrow" w:cs="Arial"/>
                <w:sz w:val="20"/>
                <w:szCs w:val="20"/>
                <w:lang w:eastAsia="sl-SI"/>
              </w:rPr>
              <w:t>novi LIFE projekti</w:t>
            </w:r>
          </w:p>
        </w:tc>
        <w:tc>
          <w:tcPr>
            <w:tcW w:w="678" w:type="dxa"/>
            <w:gridSpan w:val="2"/>
            <w:tcBorders>
              <w:top w:val="nil"/>
              <w:left w:val="nil"/>
              <w:bottom w:val="single" w:sz="8" w:space="0" w:color="auto"/>
              <w:right w:val="single" w:sz="8" w:space="0" w:color="auto"/>
            </w:tcBorders>
            <w:shd w:val="clear" w:color="auto" w:fill="FFFFFF" w:themeFill="background1"/>
            <w:vAlign w:val="center"/>
            <w:hideMark/>
          </w:tcPr>
          <w:p w14:paraId="29DDA598" w14:textId="7C8F0198" w:rsidR="00AA3071" w:rsidRPr="00E75F4B" w:rsidRDefault="00AA3071" w:rsidP="00F35951">
            <w:pPr>
              <w:pStyle w:val="Brezrazmikov"/>
              <w:rPr>
                <w:rFonts w:ascii="Arial Narrow" w:eastAsia="Times New Roman" w:hAnsi="Arial Narrow" w:cs="Arial"/>
                <w:sz w:val="20"/>
                <w:szCs w:val="20"/>
                <w:lang w:eastAsia="sl-SI"/>
              </w:rPr>
            </w:pPr>
            <w:r>
              <w:rPr>
                <w:rFonts w:ascii="Arial Narrow" w:hAnsi="Arial Narrow"/>
                <w:color w:val="000000"/>
                <w:sz w:val="20"/>
                <w:szCs w:val="20"/>
              </w:rPr>
              <w:t>0</w:t>
            </w:r>
          </w:p>
        </w:tc>
        <w:tc>
          <w:tcPr>
            <w:tcW w:w="692" w:type="dxa"/>
            <w:tcBorders>
              <w:top w:val="nil"/>
              <w:left w:val="nil"/>
              <w:bottom w:val="single" w:sz="8" w:space="0" w:color="auto"/>
              <w:right w:val="single" w:sz="8" w:space="0" w:color="auto"/>
            </w:tcBorders>
            <w:shd w:val="clear" w:color="auto" w:fill="FFFFFF" w:themeFill="background1"/>
            <w:vAlign w:val="center"/>
            <w:hideMark/>
          </w:tcPr>
          <w:p w14:paraId="3726853F" w14:textId="63832DCF" w:rsidR="00AA3071" w:rsidRPr="00E75F4B" w:rsidRDefault="00AA3071" w:rsidP="00F35951">
            <w:pPr>
              <w:pStyle w:val="Brezrazmikov"/>
              <w:rPr>
                <w:rFonts w:ascii="Arial Narrow" w:eastAsia="Times New Roman" w:hAnsi="Arial Narrow" w:cs="Arial"/>
                <w:sz w:val="20"/>
                <w:szCs w:val="20"/>
                <w:lang w:eastAsia="sl-SI"/>
              </w:rPr>
            </w:pPr>
            <w:r>
              <w:rPr>
                <w:rFonts w:ascii="Arial Narrow" w:hAnsi="Arial Narrow"/>
                <w:color w:val="000000"/>
                <w:sz w:val="20"/>
                <w:szCs w:val="20"/>
              </w:rPr>
              <w:t>2</w:t>
            </w:r>
          </w:p>
        </w:tc>
      </w:tr>
      <w:tr w:rsidR="00AA3071" w:rsidRPr="00E75F4B" w14:paraId="123727BC" w14:textId="77777777" w:rsidTr="00AA3071">
        <w:trPr>
          <w:trHeight w:val="221"/>
        </w:trPr>
        <w:tc>
          <w:tcPr>
            <w:tcW w:w="2798" w:type="dxa"/>
            <w:tcBorders>
              <w:top w:val="nil"/>
              <w:left w:val="single" w:sz="8" w:space="0" w:color="auto"/>
              <w:bottom w:val="single" w:sz="8" w:space="0" w:color="auto"/>
              <w:right w:val="single" w:sz="8" w:space="0" w:color="auto"/>
            </w:tcBorders>
            <w:shd w:val="clear" w:color="auto" w:fill="FFFFFF" w:themeFill="background1"/>
            <w:hideMark/>
          </w:tcPr>
          <w:p w14:paraId="381A9259" w14:textId="77777777" w:rsidR="00AA3071" w:rsidRPr="00E75F4B" w:rsidRDefault="00AA3071" w:rsidP="00F35951">
            <w:pPr>
              <w:pStyle w:val="Brezrazmikov"/>
              <w:rPr>
                <w:rFonts w:ascii="Arial Narrow" w:eastAsia="Times New Roman" w:hAnsi="Arial Narrow" w:cs="Arial"/>
                <w:sz w:val="20"/>
                <w:szCs w:val="20"/>
                <w:lang w:eastAsia="sl-SI"/>
              </w:rPr>
            </w:pPr>
            <w:r w:rsidRPr="00E75F4B">
              <w:rPr>
                <w:rFonts w:ascii="Arial Narrow" w:eastAsia="Times New Roman" w:hAnsi="Arial Narrow" w:cs="Arial"/>
                <w:sz w:val="20"/>
                <w:szCs w:val="20"/>
                <w:lang w:eastAsia="sl-SI"/>
              </w:rPr>
              <w:t>Tehnična pomoč</w:t>
            </w:r>
          </w:p>
        </w:tc>
        <w:tc>
          <w:tcPr>
            <w:tcW w:w="5044" w:type="dxa"/>
            <w:tcBorders>
              <w:top w:val="nil"/>
              <w:left w:val="nil"/>
              <w:bottom w:val="single" w:sz="8" w:space="0" w:color="auto"/>
              <w:right w:val="single" w:sz="8" w:space="0" w:color="auto"/>
            </w:tcBorders>
            <w:shd w:val="clear" w:color="auto" w:fill="FFFFFF" w:themeFill="background1"/>
            <w:hideMark/>
          </w:tcPr>
          <w:p w14:paraId="6E6D3B38" w14:textId="77777777" w:rsidR="00AA3071" w:rsidRPr="00E75F4B" w:rsidRDefault="00AA3071" w:rsidP="00F35951">
            <w:pPr>
              <w:pStyle w:val="Brezrazmikov"/>
              <w:rPr>
                <w:rFonts w:ascii="Arial Narrow" w:eastAsia="Times New Roman" w:hAnsi="Arial Narrow" w:cs="Arial"/>
                <w:sz w:val="20"/>
                <w:szCs w:val="20"/>
                <w:lang w:eastAsia="sl-SI"/>
              </w:rPr>
            </w:pPr>
            <w:r w:rsidRPr="00E75F4B">
              <w:rPr>
                <w:rFonts w:ascii="Arial Narrow" w:eastAsia="Times New Roman" w:hAnsi="Arial Narrow" w:cs="Arial"/>
                <w:sz w:val="20"/>
                <w:szCs w:val="20"/>
                <w:lang w:eastAsia="sl-SI"/>
              </w:rPr>
              <w:t xml:space="preserve">do 5% </w:t>
            </w:r>
          </w:p>
        </w:tc>
        <w:tc>
          <w:tcPr>
            <w:tcW w:w="678" w:type="dxa"/>
            <w:gridSpan w:val="2"/>
            <w:tcBorders>
              <w:top w:val="nil"/>
              <w:left w:val="nil"/>
              <w:bottom w:val="single" w:sz="8" w:space="0" w:color="auto"/>
              <w:right w:val="single" w:sz="8" w:space="0" w:color="auto"/>
            </w:tcBorders>
            <w:shd w:val="clear" w:color="auto" w:fill="FFFFFF" w:themeFill="background1"/>
            <w:vAlign w:val="center"/>
            <w:hideMark/>
          </w:tcPr>
          <w:p w14:paraId="78377FE3" w14:textId="0EE194AC" w:rsidR="00AA3071" w:rsidRPr="00E75F4B" w:rsidRDefault="00AA3071" w:rsidP="00F35951">
            <w:pPr>
              <w:pStyle w:val="Brezrazmikov"/>
              <w:rPr>
                <w:rFonts w:ascii="Arial Narrow" w:eastAsia="Times New Roman" w:hAnsi="Arial Narrow" w:cs="Arial"/>
                <w:sz w:val="20"/>
                <w:szCs w:val="20"/>
                <w:lang w:eastAsia="sl-SI"/>
              </w:rPr>
            </w:pPr>
            <w:r>
              <w:rPr>
                <w:rFonts w:ascii="Arial Narrow" w:hAnsi="Arial Narrow"/>
                <w:color w:val="000000"/>
                <w:sz w:val="20"/>
                <w:szCs w:val="20"/>
              </w:rPr>
              <w:t>0</w:t>
            </w:r>
          </w:p>
        </w:tc>
        <w:tc>
          <w:tcPr>
            <w:tcW w:w="692" w:type="dxa"/>
            <w:tcBorders>
              <w:top w:val="nil"/>
              <w:left w:val="nil"/>
              <w:bottom w:val="single" w:sz="8" w:space="0" w:color="auto"/>
              <w:right w:val="single" w:sz="8" w:space="0" w:color="auto"/>
            </w:tcBorders>
            <w:shd w:val="clear" w:color="auto" w:fill="FFFFFF" w:themeFill="background1"/>
            <w:vAlign w:val="center"/>
            <w:hideMark/>
          </w:tcPr>
          <w:p w14:paraId="04322161" w14:textId="550CA652" w:rsidR="00AA3071" w:rsidRPr="00E75F4B" w:rsidRDefault="00AA3071" w:rsidP="00F35951">
            <w:pPr>
              <w:pStyle w:val="Brezrazmikov"/>
              <w:rPr>
                <w:rFonts w:ascii="Arial Narrow" w:eastAsia="Times New Roman" w:hAnsi="Arial Narrow" w:cs="Arial"/>
                <w:sz w:val="20"/>
                <w:szCs w:val="20"/>
                <w:lang w:eastAsia="sl-SI"/>
              </w:rPr>
            </w:pPr>
            <w:r>
              <w:rPr>
                <w:rFonts w:ascii="Arial Narrow" w:hAnsi="Arial Narrow"/>
                <w:color w:val="000000"/>
                <w:sz w:val="20"/>
                <w:szCs w:val="20"/>
              </w:rPr>
              <w:t>3,5</w:t>
            </w:r>
          </w:p>
        </w:tc>
      </w:tr>
      <w:tr w:rsidR="00AA3071" w:rsidRPr="00E75F4B" w14:paraId="3EBB360C" w14:textId="77777777" w:rsidTr="00AA3071">
        <w:trPr>
          <w:trHeight w:val="252"/>
        </w:trPr>
        <w:tc>
          <w:tcPr>
            <w:tcW w:w="2798" w:type="dxa"/>
            <w:tcBorders>
              <w:top w:val="nil"/>
              <w:left w:val="single" w:sz="8" w:space="0" w:color="auto"/>
              <w:bottom w:val="single" w:sz="8" w:space="0" w:color="auto"/>
              <w:right w:val="single" w:sz="8" w:space="0" w:color="auto"/>
            </w:tcBorders>
            <w:shd w:val="clear" w:color="auto" w:fill="FFFFFF" w:themeFill="background1"/>
            <w:hideMark/>
          </w:tcPr>
          <w:p w14:paraId="68FC1230" w14:textId="77777777" w:rsidR="00AA3071" w:rsidRPr="00E75F4B" w:rsidRDefault="00AA3071" w:rsidP="00F35951">
            <w:pPr>
              <w:pStyle w:val="Brezrazmikov"/>
              <w:rPr>
                <w:rFonts w:ascii="Arial Narrow" w:eastAsia="Times New Roman" w:hAnsi="Arial Narrow" w:cs="Arial"/>
                <w:sz w:val="20"/>
                <w:szCs w:val="20"/>
                <w:lang w:eastAsia="sl-SI"/>
              </w:rPr>
            </w:pPr>
            <w:proofErr w:type="spellStart"/>
            <w:r w:rsidRPr="00E75F4B">
              <w:rPr>
                <w:rFonts w:ascii="Arial Narrow" w:eastAsia="Times New Roman" w:hAnsi="Arial Narrow" w:cs="Arial"/>
                <w:sz w:val="20"/>
                <w:szCs w:val="20"/>
                <w:lang w:eastAsia="sl-SI"/>
              </w:rPr>
              <w:t>Admin</w:t>
            </w:r>
            <w:proofErr w:type="spellEnd"/>
            <w:r w:rsidRPr="00E75F4B">
              <w:rPr>
                <w:rFonts w:ascii="Arial Narrow" w:eastAsia="Times New Roman" w:hAnsi="Arial Narrow" w:cs="Arial"/>
                <w:sz w:val="20"/>
                <w:szCs w:val="20"/>
                <w:lang w:eastAsia="sl-SI"/>
              </w:rPr>
              <w:t>. stroški</w:t>
            </w:r>
          </w:p>
        </w:tc>
        <w:tc>
          <w:tcPr>
            <w:tcW w:w="5044" w:type="dxa"/>
            <w:tcBorders>
              <w:top w:val="nil"/>
              <w:left w:val="nil"/>
              <w:bottom w:val="single" w:sz="8" w:space="0" w:color="auto"/>
              <w:right w:val="single" w:sz="8" w:space="0" w:color="auto"/>
            </w:tcBorders>
            <w:shd w:val="clear" w:color="auto" w:fill="FFFFFF" w:themeFill="background1"/>
            <w:hideMark/>
          </w:tcPr>
          <w:p w14:paraId="2952B2CD" w14:textId="77777777" w:rsidR="00AA3071" w:rsidRPr="00E75F4B" w:rsidRDefault="00AA3071" w:rsidP="00F35951">
            <w:pPr>
              <w:pStyle w:val="Brezrazmikov"/>
              <w:rPr>
                <w:rFonts w:ascii="Arial Narrow" w:eastAsia="Times New Roman" w:hAnsi="Arial Narrow" w:cs="Arial"/>
                <w:sz w:val="20"/>
                <w:szCs w:val="20"/>
                <w:lang w:eastAsia="sl-SI"/>
              </w:rPr>
            </w:pPr>
            <w:proofErr w:type="spellStart"/>
            <w:r w:rsidRPr="00E75F4B">
              <w:rPr>
                <w:rFonts w:ascii="Arial Narrow" w:eastAsia="Times New Roman" w:hAnsi="Arial Narrow" w:cs="Arial"/>
                <w:sz w:val="20"/>
                <w:szCs w:val="20"/>
                <w:lang w:eastAsia="sl-SI"/>
              </w:rPr>
              <w:t>Eko</w:t>
            </w:r>
            <w:proofErr w:type="spellEnd"/>
            <w:r w:rsidRPr="00E75F4B">
              <w:rPr>
                <w:rFonts w:ascii="Arial Narrow" w:eastAsia="Times New Roman" w:hAnsi="Arial Narrow" w:cs="Arial"/>
                <w:sz w:val="20"/>
                <w:szCs w:val="20"/>
                <w:lang w:eastAsia="sl-SI"/>
              </w:rPr>
              <w:t xml:space="preserve"> sklad, SID Banka, Slovenska akreditacija</w:t>
            </w:r>
          </w:p>
        </w:tc>
        <w:tc>
          <w:tcPr>
            <w:tcW w:w="678" w:type="dxa"/>
            <w:gridSpan w:val="2"/>
            <w:tcBorders>
              <w:top w:val="nil"/>
              <w:left w:val="nil"/>
              <w:bottom w:val="single" w:sz="8" w:space="0" w:color="auto"/>
              <w:right w:val="single" w:sz="8" w:space="0" w:color="auto"/>
            </w:tcBorders>
            <w:shd w:val="clear" w:color="auto" w:fill="FFFFFF" w:themeFill="background1"/>
            <w:vAlign w:val="center"/>
            <w:hideMark/>
          </w:tcPr>
          <w:p w14:paraId="3B39258B" w14:textId="27876D0E" w:rsidR="00AA3071" w:rsidRPr="00E75F4B" w:rsidRDefault="00AA3071" w:rsidP="00F35951">
            <w:pPr>
              <w:pStyle w:val="Brezrazmikov"/>
              <w:rPr>
                <w:rFonts w:ascii="Arial Narrow" w:eastAsia="Times New Roman" w:hAnsi="Arial Narrow" w:cs="Arial"/>
                <w:sz w:val="20"/>
                <w:szCs w:val="20"/>
                <w:lang w:eastAsia="sl-SI"/>
              </w:rPr>
            </w:pPr>
            <w:r>
              <w:rPr>
                <w:rFonts w:ascii="Arial Narrow" w:hAnsi="Arial Narrow"/>
                <w:color w:val="000000"/>
                <w:sz w:val="20"/>
                <w:szCs w:val="20"/>
              </w:rPr>
              <w:t>0</w:t>
            </w:r>
          </w:p>
        </w:tc>
        <w:tc>
          <w:tcPr>
            <w:tcW w:w="692" w:type="dxa"/>
            <w:tcBorders>
              <w:top w:val="nil"/>
              <w:left w:val="nil"/>
              <w:bottom w:val="single" w:sz="8" w:space="0" w:color="auto"/>
              <w:right w:val="single" w:sz="8" w:space="0" w:color="auto"/>
            </w:tcBorders>
            <w:shd w:val="clear" w:color="auto" w:fill="FFFFFF" w:themeFill="background1"/>
            <w:vAlign w:val="center"/>
            <w:hideMark/>
          </w:tcPr>
          <w:p w14:paraId="1A620DE1" w14:textId="7F0D1821" w:rsidR="00AA3071" w:rsidRPr="00E75F4B" w:rsidRDefault="00AA3071" w:rsidP="00F35951">
            <w:pPr>
              <w:pStyle w:val="Brezrazmikov"/>
              <w:rPr>
                <w:rFonts w:ascii="Arial Narrow" w:eastAsia="Times New Roman" w:hAnsi="Arial Narrow" w:cs="Arial"/>
                <w:sz w:val="20"/>
                <w:szCs w:val="20"/>
                <w:lang w:eastAsia="sl-SI"/>
              </w:rPr>
            </w:pPr>
            <w:r>
              <w:rPr>
                <w:rFonts w:ascii="Arial Narrow" w:hAnsi="Arial Narrow"/>
                <w:color w:val="000000"/>
                <w:sz w:val="20"/>
                <w:szCs w:val="20"/>
              </w:rPr>
              <w:t>1</w:t>
            </w:r>
          </w:p>
        </w:tc>
      </w:tr>
      <w:tr w:rsidR="00AA3071" w:rsidRPr="00E75F4B" w14:paraId="42A913A8" w14:textId="77777777" w:rsidTr="00AA3071">
        <w:trPr>
          <w:trHeight w:val="270"/>
        </w:trPr>
        <w:tc>
          <w:tcPr>
            <w:tcW w:w="0" w:type="auto"/>
            <w:gridSpan w:val="2"/>
            <w:tcBorders>
              <w:top w:val="single" w:sz="8" w:space="0" w:color="auto"/>
              <w:left w:val="single" w:sz="8" w:space="0" w:color="auto"/>
              <w:bottom w:val="single" w:sz="8" w:space="0" w:color="auto"/>
              <w:right w:val="single" w:sz="8" w:space="0" w:color="000000"/>
            </w:tcBorders>
            <w:shd w:val="clear" w:color="auto" w:fill="FFFFFF" w:themeFill="background1"/>
            <w:hideMark/>
          </w:tcPr>
          <w:p w14:paraId="2F1544E0" w14:textId="77777777" w:rsidR="00AA3071" w:rsidRPr="00E75F4B" w:rsidRDefault="00AA3071" w:rsidP="00F35951">
            <w:pPr>
              <w:pStyle w:val="Brezrazmikov"/>
              <w:rPr>
                <w:rFonts w:ascii="Arial Narrow" w:eastAsia="Times New Roman" w:hAnsi="Arial Narrow" w:cs="Arial"/>
                <w:sz w:val="20"/>
                <w:szCs w:val="20"/>
                <w:lang w:eastAsia="sl-SI"/>
              </w:rPr>
            </w:pPr>
            <w:r w:rsidRPr="00E75F4B">
              <w:rPr>
                <w:rFonts w:ascii="Arial Narrow" w:eastAsia="Times New Roman" w:hAnsi="Arial Narrow" w:cs="Arial"/>
                <w:sz w:val="20"/>
                <w:szCs w:val="20"/>
                <w:lang w:eastAsia="sl-SI"/>
              </w:rPr>
              <w:t>Druga namenska poraba</w:t>
            </w:r>
          </w:p>
        </w:tc>
        <w:tc>
          <w:tcPr>
            <w:tcW w:w="678" w:type="dxa"/>
            <w:gridSpan w:val="2"/>
            <w:tcBorders>
              <w:top w:val="nil"/>
              <w:left w:val="nil"/>
              <w:bottom w:val="single" w:sz="8" w:space="0" w:color="auto"/>
              <w:right w:val="single" w:sz="8" w:space="0" w:color="auto"/>
            </w:tcBorders>
            <w:shd w:val="clear" w:color="auto" w:fill="FFFFFF" w:themeFill="background1"/>
            <w:hideMark/>
          </w:tcPr>
          <w:p w14:paraId="426778EF" w14:textId="04ABA3DA" w:rsidR="00AA3071" w:rsidRPr="00E75F4B" w:rsidRDefault="00AA3071" w:rsidP="00F35951">
            <w:pPr>
              <w:pStyle w:val="Brezrazmikov"/>
              <w:rPr>
                <w:rFonts w:ascii="Arial Narrow" w:eastAsia="Times New Roman" w:hAnsi="Arial Narrow" w:cs="Arial"/>
                <w:sz w:val="20"/>
                <w:szCs w:val="20"/>
                <w:lang w:eastAsia="sl-SI"/>
              </w:rPr>
            </w:pPr>
            <w:r>
              <w:rPr>
                <w:rFonts w:ascii="Arial Narrow" w:eastAsia="Times New Roman" w:hAnsi="Arial Narrow" w:cs="Arial"/>
                <w:sz w:val="20"/>
                <w:szCs w:val="20"/>
                <w:lang w:eastAsia="sl-SI"/>
              </w:rPr>
              <w:t>0,35</w:t>
            </w:r>
          </w:p>
        </w:tc>
        <w:tc>
          <w:tcPr>
            <w:tcW w:w="692" w:type="dxa"/>
            <w:tcBorders>
              <w:top w:val="nil"/>
              <w:left w:val="nil"/>
              <w:bottom w:val="single" w:sz="8" w:space="0" w:color="auto"/>
              <w:right w:val="single" w:sz="8" w:space="0" w:color="auto"/>
            </w:tcBorders>
            <w:shd w:val="clear" w:color="auto" w:fill="FFFFFF" w:themeFill="background1"/>
            <w:vAlign w:val="center"/>
            <w:hideMark/>
          </w:tcPr>
          <w:p w14:paraId="16973A6D" w14:textId="19E66A10" w:rsidR="00AA3071" w:rsidRPr="00E75F4B" w:rsidRDefault="00622738" w:rsidP="00F35951">
            <w:pPr>
              <w:pStyle w:val="Brezrazmikov"/>
              <w:rPr>
                <w:rFonts w:ascii="Arial Narrow" w:eastAsia="Times New Roman" w:hAnsi="Arial Narrow" w:cs="Arial"/>
                <w:sz w:val="20"/>
                <w:szCs w:val="20"/>
                <w:lang w:eastAsia="sl-SI"/>
              </w:rPr>
            </w:pPr>
            <w:r>
              <w:rPr>
                <w:rFonts w:ascii="Arial Narrow" w:hAnsi="Arial Narrow"/>
                <w:color w:val="000000"/>
                <w:sz w:val="20"/>
                <w:szCs w:val="20"/>
              </w:rPr>
              <w:t>10</w:t>
            </w:r>
          </w:p>
        </w:tc>
      </w:tr>
      <w:tr w:rsidR="00AA3071" w:rsidRPr="00E75F4B" w14:paraId="250DD81C" w14:textId="77777777" w:rsidTr="00AA3071">
        <w:trPr>
          <w:trHeight w:val="260"/>
        </w:trPr>
        <w:tc>
          <w:tcPr>
            <w:tcW w:w="0" w:type="auto"/>
            <w:vMerge w:val="restart"/>
            <w:tcBorders>
              <w:top w:val="nil"/>
              <w:left w:val="single" w:sz="8" w:space="0" w:color="auto"/>
              <w:bottom w:val="single" w:sz="8" w:space="0" w:color="000000"/>
              <w:right w:val="single" w:sz="8" w:space="0" w:color="auto"/>
            </w:tcBorders>
            <w:shd w:val="clear" w:color="auto" w:fill="FFFFFF" w:themeFill="background1"/>
            <w:hideMark/>
          </w:tcPr>
          <w:p w14:paraId="6B63E660" w14:textId="77777777" w:rsidR="00AA3071" w:rsidRPr="00E75F4B" w:rsidRDefault="00AA3071" w:rsidP="00F35951">
            <w:pPr>
              <w:pStyle w:val="Brezrazmikov"/>
              <w:rPr>
                <w:rFonts w:ascii="Arial Narrow" w:eastAsia="Times New Roman" w:hAnsi="Arial Narrow" w:cs="Arial"/>
                <w:sz w:val="20"/>
                <w:szCs w:val="20"/>
                <w:lang w:eastAsia="sl-SI"/>
              </w:rPr>
            </w:pPr>
            <w:r w:rsidRPr="00E75F4B">
              <w:rPr>
                <w:rFonts w:ascii="Arial Narrow" w:eastAsia="Times New Roman" w:hAnsi="Arial Narrow" w:cs="Arial"/>
                <w:sz w:val="20"/>
                <w:szCs w:val="20"/>
                <w:lang w:eastAsia="sl-SI"/>
              </w:rPr>
              <w:t>Prenosi vsebin iz namenov in ukrepov iz preteklih let</w:t>
            </w:r>
          </w:p>
        </w:tc>
        <w:tc>
          <w:tcPr>
            <w:tcW w:w="0" w:type="auto"/>
            <w:tcBorders>
              <w:top w:val="nil"/>
              <w:left w:val="nil"/>
              <w:bottom w:val="single" w:sz="8" w:space="0" w:color="auto"/>
              <w:right w:val="single" w:sz="8" w:space="0" w:color="auto"/>
            </w:tcBorders>
            <w:shd w:val="clear" w:color="auto" w:fill="FFFFFF" w:themeFill="background1"/>
            <w:hideMark/>
          </w:tcPr>
          <w:p w14:paraId="7289E29D" w14:textId="77777777" w:rsidR="00AA3071" w:rsidRPr="00E75F4B" w:rsidRDefault="00AA3071" w:rsidP="00F35951">
            <w:pPr>
              <w:pStyle w:val="Brezrazmikov"/>
              <w:rPr>
                <w:rFonts w:ascii="Arial Narrow" w:eastAsia="Times New Roman" w:hAnsi="Arial Narrow" w:cs="Arial"/>
                <w:sz w:val="20"/>
                <w:szCs w:val="20"/>
                <w:lang w:eastAsia="sl-SI"/>
              </w:rPr>
            </w:pPr>
            <w:r w:rsidRPr="00E75F4B">
              <w:rPr>
                <w:rFonts w:ascii="Arial Narrow" w:eastAsia="Times New Roman" w:hAnsi="Arial Narrow" w:cs="Arial"/>
                <w:sz w:val="20"/>
                <w:szCs w:val="20"/>
                <w:lang w:eastAsia="sl-SI"/>
              </w:rPr>
              <w:t>Naložbe v večjo energijsko učinkovitost stavb</w:t>
            </w:r>
          </w:p>
        </w:tc>
        <w:tc>
          <w:tcPr>
            <w:tcW w:w="678" w:type="dxa"/>
            <w:gridSpan w:val="2"/>
            <w:tcBorders>
              <w:top w:val="nil"/>
              <w:left w:val="nil"/>
              <w:bottom w:val="single" w:sz="8" w:space="0" w:color="auto"/>
              <w:right w:val="single" w:sz="8" w:space="0" w:color="auto"/>
            </w:tcBorders>
            <w:shd w:val="clear" w:color="auto" w:fill="FFFFFF" w:themeFill="background1"/>
            <w:vAlign w:val="center"/>
            <w:hideMark/>
          </w:tcPr>
          <w:p w14:paraId="39FA847F" w14:textId="485C29E3" w:rsidR="00AA3071" w:rsidRPr="00E75F4B" w:rsidRDefault="00AA3071" w:rsidP="00F35951">
            <w:pPr>
              <w:pStyle w:val="Brezrazmikov"/>
              <w:rPr>
                <w:rFonts w:ascii="Arial Narrow" w:eastAsia="Times New Roman" w:hAnsi="Arial Narrow" w:cs="Arial"/>
                <w:sz w:val="20"/>
                <w:szCs w:val="20"/>
                <w:lang w:eastAsia="sl-SI"/>
              </w:rPr>
            </w:pPr>
            <w:r>
              <w:rPr>
                <w:rFonts w:ascii="Arial Narrow" w:hAnsi="Arial Narrow"/>
                <w:color w:val="000000"/>
                <w:sz w:val="20"/>
                <w:szCs w:val="20"/>
              </w:rPr>
              <w:t>0,37</w:t>
            </w:r>
          </w:p>
        </w:tc>
        <w:tc>
          <w:tcPr>
            <w:tcW w:w="692" w:type="dxa"/>
            <w:tcBorders>
              <w:top w:val="nil"/>
              <w:left w:val="nil"/>
              <w:bottom w:val="single" w:sz="8" w:space="0" w:color="auto"/>
              <w:right w:val="single" w:sz="8" w:space="0" w:color="auto"/>
            </w:tcBorders>
            <w:shd w:val="clear" w:color="auto" w:fill="FFFFFF" w:themeFill="background1"/>
            <w:vAlign w:val="center"/>
            <w:hideMark/>
          </w:tcPr>
          <w:p w14:paraId="5AB9CD82" w14:textId="635AE5FF" w:rsidR="00AA3071" w:rsidRPr="00E75F4B" w:rsidRDefault="00AA3071" w:rsidP="00F35951">
            <w:pPr>
              <w:pStyle w:val="Brezrazmikov"/>
              <w:rPr>
                <w:rFonts w:ascii="Arial Narrow" w:eastAsia="Times New Roman" w:hAnsi="Arial Narrow" w:cs="Arial"/>
                <w:sz w:val="20"/>
                <w:szCs w:val="20"/>
                <w:lang w:eastAsia="sl-SI"/>
              </w:rPr>
            </w:pPr>
            <w:r>
              <w:rPr>
                <w:rFonts w:ascii="Arial Narrow" w:hAnsi="Arial Narrow"/>
                <w:color w:val="000000"/>
                <w:sz w:val="20"/>
                <w:szCs w:val="20"/>
              </w:rPr>
              <w:t>0</w:t>
            </w:r>
          </w:p>
        </w:tc>
      </w:tr>
      <w:tr w:rsidR="00AA3071" w:rsidRPr="00E75F4B" w14:paraId="65D86062" w14:textId="77777777" w:rsidTr="00AA3071">
        <w:trPr>
          <w:trHeight w:val="264"/>
        </w:trPr>
        <w:tc>
          <w:tcPr>
            <w:tcW w:w="0" w:type="auto"/>
            <w:vMerge/>
            <w:tcBorders>
              <w:top w:val="nil"/>
              <w:left w:val="single" w:sz="8" w:space="0" w:color="auto"/>
              <w:bottom w:val="single" w:sz="8" w:space="0" w:color="000000"/>
              <w:right w:val="single" w:sz="8" w:space="0" w:color="auto"/>
            </w:tcBorders>
            <w:shd w:val="clear" w:color="auto" w:fill="FFFFFF" w:themeFill="background1"/>
            <w:hideMark/>
          </w:tcPr>
          <w:p w14:paraId="1F286285" w14:textId="77777777" w:rsidR="00AA3071" w:rsidRPr="00E75F4B" w:rsidRDefault="00AA3071" w:rsidP="00F35951">
            <w:pPr>
              <w:pStyle w:val="Brezrazmikov"/>
              <w:rPr>
                <w:rFonts w:ascii="Arial Narrow" w:eastAsia="Times New Roman" w:hAnsi="Arial Narrow" w:cs="Arial"/>
                <w:sz w:val="20"/>
                <w:szCs w:val="20"/>
                <w:lang w:eastAsia="sl-SI"/>
              </w:rPr>
            </w:pPr>
          </w:p>
        </w:tc>
        <w:tc>
          <w:tcPr>
            <w:tcW w:w="0" w:type="auto"/>
            <w:tcBorders>
              <w:top w:val="nil"/>
              <w:left w:val="nil"/>
              <w:bottom w:val="single" w:sz="8" w:space="0" w:color="auto"/>
              <w:right w:val="single" w:sz="8" w:space="0" w:color="auto"/>
            </w:tcBorders>
            <w:shd w:val="clear" w:color="auto" w:fill="FFFFFF" w:themeFill="background1"/>
            <w:hideMark/>
          </w:tcPr>
          <w:p w14:paraId="6B585291" w14:textId="77777777" w:rsidR="00AA3071" w:rsidRPr="00E75F4B" w:rsidRDefault="00AA3071" w:rsidP="00F35951">
            <w:pPr>
              <w:pStyle w:val="Brezrazmikov"/>
              <w:rPr>
                <w:rFonts w:ascii="Arial Narrow" w:eastAsia="Times New Roman" w:hAnsi="Arial Narrow" w:cs="Arial"/>
                <w:sz w:val="20"/>
                <w:szCs w:val="20"/>
                <w:lang w:eastAsia="sl-SI"/>
              </w:rPr>
            </w:pPr>
            <w:r w:rsidRPr="00E75F4B">
              <w:rPr>
                <w:rFonts w:ascii="Arial Narrow" w:eastAsia="Times New Roman" w:hAnsi="Arial Narrow" w:cs="Arial"/>
                <w:sz w:val="20"/>
                <w:szCs w:val="20"/>
                <w:lang w:eastAsia="sl-SI"/>
              </w:rPr>
              <w:t>Nakup novih avtobusov in minibusov</w:t>
            </w:r>
          </w:p>
        </w:tc>
        <w:tc>
          <w:tcPr>
            <w:tcW w:w="678" w:type="dxa"/>
            <w:gridSpan w:val="2"/>
            <w:tcBorders>
              <w:top w:val="nil"/>
              <w:left w:val="nil"/>
              <w:bottom w:val="single" w:sz="8" w:space="0" w:color="auto"/>
              <w:right w:val="single" w:sz="8" w:space="0" w:color="auto"/>
            </w:tcBorders>
            <w:shd w:val="clear" w:color="auto" w:fill="FFFFFF" w:themeFill="background1"/>
            <w:vAlign w:val="center"/>
            <w:hideMark/>
          </w:tcPr>
          <w:p w14:paraId="49531D2C" w14:textId="0A9D09EF" w:rsidR="00AA3071" w:rsidRPr="00E75F4B" w:rsidRDefault="00AA3071" w:rsidP="00F35951">
            <w:pPr>
              <w:pStyle w:val="Brezrazmikov"/>
              <w:rPr>
                <w:rFonts w:ascii="Arial Narrow" w:eastAsia="Times New Roman" w:hAnsi="Arial Narrow" w:cs="Arial"/>
                <w:sz w:val="20"/>
                <w:szCs w:val="20"/>
                <w:lang w:eastAsia="sl-SI"/>
              </w:rPr>
            </w:pPr>
            <w:r>
              <w:rPr>
                <w:rFonts w:ascii="Arial Narrow" w:hAnsi="Arial Narrow"/>
                <w:color w:val="000000"/>
                <w:sz w:val="20"/>
                <w:szCs w:val="20"/>
              </w:rPr>
              <w:t>0</w:t>
            </w:r>
          </w:p>
        </w:tc>
        <w:tc>
          <w:tcPr>
            <w:tcW w:w="692" w:type="dxa"/>
            <w:tcBorders>
              <w:top w:val="nil"/>
              <w:left w:val="nil"/>
              <w:bottom w:val="single" w:sz="8" w:space="0" w:color="auto"/>
              <w:right w:val="single" w:sz="8" w:space="0" w:color="auto"/>
            </w:tcBorders>
            <w:shd w:val="clear" w:color="auto" w:fill="FFFFFF" w:themeFill="background1"/>
            <w:vAlign w:val="center"/>
            <w:hideMark/>
          </w:tcPr>
          <w:p w14:paraId="1492FBF3" w14:textId="2C0D7777" w:rsidR="00AA3071" w:rsidRPr="00E75F4B" w:rsidRDefault="00AA3071" w:rsidP="00F35951">
            <w:pPr>
              <w:pStyle w:val="Brezrazmikov"/>
              <w:rPr>
                <w:rFonts w:ascii="Arial Narrow" w:eastAsia="Times New Roman" w:hAnsi="Arial Narrow" w:cs="Arial"/>
                <w:sz w:val="20"/>
                <w:szCs w:val="20"/>
                <w:lang w:eastAsia="sl-SI"/>
              </w:rPr>
            </w:pPr>
            <w:r>
              <w:rPr>
                <w:rFonts w:ascii="Arial Narrow" w:hAnsi="Arial Narrow"/>
                <w:color w:val="000000"/>
                <w:sz w:val="20"/>
                <w:szCs w:val="20"/>
              </w:rPr>
              <w:t>0</w:t>
            </w:r>
          </w:p>
        </w:tc>
      </w:tr>
      <w:tr w:rsidR="00AA3071" w:rsidRPr="00E75F4B" w14:paraId="7FD3DF6E" w14:textId="77777777" w:rsidTr="00AA3071">
        <w:trPr>
          <w:trHeight w:val="528"/>
        </w:trPr>
        <w:tc>
          <w:tcPr>
            <w:tcW w:w="0" w:type="auto"/>
            <w:vMerge/>
            <w:tcBorders>
              <w:top w:val="nil"/>
              <w:left w:val="single" w:sz="8" w:space="0" w:color="auto"/>
              <w:bottom w:val="single" w:sz="8" w:space="0" w:color="000000"/>
              <w:right w:val="single" w:sz="8" w:space="0" w:color="auto"/>
            </w:tcBorders>
            <w:shd w:val="clear" w:color="auto" w:fill="FFFFFF" w:themeFill="background1"/>
            <w:hideMark/>
          </w:tcPr>
          <w:p w14:paraId="38F677E7" w14:textId="77777777" w:rsidR="00AA3071" w:rsidRPr="00E75F4B" w:rsidRDefault="00AA3071" w:rsidP="00F35951">
            <w:pPr>
              <w:pStyle w:val="Brezrazmikov"/>
              <w:rPr>
                <w:rFonts w:ascii="Arial Narrow" w:eastAsia="Times New Roman" w:hAnsi="Arial Narrow" w:cs="Arial"/>
                <w:sz w:val="20"/>
                <w:szCs w:val="20"/>
                <w:lang w:eastAsia="sl-SI"/>
              </w:rPr>
            </w:pPr>
          </w:p>
        </w:tc>
        <w:tc>
          <w:tcPr>
            <w:tcW w:w="0" w:type="auto"/>
            <w:tcBorders>
              <w:top w:val="nil"/>
              <w:left w:val="nil"/>
              <w:bottom w:val="single" w:sz="8" w:space="0" w:color="auto"/>
              <w:right w:val="single" w:sz="8" w:space="0" w:color="auto"/>
            </w:tcBorders>
            <w:shd w:val="clear" w:color="auto" w:fill="FFFFFF" w:themeFill="background1"/>
            <w:hideMark/>
          </w:tcPr>
          <w:p w14:paraId="6262ACC3" w14:textId="77777777" w:rsidR="00AA3071" w:rsidRPr="00E75F4B" w:rsidRDefault="00AA3071" w:rsidP="00F35951">
            <w:pPr>
              <w:pStyle w:val="Brezrazmikov"/>
              <w:rPr>
                <w:rFonts w:ascii="Arial Narrow" w:eastAsia="Times New Roman" w:hAnsi="Arial Narrow" w:cs="Arial"/>
                <w:sz w:val="20"/>
                <w:szCs w:val="20"/>
                <w:lang w:eastAsia="sl-SI"/>
              </w:rPr>
            </w:pPr>
            <w:r w:rsidRPr="00E75F4B">
              <w:rPr>
                <w:rFonts w:ascii="Arial Narrow" w:eastAsia="Times New Roman" w:hAnsi="Arial Narrow" w:cs="Arial"/>
                <w:sz w:val="20"/>
                <w:szCs w:val="20"/>
                <w:lang w:eastAsia="sl-SI"/>
              </w:rPr>
              <w:t>Zamenjava starih kurilnih naprav z novimi kurilnimi napravami na lesno biomaso ali s toplotnimi črpalkami</w:t>
            </w:r>
          </w:p>
        </w:tc>
        <w:tc>
          <w:tcPr>
            <w:tcW w:w="678" w:type="dxa"/>
            <w:gridSpan w:val="2"/>
            <w:tcBorders>
              <w:top w:val="nil"/>
              <w:left w:val="nil"/>
              <w:bottom w:val="single" w:sz="8" w:space="0" w:color="auto"/>
              <w:right w:val="single" w:sz="8" w:space="0" w:color="auto"/>
            </w:tcBorders>
            <w:shd w:val="clear" w:color="auto" w:fill="FFFFFF" w:themeFill="background1"/>
            <w:vAlign w:val="center"/>
            <w:hideMark/>
          </w:tcPr>
          <w:p w14:paraId="260909F1" w14:textId="4FF09080" w:rsidR="00AA3071" w:rsidRPr="00474DE5" w:rsidRDefault="00AA3071" w:rsidP="00F35951">
            <w:pPr>
              <w:pStyle w:val="Brezrazmikov"/>
              <w:rPr>
                <w:rFonts w:ascii="Arial Narrow" w:eastAsia="Times New Roman" w:hAnsi="Arial Narrow" w:cs="Arial"/>
                <w:sz w:val="20"/>
                <w:szCs w:val="20"/>
                <w:lang w:eastAsia="sl-SI"/>
              </w:rPr>
            </w:pPr>
            <w:r>
              <w:rPr>
                <w:rFonts w:ascii="Arial Narrow" w:hAnsi="Arial Narrow"/>
                <w:color w:val="000000"/>
                <w:sz w:val="20"/>
                <w:szCs w:val="20"/>
              </w:rPr>
              <w:t>14</w:t>
            </w:r>
          </w:p>
        </w:tc>
        <w:tc>
          <w:tcPr>
            <w:tcW w:w="692" w:type="dxa"/>
            <w:tcBorders>
              <w:top w:val="nil"/>
              <w:left w:val="nil"/>
              <w:bottom w:val="single" w:sz="8" w:space="0" w:color="auto"/>
              <w:right w:val="single" w:sz="8" w:space="0" w:color="auto"/>
            </w:tcBorders>
            <w:shd w:val="clear" w:color="auto" w:fill="FFFFFF" w:themeFill="background1"/>
            <w:vAlign w:val="center"/>
            <w:hideMark/>
          </w:tcPr>
          <w:p w14:paraId="43CF393E" w14:textId="05C76BA7" w:rsidR="00AA3071" w:rsidRPr="00474DE5" w:rsidRDefault="00AA3071" w:rsidP="00F35951">
            <w:pPr>
              <w:pStyle w:val="Brezrazmikov"/>
              <w:rPr>
                <w:rFonts w:ascii="Arial Narrow" w:eastAsia="Times New Roman" w:hAnsi="Arial Narrow" w:cs="Arial"/>
                <w:sz w:val="20"/>
                <w:szCs w:val="20"/>
                <w:lang w:eastAsia="sl-SI"/>
              </w:rPr>
            </w:pPr>
            <w:r>
              <w:rPr>
                <w:rFonts w:ascii="Arial Narrow" w:hAnsi="Arial Narrow"/>
                <w:color w:val="000000"/>
                <w:sz w:val="20"/>
                <w:szCs w:val="20"/>
              </w:rPr>
              <w:t>20</w:t>
            </w:r>
          </w:p>
        </w:tc>
      </w:tr>
      <w:tr w:rsidR="00AA3071" w:rsidRPr="00E75F4B" w14:paraId="3B34304D" w14:textId="77777777" w:rsidTr="00AA3071">
        <w:trPr>
          <w:trHeight w:val="264"/>
        </w:trPr>
        <w:tc>
          <w:tcPr>
            <w:tcW w:w="0" w:type="auto"/>
            <w:vMerge/>
            <w:tcBorders>
              <w:top w:val="nil"/>
              <w:left w:val="single" w:sz="8" w:space="0" w:color="auto"/>
              <w:bottom w:val="single" w:sz="8" w:space="0" w:color="000000"/>
              <w:right w:val="single" w:sz="8" w:space="0" w:color="auto"/>
            </w:tcBorders>
            <w:shd w:val="clear" w:color="auto" w:fill="FFFFFF" w:themeFill="background1"/>
            <w:hideMark/>
          </w:tcPr>
          <w:p w14:paraId="7E2F6BFA" w14:textId="77777777" w:rsidR="00AA3071" w:rsidRPr="00E75F4B" w:rsidRDefault="00AA3071" w:rsidP="00F35951">
            <w:pPr>
              <w:pStyle w:val="Brezrazmikov"/>
              <w:rPr>
                <w:rFonts w:ascii="Arial Narrow" w:eastAsia="Times New Roman" w:hAnsi="Arial Narrow" w:cs="Arial"/>
                <w:sz w:val="20"/>
                <w:szCs w:val="20"/>
                <w:lang w:eastAsia="sl-SI"/>
              </w:rPr>
            </w:pPr>
          </w:p>
        </w:tc>
        <w:tc>
          <w:tcPr>
            <w:tcW w:w="0" w:type="auto"/>
            <w:tcBorders>
              <w:top w:val="nil"/>
              <w:left w:val="nil"/>
              <w:bottom w:val="single" w:sz="8" w:space="0" w:color="auto"/>
              <w:right w:val="single" w:sz="8" w:space="0" w:color="auto"/>
            </w:tcBorders>
            <w:shd w:val="clear" w:color="auto" w:fill="FFFFFF" w:themeFill="background1"/>
            <w:hideMark/>
          </w:tcPr>
          <w:p w14:paraId="7C4E611C" w14:textId="77777777" w:rsidR="00AA3071" w:rsidRPr="00E75F4B" w:rsidRDefault="00AA3071" w:rsidP="00F35951">
            <w:pPr>
              <w:pStyle w:val="Brezrazmikov"/>
              <w:rPr>
                <w:rFonts w:ascii="Arial Narrow" w:eastAsia="Times New Roman" w:hAnsi="Arial Narrow" w:cs="Arial"/>
                <w:sz w:val="20"/>
                <w:szCs w:val="20"/>
                <w:lang w:eastAsia="sl-SI"/>
              </w:rPr>
            </w:pPr>
            <w:r w:rsidRPr="00E75F4B">
              <w:rPr>
                <w:rFonts w:ascii="Arial Narrow" w:eastAsia="Times New Roman" w:hAnsi="Arial Narrow" w:cs="Arial"/>
                <w:sz w:val="20"/>
                <w:szCs w:val="20"/>
                <w:lang w:eastAsia="sl-SI"/>
              </w:rPr>
              <w:t>Nakupi novih, okolju prijaznih komunalnih vozil</w:t>
            </w:r>
          </w:p>
        </w:tc>
        <w:tc>
          <w:tcPr>
            <w:tcW w:w="678" w:type="dxa"/>
            <w:gridSpan w:val="2"/>
            <w:tcBorders>
              <w:top w:val="nil"/>
              <w:left w:val="nil"/>
              <w:bottom w:val="single" w:sz="8" w:space="0" w:color="auto"/>
              <w:right w:val="single" w:sz="8" w:space="0" w:color="auto"/>
            </w:tcBorders>
            <w:shd w:val="clear" w:color="auto" w:fill="FFFFFF" w:themeFill="background1"/>
            <w:vAlign w:val="center"/>
            <w:hideMark/>
          </w:tcPr>
          <w:p w14:paraId="520A9D59" w14:textId="27F26944" w:rsidR="00AA3071" w:rsidRPr="00E75F4B" w:rsidRDefault="00AA3071" w:rsidP="00F35951">
            <w:pPr>
              <w:pStyle w:val="Brezrazmikov"/>
              <w:rPr>
                <w:rFonts w:ascii="Arial Narrow" w:eastAsia="Times New Roman" w:hAnsi="Arial Narrow" w:cs="Arial"/>
                <w:sz w:val="20"/>
                <w:szCs w:val="20"/>
                <w:lang w:eastAsia="sl-SI"/>
              </w:rPr>
            </w:pPr>
            <w:r>
              <w:rPr>
                <w:rFonts w:ascii="Arial Narrow" w:hAnsi="Arial Narrow"/>
                <w:color w:val="000000"/>
                <w:sz w:val="20"/>
                <w:szCs w:val="20"/>
              </w:rPr>
              <w:t>0,9</w:t>
            </w:r>
          </w:p>
        </w:tc>
        <w:tc>
          <w:tcPr>
            <w:tcW w:w="692" w:type="dxa"/>
            <w:tcBorders>
              <w:top w:val="nil"/>
              <w:left w:val="nil"/>
              <w:bottom w:val="single" w:sz="8" w:space="0" w:color="auto"/>
              <w:right w:val="single" w:sz="8" w:space="0" w:color="auto"/>
            </w:tcBorders>
            <w:shd w:val="clear" w:color="auto" w:fill="FFFFFF" w:themeFill="background1"/>
            <w:vAlign w:val="center"/>
            <w:hideMark/>
          </w:tcPr>
          <w:p w14:paraId="7C43417C" w14:textId="05550D08" w:rsidR="00AA3071" w:rsidRPr="00E75F4B" w:rsidRDefault="00AA3071" w:rsidP="00F35951">
            <w:pPr>
              <w:pStyle w:val="Brezrazmikov"/>
              <w:rPr>
                <w:rFonts w:ascii="Arial Narrow" w:eastAsia="Times New Roman" w:hAnsi="Arial Narrow" w:cs="Arial"/>
                <w:sz w:val="20"/>
                <w:szCs w:val="20"/>
                <w:lang w:eastAsia="sl-SI"/>
              </w:rPr>
            </w:pPr>
            <w:r>
              <w:rPr>
                <w:rFonts w:ascii="Arial Narrow" w:hAnsi="Arial Narrow"/>
                <w:color w:val="000000"/>
                <w:sz w:val="20"/>
                <w:szCs w:val="20"/>
              </w:rPr>
              <w:t>0</w:t>
            </w:r>
          </w:p>
        </w:tc>
      </w:tr>
      <w:tr w:rsidR="00AA3071" w:rsidRPr="00E75F4B" w14:paraId="404AAF63" w14:textId="77777777" w:rsidTr="00D46A6D">
        <w:trPr>
          <w:trHeight w:val="256"/>
        </w:trPr>
        <w:tc>
          <w:tcPr>
            <w:tcW w:w="0" w:type="auto"/>
            <w:vMerge/>
            <w:tcBorders>
              <w:top w:val="nil"/>
              <w:left w:val="single" w:sz="8" w:space="0" w:color="auto"/>
              <w:bottom w:val="single" w:sz="8" w:space="0" w:color="000000"/>
              <w:right w:val="single" w:sz="8" w:space="0" w:color="auto"/>
            </w:tcBorders>
            <w:shd w:val="clear" w:color="auto" w:fill="FFFFFF" w:themeFill="background1"/>
            <w:hideMark/>
          </w:tcPr>
          <w:p w14:paraId="5C2DD65C" w14:textId="77777777" w:rsidR="00AA3071" w:rsidRPr="00E75F4B" w:rsidRDefault="00AA3071" w:rsidP="00F35951">
            <w:pPr>
              <w:pStyle w:val="Brezrazmikov"/>
              <w:rPr>
                <w:rFonts w:ascii="Arial Narrow" w:eastAsia="Times New Roman" w:hAnsi="Arial Narrow" w:cs="Arial"/>
                <w:sz w:val="20"/>
                <w:szCs w:val="20"/>
                <w:lang w:eastAsia="sl-SI"/>
              </w:rPr>
            </w:pPr>
          </w:p>
        </w:tc>
        <w:tc>
          <w:tcPr>
            <w:tcW w:w="0" w:type="auto"/>
            <w:tcBorders>
              <w:top w:val="nil"/>
              <w:left w:val="nil"/>
              <w:bottom w:val="single" w:sz="8" w:space="0" w:color="auto"/>
              <w:right w:val="single" w:sz="8" w:space="0" w:color="auto"/>
            </w:tcBorders>
            <w:shd w:val="clear" w:color="auto" w:fill="FFFFFF" w:themeFill="background1"/>
            <w:hideMark/>
          </w:tcPr>
          <w:p w14:paraId="65855FD6" w14:textId="77777777" w:rsidR="00AA3071" w:rsidRPr="00E75F4B" w:rsidRDefault="00AA3071" w:rsidP="00F35951">
            <w:pPr>
              <w:pStyle w:val="Brezrazmikov"/>
              <w:rPr>
                <w:rFonts w:ascii="Arial Narrow" w:eastAsia="Times New Roman" w:hAnsi="Arial Narrow" w:cs="Arial"/>
                <w:sz w:val="20"/>
                <w:szCs w:val="20"/>
                <w:lang w:eastAsia="sl-SI"/>
              </w:rPr>
            </w:pPr>
            <w:r w:rsidRPr="00E75F4B">
              <w:rPr>
                <w:rFonts w:ascii="Arial Narrow" w:eastAsia="Times New Roman" w:hAnsi="Arial Narrow" w:cs="Arial"/>
                <w:sz w:val="20"/>
                <w:szCs w:val="20"/>
                <w:lang w:eastAsia="sl-SI"/>
              </w:rPr>
              <w:t>Prehod na energetsko učinkovit javni železniški potniški promet</w:t>
            </w:r>
          </w:p>
        </w:tc>
        <w:tc>
          <w:tcPr>
            <w:tcW w:w="678" w:type="dxa"/>
            <w:gridSpan w:val="2"/>
            <w:tcBorders>
              <w:top w:val="nil"/>
              <w:left w:val="nil"/>
              <w:bottom w:val="single" w:sz="8" w:space="0" w:color="auto"/>
              <w:right w:val="single" w:sz="8" w:space="0" w:color="auto"/>
            </w:tcBorders>
            <w:shd w:val="clear" w:color="auto" w:fill="FFFFFF" w:themeFill="background1"/>
            <w:vAlign w:val="center"/>
            <w:hideMark/>
          </w:tcPr>
          <w:p w14:paraId="351F858F" w14:textId="2D0B2002" w:rsidR="00AA3071" w:rsidRPr="00E75F4B" w:rsidRDefault="00AA3071" w:rsidP="00F35951">
            <w:pPr>
              <w:pStyle w:val="Brezrazmikov"/>
              <w:rPr>
                <w:rFonts w:ascii="Arial Narrow" w:eastAsia="Times New Roman" w:hAnsi="Arial Narrow" w:cs="Arial"/>
                <w:sz w:val="20"/>
                <w:szCs w:val="20"/>
                <w:lang w:eastAsia="sl-SI"/>
              </w:rPr>
            </w:pPr>
            <w:r>
              <w:rPr>
                <w:rFonts w:ascii="Arial Narrow" w:hAnsi="Arial Narrow"/>
                <w:color w:val="000000"/>
                <w:sz w:val="20"/>
                <w:szCs w:val="20"/>
              </w:rPr>
              <w:t>4</w:t>
            </w:r>
          </w:p>
        </w:tc>
        <w:tc>
          <w:tcPr>
            <w:tcW w:w="692" w:type="dxa"/>
            <w:tcBorders>
              <w:top w:val="nil"/>
              <w:left w:val="nil"/>
              <w:bottom w:val="single" w:sz="8" w:space="0" w:color="auto"/>
              <w:right w:val="single" w:sz="8" w:space="0" w:color="auto"/>
            </w:tcBorders>
            <w:shd w:val="clear" w:color="auto" w:fill="FFFFFF" w:themeFill="background1"/>
            <w:vAlign w:val="center"/>
            <w:hideMark/>
          </w:tcPr>
          <w:p w14:paraId="1553860F" w14:textId="53B63F34" w:rsidR="00AA3071" w:rsidRPr="00E75F4B" w:rsidRDefault="00AA3071" w:rsidP="00F35951">
            <w:pPr>
              <w:pStyle w:val="Brezrazmikov"/>
              <w:rPr>
                <w:rFonts w:ascii="Arial Narrow" w:eastAsia="Times New Roman" w:hAnsi="Arial Narrow" w:cs="Arial"/>
                <w:sz w:val="20"/>
                <w:szCs w:val="20"/>
                <w:lang w:eastAsia="sl-SI"/>
              </w:rPr>
            </w:pPr>
            <w:r>
              <w:rPr>
                <w:rFonts w:ascii="Arial Narrow" w:hAnsi="Arial Narrow"/>
                <w:color w:val="000000"/>
                <w:sz w:val="20"/>
                <w:szCs w:val="20"/>
              </w:rPr>
              <w:t>0</w:t>
            </w:r>
          </w:p>
        </w:tc>
      </w:tr>
      <w:tr w:rsidR="00AA3071" w:rsidRPr="00E75F4B" w14:paraId="57A32D46" w14:textId="77777777" w:rsidTr="00AA3071">
        <w:trPr>
          <w:trHeight w:val="204"/>
        </w:trPr>
        <w:tc>
          <w:tcPr>
            <w:tcW w:w="0" w:type="auto"/>
            <w:vMerge/>
            <w:tcBorders>
              <w:top w:val="nil"/>
              <w:left w:val="single" w:sz="8" w:space="0" w:color="auto"/>
              <w:bottom w:val="single" w:sz="8" w:space="0" w:color="000000"/>
              <w:right w:val="single" w:sz="8" w:space="0" w:color="auto"/>
            </w:tcBorders>
            <w:shd w:val="clear" w:color="auto" w:fill="FFFFFF" w:themeFill="background1"/>
            <w:hideMark/>
          </w:tcPr>
          <w:p w14:paraId="0C373CD0" w14:textId="77777777" w:rsidR="00AA3071" w:rsidRPr="00E75F4B" w:rsidRDefault="00AA3071" w:rsidP="00F35951">
            <w:pPr>
              <w:pStyle w:val="Brezrazmikov"/>
              <w:rPr>
                <w:rFonts w:ascii="Arial Narrow" w:eastAsia="Times New Roman" w:hAnsi="Arial Narrow" w:cs="Arial"/>
                <w:sz w:val="20"/>
                <w:szCs w:val="20"/>
                <w:lang w:eastAsia="sl-SI"/>
              </w:rPr>
            </w:pPr>
          </w:p>
        </w:tc>
        <w:tc>
          <w:tcPr>
            <w:tcW w:w="0" w:type="auto"/>
            <w:tcBorders>
              <w:top w:val="nil"/>
              <w:left w:val="nil"/>
              <w:bottom w:val="single" w:sz="8" w:space="0" w:color="auto"/>
              <w:right w:val="single" w:sz="8" w:space="0" w:color="auto"/>
            </w:tcBorders>
            <w:shd w:val="clear" w:color="auto" w:fill="FFFFFF" w:themeFill="background1"/>
            <w:hideMark/>
          </w:tcPr>
          <w:p w14:paraId="3E24B4DB" w14:textId="77777777" w:rsidR="00AA3071" w:rsidRPr="00E75F4B" w:rsidRDefault="00AA3071" w:rsidP="00F35951">
            <w:pPr>
              <w:pStyle w:val="Brezrazmikov"/>
              <w:rPr>
                <w:rFonts w:ascii="Arial Narrow" w:eastAsia="Times New Roman" w:hAnsi="Arial Narrow" w:cs="Arial"/>
                <w:sz w:val="20"/>
                <w:szCs w:val="20"/>
                <w:lang w:eastAsia="sl-SI"/>
              </w:rPr>
            </w:pPr>
            <w:r w:rsidRPr="00E75F4B">
              <w:rPr>
                <w:rFonts w:ascii="Arial Narrow" w:eastAsia="Times New Roman" w:hAnsi="Arial Narrow" w:cs="Arial"/>
                <w:sz w:val="20"/>
                <w:szCs w:val="20"/>
                <w:lang w:eastAsia="sl-SI"/>
              </w:rPr>
              <w:t>Ukrepi za zmanjšanje energetske revščine</w:t>
            </w:r>
          </w:p>
        </w:tc>
        <w:tc>
          <w:tcPr>
            <w:tcW w:w="678" w:type="dxa"/>
            <w:gridSpan w:val="2"/>
            <w:tcBorders>
              <w:top w:val="nil"/>
              <w:left w:val="nil"/>
              <w:bottom w:val="single" w:sz="8" w:space="0" w:color="auto"/>
              <w:right w:val="single" w:sz="8" w:space="0" w:color="auto"/>
            </w:tcBorders>
            <w:shd w:val="clear" w:color="auto" w:fill="FFFFFF" w:themeFill="background1"/>
            <w:vAlign w:val="center"/>
            <w:hideMark/>
          </w:tcPr>
          <w:p w14:paraId="6F636966" w14:textId="4D131AA5" w:rsidR="00AA3071" w:rsidRPr="00E75F4B" w:rsidRDefault="00AA3071" w:rsidP="00F35951">
            <w:pPr>
              <w:pStyle w:val="Brezrazmikov"/>
              <w:rPr>
                <w:rFonts w:ascii="Arial Narrow" w:eastAsia="Times New Roman" w:hAnsi="Arial Narrow" w:cs="Arial"/>
                <w:sz w:val="20"/>
                <w:szCs w:val="20"/>
                <w:lang w:eastAsia="sl-SI"/>
              </w:rPr>
            </w:pPr>
            <w:r>
              <w:rPr>
                <w:rFonts w:ascii="Arial Narrow" w:hAnsi="Arial Narrow"/>
                <w:color w:val="000000"/>
                <w:sz w:val="20"/>
                <w:szCs w:val="20"/>
              </w:rPr>
              <w:t>0,07</w:t>
            </w:r>
          </w:p>
        </w:tc>
        <w:tc>
          <w:tcPr>
            <w:tcW w:w="692" w:type="dxa"/>
            <w:tcBorders>
              <w:top w:val="nil"/>
              <w:left w:val="nil"/>
              <w:bottom w:val="single" w:sz="8" w:space="0" w:color="auto"/>
              <w:right w:val="single" w:sz="8" w:space="0" w:color="auto"/>
            </w:tcBorders>
            <w:shd w:val="clear" w:color="auto" w:fill="FFFFFF" w:themeFill="background1"/>
            <w:vAlign w:val="center"/>
            <w:hideMark/>
          </w:tcPr>
          <w:p w14:paraId="53CF6D5B" w14:textId="0EA6C8E9" w:rsidR="00AA3071" w:rsidRPr="00E75F4B" w:rsidRDefault="00AA3071" w:rsidP="00F35951">
            <w:pPr>
              <w:pStyle w:val="Brezrazmikov"/>
              <w:rPr>
                <w:rFonts w:ascii="Arial Narrow" w:eastAsia="Times New Roman" w:hAnsi="Arial Narrow" w:cs="Arial"/>
                <w:sz w:val="20"/>
                <w:szCs w:val="20"/>
                <w:lang w:eastAsia="sl-SI"/>
              </w:rPr>
            </w:pPr>
            <w:r>
              <w:rPr>
                <w:rFonts w:ascii="Arial Narrow" w:hAnsi="Arial Narrow"/>
                <w:color w:val="000000"/>
                <w:sz w:val="20"/>
                <w:szCs w:val="20"/>
              </w:rPr>
              <w:t>0</w:t>
            </w:r>
          </w:p>
        </w:tc>
      </w:tr>
      <w:tr w:rsidR="00AA3071" w:rsidRPr="00E75F4B" w14:paraId="66533BE5" w14:textId="77777777" w:rsidTr="00AA3071">
        <w:trPr>
          <w:trHeight w:val="296"/>
        </w:trPr>
        <w:tc>
          <w:tcPr>
            <w:tcW w:w="0" w:type="auto"/>
            <w:vMerge/>
            <w:tcBorders>
              <w:top w:val="nil"/>
              <w:left w:val="single" w:sz="8" w:space="0" w:color="auto"/>
              <w:bottom w:val="single" w:sz="8" w:space="0" w:color="000000"/>
              <w:right w:val="single" w:sz="8" w:space="0" w:color="auto"/>
            </w:tcBorders>
            <w:shd w:val="clear" w:color="auto" w:fill="FFFFFF" w:themeFill="background1"/>
            <w:hideMark/>
          </w:tcPr>
          <w:p w14:paraId="2A0CC1E1" w14:textId="77777777" w:rsidR="00AA3071" w:rsidRPr="00E75F4B" w:rsidRDefault="00AA3071" w:rsidP="00F35951">
            <w:pPr>
              <w:pStyle w:val="Brezrazmikov"/>
              <w:rPr>
                <w:rFonts w:ascii="Arial Narrow" w:eastAsia="Times New Roman" w:hAnsi="Arial Narrow" w:cs="Arial"/>
                <w:sz w:val="20"/>
                <w:szCs w:val="20"/>
                <w:lang w:eastAsia="sl-SI"/>
              </w:rPr>
            </w:pPr>
          </w:p>
        </w:tc>
        <w:tc>
          <w:tcPr>
            <w:tcW w:w="0" w:type="auto"/>
            <w:tcBorders>
              <w:top w:val="nil"/>
              <w:left w:val="nil"/>
              <w:bottom w:val="single" w:sz="8" w:space="0" w:color="auto"/>
              <w:right w:val="single" w:sz="8" w:space="0" w:color="auto"/>
            </w:tcBorders>
            <w:shd w:val="clear" w:color="auto" w:fill="FFFFFF" w:themeFill="background1"/>
            <w:hideMark/>
          </w:tcPr>
          <w:p w14:paraId="46769A59" w14:textId="77777777" w:rsidR="00AA3071" w:rsidRPr="00E75F4B" w:rsidRDefault="00AA3071" w:rsidP="00F35951">
            <w:pPr>
              <w:pStyle w:val="Brezrazmikov"/>
              <w:rPr>
                <w:rFonts w:ascii="Arial Narrow" w:eastAsia="Times New Roman" w:hAnsi="Arial Narrow" w:cs="Arial"/>
                <w:sz w:val="20"/>
                <w:szCs w:val="20"/>
                <w:lang w:eastAsia="sl-SI"/>
              </w:rPr>
            </w:pPr>
            <w:r w:rsidRPr="00E75F4B">
              <w:rPr>
                <w:rFonts w:ascii="Arial Narrow" w:eastAsia="Times New Roman" w:hAnsi="Arial Narrow" w:cs="Arial"/>
                <w:sz w:val="20"/>
                <w:szCs w:val="20"/>
                <w:lang w:eastAsia="sl-SI"/>
              </w:rPr>
              <w:t>En. sanacija javne stavbe v Občini Črna na Koroškem</w:t>
            </w:r>
          </w:p>
        </w:tc>
        <w:tc>
          <w:tcPr>
            <w:tcW w:w="678" w:type="dxa"/>
            <w:gridSpan w:val="2"/>
            <w:tcBorders>
              <w:top w:val="nil"/>
              <w:left w:val="nil"/>
              <w:bottom w:val="single" w:sz="8" w:space="0" w:color="auto"/>
              <w:right w:val="single" w:sz="8" w:space="0" w:color="auto"/>
            </w:tcBorders>
            <w:shd w:val="clear" w:color="auto" w:fill="FFFFFF" w:themeFill="background1"/>
            <w:vAlign w:val="center"/>
            <w:hideMark/>
          </w:tcPr>
          <w:p w14:paraId="1E0F349A" w14:textId="68F99316" w:rsidR="00AA3071" w:rsidRPr="00E75F4B" w:rsidRDefault="00AA3071" w:rsidP="00F35951">
            <w:pPr>
              <w:pStyle w:val="Brezrazmikov"/>
              <w:rPr>
                <w:rFonts w:ascii="Arial Narrow" w:eastAsia="Times New Roman" w:hAnsi="Arial Narrow" w:cs="Arial"/>
                <w:sz w:val="20"/>
                <w:szCs w:val="20"/>
                <w:lang w:eastAsia="sl-SI"/>
              </w:rPr>
            </w:pPr>
            <w:r>
              <w:rPr>
                <w:rFonts w:ascii="Arial Narrow" w:hAnsi="Arial Narrow"/>
                <w:color w:val="000000"/>
                <w:sz w:val="20"/>
                <w:szCs w:val="20"/>
              </w:rPr>
              <w:t>0</w:t>
            </w:r>
          </w:p>
        </w:tc>
        <w:tc>
          <w:tcPr>
            <w:tcW w:w="692" w:type="dxa"/>
            <w:tcBorders>
              <w:top w:val="nil"/>
              <w:left w:val="nil"/>
              <w:bottom w:val="single" w:sz="8" w:space="0" w:color="auto"/>
              <w:right w:val="single" w:sz="8" w:space="0" w:color="auto"/>
            </w:tcBorders>
            <w:shd w:val="clear" w:color="auto" w:fill="FFFFFF" w:themeFill="background1"/>
            <w:vAlign w:val="center"/>
            <w:hideMark/>
          </w:tcPr>
          <w:p w14:paraId="4861ADBE" w14:textId="30F50E30" w:rsidR="00AA3071" w:rsidRPr="00E75F4B" w:rsidRDefault="00AA3071" w:rsidP="00F35951">
            <w:pPr>
              <w:pStyle w:val="Brezrazmikov"/>
              <w:rPr>
                <w:rFonts w:ascii="Arial Narrow" w:eastAsia="Times New Roman" w:hAnsi="Arial Narrow" w:cs="Arial"/>
                <w:sz w:val="20"/>
                <w:szCs w:val="20"/>
                <w:lang w:eastAsia="sl-SI"/>
              </w:rPr>
            </w:pPr>
            <w:r>
              <w:rPr>
                <w:rFonts w:ascii="Arial Narrow" w:hAnsi="Arial Narrow"/>
                <w:color w:val="000000"/>
                <w:sz w:val="20"/>
                <w:szCs w:val="20"/>
              </w:rPr>
              <w:t>0 </w:t>
            </w:r>
          </w:p>
        </w:tc>
      </w:tr>
      <w:tr w:rsidR="00AA3071" w:rsidRPr="00E75F4B" w14:paraId="06BF81E3" w14:textId="77777777" w:rsidTr="00AA3071">
        <w:trPr>
          <w:trHeight w:val="186"/>
        </w:trPr>
        <w:tc>
          <w:tcPr>
            <w:tcW w:w="0" w:type="auto"/>
            <w:vMerge/>
            <w:tcBorders>
              <w:top w:val="nil"/>
              <w:left w:val="single" w:sz="8" w:space="0" w:color="auto"/>
              <w:bottom w:val="single" w:sz="8" w:space="0" w:color="000000"/>
              <w:right w:val="single" w:sz="8" w:space="0" w:color="auto"/>
            </w:tcBorders>
            <w:shd w:val="clear" w:color="auto" w:fill="FFFFFF" w:themeFill="background1"/>
            <w:hideMark/>
          </w:tcPr>
          <w:p w14:paraId="222DB349" w14:textId="77777777" w:rsidR="00AA3071" w:rsidRPr="00E75F4B" w:rsidRDefault="00AA3071" w:rsidP="00F35951">
            <w:pPr>
              <w:pStyle w:val="Brezrazmikov"/>
              <w:rPr>
                <w:rFonts w:ascii="Arial Narrow" w:eastAsia="Times New Roman" w:hAnsi="Arial Narrow" w:cs="Arial"/>
                <w:sz w:val="20"/>
                <w:szCs w:val="20"/>
                <w:lang w:eastAsia="sl-SI"/>
              </w:rPr>
            </w:pPr>
          </w:p>
        </w:tc>
        <w:tc>
          <w:tcPr>
            <w:tcW w:w="0" w:type="auto"/>
            <w:tcBorders>
              <w:top w:val="nil"/>
              <w:left w:val="nil"/>
              <w:bottom w:val="single" w:sz="8" w:space="0" w:color="auto"/>
              <w:right w:val="single" w:sz="8" w:space="0" w:color="auto"/>
            </w:tcBorders>
            <w:shd w:val="clear" w:color="auto" w:fill="FFFFFF" w:themeFill="background1"/>
            <w:hideMark/>
          </w:tcPr>
          <w:p w14:paraId="4E43AAFF" w14:textId="77777777" w:rsidR="00AA3071" w:rsidRPr="00E75F4B" w:rsidRDefault="00AA3071" w:rsidP="00F35951">
            <w:pPr>
              <w:pStyle w:val="Brezrazmikov"/>
              <w:rPr>
                <w:rFonts w:ascii="Arial Narrow" w:eastAsia="Times New Roman" w:hAnsi="Arial Narrow" w:cs="Arial"/>
                <w:sz w:val="20"/>
                <w:szCs w:val="20"/>
                <w:lang w:eastAsia="sl-SI"/>
              </w:rPr>
            </w:pPr>
            <w:r w:rsidRPr="00E75F4B">
              <w:rPr>
                <w:rFonts w:ascii="Arial Narrow" w:eastAsia="Times New Roman" w:hAnsi="Arial Narrow" w:cs="Arial"/>
                <w:sz w:val="20"/>
                <w:szCs w:val="20"/>
                <w:lang w:eastAsia="sl-SI"/>
              </w:rPr>
              <w:t>Informacijski sistem Okolje</w:t>
            </w:r>
          </w:p>
        </w:tc>
        <w:tc>
          <w:tcPr>
            <w:tcW w:w="678" w:type="dxa"/>
            <w:gridSpan w:val="2"/>
            <w:tcBorders>
              <w:top w:val="nil"/>
              <w:left w:val="nil"/>
              <w:bottom w:val="single" w:sz="8" w:space="0" w:color="auto"/>
              <w:right w:val="single" w:sz="8" w:space="0" w:color="auto"/>
            </w:tcBorders>
            <w:shd w:val="clear" w:color="auto" w:fill="FFFFFF" w:themeFill="background1"/>
            <w:vAlign w:val="center"/>
            <w:hideMark/>
          </w:tcPr>
          <w:p w14:paraId="4D751217" w14:textId="388BB4CB" w:rsidR="00AA3071" w:rsidRPr="00E75F4B" w:rsidRDefault="00AA3071" w:rsidP="00F35951">
            <w:pPr>
              <w:pStyle w:val="Brezrazmikov"/>
              <w:rPr>
                <w:rFonts w:ascii="Arial Narrow" w:eastAsia="Times New Roman" w:hAnsi="Arial Narrow" w:cs="Arial"/>
                <w:sz w:val="20"/>
                <w:szCs w:val="20"/>
                <w:lang w:eastAsia="sl-SI"/>
              </w:rPr>
            </w:pPr>
            <w:r>
              <w:rPr>
                <w:rFonts w:ascii="Arial Narrow" w:hAnsi="Arial Narrow"/>
                <w:color w:val="000000"/>
                <w:sz w:val="20"/>
                <w:szCs w:val="20"/>
              </w:rPr>
              <w:t>0</w:t>
            </w:r>
          </w:p>
        </w:tc>
        <w:tc>
          <w:tcPr>
            <w:tcW w:w="692" w:type="dxa"/>
            <w:tcBorders>
              <w:top w:val="nil"/>
              <w:left w:val="nil"/>
              <w:bottom w:val="single" w:sz="8" w:space="0" w:color="auto"/>
              <w:right w:val="single" w:sz="8" w:space="0" w:color="auto"/>
            </w:tcBorders>
            <w:shd w:val="clear" w:color="auto" w:fill="FFFFFF" w:themeFill="background1"/>
            <w:vAlign w:val="center"/>
            <w:hideMark/>
          </w:tcPr>
          <w:p w14:paraId="1F43CA95" w14:textId="3B3AB656" w:rsidR="00AA3071" w:rsidRPr="00E75F4B" w:rsidRDefault="00AA3071" w:rsidP="00F35951">
            <w:pPr>
              <w:pStyle w:val="Brezrazmikov"/>
              <w:rPr>
                <w:rFonts w:ascii="Arial Narrow" w:eastAsia="Times New Roman" w:hAnsi="Arial Narrow" w:cs="Arial"/>
                <w:sz w:val="20"/>
                <w:szCs w:val="20"/>
                <w:lang w:eastAsia="sl-SI"/>
              </w:rPr>
            </w:pPr>
            <w:r>
              <w:rPr>
                <w:rFonts w:ascii="Arial Narrow" w:hAnsi="Arial Narrow"/>
                <w:color w:val="000000"/>
                <w:sz w:val="20"/>
                <w:szCs w:val="20"/>
              </w:rPr>
              <w:t>0</w:t>
            </w:r>
          </w:p>
        </w:tc>
      </w:tr>
      <w:tr w:rsidR="00F35951" w:rsidRPr="00E75F4B" w14:paraId="0568CAA2" w14:textId="77777777" w:rsidTr="00AA3071">
        <w:trPr>
          <w:trHeight w:val="315"/>
        </w:trPr>
        <w:tc>
          <w:tcPr>
            <w:tcW w:w="0" w:type="auto"/>
            <w:tcBorders>
              <w:top w:val="nil"/>
              <w:left w:val="single" w:sz="8" w:space="0" w:color="auto"/>
              <w:bottom w:val="single" w:sz="8" w:space="0" w:color="auto"/>
              <w:right w:val="single" w:sz="8" w:space="0" w:color="auto"/>
            </w:tcBorders>
            <w:shd w:val="clear" w:color="auto" w:fill="FFFFFF" w:themeFill="background1"/>
            <w:hideMark/>
          </w:tcPr>
          <w:p w14:paraId="7BE68713" w14:textId="77777777" w:rsidR="00F35951" w:rsidRPr="00E75F4B" w:rsidRDefault="00F35951" w:rsidP="00F35951">
            <w:pPr>
              <w:pStyle w:val="Brezrazmikov"/>
              <w:rPr>
                <w:rFonts w:ascii="Arial Narrow" w:eastAsia="Times New Roman" w:hAnsi="Arial Narrow" w:cs="Arial"/>
                <w:sz w:val="20"/>
                <w:szCs w:val="20"/>
                <w:lang w:eastAsia="sl-SI"/>
              </w:rPr>
            </w:pPr>
            <w:r w:rsidRPr="00E75F4B">
              <w:rPr>
                <w:rFonts w:ascii="Arial Narrow" w:eastAsia="Times New Roman" w:hAnsi="Arial Narrow" w:cs="Arial"/>
                <w:sz w:val="20"/>
                <w:szCs w:val="20"/>
                <w:lang w:eastAsia="sl-SI"/>
              </w:rPr>
              <w:t>Skupaj</w:t>
            </w:r>
          </w:p>
        </w:tc>
        <w:tc>
          <w:tcPr>
            <w:tcW w:w="0" w:type="auto"/>
            <w:tcBorders>
              <w:top w:val="nil"/>
              <w:left w:val="nil"/>
              <w:bottom w:val="single" w:sz="8" w:space="0" w:color="auto"/>
              <w:right w:val="single" w:sz="8" w:space="0" w:color="auto"/>
            </w:tcBorders>
            <w:shd w:val="clear" w:color="auto" w:fill="FFFFFF" w:themeFill="background1"/>
            <w:hideMark/>
          </w:tcPr>
          <w:p w14:paraId="55D8EB26" w14:textId="77777777" w:rsidR="00F35951" w:rsidRPr="00E75F4B" w:rsidRDefault="00F35951" w:rsidP="00F35951">
            <w:pPr>
              <w:pStyle w:val="Brezrazmikov"/>
              <w:rPr>
                <w:rFonts w:ascii="Arial Narrow" w:eastAsia="Times New Roman" w:hAnsi="Arial Narrow" w:cs="Arial"/>
                <w:sz w:val="20"/>
                <w:szCs w:val="20"/>
                <w:lang w:eastAsia="sl-SI"/>
              </w:rPr>
            </w:pPr>
            <w:r w:rsidRPr="00E75F4B">
              <w:rPr>
                <w:rFonts w:ascii="Arial Narrow" w:eastAsia="Times New Roman" w:hAnsi="Arial Narrow" w:cs="Arial"/>
                <w:sz w:val="20"/>
                <w:szCs w:val="20"/>
                <w:lang w:eastAsia="sl-SI"/>
              </w:rPr>
              <w:t> </w:t>
            </w:r>
          </w:p>
        </w:tc>
        <w:tc>
          <w:tcPr>
            <w:tcW w:w="678" w:type="dxa"/>
            <w:gridSpan w:val="2"/>
            <w:tcBorders>
              <w:top w:val="nil"/>
              <w:left w:val="nil"/>
              <w:bottom w:val="single" w:sz="8" w:space="0" w:color="auto"/>
              <w:right w:val="single" w:sz="8" w:space="0" w:color="auto"/>
            </w:tcBorders>
            <w:shd w:val="clear" w:color="auto" w:fill="FFFFFF" w:themeFill="background1"/>
            <w:hideMark/>
          </w:tcPr>
          <w:p w14:paraId="128A56AB" w14:textId="5EA1DDC8" w:rsidR="00F35951" w:rsidRPr="00E75F4B" w:rsidRDefault="00622738" w:rsidP="00F35951">
            <w:pPr>
              <w:pStyle w:val="Brezrazmikov"/>
              <w:rPr>
                <w:rFonts w:ascii="Arial Narrow" w:eastAsia="Times New Roman" w:hAnsi="Arial Narrow" w:cs="Arial"/>
                <w:sz w:val="20"/>
                <w:szCs w:val="20"/>
                <w:lang w:eastAsia="sl-SI"/>
              </w:rPr>
            </w:pPr>
            <w:r>
              <w:rPr>
                <w:rFonts w:ascii="Arial Narrow" w:eastAsia="Times New Roman" w:hAnsi="Arial Narrow" w:cs="Arial"/>
                <w:sz w:val="20"/>
                <w:szCs w:val="20"/>
                <w:lang w:eastAsia="sl-SI"/>
              </w:rPr>
              <w:t>92,47</w:t>
            </w:r>
          </w:p>
        </w:tc>
        <w:tc>
          <w:tcPr>
            <w:tcW w:w="692" w:type="dxa"/>
            <w:tcBorders>
              <w:top w:val="nil"/>
              <w:left w:val="nil"/>
              <w:bottom w:val="single" w:sz="8" w:space="0" w:color="auto"/>
              <w:right w:val="single" w:sz="8" w:space="0" w:color="auto"/>
            </w:tcBorders>
            <w:shd w:val="clear" w:color="auto" w:fill="FFFFFF" w:themeFill="background1"/>
            <w:hideMark/>
          </w:tcPr>
          <w:p w14:paraId="602BA514" w14:textId="74F00B78" w:rsidR="00F35951" w:rsidRPr="00E75F4B" w:rsidRDefault="00622738" w:rsidP="00F35951">
            <w:pPr>
              <w:pStyle w:val="Brezrazmikov"/>
              <w:rPr>
                <w:rFonts w:ascii="Arial Narrow" w:eastAsia="Times New Roman" w:hAnsi="Arial Narrow" w:cs="Arial"/>
                <w:sz w:val="20"/>
                <w:szCs w:val="20"/>
                <w:lang w:eastAsia="sl-SI"/>
              </w:rPr>
            </w:pPr>
            <w:r>
              <w:rPr>
                <w:rFonts w:ascii="Arial Narrow" w:eastAsia="Times New Roman" w:hAnsi="Arial Narrow" w:cs="Arial"/>
                <w:sz w:val="20"/>
                <w:szCs w:val="20"/>
                <w:lang w:eastAsia="sl-SI"/>
              </w:rPr>
              <w:t>91,5</w:t>
            </w:r>
          </w:p>
        </w:tc>
      </w:tr>
      <w:tr w:rsidR="00F35951" w:rsidRPr="00B21686" w14:paraId="38DCF5F7" w14:textId="77777777" w:rsidTr="00AA3071">
        <w:trPr>
          <w:trHeight w:val="315"/>
        </w:trPr>
        <w:tc>
          <w:tcPr>
            <w:tcW w:w="0" w:type="auto"/>
            <w:tcBorders>
              <w:top w:val="nil"/>
              <w:left w:val="single" w:sz="8" w:space="0" w:color="auto"/>
              <w:bottom w:val="single" w:sz="8" w:space="0" w:color="auto"/>
              <w:right w:val="single" w:sz="8" w:space="0" w:color="auto"/>
            </w:tcBorders>
            <w:shd w:val="clear" w:color="auto" w:fill="FFFFFF" w:themeFill="background1"/>
          </w:tcPr>
          <w:p w14:paraId="20325E94" w14:textId="77777777" w:rsidR="00F35951" w:rsidRPr="00B21686" w:rsidRDefault="00F35951" w:rsidP="00F35951">
            <w:pPr>
              <w:pStyle w:val="Brezrazmikov"/>
              <w:rPr>
                <w:rFonts w:ascii="Arial Narrow" w:eastAsia="Times New Roman" w:hAnsi="Arial Narrow" w:cs="Arial"/>
                <w:b/>
                <w:sz w:val="20"/>
                <w:szCs w:val="20"/>
                <w:lang w:eastAsia="sl-SI"/>
              </w:rPr>
            </w:pPr>
            <w:r w:rsidRPr="00B21686">
              <w:rPr>
                <w:rFonts w:ascii="Arial Narrow" w:eastAsia="Times New Roman" w:hAnsi="Arial Narrow" w:cs="Arial"/>
                <w:b/>
                <w:sz w:val="20"/>
                <w:szCs w:val="20"/>
                <w:lang w:eastAsia="sl-SI"/>
              </w:rPr>
              <w:t>Skupaj program 2020</w:t>
            </w:r>
          </w:p>
        </w:tc>
        <w:tc>
          <w:tcPr>
            <w:tcW w:w="0" w:type="auto"/>
            <w:tcBorders>
              <w:top w:val="nil"/>
              <w:left w:val="nil"/>
              <w:bottom w:val="single" w:sz="8" w:space="0" w:color="auto"/>
              <w:right w:val="single" w:sz="8" w:space="0" w:color="auto"/>
            </w:tcBorders>
            <w:shd w:val="clear" w:color="auto" w:fill="FFFFFF" w:themeFill="background1"/>
          </w:tcPr>
          <w:p w14:paraId="4763104F" w14:textId="77777777" w:rsidR="00F35951" w:rsidRPr="00B21686" w:rsidRDefault="00F35951" w:rsidP="00F35951">
            <w:pPr>
              <w:pStyle w:val="Brezrazmikov"/>
              <w:rPr>
                <w:rFonts w:ascii="Arial Narrow" w:eastAsia="Times New Roman" w:hAnsi="Arial Narrow" w:cs="Arial"/>
                <w:b/>
                <w:sz w:val="20"/>
                <w:szCs w:val="20"/>
                <w:lang w:eastAsia="sl-SI"/>
              </w:rPr>
            </w:pPr>
          </w:p>
        </w:tc>
        <w:tc>
          <w:tcPr>
            <w:tcW w:w="678" w:type="dxa"/>
            <w:gridSpan w:val="2"/>
            <w:tcBorders>
              <w:top w:val="nil"/>
              <w:left w:val="nil"/>
              <w:bottom w:val="single" w:sz="8" w:space="0" w:color="auto"/>
              <w:right w:val="single" w:sz="8" w:space="0" w:color="auto"/>
            </w:tcBorders>
            <w:shd w:val="clear" w:color="auto" w:fill="FFFFFF" w:themeFill="background1"/>
          </w:tcPr>
          <w:p w14:paraId="3B780F53" w14:textId="77777777" w:rsidR="00F35951" w:rsidRPr="00B21686" w:rsidRDefault="00F35951" w:rsidP="00F35951">
            <w:pPr>
              <w:pStyle w:val="Brezrazmikov"/>
              <w:rPr>
                <w:rFonts w:ascii="Arial Narrow" w:eastAsia="Times New Roman" w:hAnsi="Arial Narrow" w:cs="Arial"/>
                <w:b/>
                <w:sz w:val="20"/>
                <w:szCs w:val="20"/>
                <w:lang w:eastAsia="sl-SI"/>
              </w:rPr>
            </w:pPr>
          </w:p>
        </w:tc>
        <w:tc>
          <w:tcPr>
            <w:tcW w:w="692" w:type="dxa"/>
            <w:tcBorders>
              <w:top w:val="nil"/>
              <w:left w:val="nil"/>
              <w:bottom w:val="single" w:sz="8" w:space="0" w:color="auto"/>
              <w:right w:val="single" w:sz="8" w:space="0" w:color="auto"/>
            </w:tcBorders>
            <w:shd w:val="clear" w:color="auto" w:fill="FFFFFF" w:themeFill="background1"/>
          </w:tcPr>
          <w:p w14:paraId="07F0B859" w14:textId="0901FBCF" w:rsidR="00F35951" w:rsidRPr="00B21686" w:rsidRDefault="00622738" w:rsidP="00F35951">
            <w:pPr>
              <w:pStyle w:val="Brezrazmikov"/>
              <w:rPr>
                <w:rFonts w:ascii="Arial Narrow" w:eastAsia="Times New Roman" w:hAnsi="Arial Narrow" w:cs="Arial"/>
                <w:b/>
                <w:sz w:val="20"/>
                <w:szCs w:val="20"/>
                <w:lang w:eastAsia="sl-SI"/>
              </w:rPr>
            </w:pPr>
            <w:r>
              <w:rPr>
                <w:rFonts w:ascii="Arial Narrow" w:eastAsia="Times New Roman" w:hAnsi="Arial Narrow" w:cs="Arial"/>
                <w:b/>
                <w:sz w:val="20"/>
                <w:szCs w:val="20"/>
                <w:lang w:eastAsia="sl-SI"/>
              </w:rPr>
              <w:t>183,97</w:t>
            </w:r>
          </w:p>
        </w:tc>
      </w:tr>
      <w:tr w:rsidR="00F35951" w:rsidRPr="00E75F4B" w14:paraId="387C98E7" w14:textId="77777777" w:rsidTr="00AA3071">
        <w:trPr>
          <w:trHeight w:val="315"/>
        </w:trPr>
        <w:tc>
          <w:tcPr>
            <w:tcW w:w="0" w:type="auto"/>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0FD4D116" w14:textId="77777777" w:rsidR="00F35951" w:rsidRPr="00E75F4B" w:rsidRDefault="00F35951" w:rsidP="00F35951">
            <w:pPr>
              <w:pStyle w:val="Brezrazmikov"/>
              <w:rPr>
                <w:rFonts w:ascii="Arial Narrow" w:eastAsia="Times New Roman" w:hAnsi="Arial Narrow" w:cs="Arial"/>
                <w:sz w:val="20"/>
                <w:szCs w:val="20"/>
                <w:lang w:eastAsia="sl-SI"/>
              </w:rPr>
            </w:pPr>
            <w:r>
              <w:rPr>
                <w:rFonts w:ascii="Arial Narrow" w:eastAsia="Times New Roman" w:hAnsi="Arial Narrow" w:cs="Arial"/>
                <w:sz w:val="20"/>
                <w:szCs w:val="20"/>
                <w:lang w:eastAsia="sl-SI"/>
              </w:rPr>
              <w:t>Zagotavljanje sredstev</w:t>
            </w:r>
          </w:p>
        </w:tc>
        <w:tc>
          <w:tcPr>
            <w:tcW w:w="0" w:type="auto"/>
            <w:tcBorders>
              <w:top w:val="single" w:sz="8" w:space="0" w:color="auto"/>
              <w:left w:val="nil"/>
              <w:bottom w:val="single" w:sz="8" w:space="0" w:color="auto"/>
              <w:right w:val="single" w:sz="8" w:space="0" w:color="auto"/>
            </w:tcBorders>
            <w:shd w:val="clear" w:color="auto" w:fill="D9D9D9" w:themeFill="background1" w:themeFillShade="D9"/>
          </w:tcPr>
          <w:p w14:paraId="7265EFFD" w14:textId="77777777" w:rsidR="00F35951" w:rsidRPr="00E75F4B" w:rsidRDefault="00F35951" w:rsidP="00F35951">
            <w:pPr>
              <w:pStyle w:val="Brezrazmikov"/>
              <w:rPr>
                <w:rFonts w:ascii="Arial Narrow" w:eastAsia="Times New Roman" w:hAnsi="Arial Narrow" w:cs="Arial"/>
                <w:sz w:val="20"/>
                <w:szCs w:val="20"/>
                <w:lang w:eastAsia="sl-SI"/>
              </w:rPr>
            </w:pPr>
            <w:r>
              <w:rPr>
                <w:rFonts w:ascii="Arial Narrow" w:eastAsia="Times New Roman" w:hAnsi="Arial Narrow" w:cs="Arial"/>
                <w:sz w:val="20"/>
                <w:szCs w:val="20"/>
                <w:lang w:eastAsia="sl-SI"/>
              </w:rPr>
              <w:t>Prenos sredstev iz preteklega leta</w:t>
            </w:r>
          </w:p>
        </w:tc>
        <w:tc>
          <w:tcPr>
            <w:tcW w:w="678" w:type="dxa"/>
            <w:gridSpan w:val="2"/>
            <w:tcBorders>
              <w:top w:val="single" w:sz="8" w:space="0" w:color="auto"/>
              <w:left w:val="nil"/>
              <w:bottom w:val="single" w:sz="8" w:space="0" w:color="auto"/>
              <w:right w:val="single" w:sz="8" w:space="0" w:color="auto"/>
            </w:tcBorders>
            <w:shd w:val="clear" w:color="auto" w:fill="D9D9D9" w:themeFill="background1" w:themeFillShade="D9"/>
          </w:tcPr>
          <w:p w14:paraId="6BE54007" w14:textId="29940653" w:rsidR="00F35951" w:rsidRDefault="00622738" w:rsidP="00F35951">
            <w:pPr>
              <w:pStyle w:val="Brezrazmikov"/>
              <w:rPr>
                <w:rFonts w:ascii="Arial Narrow" w:eastAsia="Times New Roman" w:hAnsi="Arial Narrow" w:cs="Arial"/>
                <w:sz w:val="20"/>
                <w:szCs w:val="20"/>
                <w:lang w:eastAsia="sl-SI"/>
              </w:rPr>
            </w:pPr>
            <w:r>
              <w:rPr>
                <w:rFonts w:ascii="Arial Narrow" w:eastAsia="Times New Roman" w:hAnsi="Arial Narrow" w:cs="Arial"/>
                <w:sz w:val="20"/>
                <w:szCs w:val="20"/>
                <w:lang w:eastAsia="sl-SI"/>
              </w:rPr>
              <w:t>114</w:t>
            </w:r>
          </w:p>
        </w:tc>
        <w:tc>
          <w:tcPr>
            <w:tcW w:w="692" w:type="dxa"/>
            <w:tcBorders>
              <w:top w:val="single" w:sz="8" w:space="0" w:color="auto"/>
              <w:left w:val="nil"/>
              <w:bottom w:val="single" w:sz="8" w:space="0" w:color="auto"/>
              <w:right w:val="single" w:sz="8" w:space="0" w:color="auto"/>
            </w:tcBorders>
            <w:shd w:val="clear" w:color="auto" w:fill="D9D9D9" w:themeFill="background1" w:themeFillShade="D9"/>
          </w:tcPr>
          <w:p w14:paraId="54D63358" w14:textId="77777777" w:rsidR="00F35951" w:rsidRDefault="00F35951" w:rsidP="00F35951">
            <w:pPr>
              <w:pStyle w:val="Brezrazmikov"/>
              <w:rPr>
                <w:rFonts w:ascii="Arial Narrow" w:eastAsia="Times New Roman" w:hAnsi="Arial Narrow" w:cs="Arial"/>
                <w:sz w:val="20"/>
                <w:szCs w:val="20"/>
                <w:lang w:eastAsia="sl-SI"/>
              </w:rPr>
            </w:pPr>
          </w:p>
        </w:tc>
      </w:tr>
      <w:tr w:rsidR="00F35951" w:rsidRPr="00E75F4B" w14:paraId="01F16D25" w14:textId="77777777" w:rsidTr="00AA3071">
        <w:trPr>
          <w:trHeight w:val="315"/>
        </w:trPr>
        <w:tc>
          <w:tcPr>
            <w:tcW w:w="0" w:type="auto"/>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1F0298E8" w14:textId="77777777" w:rsidR="00F35951" w:rsidRPr="00E75F4B" w:rsidRDefault="00F35951" w:rsidP="00F35951">
            <w:pPr>
              <w:pStyle w:val="Brezrazmikov"/>
              <w:rPr>
                <w:rFonts w:ascii="Arial Narrow" w:eastAsia="Times New Roman" w:hAnsi="Arial Narrow" w:cs="Arial"/>
                <w:sz w:val="20"/>
                <w:szCs w:val="20"/>
                <w:lang w:eastAsia="sl-SI"/>
              </w:rPr>
            </w:pPr>
          </w:p>
        </w:tc>
        <w:tc>
          <w:tcPr>
            <w:tcW w:w="0" w:type="auto"/>
            <w:tcBorders>
              <w:top w:val="single" w:sz="8" w:space="0" w:color="auto"/>
              <w:left w:val="nil"/>
              <w:bottom w:val="single" w:sz="8" w:space="0" w:color="auto"/>
              <w:right w:val="single" w:sz="8" w:space="0" w:color="auto"/>
            </w:tcBorders>
            <w:shd w:val="clear" w:color="auto" w:fill="D9D9D9" w:themeFill="background1" w:themeFillShade="D9"/>
          </w:tcPr>
          <w:p w14:paraId="41B0BE98" w14:textId="77777777" w:rsidR="00F35951" w:rsidRPr="00E75F4B" w:rsidRDefault="00F35951" w:rsidP="00F35951">
            <w:pPr>
              <w:pStyle w:val="Brezrazmikov"/>
              <w:rPr>
                <w:rFonts w:ascii="Arial Narrow" w:eastAsia="Times New Roman" w:hAnsi="Arial Narrow" w:cs="Arial"/>
                <w:sz w:val="20"/>
                <w:szCs w:val="20"/>
                <w:lang w:eastAsia="sl-SI"/>
              </w:rPr>
            </w:pPr>
            <w:r>
              <w:rPr>
                <w:rFonts w:ascii="Arial Narrow" w:eastAsia="Times New Roman" w:hAnsi="Arial Narrow" w:cs="Arial"/>
                <w:sz w:val="20"/>
                <w:szCs w:val="20"/>
                <w:lang w:eastAsia="sl-SI"/>
              </w:rPr>
              <w:t>Ocena prilivov v letu 2020</w:t>
            </w:r>
          </w:p>
        </w:tc>
        <w:tc>
          <w:tcPr>
            <w:tcW w:w="678" w:type="dxa"/>
            <w:gridSpan w:val="2"/>
            <w:tcBorders>
              <w:top w:val="single" w:sz="8" w:space="0" w:color="auto"/>
              <w:left w:val="nil"/>
              <w:bottom w:val="single" w:sz="8" w:space="0" w:color="auto"/>
              <w:right w:val="single" w:sz="8" w:space="0" w:color="auto"/>
            </w:tcBorders>
            <w:shd w:val="clear" w:color="auto" w:fill="D9D9D9" w:themeFill="background1" w:themeFillShade="D9"/>
          </w:tcPr>
          <w:p w14:paraId="1184AC8C" w14:textId="77777777" w:rsidR="00F35951" w:rsidRDefault="00F35951" w:rsidP="00F35951">
            <w:pPr>
              <w:pStyle w:val="Brezrazmikov"/>
              <w:rPr>
                <w:rFonts w:ascii="Arial Narrow" w:eastAsia="Times New Roman" w:hAnsi="Arial Narrow" w:cs="Arial"/>
                <w:sz w:val="20"/>
                <w:szCs w:val="20"/>
                <w:lang w:eastAsia="sl-SI"/>
              </w:rPr>
            </w:pPr>
          </w:p>
        </w:tc>
        <w:tc>
          <w:tcPr>
            <w:tcW w:w="692" w:type="dxa"/>
            <w:tcBorders>
              <w:top w:val="single" w:sz="8" w:space="0" w:color="auto"/>
              <w:left w:val="nil"/>
              <w:bottom w:val="single" w:sz="8" w:space="0" w:color="auto"/>
              <w:right w:val="single" w:sz="8" w:space="0" w:color="auto"/>
            </w:tcBorders>
            <w:shd w:val="clear" w:color="auto" w:fill="D9D9D9" w:themeFill="background1" w:themeFillShade="D9"/>
          </w:tcPr>
          <w:p w14:paraId="29DC428A" w14:textId="77777777" w:rsidR="00F35951" w:rsidRDefault="00F35951" w:rsidP="00F35951">
            <w:pPr>
              <w:pStyle w:val="Brezrazmikov"/>
              <w:rPr>
                <w:rFonts w:ascii="Arial Narrow" w:eastAsia="Times New Roman" w:hAnsi="Arial Narrow" w:cs="Arial"/>
                <w:sz w:val="20"/>
                <w:szCs w:val="20"/>
                <w:lang w:eastAsia="sl-SI"/>
              </w:rPr>
            </w:pPr>
            <w:r>
              <w:rPr>
                <w:rFonts w:ascii="Arial Narrow" w:eastAsia="Times New Roman" w:hAnsi="Arial Narrow" w:cs="Arial"/>
                <w:sz w:val="20"/>
                <w:szCs w:val="20"/>
                <w:lang w:eastAsia="sl-SI"/>
              </w:rPr>
              <w:t>70</w:t>
            </w:r>
          </w:p>
        </w:tc>
      </w:tr>
      <w:tr w:rsidR="00F35951" w:rsidRPr="00B21686" w14:paraId="545B8CDF" w14:textId="77777777" w:rsidTr="00AA3071">
        <w:trPr>
          <w:trHeight w:val="315"/>
        </w:trPr>
        <w:tc>
          <w:tcPr>
            <w:tcW w:w="0" w:type="auto"/>
            <w:tcBorders>
              <w:top w:val="single" w:sz="8" w:space="0" w:color="auto"/>
              <w:left w:val="single" w:sz="8" w:space="0" w:color="auto"/>
              <w:bottom w:val="single" w:sz="8" w:space="0" w:color="auto"/>
              <w:right w:val="single" w:sz="8" w:space="0" w:color="auto"/>
            </w:tcBorders>
            <w:shd w:val="clear" w:color="auto" w:fill="FFFFFF" w:themeFill="background1"/>
          </w:tcPr>
          <w:p w14:paraId="25F4E315" w14:textId="77777777" w:rsidR="00F35951" w:rsidRPr="00B21686" w:rsidRDefault="00F35951" w:rsidP="00F35951">
            <w:pPr>
              <w:pStyle w:val="Brezrazmikov"/>
              <w:rPr>
                <w:rFonts w:ascii="Arial Narrow" w:eastAsia="Times New Roman" w:hAnsi="Arial Narrow" w:cs="Arial"/>
                <w:b/>
                <w:sz w:val="20"/>
                <w:szCs w:val="20"/>
                <w:lang w:eastAsia="sl-SI"/>
              </w:rPr>
            </w:pPr>
            <w:r w:rsidRPr="00B21686">
              <w:rPr>
                <w:rFonts w:ascii="Arial Narrow" w:eastAsia="Times New Roman" w:hAnsi="Arial Narrow" w:cs="Arial"/>
                <w:b/>
                <w:sz w:val="20"/>
                <w:szCs w:val="20"/>
                <w:lang w:eastAsia="sl-SI"/>
              </w:rPr>
              <w:t>Skupaj</w:t>
            </w:r>
          </w:p>
        </w:tc>
        <w:tc>
          <w:tcPr>
            <w:tcW w:w="0" w:type="auto"/>
            <w:tcBorders>
              <w:top w:val="single" w:sz="8" w:space="0" w:color="auto"/>
              <w:left w:val="nil"/>
              <w:bottom w:val="single" w:sz="8" w:space="0" w:color="auto"/>
              <w:right w:val="single" w:sz="8" w:space="0" w:color="auto"/>
            </w:tcBorders>
            <w:shd w:val="clear" w:color="auto" w:fill="FFFFFF" w:themeFill="background1"/>
          </w:tcPr>
          <w:p w14:paraId="3EB870C7" w14:textId="77777777" w:rsidR="00F35951" w:rsidRPr="00B21686" w:rsidRDefault="00F35951" w:rsidP="00F35951">
            <w:pPr>
              <w:pStyle w:val="Brezrazmikov"/>
              <w:rPr>
                <w:rFonts w:ascii="Arial Narrow" w:eastAsia="Times New Roman" w:hAnsi="Arial Narrow" w:cs="Arial"/>
                <w:b/>
                <w:sz w:val="20"/>
                <w:szCs w:val="20"/>
                <w:lang w:eastAsia="sl-SI"/>
              </w:rPr>
            </w:pPr>
          </w:p>
        </w:tc>
        <w:tc>
          <w:tcPr>
            <w:tcW w:w="678" w:type="dxa"/>
            <w:gridSpan w:val="2"/>
            <w:tcBorders>
              <w:top w:val="single" w:sz="8" w:space="0" w:color="auto"/>
              <w:left w:val="nil"/>
              <w:bottom w:val="single" w:sz="8" w:space="0" w:color="auto"/>
              <w:right w:val="single" w:sz="8" w:space="0" w:color="auto"/>
            </w:tcBorders>
            <w:shd w:val="clear" w:color="auto" w:fill="FFFFFF" w:themeFill="background1"/>
          </w:tcPr>
          <w:p w14:paraId="463331B3" w14:textId="77777777" w:rsidR="00F35951" w:rsidRPr="00B21686" w:rsidRDefault="00F35951" w:rsidP="00F35951">
            <w:pPr>
              <w:pStyle w:val="Brezrazmikov"/>
              <w:rPr>
                <w:rFonts w:ascii="Arial Narrow" w:eastAsia="Times New Roman" w:hAnsi="Arial Narrow" w:cs="Arial"/>
                <w:b/>
                <w:sz w:val="20"/>
                <w:szCs w:val="20"/>
                <w:lang w:eastAsia="sl-SI"/>
              </w:rPr>
            </w:pPr>
          </w:p>
        </w:tc>
        <w:tc>
          <w:tcPr>
            <w:tcW w:w="692" w:type="dxa"/>
            <w:tcBorders>
              <w:top w:val="single" w:sz="8" w:space="0" w:color="auto"/>
              <w:left w:val="nil"/>
              <w:bottom w:val="single" w:sz="8" w:space="0" w:color="auto"/>
              <w:right w:val="single" w:sz="8" w:space="0" w:color="auto"/>
            </w:tcBorders>
            <w:shd w:val="clear" w:color="auto" w:fill="FFFFFF" w:themeFill="background1"/>
          </w:tcPr>
          <w:p w14:paraId="350678F8" w14:textId="6314ABE9" w:rsidR="00F35951" w:rsidRPr="00B21686" w:rsidRDefault="00622738" w:rsidP="00F35951">
            <w:pPr>
              <w:pStyle w:val="Brezrazmikov"/>
              <w:rPr>
                <w:rFonts w:ascii="Arial Narrow" w:eastAsia="Times New Roman" w:hAnsi="Arial Narrow" w:cs="Arial"/>
                <w:b/>
                <w:sz w:val="20"/>
                <w:szCs w:val="20"/>
                <w:lang w:eastAsia="sl-SI"/>
              </w:rPr>
            </w:pPr>
            <w:r>
              <w:rPr>
                <w:rFonts w:ascii="Arial Narrow" w:eastAsia="Times New Roman" w:hAnsi="Arial Narrow" w:cs="Arial"/>
                <w:b/>
                <w:sz w:val="20"/>
                <w:szCs w:val="20"/>
                <w:lang w:eastAsia="sl-SI"/>
              </w:rPr>
              <w:t>184</w:t>
            </w:r>
          </w:p>
        </w:tc>
      </w:tr>
    </w:tbl>
    <w:p w14:paraId="552601CB" w14:textId="77777777" w:rsidR="00E34C5C" w:rsidRDefault="00E34C5C" w:rsidP="00E75E32">
      <w:pPr>
        <w:pStyle w:val="Brezrazmikov"/>
        <w:jc w:val="both"/>
        <w:rPr>
          <w:rFonts w:ascii="Arial" w:hAnsi="Arial" w:cs="Arial"/>
          <w:color w:val="FF0000"/>
          <w:sz w:val="20"/>
          <w:szCs w:val="20"/>
          <w:lang w:eastAsia="sl-SI"/>
        </w:rPr>
      </w:pPr>
    </w:p>
    <w:p w14:paraId="2E1FA057" w14:textId="77777777" w:rsidR="00E34C5C" w:rsidRDefault="00E34C5C" w:rsidP="00E75E32">
      <w:pPr>
        <w:pStyle w:val="Brezrazmikov"/>
        <w:jc w:val="both"/>
        <w:rPr>
          <w:rFonts w:ascii="Arial" w:hAnsi="Arial" w:cs="Arial"/>
          <w:color w:val="FF0000"/>
          <w:sz w:val="20"/>
          <w:szCs w:val="20"/>
          <w:lang w:eastAsia="sl-SI"/>
        </w:rPr>
      </w:pPr>
    </w:p>
    <w:p w14:paraId="1C518401" w14:textId="049765B8" w:rsidR="00425BAC" w:rsidRPr="001C71BB" w:rsidRDefault="00425BAC" w:rsidP="00425BAC">
      <w:pPr>
        <w:jc w:val="both"/>
      </w:pPr>
      <w:r w:rsidRPr="00854A44">
        <w:rPr>
          <w:rFonts w:ascii="Arial" w:eastAsia="Times New Roman" w:hAnsi="Arial" w:cs="Arial"/>
          <w:sz w:val="20"/>
          <w:szCs w:val="20"/>
          <w:lang w:eastAsia="sl-SI"/>
        </w:rPr>
        <w:t xml:space="preserve">Finančna sredstva ukrepov iz programov porabe sredstev Sklada za podnebne spremembe prejšnjih let niso bila vedno v celoti realizirana. Nerealizirana finančna sredstva na podlagi že izvedenih javnih naročil, pozivov ali razpisov ali sklenjenih neposrednih pogodb iz preteklih let se prenesejo v </w:t>
      </w:r>
      <w:r w:rsidR="00301499">
        <w:rPr>
          <w:rFonts w:ascii="Arial" w:eastAsia="Times New Roman" w:hAnsi="Arial" w:cs="Arial"/>
          <w:sz w:val="20"/>
          <w:szCs w:val="20"/>
          <w:lang w:eastAsia="sl-SI"/>
        </w:rPr>
        <w:t>Program</w:t>
      </w:r>
      <w:r w:rsidRPr="00854A44">
        <w:rPr>
          <w:rFonts w:ascii="Arial" w:eastAsia="Times New Roman" w:hAnsi="Arial" w:cs="Arial"/>
          <w:sz w:val="20"/>
          <w:szCs w:val="20"/>
          <w:lang w:eastAsia="sl-SI"/>
        </w:rPr>
        <w:t xml:space="preserve"> porab</w:t>
      </w:r>
      <w:r w:rsidR="00301499">
        <w:rPr>
          <w:rFonts w:ascii="Arial" w:eastAsia="Times New Roman" w:hAnsi="Arial" w:cs="Arial"/>
          <w:sz w:val="20"/>
          <w:szCs w:val="20"/>
          <w:lang w:eastAsia="sl-SI"/>
        </w:rPr>
        <w:t>e Sklada za podnebne spremembe za leto</w:t>
      </w:r>
      <w:r w:rsidRPr="00854A44">
        <w:rPr>
          <w:rFonts w:ascii="Arial" w:eastAsia="Times New Roman" w:hAnsi="Arial" w:cs="Arial"/>
          <w:sz w:val="20"/>
          <w:szCs w:val="20"/>
          <w:lang w:eastAsia="sl-SI"/>
        </w:rPr>
        <w:t xml:space="preserve"> </w:t>
      </w:r>
      <w:r>
        <w:rPr>
          <w:rFonts w:ascii="Arial" w:eastAsia="Times New Roman" w:hAnsi="Arial" w:cs="Arial"/>
          <w:sz w:val="20"/>
          <w:szCs w:val="20"/>
          <w:lang w:eastAsia="sl-SI"/>
        </w:rPr>
        <w:t>2020</w:t>
      </w:r>
      <w:r w:rsidRPr="00854A44">
        <w:rPr>
          <w:rFonts w:ascii="Arial" w:eastAsia="Times New Roman" w:hAnsi="Arial" w:cs="Arial"/>
          <w:sz w:val="20"/>
          <w:szCs w:val="20"/>
          <w:lang w:eastAsia="sl-SI"/>
        </w:rPr>
        <w:t>. Nerealizirana javna naročila, javni pozivi ali javni razpisi in neposredne pogodbe po ukrepih iz programov porabe sredstev Sklada za podnebne spremembe prejšnjih let s</w:t>
      </w:r>
      <w:r w:rsidR="00301499">
        <w:rPr>
          <w:rFonts w:ascii="Arial" w:eastAsia="Times New Roman" w:hAnsi="Arial" w:cs="Arial"/>
          <w:sz w:val="20"/>
          <w:szCs w:val="20"/>
          <w:lang w:eastAsia="sl-SI"/>
        </w:rPr>
        <w:t>o predmet novega pregleda in možnosti uvrstitve</w:t>
      </w:r>
      <w:r w:rsidRPr="00854A44">
        <w:rPr>
          <w:rFonts w:ascii="Arial" w:eastAsia="Times New Roman" w:hAnsi="Arial" w:cs="Arial"/>
          <w:sz w:val="20"/>
          <w:szCs w:val="20"/>
          <w:lang w:eastAsia="sl-SI"/>
        </w:rPr>
        <w:t xml:space="preserve"> na ukrepe Programa porabe Sklada za podnebne spremembe v letu </w:t>
      </w:r>
      <w:r>
        <w:rPr>
          <w:rFonts w:ascii="Arial" w:eastAsia="Times New Roman" w:hAnsi="Arial" w:cs="Arial"/>
          <w:sz w:val="20"/>
          <w:szCs w:val="20"/>
          <w:lang w:eastAsia="sl-SI"/>
        </w:rPr>
        <w:t>2020</w:t>
      </w:r>
      <w:r w:rsidRPr="00854A44">
        <w:rPr>
          <w:rFonts w:ascii="Arial" w:eastAsia="Times New Roman" w:hAnsi="Arial" w:cs="Arial"/>
          <w:sz w:val="20"/>
          <w:szCs w:val="20"/>
          <w:lang w:eastAsia="sl-SI"/>
        </w:rPr>
        <w:t xml:space="preserve">. Ta finančna sredstva in dodatna finančna sredstva za leto </w:t>
      </w:r>
      <w:r>
        <w:rPr>
          <w:rFonts w:ascii="Arial" w:eastAsia="Times New Roman" w:hAnsi="Arial" w:cs="Arial"/>
          <w:sz w:val="20"/>
          <w:szCs w:val="20"/>
          <w:lang w:eastAsia="sl-SI"/>
        </w:rPr>
        <w:t>2020</w:t>
      </w:r>
      <w:r w:rsidR="00D007C1">
        <w:rPr>
          <w:rFonts w:ascii="Arial" w:eastAsia="Times New Roman" w:hAnsi="Arial" w:cs="Arial"/>
          <w:sz w:val="20"/>
          <w:szCs w:val="20"/>
          <w:lang w:eastAsia="sl-SI"/>
        </w:rPr>
        <w:t xml:space="preserve"> so razvidna v zneskih</w:t>
      </w:r>
      <w:r w:rsidRPr="00854A44">
        <w:rPr>
          <w:rFonts w:ascii="Arial" w:eastAsia="Times New Roman" w:hAnsi="Arial" w:cs="Arial"/>
          <w:sz w:val="20"/>
          <w:szCs w:val="20"/>
          <w:lang w:eastAsia="sl-SI"/>
        </w:rPr>
        <w:t xml:space="preserve"> iz razpredelnice</w:t>
      </w:r>
      <w:r>
        <w:rPr>
          <w:rFonts w:ascii="Arial" w:eastAsia="Times New Roman" w:hAnsi="Arial" w:cs="Arial"/>
          <w:sz w:val="20"/>
          <w:szCs w:val="20"/>
          <w:lang w:eastAsia="sl-SI"/>
        </w:rPr>
        <w:t xml:space="preserve"> zgoraj</w:t>
      </w:r>
      <w:r w:rsidRPr="00854A44">
        <w:rPr>
          <w:rFonts w:ascii="Arial" w:eastAsia="Times New Roman" w:hAnsi="Arial" w:cs="Arial"/>
          <w:sz w:val="20"/>
          <w:szCs w:val="20"/>
          <w:lang w:eastAsia="sl-SI"/>
        </w:rPr>
        <w:t xml:space="preserve">. </w:t>
      </w:r>
      <w:r>
        <w:rPr>
          <w:rFonts w:ascii="Arial" w:eastAsia="Times New Roman" w:hAnsi="Arial" w:cs="Arial"/>
          <w:sz w:val="20"/>
          <w:szCs w:val="20"/>
          <w:lang w:eastAsia="sl-SI"/>
        </w:rPr>
        <w:t xml:space="preserve">Zneski v razpredelnici so v evrih. </w:t>
      </w:r>
    </w:p>
    <w:p w14:paraId="7E41CF69" w14:textId="7846EA39" w:rsidR="00425BAC" w:rsidRPr="00EE7210" w:rsidRDefault="00425BAC" w:rsidP="00EE7210">
      <w:pPr>
        <w:jc w:val="both"/>
        <w:rPr>
          <w:rFonts w:ascii="Arial" w:eastAsia="Times New Roman" w:hAnsi="Arial" w:cs="Arial"/>
          <w:sz w:val="20"/>
          <w:szCs w:val="20"/>
          <w:lang w:eastAsia="sl-SI"/>
        </w:rPr>
      </w:pPr>
    </w:p>
    <w:p w14:paraId="0A2C8580" w14:textId="77777777" w:rsidR="00C27F81" w:rsidRDefault="00C27F81" w:rsidP="00F5784D">
      <w:pPr>
        <w:pStyle w:val="Naslov1"/>
      </w:pPr>
    </w:p>
    <w:p w14:paraId="690A2603" w14:textId="77777777" w:rsidR="00C27F81" w:rsidRDefault="00C27F81" w:rsidP="00F5784D">
      <w:pPr>
        <w:pStyle w:val="Naslov1"/>
      </w:pPr>
    </w:p>
    <w:p w14:paraId="456128DE" w14:textId="77777777" w:rsidR="00C27F81" w:rsidRDefault="00C27F81" w:rsidP="00F5784D">
      <w:pPr>
        <w:pStyle w:val="Naslov1"/>
      </w:pPr>
    </w:p>
    <w:p w14:paraId="3271DB22" w14:textId="77777777" w:rsidR="00F35951" w:rsidRDefault="00F35951" w:rsidP="00F35951"/>
    <w:p w14:paraId="4196B15E" w14:textId="77777777" w:rsidR="00AA3071" w:rsidRDefault="00AA3071" w:rsidP="00F35951"/>
    <w:p w14:paraId="093FC669" w14:textId="77777777" w:rsidR="00D46A6D" w:rsidRDefault="00D46A6D" w:rsidP="00F35951"/>
    <w:p w14:paraId="6EAB5A2C" w14:textId="77777777" w:rsidR="00D46A6D" w:rsidRPr="00F35951" w:rsidRDefault="00D46A6D" w:rsidP="00F35951"/>
    <w:p w14:paraId="5582DF5E" w14:textId="77777777" w:rsidR="003053FD" w:rsidRDefault="003053FD" w:rsidP="00F5784D">
      <w:pPr>
        <w:pStyle w:val="Naslov1"/>
      </w:pPr>
      <w:bookmarkStart w:id="1" w:name="_Toc22724147"/>
      <w:r>
        <w:lastRenderedPageBreak/>
        <w:t>Kazalo</w:t>
      </w:r>
      <w:bookmarkEnd w:id="1"/>
    </w:p>
    <w:p w14:paraId="1314774B" w14:textId="77777777" w:rsidR="00F35951" w:rsidRDefault="001426BE">
      <w:pPr>
        <w:pStyle w:val="Kazalovsebine1"/>
        <w:tabs>
          <w:tab w:val="right" w:pos="9062"/>
        </w:tabs>
        <w:rPr>
          <w:rFonts w:asciiTheme="minorHAnsi" w:eastAsiaTheme="minorEastAsia" w:hAnsiTheme="minorHAnsi" w:cstheme="minorBidi"/>
          <w:b w:val="0"/>
          <w:bCs w:val="0"/>
          <w:caps w:val="0"/>
          <w:noProof/>
          <w:sz w:val="22"/>
          <w:szCs w:val="22"/>
          <w:lang w:eastAsia="sl-SI"/>
        </w:rPr>
      </w:pPr>
      <w:r>
        <w:fldChar w:fldCharType="begin"/>
      </w:r>
      <w:r>
        <w:instrText xml:space="preserve"> TOC \o "1-5" \h \z \u </w:instrText>
      </w:r>
      <w:r>
        <w:fldChar w:fldCharType="separate"/>
      </w:r>
      <w:hyperlink w:anchor="_Toc22724146" w:history="1">
        <w:r w:rsidR="00F35951" w:rsidRPr="001A7112">
          <w:rPr>
            <w:rStyle w:val="Hiperpovezava"/>
            <w:noProof/>
          </w:rPr>
          <w:t>Povzetek</w:t>
        </w:r>
        <w:r w:rsidR="00F35951">
          <w:rPr>
            <w:noProof/>
            <w:webHidden/>
          </w:rPr>
          <w:tab/>
        </w:r>
        <w:r w:rsidR="00F35951">
          <w:rPr>
            <w:noProof/>
            <w:webHidden/>
          </w:rPr>
          <w:fldChar w:fldCharType="begin"/>
        </w:r>
        <w:r w:rsidR="00F35951">
          <w:rPr>
            <w:noProof/>
            <w:webHidden/>
          </w:rPr>
          <w:instrText xml:space="preserve"> PAGEREF _Toc22724146 \h </w:instrText>
        </w:r>
        <w:r w:rsidR="00F35951">
          <w:rPr>
            <w:noProof/>
            <w:webHidden/>
          </w:rPr>
        </w:r>
        <w:r w:rsidR="00F35951">
          <w:rPr>
            <w:noProof/>
            <w:webHidden/>
          </w:rPr>
          <w:fldChar w:fldCharType="separate"/>
        </w:r>
        <w:r w:rsidR="00622738">
          <w:rPr>
            <w:noProof/>
            <w:webHidden/>
          </w:rPr>
          <w:t>2</w:t>
        </w:r>
        <w:r w:rsidR="00F35951">
          <w:rPr>
            <w:noProof/>
            <w:webHidden/>
          </w:rPr>
          <w:fldChar w:fldCharType="end"/>
        </w:r>
      </w:hyperlink>
    </w:p>
    <w:p w14:paraId="13312282" w14:textId="77777777" w:rsidR="00F35951" w:rsidRDefault="001677E4">
      <w:pPr>
        <w:pStyle w:val="Kazalovsebine1"/>
        <w:tabs>
          <w:tab w:val="right" w:pos="9062"/>
        </w:tabs>
        <w:rPr>
          <w:rFonts w:asciiTheme="minorHAnsi" w:eastAsiaTheme="minorEastAsia" w:hAnsiTheme="minorHAnsi" w:cstheme="minorBidi"/>
          <w:b w:val="0"/>
          <w:bCs w:val="0"/>
          <w:caps w:val="0"/>
          <w:noProof/>
          <w:sz w:val="22"/>
          <w:szCs w:val="22"/>
          <w:lang w:eastAsia="sl-SI"/>
        </w:rPr>
      </w:pPr>
      <w:hyperlink w:anchor="_Toc22724147" w:history="1">
        <w:r w:rsidR="00F35951" w:rsidRPr="001A7112">
          <w:rPr>
            <w:rStyle w:val="Hiperpovezava"/>
            <w:noProof/>
          </w:rPr>
          <w:t>Kazalo</w:t>
        </w:r>
        <w:r w:rsidR="00F35951">
          <w:rPr>
            <w:noProof/>
            <w:webHidden/>
          </w:rPr>
          <w:tab/>
        </w:r>
        <w:r w:rsidR="00F35951">
          <w:rPr>
            <w:noProof/>
            <w:webHidden/>
          </w:rPr>
          <w:fldChar w:fldCharType="begin"/>
        </w:r>
        <w:r w:rsidR="00F35951">
          <w:rPr>
            <w:noProof/>
            <w:webHidden/>
          </w:rPr>
          <w:instrText xml:space="preserve"> PAGEREF _Toc22724147 \h </w:instrText>
        </w:r>
        <w:r w:rsidR="00F35951">
          <w:rPr>
            <w:noProof/>
            <w:webHidden/>
          </w:rPr>
        </w:r>
        <w:r w:rsidR="00F35951">
          <w:rPr>
            <w:noProof/>
            <w:webHidden/>
          </w:rPr>
          <w:fldChar w:fldCharType="separate"/>
        </w:r>
        <w:r w:rsidR="00622738">
          <w:rPr>
            <w:noProof/>
            <w:webHidden/>
          </w:rPr>
          <w:t>4</w:t>
        </w:r>
        <w:r w:rsidR="00F35951">
          <w:rPr>
            <w:noProof/>
            <w:webHidden/>
          </w:rPr>
          <w:fldChar w:fldCharType="end"/>
        </w:r>
      </w:hyperlink>
    </w:p>
    <w:p w14:paraId="5F0599C9" w14:textId="77777777" w:rsidR="00F35951" w:rsidRDefault="001677E4">
      <w:pPr>
        <w:pStyle w:val="Kazalovsebine1"/>
        <w:tabs>
          <w:tab w:val="right" w:pos="9062"/>
        </w:tabs>
        <w:rPr>
          <w:rFonts w:asciiTheme="minorHAnsi" w:eastAsiaTheme="minorEastAsia" w:hAnsiTheme="minorHAnsi" w:cstheme="minorBidi"/>
          <w:b w:val="0"/>
          <w:bCs w:val="0"/>
          <w:caps w:val="0"/>
          <w:noProof/>
          <w:sz w:val="22"/>
          <w:szCs w:val="22"/>
          <w:lang w:eastAsia="sl-SI"/>
        </w:rPr>
      </w:pPr>
      <w:hyperlink w:anchor="_Toc22724148" w:history="1">
        <w:r w:rsidR="00F35951" w:rsidRPr="001A7112">
          <w:rPr>
            <w:rStyle w:val="Hiperpovezava"/>
            <w:noProof/>
          </w:rPr>
          <w:t>Poraba sredstev v preteklosti in predvideni priliv 2020</w:t>
        </w:r>
        <w:r w:rsidR="00F35951">
          <w:rPr>
            <w:noProof/>
            <w:webHidden/>
          </w:rPr>
          <w:tab/>
        </w:r>
        <w:r w:rsidR="00F35951">
          <w:rPr>
            <w:noProof/>
            <w:webHidden/>
          </w:rPr>
          <w:fldChar w:fldCharType="begin"/>
        </w:r>
        <w:r w:rsidR="00F35951">
          <w:rPr>
            <w:noProof/>
            <w:webHidden/>
          </w:rPr>
          <w:instrText xml:space="preserve"> PAGEREF _Toc22724148 \h </w:instrText>
        </w:r>
        <w:r w:rsidR="00F35951">
          <w:rPr>
            <w:noProof/>
            <w:webHidden/>
          </w:rPr>
        </w:r>
        <w:r w:rsidR="00F35951">
          <w:rPr>
            <w:noProof/>
            <w:webHidden/>
          </w:rPr>
          <w:fldChar w:fldCharType="separate"/>
        </w:r>
        <w:r w:rsidR="00622738">
          <w:rPr>
            <w:noProof/>
            <w:webHidden/>
          </w:rPr>
          <w:t>6</w:t>
        </w:r>
        <w:r w:rsidR="00F35951">
          <w:rPr>
            <w:noProof/>
            <w:webHidden/>
          </w:rPr>
          <w:fldChar w:fldCharType="end"/>
        </w:r>
      </w:hyperlink>
    </w:p>
    <w:p w14:paraId="74E99593" w14:textId="77777777" w:rsidR="00F35951" w:rsidRDefault="001677E4">
      <w:pPr>
        <w:pStyle w:val="Kazalovsebine1"/>
        <w:tabs>
          <w:tab w:val="right" w:pos="9062"/>
        </w:tabs>
        <w:rPr>
          <w:rFonts w:asciiTheme="minorHAnsi" w:eastAsiaTheme="minorEastAsia" w:hAnsiTheme="minorHAnsi" w:cstheme="minorBidi"/>
          <w:b w:val="0"/>
          <w:bCs w:val="0"/>
          <w:caps w:val="0"/>
          <w:noProof/>
          <w:sz w:val="22"/>
          <w:szCs w:val="22"/>
          <w:lang w:eastAsia="sl-SI"/>
        </w:rPr>
      </w:pPr>
      <w:hyperlink w:anchor="_Toc22724149" w:history="1">
        <w:r w:rsidR="00F35951" w:rsidRPr="001A7112">
          <w:rPr>
            <w:rStyle w:val="Hiperpovezava"/>
            <w:noProof/>
          </w:rPr>
          <w:t>MERILA za DOLOČITEV UPRAVIČENIH NAMENOV porabe sredstev sklada ZA PODNEBNE SPREMEMBE</w:t>
        </w:r>
        <w:r w:rsidR="00F35951">
          <w:rPr>
            <w:noProof/>
            <w:webHidden/>
          </w:rPr>
          <w:tab/>
        </w:r>
        <w:r w:rsidR="00F35951">
          <w:rPr>
            <w:noProof/>
            <w:webHidden/>
          </w:rPr>
          <w:fldChar w:fldCharType="begin"/>
        </w:r>
        <w:r w:rsidR="00F35951">
          <w:rPr>
            <w:noProof/>
            <w:webHidden/>
          </w:rPr>
          <w:instrText xml:space="preserve"> PAGEREF _Toc22724149 \h </w:instrText>
        </w:r>
        <w:r w:rsidR="00F35951">
          <w:rPr>
            <w:noProof/>
            <w:webHidden/>
          </w:rPr>
        </w:r>
        <w:r w:rsidR="00F35951">
          <w:rPr>
            <w:noProof/>
            <w:webHidden/>
          </w:rPr>
          <w:fldChar w:fldCharType="separate"/>
        </w:r>
        <w:r w:rsidR="00622738">
          <w:rPr>
            <w:noProof/>
            <w:webHidden/>
          </w:rPr>
          <w:t>8</w:t>
        </w:r>
        <w:r w:rsidR="00F35951">
          <w:rPr>
            <w:noProof/>
            <w:webHidden/>
          </w:rPr>
          <w:fldChar w:fldCharType="end"/>
        </w:r>
      </w:hyperlink>
    </w:p>
    <w:p w14:paraId="401C1546" w14:textId="77777777" w:rsidR="00F35951" w:rsidRDefault="001677E4">
      <w:pPr>
        <w:pStyle w:val="Kazalovsebine1"/>
        <w:tabs>
          <w:tab w:val="right" w:pos="9062"/>
        </w:tabs>
        <w:rPr>
          <w:rFonts w:asciiTheme="minorHAnsi" w:eastAsiaTheme="minorEastAsia" w:hAnsiTheme="minorHAnsi" w:cstheme="minorBidi"/>
          <w:b w:val="0"/>
          <w:bCs w:val="0"/>
          <w:caps w:val="0"/>
          <w:noProof/>
          <w:sz w:val="22"/>
          <w:szCs w:val="22"/>
          <w:lang w:eastAsia="sl-SI"/>
        </w:rPr>
      </w:pPr>
      <w:hyperlink w:anchor="_Toc22724150" w:history="1">
        <w:r w:rsidR="00F35951" w:rsidRPr="001A7112">
          <w:rPr>
            <w:rStyle w:val="Hiperpovezava"/>
            <w:noProof/>
          </w:rPr>
          <w:t>upravičeni nameni porabe sredstev sklada ZA PODNEBNE SPREMEMBE v letu 2020</w:t>
        </w:r>
        <w:r w:rsidR="00F35951">
          <w:rPr>
            <w:noProof/>
            <w:webHidden/>
          </w:rPr>
          <w:tab/>
        </w:r>
        <w:r w:rsidR="00F35951">
          <w:rPr>
            <w:noProof/>
            <w:webHidden/>
          </w:rPr>
          <w:fldChar w:fldCharType="begin"/>
        </w:r>
        <w:r w:rsidR="00F35951">
          <w:rPr>
            <w:noProof/>
            <w:webHidden/>
          </w:rPr>
          <w:instrText xml:space="preserve"> PAGEREF _Toc22724150 \h </w:instrText>
        </w:r>
        <w:r w:rsidR="00F35951">
          <w:rPr>
            <w:noProof/>
            <w:webHidden/>
          </w:rPr>
        </w:r>
        <w:r w:rsidR="00F35951">
          <w:rPr>
            <w:noProof/>
            <w:webHidden/>
          </w:rPr>
          <w:fldChar w:fldCharType="separate"/>
        </w:r>
        <w:r w:rsidR="00622738">
          <w:rPr>
            <w:noProof/>
            <w:webHidden/>
          </w:rPr>
          <w:t>9</w:t>
        </w:r>
        <w:r w:rsidR="00F35951">
          <w:rPr>
            <w:noProof/>
            <w:webHidden/>
          </w:rPr>
          <w:fldChar w:fldCharType="end"/>
        </w:r>
      </w:hyperlink>
    </w:p>
    <w:p w14:paraId="1068F56D" w14:textId="77777777" w:rsidR="00F35951" w:rsidRDefault="001677E4">
      <w:pPr>
        <w:pStyle w:val="Kazalovsebine2"/>
        <w:tabs>
          <w:tab w:val="left" w:pos="440"/>
          <w:tab w:val="right" w:pos="9062"/>
        </w:tabs>
        <w:rPr>
          <w:rFonts w:eastAsiaTheme="minorEastAsia" w:cstheme="minorBidi"/>
          <w:b w:val="0"/>
          <w:bCs w:val="0"/>
          <w:noProof/>
          <w:sz w:val="22"/>
          <w:szCs w:val="22"/>
          <w:lang w:eastAsia="sl-SI"/>
        </w:rPr>
      </w:pPr>
      <w:hyperlink w:anchor="_Toc22724151" w:history="1">
        <w:r w:rsidR="00F35951" w:rsidRPr="001A7112">
          <w:rPr>
            <w:rStyle w:val="Hiperpovezava"/>
            <w:noProof/>
            <w:lang w:eastAsia="sl-SI"/>
          </w:rPr>
          <w:t>1.</w:t>
        </w:r>
        <w:r w:rsidR="00F35951">
          <w:rPr>
            <w:rFonts w:eastAsiaTheme="minorEastAsia" w:cstheme="minorBidi"/>
            <w:b w:val="0"/>
            <w:bCs w:val="0"/>
            <w:noProof/>
            <w:sz w:val="22"/>
            <w:szCs w:val="22"/>
            <w:lang w:eastAsia="sl-SI"/>
          </w:rPr>
          <w:tab/>
        </w:r>
        <w:r w:rsidR="00F35951" w:rsidRPr="001A7112">
          <w:rPr>
            <w:rStyle w:val="Hiperpovezava"/>
            <w:noProof/>
            <w:lang w:eastAsia="sl-SI"/>
          </w:rPr>
          <w:t>Sodelovanje z gospodarstvom</w:t>
        </w:r>
        <w:r w:rsidR="00F35951">
          <w:rPr>
            <w:noProof/>
            <w:webHidden/>
          </w:rPr>
          <w:tab/>
        </w:r>
        <w:r w:rsidR="00F35951">
          <w:rPr>
            <w:noProof/>
            <w:webHidden/>
          </w:rPr>
          <w:fldChar w:fldCharType="begin"/>
        </w:r>
        <w:r w:rsidR="00F35951">
          <w:rPr>
            <w:noProof/>
            <w:webHidden/>
          </w:rPr>
          <w:instrText xml:space="preserve"> PAGEREF _Toc22724151 \h </w:instrText>
        </w:r>
        <w:r w:rsidR="00F35951">
          <w:rPr>
            <w:noProof/>
            <w:webHidden/>
          </w:rPr>
        </w:r>
        <w:r w:rsidR="00F35951">
          <w:rPr>
            <w:noProof/>
            <w:webHidden/>
          </w:rPr>
          <w:fldChar w:fldCharType="separate"/>
        </w:r>
        <w:r w:rsidR="00622738">
          <w:rPr>
            <w:noProof/>
            <w:webHidden/>
          </w:rPr>
          <w:t>9</w:t>
        </w:r>
        <w:r w:rsidR="00F35951">
          <w:rPr>
            <w:noProof/>
            <w:webHidden/>
          </w:rPr>
          <w:fldChar w:fldCharType="end"/>
        </w:r>
      </w:hyperlink>
    </w:p>
    <w:p w14:paraId="259C05A8" w14:textId="77777777" w:rsidR="00F35951" w:rsidRDefault="001677E4">
      <w:pPr>
        <w:pStyle w:val="Kazalovsebine2"/>
        <w:tabs>
          <w:tab w:val="left" w:pos="440"/>
          <w:tab w:val="right" w:pos="9062"/>
        </w:tabs>
        <w:rPr>
          <w:rFonts w:eastAsiaTheme="minorEastAsia" w:cstheme="minorBidi"/>
          <w:b w:val="0"/>
          <w:bCs w:val="0"/>
          <w:noProof/>
          <w:sz w:val="22"/>
          <w:szCs w:val="22"/>
          <w:lang w:eastAsia="sl-SI"/>
        </w:rPr>
      </w:pPr>
      <w:hyperlink w:anchor="_Toc22724152" w:history="1">
        <w:r w:rsidR="00F35951" w:rsidRPr="001A7112">
          <w:rPr>
            <w:rStyle w:val="Hiperpovezava"/>
            <w:noProof/>
            <w:lang w:eastAsia="sl-SI"/>
          </w:rPr>
          <w:t>2.</w:t>
        </w:r>
        <w:r w:rsidR="00F35951">
          <w:rPr>
            <w:rFonts w:eastAsiaTheme="minorEastAsia" w:cstheme="minorBidi"/>
            <w:b w:val="0"/>
            <w:bCs w:val="0"/>
            <w:noProof/>
            <w:sz w:val="22"/>
            <w:szCs w:val="22"/>
            <w:lang w:eastAsia="sl-SI"/>
          </w:rPr>
          <w:tab/>
        </w:r>
        <w:r w:rsidR="00F35951" w:rsidRPr="001A7112">
          <w:rPr>
            <w:rStyle w:val="Hiperpovezava"/>
            <w:noProof/>
            <w:lang w:eastAsia="sl-SI"/>
          </w:rPr>
          <w:t>Zmanjševanje emisij v prometu</w:t>
        </w:r>
        <w:r w:rsidR="00F35951">
          <w:rPr>
            <w:noProof/>
            <w:webHidden/>
          </w:rPr>
          <w:tab/>
        </w:r>
        <w:r w:rsidR="00F35951">
          <w:rPr>
            <w:noProof/>
            <w:webHidden/>
          </w:rPr>
          <w:fldChar w:fldCharType="begin"/>
        </w:r>
        <w:r w:rsidR="00F35951">
          <w:rPr>
            <w:noProof/>
            <w:webHidden/>
          </w:rPr>
          <w:instrText xml:space="preserve"> PAGEREF _Toc22724152 \h </w:instrText>
        </w:r>
        <w:r w:rsidR="00F35951">
          <w:rPr>
            <w:noProof/>
            <w:webHidden/>
          </w:rPr>
        </w:r>
        <w:r w:rsidR="00F35951">
          <w:rPr>
            <w:noProof/>
            <w:webHidden/>
          </w:rPr>
          <w:fldChar w:fldCharType="separate"/>
        </w:r>
        <w:r w:rsidR="00622738">
          <w:rPr>
            <w:noProof/>
            <w:webHidden/>
          </w:rPr>
          <w:t>9</w:t>
        </w:r>
        <w:r w:rsidR="00F35951">
          <w:rPr>
            <w:noProof/>
            <w:webHidden/>
          </w:rPr>
          <w:fldChar w:fldCharType="end"/>
        </w:r>
      </w:hyperlink>
    </w:p>
    <w:p w14:paraId="6D91B434" w14:textId="77777777" w:rsidR="00F35951" w:rsidRDefault="001677E4">
      <w:pPr>
        <w:pStyle w:val="Kazalovsebine2"/>
        <w:tabs>
          <w:tab w:val="left" w:pos="440"/>
          <w:tab w:val="right" w:pos="9062"/>
        </w:tabs>
        <w:rPr>
          <w:rFonts w:eastAsiaTheme="minorEastAsia" w:cstheme="minorBidi"/>
          <w:b w:val="0"/>
          <w:bCs w:val="0"/>
          <w:noProof/>
          <w:sz w:val="22"/>
          <w:szCs w:val="22"/>
          <w:lang w:eastAsia="sl-SI"/>
        </w:rPr>
      </w:pPr>
      <w:hyperlink w:anchor="_Toc22724153" w:history="1">
        <w:r w:rsidR="00F35951" w:rsidRPr="001A7112">
          <w:rPr>
            <w:rStyle w:val="Hiperpovezava"/>
            <w:noProof/>
            <w:lang w:eastAsia="sl-SI"/>
          </w:rPr>
          <w:t>3.</w:t>
        </w:r>
        <w:r w:rsidR="00F35951">
          <w:rPr>
            <w:rFonts w:eastAsiaTheme="minorEastAsia" w:cstheme="minorBidi"/>
            <w:b w:val="0"/>
            <w:bCs w:val="0"/>
            <w:noProof/>
            <w:sz w:val="22"/>
            <w:szCs w:val="22"/>
            <w:lang w:eastAsia="sl-SI"/>
          </w:rPr>
          <w:tab/>
        </w:r>
        <w:r w:rsidR="00F35951" w:rsidRPr="001A7112">
          <w:rPr>
            <w:rStyle w:val="Hiperpovezava"/>
            <w:noProof/>
            <w:lang w:eastAsia="sl-SI"/>
          </w:rPr>
          <w:t>Spodbujanje rabe obnovljivih virov energije</w:t>
        </w:r>
        <w:r w:rsidR="00F35951">
          <w:rPr>
            <w:noProof/>
            <w:webHidden/>
          </w:rPr>
          <w:tab/>
        </w:r>
        <w:r w:rsidR="00F35951">
          <w:rPr>
            <w:noProof/>
            <w:webHidden/>
          </w:rPr>
          <w:fldChar w:fldCharType="begin"/>
        </w:r>
        <w:r w:rsidR="00F35951">
          <w:rPr>
            <w:noProof/>
            <w:webHidden/>
          </w:rPr>
          <w:instrText xml:space="preserve"> PAGEREF _Toc22724153 \h </w:instrText>
        </w:r>
        <w:r w:rsidR="00F35951">
          <w:rPr>
            <w:noProof/>
            <w:webHidden/>
          </w:rPr>
        </w:r>
        <w:r w:rsidR="00F35951">
          <w:rPr>
            <w:noProof/>
            <w:webHidden/>
          </w:rPr>
          <w:fldChar w:fldCharType="separate"/>
        </w:r>
        <w:r w:rsidR="00622738">
          <w:rPr>
            <w:noProof/>
            <w:webHidden/>
          </w:rPr>
          <w:t>10</w:t>
        </w:r>
        <w:r w:rsidR="00F35951">
          <w:rPr>
            <w:noProof/>
            <w:webHidden/>
          </w:rPr>
          <w:fldChar w:fldCharType="end"/>
        </w:r>
      </w:hyperlink>
    </w:p>
    <w:p w14:paraId="09BB153F" w14:textId="77777777" w:rsidR="00F35951" w:rsidRDefault="001677E4">
      <w:pPr>
        <w:pStyle w:val="Kazalovsebine2"/>
        <w:tabs>
          <w:tab w:val="left" w:pos="440"/>
          <w:tab w:val="right" w:pos="9062"/>
        </w:tabs>
        <w:rPr>
          <w:rFonts w:eastAsiaTheme="minorEastAsia" w:cstheme="minorBidi"/>
          <w:b w:val="0"/>
          <w:bCs w:val="0"/>
          <w:noProof/>
          <w:sz w:val="22"/>
          <w:szCs w:val="22"/>
          <w:lang w:eastAsia="sl-SI"/>
        </w:rPr>
      </w:pPr>
      <w:hyperlink w:anchor="_Toc22724154" w:history="1">
        <w:r w:rsidR="00F35951" w:rsidRPr="001A7112">
          <w:rPr>
            <w:rStyle w:val="Hiperpovezava"/>
            <w:noProof/>
            <w:lang w:eastAsia="sl-SI"/>
          </w:rPr>
          <w:t>4.</w:t>
        </w:r>
        <w:r w:rsidR="00F35951">
          <w:rPr>
            <w:rFonts w:eastAsiaTheme="minorEastAsia" w:cstheme="minorBidi"/>
            <w:b w:val="0"/>
            <w:bCs w:val="0"/>
            <w:noProof/>
            <w:sz w:val="22"/>
            <w:szCs w:val="22"/>
            <w:lang w:eastAsia="sl-SI"/>
          </w:rPr>
          <w:tab/>
        </w:r>
        <w:r w:rsidR="00F35951" w:rsidRPr="001A7112">
          <w:rPr>
            <w:rStyle w:val="Hiperpovezava"/>
            <w:noProof/>
            <w:lang w:eastAsia="sl-SI"/>
          </w:rPr>
          <w:t>Prilagajanje podnebnim spremembam</w:t>
        </w:r>
        <w:r w:rsidR="00F35951">
          <w:rPr>
            <w:noProof/>
            <w:webHidden/>
          </w:rPr>
          <w:tab/>
        </w:r>
        <w:r w:rsidR="00F35951">
          <w:rPr>
            <w:noProof/>
            <w:webHidden/>
          </w:rPr>
          <w:fldChar w:fldCharType="begin"/>
        </w:r>
        <w:r w:rsidR="00F35951">
          <w:rPr>
            <w:noProof/>
            <w:webHidden/>
          </w:rPr>
          <w:instrText xml:space="preserve"> PAGEREF _Toc22724154 \h </w:instrText>
        </w:r>
        <w:r w:rsidR="00F35951">
          <w:rPr>
            <w:noProof/>
            <w:webHidden/>
          </w:rPr>
        </w:r>
        <w:r w:rsidR="00F35951">
          <w:rPr>
            <w:noProof/>
            <w:webHidden/>
          </w:rPr>
          <w:fldChar w:fldCharType="separate"/>
        </w:r>
        <w:r w:rsidR="00622738">
          <w:rPr>
            <w:noProof/>
            <w:webHidden/>
          </w:rPr>
          <w:t>11</w:t>
        </w:r>
        <w:r w:rsidR="00F35951">
          <w:rPr>
            <w:noProof/>
            <w:webHidden/>
          </w:rPr>
          <w:fldChar w:fldCharType="end"/>
        </w:r>
      </w:hyperlink>
    </w:p>
    <w:p w14:paraId="692ACA28" w14:textId="77777777" w:rsidR="00F35951" w:rsidRDefault="001677E4">
      <w:pPr>
        <w:pStyle w:val="Kazalovsebine2"/>
        <w:tabs>
          <w:tab w:val="left" w:pos="440"/>
          <w:tab w:val="right" w:pos="9062"/>
        </w:tabs>
        <w:rPr>
          <w:rFonts w:eastAsiaTheme="minorEastAsia" w:cstheme="minorBidi"/>
          <w:b w:val="0"/>
          <w:bCs w:val="0"/>
          <w:noProof/>
          <w:sz w:val="22"/>
          <w:szCs w:val="22"/>
          <w:lang w:eastAsia="sl-SI"/>
        </w:rPr>
      </w:pPr>
      <w:hyperlink w:anchor="_Toc22724155" w:history="1">
        <w:r w:rsidR="00F35951" w:rsidRPr="001A7112">
          <w:rPr>
            <w:rStyle w:val="Hiperpovezava"/>
            <w:noProof/>
          </w:rPr>
          <w:t>5.</w:t>
        </w:r>
        <w:r w:rsidR="00F35951">
          <w:rPr>
            <w:rFonts w:eastAsiaTheme="minorEastAsia" w:cstheme="minorBidi"/>
            <w:b w:val="0"/>
            <w:bCs w:val="0"/>
            <w:noProof/>
            <w:sz w:val="22"/>
            <w:szCs w:val="22"/>
            <w:lang w:eastAsia="sl-SI"/>
          </w:rPr>
          <w:tab/>
        </w:r>
        <w:r w:rsidR="00F35951" w:rsidRPr="001A7112">
          <w:rPr>
            <w:rStyle w:val="Hiperpovezava"/>
            <w:noProof/>
          </w:rPr>
          <w:t>Raziskave, razvoj in inovacije</w:t>
        </w:r>
        <w:r w:rsidR="00F35951">
          <w:rPr>
            <w:noProof/>
            <w:webHidden/>
          </w:rPr>
          <w:tab/>
        </w:r>
        <w:r w:rsidR="00F35951">
          <w:rPr>
            <w:noProof/>
            <w:webHidden/>
          </w:rPr>
          <w:fldChar w:fldCharType="begin"/>
        </w:r>
        <w:r w:rsidR="00F35951">
          <w:rPr>
            <w:noProof/>
            <w:webHidden/>
          </w:rPr>
          <w:instrText xml:space="preserve"> PAGEREF _Toc22724155 \h </w:instrText>
        </w:r>
        <w:r w:rsidR="00F35951">
          <w:rPr>
            <w:noProof/>
            <w:webHidden/>
          </w:rPr>
        </w:r>
        <w:r w:rsidR="00F35951">
          <w:rPr>
            <w:noProof/>
            <w:webHidden/>
          </w:rPr>
          <w:fldChar w:fldCharType="separate"/>
        </w:r>
        <w:r w:rsidR="00622738">
          <w:rPr>
            <w:noProof/>
            <w:webHidden/>
          </w:rPr>
          <w:t>11</w:t>
        </w:r>
        <w:r w:rsidR="00F35951">
          <w:rPr>
            <w:noProof/>
            <w:webHidden/>
          </w:rPr>
          <w:fldChar w:fldCharType="end"/>
        </w:r>
      </w:hyperlink>
    </w:p>
    <w:p w14:paraId="299A4A2F" w14:textId="77777777" w:rsidR="00F35951" w:rsidRDefault="001677E4">
      <w:pPr>
        <w:pStyle w:val="Kazalovsebine2"/>
        <w:tabs>
          <w:tab w:val="left" w:pos="440"/>
          <w:tab w:val="right" w:pos="9062"/>
        </w:tabs>
        <w:rPr>
          <w:rFonts w:eastAsiaTheme="minorEastAsia" w:cstheme="minorBidi"/>
          <w:b w:val="0"/>
          <w:bCs w:val="0"/>
          <w:noProof/>
          <w:sz w:val="22"/>
          <w:szCs w:val="22"/>
          <w:lang w:eastAsia="sl-SI"/>
        </w:rPr>
      </w:pPr>
      <w:hyperlink w:anchor="_Toc22724156" w:history="1">
        <w:r w:rsidR="00F35951" w:rsidRPr="001A7112">
          <w:rPr>
            <w:rStyle w:val="Hiperpovezava"/>
            <w:noProof/>
          </w:rPr>
          <w:t>6.</w:t>
        </w:r>
        <w:r w:rsidR="00F35951">
          <w:rPr>
            <w:rFonts w:eastAsiaTheme="minorEastAsia" w:cstheme="minorBidi"/>
            <w:b w:val="0"/>
            <w:bCs w:val="0"/>
            <w:noProof/>
            <w:sz w:val="22"/>
            <w:szCs w:val="22"/>
            <w:lang w:eastAsia="sl-SI"/>
          </w:rPr>
          <w:tab/>
        </w:r>
        <w:r w:rsidR="00F35951" w:rsidRPr="001A7112">
          <w:rPr>
            <w:rStyle w:val="Hiperpovezava"/>
            <w:noProof/>
          </w:rPr>
          <w:t>Podpora nevladnim organizacijam in širši civilni družbi</w:t>
        </w:r>
        <w:r w:rsidR="00F35951">
          <w:rPr>
            <w:noProof/>
            <w:webHidden/>
          </w:rPr>
          <w:tab/>
        </w:r>
        <w:r w:rsidR="00F35951">
          <w:rPr>
            <w:noProof/>
            <w:webHidden/>
          </w:rPr>
          <w:fldChar w:fldCharType="begin"/>
        </w:r>
        <w:r w:rsidR="00F35951">
          <w:rPr>
            <w:noProof/>
            <w:webHidden/>
          </w:rPr>
          <w:instrText xml:space="preserve"> PAGEREF _Toc22724156 \h </w:instrText>
        </w:r>
        <w:r w:rsidR="00F35951">
          <w:rPr>
            <w:noProof/>
            <w:webHidden/>
          </w:rPr>
        </w:r>
        <w:r w:rsidR="00F35951">
          <w:rPr>
            <w:noProof/>
            <w:webHidden/>
          </w:rPr>
          <w:fldChar w:fldCharType="separate"/>
        </w:r>
        <w:r w:rsidR="00622738">
          <w:rPr>
            <w:noProof/>
            <w:webHidden/>
          </w:rPr>
          <w:t>12</w:t>
        </w:r>
        <w:r w:rsidR="00F35951">
          <w:rPr>
            <w:noProof/>
            <w:webHidden/>
          </w:rPr>
          <w:fldChar w:fldCharType="end"/>
        </w:r>
      </w:hyperlink>
    </w:p>
    <w:p w14:paraId="1F1CA4E6" w14:textId="77777777" w:rsidR="00F35951" w:rsidRDefault="001677E4">
      <w:pPr>
        <w:pStyle w:val="Kazalovsebine2"/>
        <w:tabs>
          <w:tab w:val="left" w:pos="440"/>
          <w:tab w:val="right" w:pos="9062"/>
        </w:tabs>
        <w:rPr>
          <w:rFonts w:eastAsiaTheme="minorEastAsia" w:cstheme="minorBidi"/>
          <w:b w:val="0"/>
          <w:bCs w:val="0"/>
          <w:noProof/>
          <w:sz w:val="22"/>
          <w:szCs w:val="22"/>
          <w:lang w:eastAsia="sl-SI"/>
        </w:rPr>
      </w:pPr>
      <w:hyperlink w:anchor="_Toc22724157" w:history="1">
        <w:r w:rsidR="00F35951" w:rsidRPr="001A7112">
          <w:rPr>
            <w:rStyle w:val="Hiperpovezava"/>
            <w:noProof/>
          </w:rPr>
          <w:t>7.</w:t>
        </w:r>
        <w:r w:rsidR="00F35951">
          <w:rPr>
            <w:rFonts w:eastAsiaTheme="minorEastAsia" w:cstheme="minorBidi"/>
            <w:b w:val="0"/>
            <w:bCs w:val="0"/>
            <w:noProof/>
            <w:sz w:val="22"/>
            <w:szCs w:val="22"/>
            <w:lang w:eastAsia="sl-SI"/>
          </w:rPr>
          <w:tab/>
        </w:r>
        <w:r w:rsidR="00F35951" w:rsidRPr="001A7112">
          <w:rPr>
            <w:rStyle w:val="Hiperpovezava"/>
            <w:noProof/>
          </w:rPr>
          <w:t>Mednarodna podnebna razvojna pomoč</w:t>
        </w:r>
        <w:r w:rsidR="00F35951">
          <w:rPr>
            <w:noProof/>
            <w:webHidden/>
          </w:rPr>
          <w:tab/>
        </w:r>
        <w:r w:rsidR="00F35951">
          <w:rPr>
            <w:noProof/>
            <w:webHidden/>
          </w:rPr>
          <w:fldChar w:fldCharType="begin"/>
        </w:r>
        <w:r w:rsidR="00F35951">
          <w:rPr>
            <w:noProof/>
            <w:webHidden/>
          </w:rPr>
          <w:instrText xml:space="preserve"> PAGEREF _Toc22724157 \h </w:instrText>
        </w:r>
        <w:r w:rsidR="00F35951">
          <w:rPr>
            <w:noProof/>
            <w:webHidden/>
          </w:rPr>
        </w:r>
        <w:r w:rsidR="00F35951">
          <w:rPr>
            <w:noProof/>
            <w:webHidden/>
          </w:rPr>
          <w:fldChar w:fldCharType="separate"/>
        </w:r>
        <w:r w:rsidR="00622738">
          <w:rPr>
            <w:noProof/>
            <w:webHidden/>
          </w:rPr>
          <w:t>12</w:t>
        </w:r>
        <w:r w:rsidR="00F35951">
          <w:rPr>
            <w:noProof/>
            <w:webHidden/>
          </w:rPr>
          <w:fldChar w:fldCharType="end"/>
        </w:r>
      </w:hyperlink>
    </w:p>
    <w:p w14:paraId="28EECB65" w14:textId="77777777" w:rsidR="00F35951" w:rsidRDefault="001677E4">
      <w:pPr>
        <w:pStyle w:val="Kazalovsebine2"/>
        <w:tabs>
          <w:tab w:val="left" w:pos="440"/>
          <w:tab w:val="right" w:pos="9062"/>
        </w:tabs>
        <w:rPr>
          <w:rFonts w:eastAsiaTheme="minorEastAsia" w:cstheme="minorBidi"/>
          <w:b w:val="0"/>
          <w:bCs w:val="0"/>
          <w:noProof/>
          <w:sz w:val="22"/>
          <w:szCs w:val="22"/>
          <w:lang w:eastAsia="sl-SI"/>
        </w:rPr>
      </w:pPr>
      <w:hyperlink w:anchor="_Toc22724158" w:history="1">
        <w:r w:rsidR="00F35951" w:rsidRPr="001A7112">
          <w:rPr>
            <w:rStyle w:val="Hiperpovezava"/>
            <w:rFonts w:ascii="Arial" w:hAnsi="Arial" w:cs="Arial"/>
            <w:noProof/>
          </w:rPr>
          <w:t>8.</w:t>
        </w:r>
        <w:r w:rsidR="00F35951">
          <w:rPr>
            <w:rFonts w:eastAsiaTheme="minorEastAsia" w:cstheme="minorBidi"/>
            <w:b w:val="0"/>
            <w:bCs w:val="0"/>
            <w:noProof/>
            <w:sz w:val="22"/>
            <w:szCs w:val="22"/>
            <w:lang w:eastAsia="sl-SI"/>
          </w:rPr>
          <w:tab/>
        </w:r>
        <w:r w:rsidR="00F35951" w:rsidRPr="001A7112">
          <w:rPr>
            <w:rStyle w:val="Hiperpovezava"/>
            <w:rFonts w:cs="Arial"/>
            <w:noProof/>
          </w:rPr>
          <w:t>Učenje za Trajnostni prehod</w:t>
        </w:r>
        <w:r w:rsidR="00F35951">
          <w:rPr>
            <w:noProof/>
            <w:webHidden/>
          </w:rPr>
          <w:tab/>
        </w:r>
        <w:r w:rsidR="00F35951">
          <w:rPr>
            <w:noProof/>
            <w:webHidden/>
          </w:rPr>
          <w:fldChar w:fldCharType="begin"/>
        </w:r>
        <w:r w:rsidR="00F35951">
          <w:rPr>
            <w:noProof/>
            <w:webHidden/>
          </w:rPr>
          <w:instrText xml:space="preserve"> PAGEREF _Toc22724158 \h </w:instrText>
        </w:r>
        <w:r w:rsidR="00F35951">
          <w:rPr>
            <w:noProof/>
            <w:webHidden/>
          </w:rPr>
        </w:r>
        <w:r w:rsidR="00F35951">
          <w:rPr>
            <w:noProof/>
            <w:webHidden/>
          </w:rPr>
          <w:fldChar w:fldCharType="separate"/>
        </w:r>
        <w:r w:rsidR="00622738">
          <w:rPr>
            <w:noProof/>
            <w:webHidden/>
          </w:rPr>
          <w:t>13</w:t>
        </w:r>
        <w:r w:rsidR="00F35951">
          <w:rPr>
            <w:noProof/>
            <w:webHidden/>
          </w:rPr>
          <w:fldChar w:fldCharType="end"/>
        </w:r>
      </w:hyperlink>
    </w:p>
    <w:p w14:paraId="6BFDB23D" w14:textId="77777777" w:rsidR="00F35951" w:rsidRDefault="001677E4">
      <w:pPr>
        <w:pStyle w:val="Kazalovsebine2"/>
        <w:tabs>
          <w:tab w:val="left" w:pos="440"/>
          <w:tab w:val="right" w:pos="9062"/>
        </w:tabs>
        <w:rPr>
          <w:rFonts w:eastAsiaTheme="minorEastAsia" w:cstheme="minorBidi"/>
          <w:b w:val="0"/>
          <w:bCs w:val="0"/>
          <w:noProof/>
          <w:sz w:val="22"/>
          <w:szCs w:val="22"/>
          <w:lang w:eastAsia="sl-SI"/>
        </w:rPr>
      </w:pPr>
      <w:hyperlink w:anchor="_Toc22724159" w:history="1">
        <w:r w:rsidR="00F35951" w:rsidRPr="001A7112">
          <w:rPr>
            <w:rStyle w:val="Hiperpovezava"/>
            <w:noProof/>
          </w:rPr>
          <w:t>9.</w:t>
        </w:r>
        <w:r w:rsidR="00F35951">
          <w:rPr>
            <w:rFonts w:eastAsiaTheme="minorEastAsia" w:cstheme="minorBidi"/>
            <w:b w:val="0"/>
            <w:bCs w:val="0"/>
            <w:noProof/>
            <w:sz w:val="22"/>
            <w:szCs w:val="22"/>
            <w:lang w:eastAsia="sl-SI"/>
          </w:rPr>
          <w:tab/>
        </w:r>
        <w:r w:rsidR="00F35951" w:rsidRPr="001A7112">
          <w:rPr>
            <w:rStyle w:val="Hiperpovezava"/>
            <w:noProof/>
          </w:rPr>
          <w:t>Sofinanciranje projektov LIFE</w:t>
        </w:r>
        <w:r w:rsidR="00F35951">
          <w:rPr>
            <w:noProof/>
            <w:webHidden/>
          </w:rPr>
          <w:tab/>
        </w:r>
        <w:r w:rsidR="00F35951">
          <w:rPr>
            <w:noProof/>
            <w:webHidden/>
          </w:rPr>
          <w:fldChar w:fldCharType="begin"/>
        </w:r>
        <w:r w:rsidR="00F35951">
          <w:rPr>
            <w:noProof/>
            <w:webHidden/>
          </w:rPr>
          <w:instrText xml:space="preserve"> PAGEREF _Toc22724159 \h </w:instrText>
        </w:r>
        <w:r w:rsidR="00F35951">
          <w:rPr>
            <w:noProof/>
            <w:webHidden/>
          </w:rPr>
        </w:r>
        <w:r w:rsidR="00F35951">
          <w:rPr>
            <w:noProof/>
            <w:webHidden/>
          </w:rPr>
          <w:fldChar w:fldCharType="separate"/>
        </w:r>
        <w:r w:rsidR="00622738">
          <w:rPr>
            <w:noProof/>
            <w:webHidden/>
          </w:rPr>
          <w:t>13</w:t>
        </w:r>
        <w:r w:rsidR="00F35951">
          <w:rPr>
            <w:noProof/>
            <w:webHidden/>
          </w:rPr>
          <w:fldChar w:fldCharType="end"/>
        </w:r>
      </w:hyperlink>
    </w:p>
    <w:p w14:paraId="7EABB21C" w14:textId="77777777" w:rsidR="00F35951" w:rsidRDefault="001677E4">
      <w:pPr>
        <w:pStyle w:val="Kazalovsebine2"/>
        <w:tabs>
          <w:tab w:val="left" w:pos="660"/>
          <w:tab w:val="right" w:pos="9062"/>
        </w:tabs>
        <w:rPr>
          <w:rFonts w:eastAsiaTheme="minorEastAsia" w:cstheme="minorBidi"/>
          <w:b w:val="0"/>
          <w:bCs w:val="0"/>
          <w:noProof/>
          <w:sz w:val="22"/>
          <w:szCs w:val="22"/>
          <w:lang w:eastAsia="sl-SI"/>
        </w:rPr>
      </w:pPr>
      <w:hyperlink w:anchor="_Toc22724160" w:history="1">
        <w:r w:rsidR="00F35951" w:rsidRPr="001A7112">
          <w:rPr>
            <w:rStyle w:val="Hiperpovezava"/>
            <w:noProof/>
          </w:rPr>
          <w:t>10.</w:t>
        </w:r>
        <w:r w:rsidR="00F35951">
          <w:rPr>
            <w:rFonts w:eastAsiaTheme="minorEastAsia" w:cstheme="minorBidi"/>
            <w:b w:val="0"/>
            <w:bCs w:val="0"/>
            <w:noProof/>
            <w:sz w:val="22"/>
            <w:szCs w:val="22"/>
            <w:lang w:eastAsia="sl-SI"/>
          </w:rPr>
          <w:tab/>
        </w:r>
        <w:r w:rsidR="00F35951" w:rsidRPr="001A7112">
          <w:rPr>
            <w:rStyle w:val="Hiperpovezava"/>
            <w:noProof/>
          </w:rPr>
          <w:t>Tehnična pomoč</w:t>
        </w:r>
        <w:r w:rsidR="00F35951">
          <w:rPr>
            <w:noProof/>
            <w:webHidden/>
          </w:rPr>
          <w:tab/>
        </w:r>
        <w:r w:rsidR="00F35951">
          <w:rPr>
            <w:noProof/>
            <w:webHidden/>
          </w:rPr>
          <w:fldChar w:fldCharType="begin"/>
        </w:r>
        <w:r w:rsidR="00F35951">
          <w:rPr>
            <w:noProof/>
            <w:webHidden/>
          </w:rPr>
          <w:instrText xml:space="preserve"> PAGEREF _Toc22724160 \h </w:instrText>
        </w:r>
        <w:r w:rsidR="00F35951">
          <w:rPr>
            <w:noProof/>
            <w:webHidden/>
          </w:rPr>
        </w:r>
        <w:r w:rsidR="00F35951">
          <w:rPr>
            <w:noProof/>
            <w:webHidden/>
          </w:rPr>
          <w:fldChar w:fldCharType="separate"/>
        </w:r>
        <w:r w:rsidR="00622738">
          <w:rPr>
            <w:noProof/>
            <w:webHidden/>
          </w:rPr>
          <w:t>14</w:t>
        </w:r>
        <w:r w:rsidR="00F35951">
          <w:rPr>
            <w:noProof/>
            <w:webHidden/>
          </w:rPr>
          <w:fldChar w:fldCharType="end"/>
        </w:r>
      </w:hyperlink>
    </w:p>
    <w:p w14:paraId="1BDCE85E" w14:textId="77777777" w:rsidR="00F35951" w:rsidRDefault="001677E4">
      <w:pPr>
        <w:pStyle w:val="Kazalovsebine2"/>
        <w:tabs>
          <w:tab w:val="left" w:pos="660"/>
          <w:tab w:val="right" w:pos="9062"/>
        </w:tabs>
        <w:rPr>
          <w:rFonts w:eastAsiaTheme="minorEastAsia" w:cstheme="minorBidi"/>
          <w:b w:val="0"/>
          <w:bCs w:val="0"/>
          <w:noProof/>
          <w:sz w:val="22"/>
          <w:szCs w:val="22"/>
          <w:lang w:eastAsia="sl-SI"/>
        </w:rPr>
      </w:pPr>
      <w:hyperlink w:anchor="_Toc22724161" w:history="1">
        <w:r w:rsidR="00F35951" w:rsidRPr="001A7112">
          <w:rPr>
            <w:rStyle w:val="Hiperpovezava"/>
            <w:noProof/>
          </w:rPr>
          <w:t>11.</w:t>
        </w:r>
        <w:r w:rsidR="00F35951">
          <w:rPr>
            <w:rFonts w:eastAsiaTheme="minorEastAsia" w:cstheme="minorBidi"/>
            <w:b w:val="0"/>
            <w:bCs w:val="0"/>
            <w:noProof/>
            <w:sz w:val="22"/>
            <w:szCs w:val="22"/>
            <w:lang w:eastAsia="sl-SI"/>
          </w:rPr>
          <w:tab/>
        </w:r>
        <w:r w:rsidR="00F35951" w:rsidRPr="001A7112">
          <w:rPr>
            <w:rStyle w:val="Hiperpovezava"/>
            <w:noProof/>
          </w:rPr>
          <w:t>Administrativni stroški</w:t>
        </w:r>
        <w:r w:rsidR="00F35951">
          <w:rPr>
            <w:noProof/>
            <w:webHidden/>
          </w:rPr>
          <w:tab/>
        </w:r>
        <w:r w:rsidR="00F35951">
          <w:rPr>
            <w:noProof/>
            <w:webHidden/>
          </w:rPr>
          <w:fldChar w:fldCharType="begin"/>
        </w:r>
        <w:r w:rsidR="00F35951">
          <w:rPr>
            <w:noProof/>
            <w:webHidden/>
          </w:rPr>
          <w:instrText xml:space="preserve"> PAGEREF _Toc22724161 \h </w:instrText>
        </w:r>
        <w:r w:rsidR="00F35951">
          <w:rPr>
            <w:noProof/>
            <w:webHidden/>
          </w:rPr>
        </w:r>
        <w:r w:rsidR="00F35951">
          <w:rPr>
            <w:noProof/>
            <w:webHidden/>
          </w:rPr>
          <w:fldChar w:fldCharType="separate"/>
        </w:r>
        <w:r w:rsidR="00622738">
          <w:rPr>
            <w:noProof/>
            <w:webHidden/>
          </w:rPr>
          <w:t>14</w:t>
        </w:r>
        <w:r w:rsidR="00F35951">
          <w:rPr>
            <w:noProof/>
            <w:webHidden/>
          </w:rPr>
          <w:fldChar w:fldCharType="end"/>
        </w:r>
      </w:hyperlink>
    </w:p>
    <w:p w14:paraId="04CB0BEF" w14:textId="77777777" w:rsidR="00F35951" w:rsidRDefault="001677E4">
      <w:pPr>
        <w:pStyle w:val="Kazalovsebine2"/>
        <w:tabs>
          <w:tab w:val="left" w:pos="660"/>
          <w:tab w:val="right" w:pos="9062"/>
        </w:tabs>
        <w:rPr>
          <w:rFonts w:eastAsiaTheme="minorEastAsia" w:cstheme="minorBidi"/>
          <w:b w:val="0"/>
          <w:bCs w:val="0"/>
          <w:noProof/>
          <w:sz w:val="22"/>
          <w:szCs w:val="22"/>
          <w:lang w:eastAsia="sl-SI"/>
        </w:rPr>
      </w:pPr>
      <w:hyperlink w:anchor="_Toc22724162" w:history="1">
        <w:r w:rsidR="00F35951" w:rsidRPr="001A7112">
          <w:rPr>
            <w:rStyle w:val="Hiperpovezava"/>
            <w:noProof/>
          </w:rPr>
          <w:t>12.</w:t>
        </w:r>
        <w:r w:rsidR="00F35951">
          <w:rPr>
            <w:rFonts w:eastAsiaTheme="minorEastAsia" w:cstheme="minorBidi"/>
            <w:b w:val="0"/>
            <w:bCs w:val="0"/>
            <w:noProof/>
            <w:sz w:val="22"/>
            <w:szCs w:val="22"/>
            <w:lang w:eastAsia="sl-SI"/>
          </w:rPr>
          <w:tab/>
        </w:r>
        <w:r w:rsidR="00F35951" w:rsidRPr="001A7112">
          <w:rPr>
            <w:rStyle w:val="Hiperpovezava"/>
            <w:noProof/>
          </w:rPr>
          <w:t>Zagotavljanje skladnosti z Odločbo št. 406/2009/ES</w:t>
        </w:r>
        <w:r w:rsidR="00F35951">
          <w:rPr>
            <w:noProof/>
            <w:webHidden/>
          </w:rPr>
          <w:tab/>
        </w:r>
        <w:r w:rsidR="00F35951">
          <w:rPr>
            <w:noProof/>
            <w:webHidden/>
          </w:rPr>
          <w:fldChar w:fldCharType="begin"/>
        </w:r>
        <w:r w:rsidR="00F35951">
          <w:rPr>
            <w:noProof/>
            <w:webHidden/>
          </w:rPr>
          <w:instrText xml:space="preserve"> PAGEREF _Toc22724162 \h </w:instrText>
        </w:r>
        <w:r w:rsidR="00F35951">
          <w:rPr>
            <w:noProof/>
            <w:webHidden/>
          </w:rPr>
        </w:r>
        <w:r w:rsidR="00F35951">
          <w:rPr>
            <w:noProof/>
            <w:webHidden/>
          </w:rPr>
          <w:fldChar w:fldCharType="separate"/>
        </w:r>
        <w:r w:rsidR="00622738">
          <w:rPr>
            <w:noProof/>
            <w:webHidden/>
          </w:rPr>
          <w:t>14</w:t>
        </w:r>
        <w:r w:rsidR="00F35951">
          <w:rPr>
            <w:noProof/>
            <w:webHidden/>
          </w:rPr>
          <w:fldChar w:fldCharType="end"/>
        </w:r>
      </w:hyperlink>
    </w:p>
    <w:p w14:paraId="7C95829F" w14:textId="77777777" w:rsidR="00F35951" w:rsidRDefault="001677E4">
      <w:pPr>
        <w:pStyle w:val="Kazalovsebine2"/>
        <w:tabs>
          <w:tab w:val="left" w:pos="660"/>
          <w:tab w:val="right" w:pos="9062"/>
        </w:tabs>
        <w:rPr>
          <w:rFonts w:eastAsiaTheme="minorEastAsia" w:cstheme="minorBidi"/>
          <w:b w:val="0"/>
          <w:bCs w:val="0"/>
          <w:noProof/>
          <w:sz w:val="22"/>
          <w:szCs w:val="22"/>
          <w:lang w:eastAsia="sl-SI"/>
        </w:rPr>
      </w:pPr>
      <w:hyperlink w:anchor="_Toc22724163" w:history="1">
        <w:r w:rsidR="00F35951" w:rsidRPr="001A7112">
          <w:rPr>
            <w:rStyle w:val="Hiperpovezava"/>
            <w:noProof/>
          </w:rPr>
          <w:t>13.</w:t>
        </w:r>
        <w:r w:rsidR="00F35951">
          <w:rPr>
            <w:rFonts w:eastAsiaTheme="minorEastAsia" w:cstheme="minorBidi"/>
            <w:b w:val="0"/>
            <w:bCs w:val="0"/>
            <w:noProof/>
            <w:sz w:val="22"/>
            <w:szCs w:val="22"/>
            <w:lang w:eastAsia="sl-SI"/>
          </w:rPr>
          <w:tab/>
        </w:r>
        <w:r w:rsidR="00F35951" w:rsidRPr="001A7112">
          <w:rPr>
            <w:rStyle w:val="Hiperpovezava"/>
            <w:noProof/>
          </w:rPr>
          <w:t>Druga namenska poraba</w:t>
        </w:r>
        <w:r w:rsidR="00F35951">
          <w:rPr>
            <w:noProof/>
            <w:webHidden/>
          </w:rPr>
          <w:tab/>
        </w:r>
        <w:r w:rsidR="00F35951">
          <w:rPr>
            <w:noProof/>
            <w:webHidden/>
          </w:rPr>
          <w:fldChar w:fldCharType="begin"/>
        </w:r>
        <w:r w:rsidR="00F35951">
          <w:rPr>
            <w:noProof/>
            <w:webHidden/>
          </w:rPr>
          <w:instrText xml:space="preserve"> PAGEREF _Toc22724163 \h </w:instrText>
        </w:r>
        <w:r w:rsidR="00F35951">
          <w:rPr>
            <w:noProof/>
            <w:webHidden/>
          </w:rPr>
        </w:r>
        <w:r w:rsidR="00F35951">
          <w:rPr>
            <w:noProof/>
            <w:webHidden/>
          </w:rPr>
          <w:fldChar w:fldCharType="separate"/>
        </w:r>
        <w:r w:rsidR="00622738">
          <w:rPr>
            <w:noProof/>
            <w:webHidden/>
          </w:rPr>
          <w:t>15</w:t>
        </w:r>
        <w:r w:rsidR="00F35951">
          <w:rPr>
            <w:noProof/>
            <w:webHidden/>
          </w:rPr>
          <w:fldChar w:fldCharType="end"/>
        </w:r>
      </w:hyperlink>
    </w:p>
    <w:p w14:paraId="0EC113D0" w14:textId="77777777" w:rsidR="00F35951" w:rsidRDefault="001677E4">
      <w:pPr>
        <w:pStyle w:val="Kazalovsebine2"/>
        <w:tabs>
          <w:tab w:val="left" w:pos="660"/>
          <w:tab w:val="right" w:pos="9062"/>
        </w:tabs>
        <w:rPr>
          <w:rFonts w:eastAsiaTheme="minorEastAsia" w:cstheme="minorBidi"/>
          <w:b w:val="0"/>
          <w:bCs w:val="0"/>
          <w:noProof/>
          <w:sz w:val="22"/>
          <w:szCs w:val="22"/>
          <w:lang w:eastAsia="sl-SI"/>
        </w:rPr>
      </w:pPr>
      <w:hyperlink w:anchor="_Toc22724164" w:history="1">
        <w:r w:rsidR="00F35951" w:rsidRPr="001A7112">
          <w:rPr>
            <w:rStyle w:val="Hiperpovezava"/>
            <w:noProof/>
          </w:rPr>
          <w:t>14.</w:t>
        </w:r>
        <w:r w:rsidR="00F35951">
          <w:rPr>
            <w:rFonts w:eastAsiaTheme="minorEastAsia" w:cstheme="minorBidi"/>
            <w:b w:val="0"/>
            <w:bCs w:val="0"/>
            <w:noProof/>
            <w:sz w:val="22"/>
            <w:szCs w:val="22"/>
            <w:lang w:eastAsia="sl-SI"/>
          </w:rPr>
          <w:tab/>
        </w:r>
        <w:r w:rsidR="00F35951" w:rsidRPr="001A7112">
          <w:rPr>
            <w:rStyle w:val="Hiperpovezava"/>
            <w:noProof/>
          </w:rPr>
          <w:t>Prenos iz Programov porabe preteklih let</w:t>
        </w:r>
        <w:r w:rsidR="00F35951">
          <w:rPr>
            <w:noProof/>
            <w:webHidden/>
          </w:rPr>
          <w:tab/>
        </w:r>
        <w:r w:rsidR="00F35951">
          <w:rPr>
            <w:noProof/>
            <w:webHidden/>
          </w:rPr>
          <w:fldChar w:fldCharType="begin"/>
        </w:r>
        <w:r w:rsidR="00F35951">
          <w:rPr>
            <w:noProof/>
            <w:webHidden/>
          </w:rPr>
          <w:instrText xml:space="preserve"> PAGEREF _Toc22724164 \h </w:instrText>
        </w:r>
        <w:r w:rsidR="00F35951">
          <w:rPr>
            <w:noProof/>
            <w:webHidden/>
          </w:rPr>
        </w:r>
        <w:r w:rsidR="00F35951">
          <w:rPr>
            <w:noProof/>
            <w:webHidden/>
          </w:rPr>
          <w:fldChar w:fldCharType="separate"/>
        </w:r>
        <w:r w:rsidR="00622738">
          <w:rPr>
            <w:noProof/>
            <w:webHidden/>
          </w:rPr>
          <w:t>15</w:t>
        </w:r>
        <w:r w:rsidR="00F35951">
          <w:rPr>
            <w:noProof/>
            <w:webHidden/>
          </w:rPr>
          <w:fldChar w:fldCharType="end"/>
        </w:r>
      </w:hyperlink>
    </w:p>
    <w:p w14:paraId="2021C464" w14:textId="77777777" w:rsidR="00F35951" w:rsidRDefault="001677E4">
      <w:pPr>
        <w:pStyle w:val="Kazalovsebine1"/>
        <w:tabs>
          <w:tab w:val="right" w:pos="9062"/>
        </w:tabs>
        <w:rPr>
          <w:rFonts w:asciiTheme="minorHAnsi" w:eastAsiaTheme="minorEastAsia" w:hAnsiTheme="minorHAnsi" w:cstheme="minorBidi"/>
          <w:b w:val="0"/>
          <w:bCs w:val="0"/>
          <w:caps w:val="0"/>
          <w:noProof/>
          <w:sz w:val="22"/>
          <w:szCs w:val="22"/>
          <w:lang w:eastAsia="sl-SI"/>
        </w:rPr>
      </w:pPr>
      <w:hyperlink w:anchor="_Toc22724165" w:history="1">
        <w:r w:rsidR="00F35951" w:rsidRPr="001A7112">
          <w:rPr>
            <w:rStyle w:val="Hiperpovezava"/>
            <w:noProof/>
          </w:rPr>
          <w:t>Obrazložitev ukrepov na podlagi MERIL za izbiro</w:t>
        </w:r>
        <w:r w:rsidR="00F35951">
          <w:rPr>
            <w:noProof/>
            <w:webHidden/>
          </w:rPr>
          <w:tab/>
        </w:r>
        <w:r w:rsidR="00F35951">
          <w:rPr>
            <w:noProof/>
            <w:webHidden/>
          </w:rPr>
          <w:fldChar w:fldCharType="begin"/>
        </w:r>
        <w:r w:rsidR="00F35951">
          <w:rPr>
            <w:noProof/>
            <w:webHidden/>
          </w:rPr>
          <w:instrText xml:space="preserve"> PAGEREF _Toc22724165 \h </w:instrText>
        </w:r>
        <w:r w:rsidR="00F35951">
          <w:rPr>
            <w:noProof/>
            <w:webHidden/>
          </w:rPr>
        </w:r>
        <w:r w:rsidR="00F35951">
          <w:rPr>
            <w:noProof/>
            <w:webHidden/>
          </w:rPr>
          <w:fldChar w:fldCharType="separate"/>
        </w:r>
        <w:r w:rsidR="00622738">
          <w:rPr>
            <w:noProof/>
            <w:webHidden/>
          </w:rPr>
          <w:t>16</w:t>
        </w:r>
        <w:r w:rsidR="00F35951">
          <w:rPr>
            <w:noProof/>
            <w:webHidden/>
          </w:rPr>
          <w:fldChar w:fldCharType="end"/>
        </w:r>
      </w:hyperlink>
    </w:p>
    <w:p w14:paraId="7D822403" w14:textId="77777777" w:rsidR="0050185B" w:rsidRDefault="001426BE" w:rsidP="00AB2393">
      <w:r>
        <w:fldChar w:fldCharType="end"/>
      </w:r>
    </w:p>
    <w:p w14:paraId="268AE523" w14:textId="77777777" w:rsidR="00F9799E" w:rsidRDefault="00F9799E" w:rsidP="00AB2393"/>
    <w:p w14:paraId="13A97508" w14:textId="77777777" w:rsidR="0038724F" w:rsidRDefault="0038724F">
      <w:pPr>
        <w:rPr>
          <w:b/>
        </w:rPr>
      </w:pPr>
      <w:r>
        <w:rPr>
          <w:b/>
        </w:rPr>
        <w:br w:type="page"/>
      </w:r>
    </w:p>
    <w:p w14:paraId="27FE2A13" w14:textId="2C88B58C" w:rsidR="003053FD" w:rsidRPr="00FF52B8" w:rsidRDefault="003053FD" w:rsidP="00AB2393">
      <w:pPr>
        <w:rPr>
          <w:b/>
        </w:rPr>
      </w:pPr>
      <w:r w:rsidRPr="00FF52B8">
        <w:rPr>
          <w:b/>
        </w:rPr>
        <w:lastRenderedPageBreak/>
        <w:t>Uvod</w:t>
      </w:r>
    </w:p>
    <w:p w14:paraId="5CA0EF45" w14:textId="77777777" w:rsidR="003053FD" w:rsidRDefault="003053FD" w:rsidP="00F5784D">
      <w:pPr>
        <w:pStyle w:val="Brezrazmikov"/>
        <w:rPr>
          <w:rFonts w:ascii="Arial" w:hAnsi="Arial" w:cs="Arial"/>
          <w:sz w:val="20"/>
          <w:szCs w:val="20"/>
        </w:rPr>
      </w:pPr>
    </w:p>
    <w:p w14:paraId="25081823" w14:textId="0F3C18DB" w:rsidR="00CC0CA0" w:rsidRPr="0038724F" w:rsidRDefault="00CC0CA0" w:rsidP="00CC0CA0">
      <w:pPr>
        <w:pStyle w:val="Brezrazmikov"/>
        <w:jc w:val="both"/>
        <w:rPr>
          <w:rFonts w:ascii="Arial" w:hAnsi="Arial" w:cs="Arial"/>
          <w:sz w:val="20"/>
          <w:szCs w:val="20"/>
          <w:lang w:eastAsia="sl-SI"/>
        </w:rPr>
      </w:pPr>
      <w:r w:rsidRPr="00B936A2">
        <w:rPr>
          <w:rFonts w:ascii="Arial" w:eastAsia="Times New Roman" w:hAnsi="Arial" w:cs="Arial"/>
          <w:noProof/>
          <w:sz w:val="20"/>
          <w:szCs w:val="20"/>
          <w:lang w:eastAsia="sl-SI"/>
        </w:rPr>
        <w:t>Zakona o varstvu okolja (Uradni list RS, št. 39/06 – uradno prečiščeno besedilo, 49/06 – Z</w:t>
      </w:r>
      <w:r>
        <w:rPr>
          <w:rFonts w:ascii="Arial" w:eastAsia="Times New Roman" w:hAnsi="Arial" w:cs="Arial"/>
          <w:noProof/>
          <w:sz w:val="20"/>
          <w:szCs w:val="20"/>
          <w:lang w:eastAsia="sl-SI"/>
        </w:rPr>
        <w:t>M</w:t>
      </w:r>
      <w:r w:rsidRPr="00B936A2">
        <w:rPr>
          <w:rFonts w:ascii="Arial" w:eastAsia="Times New Roman" w:hAnsi="Arial" w:cs="Arial"/>
          <w:noProof/>
          <w:sz w:val="20"/>
          <w:szCs w:val="20"/>
          <w:lang w:eastAsia="sl-SI"/>
        </w:rPr>
        <w:t>etD, 66/06 – odl. US</w:t>
      </w:r>
      <w:r>
        <w:rPr>
          <w:rFonts w:ascii="Arial" w:eastAsia="Times New Roman" w:hAnsi="Arial" w:cs="Arial"/>
          <w:noProof/>
          <w:sz w:val="20"/>
          <w:szCs w:val="20"/>
          <w:lang w:eastAsia="sl-SI"/>
        </w:rPr>
        <w:t>,</w:t>
      </w:r>
      <w:r w:rsidRPr="00B936A2">
        <w:rPr>
          <w:rFonts w:ascii="Arial" w:eastAsia="Times New Roman" w:hAnsi="Arial" w:cs="Arial"/>
          <w:noProof/>
          <w:sz w:val="20"/>
          <w:szCs w:val="20"/>
          <w:lang w:eastAsia="sl-SI"/>
        </w:rPr>
        <w:t xml:space="preserve"> 33/07 – ZPNačrt, 57/08 – ZFO-1A, </w:t>
      </w:r>
      <w:r w:rsidRPr="0066522E">
        <w:rPr>
          <w:rFonts w:ascii="Arial" w:eastAsia="Times New Roman" w:hAnsi="Arial" w:cs="Arial"/>
          <w:noProof/>
          <w:sz w:val="20"/>
          <w:szCs w:val="20"/>
          <w:lang w:eastAsia="sl-SI"/>
        </w:rPr>
        <w:t>70/08, 108/09, 108/09 – ZPNačrt-A, 48/12, 57/12, 93/13, 56/15</w:t>
      </w:r>
      <w:r>
        <w:rPr>
          <w:rFonts w:ascii="Arial" w:eastAsia="Times New Roman" w:hAnsi="Arial" w:cs="Arial"/>
          <w:noProof/>
          <w:sz w:val="20"/>
          <w:szCs w:val="20"/>
          <w:lang w:eastAsia="sl-SI"/>
        </w:rPr>
        <w:t>,</w:t>
      </w:r>
      <w:r w:rsidRPr="0066522E">
        <w:rPr>
          <w:rFonts w:ascii="Arial" w:eastAsia="Times New Roman" w:hAnsi="Arial" w:cs="Arial"/>
          <w:noProof/>
          <w:sz w:val="20"/>
          <w:szCs w:val="20"/>
          <w:lang w:eastAsia="sl-SI"/>
        </w:rPr>
        <w:t xml:space="preserve"> 10</w:t>
      </w:r>
      <w:r>
        <w:rPr>
          <w:rFonts w:ascii="Arial" w:eastAsia="Times New Roman" w:hAnsi="Arial" w:cs="Arial"/>
          <w:noProof/>
          <w:sz w:val="20"/>
          <w:szCs w:val="20"/>
          <w:lang w:eastAsia="sl-SI"/>
        </w:rPr>
        <w:t>2</w:t>
      </w:r>
      <w:r w:rsidRPr="0066522E">
        <w:rPr>
          <w:rFonts w:ascii="Arial" w:eastAsia="Times New Roman" w:hAnsi="Arial" w:cs="Arial"/>
          <w:noProof/>
          <w:sz w:val="20"/>
          <w:szCs w:val="20"/>
          <w:lang w:eastAsia="sl-SI"/>
        </w:rPr>
        <w:t>/15</w:t>
      </w:r>
      <w:r>
        <w:rPr>
          <w:rFonts w:ascii="Arial" w:eastAsia="Times New Roman" w:hAnsi="Arial" w:cs="Arial"/>
          <w:noProof/>
          <w:sz w:val="20"/>
          <w:szCs w:val="20"/>
          <w:lang w:eastAsia="sl-SI"/>
        </w:rPr>
        <w:t xml:space="preserve">, 30/16, 61/17 – GZ in 21/18 – ZNOrg, v nadaljnjem besedilu: </w:t>
      </w:r>
      <w:r w:rsidRPr="006E4E19">
        <w:rPr>
          <w:rFonts w:ascii="Arial" w:hAnsi="Arial"/>
          <w:sz w:val="20"/>
        </w:rPr>
        <w:t>Zakon o varstvu okolja</w:t>
      </w:r>
      <w:r w:rsidRPr="00B936A2">
        <w:rPr>
          <w:rFonts w:ascii="Arial" w:eastAsia="Times New Roman" w:hAnsi="Arial" w:cs="Arial"/>
          <w:noProof/>
          <w:sz w:val="20"/>
          <w:szCs w:val="20"/>
          <w:lang w:eastAsia="sl-SI"/>
        </w:rPr>
        <w:t>)</w:t>
      </w:r>
      <w:r w:rsidRPr="006E4E19">
        <w:rPr>
          <w:rFonts w:ascii="Arial" w:hAnsi="Arial"/>
          <w:sz w:val="20"/>
        </w:rPr>
        <w:t xml:space="preserve"> </w:t>
      </w:r>
      <w:r w:rsidRPr="00F5784D">
        <w:rPr>
          <w:rFonts w:ascii="Arial" w:hAnsi="Arial" w:cs="Arial"/>
          <w:color w:val="000000"/>
          <w:sz w:val="20"/>
          <w:szCs w:val="20"/>
          <w:lang w:eastAsia="sl-SI"/>
        </w:rPr>
        <w:t>v 128. členu določa, da se v okviru državnega proračuna kot proračunski sklad ustanovi Sk</w:t>
      </w:r>
      <w:r w:rsidR="0012177E">
        <w:rPr>
          <w:rFonts w:ascii="Arial" w:hAnsi="Arial" w:cs="Arial"/>
          <w:color w:val="000000"/>
          <w:sz w:val="20"/>
          <w:szCs w:val="20"/>
          <w:lang w:eastAsia="sl-SI"/>
        </w:rPr>
        <w:t>lad za podnebne spremembe za sofinanciranje</w:t>
      </w:r>
      <w:r w:rsidRPr="00F5784D">
        <w:rPr>
          <w:rFonts w:ascii="Arial" w:hAnsi="Arial" w:cs="Arial"/>
          <w:color w:val="000000"/>
          <w:sz w:val="20"/>
          <w:szCs w:val="20"/>
          <w:lang w:eastAsia="sl-SI"/>
        </w:rPr>
        <w:t xml:space="preserve"> ukrepov za blaženje in prilagajanje posledicam podnebnih sprememb. Z določbami Zakona o spremembah in dopolnitvah Zakona o izvrševanju proračunov Republike Slovenije za leti 2014 in 2015 (Uradni list RS, št. 95/14) je bil na podlagi omenjenega člena </w:t>
      </w:r>
      <w:r w:rsidRPr="00AB7964">
        <w:rPr>
          <w:rFonts w:ascii="Arial" w:hAnsi="Arial" w:cs="Arial"/>
          <w:sz w:val="20"/>
          <w:szCs w:val="20"/>
          <w:lang w:eastAsia="sl-SI"/>
        </w:rPr>
        <w:t xml:space="preserve">Zakona o varstvu okolja Sklad za podnebne spremembe ustanovljen kot proračunski sklad. Enako je določeno v 42. členu Zakona o izvrševanju proračunov Republike Slovenije za leti 2018 in </w:t>
      </w:r>
      <w:r w:rsidR="00074A9F" w:rsidRPr="00AB7964">
        <w:rPr>
          <w:rFonts w:ascii="Arial" w:hAnsi="Arial" w:cs="Arial"/>
          <w:sz w:val="20"/>
          <w:szCs w:val="20"/>
          <w:lang w:eastAsia="sl-SI"/>
        </w:rPr>
        <w:t>2019</w:t>
      </w:r>
      <w:r w:rsidRPr="00AB7964">
        <w:rPr>
          <w:rFonts w:ascii="Arial" w:hAnsi="Arial" w:cs="Arial"/>
          <w:sz w:val="20"/>
          <w:szCs w:val="20"/>
          <w:lang w:eastAsia="sl-SI"/>
        </w:rPr>
        <w:t xml:space="preserve"> (Uradni list </w:t>
      </w:r>
      <w:r w:rsidR="0038724F">
        <w:rPr>
          <w:rFonts w:ascii="Arial" w:hAnsi="Arial" w:cs="Arial"/>
          <w:sz w:val="20"/>
          <w:szCs w:val="20"/>
          <w:lang w:eastAsia="sl-SI"/>
        </w:rPr>
        <w:t>RS, št. 71/17 in 13/18 – ZJF-H) in v predlogu Zakona o izvrševanju proračunov</w:t>
      </w:r>
      <w:r w:rsidR="00F71F5A" w:rsidRPr="0038724F">
        <w:rPr>
          <w:rFonts w:ascii="Arial" w:hAnsi="Arial" w:cs="Arial"/>
          <w:sz w:val="20"/>
          <w:szCs w:val="20"/>
          <w:lang w:eastAsia="sl-SI"/>
        </w:rPr>
        <w:t xml:space="preserve"> za leti 2020 in 2021. </w:t>
      </w:r>
    </w:p>
    <w:p w14:paraId="4292CA09" w14:textId="77777777" w:rsidR="00CC0CA0" w:rsidRPr="00F5784D" w:rsidRDefault="00CC0CA0" w:rsidP="00CC0CA0">
      <w:pPr>
        <w:pStyle w:val="Brezrazmikov"/>
        <w:jc w:val="both"/>
        <w:rPr>
          <w:rFonts w:ascii="Arial" w:hAnsi="Arial" w:cs="Arial"/>
          <w:sz w:val="20"/>
          <w:szCs w:val="20"/>
        </w:rPr>
      </w:pPr>
    </w:p>
    <w:p w14:paraId="145D9483" w14:textId="604E6748" w:rsidR="00CC0CA0" w:rsidRPr="00F5784D" w:rsidRDefault="00CC0CA0" w:rsidP="00CC0CA0">
      <w:pPr>
        <w:pStyle w:val="Brezrazmikov"/>
        <w:jc w:val="both"/>
        <w:rPr>
          <w:rFonts w:ascii="Arial" w:hAnsi="Arial" w:cs="Arial"/>
          <w:color w:val="000000"/>
          <w:sz w:val="20"/>
          <w:szCs w:val="20"/>
          <w:lang w:eastAsia="sl-SI"/>
        </w:rPr>
      </w:pPr>
      <w:r w:rsidRPr="00F5784D">
        <w:rPr>
          <w:rFonts w:ascii="Arial" w:hAnsi="Arial" w:cs="Arial"/>
          <w:color w:val="000000"/>
          <w:sz w:val="20"/>
          <w:szCs w:val="20"/>
          <w:lang w:eastAsia="sl-SI"/>
        </w:rPr>
        <w:t>V skladu s 129. členom Zakona o varstvu okolja se prihodki iz prodaje emisijskih kuponov, pridobljeni z dražbo emisijskih kuponov za naprave in operaterje zrakoplovov, porabijo za izvedbo potrebnih ukrepov v EU in tretjih državah, zlasti pa za:</w:t>
      </w:r>
    </w:p>
    <w:p w14:paraId="651725E0" w14:textId="1E2BFAED" w:rsidR="003053FD" w:rsidRPr="00F5784D" w:rsidRDefault="003053FD" w:rsidP="00F5784D">
      <w:pPr>
        <w:pStyle w:val="Brezrazmikov"/>
        <w:numPr>
          <w:ilvl w:val="0"/>
          <w:numId w:val="6"/>
        </w:numPr>
        <w:rPr>
          <w:rFonts w:ascii="Arial" w:hAnsi="Arial" w:cs="Arial"/>
          <w:color w:val="000000"/>
          <w:sz w:val="20"/>
          <w:szCs w:val="20"/>
          <w:lang w:eastAsia="sl-SI"/>
        </w:rPr>
      </w:pPr>
      <w:r w:rsidRPr="00F5784D">
        <w:rPr>
          <w:rFonts w:ascii="Arial" w:hAnsi="Arial" w:cs="Arial"/>
          <w:color w:val="000000"/>
          <w:sz w:val="20"/>
          <w:szCs w:val="20"/>
          <w:lang w:eastAsia="sl-SI"/>
        </w:rPr>
        <w:t>zmanjšanje emisij toplogrednih plinov, vključno s prispevkom v Svetovni sklad za energetsko učinkovitost in obnovljive vire in v Sklad za prilagajanje, določena v Podnebni konvenciji;</w:t>
      </w:r>
    </w:p>
    <w:p w14:paraId="4414FCBC" w14:textId="77777777" w:rsidR="003053FD" w:rsidRPr="00F5784D" w:rsidRDefault="003053FD" w:rsidP="00F5784D">
      <w:pPr>
        <w:pStyle w:val="Brezrazmikov"/>
        <w:numPr>
          <w:ilvl w:val="0"/>
          <w:numId w:val="6"/>
        </w:numPr>
        <w:rPr>
          <w:rFonts w:ascii="Arial" w:hAnsi="Arial" w:cs="Arial"/>
          <w:color w:val="000000"/>
          <w:sz w:val="20"/>
          <w:szCs w:val="20"/>
          <w:lang w:eastAsia="sl-SI"/>
        </w:rPr>
      </w:pPr>
      <w:r w:rsidRPr="00F5784D">
        <w:rPr>
          <w:rFonts w:ascii="Arial" w:hAnsi="Arial" w:cs="Arial"/>
          <w:color w:val="000000"/>
          <w:sz w:val="20"/>
          <w:szCs w:val="20"/>
          <w:lang w:eastAsia="sl-SI"/>
        </w:rPr>
        <w:t>prilagajanje vplivom podnebnih sprememb, financiranje raziskav in razvoja ter demonstracijskih projektov za zmanjšanje emisij in prilagoditev podnebnim spremembam, vključno s sodelovanjem v pobudah Evropskega strateškega načrta za energetsko tehnologijo in evropskih tehnoloških platform;</w:t>
      </w:r>
    </w:p>
    <w:p w14:paraId="74308386" w14:textId="77777777" w:rsidR="003053FD" w:rsidRPr="00F5784D" w:rsidRDefault="003053FD" w:rsidP="00F5784D">
      <w:pPr>
        <w:pStyle w:val="Brezrazmikov"/>
        <w:numPr>
          <w:ilvl w:val="0"/>
          <w:numId w:val="6"/>
        </w:numPr>
        <w:rPr>
          <w:rFonts w:ascii="Arial" w:hAnsi="Arial" w:cs="Arial"/>
          <w:color w:val="000000"/>
          <w:sz w:val="20"/>
          <w:szCs w:val="20"/>
          <w:lang w:eastAsia="sl-SI"/>
        </w:rPr>
      </w:pPr>
      <w:r w:rsidRPr="00F5784D">
        <w:rPr>
          <w:rFonts w:ascii="Arial" w:hAnsi="Arial" w:cs="Arial"/>
          <w:color w:val="000000"/>
          <w:sz w:val="20"/>
          <w:szCs w:val="20"/>
          <w:lang w:eastAsia="sl-SI"/>
        </w:rPr>
        <w:t>razvoj obnovljivih virov energije za izpolnitev zaveze Skupnosti, da doseže uporabo 20 odstotkov obnovljivih virov energije v končni rabi energije do leta 2020, ter razvoj drugih tehnologij, ki prispevajo k prehodu na varno in trajnostno gospodarstvo z nizkimi emisijami ogljikovega dioksida, in pomoč za izpolnitev zaveze Skupnosti, da bo do leta 2020 energetsko učinkovitost povečala za 20 odstotkov;</w:t>
      </w:r>
    </w:p>
    <w:p w14:paraId="0432939C" w14:textId="77777777" w:rsidR="003053FD" w:rsidRPr="00F5784D" w:rsidRDefault="003053FD" w:rsidP="00F5784D">
      <w:pPr>
        <w:pStyle w:val="Brezrazmikov"/>
        <w:numPr>
          <w:ilvl w:val="0"/>
          <w:numId w:val="6"/>
        </w:numPr>
        <w:rPr>
          <w:rFonts w:ascii="Arial" w:hAnsi="Arial" w:cs="Arial"/>
          <w:color w:val="000000"/>
          <w:sz w:val="20"/>
          <w:szCs w:val="20"/>
          <w:lang w:eastAsia="sl-SI"/>
        </w:rPr>
      </w:pPr>
      <w:r w:rsidRPr="00F5784D">
        <w:rPr>
          <w:rFonts w:ascii="Arial" w:hAnsi="Arial" w:cs="Arial"/>
          <w:color w:val="000000"/>
          <w:sz w:val="20"/>
          <w:szCs w:val="20"/>
          <w:lang w:eastAsia="sl-SI"/>
        </w:rPr>
        <w:t>ukrepe za preprečevanje krčenja gozdov in povečanje pogozdovanja ter obnovo gozdov v državah v razvoju, ki so ratificirale Kjotski protokol, prenos tehnologij in omogočanje prilagajanja negativnim učinkom podnebnih sprememb v teh državah;</w:t>
      </w:r>
    </w:p>
    <w:p w14:paraId="235578C1" w14:textId="77777777" w:rsidR="003053FD" w:rsidRPr="00F5784D" w:rsidRDefault="003053FD" w:rsidP="00F5784D">
      <w:pPr>
        <w:pStyle w:val="Brezrazmikov"/>
        <w:numPr>
          <w:ilvl w:val="0"/>
          <w:numId w:val="6"/>
        </w:numPr>
        <w:rPr>
          <w:rFonts w:ascii="Arial" w:hAnsi="Arial" w:cs="Arial"/>
          <w:color w:val="000000"/>
          <w:sz w:val="20"/>
          <w:szCs w:val="20"/>
          <w:lang w:eastAsia="sl-SI"/>
        </w:rPr>
      </w:pPr>
      <w:r w:rsidRPr="00F5784D">
        <w:rPr>
          <w:rFonts w:ascii="Arial" w:hAnsi="Arial" w:cs="Arial"/>
          <w:color w:val="000000"/>
          <w:sz w:val="20"/>
          <w:szCs w:val="20"/>
          <w:lang w:eastAsia="sl-SI"/>
        </w:rPr>
        <w:t xml:space="preserve">zajemanje ogljikovega dioksida v gozdovih Skupnosti; </w:t>
      </w:r>
    </w:p>
    <w:p w14:paraId="2106369E" w14:textId="77777777" w:rsidR="003053FD" w:rsidRPr="00F5784D" w:rsidRDefault="003053FD" w:rsidP="00F5784D">
      <w:pPr>
        <w:pStyle w:val="Brezrazmikov"/>
        <w:numPr>
          <w:ilvl w:val="0"/>
          <w:numId w:val="6"/>
        </w:numPr>
        <w:rPr>
          <w:rFonts w:ascii="Arial" w:hAnsi="Arial" w:cs="Arial"/>
          <w:color w:val="000000"/>
          <w:sz w:val="20"/>
          <w:szCs w:val="20"/>
          <w:lang w:eastAsia="sl-SI"/>
        </w:rPr>
      </w:pPr>
      <w:r w:rsidRPr="00F5784D">
        <w:rPr>
          <w:rFonts w:ascii="Arial" w:hAnsi="Arial" w:cs="Arial"/>
          <w:color w:val="000000"/>
          <w:sz w:val="20"/>
          <w:szCs w:val="20"/>
          <w:lang w:eastAsia="sl-SI"/>
        </w:rPr>
        <w:t>okolju varno zajemanje in geološko shranjevanje ogljikovega dioksida, zlasti iz elektrarn na trdno fosilno gorivo ter industrijskih sektorjev in delov sektorjev, vključno v tretjih državah;</w:t>
      </w:r>
    </w:p>
    <w:p w14:paraId="066A0F36" w14:textId="77777777" w:rsidR="003053FD" w:rsidRPr="00F5784D" w:rsidRDefault="003053FD" w:rsidP="00F5784D">
      <w:pPr>
        <w:pStyle w:val="Brezrazmikov"/>
        <w:numPr>
          <w:ilvl w:val="0"/>
          <w:numId w:val="6"/>
        </w:numPr>
        <w:rPr>
          <w:rFonts w:ascii="Arial" w:hAnsi="Arial" w:cs="Arial"/>
          <w:color w:val="000000"/>
          <w:sz w:val="20"/>
          <w:szCs w:val="20"/>
          <w:lang w:eastAsia="sl-SI"/>
        </w:rPr>
      </w:pPr>
      <w:r w:rsidRPr="00F5784D">
        <w:rPr>
          <w:rFonts w:ascii="Arial" w:hAnsi="Arial" w:cs="Arial"/>
          <w:color w:val="000000"/>
          <w:sz w:val="20"/>
          <w:szCs w:val="20"/>
          <w:lang w:eastAsia="sl-SI"/>
        </w:rPr>
        <w:t>spodbujanje prehoda na promet z nizkimi emisijami in javni promet;</w:t>
      </w:r>
    </w:p>
    <w:p w14:paraId="2DD64CDB" w14:textId="77777777" w:rsidR="003053FD" w:rsidRPr="00F5784D" w:rsidRDefault="003053FD" w:rsidP="00F5784D">
      <w:pPr>
        <w:pStyle w:val="Brezrazmikov"/>
        <w:numPr>
          <w:ilvl w:val="0"/>
          <w:numId w:val="6"/>
        </w:numPr>
        <w:rPr>
          <w:rFonts w:ascii="Arial" w:hAnsi="Arial" w:cs="Arial"/>
          <w:color w:val="000000"/>
          <w:sz w:val="20"/>
          <w:szCs w:val="20"/>
          <w:lang w:eastAsia="sl-SI"/>
        </w:rPr>
      </w:pPr>
      <w:r w:rsidRPr="00F5784D">
        <w:rPr>
          <w:rFonts w:ascii="Arial" w:hAnsi="Arial" w:cs="Arial"/>
          <w:color w:val="000000"/>
          <w:sz w:val="20"/>
          <w:szCs w:val="20"/>
          <w:lang w:eastAsia="sl-SI"/>
        </w:rPr>
        <w:t>financiranje raziskav in razvoja energetske učinkovitosti in čistih tehnologij v sektorjih, določenih v predpisu iz četrtega odstavka 118. člena Zakona o varstvu okolja;</w:t>
      </w:r>
    </w:p>
    <w:p w14:paraId="114F36EB" w14:textId="1846296C" w:rsidR="003053FD" w:rsidRPr="00F5784D" w:rsidRDefault="003053FD" w:rsidP="00F5784D">
      <w:pPr>
        <w:pStyle w:val="Brezrazmikov"/>
        <w:numPr>
          <w:ilvl w:val="0"/>
          <w:numId w:val="6"/>
        </w:numPr>
        <w:rPr>
          <w:rFonts w:ascii="Arial" w:hAnsi="Arial" w:cs="Arial"/>
          <w:color w:val="000000"/>
          <w:sz w:val="20"/>
          <w:szCs w:val="20"/>
          <w:lang w:eastAsia="sl-SI"/>
        </w:rPr>
      </w:pPr>
      <w:r w:rsidRPr="00F5784D">
        <w:rPr>
          <w:rFonts w:ascii="Arial" w:hAnsi="Arial" w:cs="Arial"/>
          <w:color w:val="000000"/>
          <w:sz w:val="20"/>
          <w:szCs w:val="20"/>
          <w:lang w:eastAsia="sl-SI"/>
        </w:rPr>
        <w:t>ukrepe, namen katerih je povečanje energetske učinkovitosti in izolacije ali zagotavljanje finančne podpore za obravnavo socialnih vprašanj v gospodinjstvih z nizkim ali srednjim prihodkom;</w:t>
      </w:r>
    </w:p>
    <w:p w14:paraId="26FA822E" w14:textId="77777777" w:rsidR="003053FD" w:rsidRPr="00F5784D" w:rsidRDefault="003053FD" w:rsidP="00F5784D">
      <w:pPr>
        <w:pStyle w:val="Brezrazmikov"/>
        <w:numPr>
          <w:ilvl w:val="0"/>
          <w:numId w:val="6"/>
        </w:numPr>
        <w:rPr>
          <w:rFonts w:ascii="Arial" w:hAnsi="Arial" w:cs="Arial"/>
          <w:color w:val="000000"/>
          <w:sz w:val="20"/>
          <w:szCs w:val="20"/>
          <w:lang w:eastAsia="sl-SI"/>
        </w:rPr>
      </w:pPr>
      <w:r w:rsidRPr="00F5784D">
        <w:rPr>
          <w:rFonts w:ascii="Arial" w:hAnsi="Arial" w:cs="Arial"/>
          <w:color w:val="000000"/>
          <w:sz w:val="20"/>
          <w:szCs w:val="20"/>
          <w:lang w:eastAsia="sl-SI"/>
        </w:rPr>
        <w:t>kritje administrativnih stroškov sistema trgovanja.</w:t>
      </w:r>
    </w:p>
    <w:p w14:paraId="7360EA03" w14:textId="77777777" w:rsidR="003053FD" w:rsidRPr="00F5784D" w:rsidRDefault="003053FD" w:rsidP="00F5784D">
      <w:pPr>
        <w:pStyle w:val="Brezrazmikov"/>
        <w:rPr>
          <w:rFonts w:ascii="Arial" w:hAnsi="Arial" w:cs="Arial"/>
          <w:color w:val="000000"/>
          <w:sz w:val="20"/>
          <w:szCs w:val="20"/>
          <w:lang w:eastAsia="sl-SI"/>
        </w:rPr>
      </w:pPr>
    </w:p>
    <w:p w14:paraId="67FE63FB" w14:textId="7877BF80" w:rsidR="00341ED1" w:rsidRPr="00F5784D" w:rsidRDefault="003053FD" w:rsidP="00341ED1">
      <w:pPr>
        <w:pStyle w:val="Brezrazmikov"/>
        <w:jc w:val="both"/>
        <w:rPr>
          <w:rFonts w:ascii="Arial" w:hAnsi="Arial" w:cs="Arial"/>
          <w:color w:val="000000"/>
          <w:sz w:val="20"/>
          <w:szCs w:val="20"/>
          <w:lang w:eastAsia="sl-SI"/>
        </w:rPr>
      </w:pPr>
      <w:r w:rsidRPr="00F5784D">
        <w:rPr>
          <w:rFonts w:ascii="Arial" w:hAnsi="Arial" w:cs="Arial"/>
          <w:color w:val="000000"/>
          <w:sz w:val="20"/>
          <w:szCs w:val="20"/>
          <w:lang w:eastAsia="sl-SI"/>
        </w:rPr>
        <w:t>V skladu z določbami tretjega odstavka 128. člena Zakona o varstvu okolja je za upravljanje Sklada za podnebne spremembe pristojno ministrstvo, pristojno za varstvo okolja.</w:t>
      </w:r>
      <w:r w:rsidR="00341ED1" w:rsidRPr="00341ED1">
        <w:rPr>
          <w:rFonts w:ascii="Arial" w:hAnsi="Arial" w:cs="Arial"/>
          <w:color w:val="000000"/>
          <w:sz w:val="20"/>
          <w:szCs w:val="20"/>
          <w:lang w:eastAsia="sl-SI"/>
        </w:rPr>
        <w:t xml:space="preserve"> </w:t>
      </w:r>
      <w:r w:rsidR="00341ED1">
        <w:rPr>
          <w:rFonts w:ascii="Arial" w:hAnsi="Arial" w:cs="Arial"/>
          <w:color w:val="000000"/>
          <w:sz w:val="20"/>
          <w:szCs w:val="20"/>
          <w:lang w:eastAsia="sl-SI"/>
        </w:rPr>
        <w:t xml:space="preserve">Ministrstvo </w:t>
      </w:r>
      <w:r w:rsidR="00341ED1" w:rsidRPr="00F5784D">
        <w:rPr>
          <w:rFonts w:ascii="Arial" w:hAnsi="Arial" w:cs="Arial"/>
          <w:color w:val="000000"/>
          <w:sz w:val="20"/>
          <w:szCs w:val="20"/>
          <w:lang w:eastAsia="sl-SI"/>
        </w:rPr>
        <w:t xml:space="preserve">mora </w:t>
      </w:r>
      <w:r w:rsidR="00893FBA">
        <w:rPr>
          <w:rFonts w:ascii="Arial" w:hAnsi="Arial" w:cs="Arial"/>
          <w:color w:val="000000"/>
          <w:sz w:val="20"/>
          <w:szCs w:val="20"/>
          <w:lang w:eastAsia="sl-SI"/>
        </w:rPr>
        <w:t xml:space="preserve">v </w:t>
      </w:r>
      <w:r w:rsidR="00341ED1" w:rsidRPr="00F5784D">
        <w:rPr>
          <w:rFonts w:ascii="Arial" w:hAnsi="Arial" w:cs="Arial"/>
          <w:color w:val="000000"/>
          <w:sz w:val="20"/>
          <w:szCs w:val="20"/>
          <w:lang w:eastAsia="sl-SI"/>
        </w:rPr>
        <w:t>sklad</w:t>
      </w:r>
      <w:r w:rsidR="00893FBA">
        <w:rPr>
          <w:rFonts w:ascii="Arial" w:hAnsi="Arial" w:cs="Arial"/>
          <w:color w:val="000000"/>
          <w:sz w:val="20"/>
          <w:szCs w:val="20"/>
          <w:lang w:eastAsia="sl-SI"/>
        </w:rPr>
        <w:t>u</w:t>
      </w:r>
      <w:r w:rsidR="00341ED1" w:rsidRPr="00F5784D">
        <w:rPr>
          <w:rFonts w:ascii="Arial" w:hAnsi="Arial" w:cs="Arial"/>
          <w:color w:val="000000"/>
          <w:sz w:val="20"/>
          <w:szCs w:val="20"/>
          <w:lang w:eastAsia="sl-SI"/>
        </w:rPr>
        <w:t xml:space="preserve"> z določbami 129. člena Zakona o varstvu okolja letno poročati pristojnemu organu EU o porabi sredstev prihodkov, pridobljenih na </w:t>
      </w:r>
      <w:r w:rsidR="00341ED1">
        <w:rPr>
          <w:rFonts w:ascii="Arial" w:hAnsi="Arial" w:cs="Arial"/>
          <w:color w:val="000000"/>
          <w:sz w:val="20"/>
          <w:szCs w:val="20"/>
          <w:lang w:eastAsia="sl-SI"/>
        </w:rPr>
        <w:t>javni dražbi emisijskih kuponov</w:t>
      </w:r>
      <w:r w:rsidR="00341ED1" w:rsidRPr="00F5784D">
        <w:rPr>
          <w:rFonts w:ascii="Arial" w:hAnsi="Arial" w:cs="Arial"/>
          <w:color w:val="000000"/>
          <w:sz w:val="20"/>
          <w:szCs w:val="20"/>
          <w:lang w:eastAsia="sl-SI"/>
        </w:rPr>
        <w:t>.</w:t>
      </w:r>
    </w:p>
    <w:p w14:paraId="254E8DCB" w14:textId="77777777" w:rsidR="003053FD" w:rsidRPr="00F5784D" w:rsidRDefault="003053FD" w:rsidP="00F5784D">
      <w:pPr>
        <w:pStyle w:val="Brezrazmikov"/>
        <w:jc w:val="both"/>
        <w:rPr>
          <w:rFonts w:ascii="Arial" w:hAnsi="Arial" w:cs="Arial"/>
          <w:color w:val="000000"/>
          <w:sz w:val="20"/>
          <w:szCs w:val="20"/>
          <w:lang w:eastAsia="sl-SI"/>
        </w:rPr>
      </w:pPr>
    </w:p>
    <w:p w14:paraId="51A27704" w14:textId="7E530F16" w:rsidR="003053FD" w:rsidRPr="00F5784D" w:rsidRDefault="00893FBA" w:rsidP="00F5784D">
      <w:pPr>
        <w:pStyle w:val="Brezrazmikov"/>
        <w:jc w:val="both"/>
        <w:rPr>
          <w:rFonts w:ascii="Arial" w:hAnsi="Arial" w:cs="Arial"/>
          <w:color w:val="000000"/>
          <w:sz w:val="20"/>
          <w:szCs w:val="20"/>
          <w:lang w:eastAsia="sl-SI"/>
        </w:rPr>
      </w:pPr>
      <w:r>
        <w:rPr>
          <w:rFonts w:ascii="Arial" w:hAnsi="Arial" w:cs="Arial"/>
          <w:color w:val="000000"/>
          <w:sz w:val="20"/>
          <w:szCs w:val="20"/>
          <w:lang w:eastAsia="sl-SI"/>
        </w:rPr>
        <w:t>V s</w:t>
      </w:r>
      <w:r w:rsidR="003053FD" w:rsidRPr="00F5784D">
        <w:rPr>
          <w:rFonts w:ascii="Arial" w:hAnsi="Arial" w:cs="Arial"/>
          <w:color w:val="000000"/>
          <w:sz w:val="20"/>
          <w:szCs w:val="20"/>
          <w:lang w:eastAsia="sl-SI"/>
        </w:rPr>
        <w:t>klad</w:t>
      </w:r>
      <w:r>
        <w:rPr>
          <w:rFonts w:ascii="Arial" w:hAnsi="Arial" w:cs="Arial"/>
          <w:color w:val="000000"/>
          <w:sz w:val="20"/>
          <w:szCs w:val="20"/>
          <w:lang w:eastAsia="sl-SI"/>
        </w:rPr>
        <w:t>u</w:t>
      </w:r>
      <w:r w:rsidR="003053FD" w:rsidRPr="00F5784D">
        <w:rPr>
          <w:rFonts w:ascii="Arial" w:hAnsi="Arial" w:cs="Arial"/>
          <w:color w:val="000000"/>
          <w:sz w:val="20"/>
          <w:szCs w:val="20"/>
          <w:lang w:eastAsia="sl-SI"/>
        </w:rPr>
        <w:t xml:space="preserve"> z določbami četrtega odstavka 144. člena Zakona o varstvu okolja lahko minister, pristojen za varstvo okolja, pooblasti </w:t>
      </w:r>
      <w:proofErr w:type="spellStart"/>
      <w:r w:rsidR="003053FD" w:rsidRPr="00F5784D">
        <w:rPr>
          <w:rFonts w:ascii="Arial" w:hAnsi="Arial" w:cs="Arial"/>
          <w:color w:val="000000"/>
          <w:sz w:val="20"/>
          <w:szCs w:val="20"/>
          <w:lang w:eastAsia="sl-SI"/>
        </w:rPr>
        <w:t>Eko</w:t>
      </w:r>
      <w:proofErr w:type="spellEnd"/>
      <w:r w:rsidR="003053FD" w:rsidRPr="00F5784D">
        <w:rPr>
          <w:rFonts w:ascii="Arial" w:hAnsi="Arial" w:cs="Arial"/>
          <w:color w:val="000000"/>
          <w:sz w:val="20"/>
          <w:szCs w:val="20"/>
          <w:lang w:eastAsia="sl-SI"/>
        </w:rPr>
        <w:t xml:space="preserve"> sklad, Slovenski okoljski javni sklad (v nadaljnjem besedilu: </w:t>
      </w:r>
      <w:proofErr w:type="spellStart"/>
      <w:r w:rsidR="003053FD" w:rsidRPr="00F5784D">
        <w:rPr>
          <w:rFonts w:ascii="Arial" w:hAnsi="Arial" w:cs="Arial"/>
          <w:color w:val="000000"/>
          <w:sz w:val="20"/>
          <w:szCs w:val="20"/>
          <w:lang w:eastAsia="sl-SI"/>
        </w:rPr>
        <w:t>Eko</w:t>
      </w:r>
      <w:proofErr w:type="spellEnd"/>
      <w:r w:rsidR="003053FD" w:rsidRPr="00F5784D">
        <w:rPr>
          <w:rFonts w:ascii="Arial" w:hAnsi="Arial" w:cs="Arial"/>
          <w:color w:val="000000"/>
          <w:sz w:val="20"/>
          <w:szCs w:val="20"/>
          <w:lang w:eastAsia="sl-SI"/>
        </w:rPr>
        <w:t xml:space="preserve"> sklad), da za ministrstv</w:t>
      </w:r>
      <w:r>
        <w:rPr>
          <w:rFonts w:ascii="Arial" w:hAnsi="Arial" w:cs="Arial"/>
          <w:color w:val="000000"/>
          <w:sz w:val="20"/>
          <w:szCs w:val="20"/>
          <w:lang w:eastAsia="sl-SI"/>
        </w:rPr>
        <w:t>o</w:t>
      </w:r>
      <w:r w:rsidR="003053FD" w:rsidRPr="00F5784D">
        <w:rPr>
          <w:rFonts w:ascii="Arial" w:hAnsi="Arial" w:cs="Arial"/>
          <w:color w:val="000000"/>
          <w:sz w:val="20"/>
          <w:szCs w:val="20"/>
          <w:lang w:eastAsia="sl-SI"/>
        </w:rPr>
        <w:t xml:space="preserve"> opravlja naloge ali del nalog v zvezi s sofinanciranjem dejavnosti, ki jih </w:t>
      </w:r>
      <w:proofErr w:type="spellStart"/>
      <w:r w:rsidR="003053FD" w:rsidRPr="00F5784D">
        <w:rPr>
          <w:rFonts w:ascii="Arial" w:hAnsi="Arial" w:cs="Arial"/>
          <w:color w:val="000000"/>
          <w:sz w:val="20"/>
          <w:szCs w:val="20"/>
          <w:lang w:eastAsia="sl-SI"/>
        </w:rPr>
        <w:t>Eko</w:t>
      </w:r>
      <w:proofErr w:type="spellEnd"/>
      <w:r w:rsidR="003053FD" w:rsidRPr="00F5784D">
        <w:rPr>
          <w:rFonts w:ascii="Arial" w:hAnsi="Arial" w:cs="Arial"/>
          <w:color w:val="000000"/>
          <w:sz w:val="20"/>
          <w:szCs w:val="20"/>
          <w:lang w:eastAsia="sl-SI"/>
        </w:rPr>
        <w:t xml:space="preserve"> sklad opravlja v javnem interesu. </w:t>
      </w:r>
      <w:proofErr w:type="spellStart"/>
      <w:r w:rsidR="003053FD" w:rsidRPr="00F5784D">
        <w:rPr>
          <w:rFonts w:ascii="Arial" w:hAnsi="Arial" w:cs="Arial"/>
          <w:color w:val="000000"/>
          <w:sz w:val="20"/>
          <w:szCs w:val="20"/>
          <w:lang w:eastAsia="sl-SI"/>
        </w:rPr>
        <w:t>Eko</w:t>
      </w:r>
      <w:proofErr w:type="spellEnd"/>
      <w:r w:rsidR="003053FD" w:rsidRPr="00F5784D">
        <w:rPr>
          <w:rFonts w:ascii="Arial" w:hAnsi="Arial" w:cs="Arial"/>
          <w:color w:val="000000"/>
          <w:sz w:val="20"/>
          <w:szCs w:val="20"/>
          <w:lang w:eastAsia="sl-SI"/>
        </w:rPr>
        <w:t xml:space="preserve"> sklad v ta namen sklene</w:t>
      </w:r>
      <w:r w:rsidR="00341ED1">
        <w:rPr>
          <w:rFonts w:ascii="Arial" w:hAnsi="Arial" w:cs="Arial"/>
          <w:color w:val="000000"/>
          <w:sz w:val="20"/>
          <w:szCs w:val="20"/>
          <w:lang w:eastAsia="sl-SI"/>
        </w:rPr>
        <w:t xml:space="preserve"> pogodbo</w:t>
      </w:r>
      <w:r w:rsidR="003053FD" w:rsidRPr="00F5784D">
        <w:rPr>
          <w:rFonts w:ascii="Arial" w:hAnsi="Arial" w:cs="Arial"/>
          <w:color w:val="000000"/>
          <w:sz w:val="20"/>
          <w:szCs w:val="20"/>
          <w:lang w:eastAsia="sl-SI"/>
        </w:rPr>
        <w:t xml:space="preserve"> z ministrstvom,</w:t>
      </w:r>
      <w:r w:rsidR="00452E68">
        <w:rPr>
          <w:rFonts w:ascii="Arial" w:hAnsi="Arial" w:cs="Arial"/>
          <w:color w:val="000000"/>
          <w:sz w:val="20"/>
          <w:szCs w:val="20"/>
          <w:lang w:eastAsia="sl-SI"/>
        </w:rPr>
        <w:t xml:space="preserve"> pristojnim za varstvo okolja, v kateri</w:t>
      </w:r>
      <w:r w:rsidR="003053FD" w:rsidRPr="00F5784D">
        <w:rPr>
          <w:rFonts w:ascii="Arial" w:hAnsi="Arial" w:cs="Arial"/>
          <w:color w:val="000000"/>
          <w:sz w:val="20"/>
          <w:szCs w:val="20"/>
          <w:lang w:eastAsia="sl-SI"/>
        </w:rPr>
        <w:t xml:space="preserve"> se določijo obseg, namen in pogoji opravljanja nalog </w:t>
      </w:r>
      <w:proofErr w:type="spellStart"/>
      <w:r w:rsidR="003053FD" w:rsidRPr="00F5784D">
        <w:rPr>
          <w:rFonts w:ascii="Arial" w:hAnsi="Arial" w:cs="Arial"/>
          <w:color w:val="000000"/>
          <w:sz w:val="20"/>
          <w:szCs w:val="20"/>
          <w:lang w:eastAsia="sl-SI"/>
        </w:rPr>
        <w:t>Eko</w:t>
      </w:r>
      <w:proofErr w:type="spellEnd"/>
      <w:r w:rsidR="003053FD" w:rsidRPr="00F5784D">
        <w:rPr>
          <w:rFonts w:ascii="Arial" w:hAnsi="Arial" w:cs="Arial"/>
          <w:color w:val="000000"/>
          <w:sz w:val="20"/>
          <w:szCs w:val="20"/>
          <w:lang w:eastAsia="sl-SI"/>
        </w:rPr>
        <w:t xml:space="preserve"> sklada oziroma dodeljevanja sredstev. Pogodba vsebuje tudi določbe o obliki dodeljevanja sredstev (na podlagi določb veljavnega Zakona o varstvu okolja in Splošni</w:t>
      </w:r>
      <w:r w:rsidR="0095558E">
        <w:rPr>
          <w:rFonts w:ascii="Arial" w:hAnsi="Arial" w:cs="Arial"/>
          <w:color w:val="000000"/>
          <w:sz w:val="20"/>
          <w:szCs w:val="20"/>
          <w:lang w:eastAsia="sl-SI"/>
        </w:rPr>
        <w:t xml:space="preserve">h pogojev poslovanja </w:t>
      </w:r>
      <w:proofErr w:type="spellStart"/>
      <w:r w:rsidR="0095558E">
        <w:rPr>
          <w:rFonts w:ascii="Arial" w:hAnsi="Arial" w:cs="Arial"/>
          <w:color w:val="000000"/>
          <w:sz w:val="20"/>
          <w:szCs w:val="20"/>
          <w:lang w:eastAsia="sl-SI"/>
        </w:rPr>
        <w:t>Eko</w:t>
      </w:r>
      <w:proofErr w:type="spellEnd"/>
      <w:r w:rsidR="0095558E">
        <w:rPr>
          <w:rFonts w:ascii="Arial" w:hAnsi="Arial" w:cs="Arial"/>
          <w:color w:val="000000"/>
          <w:sz w:val="20"/>
          <w:szCs w:val="20"/>
          <w:lang w:eastAsia="sl-SI"/>
        </w:rPr>
        <w:t xml:space="preserve"> sklada</w:t>
      </w:r>
      <w:r w:rsidR="003053FD" w:rsidRPr="00F5784D">
        <w:rPr>
          <w:rFonts w:ascii="Arial" w:hAnsi="Arial" w:cs="Arial"/>
          <w:color w:val="000000"/>
          <w:sz w:val="20"/>
          <w:szCs w:val="20"/>
          <w:lang w:eastAsia="sl-SI"/>
        </w:rPr>
        <w:t xml:space="preserve">), </w:t>
      </w:r>
      <w:r w:rsidR="00452E68">
        <w:rPr>
          <w:rFonts w:ascii="Arial" w:hAnsi="Arial" w:cs="Arial"/>
          <w:color w:val="000000"/>
          <w:sz w:val="20"/>
          <w:szCs w:val="20"/>
          <w:lang w:eastAsia="sl-SI"/>
        </w:rPr>
        <w:t xml:space="preserve">o </w:t>
      </w:r>
      <w:r w:rsidR="003053FD" w:rsidRPr="00F5784D">
        <w:rPr>
          <w:rFonts w:ascii="Arial" w:hAnsi="Arial" w:cs="Arial"/>
          <w:color w:val="000000"/>
          <w:sz w:val="20"/>
          <w:szCs w:val="20"/>
          <w:lang w:eastAsia="sl-SI"/>
        </w:rPr>
        <w:t>instrumentih, upravičencih in pooblastilih v zvezi s pripravo javnega poziva, vodenjem in odločanjem ter o poročanju in drugih stranskih obveznostih pogodbenih strank.</w:t>
      </w:r>
    </w:p>
    <w:p w14:paraId="60BCBF39" w14:textId="1EEA1C66" w:rsidR="003053FD" w:rsidRPr="00CC1558" w:rsidRDefault="00F5784D" w:rsidP="00F5784D">
      <w:pPr>
        <w:pStyle w:val="Naslov1"/>
        <w:rPr>
          <w:noProof/>
        </w:rPr>
      </w:pPr>
      <w:bookmarkStart w:id="2" w:name="_Toc22724148"/>
      <w:r>
        <w:rPr>
          <w:noProof/>
        </w:rPr>
        <w:lastRenderedPageBreak/>
        <w:t>P</w:t>
      </w:r>
      <w:r w:rsidR="003053FD" w:rsidRPr="00CC1558">
        <w:rPr>
          <w:noProof/>
        </w:rPr>
        <w:t xml:space="preserve">oraba sredstev </w:t>
      </w:r>
      <w:r w:rsidR="007B72F4">
        <w:rPr>
          <w:noProof/>
        </w:rPr>
        <w:t xml:space="preserve">v preteklosti </w:t>
      </w:r>
      <w:r w:rsidR="00EF096B">
        <w:rPr>
          <w:noProof/>
        </w:rPr>
        <w:t>in predviden</w:t>
      </w:r>
      <w:r w:rsidR="00452E68">
        <w:rPr>
          <w:noProof/>
        </w:rPr>
        <w:t>i</w:t>
      </w:r>
      <w:r w:rsidR="00EF096B">
        <w:rPr>
          <w:noProof/>
        </w:rPr>
        <w:t xml:space="preserve"> priliv </w:t>
      </w:r>
      <w:r w:rsidR="00276CDF">
        <w:rPr>
          <w:noProof/>
        </w:rPr>
        <w:t>2020</w:t>
      </w:r>
      <w:bookmarkEnd w:id="2"/>
    </w:p>
    <w:p w14:paraId="4400E7B1" w14:textId="77777777" w:rsidR="003053FD" w:rsidRPr="00BC7B5B" w:rsidRDefault="003053FD" w:rsidP="00EF096B">
      <w:pPr>
        <w:pStyle w:val="Brezrazmikov"/>
        <w:rPr>
          <w:lang w:eastAsia="sl-SI"/>
        </w:rPr>
      </w:pPr>
    </w:p>
    <w:p w14:paraId="71C5400C" w14:textId="7989C4F0" w:rsidR="003053FD" w:rsidRPr="00F5784D" w:rsidRDefault="003053FD" w:rsidP="00F5784D">
      <w:pPr>
        <w:pStyle w:val="Brezrazmikov"/>
        <w:rPr>
          <w:rFonts w:ascii="Arial" w:hAnsi="Arial" w:cs="Arial"/>
          <w:sz w:val="20"/>
          <w:szCs w:val="20"/>
          <w:lang w:eastAsia="sl-SI"/>
        </w:rPr>
      </w:pPr>
      <w:r w:rsidRPr="00F5784D">
        <w:rPr>
          <w:rFonts w:ascii="Arial" w:hAnsi="Arial" w:cs="Arial"/>
          <w:sz w:val="20"/>
          <w:szCs w:val="20"/>
          <w:lang w:eastAsia="sl-SI"/>
        </w:rPr>
        <w:t>V letih 2014, 2015,</w:t>
      </w:r>
      <w:r w:rsidR="004C5CA0" w:rsidRPr="00F5784D">
        <w:rPr>
          <w:rFonts w:ascii="Arial" w:hAnsi="Arial" w:cs="Arial"/>
          <w:sz w:val="20"/>
          <w:szCs w:val="20"/>
          <w:lang w:eastAsia="sl-SI"/>
        </w:rPr>
        <w:t xml:space="preserve"> </w:t>
      </w:r>
      <w:r w:rsidRPr="00F5784D">
        <w:rPr>
          <w:rFonts w:ascii="Arial" w:hAnsi="Arial" w:cs="Arial"/>
          <w:sz w:val="20"/>
          <w:szCs w:val="20"/>
          <w:lang w:eastAsia="sl-SI"/>
        </w:rPr>
        <w:t>2016</w:t>
      </w:r>
      <w:r w:rsidR="004C5CA0" w:rsidRPr="00F5784D">
        <w:rPr>
          <w:rFonts w:ascii="Arial" w:hAnsi="Arial" w:cs="Arial"/>
          <w:sz w:val="20"/>
          <w:szCs w:val="20"/>
          <w:lang w:eastAsia="sl-SI"/>
        </w:rPr>
        <w:t>, 2017</w:t>
      </w:r>
      <w:r w:rsidRPr="00F5784D">
        <w:rPr>
          <w:rFonts w:ascii="Arial" w:hAnsi="Arial" w:cs="Arial"/>
          <w:sz w:val="20"/>
          <w:szCs w:val="20"/>
          <w:lang w:eastAsia="sl-SI"/>
        </w:rPr>
        <w:t xml:space="preserve"> </w:t>
      </w:r>
      <w:r w:rsidR="004C5CA0" w:rsidRPr="00F5784D">
        <w:rPr>
          <w:rFonts w:ascii="Arial" w:hAnsi="Arial" w:cs="Arial"/>
          <w:sz w:val="20"/>
          <w:szCs w:val="20"/>
          <w:lang w:eastAsia="sl-SI"/>
        </w:rPr>
        <w:t>in 2018</w:t>
      </w:r>
      <w:r w:rsidR="00074A9F">
        <w:rPr>
          <w:rFonts w:ascii="Arial" w:hAnsi="Arial" w:cs="Arial"/>
          <w:sz w:val="20"/>
          <w:szCs w:val="20"/>
          <w:lang w:eastAsia="sl-SI"/>
        </w:rPr>
        <w:t xml:space="preserve"> in 2019 </w:t>
      </w:r>
      <w:r w:rsidRPr="00F5784D">
        <w:rPr>
          <w:rFonts w:ascii="Arial" w:hAnsi="Arial" w:cs="Arial"/>
          <w:sz w:val="20"/>
          <w:szCs w:val="20"/>
          <w:lang w:eastAsia="sl-SI"/>
        </w:rPr>
        <w:t xml:space="preserve"> so bili iz sredstev Sklada za p</w:t>
      </w:r>
      <w:r w:rsidR="00046826">
        <w:rPr>
          <w:rFonts w:ascii="Arial" w:hAnsi="Arial" w:cs="Arial"/>
          <w:sz w:val="20"/>
          <w:szCs w:val="20"/>
          <w:lang w:eastAsia="sl-SI"/>
        </w:rPr>
        <w:t xml:space="preserve">odnebne spremembe </w:t>
      </w:r>
      <w:r w:rsidR="009F5DAC">
        <w:rPr>
          <w:rFonts w:ascii="Arial" w:hAnsi="Arial" w:cs="Arial"/>
          <w:sz w:val="20"/>
          <w:szCs w:val="20"/>
          <w:lang w:eastAsia="sl-SI"/>
        </w:rPr>
        <w:t>za financiranje predvideni naslednji</w:t>
      </w:r>
      <w:r w:rsidRPr="00F5784D">
        <w:rPr>
          <w:rFonts w:ascii="Arial" w:hAnsi="Arial" w:cs="Arial"/>
          <w:sz w:val="20"/>
          <w:szCs w:val="20"/>
          <w:lang w:eastAsia="sl-SI"/>
        </w:rPr>
        <w:t xml:space="preserve"> </w:t>
      </w:r>
      <w:r w:rsidR="0038724F">
        <w:rPr>
          <w:rFonts w:ascii="Arial" w:hAnsi="Arial" w:cs="Arial"/>
          <w:sz w:val="20"/>
          <w:szCs w:val="20"/>
          <w:lang w:eastAsia="sl-SI"/>
        </w:rPr>
        <w:t xml:space="preserve">večji </w:t>
      </w:r>
      <w:r w:rsidRPr="00F5784D">
        <w:rPr>
          <w:rFonts w:ascii="Arial" w:hAnsi="Arial" w:cs="Arial"/>
          <w:sz w:val="20"/>
          <w:szCs w:val="20"/>
          <w:lang w:eastAsia="sl-SI"/>
        </w:rPr>
        <w:t>ukrepi,</w:t>
      </w:r>
      <w:r w:rsidR="004C5CA0" w:rsidRPr="00F5784D">
        <w:rPr>
          <w:rFonts w:ascii="Arial" w:hAnsi="Arial" w:cs="Arial"/>
          <w:sz w:val="20"/>
          <w:szCs w:val="20"/>
          <w:lang w:eastAsia="sl-SI"/>
        </w:rPr>
        <w:t xml:space="preserve"> </w:t>
      </w:r>
      <w:r w:rsidRPr="00F5784D">
        <w:rPr>
          <w:rFonts w:ascii="Arial" w:hAnsi="Arial" w:cs="Arial"/>
          <w:sz w:val="20"/>
          <w:szCs w:val="20"/>
          <w:lang w:eastAsia="sl-SI"/>
        </w:rPr>
        <w:t xml:space="preserve">v mio </w:t>
      </w:r>
      <w:r w:rsidR="00452E68">
        <w:rPr>
          <w:rFonts w:ascii="Arial" w:hAnsi="Arial" w:cs="Arial"/>
          <w:sz w:val="20"/>
          <w:szCs w:val="20"/>
          <w:lang w:eastAsia="sl-SI"/>
        </w:rPr>
        <w:t>evro</w:t>
      </w:r>
      <w:r w:rsidRPr="00F5784D">
        <w:rPr>
          <w:rFonts w:ascii="Arial" w:hAnsi="Arial" w:cs="Arial"/>
          <w:sz w:val="20"/>
          <w:szCs w:val="20"/>
          <w:lang w:eastAsia="sl-SI"/>
        </w:rPr>
        <w:t>v:</w:t>
      </w:r>
    </w:p>
    <w:tbl>
      <w:tblPr>
        <w:tblW w:w="4493" w:type="pct"/>
        <w:tblBorders>
          <w:top w:val="single" w:sz="8" w:space="0" w:color="4F81BD"/>
          <w:left w:val="single" w:sz="8" w:space="0" w:color="4F81BD"/>
          <w:bottom w:val="single" w:sz="8" w:space="0" w:color="4F81BD"/>
          <w:right w:val="single" w:sz="8" w:space="0" w:color="4F81BD"/>
        </w:tblBorders>
        <w:tblLook w:val="00A0" w:firstRow="1" w:lastRow="0" w:firstColumn="1" w:lastColumn="0" w:noHBand="0" w:noVBand="0"/>
      </w:tblPr>
      <w:tblGrid>
        <w:gridCol w:w="3040"/>
        <w:gridCol w:w="825"/>
        <w:gridCol w:w="945"/>
        <w:gridCol w:w="709"/>
        <w:gridCol w:w="945"/>
        <w:gridCol w:w="941"/>
        <w:gridCol w:w="941"/>
      </w:tblGrid>
      <w:tr w:rsidR="00D958B8" w:rsidRPr="0038724F" w14:paraId="130C00A1" w14:textId="4BFCD807" w:rsidTr="00D958B8">
        <w:trPr>
          <w:tblHeader/>
        </w:trPr>
        <w:tc>
          <w:tcPr>
            <w:tcW w:w="1821" w:type="pct"/>
            <w:tcBorders>
              <w:top w:val="single" w:sz="8" w:space="0" w:color="4F81BD"/>
              <w:left w:val="single" w:sz="8" w:space="0" w:color="4F81BD"/>
              <w:right w:val="single" w:sz="8" w:space="0" w:color="4F81BD"/>
            </w:tcBorders>
            <w:shd w:val="clear" w:color="auto" w:fill="4F81BD"/>
          </w:tcPr>
          <w:p w14:paraId="373708E4" w14:textId="77777777" w:rsidR="00D958B8" w:rsidRPr="0038724F" w:rsidRDefault="00D958B8" w:rsidP="00F5784D">
            <w:pPr>
              <w:pStyle w:val="Brezrazmikov"/>
              <w:rPr>
                <w:rFonts w:ascii="Arial" w:hAnsi="Arial" w:cs="Arial"/>
                <w:b/>
                <w:bCs/>
                <w:noProof/>
                <w:sz w:val="20"/>
                <w:szCs w:val="20"/>
              </w:rPr>
            </w:pPr>
            <w:r w:rsidRPr="0038724F">
              <w:rPr>
                <w:rFonts w:ascii="Arial" w:hAnsi="Arial" w:cs="Arial"/>
                <w:b/>
                <w:bCs/>
                <w:noProof/>
                <w:sz w:val="20"/>
                <w:szCs w:val="20"/>
              </w:rPr>
              <w:t>UKREP</w:t>
            </w:r>
          </w:p>
        </w:tc>
        <w:tc>
          <w:tcPr>
            <w:tcW w:w="494" w:type="pct"/>
            <w:tcBorders>
              <w:top w:val="single" w:sz="8" w:space="0" w:color="4F81BD"/>
              <w:bottom w:val="single" w:sz="8" w:space="0" w:color="4F81BD"/>
            </w:tcBorders>
            <w:shd w:val="clear" w:color="auto" w:fill="4F81BD"/>
          </w:tcPr>
          <w:p w14:paraId="555CE878" w14:textId="77777777" w:rsidR="00D958B8" w:rsidRPr="0038724F" w:rsidRDefault="00D958B8" w:rsidP="00F5784D">
            <w:pPr>
              <w:pStyle w:val="Brezrazmikov"/>
              <w:rPr>
                <w:rFonts w:ascii="Arial" w:hAnsi="Arial" w:cs="Arial"/>
                <w:b/>
                <w:bCs/>
                <w:noProof/>
                <w:sz w:val="20"/>
                <w:szCs w:val="20"/>
              </w:rPr>
            </w:pPr>
            <w:r w:rsidRPr="0038724F">
              <w:rPr>
                <w:rFonts w:ascii="Arial" w:hAnsi="Arial" w:cs="Arial"/>
                <w:b/>
                <w:bCs/>
                <w:noProof/>
                <w:sz w:val="20"/>
                <w:szCs w:val="20"/>
              </w:rPr>
              <w:t>2014</w:t>
            </w:r>
          </w:p>
        </w:tc>
        <w:tc>
          <w:tcPr>
            <w:tcW w:w="566" w:type="pct"/>
            <w:tcBorders>
              <w:top w:val="single" w:sz="8" w:space="0" w:color="4F81BD"/>
            </w:tcBorders>
            <w:shd w:val="clear" w:color="auto" w:fill="4F81BD"/>
          </w:tcPr>
          <w:p w14:paraId="684F3508" w14:textId="77777777" w:rsidR="00D958B8" w:rsidRPr="0038724F" w:rsidRDefault="00D958B8" w:rsidP="00F5784D">
            <w:pPr>
              <w:pStyle w:val="Brezrazmikov"/>
              <w:rPr>
                <w:rFonts w:ascii="Arial" w:hAnsi="Arial" w:cs="Arial"/>
                <w:b/>
                <w:bCs/>
                <w:noProof/>
                <w:sz w:val="20"/>
                <w:szCs w:val="20"/>
              </w:rPr>
            </w:pPr>
            <w:r w:rsidRPr="0038724F">
              <w:rPr>
                <w:rFonts w:ascii="Arial" w:hAnsi="Arial" w:cs="Arial"/>
                <w:b/>
                <w:bCs/>
                <w:noProof/>
                <w:sz w:val="20"/>
                <w:szCs w:val="20"/>
              </w:rPr>
              <w:t>2015</w:t>
            </w:r>
          </w:p>
        </w:tc>
        <w:tc>
          <w:tcPr>
            <w:tcW w:w="425" w:type="pct"/>
            <w:tcBorders>
              <w:top w:val="single" w:sz="8" w:space="0" w:color="4F81BD"/>
            </w:tcBorders>
            <w:shd w:val="clear" w:color="auto" w:fill="4F81BD"/>
          </w:tcPr>
          <w:p w14:paraId="41B27442" w14:textId="77777777" w:rsidR="00D958B8" w:rsidRPr="0038724F" w:rsidRDefault="00D958B8" w:rsidP="00F5784D">
            <w:pPr>
              <w:pStyle w:val="Brezrazmikov"/>
              <w:rPr>
                <w:rFonts w:ascii="Arial" w:hAnsi="Arial" w:cs="Arial"/>
                <w:b/>
                <w:bCs/>
                <w:noProof/>
                <w:sz w:val="20"/>
                <w:szCs w:val="20"/>
              </w:rPr>
            </w:pPr>
            <w:r w:rsidRPr="0038724F">
              <w:rPr>
                <w:rFonts w:ascii="Arial" w:hAnsi="Arial" w:cs="Arial"/>
                <w:b/>
                <w:bCs/>
                <w:noProof/>
                <w:sz w:val="20"/>
                <w:szCs w:val="20"/>
              </w:rPr>
              <w:t>2016</w:t>
            </w:r>
          </w:p>
        </w:tc>
        <w:tc>
          <w:tcPr>
            <w:tcW w:w="566" w:type="pct"/>
            <w:tcBorders>
              <w:top w:val="single" w:sz="8" w:space="0" w:color="4F81BD"/>
            </w:tcBorders>
            <w:shd w:val="clear" w:color="auto" w:fill="4F81BD"/>
          </w:tcPr>
          <w:p w14:paraId="7622E795" w14:textId="77777777" w:rsidR="00D958B8" w:rsidRPr="0038724F" w:rsidRDefault="00D958B8" w:rsidP="00F5784D">
            <w:pPr>
              <w:pStyle w:val="Brezrazmikov"/>
              <w:rPr>
                <w:rFonts w:ascii="Arial" w:hAnsi="Arial" w:cs="Arial"/>
                <w:b/>
                <w:bCs/>
                <w:noProof/>
                <w:sz w:val="20"/>
                <w:szCs w:val="20"/>
              </w:rPr>
            </w:pPr>
            <w:r w:rsidRPr="0038724F">
              <w:rPr>
                <w:rFonts w:ascii="Arial" w:hAnsi="Arial" w:cs="Arial"/>
                <w:b/>
                <w:bCs/>
                <w:noProof/>
                <w:sz w:val="20"/>
                <w:szCs w:val="20"/>
              </w:rPr>
              <w:t>2017</w:t>
            </w:r>
          </w:p>
        </w:tc>
        <w:tc>
          <w:tcPr>
            <w:tcW w:w="564" w:type="pct"/>
            <w:tcBorders>
              <w:top w:val="single" w:sz="8" w:space="0" w:color="4F81BD"/>
            </w:tcBorders>
            <w:shd w:val="clear" w:color="auto" w:fill="4F81BD"/>
          </w:tcPr>
          <w:p w14:paraId="341B36A4" w14:textId="77777777" w:rsidR="00D958B8" w:rsidRPr="0038724F" w:rsidRDefault="00D958B8" w:rsidP="00F5784D">
            <w:pPr>
              <w:pStyle w:val="Brezrazmikov"/>
              <w:rPr>
                <w:rFonts w:ascii="Arial" w:hAnsi="Arial" w:cs="Arial"/>
                <w:b/>
                <w:bCs/>
                <w:noProof/>
                <w:sz w:val="20"/>
                <w:szCs w:val="20"/>
              </w:rPr>
            </w:pPr>
            <w:r w:rsidRPr="0038724F">
              <w:rPr>
                <w:rFonts w:ascii="Arial" w:hAnsi="Arial" w:cs="Arial"/>
                <w:b/>
                <w:bCs/>
                <w:noProof/>
                <w:sz w:val="20"/>
                <w:szCs w:val="20"/>
              </w:rPr>
              <w:t>2018</w:t>
            </w:r>
          </w:p>
        </w:tc>
        <w:tc>
          <w:tcPr>
            <w:tcW w:w="564" w:type="pct"/>
            <w:tcBorders>
              <w:top w:val="single" w:sz="8" w:space="0" w:color="4F81BD"/>
            </w:tcBorders>
            <w:shd w:val="clear" w:color="auto" w:fill="4F81BD"/>
          </w:tcPr>
          <w:p w14:paraId="0637B047" w14:textId="27C3603A" w:rsidR="00D958B8" w:rsidRPr="0038724F" w:rsidRDefault="00D958B8" w:rsidP="00F5784D">
            <w:pPr>
              <w:pStyle w:val="Brezrazmikov"/>
              <w:rPr>
                <w:rFonts w:ascii="Arial" w:hAnsi="Arial" w:cs="Arial"/>
                <w:b/>
                <w:bCs/>
                <w:noProof/>
                <w:sz w:val="20"/>
                <w:szCs w:val="20"/>
              </w:rPr>
            </w:pPr>
            <w:r w:rsidRPr="0038724F">
              <w:rPr>
                <w:rFonts w:ascii="Arial" w:hAnsi="Arial" w:cs="Arial"/>
                <w:b/>
                <w:bCs/>
                <w:noProof/>
                <w:sz w:val="20"/>
                <w:szCs w:val="20"/>
              </w:rPr>
              <w:t>2019</w:t>
            </w:r>
          </w:p>
        </w:tc>
      </w:tr>
      <w:tr w:rsidR="00D958B8" w:rsidRPr="0038724F" w14:paraId="41279CFF" w14:textId="7A1360BF" w:rsidTr="00D958B8">
        <w:tc>
          <w:tcPr>
            <w:tcW w:w="1821" w:type="pct"/>
            <w:tcBorders>
              <w:top w:val="single" w:sz="8" w:space="0" w:color="4F81BD"/>
              <w:left w:val="single" w:sz="8" w:space="0" w:color="4F81BD"/>
              <w:bottom w:val="single" w:sz="8" w:space="0" w:color="4F81BD"/>
              <w:right w:val="single" w:sz="8" w:space="0" w:color="4F81BD"/>
            </w:tcBorders>
          </w:tcPr>
          <w:p w14:paraId="4E80EC2A" w14:textId="1CE729D6" w:rsidR="00D958B8" w:rsidRPr="0038724F" w:rsidRDefault="00D958B8" w:rsidP="00F5784D">
            <w:pPr>
              <w:pStyle w:val="Brezrazmikov"/>
              <w:rPr>
                <w:rFonts w:ascii="Arial" w:hAnsi="Arial" w:cs="Arial"/>
                <w:sz w:val="20"/>
                <w:szCs w:val="20"/>
              </w:rPr>
            </w:pPr>
            <w:r w:rsidRPr="0038724F">
              <w:rPr>
                <w:rFonts w:ascii="Arial" w:hAnsi="Arial" w:cs="Arial"/>
                <w:sz w:val="20"/>
                <w:szCs w:val="20"/>
              </w:rPr>
              <w:t xml:space="preserve">energetska prenova stavb </w:t>
            </w:r>
            <w:r w:rsidRPr="0038724F">
              <w:rPr>
                <w:rStyle w:val="Sprotnaopomba-sklic"/>
                <w:rFonts w:ascii="Arial" w:hAnsi="Arial" w:cs="Arial"/>
                <w:sz w:val="20"/>
                <w:szCs w:val="20"/>
              </w:rPr>
              <w:footnoteReference w:id="2"/>
            </w:r>
            <w:r w:rsidRPr="0038724F">
              <w:rPr>
                <w:rFonts w:ascii="Arial" w:hAnsi="Arial" w:cs="Arial"/>
                <w:sz w:val="20"/>
                <w:szCs w:val="20"/>
              </w:rPr>
              <w:t xml:space="preserve"> </w:t>
            </w:r>
          </w:p>
        </w:tc>
        <w:tc>
          <w:tcPr>
            <w:tcW w:w="494" w:type="pct"/>
            <w:tcBorders>
              <w:top w:val="single" w:sz="8" w:space="0" w:color="4F81BD"/>
              <w:bottom w:val="single" w:sz="8" w:space="0" w:color="4F81BD"/>
              <w:right w:val="single" w:sz="4" w:space="0" w:color="auto"/>
            </w:tcBorders>
          </w:tcPr>
          <w:p w14:paraId="42F0F2A1" w14:textId="77777777" w:rsidR="00D958B8" w:rsidRPr="0038724F" w:rsidRDefault="00D958B8" w:rsidP="00F5784D">
            <w:pPr>
              <w:pStyle w:val="Brezrazmikov"/>
              <w:rPr>
                <w:rFonts w:ascii="Arial" w:hAnsi="Arial" w:cs="Arial"/>
                <w:sz w:val="20"/>
                <w:szCs w:val="20"/>
              </w:rPr>
            </w:pPr>
            <w:r w:rsidRPr="0038724F">
              <w:rPr>
                <w:rFonts w:ascii="Arial" w:hAnsi="Arial" w:cs="Arial"/>
                <w:sz w:val="20"/>
                <w:szCs w:val="20"/>
              </w:rPr>
              <w:t>7,45</w:t>
            </w:r>
          </w:p>
        </w:tc>
        <w:tc>
          <w:tcPr>
            <w:tcW w:w="566" w:type="pct"/>
            <w:tcBorders>
              <w:top w:val="single" w:sz="8" w:space="0" w:color="4F81BD"/>
              <w:left w:val="single" w:sz="4" w:space="0" w:color="auto"/>
              <w:bottom w:val="single" w:sz="8" w:space="0" w:color="4F81BD"/>
            </w:tcBorders>
          </w:tcPr>
          <w:p w14:paraId="3098EF7E" w14:textId="77777777" w:rsidR="00D958B8" w:rsidRPr="0038724F" w:rsidRDefault="00D958B8" w:rsidP="00F5784D">
            <w:pPr>
              <w:pStyle w:val="Brezrazmikov"/>
              <w:rPr>
                <w:rFonts w:ascii="Arial" w:hAnsi="Arial" w:cs="Arial"/>
                <w:sz w:val="20"/>
                <w:szCs w:val="20"/>
              </w:rPr>
            </w:pPr>
            <w:r w:rsidRPr="0038724F">
              <w:rPr>
                <w:rFonts w:ascii="Arial" w:hAnsi="Arial" w:cs="Arial"/>
                <w:sz w:val="20"/>
                <w:szCs w:val="20"/>
              </w:rPr>
              <w:t>7,2</w:t>
            </w:r>
          </w:p>
        </w:tc>
        <w:tc>
          <w:tcPr>
            <w:tcW w:w="425" w:type="pct"/>
            <w:tcBorders>
              <w:top w:val="single" w:sz="8" w:space="0" w:color="4F81BD"/>
              <w:left w:val="single" w:sz="4" w:space="0" w:color="auto"/>
              <w:bottom w:val="single" w:sz="8" w:space="0" w:color="4F81BD"/>
            </w:tcBorders>
          </w:tcPr>
          <w:p w14:paraId="762888EA" w14:textId="77777777" w:rsidR="00D958B8" w:rsidRPr="0038724F" w:rsidRDefault="00D958B8" w:rsidP="00F5784D">
            <w:pPr>
              <w:pStyle w:val="Brezrazmikov"/>
              <w:rPr>
                <w:rFonts w:ascii="Arial" w:hAnsi="Arial" w:cs="Arial"/>
                <w:sz w:val="20"/>
                <w:szCs w:val="20"/>
              </w:rPr>
            </w:pPr>
            <w:r w:rsidRPr="0038724F">
              <w:rPr>
                <w:rFonts w:ascii="Arial" w:hAnsi="Arial" w:cs="Arial"/>
                <w:sz w:val="20"/>
                <w:szCs w:val="20"/>
              </w:rPr>
              <w:t>3</w:t>
            </w:r>
          </w:p>
        </w:tc>
        <w:tc>
          <w:tcPr>
            <w:tcW w:w="566" w:type="pct"/>
            <w:tcBorders>
              <w:top w:val="single" w:sz="8" w:space="0" w:color="4F81BD"/>
              <w:left w:val="single" w:sz="4" w:space="0" w:color="auto"/>
              <w:bottom w:val="single" w:sz="8" w:space="0" w:color="4F81BD"/>
            </w:tcBorders>
          </w:tcPr>
          <w:p w14:paraId="0C19788A" w14:textId="77777777" w:rsidR="00D958B8" w:rsidRPr="0038724F" w:rsidRDefault="00D958B8" w:rsidP="00F5784D">
            <w:pPr>
              <w:pStyle w:val="Brezrazmikov"/>
              <w:rPr>
                <w:rFonts w:ascii="Arial" w:hAnsi="Arial" w:cs="Arial"/>
                <w:sz w:val="20"/>
                <w:szCs w:val="20"/>
              </w:rPr>
            </w:pPr>
            <w:r w:rsidRPr="0038724F">
              <w:rPr>
                <w:rFonts w:ascii="Arial" w:hAnsi="Arial" w:cs="Arial"/>
                <w:sz w:val="20"/>
                <w:szCs w:val="20"/>
              </w:rPr>
              <w:t>-</w:t>
            </w:r>
          </w:p>
        </w:tc>
        <w:tc>
          <w:tcPr>
            <w:tcW w:w="564" w:type="pct"/>
            <w:tcBorders>
              <w:top w:val="single" w:sz="8" w:space="0" w:color="4F81BD"/>
              <w:left w:val="single" w:sz="4" w:space="0" w:color="auto"/>
              <w:bottom w:val="single" w:sz="8" w:space="0" w:color="4F81BD"/>
            </w:tcBorders>
          </w:tcPr>
          <w:p w14:paraId="4831FF9A" w14:textId="77777777" w:rsidR="00D958B8" w:rsidRPr="0038724F" w:rsidRDefault="00D958B8" w:rsidP="00F5784D">
            <w:pPr>
              <w:pStyle w:val="Brezrazmikov"/>
              <w:rPr>
                <w:rFonts w:ascii="Arial" w:hAnsi="Arial" w:cs="Arial"/>
                <w:sz w:val="20"/>
                <w:szCs w:val="20"/>
              </w:rPr>
            </w:pPr>
            <w:r w:rsidRPr="0038724F">
              <w:rPr>
                <w:rFonts w:ascii="Arial" w:hAnsi="Arial" w:cs="Arial"/>
                <w:sz w:val="20"/>
                <w:szCs w:val="20"/>
              </w:rPr>
              <w:t>-</w:t>
            </w:r>
          </w:p>
        </w:tc>
        <w:tc>
          <w:tcPr>
            <w:tcW w:w="564" w:type="pct"/>
            <w:tcBorders>
              <w:top w:val="single" w:sz="8" w:space="0" w:color="4F81BD"/>
              <w:left w:val="single" w:sz="4" w:space="0" w:color="auto"/>
              <w:bottom w:val="single" w:sz="8" w:space="0" w:color="4F81BD"/>
              <w:right w:val="single" w:sz="4" w:space="0" w:color="auto"/>
            </w:tcBorders>
          </w:tcPr>
          <w:p w14:paraId="35D4CE61" w14:textId="77777777" w:rsidR="00D958B8" w:rsidRPr="0038724F" w:rsidRDefault="00D958B8" w:rsidP="00F5784D">
            <w:pPr>
              <w:pStyle w:val="Brezrazmikov"/>
              <w:rPr>
                <w:rFonts w:ascii="Arial" w:hAnsi="Arial" w:cs="Arial"/>
                <w:sz w:val="20"/>
                <w:szCs w:val="20"/>
              </w:rPr>
            </w:pPr>
          </w:p>
        </w:tc>
      </w:tr>
      <w:tr w:rsidR="00D958B8" w:rsidRPr="0038724F" w14:paraId="48582F5C" w14:textId="6ECFEB91" w:rsidTr="00D958B8">
        <w:tc>
          <w:tcPr>
            <w:tcW w:w="1821" w:type="pct"/>
            <w:tcBorders>
              <w:top w:val="single" w:sz="8" w:space="0" w:color="4F81BD"/>
              <w:left w:val="single" w:sz="8" w:space="0" w:color="4F81BD"/>
              <w:bottom w:val="single" w:sz="8" w:space="0" w:color="4F81BD"/>
              <w:right w:val="single" w:sz="8" w:space="0" w:color="4F81BD"/>
            </w:tcBorders>
          </w:tcPr>
          <w:p w14:paraId="27BECB9D" w14:textId="040002B6" w:rsidR="00D958B8" w:rsidRPr="0038724F" w:rsidRDefault="00D958B8" w:rsidP="00F5784D">
            <w:pPr>
              <w:pStyle w:val="Brezrazmikov"/>
              <w:rPr>
                <w:rFonts w:ascii="Arial" w:hAnsi="Arial" w:cs="Arial"/>
                <w:sz w:val="20"/>
                <w:szCs w:val="20"/>
              </w:rPr>
            </w:pPr>
            <w:r w:rsidRPr="0038724F">
              <w:rPr>
                <w:rFonts w:ascii="Arial" w:hAnsi="Arial" w:cs="Arial"/>
                <w:sz w:val="20"/>
                <w:szCs w:val="20"/>
              </w:rPr>
              <w:t xml:space="preserve">nakup okolju prijaznih avtobusov </w:t>
            </w:r>
          </w:p>
        </w:tc>
        <w:tc>
          <w:tcPr>
            <w:tcW w:w="494" w:type="pct"/>
            <w:tcBorders>
              <w:top w:val="single" w:sz="8" w:space="0" w:color="4F81BD"/>
              <w:bottom w:val="single" w:sz="8" w:space="0" w:color="4F81BD"/>
              <w:right w:val="single" w:sz="4" w:space="0" w:color="auto"/>
            </w:tcBorders>
          </w:tcPr>
          <w:p w14:paraId="5D960BDE" w14:textId="77777777" w:rsidR="00D958B8" w:rsidRPr="0038724F" w:rsidRDefault="00D958B8" w:rsidP="00F5784D">
            <w:pPr>
              <w:pStyle w:val="Brezrazmikov"/>
              <w:rPr>
                <w:rFonts w:ascii="Arial" w:hAnsi="Arial" w:cs="Arial"/>
                <w:sz w:val="20"/>
                <w:szCs w:val="20"/>
              </w:rPr>
            </w:pPr>
            <w:r w:rsidRPr="0038724F">
              <w:rPr>
                <w:rFonts w:ascii="Arial" w:hAnsi="Arial" w:cs="Arial"/>
                <w:sz w:val="20"/>
                <w:szCs w:val="20"/>
              </w:rPr>
              <w:t>2,5</w:t>
            </w:r>
          </w:p>
        </w:tc>
        <w:tc>
          <w:tcPr>
            <w:tcW w:w="566" w:type="pct"/>
            <w:tcBorders>
              <w:top w:val="single" w:sz="8" w:space="0" w:color="4F81BD"/>
              <w:left w:val="single" w:sz="4" w:space="0" w:color="auto"/>
              <w:bottom w:val="single" w:sz="8" w:space="0" w:color="4F81BD"/>
            </w:tcBorders>
          </w:tcPr>
          <w:p w14:paraId="60522893" w14:textId="6B3CC0C5" w:rsidR="00D958B8" w:rsidRPr="0038724F" w:rsidRDefault="00D958B8" w:rsidP="00F5784D">
            <w:pPr>
              <w:pStyle w:val="Brezrazmikov"/>
              <w:rPr>
                <w:rFonts w:ascii="Arial" w:hAnsi="Arial" w:cs="Arial"/>
                <w:sz w:val="20"/>
                <w:szCs w:val="20"/>
              </w:rPr>
            </w:pPr>
            <w:r w:rsidRPr="0038724F">
              <w:rPr>
                <w:rFonts w:ascii="Arial" w:hAnsi="Arial" w:cs="Arial"/>
                <w:sz w:val="20"/>
                <w:szCs w:val="20"/>
              </w:rPr>
              <w:t>1,846</w:t>
            </w:r>
          </w:p>
        </w:tc>
        <w:tc>
          <w:tcPr>
            <w:tcW w:w="425" w:type="pct"/>
            <w:tcBorders>
              <w:top w:val="single" w:sz="8" w:space="0" w:color="4F81BD"/>
              <w:left w:val="single" w:sz="4" w:space="0" w:color="auto"/>
              <w:bottom w:val="single" w:sz="8" w:space="0" w:color="4F81BD"/>
            </w:tcBorders>
          </w:tcPr>
          <w:p w14:paraId="4AEB82F1" w14:textId="77777777" w:rsidR="00D958B8" w:rsidRPr="0038724F" w:rsidRDefault="00D958B8" w:rsidP="00F5784D">
            <w:pPr>
              <w:pStyle w:val="Brezrazmikov"/>
              <w:rPr>
                <w:rFonts w:ascii="Arial" w:hAnsi="Arial" w:cs="Arial"/>
                <w:sz w:val="20"/>
                <w:szCs w:val="20"/>
              </w:rPr>
            </w:pPr>
            <w:r w:rsidRPr="0038724F">
              <w:rPr>
                <w:rFonts w:ascii="Arial" w:hAnsi="Arial" w:cs="Arial"/>
                <w:sz w:val="20"/>
                <w:szCs w:val="20"/>
              </w:rPr>
              <w:t>1,8</w:t>
            </w:r>
          </w:p>
        </w:tc>
        <w:tc>
          <w:tcPr>
            <w:tcW w:w="566" w:type="pct"/>
            <w:tcBorders>
              <w:top w:val="single" w:sz="8" w:space="0" w:color="4F81BD"/>
              <w:left w:val="single" w:sz="4" w:space="0" w:color="auto"/>
              <w:bottom w:val="single" w:sz="8" w:space="0" w:color="4F81BD"/>
            </w:tcBorders>
          </w:tcPr>
          <w:p w14:paraId="480B34D6" w14:textId="14BC3117" w:rsidR="00D958B8" w:rsidRPr="0038724F" w:rsidRDefault="00D958B8" w:rsidP="00F5784D">
            <w:pPr>
              <w:pStyle w:val="Brezrazmikov"/>
              <w:rPr>
                <w:rFonts w:ascii="Arial" w:hAnsi="Arial" w:cs="Arial"/>
                <w:sz w:val="20"/>
                <w:szCs w:val="20"/>
              </w:rPr>
            </w:pPr>
            <w:r w:rsidRPr="0038724F">
              <w:rPr>
                <w:rFonts w:ascii="Arial" w:hAnsi="Arial" w:cs="Arial"/>
                <w:sz w:val="20"/>
                <w:szCs w:val="20"/>
              </w:rPr>
              <w:t>2,8</w:t>
            </w:r>
          </w:p>
        </w:tc>
        <w:tc>
          <w:tcPr>
            <w:tcW w:w="564" w:type="pct"/>
            <w:tcBorders>
              <w:top w:val="single" w:sz="8" w:space="0" w:color="4F81BD"/>
              <w:left w:val="single" w:sz="4" w:space="0" w:color="auto"/>
              <w:bottom w:val="single" w:sz="8" w:space="0" w:color="4F81BD"/>
            </w:tcBorders>
          </w:tcPr>
          <w:p w14:paraId="70F6D50C" w14:textId="77777777" w:rsidR="00D958B8" w:rsidRPr="0038724F" w:rsidRDefault="00D958B8" w:rsidP="00F5784D">
            <w:pPr>
              <w:pStyle w:val="Brezrazmikov"/>
              <w:rPr>
                <w:rFonts w:ascii="Arial" w:hAnsi="Arial" w:cs="Arial"/>
                <w:sz w:val="20"/>
                <w:szCs w:val="20"/>
              </w:rPr>
            </w:pPr>
            <w:r w:rsidRPr="0038724F">
              <w:rPr>
                <w:rFonts w:ascii="Arial" w:hAnsi="Arial" w:cs="Arial"/>
                <w:sz w:val="20"/>
                <w:szCs w:val="20"/>
              </w:rPr>
              <w:t>17</w:t>
            </w:r>
          </w:p>
        </w:tc>
        <w:tc>
          <w:tcPr>
            <w:tcW w:w="564" w:type="pct"/>
            <w:tcBorders>
              <w:top w:val="single" w:sz="8" w:space="0" w:color="4F81BD"/>
              <w:left w:val="single" w:sz="4" w:space="0" w:color="auto"/>
              <w:bottom w:val="single" w:sz="8" w:space="0" w:color="4F81BD"/>
              <w:right w:val="single" w:sz="4" w:space="0" w:color="auto"/>
            </w:tcBorders>
          </w:tcPr>
          <w:p w14:paraId="178CFE2E" w14:textId="5C938856" w:rsidR="00D958B8" w:rsidRPr="0038724F" w:rsidRDefault="005A71F3" w:rsidP="00F5784D">
            <w:pPr>
              <w:pStyle w:val="Brezrazmikov"/>
              <w:rPr>
                <w:rFonts w:ascii="Arial" w:hAnsi="Arial" w:cs="Arial"/>
                <w:sz w:val="20"/>
                <w:szCs w:val="20"/>
              </w:rPr>
            </w:pPr>
            <w:r w:rsidRPr="0038724F">
              <w:rPr>
                <w:rFonts w:ascii="Arial" w:hAnsi="Arial" w:cs="Arial"/>
                <w:sz w:val="20"/>
                <w:szCs w:val="20"/>
              </w:rPr>
              <w:t>4,6</w:t>
            </w:r>
          </w:p>
        </w:tc>
      </w:tr>
      <w:tr w:rsidR="00D958B8" w:rsidRPr="0038724F" w14:paraId="6909FF43" w14:textId="7385D14F" w:rsidTr="00D958B8">
        <w:tc>
          <w:tcPr>
            <w:tcW w:w="1821" w:type="pct"/>
            <w:tcBorders>
              <w:top w:val="single" w:sz="8" w:space="0" w:color="4F81BD"/>
              <w:left w:val="single" w:sz="8" w:space="0" w:color="4F81BD"/>
              <w:bottom w:val="single" w:sz="8" w:space="0" w:color="4F81BD"/>
              <w:right w:val="single" w:sz="8" w:space="0" w:color="4F81BD"/>
            </w:tcBorders>
          </w:tcPr>
          <w:p w14:paraId="7A1DBBF4" w14:textId="77777777" w:rsidR="00D958B8" w:rsidRPr="0038724F" w:rsidRDefault="00D958B8" w:rsidP="00F5784D">
            <w:pPr>
              <w:pStyle w:val="Brezrazmikov"/>
              <w:rPr>
                <w:rFonts w:ascii="Arial" w:hAnsi="Arial" w:cs="Arial"/>
                <w:sz w:val="20"/>
                <w:szCs w:val="20"/>
              </w:rPr>
            </w:pPr>
            <w:r w:rsidRPr="0038724F">
              <w:rPr>
                <w:rFonts w:ascii="Arial" w:hAnsi="Arial" w:cs="Arial"/>
                <w:sz w:val="20"/>
                <w:szCs w:val="20"/>
              </w:rPr>
              <w:t>izgradnja infrastrukturnih ureditev nedeljive infrastrukture v sklopu gradnje HE na spodnji Savi</w:t>
            </w:r>
          </w:p>
        </w:tc>
        <w:tc>
          <w:tcPr>
            <w:tcW w:w="494" w:type="pct"/>
            <w:tcBorders>
              <w:top w:val="single" w:sz="8" w:space="0" w:color="4F81BD"/>
              <w:bottom w:val="single" w:sz="8" w:space="0" w:color="4F81BD"/>
              <w:right w:val="single" w:sz="4" w:space="0" w:color="auto"/>
            </w:tcBorders>
          </w:tcPr>
          <w:p w14:paraId="61C0702E" w14:textId="77777777" w:rsidR="00D958B8" w:rsidRPr="0038724F" w:rsidRDefault="00D958B8" w:rsidP="00F5784D">
            <w:pPr>
              <w:pStyle w:val="Brezrazmikov"/>
              <w:rPr>
                <w:rFonts w:ascii="Arial" w:hAnsi="Arial" w:cs="Arial"/>
                <w:sz w:val="20"/>
                <w:szCs w:val="20"/>
              </w:rPr>
            </w:pPr>
            <w:r w:rsidRPr="0038724F">
              <w:rPr>
                <w:rFonts w:ascii="Arial" w:hAnsi="Arial" w:cs="Arial"/>
                <w:sz w:val="20"/>
                <w:szCs w:val="20"/>
              </w:rPr>
              <w:t>/</w:t>
            </w:r>
          </w:p>
        </w:tc>
        <w:tc>
          <w:tcPr>
            <w:tcW w:w="566" w:type="pct"/>
            <w:tcBorders>
              <w:top w:val="single" w:sz="8" w:space="0" w:color="4F81BD"/>
              <w:left w:val="single" w:sz="4" w:space="0" w:color="auto"/>
              <w:bottom w:val="single" w:sz="8" w:space="0" w:color="4F81BD"/>
            </w:tcBorders>
          </w:tcPr>
          <w:p w14:paraId="2E9C8E52" w14:textId="77777777" w:rsidR="00D958B8" w:rsidRPr="0038724F" w:rsidRDefault="00D958B8" w:rsidP="00F5784D">
            <w:pPr>
              <w:pStyle w:val="Brezrazmikov"/>
              <w:rPr>
                <w:rFonts w:ascii="Arial" w:hAnsi="Arial" w:cs="Arial"/>
                <w:sz w:val="20"/>
                <w:szCs w:val="20"/>
              </w:rPr>
            </w:pPr>
            <w:r w:rsidRPr="0038724F">
              <w:rPr>
                <w:rFonts w:ascii="Arial" w:hAnsi="Arial" w:cs="Arial"/>
                <w:sz w:val="20"/>
                <w:szCs w:val="20"/>
              </w:rPr>
              <w:t>6,7</w:t>
            </w:r>
          </w:p>
        </w:tc>
        <w:tc>
          <w:tcPr>
            <w:tcW w:w="425" w:type="pct"/>
            <w:tcBorders>
              <w:top w:val="single" w:sz="8" w:space="0" w:color="4F81BD"/>
              <w:left w:val="single" w:sz="4" w:space="0" w:color="auto"/>
              <w:bottom w:val="single" w:sz="8" w:space="0" w:color="4F81BD"/>
            </w:tcBorders>
          </w:tcPr>
          <w:p w14:paraId="470CB20F" w14:textId="77777777" w:rsidR="00D958B8" w:rsidRPr="0038724F" w:rsidRDefault="00D958B8" w:rsidP="00F5784D">
            <w:pPr>
              <w:pStyle w:val="Brezrazmikov"/>
              <w:rPr>
                <w:rFonts w:ascii="Arial" w:hAnsi="Arial" w:cs="Arial"/>
                <w:sz w:val="20"/>
                <w:szCs w:val="20"/>
              </w:rPr>
            </w:pPr>
            <w:r w:rsidRPr="0038724F">
              <w:rPr>
                <w:rFonts w:ascii="Arial" w:hAnsi="Arial" w:cs="Arial"/>
                <w:sz w:val="20"/>
                <w:szCs w:val="20"/>
              </w:rPr>
              <w:t>16</w:t>
            </w:r>
          </w:p>
        </w:tc>
        <w:tc>
          <w:tcPr>
            <w:tcW w:w="566" w:type="pct"/>
            <w:tcBorders>
              <w:top w:val="single" w:sz="8" w:space="0" w:color="4F81BD"/>
              <w:left w:val="single" w:sz="4" w:space="0" w:color="auto"/>
              <w:bottom w:val="single" w:sz="8" w:space="0" w:color="4F81BD"/>
            </w:tcBorders>
          </w:tcPr>
          <w:p w14:paraId="4D17D439" w14:textId="77777777" w:rsidR="00D958B8" w:rsidRPr="0038724F" w:rsidRDefault="00D958B8" w:rsidP="00F5784D">
            <w:pPr>
              <w:pStyle w:val="Brezrazmikov"/>
              <w:rPr>
                <w:rFonts w:ascii="Arial" w:hAnsi="Arial" w:cs="Arial"/>
                <w:sz w:val="20"/>
                <w:szCs w:val="20"/>
              </w:rPr>
            </w:pPr>
            <w:r w:rsidRPr="0038724F">
              <w:rPr>
                <w:rFonts w:ascii="Arial" w:hAnsi="Arial" w:cs="Arial"/>
                <w:sz w:val="20"/>
                <w:szCs w:val="20"/>
              </w:rPr>
              <w:t>-</w:t>
            </w:r>
          </w:p>
        </w:tc>
        <w:tc>
          <w:tcPr>
            <w:tcW w:w="564" w:type="pct"/>
            <w:tcBorders>
              <w:top w:val="single" w:sz="8" w:space="0" w:color="4F81BD"/>
              <w:left w:val="single" w:sz="4" w:space="0" w:color="auto"/>
              <w:bottom w:val="single" w:sz="8" w:space="0" w:color="4F81BD"/>
            </w:tcBorders>
          </w:tcPr>
          <w:p w14:paraId="26356254" w14:textId="77777777" w:rsidR="00D958B8" w:rsidRPr="0038724F" w:rsidRDefault="00D958B8" w:rsidP="00F5784D">
            <w:pPr>
              <w:pStyle w:val="Brezrazmikov"/>
              <w:rPr>
                <w:rFonts w:ascii="Arial" w:hAnsi="Arial" w:cs="Arial"/>
                <w:sz w:val="20"/>
                <w:szCs w:val="20"/>
              </w:rPr>
            </w:pPr>
            <w:r w:rsidRPr="0038724F">
              <w:rPr>
                <w:rFonts w:ascii="Arial" w:hAnsi="Arial" w:cs="Arial"/>
                <w:sz w:val="20"/>
                <w:szCs w:val="20"/>
              </w:rPr>
              <w:t>-</w:t>
            </w:r>
          </w:p>
        </w:tc>
        <w:tc>
          <w:tcPr>
            <w:tcW w:w="564" w:type="pct"/>
            <w:tcBorders>
              <w:top w:val="single" w:sz="8" w:space="0" w:color="4F81BD"/>
              <w:left w:val="single" w:sz="4" w:space="0" w:color="auto"/>
              <w:bottom w:val="single" w:sz="8" w:space="0" w:color="4F81BD"/>
              <w:right w:val="single" w:sz="4" w:space="0" w:color="auto"/>
            </w:tcBorders>
          </w:tcPr>
          <w:p w14:paraId="741AC527" w14:textId="66797956" w:rsidR="00D958B8" w:rsidRPr="0038724F" w:rsidRDefault="00676CB1" w:rsidP="00F5784D">
            <w:pPr>
              <w:pStyle w:val="Brezrazmikov"/>
              <w:rPr>
                <w:rFonts w:ascii="Arial" w:hAnsi="Arial" w:cs="Arial"/>
                <w:sz w:val="20"/>
                <w:szCs w:val="20"/>
              </w:rPr>
            </w:pPr>
            <w:r w:rsidRPr="0038724F">
              <w:rPr>
                <w:rFonts w:ascii="Arial" w:hAnsi="Arial" w:cs="Arial"/>
                <w:sz w:val="20"/>
                <w:szCs w:val="20"/>
              </w:rPr>
              <w:t>5</w:t>
            </w:r>
          </w:p>
        </w:tc>
      </w:tr>
      <w:tr w:rsidR="00D958B8" w:rsidRPr="0038724F" w14:paraId="6C652340" w14:textId="10ECEB87" w:rsidTr="00D958B8">
        <w:tc>
          <w:tcPr>
            <w:tcW w:w="1821" w:type="pct"/>
            <w:tcBorders>
              <w:top w:val="single" w:sz="8" w:space="0" w:color="4F81BD"/>
              <w:left w:val="single" w:sz="8" w:space="0" w:color="4F81BD"/>
              <w:bottom w:val="single" w:sz="8" w:space="0" w:color="4F81BD"/>
              <w:right w:val="single" w:sz="8" w:space="0" w:color="4F81BD"/>
            </w:tcBorders>
          </w:tcPr>
          <w:p w14:paraId="3F92A9DF" w14:textId="77777777" w:rsidR="00D958B8" w:rsidRPr="0038724F" w:rsidRDefault="00D958B8" w:rsidP="00F5784D">
            <w:pPr>
              <w:pStyle w:val="Brezrazmikov"/>
              <w:rPr>
                <w:rFonts w:ascii="Arial" w:hAnsi="Arial" w:cs="Arial"/>
                <w:sz w:val="20"/>
                <w:szCs w:val="20"/>
              </w:rPr>
            </w:pPr>
            <w:r w:rsidRPr="0038724F">
              <w:rPr>
                <w:rFonts w:ascii="Arial" w:hAnsi="Arial" w:cs="Arial"/>
                <w:sz w:val="20"/>
                <w:szCs w:val="20"/>
              </w:rPr>
              <w:t>zamenjava starih kurilnih naprav z novimi kurilnimi napravami</w:t>
            </w:r>
          </w:p>
        </w:tc>
        <w:tc>
          <w:tcPr>
            <w:tcW w:w="494" w:type="pct"/>
            <w:tcBorders>
              <w:top w:val="single" w:sz="8" w:space="0" w:color="4F81BD"/>
              <w:bottom w:val="single" w:sz="8" w:space="0" w:color="4F81BD"/>
              <w:right w:val="single" w:sz="4" w:space="0" w:color="auto"/>
            </w:tcBorders>
          </w:tcPr>
          <w:p w14:paraId="788BA580" w14:textId="77777777" w:rsidR="00D958B8" w:rsidRPr="0038724F" w:rsidRDefault="00D958B8" w:rsidP="00F5784D">
            <w:pPr>
              <w:pStyle w:val="Brezrazmikov"/>
              <w:rPr>
                <w:rFonts w:ascii="Arial" w:hAnsi="Arial" w:cs="Arial"/>
                <w:sz w:val="20"/>
                <w:szCs w:val="20"/>
              </w:rPr>
            </w:pPr>
            <w:r w:rsidRPr="0038724F">
              <w:rPr>
                <w:rFonts w:ascii="Arial" w:hAnsi="Arial" w:cs="Arial"/>
                <w:sz w:val="20"/>
                <w:szCs w:val="20"/>
              </w:rPr>
              <w:t>-</w:t>
            </w:r>
          </w:p>
        </w:tc>
        <w:tc>
          <w:tcPr>
            <w:tcW w:w="566" w:type="pct"/>
            <w:tcBorders>
              <w:top w:val="single" w:sz="8" w:space="0" w:color="4F81BD"/>
              <w:left w:val="single" w:sz="4" w:space="0" w:color="auto"/>
              <w:bottom w:val="single" w:sz="8" w:space="0" w:color="4F81BD"/>
            </w:tcBorders>
          </w:tcPr>
          <w:p w14:paraId="2059295F" w14:textId="12B40C03" w:rsidR="00D958B8" w:rsidRPr="0038724F" w:rsidRDefault="00D958B8" w:rsidP="00F5784D">
            <w:pPr>
              <w:pStyle w:val="Brezrazmikov"/>
              <w:rPr>
                <w:rFonts w:ascii="Arial" w:hAnsi="Arial" w:cs="Arial"/>
                <w:sz w:val="20"/>
                <w:szCs w:val="20"/>
              </w:rPr>
            </w:pPr>
            <w:r w:rsidRPr="0038724F">
              <w:rPr>
                <w:rFonts w:ascii="Arial" w:hAnsi="Arial" w:cs="Arial"/>
                <w:sz w:val="20"/>
                <w:szCs w:val="20"/>
              </w:rPr>
              <w:t>0,753</w:t>
            </w:r>
          </w:p>
        </w:tc>
        <w:tc>
          <w:tcPr>
            <w:tcW w:w="425" w:type="pct"/>
            <w:tcBorders>
              <w:top w:val="single" w:sz="8" w:space="0" w:color="4F81BD"/>
              <w:left w:val="single" w:sz="4" w:space="0" w:color="auto"/>
              <w:bottom w:val="single" w:sz="8" w:space="0" w:color="4F81BD"/>
            </w:tcBorders>
          </w:tcPr>
          <w:p w14:paraId="1794DD62" w14:textId="203D7B99" w:rsidR="00D958B8" w:rsidRPr="0038724F" w:rsidRDefault="00D958B8" w:rsidP="00F5784D">
            <w:pPr>
              <w:pStyle w:val="Brezrazmikov"/>
              <w:rPr>
                <w:rFonts w:ascii="Arial" w:hAnsi="Arial" w:cs="Arial"/>
                <w:sz w:val="20"/>
                <w:szCs w:val="20"/>
              </w:rPr>
            </w:pPr>
            <w:r w:rsidRPr="0038724F">
              <w:rPr>
                <w:rFonts w:ascii="Arial" w:hAnsi="Arial" w:cs="Arial"/>
                <w:sz w:val="20"/>
                <w:szCs w:val="20"/>
              </w:rPr>
              <w:t>2,5</w:t>
            </w:r>
          </w:p>
        </w:tc>
        <w:tc>
          <w:tcPr>
            <w:tcW w:w="566" w:type="pct"/>
            <w:tcBorders>
              <w:top w:val="single" w:sz="8" w:space="0" w:color="4F81BD"/>
              <w:left w:val="single" w:sz="4" w:space="0" w:color="auto"/>
              <w:bottom w:val="single" w:sz="8" w:space="0" w:color="4F81BD"/>
            </w:tcBorders>
          </w:tcPr>
          <w:p w14:paraId="44FDB119" w14:textId="71BB725F" w:rsidR="00D958B8" w:rsidRPr="0038724F" w:rsidRDefault="00D958B8" w:rsidP="00CC0CA0">
            <w:pPr>
              <w:pStyle w:val="Brezrazmikov"/>
              <w:rPr>
                <w:rFonts w:ascii="Arial" w:hAnsi="Arial" w:cs="Arial"/>
                <w:sz w:val="20"/>
                <w:szCs w:val="20"/>
              </w:rPr>
            </w:pPr>
            <w:r w:rsidRPr="0038724F">
              <w:rPr>
                <w:rFonts w:ascii="Arial" w:hAnsi="Arial" w:cs="Arial"/>
                <w:sz w:val="20"/>
                <w:szCs w:val="20"/>
              </w:rPr>
              <w:t>5</w:t>
            </w:r>
          </w:p>
        </w:tc>
        <w:tc>
          <w:tcPr>
            <w:tcW w:w="564" w:type="pct"/>
            <w:tcBorders>
              <w:top w:val="single" w:sz="8" w:space="0" w:color="4F81BD"/>
              <w:left w:val="single" w:sz="4" w:space="0" w:color="auto"/>
              <w:bottom w:val="single" w:sz="8" w:space="0" w:color="4F81BD"/>
            </w:tcBorders>
          </w:tcPr>
          <w:p w14:paraId="537FE446" w14:textId="77777777" w:rsidR="00D958B8" w:rsidRPr="0038724F" w:rsidRDefault="00D958B8" w:rsidP="00F5784D">
            <w:pPr>
              <w:pStyle w:val="Brezrazmikov"/>
              <w:rPr>
                <w:rFonts w:ascii="Arial" w:hAnsi="Arial" w:cs="Arial"/>
                <w:sz w:val="20"/>
                <w:szCs w:val="20"/>
              </w:rPr>
            </w:pPr>
            <w:r w:rsidRPr="0038724F">
              <w:rPr>
                <w:rFonts w:ascii="Arial" w:hAnsi="Arial" w:cs="Arial"/>
                <w:sz w:val="20"/>
                <w:szCs w:val="20"/>
              </w:rPr>
              <w:t>15</w:t>
            </w:r>
          </w:p>
        </w:tc>
        <w:tc>
          <w:tcPr>
            <w:tcW w:w="564" w:type="pct"/>
            <w:tcBorders>
              <w:top w:val="single" w:sz="8" w:space="0" w:color="4F81BD"/>
              <w:left w:val="single" w:sz="4" w:space="0" w:color="auto"/>
              <w:bottom w:val="single" w:sz="8" w:space="0" w:color="4F81BD"/>
              <w:right w:val="single" w:sz="4" w:space="0" w:color="auto"/>
            </w:tcBorders>
          </w:tcPr>
          <w:p w14:paraId="25312AFC" w14:textId="45B86D3B" w:rsidR="00D958B8" w:rsidRPr="0038724F" w:rsidRDefault="005A71F3" w:rsidP="00F5784D">
            <w:pPr>
              <w:pStyle w:val="Brezrazmikov"/>
              <w:rPr>
                <w:rFonts w:ascii="Arial" w:hAnsi="Arial" w:cs="Arial"/>
                <w:sz w:val="20"/>
                <w:szCs w:val="20"/>
              </w:rPr>
            </w:pPr>
            <w:r w:rsidRPr="0038724F">
              <w:rPr>
                <w:rFonts w:ascii="Arial" w:hAnsi="Arial" w:cs="Arial"/>
                <w:sz w:val="20"/>
                <w:szCs w:val="20"/>
              </w:rPr>
              <w:t>30</w:t>
            </w:r>
          </w:p>
        </w:tc>
      </w:tr>
      <w:tr w:rsidR="00D958B8" w:rsidRPr="0038724F" w14:paraId="190350DE" w14:textId="63D1A342" w:rsidTr="00D958B8">
        <w:tc>
          <w:tcPr>
            <w:tcW w:w="1821" w:type="pct"/>
            <w:tcBorders>
              <w:top w:val="single" w:sz="8" w:space="0" w:color="4F81BD"/>
              <w:left w:val="single" w:sz="8" w:space="0" w:color="4F81BD"/>
              <w:bottom w:val="single" w:sz="8" w:space="0" w:color="4F81BD"/>
              <w:right w:val="single" w:sz="8" w:space="0" w:color="4F81BD"/>
            </w:tcBorders>
          </w:tcPr>
          <w:p w14:paraId="7F063593" w14:textId="77777777" w:rsidR="00D958B8" w:rsidRPr="0038724F" w:rsidRDefault="00D958B8" w:rsidP="00F5784D">
            <w:pPr>
              <w:pStyle w:val="Brezrazmikov"/>
              <w:rPr>
                <w:rFonts w:ascii="Arial" w:hAnsi="Arial" w:cs="Arial"/>
                <w:sz w:val="20"/>
                <w:szCs w:val="20"/>
              </w:rPr>
            </w:pPr>
            <w:r w:rsidRPr="0038724F">
              <w:rPr>
                <w:rFonts w:ascii="Arial" w:hAnsi="Arial" w:cs="Arial"/>
                <w:sz w:val="20"/>
                <w:szCs w:val="20"/>
              </w:rPr>
              <w:t>nakup okolju prijaznih komunalnih vozil</w:t>
            </w:r>
          </w:p>
        </w:tc>
        <w:tc>
          <w:tcPr>
            <w:tcW w:w="494" w:type="pct"/>
            <w:tcBorders>
              <w:top w:val="single" w:sz="8" w:space="0" w:color="4F81BD"/>
              <w:bottom w:val="single" w:sz="8" w:space="0" w:color="4F81BD"/>
              <w:right w:val="single" w:sz="4" w:space="0" w:color="auto"/>
            </w:tcBorders>
          </w:tcPr>
          <w:p w14:paraId="2C4234D3" w14:textId="77777777" w:rsidR="00D958B8" w:rsidRPr="0038724F" w:rsidRDefault="00D958B8" w:rsidP="00F5784D">
            <w:pPr>
              <w:pStyle w:val="Brezrazmikov"/>
              <w:rPr>
                <w:rFonts w:ascii="Arial" w:hAnsi="Arial" w:cs="Arial"/>
                <w:sz w:val="20"/>
                <w:szCs w:val="20"/>
              </w:rPr>
            </w:pPr>
            <w:r w:rsidRPr="0038724F">
              <w:rPr>
                <w:rFonts w:ascii="Arial" w:hAnsi="Arial" w:cs="Arial"/>
                <w:sz w:val="20"/>
                <w:szCs w:val="20"/>
              </w:rPr>
              <w:t>-</w:t>
            </w:r>
          </w:p>
        </w:tc>
        <w:tc>
          <w:tcPr>
            <w:tcW w:w="566" w:type="pct"/>
            <w:tcBorders>
              <w:top w:val="single" w:sz="8" w:space="0" w:color="4F81BD"/>
              <w:left w:val="single" w:sz="4" w:space="0" w:color="auto"/>
              <w:bottom w:val="single" w:sz="8" w:space="0" w:color="4F81BD"/>
            </w:tcBorders>
          </w:tcPr>
          <w:p w14:paraId="02F15634" w14:textId="77777777" w:rsidR="00D958B8" w:rsidRPr="0038724F" w:rsidRDefault="00D958B8" w:rsidP="00F5784D">
            <w:pPr>
              <w:pStyle w:val="Brezrazmikov"/>
              <w:rPr>
                <w:rFonts w:ascii="Arial" w:hAnsi="Arial" w:cs="Arial"/>
                <w:sz w:val="20"/>
                <w:szCs w:val="20"/>
              </w:rPr>
            </w:pPr>
            <w:r w:rsidRPr="0038724F">
              <w:rPr>
                <w:rFonts w:ascii="Arial" w:hAnsi="Arial" w:cs="Arial"/>
                <w:sz w:val="20"/>
                <w:szCs w:val="20"/>
              </w:rPr>
              <w:t>-</w:t>
            </w:r>
          </w:p>
        </w:tc>
        <w:tc>
          <w:tcPr>
            <w:tcW w:w="425" w:type="pct"/>
            <w:tcBorders>
              <w:top w:val="single" w:sz="8" w:space="0" w:color="4F81BD"/>
              <w:left w:val="single" w:sz="4" w:space="0" w:color="auto"/>
              <w:bottom w:val="single" w:sz="8" w:space="0" w:color="4F81BD"/>
            </w:tcBorders>
          </w:tcPr>
          <w:p w14:paraId="7F84AA4E" w14:textId="77777777" w:rsidR="00D958B8" w:rsidRPr="0038724F" w:rsidRDefault="00D958B8" w:rsidP="00F5784D">
            <w:pPr>
              <w:pStyle w:val="Brezrazmikov"/>
              <w:rPr>
                <w:rFonts w:ascii="Arial" w:hAnsi="Arial" w:cs="Arial"/>
                <w:sz w:val="20"/>
                <w:szCs w:val="20"/>
              </w:rPr>
            </w:pPr>
            <w:r w:rsidRPr="0038724F">
              <w:rPr>
                <w:rFonts w:ascii="Arial" w:hAnsi="Arial" w:cs="Arial"/>
                <w:sz w:val="20"/>
                <w:szCs w:val="20"/>
              </w:rPr>
              <w:t>-</w:t>
            </w:r>
          </w:p>
        </w:tc>
        <w:tc>
          <w:tcPr>
            <w:tcW w:w="566" w:type="pct"/>
            <w:tcBorders>
              <w:top w:val="single" w:sz="8" w:space="0" w:color="4F81BD"/>
              <w:left w:val="single" w:sz="4" w:space="0" w:color="auto"/>
              <w:bottom w:val="single" w:sz="8" w:space="0" w:color="4F81BD"/>
            </w:tcBorders>
          </w:tcPr>
          <w:p w14:paraId="1F8672FE" w14:textId="3F1FA5E4" w:rsidR="00D958B8" w:rsidRPr="0038724F" w:rsidRDefault="00D958B8" w:rsidP="00F5784D">
            <w:pPr>
              <w:pStyle w:val="Brezrazmikov"/>
              <w:rPr>
                <w:rFonts w:ascii="Arial" w:hAnsi="Arial" w:cs="Arial"/>
                <w:sz w:val="20"/>
                <w:szCs w:val="20"/>
              </w:rPr>
            </w:pPr>
            <w:r w:rsidRPr="0038724F">
              <w:rPr>
                <w:rFonts w:ascii="Arial" w:hAnsi="Arial" w:cs="Arial"/>
                <w:sz w:val="20"/>
                <w:szCs w:val="20"/>
              </w:rPr>
              <w:t>1</w:t>
            </w:r>
          </w:p>
        </w:tc>
        <w:tc>
          <w:tcPr>
            <w:tcW w:w="564" w:type="pct"/>
            <w:tcBorders>
              <w:top w:val="single" w:sz="8" w:space="0" w:color="4F81BD"/>
              <w:left w:val="single" w:sz="4" w:space="0" w:color="auto"/>
              <w:bottom w:val="single" w:sz="8" w:space="0" w:color="4F81BD"/>
            </w:tcBorders>
          </w:tcPr>
          <w:p w14:paraId="03F64009" w14:textId="77777777" w:rsidR="00D958B8" w:rsidRPr="0038724F" w:rsidRDefault="00D958B8" w:rsidP="00F5784D">
            <w:pPr>
              <w:pStyle w:val="Brezrazmikov"/>
              <w:rPr>
                <w:rFonts w:ascii="Arial" w:hAnsi="Arial" w:cs="Arial"/>
                <w:sz w:val="20"/>
                <w:szCs w:val="20"/>
              </w:rPr>
            </w:pPr>
            <w:r w:rsidRPr="0038724F">
              <w:rPr>
                <w:rFonts w:ascii="Arial" w:hAnsi="Arial" w:cs="Arial"/>
                <w:sz w:val="20"/>
                <w:szCs w:val="20"/>
              </w:rPr>
              <w:t>4</w:t>
            </w:r>
          </w:p>
        </w:tc>
        <w:tc>
          <w:tcPr>
            <w:tcW w:w="564" w:type="pct"/>
            <w:tcBorders>
              <w:top w:val="single" w:sz="8" w:space="0" w:color="4F81BD"/>
              <w:left w:val="single" w:sz="4" w:space="0" w:color="auto"/>
              <w:bottom w:val="single" w:sz="8" w:space="0" w:color="4F81BD"/>
              <w:right w:val="single" w:sz="4" w:space="0" w:color="auto"/>
            </w:tcBorders>
          </w:tcPr>
          <w:p w14:paraId="515AF953" w14:textId="45E5CDF6" w:rsidR="00D958B8" w:rsidRPr="0038724F" w:rsidRDefault="005A71F3" w:rsidP="00F5784D">
            <w:pPr>
              <w:pStyle w:val="Brezrazmikov"/>
              <w:rPr>
                <w:rFonts w:ascii="Arial" w:hAnsi="Arial" w:cs="Arial"/>
                <w:sz w:val="20"/>
                <w:szCs w:val="20"/>
              </w:rPr>
            </w:pPr>
            <w:r w:rsidRPr="0038724F">
              <w:rPr>
                <w:rFonts w:ascii="Arial" w:hAnsi="Arial" w:cs="Arial"/>
                <w:sz w:val="20"/>
                <w:szCs w:val="20"/>
              </w:rPr>
              <w:t>1</w:t>
            </w:r>
          </w:p>
        </w:tc>
      </w:tr>
      <w:tr w:rsidR="00D958B8" w:rsidRPr="0038724F" w14:paraId="02C290D9" w14:textId="19DC0902" w:rsidTr="00D958B8">
        <w:tc>
          <w:tcPr>
            <w:tcW w:w="1821" w:type="pct"/>
            <w:tcBorders>
              <w:top w:val="single" w:sz="8" w:space="0" w:color="4F81BD"/>
              <w:left w:val="single" w:sz="8" w:space="0" w:color="4F81BD"/>
              <w:bottom w:val="single" w:sz="8" w:space="0" w:color="4F81BD"/>
              <w:right w:val="single" w:sz="8" w:space="0" w:color="4F81BD"/>
            </w:tcBorders>
          </w:tcPr>
          <w:p w14:paraId="2F4225F2" w14:textId="77777777" w:rsidR="00D958B8" w:rsidRPr="0038724F" w:rsidRDefault="00D958B8" w:rsidP="00F5784D">
            <w:pPr>
              <w:pStyle w:val="Brezrazmikov"/>
              <w:rPr>
                <w:rFonts w:ascii="Arial" w:hAnsi="Arial" w:cs="Arial"/>
                <w:sz w:val="20"/>
                <w:szCs w:val="20"/>
              </w:rPr>
            </w:pPr>
            <w:r w:rsidRPr="0038724F">
              <w:rPr>
                <w:rFonts w:ascii="Arial" w:hAnsi="Arial" w:cs="Arial"/>
                <w:sz w:val="20"/>
                <w:szCs w:val="20"/>
              </w:rPr>
              <w:t>izgradnja kolesarske infrastrukture</w:t>
            </w:r>
          </w:p>
        </w:tc>
        <w:tc>
          <w:tcPr>
            <w:tcW w:w="494" w:type="pct"/>
            <w:tcBorders>
              <w:top w:val="single" w:sz="8" w:space="0" w:color="4F81BD"/>
              <w:bottom w:val="single" w:sz="8" w:space="0" w:color="4F81BD"/>
              <w:right w:val="single" w:sz="4" w:space="0" w:color="auto"/>
            </w:tcBorders>
          </w:tcPr>
          <w:p w14:paraId="17B691D4" w14:textId="77777777" w:rsidR="00D958B8" w:rsidRPr="0038724F" w:rsidRDefault="00D958B8" w:rsidP="00F5784D">
            <w:pPr>
              <w:pStyle w:val="Brezrazmikov"/>
              <w:rPr>
                <w:rFonts w:ascii="Arial" w:hAnsi="Arial" w:cs="Arial"/>
                <w:sz w:val="20"/>
                <w:szCs w:val="20"/>
              </w:rPr>
            </w:pPr>
            <w:r w:rsidRPr="0038724F">
              <w:rPr>
                <w:rFonts w:ascii="Arial" w:hAnsi="Arial" w:cs="Arial"/>
                <w:sz w:val="20"/>
                <w:szCs w:val="20"/>
              </w:rPr>
              <w:t>-</w:t>
            </w:r>
          </w:p>
        </w:tc>
        <w:tc>
          <w:tcPr>
            <w:tcW w:w="566" w:type="pct"/>
            <w:tcBorders>
              <w:top w:val="single" w:sz="8" w:space="0" w:color="4F81BD"/>
              <w:left w:val="single" w:sz="4" w:space="0" w:color="auto"/>
              <w:bottom w:val="single" w:sz="8" w:space="0" w:color="4F81BD"/>
            </w:tcBorders>
          </w:tcPr>
          <w:p w14:paraId="52052E7B" w14:textId="77777777" w:rsidR="00D958B8" w:rsidRPr="0038724F" w:rsidRDefault="00D958B8" w:rsidP="00F5784D">
            <w:pPr>
              <w:pStyle w:val="Brezrazmikov"/>
              <w:rPr>
                <w:rFonts w:ascii="Arial" w:hAnsi="Arial" w:cs="Arial"/>
                <w:sz w:val="20"/>
                <w:szCs w:val="20"/>
              </w:rPr>
            </w:pPr>
            <w:r w:rsidRPr="0038724F">
              <w:rPr>
                <w:rFonts w:ascii="Arial" w:hAnsi="Arial" w:cs="Arial"/>
                <w:sz w:val="20"/>
                <w:szCs w:val="20"/>
              </w:rPr>
              <w:t>-</w:t>
            </w:r>
          </w:p>
        </w:tc>
        <w:tc>
          <w:tcPr>
            <w:tcW w:w="425" w:type="pct"/>
            <w:tcBorders>
              <w:top w:val="single" w:sz="8" w:space="0" w:color="4F81BD"/>
              <w:left w:val="single" w:sz="4" w:space="0" w:color="auto"/>
              <w:bottom w:val="single" w:sz="8" w:space="0" w:color="4F81BD"/>
            </w:tcBorders>
          </w:tcPr>
          <w:p w14:paraId="2BD514ED" w14:textId="77777777" w:rsidR="00D958B8" w:rsidRPr="0038724F" w:rsidRDefault="00D958B8" w:rsidP="00F5784D">
            <w:pPr>
              <w:pStyle w:val="Brezrazmikov"/>
              <w:rPr>
                <w:rFonts w:ascii="Arial" w:hAnsi="Arial" w:cs="Arial"/>
                <w:sz w:val="20"/>
                <w:szCs w:val="20"/>
              </w:rPr>
            </w:pPr>
            <w:r w:rsidRPr="0038724F">
              <w:rPr>
                <w:rFonts w:ascii="Arial" w:hAnsi="Arial" w:cs="Arial"/>
                <w:sz w:val="20"/>
                <w:szCs w:val="20"/>
              </w:rPr>
              <w:t>-</w:t>
            </w:r>
          </w:p>
        </w:tc>
        <w:tc>
          <w:tcPr>
            <w:tcW w:w="566" w:type="pct"/>
            <w:tcBorders>
              <w:top w:val="single" w:sz="8" w:space="0" w:color="4F81BD"/>
              <w:left w:val="single" w:sz="4" w:space="0" w:color="auto"/>
              <w:bottom w:val="single" w:sz="8" w:space="0" w:color="4F81BD"/>
            </w:tcBorders>
          </w:tcPr>
          <w:p w14:paraId="2890A5AF" w14:textId="77777777" w:rsidR="00D958B8" w:rsidRPr="0038724F" w:rsidRDefault="00D958B8" w:rsidP="00F5784D">
            <w:pPr>
              <w:pStyle w:val="Brezrazmikov"/>
              <w:rPr>
                <w:rFonts w:ascii="Arial" w:hAnsi="Arial" w:cs="Arial"/>
                <w:sz w:val="20"/>
                <w:szCs w:val="20"/>
              </w:rPr>
            </w:pPr>
            <w:r w:rsidRPr="0038724F">
              <w:rPr>
                <w:rFonts w:ascii="Arial" w:hAnsi="Arial" w:cs="Arial"/>
                <w:sz w:val="20"/>
                <w:szCs w:val="20"/>
              </w:rPr>
              <w:t>-</w:t>
            </w:r>
          </w:p>
        </w:tc>
        <w:tc>
          <w:tcPr>
            <w:tcW w:w="564" w:type="pct"/>
            <w:tcBorders>
              <w:top w:val="single" w:sz="8" w:space="0" w:color="4F81BD"/>
              <w:left w:val="single" w:sz="4" w:space="0" w:color="auto"/>
              <w:bottom w:val="single" w:sz="8" w:space="0" w:color="4F81BD"/>
            </w:tcBorders>
          </w:tcPr>
          <w:p w14:paraId="5030FF64" w14:textId="77777777" w:rsidR="00D958B8" w:rsidRPr="0038724F" w:rsidRDefault="00D958B8" w:rsidP="00F5784D">
            <w:pPr>
              <w:pStyle w:val="Brezrazmikov"/>
              <w:rPr>
                <w:rFonts w:ascii="Arial" w:hAnsi="Arial" w:cs="Arial"/>
                <w:sz w:val="20"/>
                <w:szCs w:val="20"/>
              </w:rPr>
            </w:pPr>
            <w:r w:rsidRPr="0038724F">
              <w:rPr>
                <w:rFonts w:ascii="Arial" w:hAnsi="Arial" w:cs="Arial"/>
                <w:sz w:val="20"/>
                <w:szCs w:val="20"/>
              </w:rPr>
              <w:t>3,5</w:t>
            </w:r>
          </w:p>
        </w:tc>
        <w:tc>
          <w:tcPr>
            <w:tcW w:w="564" w:type="pct"/>
            <w:tcBorders>
              <w:top w:val="single" w:sz="8" w:space="0" w:color="4F81BD"/>
              <w:left w:val="single" w:sz="4" w:space="0" w:color="auto"/>
              <w:bottom w:val="single" w:sz="8" w:space="0" w:color="4F81BD"/>
              <w:right w:val="single" w:sz="4" w:space="0" w:color="auto"/>
            </w:tcBorders>
          </w:tcPr>
          <w:p w14:paraId="0424D757" w14:textId="6A3125FA" w:rsidR="00D958B8" w:rsidRPr="0038724F" w:rsidRDefault="005A71F3" w:rsidP="00F5784D">
            <w:pPr>
              <w:pStyle w:val="Brezrazmikov"/>
              <w:rPr>
                <w:rFonts w:ascii="Arial" w:hAnsi="Arial" w:cs="Arial"/>
                <w:sz w:val="20"/>
                <w:szCs w:val="20"/>
              </w:rPr>
            </w:pPr>
            <w:r w:rsidRPr="0038724F">
              <w:rPr>
                <w:rFonts w:ascii="Arial" w:hAnsi="Arial" w:cs="Arial"/>
                <w:sz w:val="20"/>
                <w:szCs w:val="20"/>
              </w:rPr>
              <w:t>6,5</w:t>
            </w:r>
          </w:p>
        </w:tc>
      </w:tr>
      <w:tr w:rsidR="00992A1E" w:rsidRPr="0038724F" w14:paraId="2D506D1F" w14:textId="5435AD90" w:rsidTr="00D958B8">
        <w:tc>
          <w:tcPr>
            <w:tcW w:w="1821" w:type="pct"/>
            <w:tcBorders>
              <w:top w:val="single" w:sz="8" w:space="0" w:color="4F81BD"/>
              <w:left w:val="single" w:sz="8" w:space="0" w:color="4F81BD"/>
              <w:bottom w:val="single" w:sz="8" w:space="0" w:color="4F81BD"/>
              <w:right w:val="single" w:sz="8" w:space="0" w:color="4F81BD"/>
            </w:tcBorders>
          </w:tcPr>
          <w:p w14:paraId="7D3B8F6C" w14:textId="77777777" w:rsidR="00D958B8" w:rsidRPr="0038724F" w:rsidRDefault="00D958B8" w:rsidP="00F5784D">
            <w:pPr>
              <w:pStyle w:val="Brezrazmikov"/>
              <w:rPr>
                <w:rFonts w:ascii="Arial" w:hAnsi="Arial" w:cs="Arial"/>
                <w:sz w:val="20"/>
                <w:szCs w:val="20"/>
              </w:rPr>
            </w:pPr>
            <w:r w:rsidRPr="0038724F">
              <w:rPr>
                <w:rFonts w:ascii="Arial" w:hAnsi="Arial" w:cs="Arial"/>
                <w:sz w:val="20"/>
                <w:szCs w:val="20"/>
              </w:rPr>
              <w:t>trajnostna mobilnost območij ohranjanja narave</w:t>
            </w:r>
          </w:p>
        </w:tc>
        <w:tc>
          <w:tcPr>
            <w:tcW w:w="494" w:type="pct"/>
            <w:tcBorders>
              <w:top w:val="single" w:sz="8" w:space="0" w:color="4F81BD"/>
              <w:bottom w:val="single" w:sz="8" w:space="0" w:color="4F81BD"/>
              <w:right w:val="single" w:sz="4" w:space="0" w:color="auto"/>
            </w:tcBorders>
          </w:tcPr>
          <w:p w14:paraId="70FA2416" w14:textId="77777777" w:rsidR="00D958B8" w:rsidRPr="0038724F" w:rsidRDefault="00D958B8" w:rsidP="00F5784D">
            <w:pPr>
              <w:pStyle w:val="Brezrazmikov"/>
              <w:rPr>
                <w:rFonts w:ascii="Arial" w:hAnsi="Arial" w:cs="Arial"/>
                <w:sz w:val="20"/>
                <w:szCs w:val="20"/>
              </w:rPr>
            </w:pPr>
            <w:r w:rsidRPr="0038724F">
              <w:rPr>
                <w:rFonts w:ascii="Arial" w:hAnsi="Arial" w:cs="Arial"/>
                <w:sz w:val="20"/>
                <w:szCs w:val="20"/>
              </w:rPr>
              <w:t>-</w:t>
            </w:r>
          </w:p>
        </w:tc>
        <w:tc>
          <w:tcPr>
            <w:tcW w:w="566" w:type="pct"/>
            <w:tcBorders>
              <w:top w:val="single" w:sz="8" w:space="0" w:color="4F81BD"/>
              <w:left w:val="single" w:sz="4" w:space="0" w:color="auto"/>
              <w:bottom w:val="single" w:sz="8" w:space="0" w:color="4F81BD"/>
            </w:tcBorders>
          </w:tcPr>
          <w:p w14:paraId="47474884" w14:textId="77777777" w:rsidR="00D958B8" w:rsidRPr="0038724F" w:rsidRDefault="00D958B8" w:rsidP="00F5784D">
            <w:pPr>
              <w:pStyle w:val="Brezrazmikov"/>
              <w:rPr>
                <w:rFonts w:ascii="Arial" w:hAnsi="Arial" w:cs="Arial"/>
                <w:sz w:val="20"/>
                <w:szCs w:val="20"/>
              </w:rPr>
            </w:pPr>
            <w:r w:rsidRPr="0038724F">
              <w:rPr>
                <w:rFonts w:ascii="Arial" w:hAnsi="Arial" w:cs="Arial"/>
                <w:sz w:val="20"/>
                <w:szCs w:val="20"/>
              </w:rPr>
              <w:t>-</w:t>
            </w:r>
          </w:p>
        </w:tc>
        <w:tc>
          <w:tcPr>
            <w:tcW w:w="425" w:type="pct"/>
            <w:tcBorders>
              <w:top w:val="single" w:sz="8" w:space="0" w:color="4F81BD"/>
              <w:left w:val="single" w:sz="4" w:space="0" w:color="auto"/>
              <w:bottom w:val="single" w:sz="8" w:space="0" w:color="4F81BD"/>
            </w:tcBorders>
          </w:tcPr>
          <w:p w14:paraId="14B5D8C8" w14:textId="77777777" w:rsidR="00D958B8" w:rsidRPr="0038724F" w:rsidRDefault="00D958B8" w:rsidP="00F5784D">
            <w:pPr>
              <w:pStyle w:val="Brezrazmikov"/>
              <w:rPr>
                <w:rFonts w:ascii="Arial" w:hAnsi="Arial" w:cs="Arial"/>
                <w:sz w:val="20"/>
                <w:szCs w:val="20"/>
              </w:rPr>
            </w:pPr>
            <w:r w:rsidRPr="0038724F">
              <w:rPr>
                <w:rFonts w:ascii="Arial" w:hAnsi="Arial" w:cs="Arial"/>
                <w:sz w:val="20"/>
                <w:szCs w:val="20"/>
              </w:rPr>
              <w:t>-</w:t>
            </w:r>
          </w:p>
        </w:tc>
        <w:tc>
          <w:tcPr>
            <w:tcW w:w="566" w:type="pct"/>
            <w:tcBorders>
              <w:top w:val="single" w:sz="8" w:space="0" w:color="4F81BD"/>
              <w:left w:val="single" w:sz="4" w:space="0" w:color="auto"/>
              <w:bottom w:val="single" w:sz="8" w:space="0" w:color="4F81BD"/>
            </w:tcBorders>
          </w:tcPr>
          <w:p w14:paraId="1F4A288E" w14:textId="77777777" w:rsidR="00D958B8" w:rsidRPr="0038724F" w:rsidRDefault="00D958B8" w:rsidP="00F5784D">
            <w:pPr>
              <w:pStyle w:val="Brezrazmikov"/>
              <w:rPr>
                <w:rFonts w:ascii="Arial" w:hAnsi="Arial" w:cs="Arial"/>
                <w:sz w:val="20"/>
                <w:szCs w:val="20"/>
              </w:rPr>
            </w:pPr>
            <w:r w:rsidRPr="0038724F">
              <w:rPr>
                <w:rFonts w:ascii="Arial" w:hAnsi="Arial" w:cs="Arial"/>
                <w:sz w:val="20"/>
                <w:szCs w:val="20"/>
              </w:rPr>
              <w:t>1,5</w:t>
            </w:r>
          </w:p>
        </w:tc>
        <w:tc>
          <w:tcPr>
            <w:tcW w:w="564" w:type="pct"/>
            <w:tcBorders>
              <w:top w:val="single" w:sz="8" w:space="0" w:color="4F81BD"/>
              <w:left w:val="single" w:sz="4" w:space="0" w:color="auto"/>
              <w:bottom w:val="single" w:sz="8" w:space="0" w:color="4F81BD"/>
            </w:tcBorders>
          </w:tcPr>
          <w:p w14:paraId="7B029664" w14:textId="77777777" w:rsidR="00D958B8" w:rsidRPr="0038724F" w:rsidRDefault="00D958B8" w:rsidP="00F5784D">
            <w:pPr>
              <w:pStyle w:val="Brezrazmikov"/>
              <w:rPr>
                <w:rFonts w:ascii="Arial" w:hAnsi="Arial" w:cs="Arial"/>
                <w:sz w:val="20"/>
                <w:szCs w:val="20"/>
              </w:rPr>
            </w:pPr>
            <w:r w:rsidRPr="0038724F">
              <w:rPr>
                <w:rFonts w:ascii="Arial" w:hAnsi="Arial" w:cs="Arial"/>
                <w:sz w:val="20"/>
                <w:szCs w:val="20"/>
              </w:rPr>
              <w:t>1,4</w:t>
            </w:r>
          </w:p>
        </w:tc>
        <w:tc>
          <w:tcPr>
            <w:tcW w:w="564" w:type="pct"/>
            <w:tcBorders>
              <w:top w:val="single" w:sz="8" w:space="0" w:color="4F81BD"/>
              <w:left w:val="single" w:sz="4" w:space="0" w:color="auto"/>
              <w:bottom w:val="single" w:sz="8" w:space="0" w:color="4F81BD"/>
              <w:right w:val="single" w:sz="4" w:space="0" w:color="auto"/>
            </w:tcBorders>
          </w:tcPr>
          <w:p w14:paraId="20CF1E6F" w14:textId="70126486" w:rsidR="00D958B8" w:rsidRPr="0038724F" w:rsidRDefault="00676CB1" w:rsidP="00F5784D">
            <w:pPr>
              <w:pStyle w:val="Brezrazmikov"/>
              <w:rPr>
                <w:rFonts w:ascii="Arial" w:hAnsi="Arial" w:cs="Arial"/>
                <w:sz w:val="20"/>
                <w:szCs w:val="20"/>
              </w:rPr>
            </w:pPr>
            <w:r w:rsidRPr="0038724F">
              <w:rPr>
                <w:rFonts w:ascii="Arial" w:hAnsi="Arial" w:cs="Arial"/>
                <w:sz w:val="20"/>
                <w:szCs w:val="20"/>
              </w:rPr>
              <w:t>3</w:t>
            </w:r>
          </w:p>
        </w:tc>
      </w:tr>
      <w:tr w:rsidR="00D958B8" w:rsidRPr="0038724F" w14:paraId="70003859" w14:textId="64B5359D" w:rsidTr="00D958B8">
        <w:tc>
          <w:tcPr>
            <w:tcW w:w="1821" w:type="pct"/>
            <w:tcBorders>
              <w:top w:val="single" w:sz="8" w:space="0" w:color="4F81BD"/>
              <w:left w:val="single" w:sz="8" w:space="0" w:color="4F81BD"/>
              <w:bottom w:val="single" w:sz="8" w:space="0" w:color="4F81BD"/>
              <w:right w:val="single" w:sz="8" w:space="0" w:color="4F81BD"/>
            </w:tcBorders>
          </w:tcPr>
          <w:p w14:paraId="0176FC3B" w14:textId="77777777" w:rsidR="00D958B8" w:rsidRPr="0038724F" w:rsidRDefault="00D958B8" w:rsidP="00F5784D">
            <w:pPr>
              <w:pStyle w:val="Brezrazmikov"/>
              <w:rPr>
                <w:rFonts w:ascii="Arial" w:hAnsi="Arial" w:cs="Arial"/>
                <w:sz w:val="20"/>
                <w:szCs w:val="20"/>
              </w:rPr>
            </w:pPr>
            <w:r w:rsidRPr="0038724F">
              <w:rPr>
                <w:rFonts w:ascii="Arial" w:hAnsi="Arial" w:cs="Arial"/>
                <w:sz w:val="20"/>
                <w:szCs w:val="20"/>
              </w:rPr>
              <w:t>mednarodna razvojna pomoč</w:t>
            </w:r>
          </w:p>
        </w:tc>
        <w:tc>
          <w:tcPr>
            <w:tcW w:w="494" w:type="pct"/>
            <w:tcBorders>
              <w:top w:val="single" w:sz="8" w:space="0" w:color="4F81BD"/>
              <w:bottom w:val="single" w:sz="8" w:space="0" w:color="4F81BD"/>
              <w:right w:val="single" w:sz="4" w:space="0" w:color="auto"/>
            </w:tcBorders>
          </w:tcPr>
          <w:p w14:paraId="4CB71F3A" w14:textId="77777777" w:rsidR="00D958B8" w:rsidRPr="0038724F" w:rsidRDefault="00D958B8" w:rsidP="00F5784D">
            <w:pPr>
              <w:pStyle w:val="Brezrazmikov"/>
              <w:rPr>
                <w:rFonts w:ascii="Arial" w:hAnsi="Arial" w:cs="Arial"/>
                <w:sz w:val="20"/>
                <w:szCs w:val="20"/>
              </w:rPr>
            </w:pPr>
            <w:r w:rsidRPr="0038724F">
              <w:rPr>
                <w:rFonts w:ascii="Arial" w:hAnsi="Arial" w:cs="Arial"/>
                <w:sz w:val="20"/>
                <w:szCs w:val="20"/>
              </w:rPr>
              <w:t>-</w:t>
            </w:r>
          </w:p>
        </w:tc>
        <w:tc>
          <w:tcPr>
            <w:tcW w:w="566" w:type="pct"/>
            <w:tcBorders>
              <w:top w:val="single" w:sz="8" w:space="0" w:color="4F81BD"/>
              <w:left w:val="single" w:sz="4" w:space="0" w:color="auto"/>
              <w:bottom w:val="single" w:sz="8" w:space="0" w:color="4F81BD"/>
            </w:tcBorders>
          </w:tcPr>
          <w:p w14:paraId="2835CBF7" w14:textId="77777777" w:rsidR="00D958B8" w:rsidRPr="0038724F" w:rsidRDefault="00D958B8" w:rsidP="00F5784D">
            <w:pPr>
              <w:pStyle w:val="Brezrazmikov"/>
              <w:rPr>
                <w:rFonts w:ascii="Arial" w:hAnsi="Arial" w:cs="Arial"/>
                <w:sz w:val="20"/>
                <w:szCs w:val="20"/>
              </w:rPr>
            </w:pPr>
            <w:r w:rsidRPr="0038724F">
              <w:rPr>
                <w:rFonts w:ascii="Arial" w:hAnsi="Arial" w:cs="Arial"/>
                <w:sz w:val="20"/>
                <w:szCs w:val="20"/>
              </w:rPr>
              <w:t>-</w:t>
            </w:r>
          </w:p>
        </w:tc>
        <w:tc>
          <w:tcPr>
            <w:tcW w:w="425" w:type="pct"/>
            <w:tcBorders>
              <w:top w:val="single" w:sz="8" w:space="0" w:color="4F81BD"/>
              <w:left w:val="single" w:sz="4" w:space="0" w:color="auto"/>
              <w:bottom w:val="single" w:sz="8" w:space="0" w:color="4F81BD"/>
            </w:tcBorders>
          </w:tcPr>
          <w:p w14:paraId="32DE8425" w14:textId="77777777" w:rsidR="00D958B8" w:rsidRPr="0038724F" w:rsidRDefault="00D958B8" w:rsidP="00F5784D">
            <w:pPr>
              <w:pStyle w:val="Brezrazmikov"/>
              <w:rPr>
                <w:rFonts w:ascii="Arial" w:hAnsi="Arial" w:cs="Arial"/>
                <w:sz w:val="20"/>
                <w:szCs w:val="20"/>
              </w:rPr>
            </w:pPr>
            <w:r w:rsidRPr="0038724F">
              <w:rPr>
                <w:rFonts w:ascii="Arial" w:hAnsi="Arial" w:cs="Arial"/>
                <w:sz w:val="20"/>
                <w:szCs w:val="20"/>
              </w:rPr>
              <w:t>0,28</w:t>
            </w:r>
          </w:p>
        </w:tc>
        <w:tc>
          <w:tcPr>
            <w:tcW w:w="566" w:type="pct"/>
            <w:tcBorders>
              <w:top w:val="single" w:sz="8" w:space="0" w:color="4F81BD"/>
              <w:left w:val="single" w:sz="4" w:space="0" w:color="auto"/>
              <w:bottom w:val="single" w:sz="8" w:space="0" w:color="4F81BD"/>
            </w:tcBorders>
          </w:tcPr>
          <w:p w14:paraId="1D8048E0" w14:textId="77777777" w:rsidR="00D958B8" w:rsidRPr="0038724F" w:rsidRDefault="00D958B8" w:rsidP="00F5784D">
            <w:pPr>
              <w:pStyle w:val="Brezrazmikov"/>
              <w:rPr>
                <w:rFonts w:ascii="Arial" w:hAnsi="Arial" w:cs="Arial"/>
                <w:sz w:val="20"/>
                <w:szCs w:val="20"/>
              </w:rPr>
            </w:pPr>
            <w:r w:rsidRPr="0038724F">
              <w:rPr>
                <w:rFonts w:ascii="Arial" w:hAnsi="Arial" w:cs="Arial"/>
                <w:sz w:val="20"/>
                <w:szCs w:val="20"/>
              </w:rPr>
              <w:t>1,89</w:t>
            </w:r>
          </w:p>
        </w:tc>
        <w:tc>
          <w:tcPr>
            <w:tcW w:w="564" w:type="pct"/>
            <w:tcBorders>
              <w:top w:val="single" w:sz="8" w:space="0" w:color="4F81BD"/>
              <w:left w:val="single" w:sz="4" w:space="0" w:color="auto"/>
              <w:bottom w:val="single" w:sz="8" w:space="0" w:color="4F81BD"/>
            </w:tcBorders>
          </w:tcPr>
          <w:p w14:paraId="5D786D26" w14:textId="77777777" w:rsidR="00D958B8" w:rsidRPr="0038724F" w:rsidRDefault="00D958B8" w:rsidP="00F5784D">
            <w:pPr>
              <w:pStyle w:val="Brezrazmikov"/>
              <w:rPr>
                <w:rFonts w:ascii="Arial" w:hAnsi="Arial" w:cs="Arial"/>
                <w:sz w:val="20"/>
                <w:szCs w:val="20"/>
              </w:rPr>
            </w:pPr>
            <w:r w:rsidRPr="0038724F">
              <w:rPr>
                <w:rFonts w:ascii="Arial" w:hAnsi="Arial" w:cs="Arial"/>
                <w:sz w:val="20"/>
                <w:szCs w:val="20"/>
              </w:rPr>
              <w:t>1,74</w:t>
            </w:r>
          </w:p>
        </w:tc>
        <w:tc>
          <w:tcPr>
            <w:tcW w:w="564" w:type="pct"/>
            <w:tcBorders>
              <w:top w:val="single" w:sz="8" w:space="0" w:color="4F81BD"/>
              <w:left w:val="single" w:sz="4" w:space="0" w:color="auto"/>
              <w:bottom w:val="single" w:sz="8" w:space="0" w:color="4F81BD"/>
              <w:right w:val="single" w:sz="4" w:space="0" w:color="auto"/>
            </w:tcBorders>
          </w:tcPr>
          <w:p w14:paraId="60693449" w14:textId="0BFCA89C" w:rsidR="00D958B8" w:rsidRPr="0038724F" w:rsidRDefault="005A71F3" w:rsidP="00F5784D">
            <w:pPr>
              <w:pStyle w:val="Brezrazmikov"/>
              <w:rPr>
                <w:rFonts w:ascii="Arial" w:hAnsi="Arial" w:cs="Arial"/>
                <w:sz w:val="20"/>
                <w:szCs w:val="20"/>
              </w:rPr>
            </w:pPr>
            <w:r w:rsidRPr="0038724F">
              <w:rPr>
                <w:rFonts w:ascii="Arial" w:hAnsi="Arial" w:cs="Arial"/>
                <w:sz w:val="20"/>
                <w:szCs w:val="20"/>
              </w:rPr>
              <w:t>2,6</w:t>
            </w:r>
          </w:p>
        </w:tc>
      </w:tr>
      <w:tr w:rsidR="00D958B8" w:rsidRPr="0038724F" w14:paraId="28896D84" w14:textId="46B03625" w:rsidTr="00D958B8">
        <w:tc>
          <w:tcPr>
            <w:tcW w:w="1821" w:type="pct"/>
            <w:tcBorders>
              <w:top w:val="single" w:sz="8" w:space="0" w:color="4F81BD"/>
              <w:left w:val="single" w:sz="8" w:space="0" w:color="4F81BD"/>
              <w:bottom w:val="single" w:sz="8" w:space="0" w:color="4F81BD"/>
              <w:right w:val="single" w:sz="8" w:space="0" w:color="4F81BD"/>
            </w:tcBorders>
          </w:tcPr>
          <w:p w14:paraId="537E9D9A" w14:textId="77777777" w:rsidR="00D958B8" w:rsidRPr="0038724F" w:rsidRDefault="00D958B8" w:rsidP="007C5017">
            <w:pPr>
              <w:pStyle w:val="Brezrazmikov"/>
              <w:rPr>
                <w:rFonts w:ascii="Arial" w:hAnsi="Arial" w:cs="Arial"/>
                <w:sz w:val="20"/>
                <w:szCs w:val="20"/>
              </w:rPr>
            </w:pPr>
            <w:r w:rsidRPr="0038724F">
              <w:rPr>
                <w:rFonts w:ascii="Arial" w:hAnsi="Arial" w:cs="Arial"/>
                <w:sz w:val="20"/>
                <w:szCs w:val="20"/>
              </w:rPr>
              <w:t>tehnična pomoč</w:t>
            </w:r>
          </w:p>
        </w:tc>
        <w:tc>
          <w:tcPr>
            <w:tcW w:w="494" w:type="pct"/>
            <w:tcBorders>
              <w:top w:val="single" w:sz="8" w:space="0" w:color="4F81BD"/>
              <w:bottom w:val="single" w:sz="8" w:space="0" w:color="4F81BD"/>
              <w:right w:val="single" w:sz="4" w:space="0" w:color="auto"/>
            </w:tcBorders>
          </w:tcPr>
          <w:p w14:paraId="3B70ECBF" w14:textId="3C2BED93" w:rsidR="00D958B8" w:rsidRPr="0038724F" w:rsidRDefault="00D958B8" w:rsidP="007C5017">
            <w:pPr>
              <w:pStyle w:val="Brezrazmikov"/>
              <w:rPr>
                <w:rFonts w:ascii="Arial" w:hAnsi="Arial" w:cs="Arial"/>
                <w:sz w:val="20"/>
                <w:szCs w:val="20"/>
              </w:rPr>
            </w:pPr>
            <w:r w:rsidRPr="0038724F">
              <w:rPr>
                <w:rFonts w:ascii="Arial" w:hAnsi="Arial" w:cs="Arial"/>
                <w:sz w:val="20"/>
                <w:szCs w:val="20"/>
              </w:rPr>
              <w:t>do 5%</w:t>
            </w:r>
          </w:p>
        </w:tc>
        <w:tc>
          <w:tcPr>
            <w:tcW w:w="566" w:type="pct"/>
            <w:tcBorders>
              <w:top w:val="single" w:sz="8" w:space="0" w:color="4F81BD"/>
              <w:left w:val="single" w:sz="4" w:space="0" w:color="auto"/>
              <w:bottom w:val="single" w:sz="8" w:space="0" w:color="4F81BD"/>
            </w:tcBorders>
          </w:tcPr>
          <w:p w14:paraId="76372005" w14:textId="7C4600C2" w:rsidR="00D958B8" w:rsidRPr="0038724F" w:rsidRDefault="00D958B8" w:rsidP="007C5017">
            <w:pPr>
              <w:pStyle w:val="Brezrazmikov"/>
              <w:rPr>
                <w:rFonts w:ascii="Arial" w:hAnsi="Arial" w:cs="Arial"/>
                <w:sz w:val="20"/>
                <w:szCs w:val="20"/>
              </w:rPr>
            </w:pPr>
            <w:r w:rsidRPr="0038724F">
              <w:rPr>
                <w:rFonts w:ascii="Arial" w:hAnsi="Arial" w:cs="Arial"/>
                <w:sz w:val="20"/>
                <w:szCs w:val="20"/>
              </w:rPr>
              <w:t>do 5%</w:t>
            </w:r>
          </w:p>
        </w:tc>
        <w:tc>
          <w:tcPr>
            <w:tcW w:w="425" w:type="pct"/>
            <w:tcBorders>
              <w:top w:val="single" w:sz="8" w:space="0" w:color="4F81BD"/>
              <w:left w:val="single" w:sz="4" w:space="0" w:color="auto"/>
              <w:bottom w:val="single" w:sz="8" w:space="0" w:color="4F81BD"/>
            </w:tcBorders>
          </w:tcPr>
          <w:p w14:paraId="3BD44858" w14:textId="249802F2" w:rsidR="00D958B8" w:rsidRPr="0038724F" w:rsidRDefault="00D958B8" w:rsidP="007C5017">
            <w:pPr>
              <w:pStyle w:val="Brezrazmikov"/>
              <w:rPr>
                <w:rFonts w:ascii="Arial" w:hAnsi="Arial" w:cs="Arial"/>
                <w:sz w:val="20"/>
                <w:szCs w:val="20"/>
              </w:rPr>
            </w:pPr>
            <w:r w:rsidRPr="0038724F">
              <w:rPr>
                <w:rFonts w:ascii="Arial" w:hAnsi="Arial" w:cs="Arial"/>
                <w:sz w:val="20"/>
                <w:szCs w:val="20"/>
              </w:rPr>
              <w:t>do 5%</w:t>
            </w:r>
          </w:p>
        </w:tc>
        <w:tc>
          <w:tcPr>
            <w:tcW w:w="566" w:type="pct"/>
            <w:tcBorders>
              <w:top w:val="single" w:sz="8" w:space="0" w:color="4F81BD"/>
              <w:left w:val="single" w:sz="4" w:space="0" w:color="auto"/>
              <w:bottom w:val="single" w:sz="8" w:space="0" w:color="4F81BD"/>
            </w:tcBorders>
          </w:tcPr>
          <w:p w14:paraId="59E81A6E" w14:textId="76B5CA1D" w:rsidR="00D958B8" w:rsidRPr="0038724F" w:rsidRDefault="00D958B8" w:rsidP="007C5017">
            <w:pPr>
              <w:pStyle w:val="Brezrazmikov"/>
              <w:rPr>
                <w:rFonts w:ascii="Arial" w:hAnsi="Arial" w:cs="Arial"/>
                <w:sz w:val="20"/>
                <w:szCs w:val="20"/>
              </w:rPr>
            </w:pPr>
            <w:r w:rsidRPr="0038724F">
              <w:rPr>
                <w:rFonts w:ascii="Arial" w:hAnsi="Arial" w:cs="Arial"/>
                <w:sz w:val="20"/>
                <w:szCs w:val="20"/>
              </w:rPr>
              <w:t>do 5%</w:t>
            </w:r>
          </w:p>
        </w:tc>
        <w:tc>
          <w:tcPr>
            <w:tcW w:w="564" w:type="pct"/>
            <w:tcBorders>
              <w:top w:val="single" w:sz="8" w:space="0" w:color="4F81BD"/>
              <w:left w:val="single" w:sz="4" w:space="0" w:color="auto"/>
              <w:bottom w:val="single" w:sz="8" w:space="0" w:color="4F81BD"/>
            </w:tcBorders>
          </w:tcPr>
          <w:p w14:paraId="384ACC39" w14:textId="3717B053" w:rsidR="00D958B8" w:rsidRPr="0038724F" w:rsidRDefault="00D958B8" w:rsidP="007C5017">
            <w:pPr>
              <w:pStyle w:val="Brezrazmikov"/>
              <w:rPr>
                <w:rFonts w:ascii="Arial" w:hAnsi="Arial" w:cs="Arial"/>
                <w:sz w:val="20"/>
                <w:szCs w:val="20"/>
              </w:rPr>
            </w:pPr>
            <w:r w:rsidRPr="0038724F">
              <w:rPr>
                <w:rFonts w:ascii="Arial" w:hAnsi="Arial" w:cs="Arial"/>
                <w:sz w:val="20"/>
                <w:szCs w:val="20"/>
              </w:rPr>
              <w:t>do 5%</w:t>
            </w:r>
          </w:p>
        </w:tc>
        <w:tc>
          <w:tcPr>
            <w:tcW w:w="564" w:type="pct"/>
            <w:tcBorders>
              <w:top w:val="single" w:sz="8" w:space="0" w:color="4F81BD"/>
              <w:left w:val="single" w:sz="4" w:space="0" w:color="auto"/>
              <w:bottom w:val="single" w:sz="8" w:space="0" w:color="4F81BD"/>
              <w:right w:val="single" w:sz="4" w:space="0" w:color="auto"/>
            </w:tcBorders>
          </w:tcPr>
          <w:p w14:paraId="26DDD865" w14:textId="304DA9C3" w:rsidR="00D958B8" w:rsidRPr="0038724F" w:rsidRDefault="00676CB1" w:rsidP="007C5017">
            <w:pPr>
              <w:pStyle w:val="Brezrazmikov"/>
              <w:rPr>
                <w:rFonts w:ascii="Arial" w:hAnsi="Arial" w:cs="Arial"/>
                <w:sz w:val="20"/>
                <w:szCs w:val="20"/>
              </w:rPr>
            </w:pPr>
            <w:r w:rsidRPr="0038724F">
              <w:rPr>
                <w:rFonts w:ascii="Arial" w:hAnsi="Arial" w:cs="Arial"/>
                <w:sz w:val="20"/>
                <w:szCs w:val="20"/>
              </w:rPr>
              <w:t>do 5%</w:t>
            </w:r>
          </w:p>
        </w:tc>
      </w:tr>
    </w:tbl>
    <w:p w14:paraId="3B3B2D61" w14:textId="77777777" w:rsidR="003053FD" w:rsidRPr="00F5784D" w:rsidRDefault="003053FD" w:rsidP="00F5784D">
      <w:pPr>
        <w:pStyle w:val="Brezrazmikov"/>
        <w:rPr>
          <w:rFonts w:ascii="Arial" w:hAnsi="Arial" w:cs="Arial"/>
          <w:b/>
          <w:sz w:val="20"/>
          <w:szCs w:val="20"/>
          <w:lang w:eastAsia="sl-SI"/>
        </w:rPr>
      </w:pPr>
    </w:p>
    <w:p w14:paraId="6848C691" w14:textId="6EDEFD1B" w:rsidR="00EF096B" w:rsidRDefault="003053FD" w:rsidP="00F5784D">
      <w:pPr>
        <w:pStyle w:val="Brezrazmikov"/>
        <w:jc w:val="both"/>
        <w:rPr>
          <w:rFonts w:ascii="Arial" w:hAnsi="Arial" w:cs="Arial"/>
          <w:sz w:val="20"/>
          <w:szCs w:val="20"/>
          <w:lang w:eastAsia="sl-SI"/>
        </w:rPr>
      </w:pPr>
      <w:r w:rsidRPr="00F5784D">
        <w:rPr>
          <w:rFonts w:ascii="Arial" w:hAnsi="Arial" w:cs="Arial"/>
          <w:sz w:val="20"/>
          <w:szCs w:val="20"/>
          <w:lang w:eastAsia="sl-SI"/>
        </w:rPr>
        <w:t xml:space="preserve">V zgornji preglednici navedeni zneski ponazarjajo </w:t>
      </w:r>
      <w:r w:rsidR="009F5DAC">
        <w:rPr>
          <w:rFonts w:ascii="Arial" w:hAnsi="Arial" w:cs="Arial"/>
          <w:sz w:val="20"/>
          <w:szCs w:val="20"/>
          <w:lang w:eastAsia="sl-SI"/>
        </w:rPr>
        <w:t xml:space="preserve">predvidene </w:t>
      </w:r>
      <w:r w:rsidR="00EF096B">
        <w:rPr>
          <w:rFonts w:ascii="Arial" w:hAnsi="Arial" w:cs="Arial"/>
          <w:sz w:val="20"/>
          <w:szCs w:val="20"/>
          <w:lang w:eastAsia="sl-SI"/>
        </w:rPr>
        <w:t xml:space="preserve">višine sredstev po namenih </w:t>
      </w:r>
      <w:r w:rsidR="00B858FE">
        <w:rPr>
          <w:rFonts w:ascii="Arial" w:hAnsi="Arial" w:cs="Arial"/>
          <w:sz w:val="20"/>
          <w:szCs w:val="20"/>
          <w:lang w:eastAsia="sl-SI"/>
        </w:rPr>
        <w:t>in ne dejanskih</w:t>
      </w:r>
      <w:r w:rsidRPr="00F5784D">
        <w:rPr>
          <w:rFonts w:ascii="Arial" w:hAnsi="Arial" w:cs="Arial"/>
          <w:sz w:val="20"/>
          <w:szCs w:val="20"/>
          <w:lang w:eastAsia="sl-SI"/>
        </w:rPr>
        <w:t xml:space="preserve"> izplačil sredstev iz Sklada za podneb</w:t>
      </w:r>
      <w:r w:rsidR="00EF096B">
        <w:rPr>
          <w:rFonts w:ascii="Arial" w:hAnsi="Arial" w:cs="Arial"/>
          <w:sz w:val="20"/>
          <w:szCs w:val="20"/>
          <w:lang w:eastAsia="sl-SI"/>
        </w:rPr>
        <w:t xml:space="preserve">ne spremembe v posameznem letu. </w:t>
      </w:r>
    </w:p>
    <w:p w14:paraId="4AF68AD5" w14:textId="77777777" w:rsidR="00EF096B" w:rsidRDefault="00EF096B" w:rsidP="00F5784D">
      <w:pPr>
        <w:pStyle w:val="Brezrazmikov"/>
        <w:jc w:val="both"/>
        <w:rPr>
          <w:rFonts w:ascii="Arial" w:hAnsi="Arial" w:cs="Arial"/>
          <w:sz w:val="20"/>
          <w:szCs w:val="20"/>
          <w:lang w:eastAsia="sl-SI"/>
        </w:rPr>
      </w:pPr>
    </w:p>
    <w:p w14:paraId="6F38E544" w14:textId="4A780226" w:rsidR="007B72F4" w:rsidRPr="0038724F" w:rsidRDefault="00B858FE" w:rsidP="00F5784D">
      <w:pPr>
        <w:pStyle w:val="Brezrazmikov"/>
        <w:jc w:val="both"/>
        <w:rPr>
          <w:rFonts w:ascii="Arial" w:hAnsi="Arial" w:cs="Arial"/>
          <w:sz w:val="20"/>
          <w:szCs w:val="20"/>
          <w:lang w:eastAsia="sl-SI"/>
        </w:rPr>
      </w:pPr>
      <w:r w:rsidRPr="0038724F">
        <w:rPr>
          <w:rFonts w:ascii="Arial" w:hAnsi="Arial" w:cs="Arial"/>
          <w:sz w:val="20"/>
          <w:szCs w:val="20"/>
          <w:lang w:eastAsia="sl-SI"/>
        </w:rPr>
        <w:t>Na dinamiko izplačil vplivajo</w:t>
      </w:r>
      <w:r w:rsidR="003053FD" w:rsidRPr="0038724F">
        <w:rPr>
          <w:rFonts w:ascii="Arial" w:hAnsi="Arial" w:cs="Arial"/>
          <w:sz w:val="20"/>
          <w:szCs w:val="20"/>
          <w:lang w:eastAsia="sl-SI"/>
        </w:rPr>
        <w:t xml:space="preserve"> </w:t>
      </w:r>
      <w:r w:rsidRPr="0038724F">
        <w:rPr>
          <w:rFonts w:ascii="Arial" w:hAnsi="Arial" w:cs="Arial"/>
          <w:sz w:val="20"/>
          <w:szCs w:val="20"/>
          <w:lang w:eastAsia="sl-SI"/>
        </w:rPr>
        <w:t>različni dejavniki</w:t>
      </w:r>
      <w:r w:rsidR="00EF096B" w:rsidRPr="0038724F">
        <w:rPr>
          <w:rFonts w:ascii="Arial" w:hAnsi="Arial" w:cs="Arial"/>
          <w:sz w:val="20"/>
          <w:szCs w:val="20"/>
          <w:lang w:eastAsia="sl-SI"/>
        </w:rPr>
        <w:t xml:space="preserve">. V primeru javnih pozivov </w:t>
      </w:r>
      <w:proofErr w:type="spellStart"/>
      <w:r w:rsidR="00EF096B" w:rsidRPr="0038724F">
        <w:rPr>
          <w:rFonts w:ascii="Arial" w:hAnsi="Arial" w:cs="Arial"/>
          <w:sz w:val="20"/>
          <w:szCs w:val="20"/>
          <w:lang w:eastAsia="sl-SI"/>
        </w:rPr>
        <w:t>Eko</w:t>
      </w:r>
      <w:proofErr w:type="spellEnd"/>
      <w:r w:rsidR="00EF096B" w:rsidRPr="0038724F">
        <w:rPr>
          <w:rFonts w:ascii="Arial" w:hAnsi="Arial" w:cs="Arial"/>
          <w:sz w:val="20"/>
          <w:szCs w:val="20"/>
          <w:lang w:eastAsia="sl-SI"/>
        </w:rPr>
        <w:t xml:space="preserve"> sklada je dejanska izvedba del </w:t>
      </w:r>
      <w:r w:rsidRPr="0038724F">
        <w:rPr>
          <w:rFonts w:ascii="Arial" w:hAnsi="Arial" w:cs="Arial"/>
          <w:sz w:val="20"/>
          <w:szCs w:val="20"/>
          <w:lang w:eastAsia="sl-SI"/>
        </w:rPr>
        <w:t>določena v pogodbi</w:t>
      </w:r>
      <w:r w:rsidR="003053FD" w:rsidRPr="0038724F">
        <w:rPr>
          <w:rFonts w:ascii="Arial" w:hAnsi="Arial" w:cs="Arial"/>
          <w:sz w:val="20"/>
          <w:szCs w:val="20"/>
          <w:lang w:eastAsia="sl-SI"/>
        </w:rPr>
        <w:t xml:space="preserve"> s končnim koristnikom nepovratnih sredstev (npr. za enostanovanjske stavbe je rok za izvedbo ukrepa </w:t>
      </w:r>
      <w:r w:rsidR="00E74E44" w:rsidRPr="0038724F">
        <w:rPr>
          <w:rFonts w:ascii="Arial" w:hAnsi="Arial" w:cs="Arial"/>
          <w:sz w:val="20"/>
          <w:szCs w:val="20"/>
          <w:lang w:eastAsia="sl-SI"/>
        </w:rPr>
        <w:t>od devet do 24</w:t>
      </w:r>
      <w:r w:rsidR="003053FD" w:rsidRPr="0038724F">
        <w:rPr>
          <w:rFonts w:ascii="Arial" w:hAnsi="Arial" w:cs="Arial"/>
          <w:sz w:val="20"/>
          <w:szCs w:val="20"/>
          <w:lang w:eastAsia="sl-SI"/>
        </w:rPr>
        <w:t xml:space="preserve"> mesecev, za večstanovanjske stavbe celo </w:t>
      </w:r>
      <w:r w:rsidR="00E74E44" w:rsidRPr="0038724F">
        <w:rPr>
          <w:rFonts w:ascii="Arial" w:hAnsi="Arial" w:cs="Arial"/>
          <w:sz w:val="20"/>
          <w:szCs w:val="20"/>
          <w:lang w:eastAsia="sl-SI"/>
        </w:rPr>
        <w:t>od 13 do 24</w:t>
      </w:r>
      <w:r w:rsidR="003053FD" w:rsidRPr="0038724F">
        <w:rPr>
          <w:rFonts w:ascii="Arial" w:hAnsi="Arial" w:cs="Arial"/>
          <w:sz w:val="20"/>
          <w:szCs w:val="20"/>
          <w:lang w:eastAsia="sl-SI"/>
        </w:rPr>
        <w:t xml:space="preserve"> mesecev, za nakup avtobusov pa je rok vezan na naročilo avtobusa s strani občine pri proizvajalcu in nato od roka dobave, ki je naj</w:t>
      </w:r>
      <w:r w:rsidR="00EF096B" w:rsidRPr="0038724F">
        <w:rPr>
          <w:rFonts w:ascii="Arial" w:hAnsi="Arial" w:cs="Arial"/>
          <w:sz w:val="20"/>
          <w:szCs w:val="20"/>
          <w:lang w:eastAsia="sl-SI"/>
        </w:rPr>
        <w:t xml:space="preserve">manj šest mesecev od naročila). </w:t>
      </w:r>
      <w:r w:rsidR="003053FD" w:rsidRPr="0038724F">
        <w:rPr>
          <w:rFonts w:ascii="Arial" w:hAnsi="Arial" w:cs="Arial"/>
          <w:sz w:val="20"/>
          <w:szCs w:val="20"/>
          <w:lang w:eastAsia="sl-SI"/>
        </w:rPr>
        <w:t>V okviru sredstev teh</w:t>
      </w:r>
      <w:r w:rsidRPr="0038724F">
        <w:rPr>
          <w:rFonts w:ascii="Arial" w:hAnsi="Arial" w:cs="Arial"/>
          <w:sz w:val="20"/>
          <w:szCs w:val="20"/>
          <w:lang w:eastAsia="sl-SI"/>
        </w:rPr>
        <w:t>nične pomoči so bile</w:t>
      </w:r>
      <w:r w:rsidR="00EF096B" w:rsidRPr="0038724F">
        <w:rPr>
          <w:rFonts w:ascii="Arial" w:hAnsi="Arial" w:cs="Arial"/>
          <w:sz w:val="20"/>
          <w:szCs w:val="20"/>
          <w:lang w:eastAsia="sl-SI"/>
        </w:rPr>
        <w:t xml:space="preserve"> financirane aktivnosti</w:t>
      </w:r>
      <w:r w:rsidR="003053FD" w:rsidRPr="0038724F">
        <w:rPr>
          <w:rFonts w:ascii="Arial" w:hAnsi="Arial" w:cs="Arial"/>
          <w:sz w:val="20"/>
          <w:szCs w:val="20"/>
          <w:lang w:eastAsia="sl-SI"/>
        </w:rPr>
        <w:t xml:space="preserve"> ozaveščanja </w:t>
      </w:r>
      <w:r w:rsidR="00280BB0" w:rsidRPr="0038724F">
        <w:rPr>
          <w:rFonts w:ascii="Arial" w:hAnsi="Arial" w:cs="Arial"/>
          <w:sz w:val="20"/>
          <w:szCs w:val="20"/>
          <w:lang w:eastAsia="sl-SI"/>
        </w:rPr>
        <w:t>in izobraževanja</w:t>
      </w:r>
      <w:r w:rsidR="003053FD" w:rsidRPr="0038724F">
        <w:rPr>
          <w:rFonts w:ascii="Arial" w:hAnsi="Arial" w:cs="Arial"/>
          <w:sz w:val="20"/>
          <w:szCs w:val="20"/>
          <w:lang w:eastAsia="sl-SI"/>
        </w:rPr>
        <w:t xml:space="preserve">, pripravljene strokovne podlage </w:t>
      </w:r>
      <w:r w:rsidR="00046826" w:rsidRPr="0038724F">
        <w:rPr>
          <w:rFonts w:ascii="Arial" w:hAnsi="Arial" w:cs="Arial"/>
          <w:sz w:val="20"/>
          <w:szCs w:val="20"/>
          <w:lang w:eastAsia="sl-SI"/>
        </w:rPr>
        <w:t>z različnih področij (</w:t>
      </w:r>
      <w:r w:rsidR="003053FD" w:rsidRPr="0038724F">
        <w:rPr>
          <w:rFonts w:ascii="Arial" w:hAnsi="Arial" w:cs="Arial"/>
          <w:sz w:val="20"/>
          <w:szCs w:val="20"/>
          <w:lang w:eastAsia="sl-SI"/>
        </w:rPr>
        <w:t>učinkovite rabe virov</w:t>
      </w:r>
      <w:r w:rsidR="00046826" w:rsidRPr="0038724F">
        <w:rPr>
          <w:rFonts w:ascii="Arial" w:hAnsi="Arial" w:cs="Arial"/>
          <w:sz w:val="20"/>
          <w:szCs w:val="20"/>
          <w:lang w:eastAsia="sl-SI"/>
        </w:rPr>
        <w:t>, krožno</w:t>
      </w:r>
      <w:r w:rsidR="003053FD" w:rsidRPr="0038724F">
        <w:rPr>
          <w:rFonts w:ascii="Arial" w:hAnsi="Arial" w:cs="Arial"/>
          <w:sz w:val="20"/>
          <w:szCs w:val="20"/>
          <w:lang w:eastAsia="sl-SI"/>
        </w:rPr>
        <w:t xml:space="preserve"> gospodarstv</w:t>
      </w:r>
      <w:r w:rsidR="00046826" w:rsidRPr="0038724F">
        <w:rPr>
          <w:rFonts w:ascii="Arial" w:hAnsi="Arial" w:cs="Arial"/>
          <w:sz w:val="20"/>
          <w:szCs w:val="20"/>
          <w:lang w:eastAsia="sl-SI"/>
        </w:rPr>
        <w:t xml:space="preserve">o, </w:t>
      </w:r>
      <w:r w:rsidR="00280BB0" w:rsidRPr="0038724F">
        <w:rPr>
          <w:rFonts w:ascii="Arial" w:hAnsi="Arial" w:cs="Arial"/>
          <w:sz w:val="20"/>
          <w:szCs w:val="20"/>
          <w:lang w:eastAsia="sl-SI"/>
        </w:rPr>
        <w:t xml:space="preserve">alternativna goriva v prometu, ipd.), izvedeni </w:t>
      </w:r>
      <w:r w:rsidRPr="0038724F">
        <w:rPr>
          <w:rFonts w:ascii="Arial" w:hAnsi="Arial" w:cs="Arial"/>
          <w:sz w:val="20"/>
          <w:szCs w:val="20"/>
          <w:lang w:eastAsia="sl-SI"/>
        </w:rPr>
        <w:t xml:space="preserve">so bili </w:t>
      </w:r>
      <w:r w:rsidR="00280BB0" w:rsidRPr="0038724F">
        <w:rPr>
          <w:rFonts w:ascii="Arial" w:hAnsi="Arial" w:cs="Arial"/>
          <w:sz w:val="20"/>
          <w:szCs w:val="20"/>
          <w:lang w:eastAsia="sl-SI"/>
        </w:rPr>
        <w:t>javni razpisi za nevladne organizacije in</w:t>
      </w:r>
      <w:r w:rsidRPr="0038724F">
        <w:rPr>
          <w:rFonts w:ascii="Arial" w:hAnsi="Arial" w:cs="Arial"/>
          <w:sz w:val="20"/>
          <w:szCs w:val="20"/>
          <w:lang w:eastAsia="sl-SI"/>
        </w:rPr>
        <w:t xml:space="preserve"> občine itd</w:t>
      </w:r>
      <w:r w:rsidR="003053FD" w:rsidRPr="0038724F">
        <w:rPr>
          <w:rFonts w:ascii="Arial" w:hAnsi="Arial" w:cs="Arial"/>
          <w:sz w:val="20"/>
          <w:szCs w:val="20"/>
          <w:lang w:eastAsia="sl-SI"/>
        </w:rPr>
        <w:t>.</w:t>
      </w:r>
      <w:r w:rsidRPr="0038724F">
        <w:rPr>
          <w:rFonts w:ascii="Arial" w:hAnsi="Arial" w:cs="Arial"/>
          <w:sz w:val="20"/>
          <w:szCs w:val="20"/>
          <w:lang w:eastAsia="sl-SI"/>
        </w:rPr>
        <w:t xml:space="preserve"> </w:t>
      </w:r>
    </w:p>
    <w:p w14:paraId="74C06460" w14:textId="77777777" w:rsidR="007B72F4" w:rsidRPr="00F5784D" w:rsidRDefault="007B72F4" w:rsidP="00F5784D">
      <w:pPr>
        <w:pStyle w:val="Brezrazmikov"/>
        <w:jc w:val="both"/>
        <w:rPr>
          <w:rFonts w:ascii="Arial" w:hAnsi="Arial" w:cs="Arial"/>
          <w:sz w:val="20"/>
          <w:szCs w:val="20"/>
          <w:lang w:eastAsia="sl-SI"/>
        </w:rPr>
      </w:pPr>
    </w:p>
    <w:p w14:paraId="543E7B7D" w14:textId="08508143" w:rsidR="000637B2" w:rsidRDefault="003053FD" w:rsidP="00F5784D">
      <w:pPr>
        <w:pStyle w:val="Brezrazmikov"/>
        <w:jc w:val="both"/>
        <w:rPr>
          <w:rFonts w:ascii="Arial" w:hAnsi="Arial" w:cs="Arial"/>
          <w:sz w:val="20"/>
          <w:szCs w:val="20"/>
          <w:lang w:eastAsia="sl-SI"/>
        </w:rPr>
      </w:pPr>
      <w:r w:rsidRPr="00F5784D">
        <w:rPr>
          <w:rFonts w:ascii="Arial" w:hAnsi="Arial" w:cs="Arial"/>
          <w:sz w:val="20"/>
          <w:szCs w:val="20"/>
          <w:lang w:eastAsia="sl-SI"/>
        </w:rPr>
        <w:t>Prodaja emisijskih kuponov poteka na javnih dražbah na način in pod pogoji, kot jih določa Uredba Kom</w:t>
      </w:r>
      <w:r w:rsidR="00280BB0">
        <w:rPr>
          <w:rFonts w:ascii="Arial" w:hAnsi="Arial" w:cs="Arial"/>
          <w:sz w:val="20"/>
          <w:szCs w:val="20"/>
          <w:lang w:eastAsia="sl-SI"/>
        </w:rPr>
        <w:t>isije (EU)</w:t>
      </w:r>
      <w:r w:rsidRPr="00F5784D">
        <w:rPr>
          <w:rFonts w:ascii="Arial" w:hAnsi="Arial" w:cs="Arial"/>
          <w:sz w:val="20"/>
          <w:szCs w:val="20"/>
          <w:lang w:eastAsia="sl-SI"/>
        </w:rPr>
        <w:t xml:space="preserve"> 1031/2010/EU</w:t>
      </w:r>
      <w:r w:rsidRPr="00FB2953">
        <w:rPr>
          <w:rFonts w:ascii="Arial" w:hAnsi="Arial" w:cs="Arial"/>
          <w:sz w:val="20"/>
          <w:szCs w:val="20"/>
          <w:vertAlign w:val="superscript"/>
          <w:lang w:eastAsia="sl-SI"/>
        </w:rPr>
        <w:footnoteReference w:id="3"/>
      </w:r>
      <w:r w:rsidRPr="00F5784D">
        <w:rPr>
          <w:rFonts w:ascii="Arial" w:hAnsi="Arial" w:cs="Arial"/>
          <w:sz w:val="20"/>
          <w:szCs w:val="20"/>
          <w:lang w:eastAsia="sl-SI"/>
        </w:rPr>
        <w:t>, izdana na podlagi Direktive 2009/29/ES. Republika Slovenija se je skupaj s 24 drugimi državami članicami odločila za skupni dražbeni sistem, ki ga v imenu teh držav članic izvaja borza EEX iz Leipziga v Nemčiji.</w:t>
      </w:r>
      <w:r w:rsidR="00EF096B">
        <w:rPr>
          <w:rFonts w:ascii="Arial" w:hAnsi="Arial" w:cs="Arial"/>
          <w:sz w:val="20"/>
          <w:szCs w:val="20"/>
          <w:lang w:eastAsia="sl-SI"/>
        </w:rPr>
        <w:t xml:space="preserve"> </w:t>
      </w:r>
      <w:r w:rsidRPr="00F5784D">
        <w:rPr>
          <w:rFonts w:ascii="Arial" w:hAnsi="Arial" w:cs="Arial"/>
          <w:sz w:val="20"/>
          <w:szCs w:val="20"/>
          <w:lang w:eastAsia="sl-SI"/>
        </w:rPr>
        <w:t>Prodaja emisijskih kuponov poteka na omenjeni način od novemb</w:t>
      </w:r>
      <w:r w:rsidR="00B858FE">
        <w:rPr>
          <w:rFonts w:ascii="Arial" w:hAnsi="Arial" w:cs="Arial"/>
          <w:sz w:val="20"/>
          <w:szCs w:val="20"/>
          <w:lang w:eastAsia="sl-SI"/>
        </w:rPr>
        <w:t>ra 2012. Leta 2017 so prilivi od</w:t>
      </w:r>
      <w:r w:rsidRPr="00F5784D">
        <w:rPr>
          <w:rFonts w:ascii="Arial" w:hAnsi="Arial" w:cs="Arial"/>
          <w:sz w:val="20"/>
          <w:szCs w:val="20"/>
          <w:lang w:eastAsia="sl-SI"/>
        </w:rPr>
        <w:t xml:space="preserve"> prodaje emisijskih kuponov znašali 25,1 mio </w:t>
      </w:r>
      <w:r w:rsidR="00452E68">
        <w:rPr>
          <w:rFonts w:ascii="Arial" w:hAnsi="Arial" w:cs="Arial"/>
          <w:sz w:val="20"/>
          <w:szCs w:val="20"/>
          <w:lang w:eastAsia="sl-SI"/>
        </w:rPr>
        <w:t>evro</w:t>
      </w:r>
      <w:r w:rsidRPr="00F5784D">
        <w:rPr>
          <w:rFonts w:ascii="Arial" w:hAnsi="Arial" w:cs="Arial"/>
          <w:sz w:val="20"/>
          <w:szCs w:val="20"/>
          <w:lang w:eastAsia="sl-SI"/>
        </w:rPr>
        <w:t>v.</w:t>
      </w:r>
      <w:r w:rsidR="007B72F4" w:rsidRPr="00F5784D">
        <w:rPr>
          <w:rFonts w:ascii="Arial" w:hAnsi="Arial" w:cs="Arial"/>
          <w:sz w:val="20"/>
          <w:szCs w:val="20"/>
          <w:lang w:eastAsia="sl-SI"/>
        </w:rPr>
        <w:t xml:space="preserve"> </w:t>
      </w:r>
      <w:r w:rsidR="00B858FE">
        <w:rPr>
          <w:rFonts w:ascii="Arial" w:hAnsi="Arial" w:cs="Arial"/>
          <w:sz w:val="20"/>
          <w:szCs w:val="20"/>
          <w:lang w:eastAsia="sl-SI"/>
        </w:rPr>
        <w:t>V letu 2017</w:t>
      </w:r>
      <w:r w:rsidRPr="00F5784D">
        <w:rPr>
          <w:rFonts w:ascii="Arial" w:hAnsi="Arial" w:cs="Arial"/>
          <w:sz w:val="20"/>
          <w:szCs w:val="20"/>
          <w:lang w:eastAsia="sl-SI"/>
        </w:rPr>
        <w:t xml:space="preserve"> se je cena emisi</w:t>
      </w:r>
      <w:r w:rsidR="00EF096B">
        <w:rPr>
          <w:rFonts w:ascii="Arial" w:hAnsi="Arial" w:cs="Arial"/>
          <w:sz w:val="20"/>
          <w:szCs w:val="20"/>
          <w:lang w:eastAsia="sl-SI"/>
        </w:rPr>
        <w:t xml:space="preserve">jskega kupona začela povečevati, </w:t>
      </w:r>
      <w:r w:rsidR="00280BB0">
        <w:rPr>
          <w:rFonts w:ascii="Arial" w:hAnsi="Arial" w:cs="Arial"/>
          <w:sz w:val="20"/>
          <w:szCs w:val="20"/>
          <w:lang w:eastAsia="sl-SI"/>
        </w:rPr>
        <w:t>v letu 2018 je cena</w:t>
      </w:r>
      <w:r w:rsidR="00B858FE">
        <w:rPr>
          <w:rFonts w:ascii="Arial" w:hAnsi="Arial" w:cs="Arial"/>
          <w:sz w:val="20"/>
          <w:szCs w:val="20"/>
          <w:lang w:eastAsia="sl-SI"/>
        </w:rPr>
        <w:t xml:space="preserve"> emisijskih kuponov dosegla tudi 25 evrov</w:t>
      </w:r>
      <w:r w:rsidR="00280BB0">
        <w:rPr>
          <w:rFonts w:ascii="Arial" w:hAnsi="Arial" w:cs="Arial"/>
          <w:sz w:val="20"/>
          <w:szCs w:val="20"/>
          <w:lang w:eastAsia="sl-SI"/>
        </w:rPr>
        <w:t xml:space="preserve"> </w:t>
      </w:r>
      <w:r w:rsidR="00D025ED">
        <w:rPr>
          <w:rFonts w:ascii="Arial" w:hAnsi="Arial" w:cs="Arial"/>
          <w:sz w:val="20"/>
          <w:szCs w:val="20"/>
          <w:lang w:eastAsia="sl-SI"/>
        </w:rPr>
        <w:t>(</w:t>
      </w:r>
      <w:r w:rsidR="00280BB0">
        <w:rPr>
          <w:rFonts w:ascii="Arial" w:hAnsi="Arial" w:cs="Arial"/>
          <w:sz w:val="20"/>
          <w:szCs w:val="20"/>
          <w:lang w:eastAsia="sl-SI"/>
        </w:rPr>
        <w:t>v septembru 2018</w:t>
      </w:r>
      <w:r w:rsidR="00D025ED">
        <w:rPr>
          <w:rFonts w:ascii="Arial" w:hAnsi="Arial" w:cs="Arial"/>
          <w:sz w:val="20"/>
          <w:szCs w:val="20"/>
          <w:lang w:eastAsia="sl-SI"/>
        </w:rPr>
        <w:t>)</w:t>
      </w:r>
      <w:r w:rsidR="00280BB0">
        <w:rPr>
          <w:rFonts w:ascii="Arial" w:hAnsi="Arial" w:cs="Arial"/>
          <w:sz w:val="20"/>
          <w:szCs w:val="20"/>
          <w:lang w:eastAsia="sl-SI"/>
        </w:rPr>
        <w:t>.</w:t>
      </w:r>
      <w:r w:rsidR="00D025ED">
        <w:rPr>
          <w:rFonts w:ascii="Arial" w:hAnsi="Arial" w:cs="Arial"/>
          <w:sz w:val="20"/>
          <w:szCs w:val="20"/>
          <w:lang w:eastAsia="sl-SI"/>
        </w:rPr>
        <w:t xml:space="preserve"> </w:t>
      </w:r>
      <w:r w:rsidR="0038724F">
        <w:rPr>
          <w:rFonts w:ascii="Arial" w:hAnsi="Arial" w:cs="Arial"/>
          <w:sz w:val="20"/>
          <w:szCs w:val="20"/>
          <w:lang w:eastAsia="sl-SI"/>
        </w:rPr>
        <w:t xml:space="preserve">Prilivi so tako v letu 2018 znesli </w:t>
      </w:r>
      <w:r w:rsidR="0038724F" w:rsidRPr="0038724F">
        <w:rPr>
          <w:rFonts w:ascii="Arial" w:hAnsi="Arial" w:cs="Arial"/>
          <w:sz w:val="20"/>
          <w:szCs w:val="20"/>
          <w:lang w:eastAsia="sl-SI"/>
        </w:rPr>
        <w:t>66</w:t>
      </w:r>
      <w:r w:rsidR="0038724F">
        <w:rPr>
          <w:rFonts w:ascii="Arial" w:hAnsi="Arial" w:cs="Arial"/>
          <w:sz w:val="20"/>
          <w:szCs w:val="20"/>
          <w:lang w:eastAsia="sl-SI"/>
        </w:rPr>
        <w:t>,</w:t>
      </w:r>
      <w:r w:rsidR="0038724F" w:rsidRPr="0038724F">
        <w:rPr>
          <w:rFonts w:ascii="Arial" w:hAnsi="Arial" w:cs="Arial"/>
          <w:sz w:val="20"/>
          <w:szCs w:val="20"/>
          <w:lang w:eastAsia="sl-SI"/>
        </w:rPr>
        <w:t>313</w:t>
      </w:r>
      <w:r w:rsidR="0038724F">
        <w:rPr>
          <w:rFonts w:ascii="Arial" w:hAnsi="Arial" w:cs="Arial"/>
          <w:sz w:val="20"/>
          <w:szCs w:val="20"/>
          <w:lang w:eastAsia="sl-SI"/>
        </w:rPr>
        <w:t xml:space="preserve"> mio evrov.</w:t>
      </w:r>
    </w:p>
    <w:p w14:paraId="323D2965" w14:textId="77777777" w:rsidR="000637B2" w:rsidRDefault="000637B2" w:rsidP="00F5784D">
      <w:pPr>
        <w:pStyle w:val="Brezrazmikov"/>
        <w:jc w:val="both"/>
        <w:rPr>
          <w:rFonts w:ascii="Arial" w:hAnsi="Arial" w:cs="Arial"/>
          <w:sz w:val="20"/>
          <w:szCs w:val="20"/>
          <w:lang w:eastAsia="sl-SI"/>
        </w:rPr>
      </w:pPr>
    </w:p>
    <w:p w14:paraId="10A6B3FB" w14:textId="65D1C709" w:rsidR="00F71F5A" w:rsidRDefault="00EF096B" w:rsidP="00F5784D">
      <w:pPr>
        <w:pStyle w:val="Brezrazmikov"/>
        <w:jc w:val="both"/>
        <w:rPr>
          <w:rFonts w:ascii="Arial" w:hAnsi="Arial" w:cs="Arial"/>
          <w:sz w:val="20"/>
          <w:szCs w:val="20"/>
          <w:lang w:eastAsia="sl-SI"/>
        </w:rPr>
      </w:pPr>
      <w:r>
        <w:rPr>
          <w:rFonts w:ascii="Arial" w:hAnsi="Arial" w:cs="Arial"/>
          <w:sz w:val="20"/>
          <w:szCs w:val="20"/>
          <w:lang w:eastAsia="sl-SI"/>
        </w:rPr>
        <w:t xml:space="preserve">Cena </w:t>
      </w:r>
      <w:r w:rsidR="00334CBB">
        <w:rPr>
          <w:rFonts w:ascii="Arial" w:hAnsi="Arial" w:cs="Arial"/>
          <w:sz w:val="20"/>
          <w:szCs w:val="20"/>
          <w:lang w:eastAsia="sl-SI"/>
        </w:rPr>
        <w:t xml:space="preserve">emisijskih kuponov na dražbah </w:t>
      </w:r>
      <w:r>
        <w:rPr>
          <w:rFonts w:ascii="Arial" w:hAnsi="Arial" w:cs="Arial"/>
          <w:sz w:val="20"/>
          <w:szCs w:val="20"/>
          <w:lang w:eastAsia="sl-SI"/>
        </w:rPr>
        <w:t xml:space="preserve">ostaja </w:t>
      </w:r>
      <w:proofErr w:type="spellStart"/>
      <w:r>
        <w:rPr>
          <w:rFonts w:ascii="Arial" w:hAnsi="Arial" w:cs="Arial"/>
          <w:sz w:val="20"/>
          <w:szCs w:val="20"/>
          <w:lang w:eastAsia="sl-SI"/>
        </w:rPr>
        <w:t>volatilna</w:t>
      </w:r>
      <w:proofErr w:type="spellEnd"/>
      <w:r>
        <w:rPr>
          <w:rFonts w:ascii="Arial" w:hAnsi="Arial" w:cs="Arial"/>
          <w:sz w:val="20"/>
          <w:szCs w:val="20"/>
          <w:lang w:eastAsia="sl-SI"/>
        </w:rPr>
        <w:t xml:space="preserve"> zato </w:t>
      </w:r>
      <w:r w:rsidR="00B858FE">
        <w:rPr>
          <w:rFonts w:ascii="Arial" w:hAnsi="Arial" w:cs="Arial"/>
          <w:sz w:val="20"/>
          <w:szCs w:val="20"/>
          <w:lang w:eastAsia="sl-SI"/>
        </w:rPr>
        <w:t>je težko natančneje oceniti višino</w:t>
      </w:r>
      <w:r w:rsidR="003053FD" w:rsidRPr="00F5784D">
        <w:rPr>
          <w:rFonts w:ascii="Arial" w:hAnsi="Arial" w:cs="Arial"/>
          <w:sz w:val="20"/>
          <w:szCs w:val="20"/>
          <w:lang w:eastAsia="sl-SI"/>
        </w:rPr>
        <w:t xml:space="preserve"> prilivov iz prodaj</w:t>
      </w:r>
      <w:r w:rsidR="00280BB0">
        <w:rPr>
          <w:rFonts w:ascii="Arial" w:hAnsi="Arial" w:cs="Arial"/>
          <w:sz w:val="20"/>
          <w:szCs w:val="20"/>
          <w:lang w:eastAsia="sl-SI"/>
        </w:rPr>
        <w:t>e emisi</w:t>
      </w:r>
      <w:r w:rsidR="00B858FE">
        <w:rPr>
          <w:rFonts w:ascii="Arial" w:hAnsi="Arial" w:cs="Arial"/>
          <w:sz w:val="20"/>
          <w:szCs w:val="20"/>
          <w:lang w:eastAsia="sl-SI"/>
        </w:rPr>
        <w:t>jskih kuponov v letu</w:t>
      </w:r>
      <w:r w:rsidR="000637B2">
        <w:rPr>
          <w:rFonts w:ascii="Arial" w:hAnsi="Arial" w:cs="Arial"/>
          <w:sz w:val="20"/>
          <w:szCs w:val="20"/>
          <w:lang w:eastAsia="sl-SI"/>
        </w:rPr>
        <w:t xml:space="preserve"> 2020</w:t>
      </w:r>
      <w:r w:rsidR="003053FD" w:rsidRPr="00F5784D">
        <w:rPr>
          <w:rFonts w:ascii="Arial" w:hAnsi="Arial" w:cs="Arial"/>
          <w:sz w:val="20"/>
          <w:szCs w:val="20"/>
          <w:lang w:eastAsia="sl-SI"/>
        </w:rPr>
        <w:t>.</w:t>
      </w:r>
      <w:r w:rsidR="00280BB0">
        <w:rPr>
          <w:rFonts w:ascii="Arial" w:hAnsi="Arial" w:cs="Arial"/>
          <w:sz w:val="20"/>
          <w:szCs w:val="20"/>
          <w:lang w:eastAsia="sl-SI"/>
        </w:rPr>
        <w:t xml:space="preserve"> </w:t>
      </w:r>
      <w:r w:rsidR="00F35951">
        <w:rPr>
          <w:rFonts w:ascii="Arial" w:hAnsi="Arial" w:cs="Arial"/>
          <w:sz w:val="20"/>
          <w:szCs w:val="20"/>
          <w:lang w:eastAsia="sl-SI"/>
        </w:rPr>
        <w:t xml:space="preserve">Ob tem pa je </w:t>
      </w:r>
      <w:r w:rsidR="0038724F">
        <w:rPr>
          <w:rFonts w:ascii="Arial" w:hAnsi="Arial" w:cs="Arial"/>
          <w:sz w:val="20"/>
          <w:szCs w:val="20"/>
          <w:lang w:eastAsia="sl-SI"/>
        </w:rPr>
        <w:t>Evropska komisija vzpostavila tudi nov mehanizem za prenos emisijskih kuponov v rezervo za stabilnost trga</w:t>
      </w:r>
      <w:r w:rsidR="00334CBB">
        <w:rPr>
          <w:rStyle w:val="Sprotnaopomba-sklic"/>
          <w:rFonts w:ascii="Arial" w:hAnsi="Arial" w:cs="Arial"/>
          <w:sz w:val="20"/>
          <w:szCs w:val="20"/>
          <w:lang w:eastAsia="sl-SI"/>
        </w:rPr>
        <w:footnoteReference w:id="4"/>
      </w:r>
      <w:r w:rsidR="0038724F">
        <w:rPr>
          <w:rFonts w:ascii="Arial" w:hAnsi="Arial" w:cs="Arial"/>
          <w:sz w:val="20"/>
          <w:szCs w:val="20"/>
          <w:lang w:eastAsia="sl-SI"/>
        </w:rPr>
        <w:t xml:space="preserve">, kar je pomenilo zmanjšanje </w:t>
      </w:r>
      <w:r w:rsidR="0038724F">
        <w:rPr>
          <w:rFonts w:ascii="Arial" w:hAnsi="Arial" w:cs="Arial"/>
          <w:sz w:val="20"/>
          <w:szCs w:val="20"/>
          <w:lang w:eastAsia="sl-SI"/>
        </w:rPr>
        <w:lastRenderedPageBreak/>
        <w:t>števila kuponov</w:t>
      </w:r>
      <w:r w:rsidR="00334CBB">
        <w:rPr>
          <w:rFonts w:ascii="Arial" w:hAnsi="Arial" w:cs="Arial"/>
          <w:sz w:val="20"/>
          <w:szCs w:val="20"/>
          <w:lang w:eastAsia="sl-SI"/>
        </w:rPr>
        <w:t xml:space="preserve"> za Slovenijo za</w:t>
      </w:r>
      <w:r w:rsidR="0038724F">
        <w:rPr>
          <w:rFonts w:ascii="Arial" w:hAnsi="Arial" w:cs="Arial"/>
          <w:sz w:val="20"/>
          <w:szCs w:val="20"/>
          <w:lang w:eastAsia="sl-SI"/>
        </w:rPr>
        <w:t xml:space="preserve"> 500.000</w:t>
      </w:r>
      <w:r w:rsidR="00F35951">
        <w:rPr>
          <w:rFonts w:ascii="Arial" w:hAnsi="Arial" w:cs="Arial"/>
          <w:sz w:val="20"/>
          <w:szCs w:val="20"/>
          <w:lang w:eastAsia="sl-SI"/>
        </w:rPr>
        <w:t xml:space="preserve"> v letu 2019</w:t>
      </w:r>
      <w:r w:rsidR="0038724F">
        <w:rPr>
          <w:rFonts w:ascii="Arial" w:hAnsi="Arial" w:cs="Arial"/>
          <w:sz w:val="20"/>
          <w:szCs w:val="20"/>
          <w:lang w:eastAsia="sl-SI"/>
        </w:rPr>
        <w:t xml:space="preserve">. Za leto </w:t>
      </w:r>
      <w:r w:rsidR="00334CBB">
        <w:rPr>
          <w:rFonts w:ascii="Arial" w:hAnsi="Arial" w:cs="Arial"/>
          <w:sz w:val="20"/>
          <w:szCs w:val="20"/>
          <w:lang w:eastAsia="sl-SI"/>
        </w:rPr>
        <w:t xml:space="preserve">2019 </w:t>
      </w:r>
      <w:r w:rsidR="0038724F" w:rsidRPr="00334CBB">
        <w:rPr>
          <w:rFonts w:ascii="Arial" w:hAnsi="Arial" w:cs="Arial"/>
          <w:sz w:val="20"/>
          <w:szCs w:val="20"/>
          <w:lang w:eastAsia="sl-SI"/>
        </w:rPr>
        <w:t>je bilo</w:t>
      </w:r>
      <w:r w:rsidR="00334CBB" w:rsidRPr="00334CBB">
        <w:rPr>
          <w:rFonts w:ascii="Arial" w:hAnsi="Arial" w:cs="Arial"/>
          <w:sz w:val="20"/>
          <w:szCs w:val="20"/>
          <w:lang w:eastAsia="sl-SI"/>
        </w:rPr>
        <w:t xml:space="preserve"> predvideno število kuponov</w:t>
      </w:r>
      <w:r w:rsidR="0038724F" w:rsidRPr="00334CBB">
        <w:rPr>
          <w:rFonts w:ascii="Arial" w:hAnsi="Arial" w:cs="Arial"/>
          <w:sz w:val="20"/>
          <w:szCs w:val="20"/>
          <w:lang w:eastAsia="sl-SI"/>
        </w:rPr>
        <w:t xml:space="preserve"> 3,174,000</w:t>
      </w:r>
      <w:r w:rsidR="00334CBB" w:rsidRPr="00334CBB">
        <w:rPr>
          <w:rFonts w:ascii="Arial" w:hAnsi="Arial" w:cs="Arial"/>
          <w:sz w:val="20"/>
          <w:szCs w:val="20"/>
          <w:lang w:eastAsia="sl-SI"/>
        </w:rPr>
        <w:t xml:space="preserve">, vendar bo </w:t>
      </w:r>
      <w:r w:rsidR="00334CBB">
        <w:rPr>
          <w:rFonts w:ascii="Arial" w:hAnsi="Arial" w:cs="Arial"/>
          <w:sz w:val="20"/>
          <w:szCs w:val="20"/>
          <w:lang w:eastAsia="sl-SI"/>
        </w:rPr>
        <w:t xml:space="preserve">Slovenija na dražbi ponudila </w:t>
      </w:r>
      <w:r w:rsidR="00334CBB" w:rsidRPr="00334CBB">
        <w:rPr>
          <w:rFonts w:ascii="Arial" w:hAnsi="Arial" w:cs="Arial"/>
          <w:sz w:val="20"/>
          <w:szCs w:val="20"/>
          <w:lang w:eastAsia="sl-SI"/>
        </w:rPr>
        <w:t>le 2,648,000 kuponov</w:t>
      </w:r>
      <w:r w:rsidR="00334CBB">
        <w:rPr>
          <w:rFonts w:ascii="Arial" w:hAnsi="Arial" w:cs="Arial"/>
          <w:sz w:val="20"/>
          <w:szCs w:val="20"/>
          <w:lang w:eastAsia="sl-SI"/>
        </w:rPr>
        <w:t>, kar pomeni potencialno negotovost glede prilivov do konca leta 2019</w:t>
      </w:r>
      <w:r w:rsidR="00334CBB" w:rsidRPr="00334CBB">
        <w:rPr>
          <w:rFonts w:ascii="Arial" w:hAnsi="Arial" w:cs="Arial"/>
          <w:sz w:val="20"/>
          <w:szCs w:val="20"/>
          <w:lang w:eastAsia="sl-SI"/>
        </w:rPr>
        <w:t xml:space="preserve">. </w:t>
      </w:r>
      <w:r w:rsidR="00F71F5A">
        <w:rPr>
          <w:rFonts w:ascii="Arial" w:hAnsi="Arial" w:cs="Arial"/>
          <w:sz w:val="20"/>
          <w:szCs w:val="20"/>
          <w:lang w:eastAsia="sl-SI"/>
        </w:rPr>
        <w:t>Za leto 2020 smo ocenili, da bomo na dražbo ponudili 3,1 mio</w:t>
      </w:r>
      <w:r w:rsidR="00F35951">
        <w:rPr>
          <w:rFonts w:ascii="Arial" w:hAnsi="Arial" w:cs="Arial"/>
          <w:sz w:val="20"/>
          <w:szCs w:val="20"/>
          <w:lang w:eastAsia="sl-SI"/>
        </w:rPr>
        <w:t xml:space="preserve"> kuponov</w:t>
      </w:r>
      <w:r w:rsidR="00FA61DF">
        <w:rPr>
          <w:rFonts w:ascii="Arial" w:hAnsi="Arial" w:cs="Arial"/>
          <w:sz w:val="20"/>
          <w:szCs w:val="20"/>
          <w:lang w:eastAsia="sl-SI"/>
        </w:rPr>
        <w:t xml:space="preserve">, </w:t>
      </w:r>
      <w:r w:rsidR="00F35951">
        <w:rPr>
          <w:rFonts w:ascii="Arial" w:hAnsi="Arial" w:cs="Arial"/>
          <w:sz w:val="20"/>
          <w:szCs w:val="20"/>
          <w:lang w:eastAsia="sl-SI"/>
        </w:rPr>
        <w:t>vendar se bo del teh</w:t>
      </w:r>
      <w:r w:rsidR="00334CBB">
        <w:rPr>
          <w:rFonts w:ascii="Arial" w:hAnsi="Arial" w:cs="Arial"/>
          <w:sz w:val="20"/>
          <w:szCs w:val="20"/>
          <w:lang w:eastAsia="sl-SI"/>
        </w:rPr>
        <w:t xml:space="preserve"> lahko prav tako </w:t>
      </w:r>
      <w:r w:rsidR="00FA61DF" w:rsidRPr="00334CBB">
        <w:rPr>
          <w:rFonts w:ascii="Arial" w:hAnsi="Arial" w:cs="Arial"/>
          <w:sz w:val="20"/>
          <w:szCs w:val="20"/>
          <w:lang w:eastAsia="sl-SI"/>
        </w:rPr>
        <w:t>preusmeril v rezerv</w:t>
      </w:r>
      <w:r w:rsidR="00334CBB">
        <w:rPr>
          <w:rFonts w:ascii="Arial" w:hAnsi="Arial" w:cs="Arial"/>
          <w:sz w:val="20"/>
          <w:szCs w:val="20"/>
          <w:lang w:eastAsia="sl-SI"/>
        </w:rPr>
        <w:t>o za stabilnost trga glede na poročilo Evropske komisije v maju leta 2020.</w:t>
      </w:r>
      <w:r w:rsidR="00FA61DF" w:rsidRPr="00334CBB">
        <w:rPr>
          <w:rFonts w:ascii="Arial" w:hAnsi="Arial" w:cs="Arial"/>
          <w:sz w:val="20"/>
          <w:szCs w:val="20"/>
          <w:lang w:eastAsia="sl-SI"/>
        </w:rPr>
        <w:t xml:space="preserve"> Tako smo </w:t>
      </w:r>
      <w:r w:rsidR="00334CBB">
        <w:rPr>
          <w:rFonts w:ascii="Arial" w:hAnsi="Arial" w:cs="Arial"/>
          <w:sz w:val="20"/>
          <w:szCs w:val="20"/>
          <w:lang w:eastAsia="sl-SI"/>
        </w:rPr>
        <w:t>za oceno prilivov v 2020 vzeli v izračun 2,6</w:t>
      </w:r>
      <w:r w:rsidR="00FA61DF" w:rsidRPr="00334CBB">
        <w:rPr>
          <w:rFonts w:ascii="Arial" w:hAnsi="Arial" w:cs="Arial"/>
          <w:sz w:val="20"/>
          <w:szCs w:val="20"/>
          <w:lang w:eastAsia="sl-SI"/>
        </w:rPr>
        <w:t xml:space="preserve"> milijona ton CO</w:t>
      </w:r>
      <w:r w:rsidR="00FA61DF" w:rsidRPr="00334CBB">
        <w:rPr>
          <w:rFonts w:ascii="Arial" w:hAnsi="Arial" w:cs="Arial"/>
          <w:sz w:val="20"/>
          <w:szCs w:val="20"/>
          <w:vertAlign w:val="subscript"/>
          <w:lang w:eastAsia="sl-SI"/>
        </w:rPr>
        <w:t>2</w:t>
      </w:r>
      <w:r w:rsidR="00FA61DF" w:rsidRPr="00334CBB">
        <w:rPr>
          <w:rFonts w:ascii="Arial" w:hAnsi="Arial" w:cs="Arial"/>
          <w:sz w:val="20"/>
          <w:szCs w:val="20"/>
          <w:lang w:eastAsia="sl-SI"/>
        </w:rPr>
        <w:t xml:space="preserve"> in na podlagi gibanja cene kuponov iz prete</w:t>
      </w:r>
      <w:r w:rsidR="00334CBB">
        <w:rPr>
          <w:rFonts w:ascii="Arial" w:hAnsi="Arial" w:cs="Arial"/>
          <w:sz w:val="20"/>
          <w:szCs w:val="20"/>
          <w:lang w:eastAsia="sl-SI"/>
        </w:rPr>
        <w:t>klosti letni priliv v letu 2020 ocenili na 70</w:t>
      </w:r>
      <w:r w:rsidR="00FA61DF" w:rsidRPr="00334CBB">
        <w:rPr>
          <w:rFonts w:ascii="Arial" w:hAnsi="Arial" w:cs="Arial"/>
          <w:sz w:val="20"/>
          <w:szCs w:val="20"/>
          <w:lang w:eastAsia="sl-SI"/>
        </w:rPr>
        <w:t xml:space="preserve"> mio evrov</w:t>
      </w:r>
      <w:r w:rsidR="00F7384B">
        <w:rPr>
          <w:rFonts w:ascii="Arial" w:hAnsi="Arial" w:cs="Arial"/>
          <w:sz w:val="20"/>
          <w:szCs w:val="20"/>
          <w:lang w:eastAsia="sl-SI"/>
        </w:rPr>
        <w:t>, ob predpostavki, da bo cena kuponov še naprej vztrajala nad 25 evrov</w:t>
      </w:r>
      <w:r w:rsidR="00FA61DF" w:rsidRPr="00334CBB">
        <w:rPr>
          <w:rFonts w:ascii="Arial" w:hAnsi="Arial" w:cs="Arial"/>
          <w:sz w:val="20"/>
          <w:szCs w:val="20"/>
          <w:lang w:eastAsia="sl-SI"/>
        </w:rPr>
        <w:t>.</w:t>
      </w:r>
    </w:p>
    <w:p w14:paraId="54555A7F" w14:textId="77777777" w:rsidR="00280BB0" w:rsidRDefault="00280BB0" w:rsidP="00F5784D">
      <w:pPr>
        <w:pStyle w:val="Brezrazmikov"/>
        <w:jc w:val="both"/>
        <w:rPr>
          <w:rFonts w:ascii="Arial" w:hAnsi="Arial" w:cs="Arial"/>
          <w:sz w:val="20"/>
          <w:szCs w:val="20"/>
          <w:lang w:eastAsia="sl-SI"/>
        </w:rPr>
      </w:pPr>
    </w:p>
    <w:p w14:paraId="697D9BB1" w14:textId="4E39F955" w:rsidR="003053FD" w:rsidRPr="00F5784D" w:rsidRDefault="003053FD" w:rsidP="00F5784D">
      <w:pPr>
        <w:pStyle w:val="Brezrazmikov"/>
        <w:jc w:val="both"/>
        <w:rPr>
          <w:rFonts w:ascii="Arial" w:hAnsi="Arial" w:cs="Arial"/>
          <w:sz w:val="20"/>
          <w:szCs w:val="20"/>
          <w:lang w:eastAsia="sl-SI"/>
        </w:rPr>
      </w:pPr>
      <w:r w:rsidRPr="00F5784D">
        <w:rPr>
          <w:rFonts w:ascii="Arial" w:hAnsi="Arial" w:cs="Arial"/>
          <w:sz w:val="20"/>
          <w:szCs w:val="20"/>
          <w:lang w:eastAsia="sl-SI"/>
        </w:rPr>
        <w:t xml:space="preserve">V primeru dviga </w:t>
      </w:r>
      <w:r w:rsidR="00341ED1">
        <w:rPr>
          <w:rFonts w:ascii="Arial" w:hAnsi="Arial" w:cs="Arial"/>
          <w:sz w:val="20"/>
          <w:szCs w:val="20"/>
          <w:lang w:eastAsia="sl-SI"/>
        </w:rPr>
        <w:t xml:space="preserve">ali padca </w:t>
      </w:r>
      <w:r w:rsidRPr="00F5784D">
        <w:rPr>
          <w:rFonts w:ascii="Arial" w:hAnsi="Arial" w:cs="Arial"/>
          <w:sz w:val="20"/>
          <w:szCs w:val="20"/>
          <w:lang w:eastAsia="sl-SI"/>
        </w:rPr>
        <w:t>povprečne cene emisijskih kuponov, p</w:t>
      </w:r>
      <w:r w:rsidR="00280BB0">
        <w:rPr>
          <w:rFonts w:ascii="Arial" w:hAnsi="Arial" w:cs="Arial"/>
          <w:sz w:val="20"/>
          <w:szCs w:val="20"/>
          <w:lang w:eastAsia="sl-SI"/>
        </w:rPr>
        <w:t xml:space="preserve">rodanih na javnih dražbah (nad </w:t>
      </w:r>
      <w:r w:rsidR="00341ED1">
        <w:rPr>
          <w:rFonts w:ascii="Arial" w:hAnsi="Arial" w:cs="Arial"/>
          <w:sz w:val="20"/>
          <w:szCs w:val="20"/>
          <w:lang w:eastAsia="sl-SI"/>
        </w:rPr>
        <w:t xml:space="preserve">ali pod </w:t>
      </w:r>
      <w:r w:rsidR="00280BB0">
        <w:rPr>
          <w:rFonts w:ascii="Arial" w:hAnsi="Arial" w:cs="Arial"/>
          <w:sz w:val="20"/>
          <w:szCs w:val="20"/>
          <w:lang w:eastAsia="sl-SI"/>
        </w:rPr>
        <w:t>2</w:t>
      </w:r>
      <w:r w:rsidR="00334CBB">
        <w:rPr>
          <w:rFonts w:ascii="Arial" w:hAnsi="Arial" w:cs="Arial"/>
          <w:sz w:val="20"/>
          <w:szCs w:val="20"/>
          <w:lang w:eastAsia="sl-SI"/>
        </w:rPr>
        <w:t>5</w:t>
      </w:r>
      <w:r w:rsidRPr="00F5784D">
        <w:rPr>
          <w:rFonts w:ascii="Arial" w:hAnsi="Arial" w:cs="Arial"/>
          <w:sz w:val="20"/>
          <w:szCs w:val="20"/>
          <w:lang w:eastAsia="sl-SI"/>
        </w:rPr>
        <w:t xml:space="preserve"> </w:t>
      </w:r>
      <w:r w:rsidR="00452E68">
        <w:rPr>
          <w:rFonts w:ascii="Arial" w:hAnsi="Arial" w:cs="Arial"/>
          <w:sz w:val="20"/>
          <w:szCs w:val="20"/>
          <w:lang w:eastAsia="sl-SI"/>
        </w:rPr>
        <w:t>evro</w:t>
      </w:r>
      <w:r w:rsidRPr="00F5784D">
        <w:rPr>
          <w:rFonts w:ascii="Arial" w:hAnsi="Arial" w:cs="Arial"/>
          <w:sz w:val="20"/>
          <w:szCs w:val="20"/>
          <w:lang w:eastAsia="sl-SI"/>
        </w:rPr>
        <w:t>v na tono CO</w:t>
      </w:r>
      <w:r w:rsidRPr="006E4E19">
        <w:rPr>
          <w:rFonts w:ascii="Arial" w:hAnsi="Arial"/>
          <w:sz w:val="20"/>
          <w:vertAlign w:val="subscript"/>
        </w:rPr>
        <w:t>2</w:t>
      </w:r>
      <w:r w:rsidRPr="00F5784D">
        <w:rPr>
          <w:rFonts w:ascii="Arial" w:hAnsi="Arial" w:cs="Arial"/>
          <w:sz w:val="20"/>
          <w:szCs w:val="20"/>
          <w:lang w:eastAsia="sl-SI"/>
        </w:rPr>
        <w:t xml:space="preserve">) in posledično večjih </w:t>
      </w:r>
      <w:r w:rsidR="0009353C">
        <w:rPr>
          <w:rFonts w:ascii="Arial" w:hAnsi="Arial" w:cs="Arial"/>
          <w:sz w:val="20"/>
          <w:szCs w:val="20"/>
          <w:lang w:eastAsia="sl-SI"/>
        </w:rPr>
        <w:t xml:space="preserve">ali manjših </w:t>
      </w:r>
      <w:r w:rsidRPr="00F5784D">
        <w:rPr>
          <w:rFonts w:ascii="Arial" w:hAnsi="Arial" w:cs="Arial"/>
          <w:sz w:val="20"/>
          <w:szCs w:val="20"/>
          <w:lang w:eastAsia="sl-SI"/>
        </w:rPr>
        <w:t>prilivov v Sklad za podnebne spremembe se ponovno prouči program porabe sredst</w:t>
      </w:r>
      <w:r w:rsidR="00D025ED">
        <w:rPr>
          <w:rFonts w:ascii="Arial" w:hAnsi="Arial" w:cs="Arial"/>
          <w:sz w:val="20"/>
          <w:szCs w:val="20"/>
          <w:lang w:eastAsia="sl-SI"/>
        </w:rPr>
        <w:t>ev Sklada za podnebne spremembe</w:t>
      </w:r>
      <w:r w:rsidRPr="00F5784D">
        <w:rPr>
          <w:rFonts w:ascii="Arial" w:hAnsi="Arial" w:cs="Arial"/>
          <w:sz w:val="20"/>
          <w:szCs w:val="20"/>
          <w:lang w:eastAsia="sl-SI"/>
        </w:rPr>
        <w:t>.</w:t>
      </w:r>
      <w:r w:rsidR="009F5DAC">
        <w:rPr>
          <w:rFonts w:ascii="Arial" w:hAnsi="Arial" w:cs="Arial"/>
          <w:sz w:val="20"/>
          <w:szCs w:val="20"/>
          <w:lang w:eastAsia="sl-SI"/>
        </w:rPr>
        <w:t xml:space="preserve"> V primeru nezadostnih prilivov</w:t>
      </w:r>
      <w:r w:rsidR="00E47688">
        <w:rPr>
          <w:rFonts w:ascii="Arial" w:hAnsi="Arial" w:cs="Arial"/>
          <w:sz w:val="20"/>
          <w:szCs w:val="20"/>
          <w:lang w:eastAsia="sl-SI"/>
        </w:rPr>
        <w:t xml:space="preserve"> za že prevzete obveznosti </w:t>
      </w:r>
      <w:r w:rsidR="00431AEB">
        <w:rPr>
          <w:rFonts w:ascii="Helv" w:hAnsi="Helv" w:cs="Helv"/>
          <w:color w:val="000000"/>
          <w:sz w:val="20"/>
          <w:szCs w:val="20"/>
        </w:rPr>
        <w:t>se</w:t>
      </w:r>
      <w:r w:rsidR="00D00736">
        <w:rPr>
          <w:rFonts w:ascii="Helv" w:hAnsi="Helv" w:cs="Helv"/>
          <w:color w:val="000000"/>
          <w:sz w:val="20"/>
          <w:szCs w:val="20"/>
        </w:rPr>
        <w:t xml:space="preserve"> v skladu</w:t>
      </w:r>
      <w:r w:rsidR="00431AEB">
        <w:rPr>
          <w:rFonts w:ascii="Helv" w:hAnsi="Helv" w:cs="Helv"/>
          <w:color w:val="000000"/>
          <w:sz w:val="20"/>
          <w:szCs w:val="20"/>
        </w:rPr>
        <w:t xml:space="preserve"> z dejanskimi priliv</w:t>
      </w:r>
      <w:r w:rsidR="00D00736">
        <w:rPr>
          <w:rFonts w:ascii="Helv" w:hAnsi="Helv" w:cs="Helv"/>
          <w:color w:val="000000"/>
          <w:sz w:val="20"/>
          <w:szCs w:val="20"/>
        </w:rPr>
        <w:t xml:space="preserve">i </w:t>
      </w:r>
      <w:r w:rsidR="00334CBB">
        <w:rPr>
          <w:rFonts w:ascii="Helv" w:hAnsi="Helv" w:cs="Helv"/>
          <w:color w:val="000000"/>
          <w:sz w:val="20"/>
          <w:szCs w:val="20"/>
        </w:rPr>
        <w:t xml:space="preserve">lahko </w:t>
      </w:r>
      <w:r w:rsidR="006E4E19">
        <w:rPr>
          <w:rFonts w:ascii="Helv" w:hAnsi="Helv" w:cs="Helv"/>
          <w:color w:val="000000"/>
          <w:sz w:val="20"/>
          <w:szCs w:val="20"/>
        </w:rPr>
        <w:t>prilagodi</w:t>
      </w:r>
      <w:r w:rsidR="00334CBB">
        <w:rPr>
          <w:rFonts w:ascii="Helv" w:hAnsi="Helv" w:cs="Helv"/>
          <w:color w:val="000000"/>
          <w:sz w:val="20"/>
          <w:szCs w:val="20"/>
        </w:rPr>
        <w:t xml:space="preserve"> tudi</w:t>
      </w:r>
      <w:r w:rsidR="00D00736">
        <w:rPr>
          <w:rFonts w:ascii="Helv" w:hAnsi="Helv" w:cs="Helv"/>
          <w:color w:val="000000"/>
          <w:sz w:val="20"/>
          <w:szCs w:val="20"/>
        </w:rPr>
        <w:t xml:space="preserve"> izvajanje </w:t>
      </w:r>
      <w:r w:rsidR="00F7384B">
        <w:rPr>
          <w:rFonts w:ascii="Helv" w:hAnsi="Helv" w:cs="Helv"/>
          <w:color w:val="000000"/>
          <w:sz w:val="20"/>
          <w:szCs w:val="20"/>
        </w:rPr>
        <w:t xml:space="preserve">že sklenjenih </w:t>
      </w:r>
      <w:r w:rsidR="00D00736">
        <w:rPr>
          <w:rFonts w:ascii="Helv" w:hAnsi="Helv" w:cs="Helv"/>
          <w:color w:val="000000"/>
          <w:sz w:val="20"/>
          <w:szCs w:val="20"/>
        </w:rPr>
        <w:t>pogodb</w:t>
      </w:r>
      <w:r w:rsidR="00431AEB">
        <w:rPr>
          <w:rFonts w:ascii="Helv" w:hAnsi="Helv" w:cs="Helv"/>
          <w:color w:val="000000"/>
          <w:sz w:val="20"/>
          <w:szCs w:val="20"/>
        </w:rPr>
        <w:t>.</w:t>
      </w:r>
    </w:p>
    <w:p w14:paraId="12CAC22D" w14:textId="77777777" w:rsidR="007B72F4" w:rsidRPr="00F5784D" w:rsidRDefault="007B72F4" w:rsidP="00F5784D">
      <w:pPr>
        <w:pStyle w:val="Brezrazmikov"/>
        <w:jc w:val="both"/>
        <w:rPr>
          <w:rFonts w:ascii="Arial" w:hAnsi="Arial" w:cs="Arial"/>
          <w:sz w:val="20"/>
          <w:szCs w:val="20"/>
          <w:lang w:eastAsia="sl-SI"/>
        </w:rPr>
      </w:pPr>
      <w:r w:rsidRPr="00F5784D">
        <w:rPr>
          <w:rFonts w:ascii="Arial" w:hAnsi="Arial" w:cs="Arial"/>
          <w:sz w:val="20"/>
          <w:szCs w:val="20"/>
          <w:lang w:eastAsia="sl-SI"/>
        </w:rPr>
        <w:br w:type="page"/>
      </w:r>
    </w:p>
    <w:p w14:paraId="0787E8E8" w14:textId="70AFB227" w:rsidR="007B72F4" w:rsidRPr="00BC7B5B" w:rsidRDefault="007B72F4" w:rsidP="00AB2393">
      <w:pPr>
        <w:pStyle w:val="Naslov1"/>
        <w:ind w:left="432" w:hanging="432"/>
        <w:jc w:val="both"/>
      </w:pPr>
      <w:bookmarkStart w:id="3" w:name="_Toc22724149"/>
      <w:r w:rsidRPr="00BC7B5B">
        <w:lastRenderedPageBreak/>
        <w:t xml:space="preserve">MERILA </w:t>
      </w:r>
      <w:r w:rsidR="00D00736">
        <w:t>za DOLOČITEV</w:t>
      </w:r>
      <w:r w:rsidR="00AB2393">
        <w:t xml:space="preserve"> UPRAVIČENIH NAMENOV porabe </w:t>
      </w:r>
      <w:r w:rsidRPr="00BC7B5B">
        <w:t>sredstev sklada ZA PODNEBNE SPREMEMBE</w:t>
      </w:r>
      <w:bookmarkEnd w:id="3"/>
      <w:r w:rsidRPr="00BC7B5B">
        <w:t xml:space="preserve"> </w:t>
      </w:r>
    </w:p>
    <w:p w14:paraId="03FEB45F" w14:textId="77777777" w:rsidR="007B72F4" w:rsidRPr="00BC7B5B" w:rsidRDefault="007B72F4" w:rsidP="0095558E">
      <w:pPr>
        <w:pStyle w:val="Brezrazmikov"/>
        <w:rPr>
          <w:noProof/>
        </w:rPr>
      </w:pPr>
    </w:p>
    <w:p w14:paraId="5D5A5ACE" w14:textId="0A10A2DC" w:rsidR="007B72F4" w:rsidRPr="00F5784D" w:rsidRDefault="007B72F4" w:rsidP="00F5784D">
      <w:pPr>
        <w:pStyle w:val="Brezrazmikov"/>
        <w:jc w:val="both"/>
        <w:rPr>
          <w:rFonts w:ascii="Arial" w:hAnsi="Arial" w:cs="Arial"/>
          <w:sz w:val="20"/>
          <w:szCs w:val="20"/>
          <w:lang w:eastAsia="sl-SI"/>
        </w:rPr>
      </w:pPr>
      <w:r w:rsidRPr="00F5784D">
        <w:rPr>
          <w:rFonts w:ascii="Arial" w:hAnsi="Arial" w:cs="Arial"/>
          <w:sz w:val="20"/>
          <w:szCs w:val="20"/>
          <w:lang w:eastAsia="sl-SI"/>
        </w:rPr>
        <w:t>Upravičeni nameni porabe sredstev Sklada za podnebne spremembe so določe</w:t>
      </w:r>
      <w:r w:rsidR="00D00736">
        <w:rPr>
          <w:rFonts w:ascii="Arial" w:hAnsi="Arial" w:cs="Arial"/>
          <w:sz w:val="20"/>
          <w:szCs w:val="20"/>
          <w:lang w:eastAsia="sl-SI"/>
        </w:rPr>
        <w:t>ni predvsem na podlagi prednostnih nalog</w:t>
      </w:r>
      <w:r w:rsidRPr="00F5784D">
        <w:rPr>
          <w:rFonts w:ascii="Arial" w:hAnsi="Arial" w:cs="Arial"/>
          <w:sz w:val="20"/>
          <w:szCs w:val="20"/>
          <w:lang w:eastAsia="sl-SI"/>
        </w:rPr>
        <w:t xml:space="preserve"> </w:t>
      </w:r>
      <w:r w:rsidR="00476D4A">
        <w:rPr>
          <w:rFonts w:ascii="Arial" w:hAnsi="Arial" w:cs="Arial"/>
          <w:sz w:val="20"/>
          <w:szCs w:val="20"/>
          <w:lang w:eastAsia="sl-SI"/>
        </w:rPr>
        <w:t>iz</w:t>
      </w:r>
      <w:r w:rsidRPr="00F5784D">
        <w:rPr>
          <w:rFonts w:ascii="Arial" w:hAnsi="Arial" w:cs="Arial"/>
          <w:sz w:val="20"/>
          <w:szCs w:val="20"/>
          <w:lang w:eastAsia="sl-SI"/>
        </w:rPr>
        <w:t xml:space="preserve"> </w:t>
      </w:r>
      <w:r w:rsidRPr="00F5784D">
        <w:rPr>
          <w:rFonts w:ascii="Arial" w:hAnsi="Arial" w:cs="Arial"/>
          <w:b/>
          <w:sz w:val="20"/>
          <w:szCs w:val="20"/>
          <w:lang w:eastAsia="sl-SI"/>
        </w:rPr>
        <w:t>Operativnega programa zmanjšanja emisij toplogrednih plinov do</w:t>
      </w:r>
      <w:r w:rsidR="00D00736">
        <w:rPr>
          <w:rFonts w:ascii="Arial" w:hAnsi="Arial" w:cs="Arial"/>
          <w:b/>
          <w:sz w:val="20"/>
          <w:szCs w:val="20"/>
          <w:lang w:eastAsia="sl-SI"/>
        </w:rPr>
        <w:t xml:space="preserve"> leta 2020 (</w:t>
      </w:r>
      <w:r w:rsidR="003076B5">
        <w:rPr>
          <w:rFonts w:ascii="Arial" w:hAnsi="Arial" w:cs="Arial"/>
          <w:b/>
          <w:sz w:val="20"/>
          <w:szCs w:val="20"/>
          <w:lang w:eastAsia="sl-SI"/>
        </w:rPr>
        <w:t>OP TGP 202</w:t>
      </w:r>
      <w:r w:rsidR="00341ED1">
        <w:rPr>
          <w:rFonts w:ascii="Arial" w:hAnsi="Arial" w:cs="Arial"/>
          <w:b/>
          <w:sz w:val="20"/>
          <w:szCs w:val="20"/>
          <w:lang w:eastAsia="sl-SI"/>
        </w:rPr>
        <w:t>0</w:t>
      </w:r>
      <w:r w:rsidR="00D00736">
        <w:rPr>
          <w:rFonts w:ascii="Arial" w:hAnsi="Arial" w:cs="Arial"/>
          <w:b/>
          <w:sz w:val="20"/>
          <w:szCs w:val="20"/>
          <w:lang w:eastAsia="sl-SI"/>
        </w:rPr>
        <w:t>). OP TGP 2020</w:t>
      </w:r>
      <w:r w:rsidR="00341ED1" w:rsidRPr="00341ED1">
        <w:rPr>
          <w:rFonts w:ascii="Arial" w:hAnsi="Arial" w:cs="Arial"/>
          <w:sz w:val="20"/>
          <w:szCs w:val="20"/>
          <w:lang w:eastAsia="sl-SI"/>
        </w:rPr>
        <w:t xml:space="preserve"> je</w:t>
      </w:r>
      <w:r w:rsidR="00341ED1">
        <w:rPr>
          <w:rFonts w:ascii="Arial" w:hAnsi="Arial" w:cs="Arial"/>
          <w:sz w:val="20"/>
          <w:szCs w:val="20"/>
          <w:lang w:eastAsia="sl-SI"/>
        </w:rPr>
        <w:t xml:space="preserve"> </w:t>
      </w:r>
      <w:r w:rsidRPr="00F5784D">
        <w:rPr>
          <w:rFonts w:ascii="Arial" w:hAnsi="Arial" w:cs="Arial"/>
          <w:sz w:val="20"/>
          <w:szCs w:val="20"/>
          <w:lang w:eastAsia="sl-SI"/>
        </w:rPr>
        <w:t>izvedbeni načrt ukrepov za doseganje pra</w:t>
      </w:r>
      <w:r w:rsidR="00D00736">
        <w:rPr>
          <w:rFonts w:ascii="Arial" w:hAnsi="Arial" w:cs="Arial"/>
          <w:sz w:val="20"/>
          <w:szCs w:val="20"/>
          <w:lang w:eastAsia="sl-SI"/>
        </w:rPr>
        <w:t>vno za</w:t>
      </w:r>
      <w:r w:rsidRPr="00F5784D">
        <w:rPr>
          <w:rFonts w:ascii="Arial" w:hAnsi="Arial" w:cs="Arial"/>
          <w:sz w:val="20"/>
          <w:szCs w:val="20"/>
          <w:lang w:eastAsia="sl-SI"/>
        </w:rPr>
        <w:t>vezujočega cilja Slovenije za zmanjšanje emisij toplogrednih plinov do leta 2020 iz tako imenovanega Podnebno-energetskega paketa po Odločbi 2009/406/ES</w:t>
      </w:r>
      <w:r w:rsidRPr="00F5784D">
        <w:rPr>
          <w:rStyle w:val="Sprotnaopomba-sklic"/>
          <w:rFonts w:ascii="Arial" w:hAnsi="Arial" w:cs="Arial"/>
          <w:sz w:val="20"/>
          <w:szCs w:val="20"/>
        </w:rPr>
        <w:footnoteReference w:id="5"/>
      </w:r>
      <w:r w:rsidRPr="00F5784D">
        <w:rPr>
          <w:rFonts w:ascii="Arial" w:hAnsi="Arial" w:cs="Arial"/>
          <w:sz w:val="20"/>
          <w:szCs w:val="20"/>
          <w:lang w:eastAsia="sl-SI"/>
        </w:rPr>
        <w:t>.</w:t>
      </w:r>
      <w:r w:rsidRPr="00F5784D">
        <w:rPr>
          <w:rFonts w:ascii="Arial" w:hAnsi="Arial" w:cs="Arial"/>
          <w:b/>
          <w:color w:val="FF0000"/>
          <w:sz w:val="20"/>
          <w:szCs w:val="20"/>
        </w:rPr>
        <w:t xml:space="preserve"> </w:t>
      </w:r>
      <w:r w:rsidRPr="00F5784D">
        <w:rPr>
          <w:rFonts w:ascii="Arial" w:hAnsi="Arial" w:cs="Arial"/>
          <w:sz w:val="20"/>
          <w:szCs w:val="20"/>
          <w:lang w:eastAsia="sl-SI"/>
        </w:rPr>
        <w:t>Emisije toplogrednih plinov se v Sloveniji do</w:t>
      </w:r>
      <w:r w:rsidR="00D00736">
        <w:rPr>
          <w:rFonts w:ascii="Arial" w:hAnsi="Arial" w:cs="Arial"/>
          <w:sz w:val="20"/>
          <w:szCs w:val="20"/>
          <w:lang w:eastAsia="sl-SI"/>
        </w:rPr>
        <w:t xml:space="preserve"> leta 2020 na podlagi omenjene o</w:t>
      </w:r>
      <w:r w:rsidRPr="00F5784D">
        <w:rPr>
          <w:rFonts w:ascii="Arial" w:hAnsi="Arial" w:cs="Arial"/>
          <w:sz w:val="20"/>
          <w:szCs w:val="20"/>
          <w:lang w:eastAsia="sl-SI"/>
        </w:rPr>
        <w:t>dločbe ne smejo povečati za več kot štiri odstotke glede na leto 2005.</w:t>
      </w:r>
    </w:p>
    <w:p w14:paraId="6E5A76D0" w14:textId="77777777" w:rsidR="007B72F4" w:rsidRPr="00F5784D" w:rsidRDefault="007B72F4" w:rsidP="00F5784D">
      <w:pPr>
        <w:pStyle w:val="Brezrazmikov"/>
        <w:jc w:val="both"/>
        <w:rPr>
          <w:rFonts w:ascii="Arial" w:hAnsi="Arial" w:cs="Arial"/>
          <w:sz w:val="20"/>
          <w:szCs w:val="20"/>
          <w:lang w:eastAsia="sl-SI"/>
        </w:rPr>
      </w:pPr>
    </w:p>
    <w:p w14:paraId="1F8CEB92" w14:textId="77777777" w:rsidR="007B72F4" w:rsidRPr="00F5784D" w:rsidRDefault="00D00736" w:rsidP="00F5784D">
      <w:pPr>
        <w:pStyle w:val="Brezrazmikov"/>
        <w:jc w:val="both"/>
        <w:rPr>
          <w:rFonts w:ascii="Arial" w:hAnsi="Arial" w:cs="Arial"/>
          <w:sz w:val="20"/>
          <w:szCs w:val="20"/>
          <w:lang w:eastAsia="sl-SI"/>
        </w:rPr>
      </w:pPr>
      <w:r>
        <w:rPr>
          <w:rFonts w:ascii="Arial" w:hAnsi="Arial" w:cs="Arial"/>
          <w:sz w:val="20"/>
          <w:szCs w:val="20"/>
          <w:lang w:eastAsia="sl-SI"/>
        </w:rPr>
        <w:t xml:space="preserve">Navedeni </w:t>
      </w:r>
      <w:r w:rsidR="007B72F4" w:rsidRPr="00F5784D">
        <w:rPr>
          <w:rFonts w:ascii="Arial" w:hAnsi="Arial" w:cs="Arial"/>
          <w:sz w:val="20"/>
          <w:szCs w:val="20"/>
          <w:lang w:eastAsia="sl-SI"/>
        </w:rPr>
        <w:t>operativni program se osredotoča na področja oziroma sektorje, ki imajo največje deleže v emisijah toplogrednih plinov v sektorjih, ki niso vključeni v shemo trgovanja z emisijskimi kuponi,</w:t>
      </w:r>
      <w:r w:rsidR="007B72F4" w:rsidRPr="00F5784D">
        <w:rPr>
          <w:rFonts w:ascii="Arial" w:hAnsi="Arial" w:cs="Arial"/>
          <w:sz w:val="20"/>
          <w:szCs w:val="20"/>
          <w:vertAlign w:val="superscript"/>
          <w:lang w:eastAsia="sl-SI"/>
        </w:rPr>
        <w:t xml:space="preserve"> </w:t>
      </w:r>
      <w:r w:rsidR="007B72F4" w:rsidRPr="00F5784D">
        <w:rPr>
          <w:rFonts w:ascii="Arial" w:hAnsi="Arial" w:cs="Arial"/>
          <w:sz w:val="20"/>
          <w:szCs w:val="20"/>
          <w:lang w:eastAsia="sl-SI"/>
        </w:rPr>
        <w:t>to so emisije iz rabe goriv za ogrevanje stavb, emisije iz prometa, kmetijstva in ravnanja z odpadki. Operativni program določa te</w:t>
      </w:r>
      <w:r>
        <w:rPr>
          <w:rFonts w:ascii="Arial" w:hAnsi="Arial" w:cs="Arial"/>
          <w:sz w:val="20"/>
          <w:szCs w:val="20"/>
          <w:lang w:eastAsia="sl-SI"/>
        </w:rPr>
        <w:t>meljne cilje, načela, prednostne naloge</w:t>
      </w:r>
      <w:r w:rsidR="007B72F4" w:rsidRPr="00F5784D">
        <w:rPr>
          <w:rFonts w:ascii="Arial" w:hAnsi="Arial" w:cs="Arial"/>
          <w:sz w:val="20"/>
          <w:szCs w:val="20"/>
          <w:lang w:eastAsia="sl-SI"/>
        </w:rPr>
        <w:t xml:space="preserve"> in usmeritve za ukrepanje v Sloveniji na področju blaženja podnebnih sprememb do leta 2020 s pogledom do leta 2030.</w:t>
      </w:r>
      <w:r w:rsidR="007B72F4" w:rsidRPr="00F5784D">
        <w:rPr>
          <w:rFonts w:ascii="Arial" w:hAnsi="Arial" w:cs="Arial"/>
          <w:noProof/>
          <w:sz w:val="20"/>
          <w:szCs w:val="20"/>
        </w:rPr>
        <w:t xml:space="preserve"> </w:t>
      </w:r>
      <w:r>
        <w:rPr>
          <w:rFonts w:ascii="Arial" w:hAnsi="Arial" w:cs="Arial"/>
          <w:sz w:val="20"/>
          <w:szCs w:val="20"/>
          <w:lang w:eastAsia="sl-SI"/>
        </w:rPr>
        <w:t>Ukrepi, določeni v navedenem</w:t>
      </w:r>
      <w:r w:rsidR="007B72F4" w:rsidRPr="00F5784D">
        <w:rPr>
          <w:rFonts w:ascii="Arial" w:hAnsi="Arial" w:cs="Arial"/>
          <w:sz w:val="20"/>
          <w:szCs w:val="20"/>
          <w:lang w:eastAsia="sl-SI"/>
        </w:rPr>
        <w:t xml:space="preserve"> krovnem programskem dokumentu, so ključni del programa za spreminjanje Slovenije v gospodarstvo, ki je gospodarno z viri, zeleno in konkurenčno </w:t>
      </w:r>
      <w:proofErr w:type="spellStart"/>
      <w:r w:rsidR="007B72F4" w:rsidRPr="00F5784D">
        <w:rPr>
          <w:rFonts w:ascii="Arial" w:hAnsi="Arial" w:cs="Arial"/>
          <w:sz w:val="20"/>
          <w:szCs w:val="20"/>
          <w:lang w:eastAsia="sl-SI"/>
        </w:rPr>
        <w:t>nizkoogljično</w:t>
      </w:r>
      <w:proofErr w:type="spellEnd"/>
      <w:r w:rsidR="007B72F4" w:rsidRPr="00F5784D">
        <w:rPr>
          <w:rFonts w:ascii="Arial" w:hAnsi="Arial" w:cs="Arial"/>
          <w:sz w:val="20"/>
          <w:szCs w:val="20"/>
          <w:lang w:eastAsia="sl-SI"/>
        </w:rPr>
        <w:t xml:space="preserve"> ter ki v celoti ločuje gospodarsko rast od emisij toplogrednih plinov: izboljšuje učinkovitost rabe virov, znižuje toplogredne pline, z učinkovitostjo in inovacijami izboljšuje konkurenčnost ter spodbuja rast in zaposlenost.</w:t>
      </w:r>
    </w:p>
    <w:p w14:paraId="7C3609FD" w14:textId="77777777" w:rsidR="007B72F4" w:rsidRPr="00F5784D" w:rsidRDefault="007B72F4" w:rsidP="00F5784D">
      <w:pPr>
        <w:pStyle w:val="Brezrazmikov"/>
        <w:jc w:val="both"/>
        <w:rPr>
          <w:rFonts w:ascii="Arial" w:hAnsi="Arial" w:cs="Arial"/>
          <w:sz w:val="20"/>
          <w:szCs w:val="20"/>
          <w:lang w:eastAsia="sl-SI"/>
        </w:rPr>
      </w:pPr>
    </w:p>
    <w:p w14:paraId="402A39D4" w14:textId="4D93792D" w:rsidR="007B72F4" w:rsidRPr="00F5784D" w:rsidRDefault="00D00736" w:rsidP="00F5784D">
      <w:pPr>
        <w:pStyle w:val="Brezrazmikov"/>
        <w:jc w:val="both"/>
        <w:rPr>
          <w:rFonts w:ascii="Arial" w:hAnsi="Arial" w:cs="Arial"/>
          <w:sz w:val="20"/>
          <w:szCs w:val="20"/>
          <w:lang w:eastAsia="sl-SI"/>
        </w:rPr>
      </w:pPr>
      <w:r>
        <w:rPr>
          <w:rFonts w:ascii="Arial" w:hAnsi="Arial" w:cs="Arial"/>
          <w:sz w:val="20"/>
          <w:szCs w:val="20"/>
          <w:lang w:eastAsia="sl-SI"/>
        </w:rPr>
        <w:t>Ključni</w:t>
      </w:r>
      <w:r w:rsidR="007B72F4" w:rsidRPr="00F5784D">
        <w:rPr>
          <w:rFonts w:ascii="Arial" w:hAnsi="Arial" w:cs="Arial"/>
          <w:sz w:val="20"/>
          <w:szCs w:val="20"/>
          <w:lang w:eastAsia="sl-SI"/>
        </w:rPr>
        <w:t xml:space="preserve"> proračunski vir financiranja ukrepov, določenih v omenjenem programu, so prav sredstva Sklada za podnebne spremembe.</w:t>
      </w:r>
    </w:p>
    <w:p w14:paraId="2EF94ADD" w14:textId="77777777" w:rsidR="007B72F4" w:rsidRPr="00F5784D" w:rsidRDefault="007B72F4" w:rsidP="00F5784D">
      <w:pPr>
        <w:pStyle w:val="Brezrazmikov"/>
        <w:jc w:val="both"/>
        <w:rPr>
          <w:rFonts w:ascii="Arial" w:hAnsi="Arial" w:cs="Arial"/>
          <w:sz w:val="20"/>
          <w:szCs w:val="20"/>
          <w:lang w:eastAsia="sl-SI"/>
        </w:rPr>
      </w:pPr>
    </w:p>
    <w:p w14:paraId="2CB9D9C0" w14:textId="5359C298" w:rsidR="007B72F4" w:rsidRPr="00F5784D" w:rsidRDefault="007B72F4" w:rsidP="00F5784D">
      <w:pPr>
        <w:pStyle w:val="Brezrazmikov"/>
        <w:jc w:val="both"/>
        <w:rPr>
          <w:rFonts w:ascii="Arial" w:hAnsi="Arial" w:cs="Arial"/>
          <w:sz w:val="20"/>
          <w:szCs w:val="20"/>
          <w:lang w:eastAsia="sl-SI"/>
        </w:rPr>
      </w:pPr>
      <w:r w:rsidRPr="00F5784D">
        <w:rPr>
          <w:rFonts w:ascii="Arial" w:hAnsi="Arial" w:cs="Arial"/>
          <w:sz w:val="20"/>
          <w:szCs w:val="20"/>
          <w:lang w:eastAsia="sl-SI"/>
        </w:rPr>
        <w:t>Upravičeni nameni porabe sredstev Sklada za podnebne spremembe za vse namene v skladu z Zakonom o varstvu o</w:t>
      </w:r>
      <w:r w:rsidR="00D025ED">
        <w:rPr>
          <w:rFonts w:ascii="Arial" w:hAnsi="Arial" w:cs="Arial"/>
          <w:sz w:val="20"/>
          <w:szCs w:val="20"/>
          <w:lang w:eastAsia="sl-SI"/>
        </w:rPr>
        <w:t>kolja se določijo na podlagi</w:t>
      </w:r>
      <w:r w:rsidRPr="00F5784D">
        <w:rPr>
          <w:rFonts w:ascii="Arial" w:hAnsi="Arial" w:cs="Arial"/>
          <w:sz w:val="20"/>
          <w:szCs w:val="20"/>
          <w:lang w:eastAsia="sl-SI"/>
        </w:rPr>
        <w:t xml:space="preserve"> </w:t>
      </w:r>
      <w:r w:rsidR="00601CAE">
        <w:rPr>
          <w:rFonts w:ascii="Arial" w:hAnsi="Arial" w:cs="Arial"/>
          <w:sz w:val="20"/>
          <w:szCs w:val="20"/>
          <w:lang w:eastAsia="sl-SI"/>
        </w:rPr>
        <w:t>meril</w:t>
      </w:r>
      <w:r w:rsidRPr="00F5784D">
        <w:rPr>
          <w:rFonts w:ascii="Arial" w:hAnsi="Arial" w:cs="Arial"/>
          <w:sz w:val="20"/>
          <w:szCs w:val="20"/>
          <w:lang w:eastAsia="sl-SI"/>
        </w:rPr>
        <w:t>:</w:t>
      </w:r>
    </w:p>
    <w:p w14:paraId="70E36FF1" w14:textId="77777777" w:rsidR="007B72F4" w:rsidRPr="00F5784D" w:rsidRDefault="007B72F4" w:rsidP="00F5784D">
      <w:pPr>
        <w:pStyle w:val="Brezrazmikov"/>
        <w:jc w:val="both"/>
        <w:rPr>
          <w:rFonts w:ascii="Arial" w:hAnsi="Arial" w:cs="Arial"/>
          <w:sz w:val="20"/>
          <w:szCs w:val="20"/>
          <w:lang w:eastAsia="sl-SI"/>
        </w:rPr>
      </w:pPr>
    </w:p>
    <w:p w14:paraId="604A5E8B" w14:textId="77777777" w:rsidR="007B72F4" w:rsidRPr="00F5784D" w:rsidRDefault="0012177E" w:rsidP="00F5784D">
      <w:pPr>
        <w:pStyle w:val="Brezrazmikov"/>
        <w:numPr>
          <w:ilvl w:val="0"/>
          <w:numId w:val="7"/>
        </w:numPr>
        <w:jc w:val="both"/>
        <w:rPr>
          <w:rFonts w:ascii="Arial" w:hAnsi="Arial" w:cs="Arial"/>
          <w:sz w:val="20"/>
          <w:szCs w:val="20"/>
          <w:lang w:eastAsia="sl-SI"/>
        </w:rPr>
      </w:pPr>
      <w:r>
        <w:rPr>
          <w:rFonts w:ascii="Arial" w:hAnsi="Arial" w:cs="Arial"/>
          <w:sz w:val="20"/>
          <w:szCs w:val="20"/>
          <w:lang w:eastAsia="sl-SI"/>
        </w:rPr>
        <w:t>MERILO</w:t>
      </w:r>
      <w:r w:rsidR="00F5784D">
        <w:rPr>
          <w:rFonts w:ascii="Arial" w:hAnsi="Arial" w:cs="Arial"/>
          <w:sz w:val="20"/>
          <w:szCs w:val="20"/>
          <w:lang w:eastAsia="sl-SI"/>
        </w:rPr>
        <w:t xml:space="preserve"> PRISPEV</w:t>
      </w:r>
      <w:r w:rsidR="00D00736">
        <w:rPr>
          <w:rFonts w:ascii="Arial" w:hAnsi="Arial" w:cs="Arial"/>
          <w:sz w:val="20"/>
          <w:szCs w:val="20"/>
          <w:lang w:eastAsia="sl-SI"/>
        </w:rPr>
        <w:t>EK</w:t>
      </w:r>
      <w:r w:rsidR="00F5784D">
        <w:rPr>
          <w:rFonts w:ascii="Arial" w:hAnsi="Arial" w:cs="Arial"/>
          <w:sz w:val="20"/>
          <w:szCs w:val="20"/>
          <w:lang w:eastAsia="sl-SI"/>
        </w:rPr>
        <w:t xml:space="preserve"> K CILJEM NA PODROČJU PODNEBNIH SPREMEMB: </w:t>
      </w:r>
      <w:r w:rsidR="007B72F4" w:rsidRPr="00F5784D">
        <w:rPr>
          <w:rFonts w:ascii="Arial" w:hAnsi="Arial" w:cs="Arial"/>
          <w:sz w:val="20"/>
          <w:szCs w:val="20"/>
          <w:lang w:eastAsia="sl-SI"/>
        </w:rPr>
        <w:t xml:space="preserve">izvedba ukrepov omogoča doseganje ciljev in obveznosti Republike Slovenije na </w:t>
      </w:r>
      <w:r w:rsidR="00471A1B">
        <w:rPr>
          <w:rFonts w:ascii="Arial" w:hAnsi="Arial" w:cs="Arial"/>
          <w:sz w:val="20"/>
          <w:szCs w:val="20"/>
          <w:lang w:eastAsia="sl-SI"/>
        </w:rPr>
        <w:t xml:space="preserve">področju podnebnih </w:t>
      </w:r>
      <w:r w:rsidR="00901371">
        <w:rPr>
          <w:rFonts w:ascii="Arial" w:hAnsi="Arial" w:cs="Arial"/>
          <w:sz w:val="20"/>
          <w:szCs w:val="20"/>
          <w:lang w:eastAsia="sl-SI"/>
        </w:rPr>
        <w:t>sprememb</w:t>
      </w:r>
      <w:r w:rsidR="007B72F4" w:rsidRPr="00F5784D">
        <w:rPr>
          <w:rFonts w:ascii="Arial" w:hAnsi="Arial" w:cs="Arial"/>
          <w:sz w:val="20"/>
          <w:szCs w:val="20"/>
          <w:lang w:eastAsia="sl-SI"/>
        </w:rPr>
        <w:t xml:space="preserve">, prednostno na področjih, </w:t>
      </w:r>
      <w:r w:rsidR="00901371">
        <w:rPr>
          <w:rFonts w:ascii="Arial" w:hAnsi="Arial" w:cs="Arial"/>
          <w:sz w:val="20"/>
          <w:szCs w:val="20"/>
          <w:lang w:eastAsia="sl-SI"/>
        </w:rPr>
        <w:t>ki jih določa evropska zakonodaja</w:t>
      </w:r>
      <w:r w:rsidR="00901371" w:rsidRPr="00F5784D">
        <w:rPr>
          <w:rFonts w:ascii="Arial" w:hAnsi="Arial" w:cs="Arial"/>
          <w:sz w:val="20"/>
          <w:szCs w:val="20"/>
          <w:lang w:eastAsia="sl-SI"/>
        </w:rPr>
        <w:t xml:space="preserve"> </w:t>
      </w:r>
      <w:r w:rsidR="00901371">
        <w:rPr>
          <w:rFonts w:ascii="Arial" w:hAnsi="Arial" w:cs="Arial"/>
          <w:sz w:val="20"/>
          <w:szCs w:val="20"/>
          <w:lang w:eastAsia="sl-SI"/>
        </w:rPr>
        <w:t xml:space="preserve">in </w:t>
      </w:r>
      <w:r w:rsidR="007B72F4" w:rsidRPr="00F5784D">
        <w:rPr>
          <w:rFonts w:ascii="Arial" w:hAnsi="Arial" w:cs="Arial"/>
          <w:sz w:val="20"/>
          <w:szCs w:val="20"/>
          <w:lang w:eastAsia="sl-SI"/>
        </w:rPr>
        <w:t>na katerih ima Republika Sl</w:t>
      </w:r>
      <w:r w:rsidR="00471A1B">
        <w:rPr>
          <w:rFonts w:ascii="Arial" w:hAnsi="Arial" w:cs="Arial"/>
          <w:sz w:val="20"/>
          <w:szCs w:val="20"/>
          <w:lang w:eastAsia="sl-SI"/>
        </w:rPr>
        <w:t>ovenija zaostanke pri izvajanju</w:t>
      </w:r>
      <w:r w:rsidR="007B72F4" w:rsidRPr="00F5784D">
        <w:rPr>
          <w:rFonts w:ascii="Arial" w:hAnsi="Arial" w:cs="Arial"/>
          <w:sz w:val="20"/>
          <w:szCs w:val="20"/>
          <w:lang w:eastAsia="sl-SI"/>
        </w:rPr>
        <w:t>;</w:t>
      </w:r>
    </w:p>
    <w:p w14:paraId="2019ED37" w14:textId="77777777" w:rsidR="007B72F4" w:rsidRPr="00F5784D" w:rsidRDefault="0012177E" w:rsidP="00F5784D">
      <w:pPr>
        <w:pStyle w:val="Brezrazmikov"/>
        <w:numPr>
          <w:ilvl w:val="0"/>
          <w:numId w:val="7"/>
        </w:numPr>
        <w:jc w:val="both"/>
        <w:rPr>
          <w:rFonts w:ascii="Arial" w:hAnsi="Arial" w:cs="Arial"/>
          <w:sz w:val="20"/>
          <w:szCs w:val="20"/>
          <w:lang w:eastAsia="sl-SI"/>
        </w:rPr>
      </w:pPr>
      <w:r>
        <w:rPr>
          <w:rFonts w:ascii="Arial" w:hAnsi="Arial" w:cs="Arial"/>
          <w:sz w:val="20"/>
          <w:szCs w:val="20"/>
          <w:lang w:eastAsia="sl-SI"/>
        </w:rPr>
        <w:t>MERILO</w:t>
      </w:r>
      <w:r w:rsidR="00F5784D">
        <w:rPr>
          <w:rFonts w:ascii="Arial" w:hAnsi="Arial" w:cs="Arial"/>
          <w:sz w:val="20"/>
          <w:szCs w:val="20"/>
          <w:lang w:eastAsia="sl-SI"/>
        </w:rPr>
        <w:t xml:space="preserve"> </w:t>
      </w:r>
      <w:r w:rsidR="00D00736">
        <w:rPr>
          <w:rFonts w:ascii="Arial" w:hAnsi="Arial" w:cs="Arial"/>
          <w:sz w:val="20"/>
          <w:szCs w:val="20"/>
          <w:lang w:eastAsia="sl-SI"/>
        </w:rPr>
        <w:t>IZPOLNJEVANJE</w:t>
      </w:r>
      <w:r w:rsidR="00341ED1">
        <w:rPr>
          <w:rFonts w:ascii="Arial" w:hAnsi="Arial" w:cs="Arial"/>
          <w:sz w:val="20"/>
          <w:szCs w:val="20"/>
          <w:lang w:eastAsia="sl-SI"/>
        </w:rPr>
        <w:t xml:space="preserve"> </w:t>
      </w:r>
      <w:r w:rsidR="00F5784D">
        <w:rPr>
          <w:rFonts w:ascii="Arial" w:hAnsi="Arial" w:cs="Arial"/>
          <w:sz w:val="20"/>
          <w:szCs w:val="20"/>
          <w:lang w:eastAsia="sl-SI"/>
        </w:rPr>
        <w:t>MEDNARODNIH</w:t>
      </w:r>
      <w:r w:rsidR="00341ED1">
        <w:rPr>
          <w:rFonts w:ascii="Arial" w:hAnsi="Arial" w:cs="Arial"/>
          <w:sz w:val="20"/>
          <w:szCs w:val="20"/>
          <w:lang w:eastAsia="sl-SI"/>
        </w:rPr>
        <w:t xml:space="preserve"> OBVEZNOSTI</w:t>
      </w:r>
      <w:r w:rsidR="00F5784D">
        <w:rPr>
          <w:rFonts w:ascii="Arial" w:hAnsi="Arial" w:cs="Arial"/>
          <w:sz w:val="20"/>
          <w:szCs w:val="20"/>
          <w:lang w:eastAsia="sl-SI"/>
        </w:rPr>
        <w:t xml:space="preserve">: </w:t>
      </w:r>
      <w:r w:rsidR="007B72F4" w:rsidRPr="00F5784D">
        <w:rPr>
          <w:rFonts w:ascii="Arial" w:hAnsi="Arial" w:cs="Arial"/>
          <w:sz w:val="20"/>
          <w:szCs w:val="20"/>
          <w:lang w:eastAsia="sl-SI"/>
        </w:rPr>
        <w:t xml:space="preserve">izpolnjevanje mednarodnih obveznosti Republike Slovenije v okviru </w:t>
      </w:r>
      <w:r w:rsidR="00F968CF">
        <w:rPr>
          <w:rFonts w:ascii="Arial" w:hAnsi="Arial" w:cs="Arial"/>
          <w:sz w:val="20"/>
          <w:szCs w:val="20"/>
          <w:lang w:eastAsia="sl-SI"/>
        </w:rPr>
        <w:t>svetovni</w:t>
      </w:r>
      <w:r w:rsidR="007B72F4" w:rsidRPr="00F5784D">
        <w:rPr>
          <w:rFonts w:ascii="Arial" w:hAnsi="Arial" w:cs="Arial"/>
          <w:sz w:val="20"/>
          <w:szCs w:val="20"/>
          <w:lang w:eastAsia="sl-SI"/>
        </w:rPr>
        <w:t>h podnebnih prizadevanj v skladu s Pariškim sporazumom in določili 4. člena Okvirne konvencije Združenih narodov o spremembi podnebja</w:t>
      </w:r>
      <w:r w:rsidR="007B72F4" w:rsidRPr="00F5784D">
        <w:rPr>
          <w:rFonts w:ascii="Arial" w:hAnsi="Arial" w:cs="Arial"/>
          <w:sz w:val="20"/>
          <w:szCs w:val="20"/>
          <w:vertAlign w:val="superscript"/>
        </w:rPr>
        <w:footnoteReference w:id="6"/>
      </w:r>
      <w:r w:rsidR="007B72F4" w:rsidRPr="00F5784D">
        <w:rPr>
          <w:rFonts w:ascii="Arial" w:hAnsi="Arial" w:cs="Arial"/>
          <w:sz w:val="20"/>
          <w:szCs w:val="20"/>
          <w:lang w:eastAsia="sl-SI"/>
        </w:rPr>
        <w:t xml:space="preserve"> o zagotovitvi ustrezne finančne in tehnične pomoči za mednarodne podnebne aktivnosti na področju podnebnih sprememb, še zlasti za zmanjševanje emisij toplogrednih plinov in prilagajanje podnebnim spremembam v manj razvitih državah;</w:t>
      </w:r>
      <w:r w:rsidR="00145905">
        <w:rPr>
          <w:rFonts w:ascii="Arial" w:hAnsi="Arial" w:cs="Arial"/>
          <w:sz w:val="20"/>
          <w:szCs w:val="20"/>
          <w:lang w:eastAsia="sl-SI"/>
        </w:rPr>
        <w:t xml:space="preserve"> druge mednarodne obveznosti v okviru EU in mednarodnih organizacij;</w:t>
      </w:r>
    </w:p>
    <w:p w14:paraId="1DAE0DFB" w14:textId="3779BF04" w:rsidR="007B72F4" w:rsidRPr="00F5784D" w:rsidRDefault="0012177E" w:rsidP="00F5784D">
      <w:pPr>
        <w:pStyle w:val="Brezrazmikov"/>
        <w:numPr>
          <w:ilvl w:val="0"/>
          <w:numId w:val="7"/>
        </w:numPr>
        <w:jc w:val="both"/>
        <w:rPr>
          <w:rFonts w:ascii="Arial" w:hAnsi="Arial" w:cs="Arial"/>
          <w:sz w:val="20"/>
          <w:szCs w:val="20"/>
          <w:lang w:eastAsia="sl-SI"/>
        </w:rPr>
      </w:pPr>
      <w:r>
        <w:rPr>
          <w:rFonts w:ascii="Arial" w:hAnsi="Arial" w:cs="Arial"/>
          <w:sz w:val="20"/>
          <w:szCs w:val="20"/>
          <w:lang w:eastAsia="sl-SI"/>
        </w:rPr>
        <w:t>MERILO</w:t>
      </w:r>
      <w:r w:rsidR="00F968CF">
        <w:rPr>
          <w:rFonts w:ascii="Arial" w:hAnsi="Arial" w:cs="Arial"/>
          <w:sz w:val="20"/>
          <w:szCs w:val="20"/>
          <w:lang w:eastAsia="sl-SI"/>
        </w:rPr>
        <w:t xml:space="preserve"> DODANA VREDNOST</w:t>
      </w:r>
      <w:r w:rsidR="00E75E32">
        <w:rPr>
          <w:rFonts w:ascii="Arial" w:hAnsi="Arial" w:cs="Arial"/>
          <w:sz w:val="20"/>
          <w:szCs w:val="20"/>
          <w:lang w:eastAsia="sl-SI"/>
        </w:rPr>
        <w:t xml:space="preserve">: </w:t>
      </w:r>
      <w:r w:rsidR="007B72F4" w:rsidRPr="00F5784D">
        <w:rPr>
          <w:rFonts w:ascii="Arial" w:hAnsi="Arial" w:cs="Arial"/>
          <w:sz w:val="20"/>
          <w:szCs w:val="20"/>
          <w:lang w:eastAsia="sl-SI"/>
        </w:rPr>
        <w:t>dopolnjuje</w:t>
      </w:r>
      <w:r w:rsidR="00F968CF">
        <w:rPr>
          <w:rFonts w:ascii="Arial" w:hAnsi="Arial" w:cs="Arial"/>
          <w:sz w:val="20"/>
          <w:szCs w:val="20"/>
          <w:lang w:eastAsia="sl-SI"/>
        </w:rPr>
        <w:t xml:space="preserve"> ustrezne</w:t>
      </w:r>
      <w:r w:rsidR="007B72F4" w:rsidRPr="00F5784D">
        <w:rPr>
          <w:rFonts w:ascii="Arial" w:hAnsi="Arial" w:cs="Arial"/>
          <w:sz w:val="20"/>
          <w:szCs w:val="20"/>
          <w:lang w:eastAsia="sl-SI"/>
        </w:rPr>
        <w:t xml:space="preserve"> ukrepe</w:t>
      </w:r>
      <w:r w:rsidR="00F968CF">
        <w:rPr>
          <w:rFonts w:ascii="Arial" w:hAnsi="Arial" w:cs="Arial"/>
          <w:sz w:val="20"/>
          <w:szCs w:val="20"/>
          <w:lang w:eastAsia="sl-SI"/>
        </w:rPr>
        <w:t xml:space="preserve"> iz Operativnega programa</w:t>
      </w:r>
      <w:r w:rsidR="007B72F4" w:rsidRPr="00F5784D">
        <w:rPr>
          <w:rFonts w:ascii="Arial" w:hAnsi="Arial" w:cs="Arial"/>
          <w:sz w:val="20"/>
          <w:szCs w:val="20"/>
          <w:lang w:eastAsia="sl-SI"/>
        </w:rPr>
        <w:t xml:space="preserve"> za izvajanje evropske kohezijske politike v obdobju 2014–2020</w:t>
      </w:r>
      <w:r w:rsidR="00145905">
        <w:rPr>
          <w:rFonts w:ascii="Arial" w:hAnsi="Arial" w:cs="Arial"/>
          <w:sz w:val="20"/>
          <w:szCs w:val="20"/>
          <w:lang w:eastAsia="sl-SI"/>
        </w:rPr>
        <w:t xml:space="preserve"> in </w:t>
      </w:r>
      <w:r w:rsidR="00F968CF">
        <w:rPr>
          <w:rFonts w:ascii="Arial" w:hAnsi="Arial" w:cs="Arial"/>
          <w:sz w:val="20"/>
          <w:szCs w:val="20"/>
          <w:lang w:eastAsia="sl-SI"/>
        </w:rPr>
        <w:t>iz drugih sektorskih programov in načrtov</w:t>
      </w:r>
      <w:r w:rsidR="007B72F4" w:rsidRPr="00F5784D">
        <w:rPr>
          <w:rFonts w:ascii="Arial" w:hAnsi="Arial" w:cs="Arial"/>
          <w:sz w:val="20"/>
          <w:szCs w:val="20"/>
          <w:lang w:eastAsia="sl-SI"/>
        </w:rPr>
        <w:t>;</w:t>
      </w:r>
    </w:p>
    <w:p w14:paraId="395B1619" w14:textId="54A1C2A9" w:rsidR="007B72F4" w:rsidRPr="00F5784D" w:rsidRDefault="0012177E" w:rsidP="00F5784D">
      <w:pPr>
        <w:pStyle w:val="Brezrazmikov"/>
        <w:numPr>
          <w:ilvl w:val="0"/>
          <w:numId w:val="7"/>
        </w:numPr>
        <w:jc w:val="both"/>
        <w:rPr>
          <w:rFonts w:ascii="Arial" w:hAnsi="Arial" w:cs="Arial"/>
          <w:sz w:val="20"/>
          <w:szCs w:val="20"/>
          <w:lang w:eastAsia="sl-SI"/>
        </w:rPr>
      </w:pPr>
      <w:r>
        <w:rPr>
          <w:rFonts w:ascii="Arial" w:hAnsi="Arial" w:cs="Arial"/>
          <w:sz w:val="20"/>
          <w:szCs w:val="20"/>
          <w:lang w:eastAsia="sl-SI"/>
        </w:rPr>
        <w:t>MERILO</w:t>
      </w:r>
      <w:r w:rsidR="00E75E32">
        <w:rPr>
          <w:rFonts w:ascii="Arial" w:hAnsi="Arial" w:cs="Arial"/>
          <w:sz w:val="20"/>
          <w:szCs w:val="20"/>
          <w:lang w:eastAsia="sl-SI"/>
        </w:rPr>
        <w:t xml:space="preserve"> DOSEGANJ</w:t>
      </w:r>
      <w:r w:rsidR="009F6B46">
        <w:rPr>
          <w:rFonts w:ascii="Arial" w:hAnsi="Arial" w:cs="Arial"/>
          <w:sz w:val="20"/>
          <w:szCs w:val="20"/>
          <w:lang w:eastAsia="sl-SI"/>
        </w:rPr>
        <w:t>E</w:t>
      </w:r>
      <w:r w:rsidR="00E75E32">
        <w:rPr>
          <w:rFonts w:ascii="Arial" w:hAnsi="Arial" w:cs="Arial"/>
          <w:sz w:val="20"/>
          <w:szCs w:val="20"/>
          <w:lang w:eastAsia="sl-SI"/>
        </w:rPr>
        <w:t xml:space="preserve"> SINERGIJ: </w:t>
      </w:r>
      <w:r w:rsidR="00F968CF">
        <w:rPr>
          <w:rFonts w:ascii="Arial" w:hAnsi="Arial" w:cs="Arial"/>
          <w:sz w:val="20"/>
          <w:szCs w:val="20"/>
          <w:lang w:eastAsia="sl-SI"/>
        </w:rPr>
        <w:t>večstranski</w:t>
      </w:r>
      <w:r w:rsidR="007B72F4" w:rsidRPr="00F5784D">
        <w:rPr>
          <w:rFonts w:ascii="Arial" w:hAnsi="Arial" w:cs="Arial"/>
          <w:sz w:val="20"/>
          <w:szCs w:val="20"/>
          <w:lang w:eastAsia="sl-SI"/>
        </w:rPr>
        <w:t xml:space="preserve"> učinek izvedbe ukrepov na domače gospodarstvo (opravljanje storitev, industrijska proizvodnja, zaposlovanje </w:t>
      </w:r>
      <w:r w:rsidR="00F968CF">
        <w:rPr>
          <w:rFonts w:ascii="Arial" w:hAnsi="Arial" w:cs="Arial"/>
          <w:sz w:val="20"/>
          <w:szCs w:val="20"/>
          <w:lang w:eastAsia="sl-SI"/>
        </w:rPr>
        <w:t>v majhnih in srednje velikih podjetjih</w:t>
      </w:r>
      <w:r w:rsidR="007B72F4" w:rsidRPr="00F5784D">
        <w:rPr>
          <w:rFonts w:ascii="Arial" w:hAnsi="Arial" w:cs="Arial"/>
          <w:sz w:val="20"/>
          <w:szCs w:val="20"/>
          <w:lang w:eastAsia="sl-SI"/>
        </w:rPr>
        <w:t>, nova delovna mesta)</w:t>
      </w:r>
      <w:r w:rsidR="00145905">
        <w:rPr>
          <w:rFonts w:ascii="Arial" w:hAnsi="Arial" w:cs="Arial"/>
          <w:sz w:val="20"/>
          <w:szCs w:val="20"/>
          <w:lang w:eastAsia="sl-SI"/>
        </w:rPr>
        <w:t xml:space="preserve"> in sektorje</w:t>
      </w:r>
      <w:r w:rsidR="007B72F4" w:rsidRPr="00F5784D">
        <w:rPr>
          <w:rFonts w:ascii="Arial" w:hAnsi="Arial" w:cs="Arial"/>
          <w:sz w:val="20"/>
          <w:szCs w:val="20"/>
          <w:lang w:eastAsia="sl-SI"/>
        </w:rPr>
        <w:t>;</w:t>
      </w:r>
    </w:p>
    <w:p w14:paraId="766B9498" w14:textId="77777777" w:rsidR="007B72F4" w:rsidRPr="00E75E32" w:rsidRDefault="0012177E" w:rsidP="00F5784D">
      <w:pPr>
        <w:pStyle w:val="Brezrazmikov"/>
        <w:numPr>
          <w:ilvl w:val="0"/>
          <w:numId w:val="7"/>
        </w:numPr>
        <w:jc w:val="both"/>
        <w:rPr>
          <w:rFonts w:ascii="Arial" w:hAnsi="Arial" w:cs="Arial"/>
          <w:sz w:val="20"/>
          <w:szCs w:val="20"/>
          <w:lang w:eastAsia="sl-SI"/>
        </w:rPr>
      </w:pPr>
      <w:r>
        <w:rPr>
          <w:rFonts w:ascii="Arial" w:hAnsi="Arial" w:cs="Arial"/>
          <w:sz w:val="20"/>
          <w:szCs w:val="20"/>
          <w:lang w:eastAsia="sl-SI"/>
        </w:rPr>
        <w:t>MERILO</w:t>
      </w:r>
      <w:r w:rsidR="00E75E32">
        <w:rPr>
          <w:rFonts w:ascii="Arial" w:hAnsi="Arial" w:cs="Arial"/>
          <w:sz w:val="20"/>
          <w:szCs w:val="20"/>
          <w:lang w:eastAsia="sl-SI"/>
        </w:rPr>
        <w:t xml:space="preserve"> </w:t>
      </w:r>
      <w:r w:rsidR="00F968CF">
        <w:rPr>
          <w:rFonts w:ascii="Arial" w:hAnsi="Arial" w:cs="Arial"/>
          <w:sz w:val="20"/>
          <w:szCs w:val="20"/>
          <w:lang w:eastAsia="sl-SI"/>
        </w:rPr>
        <w:t>UČINKOVITOST</w:t>
      </w:r>
      <w:r w:rsidR="00E75E32" w:rsidRPr="00E75E32">
        <w:rPr>
          <w:rFonts w:ascii="Arial" w:hAnsi="Arial" w:cs="Arial"/>
          <w:sz w:val="20"/>
          <w:szCs w:val="20"/>
          <w:lang w:eastAsia="sl-SI"/>
        </w:rPr>
        <w:t xml:space="preserve">: </w:t>
      </w:r>
      <w:r w:rsidR="007B72F4" w:rsidRPr="00E75E32">
        <w:rPr>
          <w:rFonts w:ascii="Arial" w:hAnsi="Arial" w:cs="Arial"/>
          <w:sz w:val="20"/>
          <w:szCs w:val="20"/>
          <w:lang w:eastAsia="sl-SI"/>
        </w:rPr>
        <w:t>zmanjševanje stroškov</w:t>
      </w:r>
      <w:r w:rsidR="00F968CF">
        <w:rPr>
          <w:rFonts w:ascii="Arial" w:hAnsi="Arial" w:cs="Arial"/>
          <w:sz w:val="20"/>
          <w:szCs w:val="20"/>
          <w:lang w:eastAsia="sl-SI"/>
        </w:rPr>
        <w:t xml:space="preserve"> v gospodarstvu in javnem sektorju</w:t>
      </w:r>
      <w:r w:rsidR="007B72F4" w:rsidRPr="00E75E32">
        <w:rPr>
          <w:rFonts w:ascii="Arial" w:hAnsi="Arial" w:cs="Arial"/>
          <w:sz w:val="20"/>
          <w:szCs w:val="20"/>
          <w:lang w:eastAsia="sl-SI"/>
        </w:rPr>
        <w:t xml:space="preserve"> za rabo energije in naravnih virov;</w:t>
      </w:r>
      <w:r w:rsidR="00E75E32">
        <w:rPr>
          <w:rFonts w:ascii="Arial" w:hAnsi="Arial" w:cs="Arial"/>
          <w:sz w:val="20"/>
          <w:szCs w:val="20"/>
          <w:lang w:eastAsia="sl-SI"/>
        </w:rPr>
        <w:t xml:space="preserve"> </w:t>
      </w:r>
      <w:r w:rsidR="007B72F4" w:rsidRPr="00E75E32">
        <w:rPr>
          <w:rFonts w:ascii="Arial" w:hAnsi="Arial" w:cs="Arial"/>
          <w:sz w:val="20"/>
          <w:szCs w:val="20"/>
          <w:lang w:eastAsia="sl-SI"/>
        </w:rPr>
        <w:t>za rabo energije prebivalstvu in energetske revščine socialno šibkih skupin prebivalstva;</w:t>
      </w:r>
    </w:p>
    <w:p w14:paraId="1830916B" w14:textId="77777777" w:rsidR="007B72F4" w:rsidRPr="00F5784D" w:rsidRDefault="0012177E" w:rsidP="00F5784D">
      <w:pPr>
        <w:pStyle w:val="Brezrazmikov"/>
        <w:numPr>
          <w:ilvl w:val="0"/>
          <w:numId w:val="7"/>
        </w:numPr>
        <w:jc w:val="both"/>
        <w:rPr>
          <w:rFonts w:ascii="Arial" w:hAnsi="Arial" w:cs="Arial"/>
          <w:sz w:val="20"/>
          <w:szCs w:val="20"/>
          <w:lang w:eastAsia="sl-SI"/>
        </w:rPr>
      </w:pPr>
      <w:r>
        <w:rPr>
          <w:rFonts w:ascii="Arial" w:hAnsi="Arial" w:cs="Arial"/>
          <w:sz w:val="20"/>
          <w:szCs w:val="20"/>
          <w:lang w:eastAsia="sl-SI"/>
        </w:rPr>
        <w:t>MERILO</w:t>
      </w:r>
      <w:r w:rsidR="00E75E32">
        <w:rPr>
          <w:rFonts w:ascii="Arial" w:hAnsi="Arial" w:cs="Arial"/>
          <w:sz w:val="20"/>
          <w:szCs w:val="20"/>
          <w:lang w:eastAsia="sl-SI"/>
        </w:rPr>
        <w:t xml:space="preserve"> </w:t>
      </w:r>
      <w:r w:rsidR="00E75E32" w:rsidRPr="00F5784D">
        <w:rPr>
          <w:rFonts w:ascii="Arial" w:hAnsi="Arial" w:cs="Arial"/>
          <w:sz w:val="20"/>
          <w:szCs w:val="20"/>
          <w:lang w:eastAsia="sl-SI"/>
        </w:rPr>
        <w:t>PRIPRAVLJENOST UKREPOV ZA IZVEDBO</w:t>
      </w:r>
      <w:r w:rsidR="0091395E">
        <w:rPr>
          <w:rFonts w:ascii="Arial" w:hAnsi="Arial" w:cs="Arial"/>
          <w:sz w:val="20"/>
          <w:szCs w:val="20"/>
          <w:lang w:eastAsia="sl-SI"/>
        </w:rPr>
        <w:t>: ukrep oziroma</w:t>
      </w:r>
      <w:r w:rsidR="00145905">
        <w:rPr>
          <w:rFonts w:ascii="Arial" w:hAnsi="Arial" w:cs="Arial"/>
          <w:sz w:val="20"/>
          <w:szCs w:val="20"/>
          <w:lang w:eastAsia="sl-SI"/>
        </w:rPr>
        <w:t xml:space="preserve"> p</w:t>
      </w:r>
      <w:r w:rsidR="0091395E">
        <w:rPr>
          <w:rFonts w:ascii="Arial" w:hAnsi="Arial" w:cs="Arial"/>
          <w:sz w:val="20"/>
          <w:szCs w:val="20"/>
          <w:lang w:eastAsia="sl-SI"/>
        </w:rPr>
        <w:t>rojekt se lahko začne izvajati</w:t>
      </w:r>
      <w:r w:rsidR="00145905">
        <w:rPr>
          <w:rFonts w:ascii="Arial" w:hAnsi="Arial" w:cs="Arial"/>
          <w:sz w:val="20"/>
          <w:szCs w:val="20"/>
          <w:lang w:eastAsia="sl-SI"/>
        </w:rPr>
        <w:t xml:space="preserve"> takoj po sprejetju programa</w:t>
      </w:r>
      <w:r w:rsidR="007B72F4" w:rsidRPr="00F5784D">
        <w:rPr>
          <w:rFonts w:ascii="Arial" w:hAnsi="Arial" w:cs="Arial"/>
          <w:sz w:val="20"/>
          <w:szCs w:val="20"/>
          <w:lang w:eastAsia="sl-SI"/>
        </w:rPr>
        <w:t>.</w:t>
      </w:r>
    </w:p>
    <w:p w14:paraId="1A4775A3" w14:textId="77777777" w:rsidR="007B72F4" w:rsidRPr="00F5784D" w:rsidRDefault="007B72F4" w:rsidP="00F5784D">
      <w:pPr>
        <w:pStyle w:val="Brezrazmikov"/>
        <w:jc w:val="both"/>
        <w:rPr>
          <w:rFonts w:ascii="Arial" w:eastAsiaTheme="minorHAnsi" w:hAnsi="Arial" w:cs="Arial"/>
          <w:b/>
          <w:sz w:val="20"/>
          <w:szCs w:val="20"/>
        </w:rPr>
      </w:pPr>
      <w:r w:rsidRPr="00F5784D">
        <w:rPr>
          <w:rFonts w:ascii="Arial" w:hAnsi="Arial" w:cs="Arial"/>
          <w:b/>
          <w:sz w:val="20"/>
          <w:szCs w:val="20"/>
        </w:rPr>
        <w:br w:type="page"/>
      </w:r>
    </w:p>
    <w:p w14:paraId="4278B7CB" w14:textId="1A2BA35A" w:rsidR="007B72F4" w:rsidRPr="005A71F3" w:rsidRDefault="007B72F4" w:rsidP="005A71F3">
      <w:pPr>
        <w:pStyle w:val="Naslov1"/>
      </w:pPr>
      <w:bookmarkStart w:id="4" w:name="_Toc22724150"/>
      <w:r w:rsidRPr="005A71F3">
        <w:lastRenderedPageBreak/>
        <w:t>u</w:t>
      </w:r>
      <w:r w:rsidR="00F5784D" w:rsidRPr="005A71F3">
        <w:t>pravičeni nameni</w:t>
      </w:r>
      <w:r w:rsidRPr="005A71F3">
        <w:t xml:space="preserve"> porabe sredstev sklada ZA PODNEBNE SPREMEMBE</w:t>
      </w:r>
      <w:r w:rsidR="00F454CF" w:rsidRPr="005A71F3">
        <w:t xml:space="preserve"> v letu 2020</w:t>
      </w:r>
      <w:bookmarkEnd w:id="4"/>
      <w:r w:rsidR="00F454CF" w:rsidRPr="005A71F3">
        <w:t xml:space="preserve"> </w:t>
      </w:r>
    </w:p>
    <w:p w14:paraId="2C2FCED3" w14:textId="77777777" w:rsidR="007B72F4" w:rsidRPr="00E75E32" w:rsidRDefault="007B72F4" w:rsidP="007B72F4">
      <w:pPr>
        <w:rPr>
          <w:rFonts w:ascii="Arial" w:hAnsi="Arial" w:cs="Arial"/>
          <w:noProof/>
          <w:sz w:val="20"/>
          <w:szCs w:val="20"/>
        </w:rPr>
      </w:pPr>
    </w:p>
    <w:p w14:paraId="411E3398" w14:textId="516BAD4D" w:rsidR="007B72F4" w:rsidRDefault="007B72F4" w:rsidP="007B72F4">
      <w:pPr>
        <w:autoSpaceDE w:val="0"/>
        <w:autoSpaceDN w:val="0"/>
        <w:adjustRightInd w:val="0"/>
        <w:spacing w:line="240" w:lineRule="auto"/>
        <w:jc w:val="both"/>
        <w:rPr>
          <w:rFonts w:ascii="Arial" w:hAnsi="Arial" w:cs="Arial"/>
          <w:color w:val="000000"/>
          <w:sz w:val="20"/>
          <w:szCs w:val="20"/>
          <w:lang w:eastAsia="sl-SI"/>
        </w:rPr>
      </w:pPr>
      <w:r w:rsidRPr="00E75E32">
        <w:rPr>
          <w:rFonts w:ascii="Arial" w:hAnsi="Arial" w:cs="Arial"/>
          <w:color w:val="000000"/>
          <w:sz w:val="20"/>
          <w:szCs w:val="20"/>
          <w:lang w:eastAsia="sl-SI"/>
        </w:rPr>
        <w:t>Program porabe sredstev Sklada za podnebne spremembe v letu</w:t>
      </w:r>
      <w:r w:rsidR="008030C5">
        <w:rPr>
          <w:rFonts w:ascii="Arial" w:hAnsi="Arial" w:cs="Arial"/>
          <w:color w:val="000000"/>
          <w:sz w:val="20"/>
          <w:szCs w:val="20"/>
          <w:lang w:eastAsia="sl-SI"/>
        </w:rPr>
        <w:t xml:space="preserve"> 2020</w:t>
      </w:r>
      <w:r w:rsidR="0091395E">
        <w:rPr>
          <w:rFonts w:ascii="Arial" w:hAnsi="Arial" w:cs="Arial"/>
          <w:color w:val="000000"/>
          <w:sz w:val="20"/>
          <w:szCs w:val="20"/>
          <w:lang w:eastAsia="sl-SI"/>
        </w:rPr>
        <w:t xml:space="preserve"> vključuje naslednje</w:t>
      </w:r>
      <w:r w:rsidRPr="00E75E32">
        <w:rPr>
          <w:rFonts w:ascii="Arial" w:hAnsi="Arial" w:cs="Arial"/>
          <w:color w:val="000000"/>
          <w:sz w:val="20"/>
          <w:szCs w:val="20"/>
          <w:lang w:eastAsia="sl-SI"/>
        </w:rPr>
        <w:t xml:space="preserve"> upravičene namene porabe sredstev:</w:t>
      </w:r>
    </w:p>
    <w:p w14:paraId="1774676E" w14:textId="2D5BC726" w:rsidR="005A71F3" w:rsidRPr="005A71F3" w:rsidRDefault="00E75E32" w:rsidP="005A71F3">
      <w:pPr>
        <w:pStyle w:val="Naslov2"/>
        <w:numPr>
          <w:ilvl w:val="0"/>
          <w:numId w:val="9"/>
        </w:numPr>
        <w:rPr>
          <w:lang w:eastAsia="sl-SI"/>
        </w:rPr>
      </w:pPr>
      <w:bookmarkStart w:id="5" w:name="_Sodelovanje_z_gospodarstvom"/>
      <w:bookmarkStart w:id="6" w:name="_Toc22724151"/>
      <w:bookmarkEnd w:id="5"/>
      <w:r>
        <w:rPr>
          <w:lang w:eastAsia="sl-SI"/>
        </w:rPr>
        <w:t>Sodelovanje z gospodarstvom</w:t>
      </w:r>
      <w:bookmarkEnd w:id="6"/>
    </w:p>
    <w:p w14:paraId="34BA5102" w14:textId="77777777" w:rsidR="00334CBB" w:rsidRDefault="00334CBB" w:rsidP="005A71F3">
      <w:pPr>
        <w:jc w:val="both"/>
        <w:rPr>
          <w:rFonts w:ascii="Arial" w:hAnsi="Arial" w:cs="Arial"/>
          <w:color w:val="FF0000"/>
          <w:sz w:val="20"/>
          <w:szCs w:val="20"/>
        </w:rPr>
      </w:pPr>
    </w:p>
    <w:p w14:paraId="3E8375C5" w14:textId="544694AF" w:rsidR="00717284" w:rsidRPr="00334CBB" w:rsidRDefault="00B44C80" w:rsidP="00334CBB">
      <w:pPr>
        <w:autoSpaceDE w:val="0"/>
        <w:autoSpaceDN w:val="0"/>
        <w:adjustRightInd w:val="0"/>
        <w:spacing w:line="240" w:lineRule="auto"/>
        <w:jc w:val="both"/>
        <w:rPr>
          <w:rFonts w:ascii="Arial" w:hAnsi="Arial" w:cs="Arial"/>
          <w:color w:val="000000"/>
          <w:sz w:val="20"/>
          <w:szCs w:val="20"/>
          <w:lang w:eastAsia="sl-SI"/>
        </w:rPr>
      </w:pPr>
      <w:r w:rsidRPr="00334CBB">
        <w:rPr>
          <w:rFonts w:ascii="Arial" w:hAnsi="Arial" w:cs="Arial"/>
          <w:color w:val="000000"/>
          <w:sz w:val="20"/>
          <w:szCs w:val="20"/>
          <w:lang w:eastAsia="sl-SI"/>
        </w:rPr>
        <w:t xml:space="preserve">Cilj OP TGP 2020 je z izvajanjem ukrepov zmanjševanja emisij TGP zagotoviti trajnostno rast gospodarstva. Prehod v </w:t>
      </w:r>
      <w:proofErr w:type="spellStart"/>
      <w:r w:rsidRPr="00334CBB">
        <w:rPr>
          <w:rFonts w:ascii="Arial" w:hAnsi="Arial" w:cs="Arial"/>
          <w:color w:val="000000"/>
          <w:sz w:val="20"/>
          <w:szCs w:val="20"/>
          <w:lang w:eastAsia="sl-SI"/>
        </w:rPr>
        <w:t>nizkoogljično</w:t>
      </w:r>
      <w:proofErr w:type="spellEnd"/>
      <w:r w:rsidRPr="00334CBB">
        <w:rPr>
          <w:rFonts w:ascii="Arial" w:hAnsi="Arial" w:cs="Arial"/>
          <w:color w:val="000000"/>
          <w:sz w:val="20"/>
          <w:szCs w:val="20"/>
          <w:lang w:eastAsia="sl-SI"/>
        </w:rPr>
        <w:t xml:space="preserve"> družbo ob hkratnem povečevanju konkurenčnosti gospodarstva in varnosti oskrbe z energijo mora zato temeljiti na inovacijah ter spodbujanju trajnostne potrošnje in proizvodnje. </w:t>
      </w:r>
      <w:proofErr w:type="spellStart"/>
      <w:r w:rsidRPr="00334CBB">
        <w:rPr>
          <w:rFonts w:ascii="Arial" w:hAnsi="Arial" w:cs="Arial"/>
          <w:color w:val="000000"/>
          <w:sz w:val="20"/>
          <w:szCs w:val="20"/>
          <w:lang w:eastAsia="sl-SI"/>
        </w:rPr>
        <w:t>Nizkoogljično</w:t>
      </w:r>
      <w:proofErr w:type="spellEnd"/>
      <w:r w:rsidRPr="00334CBB">
        <w:rPr>
          <w:rFonts w:ascii="Arial" w:hAnsi="Arial" w:cs="Arial"/>
          <w:color w:val="000000"/>
          <w:sz w:val="20"/>
          <w:szCs w:val="20"/>
          <w:lang w:eastAsia="sl-SI"/>
        </w:rPr>
        <w:t xml:space="preserve"> krožno gospodarstvo je ključno za dolgoročno zman</w:t>
      </w:r>
      <w:r w:rsidR="00334CBB">
        <w:rPr>
          <w:rFonts w:ascii="Arial" w:hAnsi="Arial" w:cs="Arial"/>
          <w:color w:val="000000"/>
          <w:sz w:val="20"/>
          <w:szCs w:val="20"/>
          <w:lang w:eastAsia="sl-SI"/>
        </w:rPr>
        <w:t>jševanje emisij TGP, saj ukrepi</w:t>
      </w:r>
      <w:r w:rsidRPr="00334CBB">
        <w:rPr>
          <w:rFonts w:ascii="Arial" w:hAnsi="Arial" w:cs="Arial"/>
          <w:color w:val="000000"/>
          <w:sz w:val="20"/>
          <w:szCs w:val="20"/>
          <w:lang w:eastAsia="sl-SI"/>
        </w:rPr>
        <w:t xml:space="preserve"> </w:t>
      </w:r>
      <w:r w:rsidR="00334CBB">
        <w:rPr>
          <w:rFonts w:ascii="Arial" w:hAnsi="Arial" w:cs="Arial"/>
          <w:color w:val="000000"/>
          <w:sz w:val="20"/>
          <w:szCs w:val="20"/>
          <w:lang w:eastAsia="sl-SI"/>
        </w:rPr>
        <w:t>za prehod v krožno gospodarstvo</w:t>
      </w:r>
      <w:r w:rsidRPr="00334CBB">
        <w:rPr>
          <w:rFonts w:ascii="Arial" w:hAnsi="Arial" w:cs="Arial"/>
          <w:color w:val="000000"/>
          <w:sz w:val="20"/>
          <w:szCs w:val="20"/>
          <w:lang w:eastAsia="sl-SI"/>
        </w:rPr>
        <w:t xml:space="preserve"> in učink</w:t>
      </w:r>
      <w:r w:rsidR="00334CBB">
        <w:rPr>
          <w:rFonts w:ascii="Arial" w:hAnsi="Arial" w:cs="Arial"/>
          <w:color w:val="000000"/>
          <w:sz w:val="20"/>
          <w:szCs w:val="20"/>
          <w:lang w:eastAsia="sl-SI"/>
        </w:rPr>
        <w:t>ovito rabo</w:t>
      </w:r>
      <w:r w:rsidRPr="00334CBB">
        <w:rPr>
          <w:rFonts w:ascii="Arial" w:hAnsi="Arial" w:cs="Arial"/>
          <w:color w:val="000000"/>
          <w:sz w:val="20"/>
          <w:szCs w:val="20"/>
          <w:lang w:eastAsia="sl-SI"/>
        </w:rPr>
        <w:t xml:space="preserve"> virov močno povečujejo razvojno-okoljske možnosti.</w:t>
      </w:r>
    </w:p>
    <w:p w14:paraId="384B543E" w14:textId="3FF824B9" w:rsidR="003076B5" w:rsidRPr="00334CBB" w:rsidRDefault="003076B5" w:rsidP="00334CBB">
      <w:pPr>
        <w:autoSpaceDE w:val="0"/>
        <w:autoSpaceDN w:val="0"/>
        <w:adjustRightInd w:val="0"/>
        <w:spacing w:line="240" w:lineRule="auto"/>
        <w:jc w:val="both"/>
        <w:rPr>
          <w:rFonts w:ascii="Arial" w:hAnsi="Arial" w:cs="Arial"/>
          <w:color w:val="000000"/>
          <w:sz w:val="20"/>
          <w:szCs w:val="20"/>
          <w:lang w:eastAsia="sl-SI"/>
        </w:rPr>
      </w:pPr>
      <w:r w:rsidRPr="00334CBB">
        <w:rPr>
          <w:rFonts w:ascii="Arial" w:hAnsi="Arial" w:cs="Arial"/>
          <w:color w:val="000000"/>
          <w:sz w:val="20"/>
          <w:szCs w:val="20"/>
          <w:lang w:eastAsia="sl-SI"/>
        </w:rPr>
        <w:t>Z</w:t>
      </w:r>
      <w:r w:rsidR="002B14E2" w:rsidRPr="00334CBB">
        <w:rPr>
          <w:rFonts w:ascii="Arial" w:hAnsi="Arial" w:cs="Arial"/>
          <w:color w:val="000000"/>
          <w:sz w:val="20"/>
          <w:szCs w:val="20"/>
          <w:lang w:eastAsia="sl-SI"/>
        </w:rPr>
        <w:t xml:space="preserve">a </w:t>
      </w:r>
      <w:r w:rsidR="00DC44F1" w:rsidRPr="00334CBB">
        <w:rPr>
          <w:rFonts w:ascii="Arial" w:hAnsi="Arial" w:cs="Arial"/>
          <w:color w:val="000000"/>
          <w:sz w:val="20"/>
          <w:szCs w:val="20"/>
          <w:lang w:eastAsia="sl-SI"/>
        </w:rPr>
        <w:t>spodbudit</w:t>
      </w:r>
      <w:r w:rsidR="002B14E2" w:rsidRPr="00334CBB">
        <w:rPr>
          <w:rFonts w:ascii="Arial" w:hAnsi="Arial" w:cs="Arial"/>
          <w:color w:val="000000"/>
          <w:sz w:val="20"/>
          <w:szCs w:val="20"/>
          <w:lang w:eastAsia="sl-SI"/>
        </w:rPr>
        <w:t>ev</w:t>
      </w:r>
      <w:r w:rsidR="00DC44F1" w:rsidRPr="00334CBB">
        <w:rPr>
          <w:rFonts w:ascii="Arial" w:hAnsi="Arial" w:cs="Arial"/>
          <w:color w:val="000000"/>
          <w:sz w:val="20"/>
          <w:szCs w:val="20"/>
          <w:lang w:eastAsia="sl-SI"/>
        </w:rPr>
        <w:t xml:space="preserve"> </w:t>
      </w:r>
      <w:r w:rsidR="009B2224" w:rsidRPr="00334CBB">
        <w:rPr>
          <w:rFonts w:ascii="Arial" w:hAnsi="Arial" w:cs="Arial"/>
          <w:color w:val="000000"/>
          <w:sz w:val="20"/>
          <w:szCs w:val="20"/>
          <w:lang w:eastAsia="sl-SI"/>
        </w:rPr>
        <w:t xml:space="preserve">prehoda v </w:t>
      </w:r>
      <w:proofErr w:type="spellStart"/>
      <w:r w:rsidR="009B2224" w:rsidRPr="00334CBB">
        <w:rPr>
          <w:rFonts w:ascii="Arial" w:hAnsi="Arial" w:cs="Arial"/>
          <w:color w:val="000000"/>
          <w:sz w:val="20"/>
          <w:szCs w:val="20"/>
          <w:lang w:eastAsia="sl-SI"/>
        </w:rPr>
        <w:t>nizkoogljično</w:t>
      </w:r>
      <w:proofErr w:type="spellEnd"/>
      <w:r w:rsidR="00DC44F1" w:rsidRPr="00334CBB">
        <w:rPr>
          <w:rFonts w:ascii="Arial" w:hAnsi="Arial" w:cs="Arial"/>
          <w:color w:val="000000"/>
          <w:sz w:val="20"/>
          <w:szCs w:val="20"/>
          <w:lang w:eastAsia="sl-SI"/>
        </w:rPr>
        <w:t xml:space="preserve"> in podnebno odporno družbo </w:t>
      </w:r>
      <w:r w:rsidRPr="00334CBB">
        <w:rPr>
          <w:rFonts w:ascii="Arial" w:hAnsi="Arial" w:cs="Arial"/>
          <w:color w:val="000000"/>
          <w:sz w:val="20"/>
          <w:szCs w:val="20"/>
          <w:lang w:eastAsia="sl-SI"/>
        </w:rPr>
        <w:t>v sodelovanju z gospodarstvom se bo</w:t>
      </w:r>
      <w:r w:rsidR="00334CBB">
        <w:rPr>
          <w:rFonts w:ascii="Arial" w:hAnsi="Arial" w:cs="Arial"/>
          <w:color w:val="000000"/>
          <w:sz w:val="20"/>
          <w:szCs w:val="20"/>
          <w:lang w:eastAsia="sl-SI"/>
        </w:rPr>
        <w:t>do</w:t>
      </w:r>
      <w:r w:rsidRPr="00334CBB">
        <w:rPr>
          <w:rFonts w:ascii="Arial" w:hAnsi="Arial" w:cs="Arial"/>
          <w:color w:val="000000"/>
          <w:sz w:val="20"/>
          <w:szCs w:val="20"/>
          <w:lang w:eastAsia="sl-SI"/>
        </w:rPr>
        <w:t xml:space="preserve"> v letu </w:t>
      </w:r>
      <w:r w:rsidR="00276CDF" w:rsidRPr="00334CBB">
        <w:rPr>
          <w:rFonts w:ascii="Arial" w:hAnsi="Arial" w:cs="Arial"/>
          <w:color w:val="000000"/>
          <w:sz w:val="20"/>
          <w:szCs w:val="20"/>
          <w:lang w:eastAsia="sl-SI"/>
        </w:rPr>
        <w:t>2020</w:t>
      </w:r>
      <w:r w:rsidRPr="00334CBB">
        <w:rPr>
          <w:rFonts w:ascii="Arial" w:hAnsi="Arial" w:cs="Arial"/>
          <w:color w:val="000000"/>
          <w:sz w:val="20"/>
          <w:szCs w:val="20"/>
          <w:lang w:eastAsia="sl-SI"/>
        </w:rPr>
        <w:t xml:space="preserve"> </w:t>
      </w:r>
      <w:r w:rsidR="009B2224" w:rsidRPr="00334CBB">
        <w:rPr>
          <w:rFonts w:ascii="Arial" w:hAnsi="Arial" w:cs="Arial"/>
          <w:color w:val="000000"/>
          <w:sz w:val="20"/>
          <w:szCs w:val="20"/>
          <w:lang w:eastAsia="sl-SI"/>
        </w:rPr>
        <w:t>izvedl</w:t>
      </w:r>
      <w:r w:rsidR="00717284" w:rsidRPr="00334CBB">
        <w:rPr>
          <w:rFonts w:ascii="Arial" w:hAnsi="Arial" w:cs="Arial"/>
          <w:color w:val="000000"/>
          <w:sz w:val="20"/>
          <w:szCs w:val="20"/>
          <w:lang w:eastAsia="sl-SI"/>
        </w:rPr>
        <w:t>i</w:t>
      </w:r>
      <w:r w:rsidR="00DF7140" w:rsidRPr="00334CBB">
        <w:rPr>
          <w:rFonts w:ascii="Arial" w:hAnsi="Arial" w:cs="Arial"/>
          <w:color w:val="000000"/>
          <w:sz w:val="20"/>
          <w:szCs w:val="20"/>
          <w:lang w:eastAsia="sl-SI"/>
        </w:rPr>
        <w:t xml:space="preserve"> štirje </w:t>
      </w:r>
      <w:r w:rsidR="009B2224" w:rsidRPr="00334CBB">
        <w:rPr>
          <w:rFonts w:ascii="Arial" w:hAnsi="Arial" w:cs="Arial"/>
          <w:color w:val="000000"/>
          <w:sz w:val="20"/>
          <w:szCs w:val="20"/>
          <w:lang w:eastAsia="sl-SI"/>
        </w:rPr>
        <w:t>ukrep</w:t>
      </w:r>
      <w:r w:rsidR="00676CB1" w:rsidRPr="00334CBB">
        <w:rPr>
          <w:rFonts w:ascii="Arial" w:hAnsi="Arial" w:cs="Arial"/>
          <w:color w:val="000000"/>
          <w:sz w:val="20"/>
          <w:szCs w:val="20"/>
          <w:lang w:eastAsia="sl-SI"/>
        </w:rPr>
        <w:t>i</w:t>
      </w:r>
      <w:r w:rsidR="009B2224" w:rsidRPr="00334CBB">
        <w:rPr>
          <w:rFonts w:ascii="Arial" w:hAnsi="Arial" w:cs="Arial"/>
          <w:color w:val="000000"/>
          <w:sz w:val="20"/>
          <w:szCs w:val="20"/>
          <w:lang w:eastAsia="sl-SI"/>
        </w:rPr>
        <w:t>. Finančne spodbude za podjetja za naložbe v trajnostno mobilnost bodo dopolnile</w:t>
      </w:r>
      <w:r w:rsidR="00334CBB">
        <w:rPr>
          <w:rFonts w:ascii="Arial" w:hAnsi="Arial" w:cs="Arial"/>
          <w:color w:val="000000"/>
          <w:sz w:val="20"/>
          <w:szCs w:val="20"/>
          <w:lang w:eastAsia="sl-SI"/>
        </w:rPr>
        <w:t xml:space="preserve"> obstoječ</w:t>
      </w:r>
      <w:r w:rsidR="009B2224" w:rsidRPr="00334CBB">
        <w:rPr>
          <w:rFonts w:ascii="Arial" w:hAnsi="Arial" w:cs="Arial"/>
          <w:color w:val="000000"/>
          <w:sz w:val="20"/>
          <w:szCs w:val="20"/>
          <w:lang w:eastAsia="sl-SI"/>
        </w:rPr>
        <w:t xml:space="preserve"> poziv </w:t>
      </w:r>
      <w:proofErr w:type="spellStart"/>
      <w:r w:rsidR="009B2224" w:rsidRPr="00334CBB">
        <w:rPr>
          <w:rFonts w:ascii="Arial" w:hAnsi="Arial" w:cs="Arial"/>
          <w:color w:val="000000"/>
          <w:sz w:val="20"/>
          <w:szCs w:val="20"/>
          <w:lang w:eastAsia="sl-SI"/>
        </w:rPr>
        <w:t>Eko</w:t>
      </w:r>
      <w:proofErr w:type="spellEnd"/>
      <w:r w:rsidR="009B2224" w:rsidRPr="00334CBB">
        <w:rPr>
          <w:rFonts w:ascii="Arial" w:hAnsi="Arial" w:cs="Arial"/>
          <w:color w:val="000000"/>
          <w:sz w:val="20"/>
          <w:szCs w:val="20"/>
          <w:lang w:eastAsia="sl-SI"/>
        </w:rPr>
        <w:t xml:space="preserve"> sklada za naložbe v </w:t>
      </w:r>
      <w:r w:rsidR="007703EF" w:rsidRPr="00334CBB">
        <w:rPr>
          <w:rFonts w:ascii="Arial" w:hAnsi="Arial" w:cs="Arial"/>
          <w:color w:val="000000"/>
          <w:sz w:val="20"/>
          <w:szCs w:val="20"/>
          <w:lang w:eastAsia="sl-SI"/>
        </w:rPr>
        <w:t>obnovljive vire energije in učinkovito rabo energije (</w:t>
      </w:r>
      <w:r w:rsidR="009B2224" w:rsidRPr="00334CBB">
        <w:rPr>
          <w:rFonts w:ascii="Arial" w:hAnsi="Arial" w:cs="Arial"/>
          <w:color w:val="000000"/>
          <w:sz w:val="20"/>
          <w:szCs w:val="20"/>
          <w:lang w:eastAsia="sl-SI"/>
        </w:rPr>
        <w:t>OVE in URE</w:t>
      </w:r>
      <w:r w:rsidR="007703EF" w:rsidRPr="00334CBB">
        <w:rPr>
          <w:rFonts w:ascii="Arial" w:hAnsi="Arial" w:cs="Arial"/>
          <w:color w:val="000000"/>
          <w:sz w:val="20"/>
          <w:szCs w:val="20"/>
          <w:lang w:eastAsia="sl-SI"/>
        </w:rPr>
        <w:t>)</w:t>
      </w:r>
      <w:r w:rsidR="009B2224" w:rsidRPr="00334CBB">
        <w:rPr>
          <w:rFonts w:ascii="Arial" w:hAnsi="Arial" w:cs="Arial"/>
          <w:color w:val="000000"/>
          <w:sz w:val="20"/>
          <w:szCs w:val="20"/>
          <w:lang w:eastAsia="sl-SI"/>
        </w:rPr>
        <w:t xml:space="preserve">, ukrep Subvencije za neposredne tuje in domače investicije pa bo </w:t>
      </w:r>
      <w:r w:rsidRPr="00334CBB">
        <w:rPr>
          <w:rFonts w:ascii="Arial" w:hAnsi="Arial" w:cs="Arial"/>
          <w:color w:val="000000"/>
          <w:sz w:val="20"/>
          <w:szCs w:val="20"/>
          <w:lang w:eastAsia="sl-SI"/>
        </w:rPr>
        <w:t>ponudil podjetjem</w:t>
      </w:r>
      <w:r w:rsidR="009B2224" w:rsidRPr="00334CBB">
        <w:rPr>
          <w:rFonts w:ascii="Arial" w:hAnsi="Arial" w:cs="Arial"/>
          <w:color w:val="000000"/>
          <w:sz w:val="20"/>
          <w:szCs w:val="20"/>
          <w:lang w:eastAsia="sl-SI"/>
        </w:rPr>
        <w:t xml:space="preserve"> subvencije za naložbe, ki bodo </w:t>
      </w:r>
      <w:r w:rsidR="009F6B46" w:rsidRPr="00334CBB">
        <w:rPr>
          <w:rFonts w:ascii="Arial" w:hAnsi="Arial" w:cs="Arial"/>
          <w:color w:val="000000"/>
          <w:sz w:val="20"/>
          <w:szCs w:val="20"/>
          <w:lang w:eastAsia="sl-SI"/>
        </w:rPr>
        <w:t>dolgoročno</w:t>
      </w:r>
      <w:r w:rsidR="009B2224" w:rsidRPr="00334CBB">
        <w:rPr>
          <w:rFonts w:ascii="Arial" w:hAnsi="Arial" w:cs="Arial"/>
          <w:color w:val="000000"/>
          <w:sz w:val="20"/>
          <w:szCs w:val="20"/>
          <w:lang w:eastAsia="sl-SI"/>
        </w:rPr>
        <w:t xml:space="preserve"> omogočale prehod Slovenije v </w:t>
      </w:r>
      <w:proofErr w:type="spellStart"/>
      <w:r w:rsidR="009B2224" w:rsidRPr="00334CBB">
        <w:rPr>
          <w:rFonts w:ascii="Arial" w:hAnsi="Arial" w:cs="Arial"/>
          <w:color w:val="000000"/>
          <w:sz w:val="20"/>
          <w:szCs w:val="20"/>
          <w:lang w:eastAsia="sl-SI"/>
        </w:rPr>
        <w:t>nizkoogljično</w:t>
      </w:r>
      <w:proofErr w:type="spellEnd"/>
      <w:r w:rsidR="009B2224" w:rsidRPr="00334CBB">
        <w:rPr>
          <w:rFonts w:ascii="Arial" w:hAnsi="Arial" w:cs="Arial"/>
          <w:color w:val="000000"/>
          <w:sz w:val="20"/>
          <w:szCs w:val="20"/>
          <w:lang w:eastAsia="sl-SI"/>
        </w:rPr>
        <w:t xml:space="preserve"> in podnebno odporno gospodarstvo</w:t>
      </w:r>
      <w:r w:rsidRPr="00334CBB">
        <w:rPr>
          <w:rFonts w:ascii="Arial" w:hAnsi="Arial" w:cs="Arial"/>
          <w:color w:val="000000"/>
          <w:sz w:val="20"/>
          <w:szCs w:val="20"/>
          <w:lang w:eastAsia="sl-SI"/>
        </w:rPr>
        <w:t>.</w:t>
      </w:r>
      <w:r w:rsidR="00334CBB">
        <w:rPr>
          <w:rFonts w:ascii="Arial" w:hAnsi="Arial" w:cs="Arial"/>
          <w:color w:val="000000"/>
          <w:sz w:val="20"/>
          <w:szCs w:val="20"/>
          <w:lang w:eastAsia="sl-SI"/>
        </w:rPr>
        <w:t xml:space="preserve"> Predvidevamo tudi izvedbo</w:t>
      </w:r>
      <w:r w:rsidR="00676CB1" w:rsidRPr="00334CBB">
        <w:rPr>
          <w:rFonts w:ascii="Arial" w:hAnsi="Arial" w:cs="Arial"/>
          <w:color w:val="000000"/>
          <w:sz w:val="20"/>
          <w:szCs w:val="20"/>
          <w:lang w:eastAsia="sl-SI"/>
        </w:rPr>
        <w:t xml:space="preserve"> ukrep</w:t>
      </w:r>
      <w:r w:rsidR="00334CBB">
        <w:rPr>
          <w:rFonts w:ascii="Arial" w:hAnsi="Arial" w:cs="Arial"/>
          <w:color w:val="000000"/>
          <w:sz w:val="20"/>
          <w:szCs w:val="20"/>
          <w:lang w:eastAsia="sl-SI"/>
        </w:rPr>
        <w:t>a</w:t>
      </w:r>
      <w:r w:rsidR="00676CB1" w:rsidRPr="00334CBB">
        <w:rPr>
          <w:rFonts w:ascii="Arial" w:hAnsi="Arial" w:cs="Arial"/>
          <w:color w:val="000000"/>
          <w:sz w:val="20"/>
          <w:szCs w:val="20"/>
          <w:lang w:eastAsia="sl-SI"/>
        </w:rPr>
        <w:t xml:space="preserve"> Podpora prehodu v krožno, </w:t>
      </w:r>
      <w:proofErr w:type="spellStart"/>
      <w:r w:rsidR="00676CB1" w:rsidRPr="00334CBB">
        <w:rPr>
          <w:rFonts w:ascii="Arial" w:hAnsi="Arial" w:cs="Arial"/>
          <w:color w:val="000000"/>
          <w:sz w:val="20"/>
          <w:szCs w:val="20"/>
          <w:lang w:eastAsia="sl-SI"/>
        </w:rPr>
        <w:t>nizkoogljično</w:t>
      </w:r>
      <w:proofErr w:type="spellEnd"/>
      <w:r w:rsidR="00676CB1" w:rsidRPr="00334CBB">
        <w:rPr>
          <w:rFonts w:ascii="Arial" w:hAnsi="Arial" w:cs="Arial"/>
          <w:color w:val="000000"/>
          <w:sz w:val="20"/>
          <w:szCs w:val="20"/>
          <w:lang w:eastAsia="sl-SI"/>
        </w:rPr>
        <w:t xml:space="preserve"> in</w:t>
      </w:r>
      <w:r w:rsidR="00DF7140" w:rsidRPr="00334CBB">
        <w:rPr>
          <w:rFonts w:ascii="Arial" w:hAnsi="Arial" w:cs="Arial"/>
          <w:color w:val="000000"/>
          <w:sz w:val="20"/>
          <w:szCs w:val="20"/>
          <w:lang w:eastAsia="sl-SI"/>
        </w:rPr>
        <w:t xml:space="preserve"> podnebno odporno gospodarstvo ter Zelena delovna mesta (program zelenih javnih del in spodbujanje zelenega zaposlovanja). </w:t>
      </w:r>
    </w:p>
    <w:p w14:paraId="3CEB9B1A" w14:textId="77777777" w:rsidR="003076B5" w:rsidRDefault="003076B5" w:rsidP="007B72F4">
      <w:pPr>
        <w:pStyle w:val="Brezrazmikov"/>
        <w:rPr>
          <w:rFonts w:ascii="Arial" w:hAnsi="Arial" w:cs="Arial"/>
          <w:sz w:val="20"/>
          <w:szCs w:val="20"/>
        </w:rPr>
      </w:pPr>
    </w:p>
    <w:p w14:paraId="35AA0059" w14:textId="4C97F0CB" w:rsidR="003076B5" w:rsidRDefault="003076B5" w:rsidP="007B72F4">
      <w:pPr>
        <w:pStyle w:val="Brezrazmikov"/>
        <w:rPr>
          <w:rFonts w:ascii="Arial" w:hAnsi="Arial" w:cs="Arial"/>
          <w:b/>
          <w:sz w:val="20"/>
          <w:szCs w:val="20"/>
        </w:rPr>
      </w:pPr>
      <w:r w:rsidRPr="00307FF1">
        <w:rPr>
          <w:rFonts w:ascii="Arial" w:hAnsi="Arial" w:cs="Arial"/>
          <w:b/>
          <w:sz w:val="20"/>
          <w:szCs w:val="20"/>
        </w:rPr>
        <w:t>Višina sredstev</w:t>
      </w:r>
      <w:r w:rsidR="0004310F">
        <w:rPr>
          <w:rFonts w:ascii="Arial" w:hAnsi="Arial" w:cs="Arial"/>
          <w:b/>
          <w:sz w:val="20"/>
          <w:szCs w:val="20"/>
        </w:rPr>
        <w:t xml:space="preserve"> po ukrepih</w:t>
      </w:r>
      <w:r w:rsidR="00F51CF8">
        <w:rPr>
          <w:rFonts w:ascii="Arial" w:hAnsi="Arial" w:cs="Arial"/>
          <w:b/>
          <w:sz w:val="20"/>
          <w:szCs w:val="20"/>
        </w:rPr>
        <w:t>:</w:t>
      </w:r>
    </w:p>
    <w:p w14:paraId="7598C879" w14:textId="77777777" w:rsidR="00986FDD" w:rsidRPr="00307FF1" w:rsidRDefault="00986FDD" w:rsidP="007B72F4">
      <w:pPr>
        <w:pStyle w:val="Brezrazmikov"/>
        <w:rPr>
          <w:rFonts w:ascii="Arial" w:hAnsi="Arial" w:cs="Arial"/>
          <w:b/>
          <w:sz w:val="20"/>
          <w:szCs w:val="20"/>
        </w:rPr>
      </w:pPr>
    </w:p>
    <w:tbl>
      <w:tblPr>
        <w:tblW w:w="5000" w:type="pct"/>
        <w:tblLook w:val="04A0" w:firstRow="1" w:lastRow="0" w:firstColumn="1" w:lastColumn="0" w:noHBand="0" w:noVBand="1"/>
      </w:tblPr>
      <w:tblGrid>
        <w:gridCol w:w="6171"/>
        <w:gridCol w:w="1191"/>
        <w:gridCol w:w="1926"/>
      </w:tblGrid>
      <w:tr w:rsidR="00652E8B" w:rsidRPr="00347BE7" w14:paraId="04B221AD" w14:textId="77777777" w:rsidTr="00652E8B">
        <w:tc>
          <w:tcPr>
            <w:tcW w:w="3322"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F85F1FC" w14:textId="7A8276AD" w:rsidR="00652E8B" w:rsidRPr="00347BE7" w:rsidRDefault="00652E8B" w:rsidP="00EE7210">
            <w:pPr>
              <w:pStyle w:val="Brezrazmikov"/>
              <w:rPr>
                <w:rFonts w:ascii="Arial Narrow" w:hAnsi="Arial Narrow" w:cs="Arial"/>
                <w:b/>
                <w:sz w:val="20"/>
                <w:szCs w:val="20"/>
              </w:rPr>
            </w:pPr>
            <w:r w:rsidRPr="00347BE7">
              <w:rPr>
                <w:rFonts w:ascii="Arial Narrow" w:hAnsi="Arial Narrow"/>
                <w:b/>
                <w:sz w:val="20"/>
                <w:szCs w:val="20"/>
              </w:rPr>
              <w:t>Ukrepi</w:t>
            </w:r>
          </w:p>
        </w:tc>
        <w:tc>
          <w:tcPr>
            <w:tcW w:w="641"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69127BC" w14:textId="22C59D8E" w:rsidR="00652E8B" w:rsidRPr="00347BE7" w:rsidRDefault="00652E8B" w:rsidP="00BF1B0A">
            <w:pPr>
              <w:pStyle w:val="Brezrazmikov"/>
              <w:rPr>
                <w:rFonts w:ascii="Arial Narrow" w:hAnsi="Arial Narrow" w:cs="Arial"/>
                <w:b/>
                <w:sz w:val="20"/>
                <w:szCs w:val="20"/>
              </w:rPr>
            </w:pPr>
            <w:r w:rsidRPr="00347BE7">
              <w:rPr>
                <w:rFonts w:ascii="Arial Narrow" w:hAnsi="Arial Narrow" w:cs="Arial"/>
                <w:b/>
                <w:sz w:val="20"/>
                <w:szCs w:val="20"/>
              </w:rPr>
              <w:t xml:space="preserve">Prenos v 2020 </w:t>
            </w:r>
          </w:p>
        </w:tc>
        <w:tc>
          <w:tcPr>
            <w:tcW w:w="1037"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8FEE70B" w14:textId="270BCB18" w:rsidR="00652E8B" w:rsidRPr="00347BE7" w:rsidRDefault="00652E8B" w:rsidP="00BF1B0A">
            <w:pPr>
              <w:pStyle w:val="Brezrazmikov"/>
              <w:rPr>
                <w:rFonts w:ascii="Arial Narrow" w:hAnsi="Arial Narrow" w:cs="Arial"/>
                <w:b/>
                <w:sz w:val="20"/>
                <w:szCs w:val="20"/>
              </w:rPr>
            </w:pPr>
            <w:r w:rsidRPr="00347BE7">
              <w:rPr>
                <w:rFonts w:ascii="Arial Narrow" w:hAnsi="Arial Narrow" w:cs="Arial"/>
                <w:b/>
                <w:sz w:val="20"/>
                <w:szCs w:val="20"/>
              </w:rPr>
              <w:t>Novi ukrepi v 2020</w:t>
            </w:r>
          </w:p>
        </w:tc>
      </w:tr>
      <w:tr w:rsidR="00652E8B" w:rsidRPr="00347BE7" w14:paraId="0A614551" w14:textId="77777777" w:rsidTr="00652E8B">
        <w:tc>
          <w:tcPr>
            <w:tcW w:w="3322" w:type="pct"/>
            <w:tcBorders>
              <w:top w:val="single" w:sz="4" w:space="0" w:color="auto"/>
              <w:left w:val="single" w:sz="4" w:space="0" w:color="auto"/>
              <w:bottom w:val="single" w:sz="4" w:space="0" w:color="auto"/>
              <w:right w:val="single" w:sz="4" w:space="0" w:color="auto"/>
            </w:tcBorders>
          </w:tcPr>
          <w:p w14:paraId="01121315" w14:textId="7A0FB252" w:rsidR="00652E8B" w:rsidRPr="00347BE7" w:rsidRDefault="001677E4" w:rsidP="00EE7210">
            <w:pPr>
              <w:pStyle w:val="Brezrazmikov"/>
              <w:rPr>
                <w:rFonts w:ascii="Arial Narrow" w:hAnsi="Arial Narrow" w:cs="Arial"/>
                <w:sz w:val="20"/>
                <w:szCs w:val="20"/>
              </w:rPr>
            </w:pPr>
            <w:hyperlink w:anchor="gosp_TM" w:history="1">
              <w:r w:rsidR="00652E8B" w:rsidRPr="00347BE7">
                <w:rPr>
                  <w:rStyle w:val="Hiperpovezava"/>
                  <w:rFonts w:ascii="Arial Narrow" w:hAnsi="Arial Narrow" w:cs="Arial"/>
                  <w:sz w:val="20"/>
                  <w:szCs w:val="20"/>
                </w:rPr>
                <w:t>Finančne spodbude za podjetja za naložbe v trajnostno mobilnost</w:t>
              </w:r>
            </w:hyperlink>
          </w:p>
        </w:tc>
        <w:tc>
          <w:tcPr>
            <w:tcW w:w="641" w:type="pct"/>
            <w:tcBorders>
              <w:top w:val="single" w:sz="4" w:space="0" w:color="auto"/>
              <w:left w:val="single" w:sz="4" w:space="0" w:color="auto"/>
              <w:bottom w:val="single" w:sz="4" w:space="0" w:color="auto"/>
              <w:right w:val="single" w:sz="4" w:space="0" w:color="auto"/>
            </w:tcBorders>
          </w:tcPr>
          <w:p w14:paraId="55DC303F" w14:textId="5A4FA23A" w:rsidR="00652E8B" w:rsidRPr="00347BE7" w:rsidRDefault="00652E8B" w:rsidP="001C2131">
            <w:pPr>
              <w:pStyle w:val="Brezrazmikov"/>
              <w:jc w:val="center"/>
              <w:rPr>
                <w:rFonts w:ascii="Arial Narrow" w:hAnsi="Arial Narrow" w:cs="Arial"/>
                <w:sz w:val="20"/>
                <w:szCs w:val="20"/>
              </w:rPr>
            </w:pPr>
            <w:r w:rsidRPr="00347BE7">
              <w:rPr>
                <w:rFonts w:ascii="Arial Narrow" w:hAnsi="Arial Narrow" w:cs="Arial"/>
                <w:sz w:val="20"/>
                <w:szCs w:val="20"/>
              </w:rPr>
              <w:t>do 4 mio EUR</w:t>
            </w:r>
          </w:p>
        </w:tc>
        <w:tc>
          <w:tcPr>
            <w:tcW w:w="1037" w:type="pct"/>
            <w:tcBorders>
              <w:top w:val="single" w:sz="4" w:space="0" w:color="auto"/>
              <w:left w:val="single" w:sz="4" w:space="0" w:color="auto"/>
              <w:bottom w:val="single" w:sz="4" w:space="0" w:color="auto"/>
              <w:right w:val="single" w:sz="4" w:space="0" w:color="auto"/>
            </w:tcBorders>
          </w:tcPr>
          <w:p w14:paraId="50248379" w14:textId="168AEBE9" w:rsidR="00652E8B" w:rsidRPr="00347BE7" w:rsidRDefault="00652E8B" w:rsidP="001C2131">
            <w:pPr>
              <w:pStyle w:val="Brezrazmikov"/>
              <w:jc w:val="center"/>
              <w:rPr>
                <w:rFonts w:ascii="Arial Narrow" w:hAnsi="Arial Narrow" w:cs="Arial"/>
                <w:sz w:val="20"/>
                <w:szCs w:val="20"/>
              </w:rPr>
            </w:pPr>
            <w:r w:rsidRPr="00347BE7">
              <w:rPr>
                <w:rFonts w:ascii="Arial Narrow" w:hAnsi="Arial Narrow" w:cs="Arial"/>
                <w:sz w:val="20"/>
                <w:szCs w:val="20"/>
              </w:rPr>
              <w:t>0</w:t>
            </w:r>
          </w:p>
        </w:tc>
      </w:tr>
      <w:tr w:rsidR="00652E8B" w:rsidRPr="00347BE7" w14:paraId="1C6FF46E" w14:textId="77777777" w:rsidTr="00652E8B">
        <w:tc>
          <w:tcPr>
            <w:tcW w:w="3322" w:type="pct"/>
            <w:tcBorders>
              <w:top w:val="single" w:sz="4" w:space="0" w:color="auto"/>
              <w:left w:val="single" w:sz="4" w:space="0" w:color="auto"/>
              <w:bottom w:val="single" w:sz="4" w:space="0" w:color="auto"/>
              <w:right w:val="single" w:sz="4" w:space="0" w:color="auto"/>
            </w:tcBorders>
          </w:tcPr>
          <w:p w14:paraId="254688BC" w14:textId="4738EE26" w:rsidR="00652E8B" w:rsidRPr="00347BE7" w:rsidRDefault="001677E4" w:rsidP="00EE7210">
            <w:pPr>
              <w:pStyle w:val="Brezrazmikov"/>
              <w:rPr>
                <w:rFonts w:ascii="Arial Narrow" w:hAnsi="Arial Narrow" w:cs="Arial"/>
                <w:sz w:val="20"/>
                <w:szCs w:val="20"/>
              </w:rPr>
            </w:pPr>
            <w:hyperlink w:anchor="gosp_TDNI" w:history="1">
              <w:r w:rsidR="00652E8B" w:rsidRPr="00347BE7">
                <w:rPr>
                  <w:rStyle w:val="Hiperpovezava"/>
                  <w:rFonts w:ascii="Arial Narrow" w:hAnsi="Arial Narrow" w:cs="Arial"/>
                  <w:bCs/>
                  <w:sz w:val="20"/>
                  <w:szCs w:val="20"/>
                </w:rPr>
                <w:t xml:space="preserve">Subvencije za domače in tuje začetne investicije v dejavnosti, pomembne za prehod v </w:t>
              </w:r>
              <w:proofErr w:type="spellStart"/>
              <w:r w:rsidR="00652E8B" w:rsidRPr="00347BE7">
                <w:rPr>
                  <w:rStyle w:val="Hiperpovezava"/>
                  <w:rFonts w:ascii="Arial Narrow" w:hAnsi="Arial Narrow" w:cs="Arial"/>
                  <w:bCs/>
                  <w:sz w:val="20"/>
                  <w:szCs w:val="20"/>
                </w:rPr>
                <w:t>nizkoogljično</w:t>
              </w:r>
              <w:proofErr w:type="spellEnd"/>
              <w:r w:rsidR="00652E8B" w:rsidRPr="00347BE7">
                <w:rPr>
                  <w:rStyle w:val="Hiperpovezava"/>
                  <w:rFonts w:ascii="Arial Narrow" w:hAnsi="Arial Narrow" w:cs="Arial"/>
                  <w:bCs/>
                  <w:sz w:val="20"/>
                  <w:szCs w:val="20"/>
                </w:rPr>
                <w:t>, krožno in podnebno odporno gospodarstvo</w:t>
              </w:r>
            </w:hyperlink>
          </w:p>
        </w:tc>
        <w:tc>
          <w:tcPr>
            <w:tcW w:w="641" w:type="pct"/>
            <w:tcBorders>
              <w:top w:val="single" w:sz="4" w:space="0" w:color="auto"/>
              <w:left w:val="single" w:sz="4" w:space="0" w:color="auto"/>
              <w:bottom w:val="single" w:sz="4" w:space="0" w:color="auto"/>
              <w:right w:val="single" w:sz="4" w:space="0" w:color="auto"/>
            </w:tcBorders>
          </w:tcPr>
          <w:p w14:paraId="50ACDCD0" w14:textId="31519B34" w:rsidR="00652E8B" w:rsidRPr="00347BE7" w:rsidRDefault="00D46A6D" w:rsidP="001C2131">
            <w:pPr>
              <w:pStyle w:val="Brezrazmikov"/>
              <w:jc w:val="center"/>
              <w:rPr>
                <w:rFonts w:ascii="Arial Narrow" w:hAnsi="Arial Narrow" w:cs="Arial"/>
                <w:sz w:val="20"/>
                <w:szCs w:val="20"/>
              </w:rPr>
            </w:pPr>
            <w:r>
              <w:rPr>
                <w:rFonts w:ascii="Arial Narrow" w:hAnsi="Arial Narrow" w:cs="Arial"/>
                <w:sz w:val="20"/>
                <w:szCs w:val="20"/>
              </w:rPr>
              <w:t>do 10</w:t>
            </w:r>
            <w:r w:rsidR="00652E8B" w:rsidRPr="00347BE7">
              <w:rPr>
                <w:rFonts w:ascii="Arial Narrow" w:hAnsi="Arial Narrow" w:cs="Arial"/>
                <w:sz w:val="20"/>
                <w:szCs w:val="20"/>
              </w:rPr>
              <w:t xml:space="preserve"> mio EUR</w:t>
            </w:r>
          </w:p>
        </w:tc>
        <w:tc>
          <w:tcPr>
            <w:tcW w:w="1037" w:type="pct"/>
            <w:tcBorders>
              <w:top w:val="single" w:sz="4" w:space="0" w:color="auto"/>
              <w:left w:val="single" w:sz="4" w:space="0" w:color="auto"/>
              <w:bottom w:val="single" w:sz="4" w:space="0" w:color="auto"/>
              <w:right w:val="single" w:sz="4" w:space="0" w:color="auto"/>
            </w:tcBorders>
          </w:tcPr>
          <w:p w14:paraId="2F3B34D3" w14:textId="1D433879" w:rsidR="00652E8B" w:rsidRPr="00347BE7" w:rsidRDefault="00D46A6D" w:rsidP="001C2131">
            <w:pPr>
              <w:pStyle w:val="Brezrazmikov"/>
              <w:jc w:val="center"/>
              <w:rPr>
                <w:rFonts w:ascii="Arial Narrow" w:hAnsi="Arial Narrow" w:cs="Arial"/>
                <w:sz w:val="20"/>
                <w:szCs w:val="20"/>
              </w:rPr>
            </w:pPr>
            <w:r>
              <w:rPr>
                <w:rFonts w:ascii="Arial Narrow" w:hAnsi="Arial Narrow" w:cs="Arial"/>
                <w:sz w:val="20"/>
                <w:szCs w:val="20"/>
              </w:rPr>
              <w:t>0</w:t>
            </w:r>
          </w:p>
        </w:tc>
      </w:tr>
      <w:tr w:rsidR="00652E8B" w:rsidRPr="00347BE7" w14:paraId="729F9BB4" w14:textId="77777777" w:rsidTr="00652E8B">
        <w:tc>
          <w:tcPr>
            <w:tcW w:w="3322" w:type="pct"/>
            <w:tcBorders>
              <w:top w:val="single" w:sz="4" w:space="0" w:color="auto"/>
              <w:left w:val="single" w:sz="4" w:space="0" w:color="auto"/>
              <w:bottom w:val="single" w:sz="4" w:space="0" w:color="auto"/>
              <w:right w:val="single" w:sz="4" w:space="0" w:color="auto"/>
            </w:tcBorders>
          </w:tcPr>
          <w:p w14:paraId="5C8B0EA2" w14:textId="6E14F31B" w:rsidR="00652E8B" w:rsidRPr="00347BE7" w:rsidRDefault="001677E4" w:rsidP="00EE7210">
            <w:pPr>
              <w:pStyle w:val="Brezrazmikov"/>
              <w:rPr>
                <w:rFonts w:ascii="Arial Narrow" w:hAnsi="Arial Narrow" w:cs="Arial"/>
                <w:sz w:val="20"/>
                <w:szCs w:val="20"/>
              </w:rPr>
            </w:pPr>
            <w:hyperlink w:anchor="gosp_SME" w:history="1">
              <w:r w:rsidR="00652E8B" w:rsidRPr="00347BE7">
                <w:rPr>
                  <w:rStyle w:val="Hiperpovezava"/>
                  <w:rFonts w:ascii="Arial Narrow" w:hAnsi="Arial Narrow" w:cs="Arial"/>
                  <w:bCs/>
                  <w:sz w:val="20"/>
                  <w:szCs w:val="20"/>
                </w:rPr>
                <w:t xml:space="preserve">Podpora prehodu v krožno, </w:t>
              </w:r>
              <w:proofErr w:type="spellStart"/>
              <w:r w:rsidR="00652E8B" w:rsidRPr="00347BE7">
                <w:rPr>
                  <w:rStyle w:val="Hiperpovezava"/>
                  <w:rFonts w:ascii="Arial Narrow" w:hAnsi="Arial Narrow" w:cs="Arial"/>
                  <w:bCs/>
                  <w:sz w:val="20"/>
                  <w:szCs w:val="20"/>
                </w:rPr>
                <w:t>nizkoogljično</w:t>
              </w:r>
              <w:proofErr w:type="spellEnd"/>
              <w:r w:rsidR="00652E8B" w:rsidRPr="00347BE7">
                <w:rPr>
                  <w:rStyle w:val="Hiperpovezava"/>
                  <w:rFonts w:ascii="Arial Narrow" w:hAnsi="Arial Narrow" w:cs="Arial"/>
                  <w:bCs/>
                  <w:sz w:val="20"/>
                  <w:szCs w:val="20"/>
                </w:rPr>
                <w:t xml:space="preserve"> in podnebno odporno gospodarstvo</w:t>
              </w:r>
            </w:hyperlink>
          </w:p>
        </w:tc>
        <w:tc>
          <w:tcPr>
            <w:tcW w:w="641" w:type="pct"/>
            <w:tcBorders>
              <w:top w:val="single" w:sz="4" w:space="0" w:color="auto"/>
              <w:left w:val="single" w:sz="4" w:space="0" w:color="auto"/>
              <w:bottom w:val="single" w:sz="4" w:space="0" w:color="auto"/>
              <w:right w:val="single" w:sz="4" w:space="0" w:color="auto"/>
            </w:tcBorders>
          </w:tcPr>
          <w:p w14:paraId="0E00DD1B" w14:textId="625AD6F8" w:rsidR="00652E8B" w:rsidRPr="00347BE7" w:rsidRDefault="00652E8B" w:rsidP="001C2131">
            <w:pPr>
              <w:pStyle w:val="Brezrazmikov"/>
              <w:jc w:val="center"/>
              <w:rPr>
                <w:rFonts w:ascii="Arial Narrow" w:hAnsi="Arial Narrow" w:cs="Arial"/>
                <w:sz w:val="20"/>
                <w:szCs w:val="20"/>
              </w:rPr>
            </w:pPr>
            <w:r w:rsidRPr="00347BE7">
              <w:rPr>
                <w:rFonts w:ascii="Arial Narrow" w:hAnsi="Arial Narrow" w:cs="Arial"/>
                <w:sz w:val="20"/>
                <w:szCs w:val="20"/>
              </w:rPr>
              <w:t>do 4 mio EUR</w:t>
            </w:r>
          </w:p>
        </w:tc>
        <w:tc>
          <w:tcPr>
            <w:tcW w:w="1037" w:type="pct"/>
            <w:tcBorders>
              <w:top w:val="single" w:sz="4" w:space="0" w:color="auto"/>
              <w:left w:val="single" w:sz="4" w:space="0" w:color="auto"/>
              <w:bottom w:val="single" w:sz="4" w:space="0" w:color="auto"/>
              <w:right w:val="single" w:sz="4" w:space="0" w:color="auto"/>
            </w:tcBorders>
          </w:tcPr>
          <w:p w14:paraId="26AFF0B8" w14:textId="7D231C51" w:rsidR="00652E8B" w:rsidRPr="00347BE7" w:rsidRDefault="00652E8B" w:rsidP="001C2131">
            <w:pPr>
              <w:pStyle w:val="Brezrazmikov"/>
              <w:jc w:val="center"/>
              <w:rPr>
                <w:rFonts w:ascii="Arial Narrow" w:hAnsi="Arial Narrow" w:cs="Arial"/>
                <w:sz w:val="20"/>
                <w:szCs w:val="20"/>
              </w:rPr>
            </w:pPr>
            <w:r w:rsidRPr="00347BE7">
              <w:rPr>
                <w:rFonts w:ascii="Arial Narrow" w:hAnsi="Arial Narrow" w:cs="Arial"/>
                <w:sz w:val="20"/>
                <w:szCs w:val="20"/>
              </w:rPr>
              <w:t>0</w:t>
            </w:r>
          </w:p>
        </w:tc>
      </w:tr>
      <w:tr w:rsidR="00652E8B" w:rsidRPr="00347BE7" w14:paraId="22EE4AB9" w14:textId="77777777" w:rsidTr="00652E8B">
        <w:tc>
          <w:tcPr>
            <w:tcW w:w="3322" w:type="pct"/>
            <w:tcBorders>
              <w:top w:val="single" w:sz="4" w:space="0" w:color="auto"/>
              <w:left w:val="single" w:sz="4" w:space="0" w:color="auto"/>
              <w:bottom w:val="single" w:sz="4" w:space="0" w:color="auto"/>
              <w:right w:val="single" w:sz="4" w:space="0" w:color="auto"/>
            </w:tcBorders>
          </w:tcPr>
          <w:p w14:paraId="4286FC3A" w14:textId="34BF41B4" w:rsidR="00652E8B" w:rsidRPr="00347BE7" w:rsidRDefault="001677E4" w:rsidP="00EE7210">
            <w:pPr>
              <w:pStyle w:val="Brezrazmikov"/>
              <w:rPr>
                <w:rFonts w:ascii="Arial Narrow" w:hAnsi="Arial Narrow" w:cs="Arial"/>
                <w:sz w:val="20"/>
                <w:szCs w:val="20"/>
              </w:rPr>
            </w:pPr>
            <w:hyperlink w:anchor="GOZDM" w:history="1">
              <w:r w:rsidR="00652E8B" w:rsidRPr="003310A1">
                <w:rPr>
                  <w:rStyle w:val="Hiperpovezava"/>
                  <w:rFonts w:ascii="Arial Narrow" w:hAnsi="Arial Narrow" w:cs="Arial"/>
                  <w:sz w:val="20"/>
                  <w:szCs w:val="20"/>
                </w:rPr>
                <w:t>Zelena delovna mesta (program zelenih javnih del in spodbujanje zelenega zaposlovanja)</w:t>
              </w:r>
            </w:hyperlink>
            <w:r w:rsidR="00652E8B" w:rsidRPr="00347BE7">
              <w:rPr>
                <w:rFonts w:ascii="Arial Narrow" w:hAnsi="Arial Narrow" w:cs="Arial"/>
                <w:sz w:val="20"/>
                <w:szCs w:val="20"/>
              </w:rPr>
              <w:t xml:space="preserve"> </w:t>
            </w:r>
          </w:p>
        </w:tc>
        <w:tc>
          <w:tcPr>
            <w:tcW w:w="641" w:type="pct"/>
            <w:tcBorders>
              <w:top w:val="single" w:sz="4" w:space="0" w:color="auto"/>
              <w:left w:val="single" w:sz="4" w:space="0" w:color="auto"/>
              <w:bottom w:val="single" w:sz="4" w:space="0" w:color="auto"/>
              <w:right w:val="single" w:sz="4" w:space="0" w:color="auto"/>
            </w:tcBorders>
          </w:tcPr>
          <w:p w14:paraId="79023A10" w14:textId="607BED30" w:rsidR="00652E8B" w:rsidRPr="00347BE7" w:rsidRDefault="00652E8B" w:rsidP="001C2131">
            <w:pPr>
              <w:pStyle w:val="Brezrazmikov"/>
              <w:jc w:val="center"/>
              <w:rPr>
                <w:rFonts w:ascii="Arial Narrow" w:hAnsi="Arial Narrow" w:cs="Arial"/>
                <w:sz w:val="20"/>
                <w:szCs w:val="20"/>
              </w:rPr>
            </w:pPr>
            <w:r w:rsidRPr="00347BE7">
              <w:rPr>
                <w:rFonts w:ascii="Arial Narrow" w:hAnsi="Arial Narrow" w:cs="Arial"/>
                <w:sz w:val="20"/>
                <w:szCs w:val="20"/>
              </w:rPr>
              <w:t>0</w:t>
            </w:r>
          </w:p>
        </w:tc>
        <w:tc>
          <w:tcPr>
            <w:tcW w:w="1037" w:type="pct"/>
            <w:tcBorders>
              <w:top w:val="single" w:sz="4" w:space="0" w:color="auto"/>
              <w:left w:val="single" w:sz="4" w:space="0" w:color="auto"/>
              <w:bottom w:val="single" w:sz="4" w:space="0" w:color="auto"/>
              <w:right w:val="single" w:sz="4" w:space="0" w:color="auto"/>
            </w:tcBorders>
          </w:tcPr>
          <w:p w14:paraId="4CB61CCE" w14:textId="53CDEF24" w:rsidR="00652E8B" w:rsidRPr="00347BE7" w:rsidRDefault="00652E8B" w:rsidP="001C2131">
            <w:pPr>
              <w:pStyle w:val="Brezrazmikov"/>
              <w:jc w:val="center"/>
              <w:rPr>
                <w:rFonts w:ascii="Arial Narrow" w:hAnsi="Arial Narrow" w:cs="Arial"/>
                <w:sz w:val="20"/>
                <w:szCs w:val="20"/>
              </w:rPr>
            </w:pPr>
            <w:r>
              <w:rPr>
                <w:rFonts w:ascii="Arial Narrow" w:hAnsi="Arial Narrow" w:cs="Arial"/>
                <w:sz w:val="20"/>
                <w:szCs w:val="20"/>
              </w:rPr>
              <w:t>do 3</w:t>
            </w:r>
            <w:r w:rsidRPr="00347BE7">
              <w:rPr>
                <w:rFonts w:ascii="Arial Narrow" w:hAnsi="Arial Narrow" w:cs="Arial"/>
                <w:sz w:val="20"/>
                <w:szCs w:val="20"/>
              </w:rPr>
              <w:t xml:space="preserve"> mio EUR</w:t>
            </w:r>
          </w:p>
        </w:tc>
      </w:tr>
      <w:tr w:rsidR="00652E8B" w:rsidRPr="00347BE7" w14:paraId="58B9F3CE" w14:textId="77777777" w:rsidTr="00652E8B">
        <w:tc>
          <w:tcPr>
            <w:tcW w:w="3322" w:type="pct"/>
            <w:tcBorders>
              <w:top w:val="single" w:sz="4" w:space="0" w:color="auto"/>
              <w:left w:val="single" w:sz="4" w:space="0" w:color="auto"/>
              <w:bottom w:val="single" w:sz="4" w:space="0" w:color="auto"/>
              <w:right w:val="single" w:sz="4" w:space="0" w:color="auto"/>
            </w:tcBorders>
          </w:tcPr>
          <w:p w14:paraId="0DFC6982" w14:textId="284869A3" w:rsidR="00652E8B" w:rsidRPr="00347BE7" w:rsidRDefault="00652E8B" w:rsidP="001C2131">
            <w:pPr>
              <w:pStyle w:val="Brezrazmikov"/>
              <w:jc w:val="center"/>
              <w:rPr>
                <w:rFonts w:ascii="Arial Narrow" w:hAnsi="Arial Narrow" w:cs="Arial"/>
                <w:b/>
                <w:sz w:val="20"/>
                <w:szCs w:val="20"/>
              </w:rPr>
            </w:pPr>
            <w:r w:rsidRPr="00347BE7">
              <w:rPr>
                <w:rFonts w:ascii="Arial Narrow" w:hAnsi="Arial Narrow" w:cs="Arial"/>
                <w:b/>
                <w:sz w:val="20"/>
                <w:szCs w:val="20"/>
              </w:rPr>
              <w:t>Skupaj</w:t>
            </w:r>
          </w:p>
        </w:tc>
        <w:tc>
          <w:tcPr>
            <w:tcW w:w="641" w:type="pct"/>
            <w:tcBorders>
              <w:top w:val="single" w:sz="4" w:space="0" w:color="auto"/>
              <w:left w:val="single" w:sz="4" w:space="0" w:color="auto"/>
              <w:bottom w:val="single" w:sz="4" w:space="0" w:color="auto"/>
              <w:right w:val="single" w:sz="4" w:space="0" w:color="auto"/>
            </w:tcBorders>
          </w:tcPr>
          <w:p w14:paraId="0198FF03" w14:textId="37A09DAB" w:rsidR="00652E8B" w:rsidRPr="00347BE7" w:rsidRDefault="00D46A6D" w:rsidP="001C2131">
            <w:pPr>
              <w:pStyle w:val="Brezrazmikov"/>
              <w:jc w:val="center"/>
              <w:rPr>
                <w:rFonts w:ascii="Arial Narrow" w:hAnsi="Arial Narrow" w:cs="Arial"/>
                <w:b/>
                <w:sz w:val="20"/>
                <w:szCs w:val="20"/>
              </w:rPr>
            </w:pPr>
            <w:r>
              <w:rPr>
                <w:rFonts w:ascii="Arial Narrow" w:hAnsi="Arial Narrow" w:cs="Arial"/>
                <w:b/>
                <w:sz w:val="20"/>
                <w:szCs w:val="20"/>
              </w:rPr>
              <w:t>do 18</w:t>
            </w:r>
            <w:r w:rsidR="00652E8B" w:rsidRPr="00347BE7">
              <w:rPr>
                <w:rFonts w:ascii="Arial Narrow" w:hAnsi="Arial Narrow" w:cs="Arial"/>
                <w:b/>
                <w:sz w:val="20"/>
                <w:szCs w:val="20"/>
              </w:rPr>
              <w:t xml:space="preserve"> mio EUR</w:t>
            </w:r>
          </w:p>
        </w:tc>
        <w:tc>
          <w:tcPr>
            <w:tcW w:w="1037" w:type="pct"/>
            <w:tcBorders>
              <w:top w:val="single" w:sz="4" w:space="0" w:color="auto"/>
              <w:left w:val="single" w:sz="4" w:space="0" w:color="auto"/>
              <w:bottom w:val="single" w:sz="4" w:space="0" w:color="auto"/>
              <w:right w:val="single" w:sz="4" w:space="0" w:color="auto"/>
            </w:tcBorders>
          </w:tcPr>
          <w:p w14:paraId="0C7E8A4D" w14:textId="2CA875A8" w:rsidR="00652E8B" w:rsidRPr="00347BE7" w:rsidRDefault="00D46A6D" w:rsidP="001C2131">
            <w:pPr>
              <w:pStyle w:val="Brezrazmikov"/>
              <w:jc w:val="center"/>
              <w:rPr>
                <w:rFonts w:ascii="Arial Narrow" w:hAnsi="Arial Narrow" w:cs="Arial"/>
                <w:b/>
                <w:sz w:val="20"/>
                <w:szCs w:val="20"/>
              </w:rPr>
            </w:pPr>
            <w:r>
              <w:rPr>
                <w:rFonts w:ascii="Arial Narrow" w:hAnsi="Arial Narrow" w:cs="Arial"/>
                <w:b/>
                <w:sz w:val="20"/>
                <w:szCs w:val="20"/>
              </w:rPr>
              <w:t>do 3</w:t>
            </w:r>
            <w:r w:rsidR="00652E8B" w:rsidRPr="00347BE7">
              <w:rPr>
                <w:rFonts w:ascii="Arial Narrow" w:hAnsi="Arial Narrow" w:cs="Arial"/>
                <w:b/>
                <w:sz w:val="20"/>
                <w:szCs w:val="20"/>
              </w:rPr>
              <w:t xml:space="preserve"> mio EUR</w:t>
            </w:r>
          </w:p>
        </w:tc>
      </w:tr>
      <w:tr w:rsidR="00652E8B" w:rsidRPr="00347BE7" w14:paraId="11108A92" w14:textId="77777777" w:rsidTr="00652E8B">
        <w:trPr>
          <w:trHeight w:val="238"/>
        </w:trPr>
        <w:tc>
          <w:tcPr>
            <w:tcW w:w="3322" w:type="pct"/>
            <w:tcBorders>
              <w:top w:val="single" w:sz="4" w:space="0" w:color="auto"/>
            </w:tcBorders>
          </w:tcPr>
          <w:p w14:paraId="68827082" w14:textId="77777777" w:rsidR="00652E8B" w:rsidRPr="00347BE7" w:rsidRDefault="00652E8B" w:rsidP="00BF1B0A">
            <w:pPr>
              <w:pStyle w:val="Brezrazmikov"/>
              <w:rPr>
                <w:rFonts w:ascii="Arial Narrow" w:hAnsi="Arial Narrow" w:cs="Arial"/>
                <w:b/>
                <w:sz w:val="20"/>
                <w:szCs w:val="20"/>
              </w:rPr>
            </w:pPr>
          </w:p>
        </w:tc>
        <w:tc>
          <w:tcPr>
            <w:tcW w:w="641" w:type="pct"/>
            <w:tcBorders>
              <w:top w:val="single" w:sz="4" w:space="0" w:color="auto"/>
            </w:tcBorders>
          </w:tcPr>
          <w:p w14:paraId="702546F1" w14:textId="3B21ADDF" w:rsidR="00652E8B" w:rsidRPr="00347BE7" w:rsidRDefault="00652E8B" w:rsidP="00BF1B0A">
            <w:pPr>
              <w:pStyle w:val="Brezrazmikov"/>
              <w:rPr>
                <w:rFonts w:ascii="Arial Narrow" w:hAnsi="Arial Narrow" w:cs="Arial"/>
                <w:b/>
                <w:sz w:val="20"/>
                <w:szCs w:val="20"/>
              </w:rPr>
            </w:pPr>
          </w:p>
        </w:tc>
        <w:tc>
          <w:tcPr>
            <w:tcW w:w="1037" w:type="pct"/>
            <w:tcBorders>
              <w:top w:val="single" w:sz="4" w:space="0" w:color="auto"/>
            </w:tcBorders>
          </w:tcPr>
          <w:p w14:paraId="408C558B" w14:textId="2E2A848C" w:rsidR="00652E8B" w:rsidRPr="00347BE7" w:rsidRDefault="00652E8B" w:rsidP="00192D95">
            <w:pPr>
              <w:pStyle w:val="Brezrazmikov"/>
              <w:jc w:val="both"/>
              <w:rPr>
                <w:rFonts w:ascii="Arial Narrow" w:hAnsi="Arial Narrow" w:cs="Arial"/>
                <w:b/>
                <w:sz w:val="20"/>
                <w:szCs w:val="20"/>
              </w:rPr>
            </w:pPr>
          </w:p>
        </w:tc>
      </w:tr>
    </w:tbl>
    <w:p w14:paraId="42A0CBDF" w14:textId="77777777" w:rsidR="0004310F" w:rsidRDefault="0004310F" w:rsidP="007B72F4">
      <w:pPr>
        <w:pStyle w:val="Brezrazmikov"/>
        <w:rPr>
          <w:rFonts w:ascii="Arial" w:hAnsi="Arial" w:cs="Arial"/>
          <w:sz w:val="20"/>
          <w:szCs w:val="20"/>
        </w:rPr>
      </w:pPr>
    </w:p>
    <w:p w14:paraId="2DB9F2C5" w14:textId="77777777" w:rsidR="00996C2E" w:rsidRPr="00996C2E" w:rsidRDefault="00996C2E" w:rsidP="00996C2E">
      <w:pPr>
        <w:pStyle w:val="Naslov2"/>
        <w:numPr>
          <w:ilvl w:val="0"/>
          <w:numId w:val="9"/>
        </w:numPr>
        <w:rPr>
          <w:lang w:eastAsia="sl-SI"/>
        </w:rPr>
      </w:pPr>
      <w:bookmarkStart w:id="7" w:name="_Toc22724152"/>
      <w:r w:rsidRPr="00996C2E">
        <w:rPr>
          <w:lang w:eastAsia="sl-SI"/>
        </w:rPr>
        <w:t>Zmanjševanje emisij v prometu</w:t>
      </w:r>
      <w:bookmarkEnd w:id="7"/>
    </w:p>
    <w:p w14:paraId="51A3315A" w14:textId="77777777" w:rsidR="00E75E32" w:rsidRPr="00AE1C99" w:rsidRDefault="00E75E32" w:rsidP="00AE1C99">
      <w:pPr>
        <w:pStyle w:val="Brezrazmikov"/>
      </w:pPr>
    </w:p>
    <w:p w14:paraId="20C064FA" w14:textId="77777777" w:rsidR="008F0BDC" w:rsidRDefault="00996C2E" w:rsidP="00996C2E">
      <w:pPr>
        <w:pStyle w:val="Brezrazmikov"/>
        <w:jc w:val="both"/>
        <w:rPr>
          <w:rFonts w:ascii="Arial" w:hAnsi="Arial" w:cs="Arial"/>
          <w:sz w:val="20"/>
          <w:szCs w:val="20"/>
        </w:rPr>
      </w:pPr>
      <w:r w:rsidRPr="00996C2E">
        <w:rPr>
          <w:rFonts w:ascii="Arial" w:hAnsi="Arial" w:cs="Arial"/>
          <w:sz w:val="20"/>
          <w:szCs w:val="20"/>
        </w:rPr>
        <w:t>OP TGP 2020</w:t>
      </w:r>
      <w:r w:rsidR="009F6B46">
        <w:rPr>
          <w:rFonts w:ascii="Arial" w:hAnsi="Arial" w:cs="Arial"/>
          <w:sz w:val="20"/>
          <w:szCs w:val="20"/>
        </w:rPr>
        <w:t xml:space="preserve"> v</w:t>
      </w:r>
      <w:r w:rsidRPr="00996C2E">
        <w:rPr>
          <w:rFonts w:ascii="Arial" w:hAnsi="Arial" w:cs="Arial"/>
          <w:sz w:val="20"/>
          <w:szCs w:val="20"/>
        </w:rPr>
        <w:t xml:space="preserve"> sklad</w:t>
      </w:r>
      <w:r w:rsidR="009F6B46">
        <w:rPr>
          <w:rFonts w:ascii="Arial" w:hAnsi="Arial" w:cs="Arial"/>
          <w:sz w:val="20"/>
          <w:szCs w:val="20"/>
        </w:rPr>
        <w:t>u</w:t>
      </w:r>
      <w:r w:rsidRPr="00996C2E">
        <w:rPr>
          <w:rFonts w:ascii="Arial" w:hAnsi="Arial" w:cs="Arial"/>
          <w:sz w:val="20"/>
          <w:szCs w:val="20"/>
        </w:rPr>
        <w:t xml:space="preserve"> s cilji Odločbe 406/2009/ES predvideva pomembna znižanja emisij v sektorju promet, saj promet ustvari dobrih 50 odstotkov emisij toplogrednih plinov </w:t>
      </w:r>
      <w:r w:rsidR="009F6B46">
        <w:rPr>
          <w:rFonts w:ascii="Arial" w:hAnsi="Arial" w:cs="Arial"/>
          <w:sz w:val="20"/>
          <w:szCs w:val="20"/>
        </w:rPr>
        <w:t xml:space="preserve">izven </w:t>
      </w:r>
      <w:r w:rsidRPr="00996C2E">
        <w:rPr>
          <w:rFonts w:ascii="Arial" w:hAnsi="Arial" w:cs="Arial"/>
          <w:sz w:val="20"/>
          <w:szCs w:val="20"/>
        </w:rPr>
        <w:t>ETS</w:t>
      </w:r>
      <w:r w:rsidR="009F6B46">
        <w:rPr>
          <w:rFonts w:ascii="Arial" w:hAnsi="Arial" w:cs="Arial"/>
          <w:sz w:val="20"/>
          <w:szCs w:val="20"/>
        </w:rPr>
        <w:t>-</w:t>
      </w:r>
      <w:r w:rsidRPr="00996C2E">
        <w:rPr>
          <w:rFonts w:ascii="Arial" w:hAnsi="Arial" w:cs="Arial"/>
          <w:sz w:val="20"/>
          <w:szCs w:val="20"/>
        </w:rPr>
        <w:t>sektorj</w:t>
      </w:r>
      <w:r w:rsidR="009F6B46">
        <w:rPr>
          <w:rFonts w:ascii="Arial" w:hAnsi="Arial" w:cs="Arial"/>
          <w:sz w:val="20"/>
          <w:szCs w:val="20"/>
        </w:rPr>
        <w:t>a</w:t>
      </w:r>
      <w:r w:rsidRPr="00996C2E">
        <w:rPr>
          <w:rFonts w:ascii="Arial" w:hAnsi="Arial" w:cs="Arial"/>
          <w:sz w:val="20"/>
          <w:szCs w:val="20"/>
        </w:rPr>
        <w:t xml:space="preserve">. Hkrati je promet tudi pomemben vir onesnaževal zunanjega zraka in hrupa ter stroškov za prebivalstvo, zato je nujno treba spodbuditi hitrejši prehod na bolj trajnostno mobilnost. </w:t>
      </w:r>
    </w:p>
    <w:p w14:paraId="19E03F50" w14:textId="77777777" w:rsidR="008F0BDC" w:rsidRDefault="008F0BDC" w:rsidP="00996C2E">
      <w:pPr>
        <w:pStyle w:val="Brezrazmikov"/>
        <w:jc w:val="both"/>
        <w:rPr>
          <w:rFonts w:ascii="Arial" w:hAnsi="Arial" w:cs="Arial"/>
          <w:sz w:val="20"/>
          <w:szCs w:val="20"/>
        </w:rPr>
      </w:pPr>
    </w:p>
    <w:p w14:paraId="4AE99928" w14:textId="37710B8A" w:rsidR="008F0BDC" w:rsidRPr="00334CBB" w:rsidRDefault="008F0BDC" w:rsidP="00996C2E">
      <w:pPr>
        <w:pStyle w:val="Brezrazmikov"/>
        <w:jc w:val="both"/>
        <w:rPr>
          <w:rFonts w:ascii="Arial" w:hAnsi="Arial" w:cs="Arial"/>
          <w:sz w:val="20"/>
          <w:szCs w:val="20"/>
        </w:rPr>
      </w:pPr>
      <w:r w:rsidRPr="00CB02C9">
        <w:rPr>
          <w:rFonts w:ascii="Arial" w:hAnsi="Arial" w:cs="Arial"/>
          <w:sz w:val="20"/>
          <w:szCs w:val="20"/>
        </w:rPr>
        <w:t>Sektor promet je predstav</w:t>
      </w:r>
      <w:r w:rsidR="00334CBB">
        <w:rPr>
          <w:rFonts w:ascii="Arial" w:hAnsi="Arial" w:cs="Arial"/>
          <w:sz w:val="20"/>
          <w:szCs w:val="20"/>
        </w:rPr>
        <w:t>ljal daleč največji vir emisij,</w:t>
      </w:r>
      <w:r w:rsidRPr="00CB02C9">
        <w:rPr>
          <w:rFonts w:ascii="Arial" w:hAnsi="Arial" w:cs="Arial"/>
          <w:sz w:val="20"/>
          <w:szCs w:val="20"/>
        </w:rPr>
        <w:t xml:space="preserve"> v letu 2017 kar 50,9 % emisij TGP po </w:t>
      </w:r>
      <w:r w:rsidRPr="00334CBB">
        <w:rPr>
          <w:rFonts w:ascii="Arial" w:hAnsi="Arial" w:cs="Arial"/>
          <w:sz w:val="20"/>
          <w:szCs w:val="20"/>
        </w:rPr>
        <w:t>Odločbi 406/2009/ES. Delež sektorja je bil še leta 2005 samo 38-odstoten. Večina emisij je iz cestnega prometa. Promet je tudi edini sektor, v katerem so se emisije v obdobju 2005−2017 povečale, in sicer za 25,5 %. V ostalih sektorjih skupaj so se em</w:t>
      </w:r>
      <w:r w:rsidR="00334CBB">
        <w:rPr>
          <w:rFonts w:ascii="Arial" w:hAnsi="Arial" w:cs="Arial"/>
          <w:sz w:val="20"/>
          <w:szCs w:val="20"/>
        </w:rPr>
        <w:t>isije v istem obdobju zmanjšale.</w:t>
      </w:r>
    </w:p>
    <w:p w14:paraId="7EA57D1A" w14:textId="77777777" w:rsidR="008F0BDC" w:rsidRPr="00334CBB" w:rsidRDefault="008F0BDC" w:rsidP="00996C2E">
      <w:pPr>
        <w:pStyle w:val="Brezrazmikov"/>
        <w:jc w:val="both"/>
        <w:rPr>
          <w:rFonts w:ascii="Arial" w:hAnsi="Arial" w:cs="Arial"/>
          <w:sz w:val="20"/>
          <w:szCs w:val="20"/>
        </w:rPr>
      </w:pPr>
    </w:p>
    <w:p w14:paraId="26D8EDA9" w14:textId="3E417525" w:rsidR="003F1FC8" w:rsidRPr="00334CBB" w:rsidRDefault="008F0BDC" w:rsidP="00334CBB">
      <w:pPr>
        <w:pStyle w:val="Brezrazmikov"/>
        <w:jc w:val="both"/>
        <w:rPr>
          <w:rFonts w:ascii="Arial" w:hAnsi="Arial" w:cs="Arial"/>
          <w:sz w:val="20"/>
          <w:szCs w:val="20"/>
        </w:rPr>
      </w:pPr>
      <w:r w:rsidRPr="00334CBB">
        <w:rPr>
          <w:rFonts w:ascii="Arial" w:hAnsi="Arial" w:cs="Arial"/>
          <w:sz w:val="20"/>
          <w:szCs w:val="20"/>
        </w:rPr>
        <w:lastRenderedPageBreak/>
        <w:t>Zato se v letu 2020</w:t>
      </w:r>
      <w:r w:rsidR="00996C2E" w:rsidRPr="00334CBB">
        <w:rPr>
          <w:rFonts w:ascii="Arial" w:hAnsi="Arial" w:cs="Arial"/>
          <w:sz w:val="20"/>
          <w:szCs w:val="20"/>
        </w:rPr>
        <w:t xml:space="preserve"> predvideva</w:t>
      </w:r>
      <w:r w:rsidR="00FB5973" w:rsidRPr="00334CBB">
        <w:rPr>
          <w:rFonts w:ascii="Arial" w:hAnsi="Arial" w:cs="Arial"/>
          <w:sz w:val="20"/>
          <w:szCs w:val="20"/>
        </w:rPr>
        <w:t>ta</w:t>
      </w:r>
      <w:r w:rsidR="00996C2E" w:rsidRPr="00334CBB">
        <w:rPr>
          <w:rFonts w:ascii="Arial" w:hAnsi="Arial" w:cs="Arial"/>
          <w:sz w:val="20"/>
          <w:szCs w:val="20"/>
        </w:rPr>
        <w:t xml:space="preserve"> nadaljevanje v preteklih letih začetih ukrepov, </w:t>
      </w:r>
      <w:r w:rsidR="004644D6" w:rsidRPr="00334CBB">
        <w:rPr>
          <w:rFonts w:ascii="Arial" w:hAnsi="Arial" w:cs="Arial"/>
          <w:sz w:val="20"/>
          <w:szCs w:val="20"/>
        </w:rPr>
        <w:t xml:space="preserve">tudi tistih, </w:t>
      </w:r>
      <w:r w:rsidR="00996C2E" w:rsidRPr="00334CBB">
        <w:rPr>
          <w:rFonts w:ascii="Arial" w:hAnsi="Arial" w:cs="Arial"/>
          <w:sz w:val="20"/>
          <w:szCs w:val="20"/>
        </w:rPr>
        <w:t xml:space="preserve">ki potekajo v okviru </w:t>
      </w:r>
      <w:proofErr w:type="spellStart"/>
      <w:r w:rsidR="00996C2E" w:rsidRPr="00334CBB">
        <w:rPr>
          <w:rFonts w:ascii="Arial" w:hAnsi="Arial" w:cs="Arial"/>
          <w:sz w:val="20"/>
          <w:szCs w:val="20"/>
        </w:rPr>
        <w:t>Eko</w:t>
      </w:r>
      <w:proofErr w:type="spellEnd"/>
      <w:r w:rsidR="00996C2E" w:rsidRPr="00334CBB">
        <w:rPr>
          <w:rFonts w:ascii="Arial" w:hAnsi="Arial" w:cs="Arial"/>
          <w:sz w:val="20"/>
          <w:szCs w:val="20"/>
        </w:rPr>
        <w:t xml:space="preserve"> sklada. </w:t>
      </w:r>
      <w:r w:rsidR="003F1FC8" w:rsidRPr="00334CBB">
        <w:rPr>
          <w:rFonts w:ascii="Arial" w:hAnsi="Arial" w:cs="Arial"/>
          <w:sz w:val="20"/>
          <w:szCs w:val="20"/>
        </w:rPr>
        <w:t xml:space="preserve">Predvideva se razširitev razpisa za občine za izgradnjo kolesarske infrastrukture, in sicer poleg možnosti izgradnje kolesarskih povezav, tudi sofinanciranje izgradnje skupnih površin za pešce ter </w:t>
      </w:r>
      <w:proofErr w:type="spellStart"/>
      <w:r w:rsidR="003F1FC8" w:rsidRPr="00334CBB">
        <w:rPr>
          <w:rFonts w:ascii="Arial" w:hAnsi="Arial" w:cs="Arial"/>
          <w:sz w:val="20"/>
          <w:szCs w:val="20"/>
        </w:rPr>
        <w:t>multi</w:t>
      </w:r>
      <w:r w:rsidR="00230388" w:rsidRPr="00334CBB">
        <w:rPr>
          <w:rFonts w:ascii="Arial" w:hAnsi="Arial" w:cs="Arial"/>
          <w:sz w:val="20"/>
          <w:szCs w:val="20"/>
        </w:rPr>
        <w:t>modalnih</w:t>
      </w:r>
      <w:proofErr w:type="spellEnd"/>
      <w:r w:rsidR="00230388" w:rsidRPr="00334CBB">
        <w:rPr>
          <w:rFonts w:ascii="Arial" w:hAnsi="Arial" w:cs="Arial"/>
          <w:sz w:val="20"/>
          <w:szCs w:val="20"/>
        </w:rPr>
        <w:t xml:space="preserve"> </w:t>
      </w:r>
      <w:r w:rsidR="00347BE7">
        <w:rPr>
          <w:rFonts w:ascii="Arial" w:hAnsi="Arial" w:cs="Arial"/>
          <w:sz w:val="20"/>
          <w:szCs w:val="20"/>
        </w:rPr>
        <w:t xml:space="preserve">vozlišč. </w:t>
      </w:r>
      <w:r w:rsidR="003F1FC8" w:rsidRPr="00334CBB">
        <w:rPr>
          <w:rFonts w:ascii="Arial" w:hAnsi="Arial" w:cs="Arial"/>
          <w:sz w:val="20"/>
          <w:szCs w:val="20"/>
        </w:rPr>
        <w:t>Predvideva se tudi</w:t>
      </w:r>
      <w:r w:rsidR="00347BE7">
        <w:rPr>
          <w:rFonts w:ascii="Arial" w:hAnsi="Arial" w:cs="Arial"/>
          <w:sz w:val="20"/>
          <w:szCs w:val="20"/>
        </w:rPr>
        <w:t xml:space="preserve"> možnost za sofinanciranje načrtovanja in izvajanja naložb v kolesarsko infrastrukturo </w:t>
      </w:r>
      <w:r w:rsidR="003F1FC8" w:rsidRPr="00334CBB">
        <w:rPr>
          <w:rFonts w:ascii="Arial" w:hAnsi="Arial" w:cs="Arial"/>
          <w:sz w:val="20"/>
          <w:szCs w:val="20"/>
        </w:rPr>
        <w:t>iz D</w:t>
      </w:r>
      <w:r w:rsidR="00986FDD" w:rsidRPr="00334CBB">
        <w:rPr>
          <w:rFonts w:ascii="Arial" w:hAnsi="Arial" w:cs="Arial"/>
          <w:sz w:val="20"/>
          <w:szCs w:val="20"/>
        </w:rPr>
        <w:t xml:space="preserve">ogovora o razvoju regij </w:t>
      </w:r>
      <w:r w:rsidR="003F1FC8" w:rsidRPr="00334CBB">
        <w:rPr>
          <w:rFonts w:ascii="Arial" w:hAnsi="Arial" w:cs="Arial"/>
          <w:sz w:val="20"/>
          <w:szCs w:val="20"/>
        </w:rPr>
        <w:t xml:space="preserve">v višini 5 mio.  </w:t>
      </w:r>
    </w:p>
    <w:p w14:paraId="3615D866" w14:textId="77777777" w:rsidR="00FB47DF" w:rsidRPr="00334CBB" w:rsidRDefault="00FB47DF" w:rsidP="00334CBB">
      <w:pPr>
        <w:pStyle w:val="Brezrazmikov"/>
        <w:jc w:val="both"/>
        <w:rPr>
          <w:rFonts w:ascii="Arial" w:hAnsi="Arial" w:cs="Arial"/>
          <w:sz w:val="20"/>
          <w:szCs w:val="20"/>
        </w:rPr>
      </w:pPr>
    </w:p>
    <w:p w14:paraId="1E2B6AB4" w14:textId="508A27F8" w:rsidR="008F0BDC" w:rsidRPr="00334CBB" w:rsidRDefault="00FB47DF" w:rsidP="00996C2E">
      <w:pPr>
        <w:pStyle w:val="Brezrazmikov"/>
        <w:jc w:val="both"/>
        <w:rPr>
          <w:rFonts w:ascii="Arial" w:hAnsi="Arial" w:cs="Arial"/>
          <w:sz w:val="20"/>
          <w:szCs w:val="20"/>
        </w:rPr>
      </w:pPr>
      <w:r w:rsidRPr="00334CBB">
        <w:rPr>
          <w:rFonts w:ascii="Arial" w:hAnsi="Arial" w:cs="Arial"/>
          <w:sz w:val="20"/>
          <w:szCs w:val="20"/>
        </w:rPr>
        <w:t>Predvideva se višja višina sredstev za</w:t>
      </w:r>
      <w:r w:rsidR="00347BE7">
        <w:rPr>
          <w:rFonts w:ascii="Arial" w:hAnsi="Arial" w:cs="Arial"/>
          <w:sz w:val="20"/>
          <w:szCs w:val="20"/>
        </w:rPr>
        <w:t xml:space="preserve"> spodbujanje razvoja trga alternativnih goriv </w:t>
      </w:r>
      <w:r w:rsidRPr="00334CBB">
        <w:rPr>
          <w:rFonts w:ascii="Arial" w:hAnsi="Arial" w:cs="Arial"/>
          <w:sz w:val="20"/>
          <w:szCs w:val="20"/>
        </w:rPr>
        <w:t xml:space="preserve">in pa </w:t>
      </w:r>
      <w:r w:rsidR="00347BE7">
        <w:rPr>
          <w:rFonts w:ascii="Arial" w:hAnsi="Arial" w:cs="Arial"/>
          <w:sz w:val="20"/>
          <w:szCs w:val="20"/>
        </w:rPr>
        <w:t>nov razpis za sofinanciranje električnih</w:t>
      </w:r>
      <w:r w:rsidRPr="00334CBB">
        <w:rPr>
          <w:rFonts w:ascii="Arial" w:hAnsi="Arial" w:cs="Arial"/>
          <w:sz w:val="20"/>
          <w:szCs w:val="20"/>
        </w:rPr>
        <w:t xml:space="preserve"> polnilnic obč</w:t>
      </w:r>
      <w:r w:rsidR="00347BE7">
        <w:rPr>
          <w:rFonts w:ascii="Arial" w:hAnsi="Arial" w:cs="Arial"/>
          <w:sz w:val="20"/>
          <w:szCs w:val="20"/>
        </w:rPr>
        <w:t>anom.</w:t>
      </w:r>
    </w:p>
    <w:p w14:paraId="4A7E0729" w14:textId="77777777" w:rsidR="00996C2E" w:rsidRDefault="00996C2E" w:rsidP="00996C2E">
      <w:pPr>
        <w:pStyle w:val="Brezrazmikov"/>
        <w:jc w:val="both"/>
        <w:rPr>
          <w:rFonts w:ascii="Arial" w:hAnsi="Arial" w:cs="Arial"/>
          <w:sz w:val="20"/>
          <w:szCs w:val="20"/>
        </w:rPr>
      </w:pPr>
    </w:p>
    <w:p w14:paraId="5FE57C52" w14:textId="752B7E1F" w:rsidR="00996C2E" w:rsidRPr="00307FF1" w:rsidRDefault="00996C2E" w:rsidP="00996C2E">
      <w:pPr>
        <w:pStyle w:val="Brezrazmikov"/>
        <w:jc w:val="both"/>
        <w:rPr>
          <w:rFonts w:ascii="Arial" w:hAnsi="Arial" w:cs="Arial"/>
          <w:b/>
          <w:sz w:val="20"/>
          <w:szCs w:val="20"/>
        </w:rPr>
      </w:pPr>
      <w:r w:rsidRPr="00307FF1">
        <w:rPr>
          <w:rFonts w:ascii="Arial" w:hAnsi="Arial" w:cs="Arial"/>
          <w:b/>
          <w:sz w:val="20"/>
          <w:szCs w:val="20"/>
        </w:rPr>
        <w:t>Višina sredstev</w:t>
      </w:r>
      <w:r w:rsidR="00003AC7" w:rsidRPr="00307FF1">
        <w:rPr>
          <w:rFonts w:ascii="Arial" w:hAnsi="Arial" w:cs="Arial"/>
          <w:b/>
          <w:sz w:val="20"/>
          <w:szCs w:val="20"/>
        </w:rPr>
        <w:t xml:space="preserve"> po</w:t>
      </w:r>
      <w:r w:rsidR="002C2984">
        <w:rPr>
          <w:rFonts w:ascii="Arial" w:hAnsi="Arial" w:cs="Arial"/>
          <w:b/>
          <w:sz w:val="20"/>
          <w:szCs w:val="20"/>
        </w:rPr>
        <w:t xml:space="preserve"> ukrepih</w:t>
      </w:r>
      <w:r w:rsidRPr="00307FF1">
        <w:rPr>
          <w:rFonts w:ascii="Arial" w:hAnsi="Arial" w:cs="Arial"/>
          <w:b/>
          <w:sz w:val="20"/>
          <w:szCs w:val="20"/>
        </w:rPr>
        <w:t>:</w:t>
      </w:r>
    </w:p>
    <w:tbl>
      <w:tblPr>
        <w:tblW w:w="918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6345"/>
        <w:gridCol w:w="1276"/>
        <w:gridCol w:w="1559"/>
      </w:tblGrid>
      <w:tr w:rsidR="00347BE7" w:rsidRPr="00347BE7" w14:paraId="315505B7" w14:textId="77777777" w:rsidTr="00AA37B2">
        <w:tc>
          <w:tcPr>
            <w:tcW w:w="6345" w:type="dxa"/>
            <w:shd w:val="clear" w:color="auto" w:fill="D9D9D9" w:themeFill="background1" w:themeFillShade="D9"/>
          </w:tcPr>
          <w:p w14:paraId="0CB2619E" w14:textId="06535124" w:rsidR="00347BE7" w:rsidRPr="00347BE7" w:rsidRDefault="00347BE7" w:rsidP="00003DCE">
            <w:pPr>
              <w:pStyle w:val="Brezrazmikov"/>
              <w:jc w:val="both"/>
              <w:rPr>
                <w:rFonts w:ascii="Arial Narrow" w:hAnsi="Arial Narrow" w:cs="Arial"/>
                <w:b/>
                <w:sz w:val="20"/>
                <w:szCs w:val="20"/>
              </w:rPr>
            </w:pPr>
            <w:r w:rsidRPr="00347BE7">
              <w:rPr>
                <w:rFonts w:ascii="Arial Narrow" w:hAnsi="Arial Narrow" w:cs="Arial"/>
                <w:b/>
                <w:sz w:val="20"/>
                <w:szCs w:val="20"/>
              </w:rPr>
              <w:t>Ukrepi</w:t>
            </w:r>
          </w:p>
        </w:tc>
        <w:tc>
          <w:tcPr>
            <w:tcW w:w="1276" w:type="dxa"/>
            <w:shd w:val="clear" w:color="auto" w:fill="D9D9D9" w:themeFill="background1" w:themeFillShade="D9"/>
          </w:tcPr>
          <w:p w14:paraId="41E80EF5" w14:textId="6FC63B36" w:rsidR="00347BE7" w:rsidRPr="00347BE7" w:rsidRDefault="00347BE7" w:rsidP="00003DCE">
            <w:pPr>
              <w:pStyle w:val="Brezrazmikov"/>
              <w:jc w:val="both"/>
              <w:rPr>
                <w:rFonts w:ascii="Arial Narrow" w:hAnsi="Arial Narrow" w:cs="Arial"/>
                <w:b/>
                <w:sz w:val="20"/>
                <w:szCs w:val="20"/>
              </w:rPr>
            </w:pPr>
            <w:r w:rsidRPr="00347BE7">
              <w:rPr>
                <w:rFonts w:ascii="Arial Narrow" w:hAnsi="Arial Narrow" w:cs="Arial"/>
                <w:b/>
                <w:sz w:val="20"/>
                <w:szCs w:val="20"/>
              </w:rPr>
              <w:t>Prenos v 2020</w:t>
            </w:r>
          </w:p>
        </w:tc>
        <w:tc>
          <w:tcPr>
            <w:tcW w:w="1559" w:type="dxa"/>
            <w:shd w:val="clear" w:color="auto" w:fill="D9D9D9" w:themeFill="background1" w:themeFillShade="D9"/>
          </w:tcPr>
          <w:p w14:paraId="7E92A4AB" w14:textId="0930AFE4" w:rsidR="00347BE7" w:rsidRPr="00347BE7" w:rsidRDefault="00347BE7" w:rsidP="00003DCE">
            <w:pPr>
              <w:pStyle w:val="Brezrazmikov"/>
              <w:jc w:val="both"/>
              <w:rPr>
                <w:rFonts w:ascii="Arial Narrow" w:hAnsi="Arial Narrow" w:cs="Arial"/>
                <w:b/>
                <w:sz w:val="20"/>
                <w:szCs w:val="20"/>
              </w:rPr>
            </w:pPr>
            <w:r w:rsidRPr="00347BE7">
              <w:rPr>
                <w:rFonts w:ascii="Arial Narrow" w:hAnsi="Arial Narrow" w:cs="Arial"/>
                <w:b/>
                <w:sz w:val="20"/>
                <w:szCs w:val="20"/>
              </w:rPr>
              <w:t xml:space="preserve">Novi ukrepi v 2020 </w:t>
            </w:r>
          </w:p>
        </w:tc>
      </w:tr>
      <w:tr w:rsidR="00347BE7" w:rsidRPr="00347BE7" w14:paraId="10DBB7FB" w14:textId="77777777" w:rsidTr="00347BE7">
        <w:tc>
          <w:tcPr>
            <w:tcW w:w="6345" w:type="dxa"/>
          </w:tcPr>
          <w:p w14:paraId="6789BDF3" w14:textId="455C7F1C" w:rsidR="00347BE7" w:rsidRPr="00347BE7" w:rsidRDefault="001677E4" w:rsidP="00003DCE">
            <w:pPr>
              <w:pStyle w:val="Brezrazmikov"/>
              <w:jc w:val="both"/>
              <w:rPr>
                <w:rFonts w:ascii="Arial Narrow" w:hAnsi="Arial Narrow" w:cs="Arial"/>
                <w:sz w:val="20"/>
                <w:szCs w:val="20"/>
              </w:rPr>
            </w:pPr>
            <w:hyperlink w:anchor="promet_bus" w:history="1">
              <w:r w:rsidR="00347BE7" w:rsidRPr="00347BE7">
                <w:rPr>
                  <w:rStyle w:val="Hiperpovezava"/>
                  <w:rFonts w:ascii="Arial Narrow" w:hAnsi="Arial Narrow" w:cs="Arial"/>
                  <w:sz w:val="20"/>
                  <w:szCs w:val="20"/>
                </w:rPr>
                <w:t>Nakup novih vozil za prevoz potnikov</w:t>
              </w:r>
            </w:hyperlink>
          </w:p>
        </w:tc>
        <w:tc>
          <w:tcPr>
            <w:tcW w:w="1276" w:type="dxa"/>
          </w:tcPr>
          <w:p w14:paraId="65861E61" w14:textId="68197809" w:rsidR="00347BE7" w:rsidRPr="00347BE7" w:rsidRDefault="00301499" w:rsidP="00003DCE">
            <w:pPr>
              <w:pStyle w:val="Brezrazmikov"/>
              <w:jc w:val="both"/>
              <w:rPr>
                <w:rFonts w:ascii="Arial Narrow" w:hAnsi="Arial Narrow" w:cs="Arial"/>
                <w:sz w:val="20"/>
                <w:szCs w:val="20"/>
              </w:rPr>
            </w:pPr>
            <w:r>
              <w:rPr>
                <w:rFonts w:ascii="Arial Narrow" w:hAnsi="Arial Narrow" w:cs="Arial"/>
                <w:sz w:val="20"/>
                <w:szCs w:val="20"/>
              </w:rPr>
              <w:t>do 10</w:t>
            </w:r>
            <w:r w:rsidR="00347BE7" w:rsidRPr="00347BE7">
              <w:rPr>
                <w:rFonts w:ascii="Arial Narrow" w:hAnsi="Arial Narrow" w:cs="Arial"/>
                <w:sz w:val="20"/>
                <w:szCs w:val="20"/>
              </w:rPr>
              <w:t xml:space="preserve"> mio EUR</w:t>
            </w:r>
          </w:p>
        </w:tc>
        <w:tc>
          <w:tcPr>
            <w:tcW w:w="1559" w:type="dxa"/>
          </w:tcPr>
          <w:p w14:paraId="01DF3A1F" w14:textId="19D7C9F9" w:rsidR="00347BE7" w:rsidRPr="00347BE7" w:rsidRDefault="00301499" w:rsidP="00003DCE">
            <w:pPr>
              <w:pStyle w:val="Brezrazmikov"/>
              <w:jc w:val="both"/>
              <w:rPr>
                <w:rFonts w:ascii="Arial Narrow" w:hAnsi="Arial Narrow" w:cs="Arial"/>
                <w:sz w:val="20"/>
                <w:szCs w:val="20"/>
              </w:rPr>
            </w:pPr>
            <w:r>
              <w:rPr>
                <w:rFonts w:ascii="Arial Narrow" w:hAnsi="Arial Narrow" w:cs="Arial"/>
                <w:sz w:val="20"/>
                <w:szCs w:val="20"/>
              </w:rPr>
              <w:t>do 0</w:t>
            </w:r>
            <w:r w:rsidR="00347BE7" w:rsidRPr="00347BE7">
              <w:rPr>
                <w:rFonts w:ascii="Arial Narrow" w:hAnsi="Arial Narrow" w:cs="Arial"/>
                <w:sz w:val="20"/>
                <w:szCs w:val="20"/>
              </w:rPr>
              <w:t xml:space="preserve"> mio EUR </w:t>
            </w:r>
          </w:p>
        </w:tc>
      </w:tr>
      <w:tr w:rsidR="00347BE7" w:rsidRPr="00347BE7" w14:paraId="16C0DC65" w14:textId="77777777" w:rsidTr="00347BE7">
        <w:tc>
          <w:tcPr>
            <w:tcW w:w="6345" w:type="dxa"/>
          </w:tcPr>
          <w:p w14:paraId="4C587714" w14:textId="7808DD1F" w:rsidR="00347BE7" w:rsidRPr="00D466F9" w:rsidRDefault="001677E4" w:rsidP="006C632F">
            <w:pPr>
              <w:pStyle w:val="Brezrazmikov"/>
              <w:jc w:val="both"/>
              <w:rPr>
                <w:rFonts w:ascii="Arial Narrow" w:hAnsi="Arial Narrow" w:cs="Arial"/>
                <w:color w:val="FF0000"/>
                <w:sz w:val="20"/>
                <w:szCs w:val="20"/>
              </w:rPr>
            </w:pPr>
            <w:hyperlink w:anchor="promet_AG" w:history="1">
              <w:r w:rsidR="00D466F9" w:rsidRPr="0010257D">
                <w:rPr>
                  <w:rStyle w:val="Hiperpovezava"/>
                  <w:rFonts w:ascii="Arial Narrow" w:hAnsi="Arial Narrow" w:cs="Arial"/>
                  <w:sz w:val="20"/>
                  <w:szCs w:val="20"/>
                </w:rPr>
                <w:t xml:space="preserve">Ureditev in izgradnja infrastrukture za kolesarje, pešce in </w:t>
              </w:r>
              <w:proofErr w:type="spellStart"/>
              <w:r w:rsidR="00D466F9" w:rsidRPr="002C3697">
                <w:rPr>
                  <w:rStyle w:val="Hiperpovezava"/>
                  <w:rFonts w:ascii="Arial Narrow" w:hAnsi="Arial Narrow" w:cs="Arial"/>
                  <w:iCs/>
                  <w:sz w:val="20"/>
                  <w:szCs w:val="20"/>
                </w:rPr>
                <w:t>multimodalnih</w:t>
              </w:r>
              <w:proofErr w:type="spellEnd"/>
              <w:r w:rsidR="00D466F9" w:rsidRPr="002C3697">
                <w:rPr>
                  <w:rStyle w:val="Hiperpovezava"/>
                  <w:rFonts w:ascii="Arial Narrow" w:hAnsi="Arial Narrow" w:cs="Arial"/>
                  <w:iCs/>
                  <w:sz w:val="20"/>
                  <w:szCs w:val="20"/>
                </w:rPr>
                <w:t xml:space="preserve"> vozlišč</w:t>
              </w:r>
            </w:hyperlink>
          </w:p>
        </w:tc>
        <w:tc>
          <w:tcPr>
            <w:tcW w:w="1276" w:type="dxa"/>
          </w:tcPr>
          <w:p w14:paraId="2691D79B" w14:textId="06436110" w:rsidR="00347BE7" w:rsidRPr="00355605" w:rsidRDefault="00347BE7" w:rsidP="006C632F">
            <w:pPr>
              <w:pStyle w:val="Brezrazmikov"/>
              <w:jc w:val="both"/>
              <w:rPr>
                <w:rFonts w:ascii="Arial Narrow" w:hAnsi="Arial Narrow" w:cs="Arial"/>
                <w:sz w:val="20"/>
                <w:szCs w:val="20"/>
              </w:rPr>
            </w:pPr>
            <w:r w:rsidRPr="00355605">
              <w:rPr>
                <w:rFonts w:ascii="Arial Narrow" w:hAnsi="Arial Narrow" w:cs="Arial"/>
                <w:sz w:val="20"/>
                <w:szCs w:val="20"/>
              </w:rPr>
              <w:t>do 7,6 mio EUR</w:t>
            </w:r>
          </w:p>
        </w:tc>
        <w:tc>
          <w:tcPr>
            <w:tcW w:w="1559" w:type="dxa"/>
          </w:tcPr>
          <w:p w14:paraId="582DE522" w14:textId="3CA218D4" w:rsidR="00347BE7" w:rsidRPr="00355605" w:rsidRDefault="00347BE7" w:rsidP="006C632F">
            <w:pPr>
              <w:pStyle w:val="Brezrazmikov"/>
              <w:jc w:val="both"/>
              <w:rPr>
                <w:rFonts w:ascii="Arial Narrow" w:hAnsi="Arial Narrow" w:cs="Arial"/>
                <w:sz w:val="20"/>
                <w:szCs w:val="20"/>
              </w:rPr>
            </w:pPr>
            <w:r w:rsidRPr="00355605">
              <w:rPr>
                <w:rFonts w:ascii="Arial Narrow" w:hAnsi="Arial Narrow" w:cs="Arial"/>
                <w:sz w:val="20"/>
                <w:szCs w:val="20"/>
              </w:rPr>
              <w:t>do 8 mio EUR</w:t>
            </w:r>
          </w:p>
        </w:tc>
      </w:tr>
      <w:tr w:rsidR="00347BE7" w:rsidRPr="00347BE7" w14:paraId="0D46E28C" w14:textId="77777777" w:rsidTr="00347BE7">
        <w:tc>
          <w:tcPr>
            <w:tcW w:w="6345" w:type="dxa"/>
          </w:tcPr>
          <w:p w14:paraId="52341A2E" w14:textId="795DACC4" w:rsidR="00347BE7" w:rsidRPr="00347BE7" w:rsidRDefault="001677E4" w:rsidP="00A32228">
            <w:pPr>
              <w:pStyle w:val="Brezrazmikov"/>
              <w:jc w:val="both"/>
              <w:rPr>
                <w:rFonts w:ascii="Arial Narrow" w:hAnsi="Arial Narrow" w:cs="Arial"/>
                <w:sz w:val="20"/>
                <w:szCs w:val="20"/>
              </w:rPr>
            </w:pPr>
            <w:hyperlink w:anchor="promet_narava" w:history="1">
              <w:r w:rsidR="00347BE7" w:rsidRPr="00347BE7">
                <w:rPr>
                  <w:rStyle w:val="Hiperpovezava"/>
                  <w:rFonts w:ascii="Arial Narrow" w:hAnsi="Arial Narrow" w:cs="Arial"/>
                  <w:sz w:val="20"/>
                  <w:szCs w:val="20"/>
                </w:rPr>
                <w:t>Spodbujanje trajnostne mobilnosti območij ohranjanja narave</w:t>
              </w:r>
            </w:hyperlink>
          </w:p>
        </w:tc>
        <w:tc>
          <w:tcPr>
            <w:tcW w:w="1276" w:type="dxa"/>
          </w:tcPr>
          <w:p w14:paraId="2AD94ABA" w14:textId="2E572FC0" w:rsidR="00347BE7" w:rsidRPr="00355605" w:rsidRDefault="00622738" w:rsidP="00A32228">
            <w:pPr>
              <w:pStyle w:val="Brezrazmikov"/>
              <w:jc w:val="both"/>
              <w:rPr>
                <w:rFonts w:ascii="Arial Narrow" w:hAnsi="Arial Narrow" w:cs="Arial"/>
                <w:sz w:val="20"/>
                <w:szCs w:val="20"/>
              </w:rPr>
            </w:pPr>
            <w:r>
              <w:rPr>
                <w:rFonts w:ascii="Arial Narrow" w:hAnsi="Arial Narrow" w:cs="Arial"/>
                <w:sz w:val="20"/>
                <w:szCs w:val="20"/>
              </w:rPr>
              <w:t>do 1</w:t>
            </w:r>
            <w:r w:rsidR="0059633E">
              <w:rPr>
                <w:rFonts w:ascii="Arial Narrow" w:hAnsi="Arial Narrow" w:cs="Arial"/>
                <w:sz w:val="20"/>
                <w:szCs w:val="20"/>
              </w:rPr>
              <w:t xml:space="preserve"> </w:t>
            </w:r>
            <w:r w:rsidR="00347BE7" w:rsidRPr="00355605">
              <w:rPr>
                <w:rFonts w:ascii="Arial Narrow" w:hAnsi="Arial Narrow" w:cs="Arial"/>
                <w:sz w:val="20"/>
                <w:szCs w:val="20"/>
              </w:rPr>
              <w:t xml:space="preserve"> mio EUR</w:t>
            </w:r>
          </w:p>
        </w:tc>
        <w:tc>
          <w:tcPr>
            <w:tcW w:w="1559" w:type="dxa"/>
          </w:tcPr>
          <w:p w14:paraId="7FD3C2EA" w14:textId="08809013" w:rsidR="00347BE7" w:rsidRPr="00355605" w:rsidRDefault="00347BE7" w:rsidP="00A32228">
            <w:pPr>
              <w:pStyle w:val="Brezrazmikov"/>
              <w:jc w:val="both"/>
              <w:rPr>
                <w:rFonts w:ascii="Arial Narrow" w:hAnsi="Arial Narrow" w:cs="Arial"/>
                <w:sz w:val="20"/>
                <w:szCs w:val="20"/>
              </w:rPr>
            </w:pPr>
            <w:r w:rsidRPr="00355605">
              <w:rPr>
                <w:rFonts w:ascii="Arial Narrow" w:hAnsi="Arial Narrow" w:cs="Arial"/>
                <w:sz w:val="20"/>
                <w:szCs w:val="20"/>
              </w:rPr>
              <w:t>0</w:t>
            </w:r>
          </w:p>
        </w:tc>
      </w:tr>
      <w:tr w:rsidR="00347BE7" w:rsidRPr="00347BE7" w14:paraId="5D7D51EB" w14:textId="77777777" w:rsidTr="00347BE7">
        <w:tc>
          <w:tcPr>
            <w:tcW w:w="6345" w:type="dxa"/>
          </w:tcPr>
          <w:p w14:paraId="2125CB13" w14:textId="0951200C" w:rsidR="00347BE7" w:rsidRPr="00347BE7" w:rsidRDefault="001677E4" w:rsidP="00A32228">
            <w:pPr>
              <w:pStyle w:val="Brezrazmikov"/>
              <w:jc w:val="both"/>
              <w:rPr>
                <w:rFonts w:ascii="Arial Narrow" w:hAnsi="Arial Narrow" w:cs="Arial"/>
                <w:sz w:val="20"/>
                <w:szCs w:val="20"/>
              </w:rPr>
            </w:pPr>
            <w:hyperlink w:anchor="promet_AG" w:history="1">
              <w:r w:rsidR="00347BE7" w:rsidRPr="00347BE7">
                <w:rPr>
                  <w:rStyle w:val="Hiperpovezava"/>
                  <w:rFonts w:ascii="Arial Narrow" w:hAnsi="Arial Narrow" w:cs="Arial"/>
                  <w:sz w:val="20"/>
                  <w:szCs w:val="20"/>
                </w:rPr>
                <w:t>Spodbujanje razvoja trga alternativnih goriv v prometu</w:t>
              </w:r>
            </w:hyperlink>
          </w:p>
        </w:tc>
        <w:tc>
          <w:tcPr>
            <w:tcW w:w="1276" w:type="dxa"/>
          </w:tcPr>
          <w:p w14:paraId="08EEECFC" w14:textId="53D8F86E" w:rsidR="00347BE7" w:rsidRPr="00355605" w:rsidRDefault="00D46A6D" w:rsidP="00A32228">
            <w:pPr>
              <w:pStyle w:val="Brezrazmikov"/>
              <w:jc w:val="both"/>
              <w:rPr>
                <w:rFonts w:ascii="Arial Narrow" w:hAnsi="Arial Narrow" w:cs="Arial"/>
                <w:sz w:val="20"/>
                <w:szCs w:val="20"/>
              </w:rPr>
            </w:pPr>
            <w:r>
              <w:rPr>
                <w:rFonts w:ascii="Arial Narrow" w:hAnsi="Arial Narrow" w:cs="Arial"/>
                <w:sz w:val="20"/>
                <w:szCs w:val="20"/>
              </w:rPr>
              <w:t>do 0,3</w:t>
            </w:r>
            <w:r w:rsidR="00347BE7" w:rsidRPr="00355605">
              <w:rPr>
                <w:rFonts w:ascii="Arial Narrow" w:hAnsi="Arial Narrow" w:cs="Arial"/>
                <w:sz w:val="20"/>
                <w:szCs w:val="20"/>
              </w:rPr>
              <w:t xml:space="preserve"> mio EUR</w:t>
            </w:r>
          </w:p>
        </w:tc>
        <w:tc>
          <w:tcPr>
            <w:tcW w:w="1559" w:type="dxa"/>
          </w:tcPr>
          <w:p w14:paraId="736DC08A" w14:textId="4C0D3273" w:rsidR="00347BE7" w:rsidRPr="00355605" w:rsidRDefault="00347BE7" w:rsidP="00A32228">
            <w:pPr>
              <w:pStyle w:val="Brezrazmikov"/>
              <w:jc w:val="both"/>
              <w:rPr>
                <w:rFonts w:ascii="Arial Narrow" w:hAnsi="Arial Narrow" w:cs="Arial"/>
                <w:sz w:val="20"/>
                <w:szCs w:val="20"/>
              </w:rPr>
            </w:pPr>
            <w:r w:rsidRPr="00355605">
              <w:rPr>
                <w:rFonts w:ascii="Arial Narrow" w:hAnsi="Arial Narrow" w:cs="Arial"/>
                <w:sz w:val="20"/>
                <w:szCs w:val="20"/>
              </w:rPr>
              <w:t>do 5 mio EUR</w:t>
            </w:r>
          </w:p>
        </w:tc>
      </w:tr>
      <w:tr w:rsidR="00347BE7" w:rsidRPr="00347BE7" w14:paraId="477357B7" w14:textId="77777777" w:rsidTr="00347BE7">
        <w:tc>
          <w:tcPr>
            <w:tcW w:w="6345" w:type="dxa"/>
          </w:tcPr>
          <w:p w14:paraId="257B6737" w14:textId="08472742" w:rsidR="00347BE7" w:rsidRPr="00347BE7" w:rsidRDefault="00347BE7" w:rsidP="00996C2E">
            <w:pPr>
              <w:pStyle w:val="Brezrazmikov"/>
              <w:jc w:val="both"/>
              <w:rPr>
                <w:rFonts w:ascii="Arial Narrow" w:hAnsi="Arial Narrow" w:cs="Arial"/>
                <w:b/>
                <w:sz w:val="20"/>
                <w:szCs w:val="20"/>
              </w:rPr>
            </w:pPr>
            <w:r w:rsidRPr="00347BE7">
              <w:rPr>
                <w:rFonts w:ascii="Arial Narrow" w:hAnsi="Arial Narrow" w:cs="Arial"/>
                <w:b/>
                <w:sz w:val="20"/>
                <w:szCs w:val="20"/>
              </w:rPr>
              <w:t xml:space="preserve">skupaj </w:t>
            </w:r>
          </w:p>
        </w:tc>
        <w:tc>
          <w:tcPr>
            <w:tcW w:w="1276" w:type="dxa"/>
          </w:tcPr>
          <w:p w14:paraId="7886A054" w14:textId="5C64CC2A" w:rsidR="00347BE7" w:rsidRPr="00347BE7" w:rsidRDefault="00622738" w:rsidP="00996C2E">
            <w:pPr>
              <w:pStyle w:val="Brezrazmikov"/>
              <w:jc w:val="both"/>
              <w:rPr>
                <w:rFonts w:ascii="Arial Narrow" w:hAnsi="Arial Narrow" w:cs="Arial"/>
                <w:b/>
                <w:sz w:val="20"/>
                <w:szCs w:val="20"/>
              </w:rPr>
            </w:pPr>
            <w:r>
              <w:rPr>
                <w:rFonts w:ascii="Arial Narrow" w:hAnsi="Arial Narrow" w:cs="Arial"/>
                <w:b/>
                <w:sz w:val="20"/>
                <w:szCs w:val="20"/>
              </w:rPr>
              <w:t>do 18,9</w:t>
            </w:r>
            <w:r w:rsidR="0064365B">
              <w:rPr>
                <w:rFonts w:ascii="Arial Narrow" w:hAnsi="Arial Narrow" w:cs="Arial"/>
                <w:b/>
                <w:sz w:val="20"/>
                <w:szCs w:val="20"/>
              </w:rPr>
              <w:t xml:space="preserve"> </w:t>
            </w:r>
            <w:r w:rsidR="00347BE7" w:rsidRPr="00347BE7">
              <w:rPr>
                <w:rFonts w:ascii="Arial Narrow" w:hAnsi="Arial Narrow" w:cs="Arial"/>
                <w:b/>
                <w:sz w:val="20"/>
                <w:szCs w:val="20"/>
              </w:rPr>
              <w:t xml:space="preserve"> mio EUR</w:t>
            </w:r>
          </w:p>
        </w:tc>
        <w:tc>
          <w:tcPr>
            <w:tcW w:w="1559" w:type="dxa"/>
          </w:tcPr>
          <w:p w14:paraId="4DD31751" w14:textId="2A3A23DD" w:rsidR="00347BE7" w:rsidRPr="00347BE7" w:rsidRDefault="00D46A6D" w:rsidP="0074740F">
            <w:pPr>
              <w:pStyle w:val="Brezrazmikov"/>
              <w:jc w:val="both"/>
              <w:rPr>
                <w:rFonts w:ascii="Arial Narrow" w:hAnsi="Arial Narrow" w:cs="Arial"/>
                <w:b/>
                <w:sz w:val="20"/>
                <w:szCs w:val="20"/>
              </w:rPr>
            </w:pPr>
            <w:r>
              <w:rPr>
                <w:rFonts w:ascii="Arial Narrow" w:hAnsi="Arial Narrow" w:cs="Arial"/>
                <w:b/>
                <w:sz w:val="20"/>
                <w:szCs w:val="20"/>
              </w:rPr>
              <w:t xml:space="preserve">do 13 </w:t>
            </w:r>
            <w:r w:rsidR="00347BE7" w:rsidRPr="00347BE7">
              <w:rPr>
                <w:rFonts w:ascii="Arial Narrow" w:hAnsi="Arial Narrow" w:cs="Arial"/>
                <w:b/>
                <w:sz w:val="20"/>
                <w:szCs w:val="20"/>
              </w:rPr>
              <w:t>mio EUR</w:t>
            </w:r>
          </w:p>
        </w:tc>
      </w:tr>
    </w:tbl>
    <w:p w14:paraId="21F95F85" w14:textId="77777777" w:rsidR="00622738" w:rsidRDefault="00622738" w:rsidP="00622738">
      <w:pPr>
        <w:pStyle w:val="Brezrazmikov"/>
        <w:jc w:val="both"/>
        <w:rPr>
          <w:lang w:eastAsia="sl-SI"/>
        </w:rPr>
      </w:pPr>
      <w:bookmarkStart w:id="8" w:name="_Toc22724153"/>
    </w:p>
    <w:p w14:paraId="1BD3311B" w14:textId="77777777" w:rsidR="00C72B6E" w:rsidRPr="00266773" w:rsidRDefault="00740EA0" w:rsidP="00266773">
      <w:pPr>
        <w:pStyle w:val="Naslov2"/>
        <w:numPr>
          <w:ilvl w:val="0"/>
          <w:numId w:val="9"/>
        </w:numPr>
        <w:rPr>
          <w:lang w:eastAsia="sl-SI"/>
        </w:rPr>
      </w:pPr>
      <w:r>
        <w:rPr>
          <w:lang w:eastAsia="sl-SI"/>
        </w:rPr>
        <w:t>Spodbujanje rabe o</w:t>
      </w:r>
      <w:r w:rsidR="00266773" w:rsidRPr="00266773">
        <w:rPr>
          <w:lang w:eastAsia="sl-SI"/>
        </w:rPr>
        <w:t>bnovljivi</w:t>
      </w:r>
      <w:r>
        <w:rPr>
          <w:lang w:eastAsia="sl-SI"/>
        </w:rPr>
        <w:t>h virov</w:t>
      </w:r>
      <w:r w:rsidR="00266773" w:rsidRPr="00266773">
        <w:rPr>
          <w:lang w:eastAsia="sl-SI"/>
        </w:rPr>
        <w:t xml:space="preserve"> energije</w:t>
      </w:r>
      <w:bookmarkEnd w:id="8"/>
    </w:p>
    <w:p w14:paraId="100FA6E3" w14:textId="77777777" w:rsidR="00266773" w:rsidRDefault="00266773" w:rsidP="007B72F4">
      <w:pPr>
        <w:pStyle w:val="Brezrazmikov"/>
        <w:rPr>
          <w:rFonts w:ascii="Arial" w:hAnsi="Arial" w:cs="Arial"/>
          <w:sz w:val="20"/>
          <w:szCs w:val="20"/>
        </w:rPr>
      </w:pPr>
    </w:p>
    <w:p w14:paraId="07CF8A68" w14:textId="4A07A75F" w:rsidR="009D5D1B" w:rsidRPr="00347BE7" w:rsidRDefault="00266773" w:rsidP="00D025ED">
      <w:pPr>
        <w:pStyle w:val="Brezrazmikov"/>
        <w:jc w:val="both"/>
        <w:rPr>
          <w:rFonts w:ascii="Arial" w:hAnsi="Arial" w:cs="Arial"/>
          <w:sz w:val="20"/>
          <w:szCs w:val="20"/>
        </w:rPr>
      </w:pPr>
      <w:r>
        <w:rPr>
          <w:rFonts w:ascii="Arial" w:hAnsi="Arial" w:cs="Arial"/>
          <w:sz w:val="20"/>
          <w:szCs w:val="20"/>
        </w:rPr>
        <w:t>Doseganje ciljev na področju obnovljivih virov energije (OVE) prispeva k doseganju ciljev na po</w:t>
      </w:r>
      <w:r w:rsidR="00740EA0">
        <w:rPr>
          <w:rFonts w:ascii="Arial" w:hAnsi="Arial" w:cs="Arial"/>
          <w:sz w:val="20"/>
          <w:szCs w:val="20"/>
        </w:rPr>
        <w:t xml:space="preserve">dročju zmanjševanja emisij TGP. </w:t>
      </w:r>
      <w:r w:rsidR="009D5D1B" w:rsidRPr="00347BE7">
        <w:rPr>
          <w:rFonts w:ascii="Arial" w:hAnsi="Arial" w:cs="Arial"/>
          <w:sz w:val="20"/>
          <w:szCs w:val="20"/>
        </w:rPr>
        <w:t>V široki rabi so se emisije v obdobju 2005–2014 znatno zmanjšale, po dveh letih rasti pa je bilo v letu 2017 zmanjšanje spet občutno, in sicer za 8,2 %. Za doseganje cilja v tem sektorju bo potrebno v letih 2018–2020 emisije zmanjšati še za 7,7 odstotnih točk.</w:t>
      </w:r>
    </w:p>
    <w:p w14:paraId="3FFD5E38" w14:textId="77777777" w:rsidR="009D5D1B" w:rsidRPr="00347BE7" w:rsidRDefault="009D5D1B" w:rsidP="00D025ED">
      <w:pPr>
        <w:pStyle w:val="Brezrazmikov"/>
        <w:jc w:val="both"/>
        <w:rPr>
          <w:rFonts w:ascii="Arial" w:hAnsi="Arial" w:cs="Arial"/>
          <w:sz w:val="20"/>
          <w:szCs w:val="20"/>
        </w:rPr>
      </w:pPr>
    </w:p>
    <w:p w14:paraId="43821048" w14:textId="4B536F13" w:rsidR="005A11CD" w:rsidRPr="00347BE7" w:rsidRDefault="00740EA0" w:rsidP="00D025ED">
      <w:pPr>
        <w:pStyle w:val="Brezrazmikov"/>
        <w:jc w:val="both"/>
        <w:rPr>
          <w:rFonts w:ascii="Arial" w:hAnsi="Arial" w:cs="Arial"/>
          <w:sz w:val="20"/>
          <w:szCs w:val="20"/>
        </w:rPr>
      </w:pPr>
      <w:r>
        <w:rPr>
          <w:rFonts w:ascii="Arial" w:hAnsi="Arial" w:cs="Arial"/>
          <w:sz w:val="20"/>
          <w:szCs w:val="20"/>
        </w:rPr>
        <w:t>Vzrok za nedoseganje</w:t>
      </w:r>
      <w:r w:rsidR="005A11CD" w:rsidRPr="002D5D44">
        <w:rPr>
          <w:rFonts w:ascii="Arial" w:hAnsi="Arial" w:cs="Arial"/>
          <w:sz w:val="20"/>
          <w:szCs w:val="20"/>
        </w:rPr>
        <w:t xml:space="preserve"> indikativne sektorsk</w:t>
      </w:r>
      <w:r>
        <w:rPr>
          <w:rFonts w:ascii="Arial" w:hAnsi="Arial" w:cs="Arial"/>
          <w:sz w:val="20"/>
          <w:szCs w:val="20"/>
        </w:rPr>
        <w:t xml:space="preserve">e ciljne vrednosti so </w:t>
      </w:r>
      <w:r w:rsidR="005A11CD" w:rsidRPr="002D5D44">
        <w:rPr>
          <w:rFonts w:ascii="Arial" w:hAnsi="Arial" w:cs="Arial"/>
          <w:sz w:val="20"/>
          <w:szCs w:val="20"/>
        </w:rPr>
        <w:t>v stanovanj</w:t>
      </w:r>
      <w:r w:rsidR="005A11CD">
        <w:rPr>
          <w:rFonts w:ascii="Arial" w:hAnsi="Arial" w:cs="Arial"/>
          <w:sz w:val="20"/>
          <w:szCs w:val="20"/>
        </w:rPr>
        <w:t xml:space="preserve">skem </w:t>
      </w:r>
      <w:r w:rsidR="00194741">
        <w:rPr>
          <w:rFonts w:ascii="Arial" w:hAnsi="Arial" w:cs="Arial"/>
          <w:sz w:val="20"/>
          <w:szCs w:val="20"/>
        </w:rPr>
        <w:t>in</w:t>
      </w:r>
      <w:r w:rsidR="005A11CD">
        <w:rPr>
          <w:rFonts w:ascii="Arial" w:hAnsi="Arial" w:cs="Arial"/>
          <w:sz w:val="20"/>
          <w:szCs w:val="20"/>
        </w:rPr>
        <w:t xml:space="preserve"> tudi javnem sektorju, na kar kažejo vrednosti kazalcev za spremljanje izvajanja OP TGP</w:t>
      </w:r>
      <w:r w:rsidR="005A11CD">
        <w:rPr>
          <w:rStyle w:val="Sprotnaopomba-sklic"/>
          <w:rFonts w:ascii="Arial" w:hAnsi="Arial" w:cs="Arial"/>
          <w:sz w:val="20"/>
          <w:szCs w:val="20"/>
        </w:rPr>
        <w:footnoteReference w:id="7"/>
      </w:r>
      <w:r w:rsidR="005A11CD">
        <w:rPr>
          <w:rFonts w:ascii="Arial" w:hAnsi="Arial" w:cs="Arial"/>
          <w:sz w:val="20"/>
          <w:szCs w:val="20"/>
        </w:rPr>
        <w:t xml:space="preserve">. Ukrepi na področju energetske učinkovitosti (učinkovite rabe energije – URE) so v pristojnosti Ministrstva za infrastrukturo, ki sofinancira ukrepe URE pravnih in fizičnih oseb prek </w:t>
      </w:r>
      <w:proofErr w:type="spellStart"/>
      <w:r w:rsidR="005A11CD">
        <w:rPr>
          <w:rFonts w:ascii="Arial" w:hAnsi="Arial" w:cs="Arial"/>
          <w:sz w:val="20"/>
          <w:szCs w:val="20"/>
        </w:rPr>
        <w:t>Eko</w:t>
      </w:r>
      <w:proofErr w:type="spellEnd"/>
      <w:r w:rsidR="005A11CD">
        <w:rPr>
          <w:rFonts w:ascii="Arial" w:hAnsi="Arial" w:cs="Arial"/>
          <w:sz w:val="20"/>
          <w:szCs w:val="20"/>
        </w:rPr>
        <w:t xml:space="preserve"> sklada</w:t>
      </w:r>
      <w:r w:rsidR="00E0675E">
        <w:rPr>
          <w:rFonts w:ascii="Arial" w:hAnsi="Arial" w:cs="Arial"/>
          <w:sz w:val="20"/>
          <w:szCs w:val="20"/>
        </w:rPr>
        <w:t xml:space="preserve"> ter ukrepe javnega sektorja</w:t>
      </w:r>
      <w:r w:rsidR="005A11CD">
        <w:rPr>
          <w:rFonts w:ascii="Arial" w:hAnsi="Arial" w:cs="Arial"/>
          <w:sz w:val="20"/>
          <w:szCs w:val="20"/>
        </w:rPr>
        <w:t xml:space="preserve"> in investicij v URE javnega sektorja </w:t>
      </w:r>
      <w:r w:rsidR="00194741">
        <w:rPr>
          <w:rFonts w:ascii="Arial" w:hAnsi="Arial" w:cs="Arial"/>
          <w:sz w:val="20"/>
          <w:szCs w:val="20"/>
        </w:rPr>
        <w:t>iz</w:t>
      </w:r>
      <w:r w:rsidR="005A11CD">
        <w:rPr>
          <w:rFonts w:ascii="Arial" w:hAnsi="Arial" w:cs="Arial"/>
          <w:sz w:val="20"/>
          <w:szCs w:val="20"/>
        </w:rPr>
        <w:t xml:space="preserve"> evropskih</w:t>
      </w:r>
      <w:r w:rsidR="00B674FC">
        <w:rPr>
          <w:rFonts w:ascii="Arial" w:hAnsi="Arial" w:cs="Arial"/>
          <w:sz w:val="20"/>
          <w:szCs w:val="20"/>
        </w:rPr>
        <w:t xml:space="preserve"> sredstev. Sredstva S</w:t>
      </w:r>
      <w:r w:rsidR="005A11CD">
        <w:rPr>
          <w:rFonts w:ascii="Arial" w:hAnsi="Arial" w:cs="Arial"/>
          <w:sz w:val="20"/>
          <w:szCs w:val="20"/>
        </w:rPr>
        <w:t>klada</w:t>
      </w:r>
      <w:r w:rsidR="00B674FC">
        <w:rPr>
          <w:rFonts w:ascii="Arial" w:hAnsi="Arial" w:cs="Arial"/>
          <w:sz w:val="20"/>
          <w:szCs w:val="20"/>
        </w:rPr>
        <w:t xml:space="preserve"> za podnebne spremembe</w:t>
      </w:r>
      <w:r w:rsidR="005D7F32">
        <w:rPr>
          <w:rFonts w:ascii="Arial" w:hAnsi="Arial" w:cs="Arial"/>
          <w:sz w:val="20"/>
          <w:szCs w:val="20"/>
        </w:rPr>
        <w:t xml:space="preserve"> bodo tako v letu 2020 </w:t>
      </w:r>
      <w:r w:rsidR="005A11CD">
        <w:rPr>
          <w:rFonts w:ascii="Arial" w:hAnsi="Arial" w:cs="Arial"/>
          <w:sz w:val="20"/>
          <w:szCs w:val="20"/>
        </w:rPr>
        <w:t xml:space="preserve"> </w:t>
      </w:r>
      <w:r w:rsidR="005A11CD" w:rsidRPr="00347BE7">
        <w:rPr>
          <w:rFonts w:ascii="Arial" w:hAnsi="Arial" w:cs="Arial"/>
          <w:sz w:val="20"/>
          <w:szCs w:val="20"/>
        </w:rPr>
        <w:t>namenjena le za naložbe</w:t>
      </w:r>
      <w:r w:rsidR="00E0675E" w:rsidRPr="00347BE7">
        <w:rPr>
          <w:rFonts w:ascii="Arial" w:hAnsi="Arial" w:cs="Arial"/>
          <w:sz w:val="20"/>
          <w:szCs w:val="20"/>
        </w:rPr>
        <w:t xml:space="preserve"> v trajnostno leseno gradnjo</w:t>
      </w:r>
      <w:r w:rsidR="00E0675E">
        <w:rPr>
          <w:rFonts w:ascii="Arial" w:hAnsi="Arial" w:cs="Arial"/>
          <w:sz w:val="20"/>
          <w:szCs w:val="20"/>
        </w:rPr>
        <w:t xml:space="preserve">, </w:t>
      </w:r>
      <w:r w:rsidR="005A11CD">
        <w:rPr>
          <w:rFonts w:ascii="Arial" w:hAnsi="Arial" w:cs="Arial"/>
          <w:sz w:val="20"/>
          <w:szCs w:val="20"/>
        </w:rPr>
        <w:t>ki bo dolg</w:t>
      </w:r>
      <w:r w:rsidR="00194741">
        <w:rPr>
          <w:rFonts w:ascii="Arial" w:hAnsi="Arial" w:cs="Arial"/>
          <w:sz w:val="20"/>
          <w:szCs w:val="20"/>
        </w:rPr>
        <w:t>oročno</w:t>
      </w:r>
      <w:r w:rsidR="005A11CD">
        <w:rPr>
          <w:rFonts w:ascii="Arial" w:hAnsi="Arial" w:cs="Arial"/>
          <w:sz w:val="20"/>
          <w:szCs w:val="20"/>
        </w:rPr>
        <w:t xml:space="preserve"> in širše lahko prispevala k znižanju emisij TGP </w:t>
      </w:r>
      <w:r w:rsidR="00194741">
        <w:rPr>
          <w:rFonts w:ascii="Arial" w:hAnsi="Arial" w:cs="Arial"/>
          <w:sz w:val="20"/>
          <w:szCs w:val="20"/>
        </w:rPr>
        <w:t>s</w:t>
      </w:r>
      <w:r w:rsidR="005A11CD">
        <w:rPr>
          <w:rFonts w:ascii="Arial" w:hAnsi="Arial" w:cs="Arial"/>
          <w:sz w:val="20"/>
          <w:szCs w:val="20"/>
        </w:rPr>
        <w:t xml:space="preserve"> shranjevanj</w:t>
      </w:r>
      <w:r w:rsidR="00194741">
        <w:rPr>
          <w:rFonts w:ascii="Arial" w:hAnsi="Arial" w:cs="Arial"/>
          <w:sz w:val="20"/>
          <w:szCs w:val="20"/>
        </w:rPr>
        <w:t>em</w:t>
      </w:r>
      <w:r w:rsidR="005A11CD">
        <w:rPr>
          <w:rFonts w:ascii="Arial" w:hAnsi="Arial" w:cs="Arial"/>
          <w:sz w:val="20"/>
          <w:szCs w:val="20"/>
        </w:rPr>
        <w:t xml:space="preserve"> CO</w:t>
      </w:r>
      <w:r w:rsidR="005A11CD" w:rsidRPr="00347BE7">
        <w:rPr>
          <w:rFonts w:ascii="Arial" w:hAnsi="Arial" w:cs="Arial"/>
          <w:sz w:val="20"/>
          <w:szCs w:val="20"/>
        </w:rPr>
        <w:t>2</w:t>
      </w:r>
      <w:r w:rsidR="005A11CD">
        <w:rPr>
          <w:rFonts w:ascii="Arial" w:hAnsi="Arial" w:cs="Arial"/>
          <w:sz w:val="20"/>
          <w:szCs w:val="20"/>
        </w:rPr>
        <w:t xml:space="preserve"> v lesu in nižjega </w:t>
      </w:r>
      <w:proofErr w:type="spellStart"/>
      <w:r w:rsidR="005A11CD">
        <w:rPr>
          <w:rFonts w:ascii="Arial" w:hAnsi="Arial" w:cs="Arial"/>
          <w:sz w:val="20"/>
          <w:szCs w:val="20"/>
        </w:rPr>
        <w:t>ogljičnega</w:t>
      </w:r>
      <w:proofErr w:type="spellEnd"/>
      <w:r w:rsidR="005A11CD">
        <w:rPr>
          <w:rFonts w:ascii="Arial" w:hAnsi="Arial" w:cs="Arial"/>
          <w:sz w:val="20"/>
          <w:szCs w:val="20"/>
        </w:rPr>
        <w:t xml:space="preserve"> odtisa.</w:t>
      </w:r>
      <w:r>
        <w:rPr>
          <w:rFonts w:ascii="Arial" w:hAnsi="Arial" w:cs="Arial"/>
          <w:sz w:val="20"/>
          <w:szCs w:val="20"/>
        </w:rPr>
        <w:t xml:space="preserve"> </w:t>
      </w:r>
      <w:r w:rsidRPr="00347BE7">
        <w:rPr>
          <w:rFonts w:ascii="Arial" w:hAnsi="Arial" w:cs="Arial"/>
          <w:sz w:val="20"/>
          <w:szCs w:val="20"/>
        </w:rPr>
        <w:t>Ob tem bodo sredstva namenjena tudi podpori infrastrukturnih ureditev na območju DPN za HE Mokrice.</w:t>
      </w:r>
    </w:p>
    <w:p w14:paraId="6FB76E60" w14:textId="77777777" w:rsidR="00D54537" w:rsidRPr="00347BE7" w:rsidRDefault="00D54537" w:rsidP="00D025ED">
      <w:pPr>
        <w:pStyle w:val="Brezrazmikov"/>
        <w:jc w:val="both"/>
        <w:rPr>
          <w:rFonts w:ascii="Arial" w:hAnsi="Arial" w:cs="Arial"/>
          <w:sz w:val="20"/>
          <w:szCs w:val="20"/>
        </w:rPr>
      </w:pPr>
    </w:p>
    <w:p w14:paraId="006F2BBB" w14:textId="4FAE65FD" w:rsidR="00FB47DF" w:rsidRDefault="00FB47DF" w:rsidP="00D025ED">
      <w:pPr>
        <w:pStyle w:val="Brezrazmikov"/>
        <w:jc w:val="both"/>
        <w:rPr>
          <w:rFonts w:ascii="Arial" w:hAnsi="Arial" w:cs="Arial"/>
          <w:sz w:val="20"/>
          <w:szCs w:val="20"/>
        </w:rPr>
      </w:pPr>
      <w:r w:rsidRPr="00347BE7">
        <w:rPr>
          <w:rFonts w:ascii="Arial" w:hAnsi="Arial" w:cs="Arial"/>
          <w:sz w:val="20"/>
          <w:szCs w:val="20"/>
        </w:rPr>
        <w:t xml:space="preserve">Predvideva se </w:t>
      </w:r>
      <w:r w:rsidR="00D46A6D">
        <w:rPr>
          <w:rFonts w:ascii="Arial" w:hAnsi="Arial" w:cs="Arial"/>
          <w:sz w:val="20"/>
          <w:szCs w:val="20"/>
        </w:rPr>
        <w:t xml:space="preserve">tudi nov </w:t>
      </w:r>
      <w:r w:rsidR="00347BE7">
        <w:rPr>
          <w:rFonts w:ascii="Arial" w:hAnsi="Arial" w:cs="Arial"/>
          <w:sz w:val="20"/>
          <w:szCs w:val="20"/>
        </w:rPr>
        <w:t>namen sofinanciranja</w:t>
      </w:r>
      <w:r w:rsidRPr="00347BE7">
        <w:rPr>
          <w:rFonts w:ascii="Arial" w:hAnsi="Arial" w:cs="Arial"/>
          <w:sz w:val="20"/>
          <w:szCs w:val="20"/>
        </w:rPr>
        <w:t xml:space="preserve"> izgradnje pilo</w:t>
      </w:r>
      <w:r w:rsidR="00347BE7">
        <w:rPr>
          <w:rFonts w:ascii="Arial" w:hAnsi="Arial" w:cs="Arial"/>
          <w:sz w:val="20"/>
          <w:szCs w:val="20"/>
        </w:rPr>
        <w:t>tnih lesenih trajnostnih stavb,</w:t>
      </w:r>
      <w:r w:rsidRPr="00347BE7">
        <w:rPr>
          <w:rFonts w:ascii="Arial" w:hAnsi="Arial" w:cs="Arial"/>
          <w:sz w:val="20"/>
          <w:szCs w:val="20"/>
        </w:rPr>
        <w:t xml:space="preserve"> in pa razpis za vse stanovanjske sklade</w:t>
      </w:r>
      <w:r>
        <w:rPr>
          <w:rFonts w:ascii="Arial" w:hAnsi="Arial" w:cs="Arial"/>
          <w:sz w:val="20"/>
          <w:szCs w:val="20"/>
        </w:rPr>
        <w:t>.</w:t>
      </w:r>
    </w:p>
    <w:p w14:paraId="6B123901" w14:textId="77777777" w:rsidR="00266773" w:rsidRDefault="00266773" w:rsidP="007B72F4">
      <w:pPr>
        <w:pStyle w:val="Brezrazmikov"/>
        <w:rPr>
          <w:rFonts w:ascii="Arial" w:hAnsi="Arial" w:cs="Arial"/>
          <w:sz w:val="20"/>
          <w:szCs w:val="20"/>
        </w:rPr>
      </w:pPr>
    </w:p>
    <w:p w14:paraId="3521DD5D" w14:textId="7C158261" w:rsidR="00266773" w:rsidRDefault="00803737" w:rsidP="00266773">
      <w:pPr>
        <w:pStyle w:val="Brezrazmikov"/>
        <w:rPr>
          <w:rFonts w:ascii="Arial" w:hAnsi="Arial" w:cs="Arial"/>
          <w:sz w:val="20"/>
          <w:szCs w:val="20"/>
        </w:rPr>
      </w:pPr>
      <w:r>
        <w:rPr>
          <w:rFonts w:ascii="Arial" w:hAnsi="Arial" w:cs="Arial"/>
          <w:b/>
          <w:sz w:val="20"/>
          <w:szCs w:val="20"/>
        </w:rPr>
        <w:t>Višina sredstev po ukrepih</w:t>
      </w:r>
      <w:r w:rsidR="00266773">
        <w:rPr>
          <w:rFonts w:ascii="Arial" w:hAnsi="Arial" w:cs="Arial"/>
          <w:sz w:val="20"/>
          <w:szCs w:val="20"/>
        </w:rPr>
        <w:t>:</w:t>
      </w:r>
    </w:p>
    <w:tbl>
      <w:tblPr>
        <w:tblW w:w="5000"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4410"/>
        <w:gridCol w:w="2181"/>
        <w:gridCol w:w="2697"/>
      </w:tblGrid>
      <w:tr w:rsidR="00652E8B" w:rsidRPr="00EE7210" w14:paraId="0C6CA74A" w14:textId="77777777" w:rsidTr="00652E8B">
        <w:trPr>
          <w:trHeight w:val="470"/>
        </w:trPr>
        <w:tc>
          <w:tcPr>
            <w:tcW w:w="2374" w:type="pct"/>
            <w:shd w:val="clear" w:color="auto" w:fill="D9D9D9" w:themeFill="background1" w:themeFillShade="D9"/>
          </w:tcPr>
          <w:p w14:paraId="6E5960B2" w14:textId="71DD2FDE" w:rsidR="00652E8B" w:rsidRPr="00EE7210" w:rsidRDefault="00652E8B" w:rsidP="005F791E">
            <w:pPr>
              <w:pStyle w:val="Brezrazmikov"/>
              <w:rPr>
                <w:rFonts w:ascii="Arial Narrow" w:hAnsi="Arial Narrow" w:cs="Arial"/>
                <w:b/>
                <w:sz w:val="20"/>
                <w:szCs w:val="20"/>
              </w:rPr>
            </w:pPr>
            <w:r w:rsidRPr="00EE7210">
              <w:rPr>
                <w:rFonts w:ascii="Arial Narrow" w:hAnsi="Arial Narrow" w:cs="Arial"/>
                <w:b/>
              </w:rPr>
              <w:t>Ukrep</w:t>
            </w:r>
          </w:p>
        </w:tc>
        <w:tc>
          <w:tcPr>
            <w:tcW w:w="1174" w:type="pct"/>
            <w:shd w:val="clear" w:color="auto" w:fill="D9D9D9" w:themeFill="background1" w:themeFillShade="D9"/>
          </w:tcPr>
          <w:p w14:paraId="357AD8F2" w14:textId="01450497" w:rsidR="00652E8B" w:rsidRPr="00EE7210" w:rsidRDefault="00652E8B" w:rsidP="005F791E">
            <w:pPr>
              <w:pStyle w:val="Brezrazmikov"/>
              <w:rPr>
                <w:rFonts w:ascii="Arial Narrow" w:hAnsi="Arial Narrow" w:cs="Arial"/>
                <w:b/>
                <w:sz w:val="20"/>
                <w:szCs w:val="20"/>
              </w:rPr>
            </w:pPr>
            <w:r w:rsidRPr="00EE7210">
              <w:rPr>
                <w:rFonts w:ascii="Arial Narrow" w:hAnsi="Arial Narrow" w:cs="Arial"/>
                <w:b/>
                <w:sz w:val="20"/>
                <w:szCs w:val="20"/>
              </w:rPr>
              <w:t xml:space="preserve">Prenos v 2020 </w:t>
            </w:r>
          </w:p>
        </w:tc>
        <w:tc>
          <w:tcPr>
            <w:tcW w:w="1452" w:type="pct"/>
            <w:shd w:val="clear" w:color="auto" w:fill="D9D9D9" w:themeFill="background1" w:themeFillShade="D9"/>
          </w:tcPr>
          <w:p w14:paraId="0204B75F" w14:textId="75857B62" w:rsidR="00652E8B" w:rsidRPr="00EE7210" w:rsidRDefault="00652E8B" w:rsidP="005F791E">
            <w:pPr>
              <w:pStyle w:val="Brezrazmikov"/>
              <w:rPr>
                <w:rFonts w:ascii="Arial Narrow" w:hAnsi="Arial Narrow" w:cs="Arial"/>
                <w:b/>
                <w:sz w:val="20"/>
                <w:szCs w:val="20"/>
              </w:rPr>
            </w:pPr>
            <w:r w:rsidRPr="00EE7210">
              <w:rPr>
                <w:rFonts w:ascii="Arial Narrow" w:hAnsi="Arial Narrow" w:cs="Arial"/>
                <w:b/>
                <w:sz w:val="20"/>
                <w:szCs w:val="20"/>
              </w:rPr>
              <w:t xml:space="preserve">Novi ukrepi v 2020 </w:t>
            </w:r>
          </w:p>
        </w:tc>
      </w:tr>
      <w:tr w:rsidR="00652E8B" w:rsidRPr="00EE7210" w14:paraId="5550BC57" w14:textId="77777777" w:rsidTr="00652E8B">
        <w:trPr>
          <w:trHeight w:val="470"/>
        </w:trPr>
        <w:tc>
          <w:tcPr>
            <w:tcW w:w="2374" w:type="pct"/>
          </w:tcPr>
          <w:p w14:paraId="1AB08378" w14:textId="4D825BAC" w:rsidR="00652E8B" w:rsidRPr="00EE7210" w:rsidRDefault="001677E4" w:rsidP="005F791E">
            <w:pPr>
              <w:pStyle w:val="Brezrazmikov"/>
              <w:rPr>
                <w:rFonts w:ascii="Arial Narrow" w:hAnsi="Arial Narrow" w:cs="Arial"/>
                <w:sz w:val="20"/>
                <w:szCs w:val="20"/>
              </w:rPr>
            </w:pPr>
            <w:hyperlink w:anchor="OVE_les" w:history="1">
              <w:r w:rsidR="00652E8B" w:rsidRPr="00EE7210">
                <w:rPr>
                  <w:rStyle w:val="Hiperpovezava"/>
                  <w:rFonts w:ascii="Arial Narrow" w:hAnsi="Arial Narrow" w:cs="Arial"/>
                  <w:sz w:val="20"/>
                  <w:szCs w:val="20"/>
                </w:rPr>
                <w:t>Trajnostna lesena gradnja</w:t>
              </w:r>
            </w:hyperlink>
          </w:p>
        </w:tc>
        <w:tc>
          <w:tcPr>
            <w:tcW w:w="1174" w:type="pct"/>
          </w:tcPr>
          <w:p w14:paraId="19FF0409" w14:textId="64E8F60D" w:rsidR="00652E8B" w:rsidRPr="00EE7210" w:rsidRDefault="0059633E" w:rsidP="005F791E">
            <w:pPr>
              <w:pStyle w:val="Brezrazmikov"/>
              <w:rPr>
                <w:rFonts w:ascii="Arial Narrow" w:hAnsi="Arial Narrow" w:cs="Arial"/>
                <w:sz w:val="20"/>
                <w:szCs w:val="20"/>
              </w:rPr>
            </w:pPr>
            <w:r>
              <w:rPr>
                <w:rFonts w:ascii="Arial Narrow" w:hAnsi="Arial Narrow" w:cs="Arial"/>
                <w:sz w:val="20"/>
                <w:szCs w:val="20"/>
              </w:rPr>
              <w:t>do 3</w:t>
            </w:r>
            <w:r w:rsidR="00652E8B" w:rsidRPr="00EE7210">
              <w:rPr>
                <w:rFonts w:ascii="Arial Narrow" w:hAnsi="Arial Narrow" w:cs="Arial"/>
                <w:sz w:val="20"/>
                <w:szCs w:val="20"/>
              </w:rPr>
              <w:t xml:space="preserve"> mio EUR</w:t>
            </w:r>
          </w:p>
        </w:tc>
        <w:tc>
          <w:tcPr>
            <w:tcW w:w="1452" w:type="pct"/>
          </w:tcPr>
          <w:p w14:paraId="6F361851" w14:textId="1D0A79A5" w:rsidR="00652E8B" w:rsidRPr="00EE7210" w:rsidRDefault="00652E8B" w:rsidP="005F791E">
            <w:pPr>
              <w:pStyle w:val="Brezrazmikov"/>
              <w:rPr>
                <w:rFonts w:ascii="Arial Narrow" w:hAnsi="Arial Narrow" w:cs="Arial"/>
                <w:sz w:val="20"/>
                <w:szCs w:val="20"/>
              </w:rPr>
            </w:pPr>
            <w:r w:rsidRPr="00EE7210">
              <w:rPr>
                <w:rFonts w:ascii="Arial Narrow" w:hAnsi="Arial Narrow" w:cs="Arial"/>
                <w:sz w:val="20"/>
                <w:szCs w:val="20"/>
              </w:rPr>
              <w:t>do 10 mio EUR</w:t>
            </w:r>
          </w:p>
        </w:tc>
      </w:tr>
      <w:tr w:rsidR="00652E8B" w:rsidRPr="00EE7210" w14:paraId="55CD306C" w14:textId="77777777" w:rsidTr="00652E8B">
        <w:trPr>
          <w:trHeight w:val="235"/>
        </w:trPr>
        <w:tc>
          <w:tcPr>
            <w:tcW w:w="2374" w:type="pct"/>
          </w:tcPr>
          <w:p w14:paraId="07825AF0" w14:textId="1D03B16D" w:rsidR="00652E8B" w:rsidRPr="00EE7210" w:rsidRDefault="001677E4" w:rsidP="006C632F">
            <w:pPr>
              <w:pStyle w:val="Brezrazmikov"/>
              <w:rPr>
                <w:rFonts w:ascii="Arial Narrow" w:hAnsi="Arial Narrow" w:cs="Arial"/>
                <w:sz w:val="20"/>
                <w:szCs w:val="20"/>
              </w:rPr>
            </w:pPr>
            <w:hyperlink w:anchor="OVE_HE" w:history="1">
              <w:r w:rsidR="00652E8B" w:rsidRPr="00EE7210">
                <w:rPr>
                  <w:rStyle w:val="Hiperpovezava"/>
                  <w:rFonts w:ascii="Arial Narrow" w:hAnsi="Arial Narrow" w:cs="Arial"/>
                  <w:sz w:val="20"/>
                  <w:szCs w:val="20"/>
                </w:rPr>
                <w:t>Izgradnja dela ureditev HE Mokrice</w:t>
              </w:r>
            </w:hyperlink>
            <w:r w:rsidR="00652E8B" w:rsidRPr="00EE7210">
              <w:rPr>
                <w:rFonts w:ascii="Arial Narrow" w:hAnsi="Arial Narrow" w:cs="Arial"/>
                <w:sz w:val="20"/>
                <w:szCs w:val="20"/>
              </w:rPr>
              <w:t xml:space="preserve"> </w:t>
            </w:r>
          </w:p>
        </w:tc>
        <w:tc>
          <w:tcPr>
            <w:tcW w:w="1174" w:type="pct"/>
          </w:tcPr>
          <w:p w14:paraId="2FCCB5F9" w14:textId="39570444" w:rsidR="00652E8B" w:rsidRPr="00EE7210" w:rsidRDefault="00D46A6D" w:rsidP="006C632F">
            <w:pPr>
              <w:pStyle w:val="Brezrazmikov"/>
              <w:rPr>
                <w:rFonts w:ascii="Arial Narrow" w:hAnsi="Arial Narrow" w:cs="Arial"/>
                <w:sz w:val="20"/>
                <w:szCs w:val="20"/>
              </w:rPr>
            </w:pPr>
            <w:r w:rsidRPr="00EE7210">
              <w:rPr>
                <w:rFonts w:ascii="Arial Narrow" w:hAnsi="Arial Narrow" w:cs="Arial"/>
                <w:sz w:val="20"/>
                <w:szCs w:val="20"/>
              </w:rPr>
              <w:t>do 5 mio EUR</w:t>
            </w:r>
          </w:p>
        </w:tc>
        <w:tc>
          <w:tcPr>
            <w:tcW w:w="1452" w:type="pct"/>
          </w:tcPr>
          <w:p w14:paraId="155627E1" w14:textId="1CF1EFCB" w:rsidR="00652E8B" w:rsidRPr="00EE7210" w:rsidRDefault="00D46A6D" w:rsidP="006C632F">
            <w:pPr>
              <w:pStyle w:val="Brezrazmikov"/>
              <w:rPr>
                <w:rFonts w:ascii="Arial Narrow" w:hAnsi="Arial Narrow" w:cs="Arial"/>
                <w:sz w:val="20"/>
                <w:szCs w:val="20"/>
              </w:rPr>
            </w:pPr>
            <w:r>
              <w:rPr>
                <w:rFonts w:ascii="Arial Narrow" w:hAnsi="Arial Narrow" w:cs="Arial"/>
                <w:sz w:val="20"/>
                <w:szCs w:val="20"/>
              </w:rPr>
              <w:t>0</w:t>
            </w:r>
          </w:p>
        </w:tc>
      </w:tr>
      <w:tr w:rsidR="00652E8B" w:rsidRPr="00EE7210" w14:paraId="0A2133FF" w14:textId="77777777" w:rsidTr="00652E8B">
        <w:trPr>
          <w:trHeight w:val="483"/>
        </w:trPr>
        <w:tc>
          <w:tcPr>
            <w:tcW w:w="2374" w:type="pct"/>
          </w:tcPr>
          <w:p w14:paraId="7ADB19F3" w14:textId="31BA5134" w:rsidR="00652E8B" w:rsidRPr="00EE7210" w:rsidRDefault="00652E8B" w:rsidP="006C632F">
            <w:pPr>
              <w:pStyle w:val="Brezrazmikov"/>
              <w:rPr>
                <w:rFonts w:ascii="Arial Narrow" w:hAnsi="Arial Narrow" w:cs="Arial"/>
                <w:b/>
                <w:sz w:val="20"/>
                <w:szCs w:val="20"/>
              </w:rPr>
            </w:pPr>
            <w:r w:rsidRPr="00EE7210">
              <w:rPr>
                <w:rFonts w:ascii="Arial Narrow" w:hAnsi="Arial Narrow" w:cs="Arial"/>
                <w:b/>
                <w:sz w:val="20"/>
                <w:szCs w:val="20"/>
              </w:rPr>
              <w:t xml:space="preserve">skupaj </w:t>
            </w:r>
          </w:p>
        </w:tc>
        <w:tc>
          <w:tcPr>
            <w:tcW w:w="1174" w:type="pct"/>
          </w:tcPr>
          <w:p w14:paraId="23500FA1" w14:textId="08BB86A4" w:rsidR="00652E8B" w:rsidRPr="00EE7210" w:rsidRDefault="00652E8B" w:rsidP="0059633E">
            <w:pPr>
              <w:pStyle w:val="Brezrazmikov"/>
              <w:rPr>
                <w:rFonts w:ascii="Arial Narrow" w:hAnsi="Arial Narrow" w:cs="Arial"/>
                <w:b/>
                <w:sz w:val="20"/>
                <w:szCs w:val="20"/>
              </w:rPr>
            </w:pPr>
            <w:r w:rsidRPr="00EE7210">
              <w:rPr>
                <w:rFonts w:ascii="Arial Narrow" w:hAnsi="Arial Narrow" w:cs="Arial"/>
                <w:b/>
                <w:sz w:val="20"/>
                <w:szCs w:val="20"/>
              </w:rPr>
              <w:t xml:space="preserve">do </w:t>
            </w:r>
            <w:r w:rsidR="00D46A6D">
              <w:rPr>
                <w:rFonts w:ascii="Arial Narrow" w:hAnsi="Arial Narrow" w:cs="Arial"/>
                <w:b/>
                <w:sz w:val="20"/>
                <w:szCs w:val="20"/>
              </w:rPr>
              <w:t>8</w:t>
            </w:r>
            <w:r w:rsidRPr="00EE7210">
              <w:rPr>
                <w:rFonts w:ascii="Arial Narrow" w:hAnsi="Arial Narrow" w:cs="Arial"/>
                <w:b/>
                <w:sz w:val="20"/>
                <w:szCs w:val="20"/>
              </w:rPr>
              <w:t xml:space="preserve"> mio EUR</w:t>
            </w:r>
          </w:p>
        </w:tc>
        <w:tc>
          <w:tcPr>
            <w:tcW w:w="1452" w:type="pct"/>
          </w:tcPr>
          <w:p w14:paraId="3BC79459" w14:textId="5FF54F7E" w:rsidR="00652E8B" w:rsidRPr="00EE7210" w:rsidRDefault="00D46A6D" w:rsidP="006C632F">
            <w:pPr>
              <w:pStyle w:val="Brezrazmikov"/>
              <w:rPr>
                <w:rFonts w:ascii="Arial Narrow" w:hAnsi="Arial Narrow" w:cs="Arial"/>
                <w:b/>
                <w:sz w:val="20"/>
                <w:szCs w:val="20"/>
              </w:rPr>
            </w:pPr>
            <w:r>
              <w:rPr>
                <w:rFonts w:ascii="Arial Narrow" w:hAnsi="Arial Narrow" w:cs="Arial"/>
                <w:b/>
                <w:sz w:val="20"/>
                <w:szCs w:val="20"/>
              </w:rPr>
              <w:t>do 10</w:t>
            </w:r>
            <w:r w:rsidR="00652E8B" w:rsidRPr="00EE7210">
              <w:rPr>
                <w:rFonts w:ascii="Arial Narrow" w:hAnsi="Arial Narrow" w:cs="Arial"/>
                <w:b/>
                <w:sz w:val="20"/>
                <w:szCs w:val="20"/>
              </w:rPr>
              <w:t xml:space="preserve"> mio EUR</w:t>
            </w:r>
          </w:p>
        </w:tc>
      </w:tr>
    </w:tbl>
    <w:p w14:paraId="36D47ADB" w14:textId="77777777" w:rsidR="00266773" w:rsidRDefault="00266773" w:rsidP="00266773">
      <w:pPr>
        <w:pStyle w:val="Brezrazmikov"/>
        <w:rPr>
          <w:rFonts w:ascii="Arial" w:hAnsi="Arial" w:cs="Arial"/>
          <w:sz w:val="20"/>
          <w:szCs w:val="20"/>
        </w:rPr>
      </w:pPr>
    </w:p>
    <w:p w14:paraId="7A77B933" w14:textId="77777777" w:rsidR="00C8494F" w:rsidRDefault="00C8494F" w:rsidP="00266773">
      <w:pPr>
        <w:pStyle w:val="Brezrazmikov"/>
        <w:rPr>
          <w:rFonts w:ascii="Arial" w:hAnsi="Arial" w:cs="Arial"/>
          <w:sz w:val="20"/>
          <w:szCs w:val="20"/>
        </w:rPr>
      </w:pPr>
    </w:p>
    <w:p w14:paraId="269AC118" w14:textId="77777777" w:rsidR="00743872" w:rsidRDefault="00743872" w:rsidP="00266773">
      <w:pPr>
        <w:pStyle w:val="Brezrazmikov"/>
        <w:rPr>
          <w:rFonts w:ascii="Arial" w:hAnsi="Arial" w:cs="Arial"/>
          <w:sz w:val="20"/>
          <w:szCs w:val="20"/>
        </w:rPr>
      </w:pPr>
    </w:p>
    <w:p w14:paraId="19EE81D9" w14:textId="77777777" w:rsidR="00743872" w:rsidRDefault="00743872" w:rsidP="00266773">
      <w:pPr>
        <w:pStyle w:val="Brezrazmikov"/>
        <w:rPr>
          <w:rFonts w:ascii="Arial" w:hAnsi="Arial" w:cs="Arial"/>
          <w:sz w:val="20"/>
          <w:szCs w:val="20"/>
        </w:rPr>
      </w:pPr>
    </w:p>
    <w:p w14:paraId="1079E666" w14:textId="77777777" w:rsidR="00266773" w:rsidRPr="00227802" w:rsidRDefault="00266773" w:rsidP="00227802">
      <w:pPr>
        <w:pStyle w:val="Naslov2"/>
        <w:numPr>
          <w:ilvl w:val="0"/>
          <w:numId w:val="9"/>
        </w:numPr>
        <w:rPr>
          <w:lang w:eastAsia="sl-SI"/>
        </w:rPr>
      </w:pPr>
      <w:bookmarkStart w:id="9" w:name="_Toc22724154"/>
      <w:r w:rsidRPr="00227802">
        <w:rPr>
          <w:lang w:eastAsia="sl-SI"/>
        </w:rPr>
        <w:lastRenderedPageBreak/>
        <w:t>Prilagajanje podnebnim spremembam</w:t>
      </w:r>
      <w:bookmarkEnd w:id="9"/>
    </w:p>
    <w:p w14:paraId="2F888B6E" w14:textId="77777777" w:rsidR="00266773" w:rsidRDefault="00266773" w:rsidP="00266773">
      <w:pPr>
        <w:pStyle w:val="Brezrazmikov"/>
        <w:rPr>
          <w:rFonts w:ascii="Arial" w:hAnsi="Arial" w:cs="Arial"/>
          <w:sz w:val="20"/>
          <w:szCs w:val="20"/>
        </w:rPr>
      </w:pPr>
    </w:p>
    <w:p w14:paraId="669E7C43" w14:textId="77777777" w:rsidR="005D7F32" w:rsidRDefault="00266773" w:rsidP="008A6B06">
      <w:pPr>
        <w:pStyle w:val="Brezrazmikov"/>
        <w:jc w:val="both"/>
        <w:rPr>
          <w:rFonts w:ascii="Arial" w:hAnsi="Arial" w:cs="Arial"/>
          <w:color w:val="000000"/>
          <w:sz w:val="20"/>
          <w:szCs w:val="20"/>
        </w:rPr>
      </w:pPr>
      <w:r w:rsidRPr="00266773">
        <w:rPr>
          <w:rFonts w:ascii="Arial" w:hAnsi="Arial" w:cs="Arial"/>
          <w:sz w:val="20"/>
          <w:szCs w:val="20"/>
        </w:rPr>
        <w:t>Projekt »Ocene podnebnih sprememb v Sloveniji do konca 21. stoletja«</w:t>
      </w:r>
      <w:r>
        <w:rPr>
          <w:rFonts w:ascii="Arial" w:hAnsi="Arial" w:cs="Arial"/>
          <w:sz w:val="20"/>
          <w:szCs w:val="20"/>
        </w:rPr>
        <w:t xml:space="preserve">, ki ga je izvedla </w:t>
      </w:r>
      <w:r w:rsidRPr="00266773">
        <w:rPr>
          <w:rFonts w:ascii="Arial" w:hAnsi="Arial" w:cs="Arial"/>
          <w:sz w:val="20"/>
          <w:szCs w:val="20"/>
        </w:rPr>
        <w:t>A</w:t>
      </w:r>
      <w:r>
        <w:rPr>
          <w:rFonts w:ascii="Arial" w:hAnsi="Arial" w:cs="Arial"/>
          <w:sz w:val="20"/>
          <w:szCs w:val="20"/>
        </w:rPr>
        <w:t>gencija</w:t>
      </w:r>
      <w:r w:rsidRPr="00266773">
        <w:rPr>
          <w:rFonts w:ascii="Arial" w:hAnsi="Arial" w:cs="Arial"/>
          <w:sz w:val="20"/>
          <w:szCs w:val="20"/>
        </w:rPr>
        <w:t xml:space="preserve"> RS</w:t>
      </w:r>
      <w:r w:rsidR="008A6B06">
        <w:rPr>
          <w:rFonts w:ascii="Arial" w:hAnsi="Arial" w:cs="Arial"/>
          <w:sz w:val="20"/>
          <w:szCs w:val="20"/>
        </w:rPr>
        <w:t xml:space="preserve"> za okolje, </w:t>
      </w:r>
      <w:r>
        <w:rPr>
          <w:rFonts w:ascii="Arial" w:hAnsi="Arial" w:cs="Arial"/>
          <w:sz w:val="20"/>
          <w:szCs w:val="20"/>
        </w:rPr>
        <w:t>konec leta</w:t>
      </w:r>
      <w:r w:rsidRPr="00266773">
        <w:rPr>
          <w:rFonts w:ascii="Arial" w:hAnsi="Arial" w:cs="Arial"/>
          <w:sz w:val="20"/>
          <w:szCs w:val="20"/>
        </w:rPr>
        <w:t xml:space="preserve"> 2018 </w:t>
      </w:r>
      <w:r w:rsidR="008D7C3C">
        <w:rPr>
          <w:rFonts w:ascii="Arial" w:hAnsi="Arial" w:cs="Arial"/>
          <w:sz w:val="20"/>
          <w:szCs w:val="20"/>
        </w:rPr>
        <w:t>kaže</w:t>
      </w:r>
      <w:r>
        <w:rPr>
          <w:rFonts w:ascii="Arial" w:hAnsi="Arial" w:cs="Arial"/>
          <w:sz w:val="20"/>
          <w:szCs w:val="20"/>
        </w:rPr>
        <w:t xml:space="preserve"> prve</w:t>
      </w:r>
      <w:r w:rsidRPr="00266773">
        <w:rPr>
          <w:rFonts w:ascii="Arial" w:hAnsi="Arial" w:cs="Arial"/>
          <w:sz w:val="20"/>
          <w:szCs w:val="20"/>
        </w:rPr>
        <w:t xml:space="preserve"> </w:t>
      </w:r>
      <w:r>
        <w:rPr>
          <w:rFonts w:ascii="Arial" w:hAnsi="Arial" w:cs="Arial"/>
          <w:sz w:val="20"/>
          <w:szCs w:val="20"/>
        </w:rPr>
        <w:t>projektne rezultate</w:t>
      </w:r>
      <w:r w:rsidR="008A6B06">
        <w:rPr>
          <w:rFonts w:ascii="Arial" w:hAnsi="Arial" w:cs="Arial"/>
          <w:sz w:val="20"/>
          <w:szCs w:val="20"/>
        </w:rPr>
        <w:t xml:space="preserve"> o vplivih podnebnih sprememb v Sloveniji. Ti omogočajo </w:t>
      </w:r>
      <w:r w:rsidRPr="00266773">
        <w:rPr>
          <w:rFonts w:ascii="Arial" w:hAnsi="Arial" w:cs="Arial"/>
          <w:sz w:val="20"/>
          <w:szCs w:val="20"/>
        </w:rPr>
        <w:t xml:space="preserve">nadaljnje </w:t>
      </w:r>
      <w:r w:rsidR="008D7C3C">
        <w:rPr>
          <w:rFonts w:ascii="Arial" w:hAnsi="Arial" w:cs="Arial"/>
          <w:sz w:val="20"/>
          <w:szCs w:val="20"/>
        </w:rPr>
        <w:t>stalno</w:t>
      </w:r>
      <w:r w:rsidRPr="00266773">
        <w:rPr>
          <w:rFonts w:ascii="Arial" w:hAnsi="Arial" w:cs="Arial"/>
          <w:sz w:val="20"/>
          <w:szCs w:val="20"/>
        </w:rPr>
        <w:t xml:space="preserve"> zagotavljanje in </w:t>
      </w:r>
      <w:r w:rsidR="008D7C3C">
        <w:rPr>
          <w:rFonts w:ascii="Arial" w:hAnsi="Arial" w:cs="Arial"/>
          <w:sz w:val="20"/>
          <w:szCs w:val="20"/>
        </w:rPr>
        <w:t>sporočanje</w:t>
      </w:r>
      <w:r w:rsidRPr="00266773">
        <w:rPr>
          <w:rFonts w:ascii="Arial" w:hAnsi="Arial" w:cs="Arial"/>
          <w:sz w:val="20"/>
          <w:szCs w:val="20"/>
        </w:rPr>
        <w:t xml:space="preserve"> podnebnih storitev </w:t>
      </w:r>
      <w:r w:rsidR="008D7C3C">
        <w:rPr>
          <w:rFonts w:ascii="Arial" w:hAnsi="Arial" w:cs="Arial"/>
          <w:sz w:val="20"/>
          <w:szCs w:val="20"/>
        </w:rPr>
        <w:t>oziroma</w:t>
      </w:r>
      <w:r w:rsidRPr="00266773">
        <w:rPr>
          <w:rFonts w:ascii="Arial" w:hAnsi="Arial" w:cs="Arial"/>
          <w:sz w:val="20"/>
          <w:szCs w:val="20"/>
        </w:rPr>
        <w:t xml:space="preserve"> informacij o podnebnih razmerah in pričakovanih spremembah podnebja, ki so prirejene za </w:t>
      </w:r>
      <w:r w:rsidR="008D7C3C">
        <w:rPr>
          <w:rFonts w:ascii="Arial" w:hAnsi="Arial" w:cs="Arial"/>
          <w:sz w:val="20"/>
          <w:szCs w:val="20"/>
        </w:rPr>
        <w:t>posebne</w:t>
      </w:r>
      <w:r w:rsidRPr="00266773">
        <w:rPr>
          <w:rFonts w:ascii="Arial" w:hAnsi="Arial" w:cs="Arial"/>
          <w:sz w:val="20"/>
          <w:szCs w:val="20"/>
        </w:rPr>
        <w:t xml:space="preserve"> namene uporabnikov in oblikovane v njim prijazni obliki, ki omogoča preprosto nadaljnjo uporabo.</w:t>
      </w:r>
      <w:r w:rsidR="008A6B06">
        <w:rPr>
          <w:rFonts w:ascii="Arial" w:hAnsi="Arial" w:cs="Arial"/>
          <w:sz w:val="20"/>
          <w:szCs w:val="20"/>
        </w:rPr>
        <w:t xml:space="preserve"> </w:t>
      </w:r>
      <w:r w:rsidR="00AE1C99">
        <w:rPr>
          <w:rFonts w:ascii="Arial" w:hAnsi="Arial" w:cs="Arial"/>
          <w:color w:val="000000"/>
          <w:sz w:val="20"/>
          <w:szCs w:val="20"/>
        </w:rPr>
        <w:t>Za ustrezno pripravo sektorjev na pričakovane vplive p</w:t>
      </w:r>
      <w:r w:rsidR="008A6B06">
        <w:rPr>
          <w:rFonts w:ascii="Arial" w:hAnsi="Arial" w:cs="Arial"/>
          <w:color w:val="000000"/>
          <w:sz w:val="20"/>
          <w:szCs w:val="20"/>
        </w:rPr>
        <w:t xml:space="preserve">odnebnih sprememb je predvidena priprava ocen </w:t>
      </w:r>
      <w:r w:rsidR="00AE1C99">
        <w:rPr>
          <w:rFonts w:ascii="Arial" w:hAnsi="Arial" w:cs="Arial"/>
          <w:color w:val="000000"/>
          <w:sz w:val="20"/>
          <w:szCs w:val="20"/>
        </w:rPr>
        <w:t>in načrt</w:t>
      </w:r>
      <w:r w:rsidR="008A6B06">
        <w:rPr>
          <w:rFonts w:ascii="Arial" w:hAnsi="Arial" w:cs="Arial"/>
          <w:color w:val="000000"/>
          <w:sz w:val="20"/>
          <w:szCs w:val="20"/>
        </w:rPr>
        <w:t>ov</w:t>
      </w:r>
      <w:r w:rsidR="00AE1C99">
        <w:rPr>
          <w:rFonts w:ascii="Arial" w:hAnsi="Arial" w:cs="Arial"/>
          <w:color w:val="000000"/>
          <w:sz w:val="20"/>
          <w:szCs w:val="20"/>
        </w:rPr>
        <w:t xml:space="preserve"> prilagajanja podnebnim spremembam</w:t>
      </w:r>
      <w:r w:rsidR="00D752AF">
        <w:rPr>
          <w:rFonts w:ascii="Arial" w:hAnsi="Arial" w:cs="Arial"/>
          <w:color w:val="000000"/>
          <w:sz w:val="20"/>
          <w:szCs w:val="20"/>
        </w:rPr>
        <w:t xml:space="preserve"> v okviru tehnične pomoči</w:t>
      </w:r>
      <w:r w:rsidR="00AE1C99">
        <w:rPr>
          <w:rFonts w:ascii="Arial" w:hAnsi="Arial" w:cs="Arial"/>
          <w:color w:val="000000"/>
          <w:sz w:val="20"/>
          <w:szCs w:val="20"/>
        </w:rPr>
        <w:t xml:space="preserve">. </w:t>
      </w:r>
    </w:p>
    <w:p w14:paraId="722EEFBF" w14:textId="77777777" w:rsidR="005D7F32" w:rsidRDefault="005D7F32" w:rsidP="008A6B06">
      <w:pPr>
        <w:pStyle w:val="Brezrazmikov"/>
        <w:jc w:val="both"/>
        <w:rPr>
          <w:rFonts w:ascii="Arial" w:hAnsi="Arial" w:cs="Arial"/>
          <w:color w:val="000000"/>
          <w:sz w:val="20"/>
          <w:szCs w:val="20"/>
        </w:rPr>
      </w:pPr>
    </w:p>
    <w:p w14:paraId="2459D387" w14:textId="6911FD4A" w:rsidR="00AE1C99" w:rsidRDefault="00AE1C99" w:rsidP="008A6B06">
      <w:pPr>
        <w:pStyle w:val="Brezrazmikov"/>
        <w:jc w:val="both"/>
        <w:rPr>
          <w:rFonts w:ascii="Arial" w:hAnsi="Arial" w:cs="Arial"/>
          <w:color w:val="000000"/>
          <w:sz w:val="20"/>
          <w:szCs w:val="20"/>
        </w:rPr>
      </w:pPr>
      <w:r>
        <w:rPr>
          <w:rFonts w:ascii="Arial" w:hAnsi="Arial" w:cs="Arial"/>
          <w:color w:val="000000"/>
          <w:sz w:val="20"/>
          <w:szCs w:val="20"/>
        </w:rPr>
        <w:t xml:space="preserve">V nekaterih primerih, kjer so te ocene in ukrepi že </w:t>
      </w:r>
      <w:r w:rsidR="008D7C3C">
        <w:rPr>
          <w:rFonts w:ascii="Arial" w:hAnsi="Arial" w:cs="Arial"/>
          <w:color w:val="000000"/>
          <w:sz w:val="20"/>
          <w:szCs w:val="20"/>
        </w:rPr>
        <w:t>znani</w:t>
      </w:r>
      <w:r>
        <w:rPr>
          <w:rFonts w:ascii="Arial" w:hAnsi="Arial" w:cs="Arial"/>
          <w:color w:val="000000"/>
          <w:sz w:val="20"/>
          <w:szCs w:val="20"/>
        </w:rPr>
        <w:t xml:space="preserve">, kot </w:t>
      </w:r>
      <w:r w:rsidR="0007236A">
        <w:rPr>
          <w:rFonts w:ascii="Arial" w:hAnsi="Arial" w:cs="Arial"/>
          <w:color w:val="000000"/>
          <w:sz w:val="20"/>
          <w:szCs w:val="20"/>
        </w:rPr>
        <w:t>npr. glede</w:t>
      </w:r>
      <w:r>
        <w:rPr>
          <w:rFonts w:ascii="Arial" w:hAnsi="Arial" w:cs="Arial"/>
          <w:color w:val="000000"/>
          <w:sz w:val="20"/>
          <w:szCs w:val="20"/>
        </w:rPr>
        <w:t xml:space="preserve"> ohranjanj</w:t>
      </w:r>
      <w:r w:rsidR="0007236A">
        <w:rPr>
          <w:rFonts w:ascii="Arial" w:hAnsi="Arial" w:cs="Arial"/>
          <w:color w:val="000000"/>
          <w:sz w:val="20"/>
          <w:szCs w:val="20"/>
        </w:rPr>
        <w:t>a</w:t>
      </w:r>
      <w:r>
        <w:rPr>
          <w:rFonts w:ascii="Arial" w:hAnsi="Arial" w:cs="Arial"/>
          <w:color w:val="000000"/>
          <w:sz w:val="20"/>
          <w:szCs w:val="20"/>
        </w:rPr>
        <w:t xml:space="preserve"> biotske raznovrstnosti, se lahko </w:t>
      </w:r>
      <w:r w:rsidR="0007236A">
        <w:rPr>
          <w:rFonts w:ascii="Arial" w:hAnsi="Arial" w:cs="Arial"/>
          <w:color w:val="000000"/>
          <w:sz w:val="20"/>
          <w:szCs w:val="20"/>
        </w:rPr>
        <w:t>začne</w:t>
      </w:r>
      <w:r>
        <w:rPr>
          <w:rFonts w:ascii="Arial" w:hAnsi="Arial" w:cs="Arial"/>
          <w:color w:val="000000"/>
          <w:sz w:val="20"/>
          <w:szCs w:val="20"/>
        </w:rPr>
        <w:t xml:space="preserve"> izv</w:t>
      </w:r>
      <w:r w:rsidR="0007236A">
        <w:rPr>
          <w:rFonts w:ascii="Arial" w:hAnsi="Arial" w:cs="Arial"/>
          <w:color w:val="000000"/>
          <w:sz w:val="20"/>
          <w:szCs w:val="20"/>
        </w:rPr>
        <w:t>ajanje</w:t>
      </w:r>
      <w:r>
        <w:rPr>
          <w:rFonts w:ascii="Arial" w:hAnsi="Arial" w:cs="Arial"/>
          <w:color w:val="000000"/>
          <w:sz w:val="20"/>
          <w:szCs w:val="20"/>
        </w:rPr>
        <w:t xml:space="preserve"> ukrepov (obvladovanje vplivov podnebnih sprememb na mokrišča v upravljanih zavarovanih območjih; preprečevanje in obvladovanje vnosa in širjen</w:t>
      </w:r>
      <w:r w:rsidR="008A6B06">
        <w:rPr>
          <w:rFonts w:ascii="Arial" w:hAnsi="Arial" w:cs="Arial"/>
          <w:color w:val="000000"/>
          <w:sz w:val="20"/>
          <w:szCs w:val="20"/>
        </w:rPr>
        <w:t xml:space="preserve">ja invazivnih tujerodnih vrst). Ob tem je del namena v okviru prilagajanja podnebnim spremembam tudi zagotoviti, da se na že zaznane posledice v obliki povečane pogostosti in intenzivnosti ekstremnih vremenskih pojavov tudi ustrezno odzovemo, zato je predviden tudi ukrep sofinanciranja programov odprave posledic naravnih nesreč. </w:t>
      </w:r>
    </w:p>
    <w:p w14:paraId="2514B058" w14:textId="77777777" w:rsidR="00044459" w:rsidRDefault="00044459" w:rsidP="00266773">
      <w:pPr>
        <w:pStyle w:val="Brezrazmikov"/>
        <w:rPr>
          <w:rFonts w:ascii="Arial" w:hAnsi="Arial" w:cs="Arial"/>
          <w:sz w:val="20"/>
          <w:szCs w:val="20"/>
        </w:rPr>
      </w:pPr>
    </w:p>
    <w:p w14:paraId="25BDF2B1" w14:textId="5347BFB2" w:rsidR="00227802" w:rsidRPr="00240070" w:rsidRDefault="00803737" w:rsidP="00227802">
      <w:pPr>
        <w:pStyle w:val="Brezrazmikov"/>
        <w:rPr>
          <w:rFonts w:ascii="Arial" w:hAnsi="Arial" w:cs="Arial"/>
          <w:sz w:val="20"/>
          <w:szCs w:val="20"/>
        </w:rPr>
      </w:pPr>
      <w:r w:rsidRPr="00240070">
        <w:rPr>
          <w:rFonts w:ascii="Arial" w:hAnsi="Arial" w:cs="Arial"/>
          <w:b/>
          <w:sz w:val="20"/>
          <w:szCs w:val="20"/>
        </w:rPr>
        <w:t>Višina sredstev po ukrepih</w:t>
      </w:r>
      <w:r w:rsidR="00227802" w:rsidRPr="00240070">
        <w:rPr>
          <w:rFonts w:ascii="Arial" w:hAnsi="Arial" w:cs="Arial"/>
          <w:sz w:val="20"/>
          <w:szCs w:val="20"/>
        </w:rPr>
        <w:t>:</w:t>
      </w:r>
    </w:p>
    <w:tbl>
      <w:tblPr>
        <w:tblW w:w="5000"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6608"/>
        <w:gridCol w:w="1300"/>
        <w:gridCol w:w="1380"/>
      </w:tblGrid>
      <w:tr w:rsidR="00652E8B" w:rsidRPr="00EE7210" w14:paraId="7386FF76" w14:textId="77777777" w:rsidTr="00652E8B">
        <w:tc>
          <w:tcPr>
            <w:tcW w:w="3557" w:type="pct"/>
            <w:shd w:val="clear" w:color="auto" w:fill="D9D9D9" w:themeFill="background1" w:themeFillShade="D9"/>
          </w:tcPr>
          <w:p w14:paraId="17A2BD79" w14:textId="32A68FDA" w:rsidR="00652E8B" w:rsidRPr="00EE7210" w:rsidRDefault="00652E8B" w:rsidP="006C632F">
            <w:pPr>
              <w:pStyle w:val="Brezrazmikov"/>
              <w:rPr>
                <w:rFonts w:ascii="Arial Narrow" w:hAnsi="Arial Narrow" w:cs="Arial"/>
                <w:b/>
                <w:sz w:val="20"/>
                <w:szCs w:val="20"/>
              </w:rPr>
            </w:pPr>
            <w:r w:rsidRPr="00EE7210">
              <w:rPr>
                <w:rFonts w:ascii="Arial Narrow" w:hAnsi="Arial Narrow" w:cs="Arial"/>
                <w:b/>
                <w:sz w:val="20"/>
                <w:szCs w:val="20"/>
              </w:rPr>
              <w:t>Ukrep</w:t>
            </w:r>
          </w:p>
        </w:tc>
        <w:tc>
          <w:tcPr>
            <w:tcW w:w="700" w:type="pct"/>
            <w:shd w:val="clear" w:color="auto" w:fill="D9D9D9" w:themeFill="background1" w:themeFillShade="D9"/>
          </w:tcPr>
          <w:p w14:paraId="3CDDBABB" w14:textId="719FDE43" w:rsidR="00652E8B" w:rsidRPr="00EE7210" w:rsidRDefault="00652E8B" w:rsidP="006C632F">
            <w:pPr>
              <w:pStyle w:val="Brezrazmikov"/>
              <w:rPr>
                <w:rFonts w:ascii="Arial Narrow" w:hAnsi="Arial Narrow" w:cs="Arial"/>
                <w:b/>
                <w:sz w:val="20"/>
                <w:szCs w:val="20"/>
              </w:rPr>
            </w:pPr>
            <w:r w:rsidRPr="00EE7210">
              <w:rPr>
                <w:rFonts w:ascii="Arial Narrow" w:hAnsi="Arial Narrow" w:cs="Arial"/>
                <w:b/>
                <w:sz w:val="20"/>
                <w:szCs w:val="20"/>
              </w:rPr>
              <w:t xml:space="preserve">Prenos v 2020 </w:t>
            </w:r>
          </w:p>
        </w:tc>
        <w:tc>
          <w:tcPr>
            <w:tcW w:w="743" w:type="pct"/>
            <w:shd w:val="clear" w:color="auto" w:fill="D9D9D9" w:themeFill="background1" w:themeFillShade="D9"/>
          </w:tcPr>
          <w:p w14:paraId="215178BF" w14:textId="7524B039" w:rsidR="00652E8B" w:rsidRPr="00EE7210" w:rsidRDefault="00652E8B" w:rsidP="006C632F">
            <w:pPr>
              <w:pStyle w:val="Brezrazmikov"/>
              <w:rPr>
                <w:rFonts w:ascii="Arial Narrow" w:hAnsi="Arial Narrow" w:cs="Arial"/>
                <w:b/>
                <w:sz w:val="20"/>
                <w:szCs w:val="20"/>
              </w:rPr>
            </w:pPr>
            <w:r w:rsidRPr="00EE7210">
              <w:rPr>
                <w:rFonts w:ascii="Arial Narrow" w:hAnsi="Arial Narrow" w:cs="Arial"/>
                <w:b/>
                <w:sz w:val="20"/>
                <w:szCs w:val="20"/>
              </w:rPr>
              <w:t xml:space="preserve">Novi ukrepi v 2020 </w:t>
            </w:r>
          </w:p>
        </w:tc>
      </w:tr>
      <w:tr w:rsidR="00652E8B" w:rsidRPr="00EE7210" w14:paraId="5E581162" w14:textId="77777777" w:rsidTr="00652E8B">
        <w:tc>
          <w:tcPr>
            <w:tcW w:w="3557" w:type="pct"/>
          </w:tcPr>
          <w:p w14:paraId="3F9D413D" w14:textId="3AE95CFC" w:rsidR="00652E8B" w:rsidRPr="00EE7210" w:rsidRDefault="001677E4" w:rsidP="006C632F">
            <w:pPr>
              <w:pStyle w:val="Brezrazmikov"/>
              <w:rPr>
                <w:rFonts w:ascii="Arial Narrow" w:hAnsi="Arial Narrow" w:cs="Arial"/>
                <w:sz w:val="20"/>
                <w:szCs w:val="20"/>
              </w:rPr>
            </w:pPr>
            <w:hyperlink w:anchor="prilag_narava" w:history="1">
              <w:r w:rsidR="00652E8B" w:rsidRPr="00EE7210">
                <w:rPr>
                  <w:rStyle w:val="Hiperpovezava"/>
                  <w:rFonts w:ascii="Arial Narrow" w:hAnsi="Arial Narrow" w:cs="Arial"/>
                  <w:color w:val="auto"/>
                  <w:sz w:val="20"/>
                  <w:szCs w:val="20"/>
                </w:rPr>
                <w:t>Izvajanje ukrepov za ohranjanje biotske raznovrstnosti</w:t>
              </w:r>
            </w:hyperlink>
          </w:p>
        </w:tc>
        <w:tc>
          <w:tcPr>
            <w:tcW w:w="700" w:type="pct"/>
          </w:tcPr>
          <w:p w14:paraId="29E0EF70" w14:textId="67AF2198" w:rsidR="00652E8B" w:rsidRPr="00EE7210" w:rsidRDefault="00D46A6D" w:rsidP="006C632F">
            <w:pPr>
              <w:pStyle w:val="Brezrazmikov"/>
              <w:rPr>
                <w:rFonts w:ascii="Arial Narrow" w:hAnsi="Arial Narrow" w:cs="Arial"/>
                <w:sz w:val="20"/>
                <w:szCs w:val="20"/>
              </w:rPr>
            </w:pPr>
            <w:r>
              <w:rPr>
                <w:rFonts w:ascii="Arial Narrow" w:hAnsi="Arial Narrow" w:cs="Arial"/>
                <w:sz w:val="20"/>
                <w:szCs w:val="20"/>
              </w:rPr>
              <w:t>do 1,26 mio EUR</w:t>
            </w:r>
          </w:p>
        </w:tc>
        <w:tc>
          <w:tcPr>
            <w:tcW w:w="743" w:type="pct"/>
          </w:tcPr>
          <w:p w14:paraId="03143829" w14:textId="3C95A01E" w:rsidR="00652E8B" w:rsidRPr="00EE7210" w:rsidRDefault="00652E8B" w:rsidP="006C632F">
            <w:pPr>
              <w:pStyle w:val="Brezrazmikov"/>
              <w:rPr>
                <w:rFonts w:ascii="Arial Narrow" w:hAnsi="Arial Narrow" w:cs="Arial"/>
                <w:sz w:val="20"/>
                <w:szCs w:val="20"/>
              </w:rPr>
            </w:pPr>
            <w:r w:rsidRPr="00EE7210">
              <w:rPr>
                <w:rFonts w:ascii="Arial Narrow" w:hAnsi="Arial Narrow" w:cs="Arial"/>
                <w:sz w:val="20"/>
                <w:szCs w:val="20"/>
              </w:rPr>
              <w:t>do 5 mio EUR</w:t>
            </w:r>
          </w:p>
        </w:tc>
      </w:tr>
      <w:tr w:rsidR="00652E8B" w:rsidRPr="00EE7210" w14:paraId="04A14B60" w14:textId="77777777" w:rsidTr="00652E8B">
        <w:tc>
          <w:tcPr>
            <w:tcW w:w="3557" w:type="pct"/>
          </w:tcPr>
          <w:p w14:paraId="4038E06A" w14:textId="25A111A1" w:rsidR="00652E8B" w:rsidRPr="00EE7210" w:rsidRDefault="001677E4" w:rsidP="00240070">
            <w:pPr>
              <w:pStyle w:val="Brezrazmikov"/>
              <w:rPr>
                <w:rFonts w:ascii="Arial Narrow" w:hAnsi="Arial Narrow" w:cs="Arial"/>
                <w:sz w:val="20"/>
                <w:szCs w:val="20"/>
              </w:rPr>
            </w:pPr>
            <w:hyperlink w:anchor="prilag_NN" w:history="1">
              <w:r w:rsidR="00652E8B" w:rsidRPr="00EE7210">
                <w:rPr>
                  <w:rStyle w:val="Hiperpovezava"/>
                  <w:rFonts w:ascii="Arial Narrow" w:hAnsi="Arial Narrow" w:cs="Arial"/>
                  <w:color w:val="auto"/>
                  <w:sz w:val="20"/>
                  <w:szCs w:val="20"/>
                </w:rPr>
                <w:t>Sofinanciranje programov odprave posledic naravnih nesreč</w:t>
              </w:r>
            </w:hyperlink>
            <w:r w:rsidR="00652E8B" w:rsidRPr="00EE7210">
              <w:rPr>
                <w:rFonts w:ascii="Arial Narrow" w:hAnsi="Arial Narrow" w:cs="Arial"/>
                <w:sz w:val="20"/>
                <w:szCs w:val="20"/>
              </w:rPr>
              <w:t xml:space="preserve"> </w:t>
            </w:r>
          </w:p>
        </w:tc>
        <w:tc>
          <w:tcPr>
            <w:tcW w:w="700" w:type="pct"/>
          </w:tcPr>
          <w:p w14:paraId="1BA6C8BF" w14:textId="01927BA4" w:rsidR="00652E8B" w:rsidRPr="00EE7210" w:rsidRDefault="00622738" w:rsidP="00240070">
            <w:pPr>
              <w:pStyle w:val="Brezrazmikov"/>
              <w:rPr>
                <w:rFonts w:ascii="Arial Narrow" w:hAnsi="Arial Narrow" w:cs="Arial"/>
                <w:sz w:val="20"/>
                <w:szCs w:val="20"/>
              </w:rPr>
            </w:pPr>
            <w:r>
              <w:rPr>
                <w:rFonts w:ascii="Arial Narrow" w:hAnsi="Arial Narrow" w:cs="Arial"/>
                <w:sz w:val="20"/>
                <w:szCs w:val="20"/>
              </w:rPr>
              <w:t>do 1,3</w:t>
            </w:r>
            <w:r w:rsidR="00652E8B" w:rsidRPr="00EE7210">
              <w:rPr>
                <w:rFonts w:ascii="Arial Narrow" w:hAnsi="Arial Narrow" w:cs="Arial"/>
                <w:sz w:val="20"/>
                <w:szCs w:val="20"/>
              </w:rPr>
              <w:t xml:space="preserve"> mio EUR</w:t>
            </w:r>
          </w:p>
        </w:tc>
        <w:tc>
          <w:tcPr>
            <w:tcW w:w="743" w:type="pct"/>
          </w:tcPr>
          <w:p w14:paraId="739FB4A4" w14:textId="7D9DF94A" w:rsidR="00652E8B" w:rsidRPr="00EE7210" w:rsidRDefault="00652E8B" w:rsidP="00240070">
            <w:pPr>
              <w:pStyle w:val="Brezrazmikov"/>
              <w:rPr>
                <w:rFonts w:ascii="Arial Narrow" w:hAnsi="Arial Narrow" w:cs="Arial"/>
                <w:sz w:val="20"/>
                <w:szCs w:val="20"/>
              </w:rPr>
            </w:pPr>
            <w:r w:rsidRPr="00EE7210">
              <w:rPr>
                <w:rFonts w:ascii="Arial Narrow" w:hAnsi="Arial Narrow" w:cs="Arial"/>
                <w:sz w:val="20"/>
                <w:szCs w:val="20"/>
              </w:rPr>
              <w:t>do 15 mio EUR</w:t>
            </w:r>
          </w:p>
        </w:tc>
      </w:tr>
      <w:tr w:rsidR="00652E8B" w:rsidRPr="00EE7210" w14:paraId="21033245" w14:textId="77777777" w:rsidTr="00652E8B">
        <w:tc>
          <w:tcPr>
            <w:tcW w:w="3557" w:type="pct"/>
          </w:tcPr>
          <w:p w14:paraId="412CE302" w14:textId="2F2E1E6A" w:rsidR="00652E8B" w:rsidRPr="00EE7210" w:rsidRDefault="001677E4" w:rsidP="006C632F">
            <w:pPr>
              <w:pStyle w:val="Brezrazmikov"/>
              <w:rPr>
                <w:rFonts w:ascii="Arial Narrow" w:hAnsi="Arial Narrow" w:cs="Arial"/>
                <w:sz w:val="20"/>
                <w:szCs w:val="20"/>
              </w:rPr>
            </w:pPr>
            <w:hyperlink w:anchor="prilag_akum" w:history="1">
              <w:r w:rsidR="00652E8B" w:rsidRPr="00EE7210">
                <w:rPr>
                  <w:rStyle w:val="Hiperpovezava"/>
                  <w:rFonts w:ascii="Arial Narrow" w:hAnsi="Arial Narrow"/>
                  <w:color w:val="auto"/>
                  <w:sz w:val="20"/>
                </w:rPr>
                <w:t>Izgradnja in obnova večnamenskih akumulacij</w:t>
              </w:r>
            </w:hyperlink>
          </w:p>
        </w:tc>
        <w:tc>
          <w:tcPr>
            <w:tcW w:w="700" w:type="pct"/>
          </w:tcPr>
          <w:p w14:paraId="2D7E84DC" w14:textId="3F2357EC" w:rsidR="00652E8B" w:rsidRPr="00EE7210" w:rsidRDefault="00652E8B" w:rsidP="006C632F">
            <w:pPr>
              <w:pStyle w:val="Brezrazmikov"/>
              <w:rPr>
                <w:rFonts w:ascii="Arial Narrow" w:hAnsi="Arial Narrow" w:cs="Arial"/>
                <w:sz w:val="20"/>
                <w:szCs w:val="20"/>
              </w:rPr>
            </w:pPr>
            <w:r w:rsidRPr="00EE7210">
              <w:rPr>
                <w:rFonts w:ascii="Arial Narrow" w:hAnsi="Arial Narrow" w:cs="Arial"/>
                <w:sz w:val="20"/>
                <w:szCs w:val="20"/>
              </w:rPr>
              <w:t>do 0,5 mio EUR</w:t>
            </w:r>
          </w:p>
        </w:tc>
        <w:tc>
          <w:tcPr>
            <w:tcW w:w="743" w:type="pct"/>
          </w:tcPr>
          <w:p w14:paraId="3AD54EAF" w14:textId="613A84EE" w:rsidR="00652E8B" w:rsidRPr="00EE7210" w:rsidRDefault="00652E8B" w:rsidP="006C632F">
            <w:pPr>
              <w:pStyle w:val="Brezrazmikov"/>
              <w:rPr>
                <w:rFonts w:ascii="Arial Narrow" w:hAnsi="Arial Narrow" w:cs="Arial"/>
                <w:sz w:val="20"/>
                <w:szCs w:val="20"/>
              </w:rPr>
            </w:pPr>
            <w:r w:rsidRPr="00EE7210">
              <w:rPr>
                <w:rFonts w:ascii="Arial Narrow" w:hAnsi="Arial Narrow" w:cs="Arial"/>
                <w:sz w:val="20"/>
                <w:szCs w:val="20"/>
              </w:rPr>
              <w:t>0</w:t>
            </w:r>
          </w:p>
        </w:tc>
      </w:tr>
      <w:tr w:rsidR="00652E8B" w:rsidRPr="00EE7210" w14:paraId="3128CEA7" w14:textId="77777777" w:rsidTr="00652E8B">
        <w:tc>
          <w:tcPr>
            <w:tcW w:w="3557" w:type="pct"/>
          </w:tcPr>
          <w:p w14:paraId="0C37F9D2" w14:textId="17518294" w:rsidR="00652E8B" w:rsidRPr="00EE7210" w:rsidRDefault="00652E8B" w:rsidP="006C632F">
            <w:pPr>
              <w:pStyle w:val="Brezrazmikov"/>
              <w:rPr>
                <w:rFonts w:ascii="Arial Narrow" w:hAnsi="Arial Narrow" w:cs="Arial"/>
                <w:b/>
                <w:sz w:val="20"/>
                <w:szCs w:val="20"/>
              </w:rPr>
            </w:pPr>
            <w:r w:rsidRPr="00EE7210">
              <w:rPr>
                <w:rFonts w:ascii="Arial Narrow" w:hAnsi="Arial Narrow" w:cs="Arial"/>
                <w:b/>
                <w:sz w:val="20"/>
                <w:szCs w:val="20"/>
              </w:rPr>
              <w:t xml:space="preserve">skupaj </w:t>
            </w:r>
          </w:p>
        </w:tc>
        <w:tc>
          <w:tcPr>
            <w:tcW w:w="700" w:type="pct"/>
          </w:tcPr>
          <w:p w14:paraId="6293478A" w14:textId="6EA9A6A4" w:rsidR="00652E8B" w:rsidRPr="00EE7210" w:rsidRDefault="00622738" w:rsidP="006C632F">
            <w:pPr>
              <w:pStyle w:val="Brezrazmikov"/>
              <w:rPr>
                <w:rFonts w:ascii="Arial Narrow" w:hAnsi="Arial Narrow" w:cs="Arial"/>
                <w:b/>
                <w:sz w:val="20"/>
                <w:szCs w:val="20"/>
              </w:rPr>
            </w:pPr>
            <w:r>
              <w:rPr>
                <w:rFonts w:ascii="Arial Narrow" w:hAnsi="Arial Narrow" w:cs="Arial"/>
                <w:b/>
                <w:sz w:val="20"/>
                <w:szCs w:val="20"/>
              </w:rPr>
              <w:t>do 3,0</w:t>
            </w:r>
            <w:r w:rsidR="00D46A6D">
              <w:rPr>
                <w:rFonts w:ascii="Arial Narrow" w:hAnsi="Arial Narrow" w:cs="Arial"/>
                <w:b/>
                <w:sz w:val="20"/>
                <w:szCs w:val="20"/>
              </w:rPr>
              <w:t>6</w:t>
            </w:r>
            <w:r w:rsidR="00652E8B" w:rsidRPr="00EE7210">
              <w:rPr>
                <w:rFonts w:ascii="Arial Narrow" w:hAnsi="Arial Narrow" w:cs="Arial"/>
                <w:b/>
                <w:sz w:val="20"/>
                <w:szCs w:val="20"/>
              </w:rPr>
              <w:t xml:space="preserve"> mio EUR</w:t>
            </w:r>
          </w:p>
        </w:tc>
        <w:tc>
          <w:tcPr>
            <w:tcW w:w="743" w:type="pct"/>
          </w:tcPr>
          <w:p w14:paraId="12AC5451" w14:textId="253CF87A" w:rsidR="00652E8B" w:rsidRPr="00EE7210" w:rsidRDefault="00652E8B" w:rsidP="00355605">
            <w:pPr>
              <w:pStyle w:val="Brezrazmikov"/>
              <w:rPr>
                <w:rFonts w:ascii="Arial Narrow" w:hAnsi="Arial Narrow" w:cs="Arial"/>
                <w:b/>
                <w:sz w:val="20"/>
                <w:szCs w:val="20"/>
              </w:rPr>
            </w:pPr>
            <w:r w:rsidRPr="00EE7210">
              <w:rPr>
                <w:rFonts w:ascii="Arial Narrow" w:hAnsi="Arial Narrow" w:cs="Arial"/>
                <w:b/>
                <w:sz w:val="20"/>
                <w:szCs w:val="20"/>
              </w:rPr>
              <w:t>do 20 mio EUR</w:t>
            </w:r>
          </w:p>
        </w:tc>
      </w:tr>
    </w:tbl>
    <w:p w14:paraId="058CB05E" w14:textId="77777777" w:rsidR="00227802" w:rsidRPr="00240070" w:rsidRDefault="00227802" w:rsidP="00266773">
      <w:pPr>
        <w:pStyle w:val="Brezrazmikov"/>
        <w:rPr>
          <w:rFonts w:ascii="Arial" w:hAnsi="Arial" w:cs="Arial"/>
          <w:sz w:val="20"/>
          <w:szCs w:val="20"/>
        </w:rPr>
      </w:pPr>
    </w:p>
    <w:p w14:paraId="0156B582" w14:textId="77777777" w:rsidR="00A73B4F" w:rsidRDefault="00A73B4F" w:rsidP="00A73B4F">
      <w:pPr>
        <w:pStyle w:val="Naslov2"/>
        <w:numPr>
          <w:ilvl w:val="0"/>
          <w:numId w:val="9"/>
        </w:numPr>
      </w:pPr>
      <w:bookmarkStart w:id="10" w:name="_Toc526178899"/>
      <w:bookmarkStart w:id="11" w:name="_Toc22724155"/>
      <w:r>
        <w:t>Raziskave, razvoj</w:t>
      </w:r>
      <w:bookmarkEnd w:id="10"/>
      <w:r>
        <w:t xml:space="preserve"> in inovacije</w:t>
      </w:r>
      <w:bookmarkEnd w:id="11"/>
    </w:p>
    <w:p w14:paraId="767DE7E8" w14:textId="77777777" w:rsidR="00A73B4F" w:rsidRDefault="00A73B4F" w:rsidP="00A73B4F">
      <w:pPr>
        <w:pStyle w:val="Brezrazmikov"/>
        <w:rPr>
          <w:rFonts w:ascii="Arial" w:hAnsi="Arial" w:cs="Arial"/>
          <w:sz w:val="20"/>
          <w:szCs w:val="20"/>
        </w:rPr>
      </w:pPr>
    </w:p>
    <w:p w14:paraId="5736AB83" w14:textId="3CC30901" w:rsidR="00A73B4F" w:rsidRPr="00ED0267" w:rsidRDefault="00A73B4F" w:rsidP="00A73B4F">
      <w:pPr>
        <w:spacing w:after="0" w:line="240" w:lineRule="auto"/>
        <w:jc w:val="both"/>
        <w:rPr>
          <w:rFonts w:ascii="Arial" w:hAnsi="Arial" w:cs="Arial"/>
          <w:sz w:val="20"/>
          <w:szCs w:val="20"/>
        </w:rPr>
      </w:pPr>
      <w:r w:rsidRPr="00227802">
        <w:rPr>
          <w:rFonts w:ascii="Arial" w:hAnsi="Arial" w:cs="Arial"/>
          <w:sz w:val="20"/>
          <w:szCs w:val="20"/>
        </w:rPr>
        <w:t xml:space="preserve">V skladu z </w:t>
      </w:r>
      <w:r>
        <w:rPr>
          <w:rFonts w:ascii="Arial" w:hAnsi="Arial" w:cs="Arial"/>
          <w:sz w:val="20"/>
          <w:szCs w:val="20"/>
        </w:rPr>
        <w:t xml:space="preserve">OP TGP </w:t>
      </w:r>
      <w:r w:rsidRPr="00227802">
        <w:rPr>
          <w:rFonts w:ascii="Arial" w:hAnsi="Arial" w:cs="Arial"/>
          <w:sz w:val="20"/>
          <w:szCs w:val="20"/>
        </w:rPr>
        <w:t xml:space="preserve">2020 je podpora raziskavam in inovacijam eno od treh področij, na katero so osredotočeni ukrepi za spodbujanje zelene </w:t>
      </w:r>
      <w:r w:rsidRPr="00ED0267">
        <w:rPr>
          <w:rFonts w:ascii="Arial" w:hAnsi="Arial" w:cs="Arial"/>
          <w:sz w:val="20"/>
          <w:szCs w:val="20"/>
        </w:rPr>
        <w:t>rasti gospodarstva.</w:t>
      </w:r>
      <w:r>
        <w:rPr>
          <w:rFonts w:ascii="Arial" w:hAnsi="Arial" w:cs="Arial"/>
          <w:sz w:val="20"/>
          <w:szCs w:val="20"/>
        </w:rPr>
        <w:t xml:space="preserve"> Spodbujanje inovacij je med ključnimi usmeritvami v okviru Cilja 8 </w:t>
      </w:r>
      <w:proofErr w:type="spellStart"/>
      <w:r w:rsidRPr="00985640">
        <w:rPr>
          <w:rFonts w:ascii="Arial" w:hAnsi="Arial" w:cs="Arial"/>
          <w:sz w:val="20"/>
          <w:szCs w:val="20"/>
        </w:rPr>
        <w:t>Nizkoogljično</w:t>
      </w:r>
      <w:proofErr w:type="spellEnd"/>
      <w:r w:rsidRPr="00985640">
        <w:rPr>
          <w:rFonts w:ascii="Arial" w:hAnsi="Arial" w:cs="Arial"/>
          <w:sz w:val="20"/>
          <w:szCs w:val="20"/>
        </w:rPr>
        <w:t xml:space="preserve"> krožno gospodarstvo</w:t>
      </w:r>
      <w:r w:rsidRPr="00ED0267">
        <w:rPr>
          <w:rFonts w:ascii="Arial" w:hAnsi="Arial" w:cs="Arial"/>
          <w:sz w:val="20"/>
          <w:szCs w:val="20"/>
        </w:rPr>
        <w:t xml:space="preserve"> </w:t>
      </w:r>
      <w:r>
        <w:rPr>
          <w:rFonts w:ascii="Arial" w:hAnsi="Arial" w:cs="Arial"/>
          <w:sz w:val="20"/>
          <w:szCs w:val="20"/>
        </w:rPr>
        <w:t xml:space="preserve">v Strategiji razvoja Slovenije 2030. </w:t>
      </w:r>
      <w:r w:rsidRPr="00ED0267">
        <w:rPr>
          <w:rFonts w:ascii="Arial" w:hAnsi="Arial" w:cs="Arial"/>
          <w:bCs/>
          <w:sz w:val="20"/>
          <w:szCs w:val="20"/>
        </w:rPr>
        <w:t xml:space="preserve">Aktivnosti OP TGP 2020 </w:t>
      </w:r>
      <w:r>
        <w:rPr>
          <w:rFonts w:ascii="Arial" w:hAnsi="Arial" w:cs="Arial"/>
          <w:bCs/>
          <w:sz w:val="20"/>
          <w:szCs w:val="20"/>
        </w:rPr>
        <w:t xml:space="preserve">in SRS 2030 </w:t>
      </w:r>
      <w:r w:rsidRPr="00ED0267">
        <w:rPr>
          <w:rFonts w:ascii="Arial" w:hAnsi="Arial" w:cs="Arial"/>
          <w:bCs/>
          <w:sz w:val="20"/>
          <w:szCs w:val="20"/>
        </w:rPr>
        <w:t xml:space="preserve">je smiselno povezati s pripravami Slovenije na črpanje sredstev Sklada za inovacije EU </w:t>
      </w:r>
      <w:r w:rsidRPr="00ED0267">
        <w:rPr>
          <w:rFonts w:ascii="Arial" w:hAnsi="Arial" w:cs="Arial"/>
          <w:sz w:val="20"/>
          <w:szCs w:val="20"/>
        </w:rPr>
        <w:t>(</w:t>
      </w:r>
      <w:proofErr w:type="spellStart"/>
      <w:r w:rsidRPr="00A73B4F">
        <w:rPr>
          <w:rFonts w:ascii="Arial" w:hAnsi="Arial" w:cs="Arial"/>
          <w:i/>
          <w:sz w:val="20"/>
          <w:szCs w:val="20"/>
        </w:rPr>
        <w:t>Innovation</w:t>
      </w:r>
      <w:proofErr w:type="spellEnd"/>
      <w:r w:rsidRPr="00A73B4F">
        <w:rPr>
          <w:rFonts w:ascii="Arial" w:hAnsi="Arial" w:cs="Arial"/>
          <w:i/>
          <w:sz w:val="20"/>
          <w:szCs w:val="20"/>
        </w:rPr>
        <w:t xml:space="preserve"> Fund</w:t>
      </w:r>
      <w:r w:rsidRPr="00ED0267">
        <w:rPr>
          <w:rFonts w:ascii="Arial" w:hAnsi="Arial" w:cs="Arial"/>
          <w:sz w:val="20"/>
          <w:szCs w:val="20"/>
        </w:rPr>
        <w:t xml:space="preserve">). To </w:t>
      </w:r>
      <w:r w:rsidRPr="00ED0267">
        <w:rPr>
          <w:rFonts w:ascii="Arial" w:hAnsi="Arial" w:cs="Arial"/>
          <w:bCs/>
          <w:sz w:val="20"/>
          <w:szCs w:val="20"/>
        </w:rPr>
        <w:t xml:space="preserve">je ključni ukrep Evropske unije za podporo inovacijam na področjih </w:t>
      </w:r>
      <w:proofErr w:type="spellStart"/>
      <w:r w:rsidRPr="00ED0267">
        <w:rPr>
          <w:rFonts w:ascii="Arial" w:hAnsi="Arial" w:cs="Arial"/>
          <w:bCs/>
          <w:sz w:val="20"/>
          <w:szCs w:val="20"/>
        </w:rPr>
        <w:t>nizkoogljičnih</w:t>
      </w:r>
      <w:proofErr w:type="spellEnd"/>
      <w:r w:rsidRPr="00ED0267">
        <w:rPr>
          <w:rFonts w:ascii="Arial" w:hAnsi="Arial" w:cs="Arial"/>
          <w:bCs/>
          <w:sz w:val="20"/>
          <w:szCs w:val="20"/>
        </w:rPr>
        <w:t xml:space="preserve"> tehnologij v naslednjem programskem obdobju. </w:t>
      </w:r>
      <w:r w:rsidRPr="00ED0267">
        <w:rPr>
          <w:rFonts w:ascii="Arial" w:hAnsi="Arial" w:cs="Arial"/>
          <w:sz w:val="20"/>
          <w:szCs w:val="20"/>
        </w:rPr>
        <w:t xml:space="preserve">Začetek delovanja sklada je predviden v letu 2020. </w:t>
      </w:r>
    </w:p>
    <w:p w14:paraId="675EAC1C" w14:textId="77777777" w:rsidR="00A73B4F" w:rsidRPr="00ED0267" w:rsidRDefault="00A73B4F" w:rsidP="00A73B4F">
      <w:pPr>
        <w:pStyle w:val="Brezrazmikov"/>
        <w:jc w:val="both"/>
        <w:rPr>
          <w:rFonts w:ascii="Arial" w:hAnsi="Arial" w:cs="Arial"/>
          <w:sz w:val="20"/>
          <w:szCs w:val="20"/>
        </w:rPr>
      </w:pPr>
    </w:p>
    <w:p w14:paraId="0DB079DC" w14:textId="5A245101" w:rsidR="005D7F32" w:rsidRDefault="00741D59" w:rsidP="00A73B4F">
      <w:pPr>
        <w:pStyle w:val="Brezrazmikov"/>
        <w:jc w:val="both"/>
        <w:rPr>
          <w:rFonts w:ascii="Arial" w:hAnsi="Arial" w:cs="Arial"/>
          <w:sz w:val="20"/>
          <w:szCs w:val="20"/>
        </w:rPr>
      </w:pPr>
      <w:r>
        <w:rPr>
          <w:rFonts w:ascii="Arial" w:hAnsi="Arial" w:cs="Arial"/>
          <w:sz w:val="20"/>
          <w:szCs w:val="20"/>
        </w:rPr>
        <w:t xml:space="preserve">V okviru ukrepa </w:t>
      </w:r>
      <w:r w:rsidRPr="00741D59">
        <w:rPr>
          <w:rFonts w:ascii="Arial" w:eastAsia="Times New Roman" w:hAnsi="Arial" w:cs="Arial"/>
          <w:sz w:val="20"/>
          <w:szCs w:val="20"/>
          <w:lang w:eastAsia="sl-SI"/>
        </w:rPr>
        <w:t>Podpora RRI na področju podnebnih sprememb</w:t>
      </w:r>
      <w:r>
        <w:rPr>
          <w:rFonts w:ascii="Arial" w:hAnsi="Arial" w:cs="Arial"/>
          <w:sz w:val="20"/>
          <w:szCs w:val="20"/>
        </w:rPr>
        <w:t xml:space="preserve"> </w:t>
      </w:r>
      <w:r w:rsidR="00A73B4F">
        <w:rPr>
          <w:rFonts w:ascii="Arial" w:hAnsi="Arial" w:cs="Arial"/>
          <w:sz w:val="20"/>
          <w:szCs w:val="20"/>
        </w:rPr>
        <w:t>bo podpora p</w:t>
      </w:r>
      <w:r w:rsidR="00A73B4F" w:rsidRPr="00ED0267">
        <w:rPr>
          <w:rFonts w:ascii="Arial" w:hAnsi="Arial" w:cs="Arial"/>
          <w:sz w:val="20"/>
          <w:szCs w:val="20"/>
        </w:rPr>
        <w:t xml:space="preserve">rednostno </w:t>
      </w:r>
      <w:r w:rsidR="00AB326B">
        <w:rPr>
          <w:rFonts w:ascii="Arial" w:hAnsi="Arial" w:cs="Arial"/>
          <w:sz w:val="20"/>
          <w:szCs w:val="20"/>
        </w:rPr>
        <w:t>namenjena</w:t>
      </w:r>
      <w:r w:rsidR="00A73B4F" w:rsidRPr="00ED0267">
        <w:rPr>
          <w:rFonts w:ascii="Arial" w:hAnsi="Arial" w:cs="Arial"/>
          <w:sz w:val="20"/>
          <w:szCs w:val="20"/>
        </w:rPr>
        <w:t xml:space="preserve"> projektom za razvoj, pilotni preizkus in demonstracijo </w:t>
      </w:r>
      <w:proofErr w:type="spellStart"/>
      <w:r w:rsidR="00A73B4F" w:rsidRPr="00ED0267">
        <w:rPr>
          <w:rFonts w:ascii="Arial" w:hAnsi="Arial" w:cs="Arial"/>
          <w:sz w:val="20"/>
          <w:szCs w:val="20"/>
        </w:rPr>
        <w:t>nizkoogljičnih</w:t>
      </w:r>
      <w:proofErr w:type="spellEnd"/>
      <w:r w:rsidR="00A73B4F" w:rsidRPr="00ED0267">
        <w:rPr>
          <w:rFonts w:ascii="Arial" w:hAnsi="Arial" w:cs="Arial"/>
          <w:sz w:val="20"/>
          <w:szCs w:val="20"/>
        </w:rPr>
        <w:t xml:space="preserve"> tehnologij </w:t>
      </w:r>
      <w:r w:rsidR="00AB326B">
        <w:rPr>
          <w:rFonts w:ascii="Arial" w:hAnsi="Arial" w:cs="Arial"/>
          <w:sz w:val="20"/>
          <w:szCs w:val="20"/>
        </w:rPr>
        <w:t>ter</w:t>
      </w:r>
      <w:r w:rsidR="00A73B4F" w:rsidRPr="00ED0267">
        <w:rPr>
          <w:rFonts w:ascii="Arial" w:hAnsi="Arial" w:cs="Arial"/>
          <w:sz w:val="20"/>
          <w:szCs w:val="20"/>
        </w:rPr>
        <w:t xml:space="preserve"> storitev </w:t>
      </w:r>
      <w:r w:rsidR="00AB326B">
        <w:rPr>
          <w:rFonts w:ascii="Arial" w:hAnsi="Arial" w:cs="Arial"/>
          <w:sz w:val="20"/>
          <w:szCs w:val="20"/>
        </w:rPr>
        <w:t>z možnostjo</w:t>
      </w:r>
      <w:r w:rsidR="00A73B4F" w:rsidRPr="00ED0267">
        <w:rPr>
          <w:rFonts w:ascii="Arial" w:hAnsi="Arial" w:cs="Arial"/>
          <w:sz w:val="20"/>
          <w:szCs w:val="20"/>
        </w:rPr>
        <w:t xml:space="preserve"> znatnih prihrankov pri emisijah TGP s sočasnimi pozitivnimi učinki</w:t>
      </w:r>
      <w:r>
        <w:rPr>
          <w:rFonts w:ascii="Arial" w:hAnsi="Arial" w:cs="Arial"/>
          <w:sz w:val="20"/>
          <w:szCs w:val="20"/>
        </w:rPr>
        <w:t xml:space="preserve"> na </w:t>
      </w:r>
      <w:r w:rsidR="00A73B4F" w:rsidRPr="00ED0267">
        <w:rPr>
          <w:rFonts w:ascii="Arial" w:hAnsi="Arial" w:cs="Arial"/>
          <w:sz w:val="20"/>
          <w:szCs w:val="20"/>
        </w:rPr>
        <w:t xml:space="preserve"> </w:t>
      </w:r>
      <w:r>
        <w:rPr>
          <w:rFonts w:ascii="Arial" w:hAnsi="Arial" w:cs="Arial"/>
          <w:sz w:val="20"/>
          <w:szCs w:val="20"/>
        </w:rPr>
        <w:t xml:space="preserve">okoljsko (celotno), </w:t>
      </w:r>
      <w:r w:rsidR="00A73B4F" w:rsidRPr="00ED0267">
        <w:rPr>
          <w:rFonts w:ascii="Arial" w:hAnsi="Arial" w:cs="Arial"/>
          <w:sz w:val="20"/>
          <w:szCs w:val="20"/>
        </w:rPr>
        <w:t xml:space="preserve">ekonomsko in socialno razsežnost trajnostnega razvoja, </w:t>
      </w:r>
      <w:r w:rsidR="00AB326B">
        <w:rPr>
          <w:rFonts w:ascii="Arial" w:hAnsi="Arial" w:cs="Arial"/>
          <w:sz w:val="20"/>
          <w:szCs w:val="20"/>
        </w:rPr>
        <w:t>zlasti glede</w:t>
      </w:r>
      <w:r w:rsidR="00A73B4F" w:rsidRPr="00ED0267">
        <w:rPr>
          <w:rFonts w:ascii="Arial" w:hAnsi="Arial" w:cs="Arial"/>
          <w:sz w:val="20"/>
          <w:szCs w:val="20"/>
        </w:rPr>
        <w:t xml:space="preserve"> nadgradnje</w:t>
      </w:r>
      <w:r w:rsidR="00A73B4F">
        <w:rPr>
          <w:rFonts w:ascii="Arial" w:hAnsi="Arial" w:cs="Arial"/>
          <w:sz w:val="20"/>
          <w:szCs w:val="20"/>
        </w:rPr>
        <w:t xml:space="preserve"> v večje projekte, predvidoma upravičene za kandidiranje za sredstva Sklada za inovacije EU</w:t>
      </w:r>
      <w:r w:rsidR="00A73B4F" w:rsidRPr="00227802">
        <w:rPr>
          <w:rFonts w:ascii="Arial" w:hAnsi="Arial" w:cs="Arial"/>
          <w:sz w:val="20"/>
          <w:szCs w:val="20"/>
        </w:rPr>
        <w:t xml:space="preserve">. </w:t>
      </w:r>
    </w:p>
    <w:p w14:paraId="144F1FD4" w14:textId="77777777" w:rsidR="005D7F32" w:rsidRDefault="005D7F32" w:rsidP="00A73B4F">
      <w:pPr>
        <w:pStyle w:val="Brezrazmikov"/>
        <w:jc w:val="both"/>
        <w:rPr>
          <w:rFonts w:ascii="Arial" w:hAnsi="Arial" w:cs="Arial"/>
          <w:sz w:val="20"/>
          <w:szCs w:val="20"/>
        </w:rPr>
      </w:pPr>
    </w:p>
    <w:p w14:paraId="35FDA11D" w14:textId="10312A61" w:rsidR="00A73B4F" w:rsidRPr="00227802" w:rsidRDefault="00A73B4F" w:rsidP="00A73B4F">
      <w:pPr>
        <w:pStyle w:val="Brezrazmikov"/>
        <w:jc w:val="both"/>
        <w:rPr>
          <w:rFonts w:ascii="Arial" w:hAnsi="Arial" w:cs="Arial"/>
          <w:sz w:val="20"/>
          <w:szCs w:val="20"/>
        </w:rPr>
      </w:pPr>
      <w:r w:rsidRPr="00227802">
        <w:rPr>
          <w:rFonts w:ascii="Arial" w:hAnsi="Arial" w:cs="Arial"/>
          <w:sz w:val="20"/>
          <w:szCs w:val="20"/>
        </w:rPr>
        <w:t>V okvi</w:t>
      </w:r>
      <w:r w:rsidR="005F5C8C">
        <w:rPr>
          <w:rFonts w:ascii="Arial" w:hAnsi="Arial" w:cs="Arial"/>
          <w:sz w:val="20"/>
          <w:szCs w:val="20"/>
        </w:rPr>
        <w:t xml:space="preserve">ru tega ukrepa bo podpora  </w:t>
      </w:r>
      <w:r w:rsidR="007E3531">
        <w:rPr>
          <w:rFonts w:ascii="Arial" w:hAnsi="Arial" w:cs="Arial"/>
          <w:sz w:val="20"/>
          <w:szCs w:val="20"/>
        </w:rPr>
        <w:t>dodeljena prek javnega razpisa</w:t>
      </w:r>
      <w:r>
        <w:rPr>
          <w:rFonts w:ascii="Arial" w:hAnsi="Arial" w:cs="Arial"/>
          <w:sz w:val="20"/>
          <w:szCs w:val="20"/>
        </w:rPr>
        <w:t xml:space="preserve"> </w:t>
      </w:r>
      <w:r w:rsidRPr="00227802">
        <w:rPr>
          <w:rFonts w:ascii="Arial" w:hAnsi="Arial" w:cs="Arial"/>
          <w:sz w:val="20"/>
          <w:szCs w:val="20"/>
        </w:rPr>
        <w:t xml:space="preserve">raziskovalnim, razvojnim in inovacijskim organizacijam ter gospodarskim družbam v javnem in zasebnem sektorju za sofinanciranje razvojno-inovacijskih, pilotnih in demonstracijskih projektov na področjih </w:t>
      </w:r>
      <w:proofErr w:type="spellStart"/>
      <w:r w:rsidRPr="00227802">
        <w:rPr>
          <w:rFonts w:ascii="Arial" w:hAnsi="Arial" w:cs="Arial"/>
          <w:sz w:val="20"/>
          <w:szCs w:val="20"/>
        </w:rPr>
        <w:t>nizkoogljičnih</w:t>
      </w:r>
      <w:proofErr w:type="spellEnd"/>
      <w:r w:rsidRPr="00227802">
        <w:rPr>
          <w:rFonts w:ascii="Arial" w:hAnsi="Arial" w:cs="Arial"/>
          <w:sz w:val="20"/>
          <w:szCs w:val="20"/>
        </w:rPr>
        <w:t xml:space="preserve"> tehnologij in storit</w:t>
      </w:r>
      <w:r w:rsidR="000B691A">
        <w:rPr>
          <w:rFonts w:ascii="Arial" w:hAnsi="Arial" w:cs="Arial"/>
          <w:sz w:val="20"/>
          <w:szCs w:val="20"/>
        </w:rPr>
        <w:t xml:space="preserve">ev. </w:t>
      </w:r>
    </w:p>
    <w:p w14:paraId="5E1AA170" w14:textId="77777777" w:rsidR="00A73B4F" w:rsidRPr="005D7F32" w:rsidRDefault="00A73B4F" w:rsidP="00227802">
      <w:pPr>
        <w:pStyle w:val="Brezrazmikov"/>
        <w:rPr>
          <w:rFonts w:ascii="Arial" w:hAnsi="Arial" w:cs="Arial"/>
          <w:color w:val="FF0000"/>
          <w:sz w:val="20"/>
          <w:szCs w:val="20"/>
        </w:rPr>
      </w:pPr>
    </w:p>
    <w:p w14:paraId="3EB01F9A" w14:textId="662B9239" w:rsidR="00D54537" w:rsidRDefault="00D54537" w:rsidP="00D54537">
      <w:pPr>
        <w:pStyle w:val="Brezrazmikov"/>
        <w:jc w:val="both"/>
        <w:rPr>
          <w:rFonts w:ascii="Arial" w:hAnsi="Arial" w:cs="Arial"/>
          <w:sz w:val="20"/>
          <w:szCs w:val="20"/>
        </w:rPr>
      </w:pPr>
      <w:r w:rsidRPr="00347BE7">
        <w:rPr>
          <w:rFonts w:ascii="Arial" w:hAnsi="Arial" w:cs="Arial"/>
          <w:sz w:val="20"/>
          <w:szCs w:val="20"/>
        </w:rPr>
        <w:t>V okviru namena spodbujanja raziskav bodo še naprej zagotovljena sredstva za raziskovalni projekt pod naslovom GEOFOOD (</w:t>
      </w:r>
      <w:proofErr w:type="spellStart"/>
      <w:r w:rsidRPr="00EE7210">
        <w:rPr>
          <w:rFonts w:ascii="Arial" w:hAnsi="Arial" w:cs="Arial"/>
          <w:i/>
          <w:sz w:val="20"/>
          <w:szCs w:val="20"/>
        </w:rPr>
        <w:t>Geothermal</w:t>
      </w:r>
      <w:proofErr w:type="spellEnd"/>
      <w:r w:rsidRPr="00EE7210">
        <w:rPr>
          <w:rFonts w:ascii="Arial" w:hAnsi="Arial" w:cs="Arial"/>
          <w:i/>
          <w:sz w:val="20"/>
          <w:szCs w:val="20"/>
        </w:rPr>
        <w:t xml:space="preserve"> </w:t>
      </w:r>
      <w:proofErr w:type="spellStart"/>
      <w:r w:rsidRPr="00EE7210">
        <w:rPr>
          <w:rFonts w:ascii="Arial" w:hAnsi="Arial" w:cs="Arial"/>
          <w:i/>
          <w:sz w:val="20"/>
          <w:szCs w:val="20"/>
        </w:rPr>
        <w:t>Energy</w:t>
      </w:r>
      <w:proofErr w:type="spellEnd"/>
      <w:r w:rsidRPr="00EE7210">
        <w:rPr>
          <w:rFonts w:ascii="Arial" w:hAnsi="Arial" w:cs="Arial"/>
          <w:i/>
          <w:sz w:val="20"/>
          <w:szCs w:val="20"/>
        </w:rPr>
        <w:t xml:space="preserve"> </w:t>
      </w:r>
      <w:proofErr w:type="spellStart"/>
      <w:r w:rsidRPr="00EE7210">
        <w:rPr>
          <w:rFonts w:ascii="Arial" w:hAnsi="Arial" w:cs="Arial"/>
          <w:i/>
          <w:sz w:val="20"/>
          <w:szCs w:val="20"/>
        </w:rPr>
        <w:t>for</w:t>
      </w:r>
      <w:proofErr w:type="spellEnd"/>
      <w:r w:rsidRPr="00EE7210">
        <w:rPr>
          <w:rFonts w:ascii="Arial" w:hAnsi="Arial" w:cs="Arial"/>
          <w:i/>
          <w:sz w:val="20"/>
          <w:szCs w:val="20"/>
        </w:rPr>
        <w:t xml:space="preserve"> </w:t>
      </w:r>
      <w:proofErr w:type="spellStart"/>
      <w:r w:rsidRPr="00EE7210">
        <w:rPr>
          <w:rFonts w:ascii="Arial" w:hAnsi="Arial" w:cs="Arial"/>
          <w:i/>
          <w:sz w:val="20"/>
          <w:szCs w:val="20"/>
        </w:rPr>
        <w:t>Circular</w:t>
      </w:r>
      <w:proofErr w:type="spellEnd"/>
      <w:r w:rsidRPr="00EE7210">
        <w:rPr>
          <w:rFonts w:ascii="Arial" w:hAnsi="Arial" w:cs="Arial"/>
          <w:i/>
          <w:sz w:val="20"/>
          <w:szCs w:val="20"/>
        </w:rPr>
        <w:t xml:space="preserve"> </w:t>
      </w:r>
      <w:proofErr w:type="spellStart"/>
      <w:r w:rsidRPr="00EE7210">
        <w:rPr>
          <w:rFonts w:ascii="Arial" w:hAnsi="Arial" w:cs="Arial"/>
          <w:i/>
          <w:sz w:val="20"/>
          <w:szCs w:val="20"/>
        </w:rPr>
        <w:t>Food</w:t>
      </w:r>
      <w:proofErr w:type="spellEnd"/>
      <w:r w:rsidRPr="00EE7210">
        <w:rPr>
          <w:rFonts w:ascii="Arial" w:hAnsi="Arial" w:cs="Arial"/>
          <w:i/>
          <w:sz w:val="20"/>
          <w:szCs w:val="20"/>
        </w:rPr>
        <w:t xml:space="preserve"> </w:t>
      </w:r>
      <w:proofErr w:type="spellStart"/>
      <w:r w:rsidRPr="00EE7210">
        <w:rPr>
          <w:rFonts w:ascii="Arial" w:hAnsi="Arial" w:cs="Arial"/>
          <w:i/>
          <w:sz w:val="20"/>
          <w:szCs w:val="20"/>
        </w:rPr>
        <w:t>Production</w:t>
      </w:r>
      <w:proofErr w:type="spellEnd"/>
      <w:r w:rsidRPr="00347BE7">
        <w:rPr>
          <w:rFonts w:ascii="Arial" w:hAnsi="Arial" w:cs="Arial"/>
          <w:sz w:val="20"/>
          <w:szCs w:val="20"/>
        </w:rPr>
        <w:t xml:space="preserve"> - geotermalna energija </w:t>
      </w:r>
      <w:r w:rsidR="00AB326B" w:rsidRPr="00347BE7">
        <w:rPr>
          <w:rFonts w:ascii="Arial" w:hAnsi="Arial" w:cs="Arial"/>
          <w:sz w:val="20"/>
          <w:szCs w:val="20"/>
        </w:rPr>
        <w:t>za</w:t>
      </w:r>
      <w:r w:rsidRPr="00347BE7">
        <w:rPr>
          <w:rFonts w:ascii="Arial" w:hAnsi="Arial" w:cs="Arial"/>
          <w:sz w:val="20"/>
          <w:szCs w:val="20"/>
        </w:rPr>
        <w:t xml:space="preserve"> pridelovanj</w:t>
      </w:r>
      <w:r w:rsidR="00AB326B" w:rsidRPr="00347BE7">
        <w:rPr>
          <w:rFonts w:ascii="Arial" w:hAnsi="Arial" w:cs="Arial"/>
          <w:sz w:val="20"/>
          <w:szCs w:val="20"/>
        </w:rPr>
        <w:t>e</w:t>
      </w:r>
      <w:r w:rsidRPr="00347BE7">
        <w:rPr>
          <w:rFonts w:ascii="Arial" w:hAnsi="Arial" w:cs="Arial"/>
          <w:sz w:val="20"/>
          <w:szCs w:val="20"/>
        </w:rPr>
        <w:t xml:space="preserve"> hrane). Cilj projekta je zagotoviti uporabnost geotermalne energije za sistem krožne proizvodnje hrane. Model, razvit v okviru projekta</w:t>
      </w:r>
      <w:r w:rsidR="00AB326B" w:rsidRPr="00347BE7">
        <w:rPr>
          <w:rFonts w:ascii="Arial" w:hAnsi="Arial" w:cs="Arial"/>
          <w:sz w:val="20"/>
          <w:szCs w:val="20"/>
        </w:rPr>
        <w:t>,</w:t>
      </w:r>
      <w:r w:rsidRPr="00347BE7">
        <w:rPr>
          <w:rFonts w:ascii="Arial" w:hAnsi="Arial" w:cs="Arial"/>
          <w:sz w:val="20"/>
          <w:szCs w:val="20"/>
        </w:rPr>
        <w:t xml:space="preserve"> bo uporabljen tudi za načrtovanje sistemov, ki uporabljajo geotermalno toploto na območju Slovenije.</w:t>
      </w:r>
    </w:p>
    <w:p w14:paraId="69A23512" w14:textId="77777777" w:rsidR="00355605" w:rsidRDefault="00355605" w:rsidP="006C632F">
      <w:pPr>
        <w:pStyle w:val="Brezrazmikov"/>
        <w:rPr>
          <w:rFonts w:ascii="Arial" w:hAnsi="Arial" w:cs="Arial"/>
          <w:b/>
          <w:sz w:val="20"/>
          <w:szCs w:val="20"/>
        </w:rPr>
      </w:pPr>
    </w:p>
    <w:p w14:paraId="5D47AEFD" w14:textId="77777777" w:rsidR="00652E8B" w:rsidRDefault="00652E8B" w:rsidP="006C632F">
      <w:pPr>
        <w:pStyle w:val="Brezrazmikov"/>
        <w:rPr>
          <w:rFonts w:ascii="Arial" w:hAnsi="Arial" w:cs="Arial"/>
          <w:b/>
          <w:sz w:val="20"/>
          <w:szCs w:val="20"/>
        </w:rPr>
      </w:pPr>
    </w:p>
    <w:p w14:paraId="73D7F2E6" w14:textId="77777777" w:rsidR="0059633E" w:rsidRDefault="0059633E" w:rsidP="006C632F">
      <w:pPr>
        <w:pStyle w:val="Brezrazmikov"/>
        <w:rPr>
          <w:rFonts w:ascii="Arial" w:hAnsi="Arial" w:cs="Arial"/>
          <w:b/>
          <w:sz w:val="20"/>
          <w:szCs w:val="20"/>
        </w:rPr>
      </w:pPr>
    </w:p>
    <w:p w14:paraId="3E8E68CD" w14:textId="77777777" w:rsidR="0059633E" w:rsidRDefault="0059633E" w:rsidP="006C632F">
      <w:pPr>
        <w:pStyle w:val="Brezrazmikov"/>
        <w:rPr>
          <w:rFonts w:ascii="Arial" w:hAnsi="Arial" w:cs="Arial"/>
          <w:b/>
          <w:sz w:val="20"/>
          <w:szCs w:val="20"/>
        </w:rPr>
      </w:pPr>
    </w:p>
    <w:p w14:paraId="78575510" w14:textId="77777777" w:rsidR="0059633E" w:rsidRDefault="0059633E" w:rsidP="006C632F">
      <w:pPr>
        <w:pStyle w:val="Brezrazmikov"/>
        <w:rPr>
          <w:rFonts w:ascii="Arial" w:hAnsi="Arial" w:cs="Arial"/>
          <w:b/>
          <w:sz w:val="20"/>
          <w:szCs w:val="20"/>
        </w:rPr>
      </w:pPr>
    </w:p>
    <w:p w14:paraId="496749C9" w14:textId="77777777" w:rsidR="0059633E" w:rsidRDefault="0059633E" w:rsidP="006C632F">
      <w:pPr>
        <w:pStyle w:val="Brezrazmikov"/>
        <w:rPr>
          <w:rFonts w:ascii="Arial" w:hAnsi="Arial" w:cs="Arial"/>
          <w:b/>
          <w:sz w:val="20"/>
          <w:szCs w:val="20"/>
        </w:rPr>
      </w:pPr>
    </w:p>
    <w:p w14:paraId="2C6362C3" w14:textId="13934C7B" w:rsidR="006C632F" w:rsidRDefault="006C632F" w:rsidP="006C632F">
      <w:pPr>
        <w:pStyle w:val="Brezrazmikov"/>
        <w:rPr>
          <w:rFonts w:ascii="Arial" w:hAnsi="Arial" w:cs="Arial"/>
          <w:sz w:val="20"/>
          <w:szCs w:val="20"/>
        </w:rPr>
      </w:pPr>
      <w:r w:rsidRPr="00307FF1">
        <w:rPr>
          <w:rFonts w:ascii="Arial" w:hAnsi="Arial" w:cs="Arial"/>
          <w:b/>
          <w:sz w:val="20"/>
          <w:szCs w:val="20"/>
        </w:rPr>
        <w:t>Višina sredstev</w:t>
      </w:r>
      <w:r w:rsidR="00D54537">
        <w:rPr>
          <w:rFonts w:ascii="Arial" w:hAnsi="Arial" w:cs="Arial"/>
          <w:b/>
          <w:sz w:val="20"/>
          <w:szCs w:val="20"/>
        </w:rPr>
        <w:t xml:space="preserve"> po ukrepih</w:t>
      </w:r>
      <w:r>
        <w:rPr>
          <w:rFonts w:ascii="Arial" w:hAnsi="Arial" w:cs="Arial"/>
          <w:sz w:val="20"/>
          <w:szCs w:val="20"/>
        </w:rPr>
        <w:t>:</w:t>
      </w:r>
    </w:p>
    <w:tbl>
      <w:tblPr>
        <w:tblW w:w="5000"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6122"/>
        <w:gridCol w:w="1529"/>
        <w:gridCol w:w="1637"/>
      </w:tblGrid>
      <w:tr w:rsidR="00652E8B" w:rsidRPr="00EE7210" w14:paraId="4BB4D842" w14:textId="77777777" w:rsidTr="00652E8B">
        <w:tc>
          <w:tcPr>
            <w:tcW w:w="3296" w:type="pct"/>
            <w:shd w:val="clear" w:color="auto" w:fill="D9D9D9" w:themeFill="background1" w:themeFillShade="D9"/>
          </w:tcPr>
          <w:p w14:paraId="53B63DE7" w14:textId="2182A1BB" w:rsidR="00652E8B" w:rsidRPr="00EE7210" w:rsidRDefault="00652E8B" w:rsidP="006C632F">
            <w:pPr>
              <w:pStyle w:val="Brezrazmikov"/>
              <w:rPr>
                <w:rFonts w:ascii="Arial Narrow" w:hAnsi="Arial Narrow" w:cs="Arial"/>
                <w:b/>
                <w:sz w:val="20"/>
                <w:szCs w:val="20"/>
              </w:rPr>
            </w:pPr>
            <w:r w:rsidRPr="00EE7210">
              <w:rPr>
                <w:rFonts w:ascii="Arial Narrow" w:hAnsi="Arial Narrow" w:cs="Arial"/>
                <w:b/>
                <w:sz w:val="20"/>
                <w:szCs w:val="20"/>
              </w:rPr>
              <w:t>Ukrep</w:t>
            </w:r>
          </w:p>
        </w:tc>
        <w:tc>
          <w:tcPr>
            <w:tcW w:w="823" w:type="pct"/>
            <w:shd w:val="clear" w:color="auto" w:fill="D9D9D9" w:themeFill="background1" w:themeFillShade="D9"/>
          </w:tcPr>
          <w:p w14:paraId="1A27E8EF" w14:textId="4F519B46" w:rsidR="00652E8B" w:rsidRPr="00EE7210" w:rsidRDefault="00652E8B" w:rsidP="006C632F">
            <w:pPr>
              <w:pStyle w:val="Brezrazmikov"/>
              <w:rPr>
                <w:rFonts w:ascii="Arial Narrow" w:hAnsi="Arial Narrow" w:cs="Arial"/>
                <w:b/>
                <w:sz w:val="20"/>
                <w:szCs w:val="20"/>
              </w:rPr>
            </w:pPr>
            <w:r w:rsidRPr="00EE7210">
              <w:rPr>
                <w:rFonts w:ascii="Arial Narrow" w:hAnsi="Arial Narrow" w:cs="Arial"/>
                <w:b/>
                <w:sz w:val="20"/>
                <w:szCs w:val="20"/>
              </w:rPr>
              <w:t xml:space="preserve">Prenos v 2020 </w:t>
            </w:r>
          </w:p>
        </w:tc>
        <w:tc>
          <w:tcPr>
            <w:tcW w:w="881" w:type="pct"/>
            <w:shd w:val="clear" w:color="auto" w:fill="D9D9D9" w:themeFill="background1" w:themeFillShade="D9"/>
          </w:tcPr>
          <w:p w14:paraId="04674F24" w14:textId="3D3D2A23" w:rsidR="00652E8B" w:rsidRPr="00EE7210" w:rsidRDefault="00652E8B" w:rsidP="006C632F">
            <w:pPr>
              <w:pStyle w:val="Brezrazmikov"/>
              <w:rPr>
                <w:rFonts w:ascii="Arial Narrow" w:hAnsi="Arial Narrow" w:cs="Arial"/>
                <w:b/>
                <w:sz w:val="20"/>
                <w:szCs w:val="20"/>
              </w:rPr>
            </w:pPr>
            <w:r w:rsidRPr="00EE7210">
              <w:rPr>
                <w:rFonts w:ascii="Arial Narrow" w:hAnsi="Arial Narrow" w:cs="Arial"/>
                <w:b/>
                <w:sz w:val="20"/>
                <w:szCs w:val="20"/>
              </w:rPr>
              <w:t>Novi ukrepi v 2020</w:t>
            </w:r>
          </w:p>
        </w:tc>
      </w:tr>
      <w:tr w:rsidR="00652E8B" w:rsidRPr="00EE7210" w14:paraId="3AB88BE4" w14:textId="77777777" w:rsidTr="00652E8B">
        <w:tc>
          <w:tcPr>
            <w:tcW w:w="3296" w:type="pct"/>
          </w:tcPr>
          <w:p w14:paraId="506D35EC" w14:textId="2B835A3A" w:rsidR="00652E8B" w:rsidRPr="00EE7210" w:rsidRDefault="001677E4" w:rsidP="006C632F">
            <w:pPr>
              <w:pStyle w:val="Brezrazmikov"/>
              <w:rPr>
                <w:rFonts w:ascii="Arial Narrow" w:hAnsi="Arial Narrow" w:cs="Arial"/>
                <w:sz w:val="20"/>
                <w:szCs w:val="20"/>
              </w:rPr>
            </w:pPr>
            <w:hyperlink w:anchor="LIFE_IP" w:history="1">
              <w:r w:rsidR="00652E8B" w:rsidRPr="00EE7210">
                <w:rPr>
                  <w:rStyle w:val="Hiperpovezava"/>
                  <w:rFonts w:ascii="Arial Narrow" w:hAnsi="Arial Narrow" w:cs="Arial"/>
                  <w:color w:val="auto"/>
                  <w:sz w:val="20"/>
                  <w:szCs w:val="20"/>
                </w:rPr>
                <w:t>Podpora RRI na področju podnebnih sprememb</w:t>
              </w:r>
            </w:hyperlink>
          </w:p>
        </w:tc>
        <w:tc>
          <w:tcPr>
            <w:tcW w:w="823" w:type="pct"/>
          </w:tcPr>
          <w:p w14:paraId="49EFEBFD" w14:textId="6BBE2EE0" w:rsidR="00652E8B" w:rsidRPr="00EE7210" w:rsidRDefault="00D46A6D" w:rsidP="006C632F">
            <w:pPr>
              <w:pStyle w:val="Brezrazmikov"/>
              <w:rPr>
                <w:rFonts w:ascii="Arial Narrow" w:hAnsi="Arial Narrow" w:cs="Arial"/>
                <w:sz w:val="20"/>
                <w:szCs w:val="20"/>
              </w:rPr>
            </w:pPr>
            <w:r>
              <w:rPr>
                <w:rFonts w:ascii="Arial Narrow" w:hAnsi="Arial Narrow" w:cs="Arial"/>
                <w:sz w:val="20"/>
                <w:szCs w:val="20"/>
              </w:rPr>
              <w:t>do 3 mio EUR</w:t>
            </w:r>
          </w:p>
        </w:tc>
        <w:tc>
          <w:tcPr>
            <w:tcW w:w="881" w:type="pct"/>
          </w:tcPr>
          <w:p w14:paraId="7BD0A170" w14:textId="79880145" w:rsidR="00652E8B" w:rsidRPr="00EE7210" w:rsidRDefault="00D46A6D" w:rsidP="006C632F">
            <w:pPr>
              <w:pStyle w:val="Brezrazmikov"/>
              <w:rPr>
                <w:rFonts w:ascii="Arial Narrow" w:hAnsi="Arial Narrow" w:cs="Arial"/>
                <w:sz w:val="20"/>
                <w:szCs w:val="20"/>
              </w:rPr>
            </w:pPr>
            <w:r>
              <w:rPr>
                <w:rFonts w:ascii="Arial Narrow" w:hAnsi="Arial Narrow" w:cs="Arial"/>
                <w:sz w:val="20"/>
                <w:szCs w:val="20"/>
              </w:rPr>
              <w:t>do 5</w:t>
            </w:r>
            <w:r w:rsidR="00652E8B" w:rsidRPr="00EE7210">
              <w:rPr>
                <w:rFonts w:ascii="Arial Narrow" w:hAnsi="Arial Narrow" w:cs="Arial"/>
                <w:sz w:val="20"/>
                <w:szCs w:val="20"/>
              </w:rPr>
              <w:t xml:space="preserve"> mio EUR</w:t>
            </w:r>
          </w:p>
        </w:tc>
      </w:tr>
      <w:tr w:rsidR="00652E8B" w:rsidRPr="00EE7210" w14:paraId="11E624C1" w14:textId="77777777" w:rsidTr="00652E8B">
        <w:tc>
          <w:tcPr>
            <w:tcW w:w="3296" w:type="pct"/>
          </w:tcPr>
          <w:p w14:paraId="75AD65B1" w14:textId="69292DFF" w:rsidR="00652E8B" w:rsidRPr="00EE7210" w:rsidRDefault="00652E8B" w:rsidP="006C632F">
            <w:pPr>
              <w:pStyle w:val="Brezrazmikov"/>
              <w:rPr>
                <w:rFonts w:ascii="Arial Narrow" w:hAnsi="Arial Narrow" w:cs="Arial"/>
                <w:sz w:val="20"/>
                <w:szCs w:val="20"/>
              </w:rPr>
            </w:pPr>
            <w:proofErr w:type="spellStart"/>
            <w:r w:rsidRPr="00EE7210">
              <w:rPr>
                <w:rFonts w:ascii="Arial Narrow" w:hAnsi="Arial Narrow" w:cs="Arial"/>
                <w:sz w:val="20"/>
                <w:szCs w:val="20"/>
              </w:rPr>
              <w:t>Geofood</w:t>
            </w:r>
            <w:proofErr w:type="spellEnd"/>
          </w:p>
        </w:tc>
        <w:tc>
          <w:tcPr>
            <w:tcW w:w="823" w:type="pct"/>
          </w:tcPr>
          <w:p w14:paraId="083453E2" w14:textId="05FA8323" w:rsidR="00652E8B" w:rsidRPr="00EE7210" w:rsidRDefault="00622738" w:rsidP="006C632F">
            <w:pPr>
              <w:pStyle w:val="Brezrazmikov"/>
              <w:rPr>
                <w:rFonts w:ascii="Arial Narrow" w:hAnsi="Arial Narrow" w:cs="Arial"/>
                <w:sz w:val="20"/>
                <w:szCs w:val="20"/>
              </w:rPr>
            </w:pPr>
            <w:r>
              <w:rPr>
                <w:rFonts w:ascii="Arial Narrow" w:hAnsi="Arial Narrow" w:cs="Arial"/>
                <w:sz w:val="20"/>
                <w:szCs w:val="20"/>
              </w:rPr>
              <w:t>d</w:t>
            </w:r>
            <w:r w:rsidR="00652E8B" w:rsidRPr="00EE7210">
              <w:rPr>
                <w:rFonts w:ascii="Arial Narrow" w:hAnsi="Arial Narrow" w:cs="Arial"/>
                <w:sz w:val="20"/>
                <w:szCs w:val="20"/>
              </w:rPr>
              <w:t>o 0,05 mio EUR</w:t>
            </w:r>
          </w:p>
        </w:tc>
        <w:tc>
          <w:tcPr>
            <w:tcW w:w="881" w:type="pct"/>
          </w:tcPr>
          <w:p w14:paraId="56209CE5" w14:textId="3D30CD1F" w:rsidR="00652E8B" w:rsidRPr="00EE7210" w:rsidRDefault="0059633E" w:rsidP="006C632F">
            <w:pPr>
              <w:pStyle w:val="Brezrazmikov"/>
              <w:rPr>
                <w:rFonts w:ascii="Arial Narrow" w:hAnsi="Arial Narrow" w:cs="Arial"/>
                <w:sz w:val="20"/>
                <w:szCs w:val="20"/>
              </w:rPr>
            </w:pPr>
            <w:r>
              <w:rPr>
                <w:rFonts w:ascii="Arial Narrow" w:hAnsi="Arial Narrow" w:cs="Arial"/>
                <w:sz w:val="20"/>
                <w:szCs w:val="20"/>
              </w:rPr>
              <w:t xml:space="preserve">0 </w:t>
            </w:r>
            <w:r w:rsidR="00652E8B" w:rsidRPr="00EE7210">
              <w:rPr>
                <w:rFonts w:ascii="Arial Narrow" w:hAnsi="Arial Narrow" w:cs="Arial"/>
                <w:sz w:val="20"/>
                <w:szCs w:val="20"/>
              </w:rPr>
              <w:t xml:space="preserve"> mio EUR</w:t>
            </w:r>
          </w:p>
        </w:tc>
      </w:tr>
      <w:tr w:rsidR="00652E8B" w:rsidRPr="00EE7210" w14:paraId="5CB4661F" w14:textId="77777777" w:rsidTr="00652E8B">
        <w:tc>
          <w:tcPr>
            <w:tcW w:w="3296" w:type="pct"/>
          </w:tcPr>
          <w:p w14:paraId="17690064" w14:textId="6BD6820D" w:rsidR="00652E8B" w:rsidRPr="00EE7210" w:rsidRDefault="00652E8B" w:rsidP="006C632F">
            <w:pPr>
              <w:pStyle w:val="Brezrazmikov"/>
              <w:rPr>
                <w:rFonts w:ascii="Arial Narrow" w:hAnsi="Arial Narrow" w:cs="Arial"/>
                <w:b/>
                <w:sz w:val="20"/>
                <w:szCs w:val="20"/>
              </w:rPr>
            </w:pPr>
            <w:r w:rsidRPr="00EE7210">
              <w:rPr>
                <w:rFonts w:ascii="Arial Narrow" w:hAnsi="Arial Narrow" w:cs="Arial"/>
                <w:b/>
                <w:sz w:val="20"/>
                <w:szCs w:val="20"/>
              </w:rPr>
              <w:t xml:space="preserve">skupaj </w:t>
            </w:r>
          </w:p>
        </w:tc>
        <w:tc>
          <w:tcPr>
            <w:tcW w:w="823" w:type="pct"/>
          </w:tcPr>
          <w:p w14:paraId="641AF57F" w14:textId="12720A39" w:rsidR="00652E8B" w:rsidRPr="00EE7210" w:rsidRDefault="00D46A6D" w:rsidP="006C632F">
            <w:pPr>
              <w:pStyle w:val="Brezrazmikov"/>
              <w:rPr>
                <w:rFonts w:ascii="Arial Narrow" w:hAnsi="Arial Narrow" w:cs="Arial"/>
                <w:b/>
                <w:sz w:val="20"/>
                <w:szCs w:val="20"/>
              </w:rPr>
            </w:pPr>
            <w:r>
              <w:rPr>
                <w:rFonts w:ascii="Arial Narrow" w:hAnsi="Arial Narrow" w:cs="Arial"/>
                <w:b/>
                <w:sz w:val="20"/>
                <w:szCs w:val="20"/>
              </w:rPr>
              <w:t>do 3</w:t>
            </w:r>
            <w:r w:rsidR="00652E8B" w:rsidRPr="00EE7210">
              <w:rPr>
                <w:rFonts w:ascii="Arial Narrow" w:hAnsi="Arial Narrow" w:cs="Arial"/>
                <w:b/>
                <w:sz w:val="20"/>
                <w:szCs w:val="20"/>
              </w:rPr>
              <w:t>,05 mio EUR</w:t>
            </w:r>
          </w:p>
        </w:tc>
        <w:tc>
          <w:tcPr>
            <w:tcW w:w="881" w:type="pct"/>
          </w:tcPr>
          <w:p w14:paraId="54DB8C95" w14:textId="51E38EEA" w:rsidR="00652E8B" w:rsidRPr="00EE7210" w:rsidRDefault="0059633E" w:rsidP="00474DA9">
            <w:pPr>
              <w:pStyle w:val="Brezrazmikov"/>
              <w:rPr>
                <w:rFonts w:ascii="Arial Narrow" w:hAnsi="Arial Narrow" w:cs="Arial"/>
                <w:b/>
                <w:sz w:val="20"/>
                <w:szCs w:val="20"/>
              </w:rPr>
            </w:pPr>
            <w:r>
              <w:rPr>
                <w:rFonts w:ascii="Arial Narrow" w:hAnsi="Arial Narrow" w:cs="Arial"/>
                <w:b/>
                <w:sz w:val="20"/>
                <w:szCs w:val="20"/>
              </w:rPr>
              <w:t xml:space="preserve">do </w:t>
            </w:r>
            <w:r w:rsidR="00D46A6D">
              <w:rPr>
                <w:rFonts w:ascii="Arial Narrow" w:hAnsi="Arial Narrow" w:cs="Arial"/>
                <w:b/>
                <w:sz w:val="20"/>
                <w:szCs w:val="20"/>
              </w:rPr>
              <w:t>5</w:t>
            </w:r>
            <w:r>
              <w:rPr>
                <w:rFonts w:ascii="Arial Narrow" w:hAnsi="Arial Narrow" w:cs="Arial"/>
                <w:b/>
                <w:sz w:val="20"/>
                <w:szCs w:val="20"/>
              </w:rPr>
              <w:t xml:space="preserve"> </w:t>
            </w:r>
            <w:r w:rsidR="00652E8B" w:rsidRPr="00EE7210">
              <w:rPr>
                <w:rFonts w:ascii="Arial Narrow" w:hAnsi="Arial Narrow" w:cs="Arial"/>
                <w:b/>
                <w:sz w:val="20"/>
                <w:szCs w:val="20"/>
              </w:rPr>
              <w:t xml:space="preserve"> mio EUR</w:t>
            </w:r>
          </w:p>
        </w:tc>
      </w:tr>
    </w:tbl>
    <w:p w14:paraId="0FBEAE13" w14:textId="71454268" w:rsidR="006C632F" w:rsidRPr="00227802" w:rsidRDefault="006C632F" w:rsidP="00227802">
      <w:pPr>
        <w:pStyle w:val="Brezrazmikov"/>
        <w:rPr>
          <w:rFonts w:ascii="Arial" w:hAnsi="Arial" w:cs="Arial"/>
          <w:sz w:val="20"/>
          <w:szCs w:val="20"/>
        </w:rPr>
      </w:pPr>
    </w:p>
    <w:p w14:paraId="2128B737" w14:textId="77777777" w:rsidR="007B72F4" w:rsidRDefault="006C632F" w:rsidP="006C632F">
      <w:pPr>
        <w:pStyle w:val="Naslov2"/>
        <w:numPr>
          <w:ilvl w:val="0"/>
          <w:numId w:val="9"/>
        </w:numPr>
      </w:pPr>
      <w:bookmarkStart w:id="12" w:name="_Toc22724156"/>
      <w:r>
        <w:t xml:space="preserve">Podpora nevladnim organizacijam in </w:t>
      </w:r>
      <w:r w:rsidR="001A20EA">
        <w:t xml:space="preserve">širši </w:t>
      </w:r>
      <w:r>
        <w:t>civilni družbi</w:t>
      </w:r>
      <w:bookmarkEnd w:id="12"/>
    </w:p>
    <w:p w14:paraId="3209882E" w14:textId="77777777" w:rsidR="006C632F" w:rsidRDefault="006C632F" w:rsidP="006C632F">
      <w:pPr>
        <w:pStyle w:val="Brezrazmikov"/>
        <w:rPr>
          <w:rFonts w:ascii="Arial" w:hAnsi="Arial" w:cs="Arial"/>
          <w:sz w:val="20"/>
          <w:szCs w:val="20"/>
        </w:rPr>
      </w:pPr>
    </w:p>
    <w:p w14:paraId="32BA2654" w14:textId="350830FE" w:rsidR="006C632F" w:rsidRPr="006C632F" w:rsidRDefault="008E25F2" w:rsidP="00D025ED">
      <w:pPr>
        <w:pStyle w:val="Brezrazmikov"/>
        <w:jc w:val="both"/>
        <w:rPr>
          <w:rFonts w:ascii="Arial" w:hAnsi="Arial" w:cs="Arial"/>
          <w:sz w:val="20"/>
          <w:szCs w:val="20"/>
        </w:rPr>
      </w:pPr>
      <w:r>
        <w:rPr>
          <w:rFonts w:ascii="Arial" w:hAnsi="Arial" w:cs="Arial"/>
          <w:sz w:val="20"/>
          <w:szCs w:val="20"/>
        </w:rPr>
        <w:t>V okviru tega namena</w:t>
      </w:r>
      <w:r w:rsidR="006C632F" w:rsidRPr="006C632F">
        <w:rPr>
          <w:rFonts w:ascii="Arial" w:hAnsi="Arial" w:cs="Arial"/>
          <w:sz w:val="20"/>
          <w:szCs w:val="20"/>
        </w:rPr>
        <w:t xml:space="preserve"> bo </w:t>
      </w:r>
      <w:r>
        <w:rPr>
          <w:rFonts w:ascii="Arial" w:hAnsi="Arial" w:cs="Arial"/>
          <w:sz w:val="20"/>
          <w:szCs w:val="20"/>
        </w:rPr>
        <w:t xml:space="preserve">ukrep Programsko sofinanciranje nevladnih organizacij </w:t>
      </w:r>
      <w:r w:rsidR="006C632F" w:rsidRPr="006C632F">
        <w:rPr>
          <w:rFonts w:ascii="Arial" w:hAnsi="Arial" w:cs="Arial"/>
          <w:sz w:val="20"/>
          <w:szCs w:val="20"/>
        </w:rPr>
        <w:t>prek javnega razpisa nevladnim organizacijam</w:t>
      </w:r>
      <w:r w:rsidR="001A20EA">
        <w:rPr>
          <w:rFonts w:ascii="Arial" w:hAnsi="Arial" w:cs="Arial"/>
          <w:sz w:val="20"/>
          <w:szCs w:val="20"/>
        </w:rPr>
        <w:t xml:space="preserve"> </w:t>
      </w:r>
      <w:r>
        <w:rPr>
          <w:rFonts w:ascii="Arial" w:hAnsi="Arial" w:cs="Arial"/>
          <w:sz w:val="20"/>
          <w:szCs w:val="20"/>
        </w:rPr>
        <w:t>nudil</w:t>
      </w:r>
      <w:r w:rsidR="001A20EA">
        <w:rPr>
          <w:rFonts w:ascii="Arial" w:hAnsi="Arial" w:cs="Arial"/>
          <w:sz w:val="20"/>
          <w:szCs w:val="20"/>
        </w:rPr>
        <w:t xml:space="preserve"> sofinanciranje projektov </w:t>
      </w:r>
      <w:r>
        <w:rPr>
          <w:rFonts w:ascii="Arial" w:hAnsi="Arial" w:cs="Arial"/>
          <w:sz w:val="20"/>
          <w:szCs w:val="20"/>
        </w:rPr>
        <w:t>v okviru</w:t>
      </w:r>
      <w:r w:rsidR="006C632F" w:rsidRPr="006C632F">
        <w:rPr>
          <w:rFonts w:ascii="Arial" w:hAnsi="Arial" w:cs="Arial"/>
          <w:sz w:val="20"/>
          <w:szCs w:val="20"/>
        </w:rPr>
        <w:t xml:space="preserve"> programov</w:t>
      </w:r>
      <w:r>
        <w:rPr>
          <w:rFonts w:ascii="Arial" w:hAnsi="Arial" w:cs="Arial"/>
          <w:sz w:val="20"/>
          <w:szCs w:val="20"/>
        </w:rPr>
        <w:t xml:space="preserve"> s področja podnebnih sprememb</w:t>
      </w:r>
      <w:r w:rsidR="006C632F" w:rsidRPr="006C632F">
        <w:rPr>
          <w:rFonts w:ascii="Arial" w:hAnsi="Arial" w:cs="Arial"/>
          <w:sz w:val="20"/>
          <w:szCs w:val="20"/>
        </w:rPr>
        <w:t>, v katerih bodo predlagane rešit</w:t>
      </w:r>
      <w:r w:rsidR="001A20EA">
        <w:rPr>
          <w:rFonts w:ascii="Arial" w:hAnsi="Arial" w:cs="Arial"/>
          <w:sz w:val="20"/>
          <w:szCs w:val="20"/>
        </w:rPr>
        <w:t>ve na področju ozaveščanja, izobraževanja in usposabljanja</w:t>
      </w:r>
      <w:r w:rsidR="006C632F" w:rsidRPr="006C632F">
        <w:rPr>
          <w:rFonts w:ascii="Arial" w:hAnsi="Arial" w:cs="Arial"/>
          <w:sz w:val="20"/>
          <w:szCs w:val="20"/>
        </w:rPr>
        <w:t xml:space="preserve"> za prehod v družbo, ki bo z viri gospodarna, zelena</w:t>
      </w:r>
      <w:r w:rsidR="001A20EA">
        <w:rPr>
          <w:rFonts w:ascii="Arial" w:hAnsi="Arial" w:cs="Arial"/>
          <w:sz w:val="20"/>
          <w:szCs w:val="20"/>
        </w:rPr>
        <w:t xml:space="preserve">, podnebno odporna in konkurenčno </w:t>
      </w:r>
      <w:proofErr w:type="spellStart"/>
      <w:r w:rsidR="001A20EA">
        <w:rPr>
          <w:rFonts w:ascii="Arial" w:hAnsi="Arial" w:cs="Arial"/>
          <w:sz w:val="20"/>
          <w:szCs w:val="20"/>
        </w:rPr>
        <w:t>nizkoogljična</w:t>
      </w:r>
      <w:proofErr w:type="spellEnd"/>
      <w:r w:rsidR="001A20EA">
        <w:rPr>
          <w:rFonts w:ascii="Arial" w:hAnsi="Arial" w:cs="Arial"/>
          <w:sz w:val="20"/>
          <w:szCs w:val="20"/>
        </w:rPr>
        <w:t xml:space="preserve">, ter za </w:t>
      </w:r>
      <w:r w:rsidR="006C632F" w:rsidRPr="006C632F">
        <w:rPr>
          <w:rFonts w:ascii="Arial" w:hAnsi="Arial" w:cs="Arial"/>
          <w:sz w:val="20"/>
          <w:szCs w:val="20"/>
        </w:rPr>
        <w:t>informiranje o koristih blaženja podnebnih sprememb in</w:t>
      </w:r>
      <w:r w:rsidR="001A20EA">
        <w:rPr>
          <w:rFonts w:ascii="Arial" w:hAnsi="Arial" w:cs="Arial"/>
          <w:sz w:val="20"/>
          <w:szCs w:val="20"/>
        </w:rPr>
        <w:t xml:space="preserve"> prilagajanja nanje ter</w:t>
      </w:r>
      <w:r w:rsidR="006C632F" w:rsidRPr="006C632F">
        <w:rPr>
          <w:rFonts w:ascii="Arial" w:hAnsi="Arial" w:cs="Arial"/>
          <w:sz w:val="20"/>
          <w:szCs w:val="20"/>
        </w:rPr>
        <w:t xml:space="preserve"> prakt</w:t>
      </w:r>
      <w:r w:rsidR="001A20EA">
        <w:rPr>
          <w:rFonts w:ascii="Arial" w:hAnsi="Arial" w:cs="Arial"/>
          <w:sz w:val="20"/>
          <w:szCs w:val="20"/>
        </w:rPr>
        <w:t>ičnih vidikih izvajanja ukrepov</w:t>
      </w:r>
      <w:r w:rsidR="00A04CEC">
        <w:rPr>
          <w:rFonts w:ascii="Arial" w:hAnsi="Arial" w:cs="Arial"/>
          <w:sz w:val="20"/>
          <w:szCs w:val="20"/>
        </w:rPr>
        <w:t>,</w:t>
      </w:r>
      <w:r w:rsidR="001A20EA">
        <w:rPr>
          <w:rFonts w:ascii="Arial" w:hAnsi="Arial" w:cs="Arial"/>
          <w:sz w:val="20"/>
          <w:szCs w:val="20"/>
        </w:rPr>
        <w:t xml:space="preserve"> vključno z izvajanjem</w:t>
      </w:r>
      <w:r w:rsidR="006C632F">
        <w:rPr>
          <w:rFonts w:ascii="Arial" w:hAnsi="Arial" w:cs="Arial"/>
          <w:sz w:val="20"/>
          <w:szCs w:val="20"/>
        </w:rPr>
        <w:t xml:space="preserve"> inovativnih, pilotnih in demonstracijskih ukrepov za blaženje podnebnih sprememb in prilagajanje nanje. </w:t>
      </w:r>
    </w:p>
    <w:p w14:paraId="2A5D2149" w14:textId="77777777" w:rsidR="006C632F" w:rsidRDefault="006C632F" w:rsidP="00D025ED">
      <w:pPr>
        <w:pStyle w:val="Brezrazmikov"/>
        <w:jc w:val="both"/>
        <w:rPr>
          <w:rFonts w:ascii="Arial" w:hAnsi="Arial" w:cs="Arial"/>
          <w:sz w:val="20"/>
          <w:szCs w:val="20"/>
        </w:rPr>
      </w:pPr>
    </w:p>
    <w:p w14:paraId="51D2ACE8" w14:textId="2302F733" w:rsidR="006C632F" w:rsidRDefault="00C851C1" w:rsidP="00D025ED">
      <w:pPr>
        <w:pStyle w:val="Brezrazmikov"/>
        <w:jc w:val="both"/>
        <w:rPr>
          <w:rFonts w:ascii="Arial" w:hAnsi="Arial" w:cs="Arial"/>
          <w:sz w:val="20"/>
          <w:szCs w:val="20"/>
        </w:rPr>
      </w:pPr>
      <w:r>
        <w:rPr>
          <w:rFonts w:ascii="Arial" w:hAnsi="Arial" w:cs="Arial"/>
          <w:sz w:val="20"/>
          <w:szCs w:val="20"/>
        </w:rPr>
        <w:t>Poseben del namena</w:t>
      </w:r>
      <w:r w:rsidR="001A20EA">
        <w:rPr>
          <w:rFonts w:ascii="Arial" w:hAnsi="Arial" w:cs="Arial"/>
          <w:sz w:val="20"/>
          <w:szCs w:val="20"/>
        </w:rPr>
        <w:t xml:space="preserve"> predstavlja</w:t>
      </w:r>
      <w:r>
        <w:rPr>
          <w:rFonts w:ascii="Arial" w:hAnsi="Arial" w:cs="Arial"/>
          <w:sz w:val="20"/>
          <w:szCs w:val="20"/>
        </w:rPr>
        <w:t xml:space="preserve"> ukrep</w:t>
      </w:r>
      <w:r w:rsidR="0018146F">
        <w:rPr>
          <w:rFonts w:ascii="Arial" w:hAnsi="Arial" w:cs="Arial"/>
          <w:sz w:val="20"/>
          <w:szCs w:val="20"/>
        </w:rPr>
        <w:t>,</w:t>
      </w:r>
      <w:r w:rsidR="006C632F">
        <w:rPr>
          <w:rFonts w:ascii="Arial" w:hAnsi="Arial" w:cs="Arial"/>
          <w:sz w:val="20"/>
          <w:szCs w:val="20"/>
        </w:rPr>
        <w:t xml:space="preserve"> namenjen širši civilni družbi za vključevanje v domače in tuje aktivnosti na področju blaženja podnebnih</w:t>
      </w:r>
      <w:r w:rsidR="001A20EA">
        <w:rPr>
          <w:rFonts w:ascii="Arial" w:hAnsi="Arial" w:cs="Arial"/>
          <w:sz w:val="20"/>
          <w:szCs w:val="20"/>
        </w:rPr>
        <w:t xml:space="preserve"> sprememb in prilagajanje nanje. V</w:t>
      </w:r>
      <w:r w:rsidR="006C632F">
        <w:rPr>
          <w:rFonts w:ascii="Arial" w:hAnsi="Arial" w:cs="Arial"/>
          <w:sz w:val="20"/>
          <w:szCs w:val="20"/>
        </w:rPr>
        <w:t xml:space="preserve"> okviru poziva </w:t>
      </w:r>
      <w:r w:rsidR="001A20EA">
        <w:rPr>
          <w:rFonts w:ascii="Arial" w:hAnsi="Arial" w:cs="Arial"/>
          <w:sz w:val="20"/>
          <w:szCs w:val="20"/>
        </w:rPr>
        <w:t xml:space="preserve">bo predlagano </w:t>
      </w:r>
      <w:r w:rsidR="006C632F">
        <w:rPr>
          <w:rFonts w:ascii="Arial" w:hAnsi="Arial" w:cs="Arial"/>
          <w:sz w:val="20"/>
          <w:szCs w:val="20"/>
        </w:rPr>
        <w:t xml:space="preserve">sofinanciranje </w:t>
      </w:r>
      <w:r w:rsidR="001A20EA">
        <w:rPr>
          <w:rFonts w:ascii="Arial" w:hAnsi="Arial" w:cs="Arial"/>
          <w:sz w:val="20"/>
          <w:szCs w:val="20"/>
        </w:rPr>
        <w:t xml:space="preserve">različnih </w:t>
      </w:r>
      <w:r w:rsidR="006C632F">
        <w:rPr>
          <w:rFonts w:ascii="Arial" w:hAnsi="Arial" w:cs="Arial"/>
          <w:sz w:val="20"/>
          <w:szCs w:val="20"/>
        </w:rPr>
        <w:t>aktivnosti</w:t>
      </w:r>
      <w:r w:rsidR="001A20EA">
        <w:rPr>
          <w:rFonts w:ascii="Arial" w:hAnsi="Arial" w:cs="Arial"/>
          <w:sz w:val="20"/>
          <w:szCs w:val="20"/>
        </w:rPr>
        <w:t xml:space="preserve"> s področja podnebnih sprememb</w:t>
      </w:r>
      <w:r w:rsidR="0018146F">
        <w:rPr>
          <w:rFonts w:ascii="Arial" w:hAnsi="Arial" w:cs="Arial"/>
          <w:sz w:val="20"/>
          <w:szCs w:val="20"/>
        </w:rPr>
        <w:t>,</w:t>
      </w:r>
      <w:r w:rsidR="001A20EA">
        <w:rPr>
          <w:rFonts w:ascii="Arial" w:hAnsi="Arial" w:cs="Arial"/>
          <w:sz w:val="20"/>
          <w:szCs w:val="20"/>
        </w:rPr>
        <w:t xml:space="preserve"> kot so</w:t>
      </w:r>
      <w:r w:rsidR="006C632F">
        <w:rPr>
          <w:rFonts w:ascii="Arial" w:hAnsi="Arial" w:cs="Arial"/>
          <w:sz w:val="20"/>
          <w:szCs w:val="20"/>
        </w:rPr>
        <w:t xml:space="preserve"> udeležbe na konferencah, seminarjih in drugih</w:t>
      </w:r>
      <w:r w:rsidR="001A20EA">
        <w:rPr>
          <w:rFonts w:ascii="Arial" w:hAnsi="Arial" w:cs="Arial"/>
          <w:sz w:val="20"/>
          <w:szCs w:val="20"/>
        </w:rPr>
        <w:t xml:space="preserve"> dogodkih, izobraževanja in usposabljanja, priprava</w:t>
      </w:r>
      <w:r w:rsidR="006C632F">
        <w:rPr>
          <w:rFonts w:ascii="Arial" w:hAnsi="Arial" w:cs="Arial"/>
          <w:sz w:val="20"/>
          <w:szCs w:val="20"/>
        </w:rPr>
        <w:t xml:space="preserve"> brošur, zloženk in</w:t>
      </w:r>
      <w:r w:rsidR="001A20EA">
        <w:rPr>
          <w:rFonts w:ascii="Arial" w:hAnsi="Arial" w:cs="Arial"/>
          <w:sz w:val="20"/>
          <w:szCs w:val="20"/>
        </w:rPr>
        <w:t xml:space="preserve"> drug</w:t>
      </w:r>
      <w:r w:rsidR="0018146F">
        <w:rPr>
          <w:rFonts w:ascii="Arial" w:hAnsi="Arial" w:cs="Arial"/>
          <w:sz w:val="20"/>
          <w:szCs w:val="20"/>
        </w:rPr>
        <w:t>ega</w:t>
      </w:r>
      <w:r w:rsidR="001A20EA">
        <w:rPr>
          <w:rFonts w:ascii="Arial" w:hAnsi="Arial" w:cs="Arial"/>
          <w:sz w:val="20"/>
          <w:szCs w:val="20"/>
        </w:rPr>
        <w:t xml:space="preserve"> informativn</w:t>
      </w:r>
      <w:r w:rsidR="0018146F">
        <w:rPr>
          <w:rFonts w:ascii="Arial" w:hAnsi="Arial" w:cs="Arial"/>
          <w:sz w:val="20"/>
          <w:szCs w:val="20"/>
        </w:rPr>
        <w:t>ega</w:t>
      </w:r>
      <w:r w:rsidR="001A20EA">
        <w:rPr>
          <w:rFonts w:ascii="Arial" w:hAnsi="Arial" w:cs="Arial"/>
          <w:sz w:val="20"/>
          <w:szCs w:val="20"/>
        </w:rPr>
        <w:t xml:space="preserve"> gradiv</w:t>
      </w:r>
      <w:r w:rsidR="0018146F">
        <w:rPr>
          <w:rFonts w:ascii="Arial" w:hAnsi="Arial" w:cs="Arial"/>
          <w:sz w:val="20"/>
          <w:szCs w:val="20"/>
        </w:rPr>
        <w:t>a</w:t>
      </w:r>
      <w:r w:rsidR="001A20EA">
        <w:rPr>
          <w:rFonts w:ascii="Arial" w:hAnsi="Arial" w:cs="Arial"/>
          <w:sz w:val="20"/>
          <w:szCs w:val="20"/>
        </w:rPr>
        <w:t>,</w:t>
      </w:r>
      <w:r w:rsidR="006C632F">
        <w:rPr>
          <w:rFonts w:ascii="Arial" w:hAnsi="Arial" w:cs="Arial"/>
          <w:sz w:val="20"/>
          <w:szCs w:val="20"/>
        </w:rPr>
        <w:t xml:space="preserve"> izvajanje aktivnosti </w:t>
      </w:r>
      <w:r w:rsidR="0018146F">
        <w:rPr>
          <w:rFonts w:ascii="Arial" w:hAnsi="Arial" w:cs="Arial"/>
          <w:sz w:val="20"/>
          <w:szCs w:val="20"/>
        </w:rPr>
        <w:t xml:space="preserve">za </w:t>
      </w:r>
      <w:r w:rsidR="006C632F">
        <w:rPr>
          <w:rFonts w:ascii="Arial" w:hAnsi="Arial" w:cs="Arial"/>
          <w:sz w:val="20"/>
          <w:szCs w:val="20"/>
        </w:rPr>
        <w:t>povezovanj</w:t>
      </w:r>
      <w:r w:rsidR="0018146F">
        <w:rPr>
          <w:rFonts w:ascii="Arial" w:hAnsi="Arial" w:cs="Arial"/>
          <w:sz w:val="20"/>
          <w:szCs w:val="20"/>
        </w:rPr>
        <w:t>e</w:t>
      </w:r>
      <w:r w:rsidR="006C632F">
        <w:rPr>
          <w:rFonts w:ascii="Arial" w:hAnsi="Arial" w:cs="Arial"/>
          <w:sz w:val="20"/>
          <w:szCs w:val="20"/>
        </w:rPr>
        <w:t xml:space="preserve"> in sodelovanj</w:t>
      </w:r>
      <w:r w:rsidR="0018146F">
        <w:rPr>
          <w:rFonts w:ascii="Arial" w:hAnsi="Arial" w:cs="Arial"/>
          <w:sz w:val="20"/>
          <w:szCs w:val="20"/>
        </w:rPr>
        <w:t>e</w:t>
      </w:r>
      <w:r w:rsidR="006C632F">
        <w:rPr>
          <w:rFonts w:ascii="Arial" w:hAnsi="Arial" w:cs="Arial"/>
          <w:sz w:val="20"/>
          <w:szCs w:val="20"/>
        </w:rPr>
        <w:t>.</w:t>
      </w:r>
    </w:p>
    <w:p w14:paraId="17754DB6" w14:textId="77777777" w:rsidR="00814197" w:rsidRDefault="00814197" w:rsidP="00D025ED">
      <w:pPr>
        <w:pStyle w:val="Brezrazmikov"/>
        <w:jc w:val="both"/>
        <w:rPr>
          <w:rFonts w:ascii="Arial" w:hAnsi="Arial" w:cs="Arial"/>
          <w:sz w:val="20"/>
          <w:szCs w:val="20"/>
        </w:rPr>
      </w:pPr>
    </w:p>
    <w:p w14:paraId="02BF1DD7" w14:textId="006EA37F" w:rsidR="00814197" w:rsidRPr="00814197" w:rsidRDefault="00347BE7" w:rsidP="00814197">
      <w:pPr>
        <w:pStyle w:val="Brezrazmikov"/>
        <w:jc w:val="both"/>
        <w:rPr>
          <w:rFonts w:ascii="Arial" w:hAnsi="Arial" w:cs="Arial"/>
          <w:sz w:val="20"/>
          <w:szCs w:val="20"/>
        </w:rPr>
      </w:pPr>
      <w:r>
        <w:rPr>
          <w:rFonts w:ascii="Arial" w:hAnsi="Arial" w:cs="Arial"/>
          <w:sz w:val="20"/>
          <w:szCs w:val="20"/>
        </w:rPr>
        <w:t>Konec leta 2020 se</w:t>
      </w:r>
      <w:r w:rsidR="00814197" w:rsidRPr="00347BE7">
        <w:rPr>
          <w:rFonts w:ascii="Arial" w:hAnsi="Arial" w:cs="Arial"/>
          <w:sz w:val="20"/>
          <w:szCs w:val="20"/>
        </w:rPr>
        <w:t xml:space="preserve"> </w:t>
      </w:r>
      <w:r w:rsidRPr="00347BE7">
        <w:rPr>
          <w:rFonts w:ascii="Arial" w:hAnsi="Arial" w:cs="Arial"/>
          <w:sz w:val="20"/>
          <w:szCs w:val="20"/>
        </w:rPr>
        <w:t xml:space="preserve">predvideva </w:t>
      </w:r>
      <w:r>
        <w:rPr>
          <w:rFonts w:ascii="Arial" w:hAnsi="Arial" w:cs="Arial"/>
          <w:sz w:val="20"/>
          <w:szCs w:val="20"/>
        </w:rPr>
        <w:t>objava razpisa za</w:t>
      </w:r>
      <w:r w:rsidR="00814197" w:rsidRPr="00347BE7">
        <w:rPr>
          <w:rFonts w:ascii="Arial" w:hAnsi="Arial" w:cs="Arial"/>
          <w:sz w:val="20"/>
          <w:szCs w:val="20"/>
        </w:rPr>
        <w:t xml:space="preserve"> </w:t>
      </w:r>
      <w:r>
        <w:rPr>
          <w:rFonts w:ascii="Arial" w:hAnsi="Arial" w:cs="Arial"/>
          <w:sz w:val="20"/>
          <w:szCs w:val="20"/>
        </w:rPr>
        <w:t>Profesionalizacijo</w:t>
      </w:r>
      <w:r w:rsidR="00814197" w:rsidRPr="00347BE7">
        <w:rPr>
          <w:rFonts w:ascii="Arial" w:hAnsi="Arial" w:cs="Arial"/>
          <w:sz w:val="20"/>
          <w:szCs w:val="20"/>
        </w:rPr>
        <w:t xml:space="preserve"> nevladnih organizacij. Namen ukrepa je sofinanciranje trajnostno naravnanih delovnih mest za razvoj in profesionalizacijo nevladnih organ</w:t>
      </w:r>
      <w:r w:rsidR="00D5501E">
        <w:rPr>
          <w:rFonts w:ascii="Arial" w:hAnsi="Arial" w:cs="Arial"/>
          <w:sz w:val="20"/>
          <w:szCs w:val="20"/>
        </w:rPr>
        <w:t xml:space="preserve">izacij </w:t>
      </w:r>
      <w:r>
        <w:rPr>
          <w:rFonts w:ascii="Arial" w:hAnsi="Arial" w:cs="Arial"/>
          <w:sz w:val="20"/>
          <w:szCs w:val="20"/>
        </w:rPr>
        <w:t>na področju</w:t>
      </w:r>
      <w:r w:rsidR="00814197" w:rsidRPr="00347BE7">
        <w:rPr>
          <w:rFonts w:ascii="Arial" w:hAnsi="Arial" w:cs="Arial"/>
          <w:sz w:val="20"/>
          <w:szCs w:val="20"/>
        </w:rPr>
        <w:t xml:space="preserve"> blaženja podnebnih sprememb in prilagajanja nanje. Do sofinanciranja bodo upravičene NVO, ki imajo status nevladne organizacije, ki deluje v javnem int</w:t>
      </w:r>
      <w:r>
        <w:rPr>
          <w:rFonts w:ascii="Arial" w:hAnsi="Arial" w:cs="Arial"/>
          <w:sz w:val="20"/>
          <w:szCs w:val="20"/>
        </w:rPr>
        <w:t>eresu</w:t>
      </w:r>
      <w:r w:rsidR="007867B5" w:rsidRPr="00347BE7">
        <w:rPr>
          <w:rFonts w:ascii="Arial" w:hAnsi="Arial" w:cs="Arial"/>
          <w:sz w:val="20"/>
          <w:szCs w:val="20"/>
        </w:rPr>
        <w:t>.</w:t>
      </w:r>
    </w:p>
    <w:p w14:paraId="0A33063B" w14:textId="0FA81DB9" w:rsidR="00814197" w:rsidRDefault="00814197" w:rsidP="00D025ED">
      <w:pPr>
        <w:pStyle w:val="Brezrazmikov"/>
        <w:jc w:val="both"/>
        <w:rPr>
          <w:rFonts w:ascii="Arial" w:hAnsi="Arial" w:cs="Arial"/>
          <w:sz w:val="20"/>
          <w:szCs w:val="20"/>
        </w:rPr>
      </w:pPr>
    </w:p>
    <w:p w14:paraId="1A4033C0" w14:textId="77777777" w:rsidR="006C632F" w:rsidRDefault="006C632F" w:rsidP="006C632F">
      <w:pPr>
        <w:pStyle w:val="Brezrazmikov"/>
        <w:rPr>
          <w:rFonts w:ascii="Arial" w:hAnsi="Arial" w:cs="Arial"/>
          <w:sz w:val="20"/>
          <w:szCs w:val="20"/>
        </w:rPr>
      </w:pPr>
    </w:p>
    <w:p w14:paraId="2C0DFCB5" w14:textId="055BEFAB" w:rsidR="006C632F" w:rsidRDefault="0008574C" w:rsidP="006C632F">
      <w:pPr>
        <w:pStyle w:val="Brezrazmikov"/>
        <w:rPr>
          <w:rFonts w:ascii="Arial" w:hAnsi="Arial" w:cs="Arial"/>
          <w:sz w:val="20"/>
          <w:szCs w:val="20"/>
        </w:rPr>
      </w:pPr>
      <w:r>
        <w:rPr>
          <w:rFonts w:ascii="Arial" w:hAnsi="Arial" w:cs="Arial"/>
          <w:b/>
          <w:sz w:val="20"/>
          <w:szCs w:val="20"/>
        </w:rPr>
        <w:t>Višina sredstev po ukrepih</w:t>
      </w:r>
      <w:r w:rsidR="00177EAB">
        <w:rPr>
          <w:rFonts w:ascii="Arial" w:hAnsi="Arial" w:cs="Arial"/>
          <w:b/>
          <w:sz w:val="20"/>
          <w:szCs w:val="20"/>
        </w:rPr>
        <w:t>:</w:t>
      </w:r>
    </w:p>
    <w:tbl>
      <w:tblPr>
        <w:tblW w:w="5000"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5818"/>
        <w:gridCol w:w="1683"/>
        <w:gridCol w:w="1787"/>
      </w:tblGrid>
      <w:tr w:rsidR="004A2E83" w:rsidRPr="00EE7210" w14:paraId="5AF69F92" w14:textId="77777777" w:rsidTr="004A2E83">
        <w:tc>
          <w:tcPr>
            <w:tcW w:w="3132" w:type="pct"/>
            <w:shd w:val="clear" w:color="auto" w:fill="D9D9D9" w:themeFill="background1" w:themeFillShade="D9"/>
          </w:tcPr>
          <w:p w14:paraId="2C444675" w14:textId="298B8C7A" w:rsidR="004A2E83" w:rsidRPr="00EE7210" w:rsidRDefault="004A2E83" w:rsidP="006C632F">
            <w:pPr>
              <w:pStyle w:val="Brezrazmikov"/>
              <w:rPr>
                <w:rFonts w:ascii="Arial Narrow" w:hAnsi="Arial Narrow" w:cs="Arial"/>
                <w:b/>
                <w:sz w:val="20"/>
                <w:szCs w:val="20"/>
              </w:rPr>
            </w:pPr>
            <w:r w:rsidRPr="00EE7210">
              <w:rPr>
                <w:rFonts w:ascii="Arial Narrow" w:hAnsi="Arial Narrow"/>
                <w:b/>
              </w:rPr>
              <w:t>Ukrep</w:t>
            </w:r>
          </w:p>
        </w:tc>
        <w:tc>
          <w:tcPr>
            <w:tcW w:w="906" w:type="pct"/>
            <w:shd w:val="clear" w:color="auto" w:fill="D9D9D9" w:themeFill="background1" w:themeFillShade="D9"/>
          </w:tcPr>
          <w:p w14:paraId="230A64AB" w14:textId="3A12B303" w:rsidR="004A2E83" w:rsidRPr="00EE7210" w:rsidRDefault="004A2E83" w:rsidP="006C632F">
            <w:pPr>
              <w:pStyle w:val="Brezrazmikov"/>
              <w:rPr>
                <w:rFonts w:ascii="Arial Narrow" w:hAnsi="Arial Narrow" w:cs="Arial"/>
                <w:b/>
                <w:sz w:val="20"/>
                <w:szCs w:val="20"/>
              </w:rPr>
            </w:pPr>
            <w:r w:rsidRPr="00EE7210">
              <w:rPr>
                <w:rFonts w:ascii="Arial Narrow" w:hAnsi="Arial Narrow" w:cs="Arial"/>
                <w:b/>
                <w:sz w:val="20"/>
                <w:szCs w:val="20"/>
              </w:rPr>
              <w:t xml:space="preserve">Prenos v 2020 </w:t>
            </w:r>
          </w:p>
        </w:tc>
        <w:tc>
          <w:tcPr>
            <w:tcW w:w="962" w:type="pct"/>
            <w:shd w:val="clear" w:color="auto" w:fill="D9D9D9" w:themeFill="background1" w:themeFillShade="D9"/>
          </w:tcPr>
          <w:p w14:paraId="6EA474D0" w14:textId="2640A375" w:rsidR="004A2E83" w:rsidRPr="00EE7210" w:rsidRDefault="004A2E83" w:rsidP="006C632F">
            <w:pPr>
              <w:pStyle w:val="Brezrazmikov"/>
              <w:rPr>
                <w:rFonts w:ascii="Arial Narrow" w:hAnsi="Arial Narrow" w:cs="Arial"/>
                <w:b/>
                <w:sz w:val="20"/>
                <w:szCs w:val="20"/>
              </w:rPr>
            </w:pPr>
            <w:r w:rsidRPr="00EE7210">
              <w:rPr>
                <w:rFonts w:ascii="Arial Narrow" w:hAnsi="Arial Narrow" w:cs="Arial"/>
                <w:b/>
                <w:sz w:val="20"/>
                <w:szCs w:val="20"/>
              </w:rPr>
              <w:t>Novi ukrepi v 2020</w:t>
            </w:r>
          </w:p>
        </w:tc>
      </w:tr>
      <w:tr w:rsidR="004A2E83" w:rsidRPr="00EE7210" w14:paraId="6F6BD333" w14:textId="77777777" w:rsidTr="004A2E83">
        <w:tc>
          <w:tcPr>
            <w:tcW w:w="3132" w:type="pct"/>
          </w:tcPr>
          <w:p w14:paraId="5A23DB36" w14:textId="6998F697" w:rsidR="004A2E83" w:rsidRPr="00EE7210" w:rsidRDefault="001677E4" w:rsidP="006C632F">
            <w:pPr>
              <w:pStyle w:val="Brezrazmikov"/>
              <w:rPr>
                <w:rFonts w:ascii="Arial Narrow" w:hAnsi="Arial Narrow" w:cs="Arial"/>
                <w:sz w:val="20"/>
                <w:szCs w:val="20"/>
              </w:rPr>
            </w:pPr>
            <w:hyperlink w:anchor="NVOCD_NVO" w:history="1">
              <w:r w:rsidR="004A2E83" w:rsidRPr="00EE7210">
                <w:rPr>
                  <w:rStyle w:val="Hiperpovezava"/>
                  <w:rFonts w:ascii="Arial Narrow" w:hAnsi="Arial Narrow" w:cs="Arial"/>
                  <w:color w:val="auto"/>
                  <w:sz w:val="20"/>
                  <w:szCs w:val="20"/>
                </w:rPr>
                <w:t>Sofinanciranje nevladnih organizacij</w:t>
              </w:r>
            </w:hyperlink>
          </w:p>
        </w:tc>
        <w:tc>
          <w:tcPr>
            <w:tcW w:w="906" w:type="pct"/>
          </w:tcPr>
          <w:p w14:paraId="755E133B" w14:textId="59D83D84" w:rsidR="004A2E83" w:rsidRPr="00EE7210" w:rsidRDefault="004A2E83" w:rsidP="006C632F">
            <w:pPr>
              <w:pStyle w:val="Brezrazmikov"/>
              <w:rPr>
                <w:rFonts w:ascii="Arial Narrow" w:hAnsi="Arial Narrow" w:cs="Arial"/>
                <w:sz w:val="20"/>
                <w:szCs w:val="20"/>
              </w:rPr>
            </w:pPr>
            <w:r w:rsidRPr="00EE7210">
              <w:rPr>
                <w:rFonts w:ascii="Arial Narrow" w:hAnsi="Arial Narrow" w:cs="Arial"/>
                <w:sz w:val="20"/>
                <w:szCs w:val="20"/>
              </w:rPr>
              <w:t>do 2 mio EUR</w:t>
            </w:r>
          </w:p>
        </w:tc>
        <w:tc>
          <w:tcPr>
            <w:tcW w:w="962" w:type="pct"/>
          </w:tcPr>
          <w:p w14:paraId="2FA468D2" w14:textId="21EE8858" w:rsidR="004A2E83" w:rsidRPr="00EE7210" w:rsidRDefault="004A2E83" w:rsidP="006C632F">
            <w:pPr>
              <w:pStyle w:val="Brezrazmikov"/>
              <w:rPr>
                <w:rFonts w:ascii="Arial Narrow" w:hAnsi="Arial Narrow" w:cs="Arial"/>
                <w:sz w:val="20"/>
                <w:szCs w:val="20"/>
              </w:rPr>
            </w:pPr>
            <w:r w:rsidRPr="00EE7210">
              <w:rPr>
                <w:rFonts w:ascii="Arial Narrow" w:hAnsi="Arial Narrow" w:cs="Arial"/>
                <w:sz w:val="20"/>
                <w:szCs w:val="20"/>
              </w:rPr>
              <w:t>do 1</w:t>
            </w:r>
            <w:r w:rsidR="00D46A6D">
              <w:rPr>
                <w:rFonts w:ascii="Arial Narrow" w:hAnsi="Arial Narrow" w:cs="Arial"/>
                <w:sz w:val="20"/>
                <w:szCs w:val="20"/>
              </w:rPr>
              <w:t xml:space="preserve"> </w:t>
            </w:r>
            <w:r w:rsidRPr="00EE7210">
              <w:rPr>
                <w:rFonts w:ascii="Arial Narrow" w:hAnsi="Arial Narrow" w:cs="Arial"/>
                <w:sz w:val="20"/>
                <w:szCs w:val="20"/>
              </w:rPr>
              <w:t>mio EUR</w:t>
            </w:r>
          </w:p>
        </w:tc>
      </w:tr>
      <w:tr w:rsidR="004A2E83" w:rsidRPr="00EE7210" w14:paraId="16B2E6A7" w14:textId="77777777" w:rsidTr="004A2E83">
        <w:tc>
          <w:tcPr>
            <w:tcW w:w="3132" w:type="pct"/>
          </w:tcPr>
          <w:p w14:paraId="30F9DE51" w14:textId="2C38E9A1" w:rsidR="004A2E83" w:rsidRPr="00EE7210" w:rsidRDefault="001677E4" w:rsidP="006C632F">
            <w:pPr>
              <w:pStyle w:val="Brezrazmikov"/>
              <w:rPr>
                <w:rFonts w:ascii="Arial Narrow" w:hAnsi="Arial Narrow" w:cs="Arial"/>
                <w:sz w:val="20"/>
                <w:szCs w:val="20"/>
              </w:rPr>
            </w:pPr>
            <w:hyperlink w:anchor="NVOCD_CD" w:history="1">
              <w:r w:rsidR="004A2E83" w:rsidRPr="00EE7210">
                <w:rPr>
                  <w:rStyle w:val="Hiperpovezava"/>
                  <w:rFonts w:ascii="Arial Narrow" w:hAnsi="Arial Narrow" w:cs="Arial"/>
                  <w:color w:val="auto"/>
                  <w:sz w:val="20"/>
                  <w:szCs w:val="20"/>
                </w:rPr>
                <w:t>Podnebne aktivnosti širše civilne družbe</w:t>
              </w:r>
            </w:hyperlink>
          </w:p>
        </w:tc>
        <w:tc>
          <w:tcPr>
            <w:tcW w:w="906" w:type="pct"/>
          </w:tcPr>
          <w:p w14:paraId="771ECDC1" w14:textId="0032A5A1" w:rsidR="004A2E83" w:rsidRPr="00EE7210" w:rsidRDefault="004A2E83" w:rsidP="006C632F">
            <w:pPr>
              <w:pStyle w:val="Brezrazmikov"/>
              <w:rPr>
                <w:rFonts w:ascii="Arial Narrow" w:hAnsi="Arial Narrow" w:cs="Arial"/>
                <w:sz w:val="20"/>
                <w:szCs w:val="20"/>
              </w:rPr>
            </w:pPr>
            <w:r w:rsidRPr="00EE7210">
              <w:rPr>
                <w:rFonts w:ascii="Arial Narrow" w:hAnsi="Arial Narrow" w:cs="Arial"/>
                <w:sz w:val="20"/>
                <w:szCs w:val="20"/>
              </w:rPr>
              <w:t>do 0,5 mio EUR</w:t>
            </w:r>
          </w:p>
        </w:tc>
        <w:tc>
          <w:tcPr>
            <w:tcW w:w="962" w:type="pct"/>
          </w:tcPr>
          <w:p w14:paraId="169249B6" w14:textId="2D6D45DC" w:rsidR="004A2E83" w:rsidRPr="00EE7210" w:rsidRDefault="004A2E83" w:rsidP="006C632F">
            <w:pPr>
              <w:pStyle w:val="Brezrazmikov"/>
              <w:rPr>
                <w:rFonts w:ascii="Arial Narrow" w:hAnsi="Arial Narrow" w:cs="Arial"/>
                <w:sz w:val="20"/>
                <w:szCs w:val="20"/>
              </w:rPr>
            </w:pPr>
            <w:r w:rsidRPr="00EE7210">
              <w:rPr>
                <w:rFonts w:ascii="Arial Narrow" w:hAnsi="Arial Narrow" w:cs="Arial"/>
                <w:sz w:val="20"/>
                <w:szCs w:val="20"/>
              </w:rPr>
              <w:t>0</w:t>
            </w:r>
          </w:p>
        </w:tc>
      </w:tr>
      <w:tr w:rsidR="004A2E83" w:rsidRPr="00EE7210" w14:paraId="03BA56A8" w14:textId="77777777" w:rsidTr="004A2E83">
        <w:trPr>
          <w:trHeight w:val="59"/>
        </w:trPr>
        <w:tc>
          <w:tcPr>
            <w:tcW w:w="3132" w:type="pct"/>
          </w:tcPr>
          <w:p w14:paraId="34811F66" w14:textId="1E67991C" w:rsidR="004A2E83" w:rsidRPr="00EE7210" w:rsidRDefault="004A2E83" w:rsidP="006C632F">
            <w:pPr>
              <w:pStyle w:val="Brezrazmikov"/>
              <w:rPr>
                <w:rFonts w:ascii="Arial Narrow" w:hAnsi="Arial Narrow" w:cs="Arial"/>
                <w:b/>
                <w:sz w:val="20"/>
                <w:szCs w:val="20"/>
              </w:rPr>
            </w:pPr>
            <w:r w:rsidRPr="00EE7210">
              <w:rPr>
                <w:rFonts w:ascii="Arial Narrow" w:hAnsi="Arial Narrow" w:cs="Arial"/>
                <w:b/>
                <w:sz w:val="20"/>
                <w:szCs w:val="20"/>
              </w:rPr>
              <w:t xml:space="preserve">skupaj </w:t>
            </w:r>
          </w:p>
        </w:tc>
        <w:tc>
          <w:tcPr>
            <w:tcW w:w="906" w:type="pct"/>
          </w:tcPr>
          <w:p w14:paraId="66DE6909" w14:textId="164DBFD6" w:rsidR="004A2E83" w:rsidRPr="00EE7210" w:rsidRDefault="004A2E83" w:rsidP="006C632F">
            <w:pPr>
              <w:pStyle w:val="Brezrazmikov"/>
              <w:rPr>
                <w:rFonts w:ascii="Arial Narrow" w:hAnsi="Arial Narrow" w:cs="Arial"/>
                <w:b/>
                <w:sz w:val="20"/>
                <w:szCs w:val="20"/>
              </w:rPr>
            </w:pPr>
            <w:r w:rsidRPr="00EE7210">
              <w:rPr>
                <w:rFonts w:ascii="Arial Narrow" w:hAnsi="Arial Narrow" w:cs="Arial"/>
                <w:b/>
                <w:sz w:val="20"/>
                <w:szCs w:val="20"/>
              </w:rPr>
              <w:t>do 2,5 mio EUR</w:t>
            </w:r>
          </w:p>
        </w:tc>
        <w:tc>
          <w:tcPr>
            <w:tcW w:w="962" w:type="pct"/>
          </w:tcPr>
          <w:p w14:paraId="684758C7" w14:textId="682DB361" w:rsidR="004A2E83" w:rsidRPr="00EE7210" w:rsidRDefault="004A2E83" w:rsidP="006C632F">
            <w:pPr>
              <w:pStyle w:val="Brezrazmikov"/>
              <w:rPr>
                <w:rFonts w:ascii="Arial Narrow" w:hAnsi="Arial Narrow" w:cs="Arial"/>
                <w:b/>
                <w:sz w:val="20"/>
                <w:szCs w:val="20"/>
              </w:rPr>
            </w:pPr>
            <w:r w:rsidRPr="00EE7210">
              <w:rPr>
                <w:rFonts w:ascii="Arial Narrow" w:hAnsi="Arial Narrow" w:cs="Arial"/>
                <w:b/>
                <w:sz w:val="20"/>
                <w:szCs w:val="20"/>
              </w:rPr>
              <w:t>do 1 mio EUR</w:t>
            </w:r>
          </w:p>
        </w:tc>
      </w:tr>
    </w:tbl>
    <w:p w14:paraId="1E9B1957" w14:textId="77777777" w:rsidR="006C632F" w:rsidRDefault="006C632F" w:rsidP="006C632F">
      <w:pPr>
        <w:pStyle w:val="Brezrazmikov"/>
        <w:rPr>
          <w:rFonts w:ascii="Arial" w:hAnsi="Arial" w:cs="Arial"/>
          <w:sz w:val="20"/>
          <w:szCs w:val="20"/>
        </w:rPr>
      </w:pPr>
    </w:p>
    <w:p w14:paraId="684CBA4E" w14:textId="77777777" w:rsidR="00F4281F" w:rsidRDefault="00F4281F" w:rsidP="006C632F">
      <w:pPr>
        <w:pStyle w:val="Brezrazmikov"/>
        <w:rPr>
          <w:rFonts w:ascii="Arial" w:hAnsi="Arial" w:cs="Arial"/>
          <w:sz w:val="20"/>
          <w:szCs w:val="20"/>
        </w:rPr>
      </w:pPr>
    </w:p>
    <w:p w14:paraId="3F27DBD2" w14:textId="77777777" w:rsidR="007B72F4" w:rsidRDefault="006C632F" w:rsidP="00136705">
      <w:pPr>
        <w:pStyle w:val="Naslov2"/>
        <w:numPr>
          <w:ilvl w:val="0"/>
          <w:numId w:val="9"/>
        </w:numPr>
      </w:pPr>
      <w:bookmarkStart w:id="13" w:name="_Toc22724157"/>
      <w:r>
        <w:t>Mednarodna podnebna razvojna pomoč</w:t>
      </w:r>
      <w:bookmarkEnd w:id="13"/>
    </w:p>
    <w:p w14:paraId="7728F07C" w14:textId="77777777" w:rsidR="006C632F" w:rsidRDefault="006C632F" w:rsidP="006C632F">
      <w:pPr>
        <w:pStyle w:val="Brezrazmikov"/>
        <w:rPr>
          <w:rFonts w:ascii="Arial" w:hAnsi="Arial" w:cs="Arial"/>
          <w:sz w:val="20"/>
          <w:szCs w:val="20"/>
        </w:rPr>
      </w:pPr>
    </w:p>
    <w:p w14:paraId="4C8ADB88" w14:textId="15D79292" w:rsidR="0059633E" w:rsidRDefault="006C632F" w:rsidP="006C632F">
      <w:pPr>
        <w:pStyle w:val="Brezrazmikov"/>
        <w:jc w:val="both"/>
        <w:rPr>
          <w:rFonts w:ascii="Arial" w:hAnsi="Arial" w:cs="Arial"/>
          <w:sz w:val="20"/>
          <w:szCs w:val="20"/>
        </w:rPr>
      </w:pPr>
      <w:r w:rsidRPr="006C632F">
        <w:rPr>
          <w:rFonts w:ascii="Arial" w:hAnsi="Arial" w:cs="Arial"/>
          <w:sz w:val="20"/>
          <w:szCs w:val="20"/>
        </w:rPr>
        <w:t xml:space="preserve">Finančna pomoč državam v razvoju je </w:t>
      </w:r>
      <w:r w:rsidR="005A0676">
        <w:rPr>
          <w:rFonts w:ascii="Arial" w:hAnsi="Arial" w:cs="Arial"/>
          <w:sz w:val="20"/>
          <w:szCs w:val="20"/>
        </w:rPr>
        <w:t xml:space="preserve">bila </w:t>
      </w:r>
      <w:r w:rsidRPr="006C632F">
        <w:rPr>
          <w:rFonts w:ascii="Arial" w:hAnsi="Arial" w:cs="Arial"/>
          <w:sz w:val="20"/>
          <w:szCs w:val="20"/>
        </w:rPr>
        <w:t xml:space="preserve">ena od ključnih zahtev številnih držav </w:t>
      </w:r>
      <w:r w:rsidR="00AA25E0">
        <w:rPr>
          <w:rFonts w:ascii="Arial" w:hAnsi="Arial" w:cs="Arial"/>
          <w:sz w:val="20"/>
          <w:szCs w:val="20"/>
        </w:rPr>
        <w:t>pri</w:t>
      </w:r>
      <w:r w:rsidRPr="006C632F">
        <w:rPr>
          <w:rFonts w:ascii="Arial" w:hAnsi="Arial" w:cs="Arial"/>
          <w:sz w:val="20"/>
          <w:szCs w:val="20"/>
        </w:rPr>
        <w:t xml:space="preserve"> priprav</w:t>
      </w:r>
      <w:r w:rsidR="00AA25E0">
        <w:rPr>
          <w:rFonts w:ascii="Arial" w:hAnsi="Arial" w:cs="Arial"/>
          <w:sz w:val="20"/>
          <w:szCs w:val="20"/>
        </w:rPr>
        <w:t>i</w:t>
      </w:r>
      <w:r w:rsidRPr="006C632F">
        <w:rPr>
          <w:rFonts w:ascii="Arial" w:hAnsi="Arial" w:cs="Arial"/>
          <w:sz w:val="20"/>
          <w:szCs w:val="20"/>
        </w:rPr>
        <w:t xml:space="preserve"> novega </w:t>
      </w:r>
      <w:r w:rsidR="00AA25E0">
        <w:rPr>
          <w:rFonts w:ascii="Arial" w:hAnsi="Arial" w:cs="Arial"/>
          <w:sz w:val="20"/>
          <w:szCs w:val="20"/>
        </w:rPr>
        <w:t>svetovnega</w:t>
      </w:r>
      <w:r w:rsidRPr="006C632F">
        <w:rPr>
          <w:rFonts w:ascii="Arial" w:hAnsi="Arial" w:cs="Arial"/>
          <w:sz w:val="20"/>
          <w:szCs w:val="20"/>
        </w:rPr>
        <w:t xml:space="preserve"> podnebnega sporazuma. Ker je </w:t>
      </w:r>
      <w:r w:rsidR="00F968CF">
        <w:rPr>
          <w:rFonts w:ascii="Arial" w:hAnsi="Arial" w:cs="Arial"/>
          <w:sz w:val="20"/>
          <w:szCs w:val="20"/>
        </w:rPr>
        <w:t>svetovni</w:t>
      </w:r>
      <w:r w:rsidRPr="006C632F">
        <w:rPr>
          <w:rFonts w:ascii="Arial" w:hAnsi="Arial" w:cs="Arial"/>
          <w:sz w:val="20"/>
          <w:szCs w:val="20"/>
        </w:rPr>
        <w:t xml:space="preserve"> sporazum nuj</w:t>
      </w:r>
      <w:r w:rsidR="00AA25E0">
        <w:rPr>
          <w:rFonts w:ascii="Arial" w:hAnsi="Arial" w:cs="Arial"/>
          <w:sz w:val="20"/>
          <w:szCs w:val="20"/>
        </w:rPr>
        <w:t>ni</w:t>
      </w:r>
      <w:r w:rsidRPr="006C632F">
        <w:rPr>
          <w:rFonts w:ascii="Arial" w:hAnsi="Arial" w:cs="Arial"/>
          <w:sz w:val="20"/>
          <w:szCs w:val="20"/>
        </w:rPr>
        <w:t xml:space="preserve"> pogoj za učinkovito </w:t>
      </w:r>
      <w:r w:rsidR="00AA25E0">
        <w:rPr>
          <w:rFonts w:ascii="Arial" w:hAnsi="Arial" w:cs="Arial"/>
          <w:sz w:val="20"/>
          <w:szCs w:val="20"/>
        </w:rPr>
        <w:t>obvladovanje</w:t>
      </w:r>
      <w:r w:rsidRPr="006C632F">
        <w:rPr>
          <w:rFonts w:ascii="Arial" w:hAnsi="Arial" w:cs="Arial"/>
          <w:sz w:val="20"/>
          <w:szCs w:val="20"/>
        </w:rPr>
        <w:t xml:space="preserve"> podnebni</w:t>
      </w:r>
      <w:r w:rsidR="00AA25E0">
        <w:rPr>
          <w:rFonts w:ascii="Arial" w:hAnsi="Arial" w:cs="Arial"/>
          <w:sz w:val="20"/>
          <w:szCs w:val="20"/>
        </w:rPr>
        <w:t>h</w:t>
      </w:r>
      <w:r w:rsidRPr="006C632F">
        <w:rPr>
          <w:rFonts w:ascii="Arial" w:hAnsi="Arial" w:cs="Arial"/>
          <w:sz w:val="20"/>
          <w:szCs w:val="20"/>
        </w:rPr>
        <w:t xml:space="preserve"> </w:t>
      </w:r>
      <w:r w:rsidR="00C851C1">
        <w:rPr>
          <w:rFonts w:ascii="Arial" w:hAnsi="Arial" w:cs="Arial"/>
          <w:sz w:val="20"/>
          <w:szCs w:val="20"/>
        </w:rPr>
        <w:t>sprememb, je pomembno, da razvite</w:t>
      </w:r>
      <w:r w:rsidRPr="006C632F">
        <w:rPr>
          <w:rFonts w:ascii="Arial" w:hAnsi="Arial" w:cs="Arial"/>
          <w:sz w:val="20"/>
          <w:szCs w:val="20"/>
        </w:rPr>
        <w:t xml:space="preserve"> države pogodbenice v okviru svojih zmožnosti prispevajo</w:t>
      </w:r>
      <w:r w:rsidR="00C851C1">
        <w:rPr>
          <w:rFonts w:ascii="Arial" w:hAnsi="Arial" w:cs="Arial"/>
          <w:sz w:val="20"/>
          <w:szCs w:val="20"/>
        </w:rPr>
        <w:t xml:space="preserve"> svoj del k podnebni razvojni pomoči</w:t>
      </w:r>
      <w:r w:rsidRPr="006C632F">
        <w:rPr>
          <w:rFonts w:ascii="Arial" w:hAnsi="Arial" w:cs="Arial"/>
          <w:sz w:val="20"/>
          <w:szCs w:val="20"/>
        </w:rPr>
        <w:t>.</w:t>
      </w:r>
      <w:r w:rsidR="005A0676">
        <w:rPr>
          <w:rFonts w:ascii="Arial" w:hAnsi="Arial" w:cs="Arial"/>
          <w:sz w:val="20"/>
          <w:szCs w:val="20"/>
        </w:rPr>
        <w:t xml:space="preserve"> </w:t>
      </w:r>
      <w:r w:rsidRPr="006C632F">
        <w:rPr>
          <w:rFonts w:ascii="Arial" w:hAnsi="Arial" w:cs="Arial"/>
          <w:sz w:val="20"/>
          <w:szCs w:val="20"/>
        </w:rPr>
        <w:t xml:space="preserve">EU in države članice so svoje stališče glede podnebnega financiranja </w:t>
      </w:r>
      <w:r w:rsidR="00F21DA7">
        <w:rPr>
          <w:rFonts w:ascii="Arial" w:hAnsi="Arial" w:cs="Arial"/>
          <w:sz w:val="20"/>
          <w:szCs w:val="20"/>
        </w:rPr>
        <w:t>izrazile</w:t>
      </w:r>
      <w:r w:rsidRPr="006C632F">
        <w:rPr>
          <w:rFonts w:ascii="Arial" w:hAnsi="Arial" w:cs="Arial"/>
          <w:sz w:val="20"/>
          <w:szCs w:val="20"/>
        </w:rPr>
        <w:t xml:space="preserve"> v sklepih Sveta EU in Sveta EU za okolje, ki jih je podprla tudi Republika Slovenija. EU in države članice ter druge razvite države sveta so se v okviru pogajanj za nov podnebn</w:t>
      </w:r>
      <w:r w:rsidR="005A0676">
        <w:rPr>
          <w:rFonts w:ascii="Arial" w:hAnsi="Arial" w:cs="Arial"/>
          <w:sz w:val="20"/>
          <w:szCs w:val="20"/>
        </w:rPr>
        <w:t xml:space="preserve">i sporazum zavezale, da bodo dodatna </w:t>
      </w:r>
      <w:r w:rsidRPr="006C632F">
        <w:rPr>
          <w:rFonts w:ascii="Arial" w:hAnsi="Arial" w:cs="Arial"/>
          <w:sz w:val="20"/>
          <w:szCs w:val="20"/>
        </w:rPr>
        <w:t xml:space="preserve">sredstva skušale zagotoviti do leta 2020 v skladu z zmožnostmi posameznih razvitih držav. </w:t>
      </w:r>
      <w:r w:rsidR="005D7F32">
        <w:rPr>
          <w:rFonts w:ascii="Arial" w:hAnsi="Arial" w:cs="Arial"/>
          <w:sz w:val="20"/>
          <w:szCs w:val="20"/>
        </w:rPr>
        <w:t>Slovenija bo v</w:t>
      </w:r>
      <w:r w:rsidR="002C3697">
        <w:rPr>
          <w:rFonts w:ascii="Arial" w:hAnsi="Arial" w:cs="Arial"/>
          <w:sz w:val="20"/>
          <w:szCs w:val="20"/>
        </w:rPr>
        <w:t xml:space="preserve"> tudi </w:t>
      </w:r>
      <w:r w:rsidR="00D5501E">
        <w:rPr>
          <w:rFonts w:ascii="Arial" w:hAnsi="Arial" w:cs="Arial"/>
          <w:sz w:val="20"/>
          <w:szCs w:val="20"/>
        </w:rPr>
        <w:t xml:space="preserve"> letu 2020</w:t>
      </w:r>
      <w:r w:rsidR="005A0676">
        <w:rPr>
          <w:rFonts w:ascii="Arial" w:hAnsi="Arial" w:cs="Arial"/>
          <w:sz w:val="20"/>
          <w:szCs w:val="20"/>
        </w:rPr>
        <w:t xml:space="preserve"> zagotovila dodatna sred</w:t>
      </w:r>
      <w:r w:rsidR="00AE1C99">
        <w:rPr>
          <w:rFonts w:ascii="Arial" w:hAnsi="Arial" w:cs="Arial"/>
          <w:sz w:val="20"/>
          <w:szCs w:val="20"/>
        </w:rPr>
        <w:t>stva za podnebno razvojno pomoč</w:t>
      </w:r>
      <w:r w:rsidRPr="006C632F">
        <w:rPr>
          <w:rFonts w:ascii="Arial" w:hAnsi="Arial" w:cs="Arial"/>
          <w:sz w:val="20"/>
          <w:szCs w:val="20"/>
        </w:rPr>
        <w:t>.</w:t>
      </w:r>
      <w:r w:rsidR="005A0676">
        <w:rPr>
          <w:rFonts w:ascii="Arial" w:hAnsi="Arial" w:cs="Arial"/>
          <w:sz w:val="20"/>
          <w:szCs w:val="20"/>
        </w:rPr>
        <w:t xml:space="preserve"> </w:t>
      </w:r>
    </w:p>
    <w:p w14:paraId="0614D3D7" w14:textId="77777777" w:rsidR="0059633E" w:rsidRDefault="0059633E" w:rsidP="006C632F">
      <w:pPr>
        <w:pStyle w:val="Brezrazmikov"/>
        <w:jc w:val="both"/>
        <w:rPr>
          <w:rFonts w:ascii="Arial" w:hAnsi="Arial" w:cs="Arial"/>
          <w:sz w:val="20"/>
          <w:szCs w:val="20"/>
        </w:rPr>
      </w:pPr>
    </w:p>
    <w:p w14:paraId="6DF82A49" w14:textId="77777777" w:rsidR="00743872" w:rsidRDefault="00743872" w:rsidP="006C632F">
      <w:pPr>
        <w:pStyle w:val="Brezrazmikov"/>
        <w:jc w:val="both"/>
        <w:rPr>
          <w:rFonts w:ascii="Arial" w:hAnsi="Arial" w:cs="Arial"/>
          <w:sz w:val="20"/>
          <w:szCs w:val="20"/>
        </w:rPr>
      </w:pPr>
    </w:p>
    <w:p w14:paraId="647B2528" w14:textId="77777777" w:rsidR="00743872" w:rsidRDefault="00743872" w:rsidP="006C632F">
      <w:pPr>
        <w:pStyle w:val="Brezrazmikov"/>
        <w:jc w:val="both"/>
        <w:rPr>
          <w:rFonts w:ascii="Arial" w:hAnsi="Arial" w:cs="Arial"/>
          <w:sz w:val="20"/>
          <w:szCs w:val="20"/>
        </w:rPr>
      </w:pPr>
    </w:p>
    <w:p w14:paraId="634D6C6F" w14:textId="77777777" w:rsidR="00743872" w:rsidRDefault="00743872" w:rsidP="006C632F">
      <w:pPr>
        <w:pStyle w:val="Brezrazmikov"/>
        <w:jc w:val="both"/>
        <w:rPr>
          <w:rFonts w:ascii="Arial" w:hAnsi="Arial" w:cs="Arial"/>
          <w:sz w:val="20"/>
          <w:szCs w:val="20"/>
        </w:rPr>
      </w:pPr>
    </w:p>
    <w:p w14:paraId="2C45D6A9" w14:textId="77777777" w:rsidR="00743872" w:rsidRDefault="00743872" w:rsidP="006C632F">
      <w:pPr>
        <w:pStyle w:val="Brezrazmikov"/>
        <w:jc w:val="both"/>
        <w:rPr>
          <w:rFonts w:ascii="Arial" w:hAnsi="Arial" w:cs="Arial"/>
          <w:sz w:val="20"/>
          <w:szCs w:val="20"/>
        </w:rPr>
      </w:pPr>
    </w:p>
    <w:p w14:paraId="64FE221E" w14:textId="77777777" w:rsidR="005A0676" w:rsidRPr="006C632F" w:rsidRDefault="005A0676" w:rsidP="006C632F">
      <w:pPr>
        <w:pStyle w:val="Brezrazmikov"/>
        <w:jc w:val="both"/>
        <w:rPr>
          <w:rFonts w:ascii="Arial" w:hAnsi="Arial" w:cs="Arial"/>
          <w:sz w:val="20"/>
          <w:szCs w:val="20"/>
        </w:rPr>
      </w:pPr>
    </w:p>
    <w:p w14:paraId="046FCA58" w14:textId="6AA9D5F9" w:rsidR="005A0676" w:rsidRDefault="00C851C1" w:rsidP="005A0676">
      <w:pPr>
        <w:pStyle w:val="Brezrazmikov"/>
        <w:rPr>
          <w:rFonts w:ascii="Arial" w:hAnsi="Arial" w:cs="Arial"/>
          <w:sz w:val="20"/>
          <w:szCs w:val="20"/>
        </w:rPr>
      </w:pPr>
      <w:r>
        <w:rPr>
          <w:rFonts w:ascii="Arial" w:hAnsi="Arial" w:cs="Arial"/>
          <w:b/>
          <w:sz w:val="20"/>
          <w:szCs w:val="20"/>
        </w:rPr>
        <w:lastRenderedPageBreak/>
        <w:t>Višina sredstev po ukrepih</w:t>
      </w:r>
      <w:r w:rsidR="005A0676">
        <w:rPr>
          <w:rFonts w:ascii="Arial" w:hAnsi="Arial" w:cs="Arial"/>
          <w:sz w:val="20"/>
          <w:szCs w:val="20"/>
        </w:rPr>
        <w:t>:</w:t>
      </w:r>
    </w:p>
    <w:tbl>
      <w:tblPr>
        <w:tblW w:w="5000"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4922"/>
        <w:gridCol w:w="2105"/>
        <w:gridCol w:w="2261"/>
      </w:tblGrid>
      <w:tr w:rsidR="00652E8B" w:rsidRPr="00EE7210" w14:paraId="58E72725" w14:textId="77777777" w:rsidTr="00652E8B">
        <w:tc>
          <w:tcPr>
            <w:tcW w:w="2649" w:type="pct"/>
            <w:shd w:val="clear" w:color="auto" w:fill="D9D9D9" w:themeFill="background1" w:themeFillShade="D9"/>
          </w:tcPr>
          <w:p w14:paraId="2611C78A" w14:textId="7CDE2083" w:rsidR="00652E8B" w:rsidRPr="00EE7210" w:rsidRDefault="00652E8B" w:rsidP="00A32228">
            <w:pPr>
              <w:pStyle w:val="Brezrazmikov"/>
              <w:rPr>
                <w:rFonts w:ascii="Arial Narrow" w:hAnsi="Arial Narrow" w:cs="Arial"/>
                <w:b/>
                <w:sz w:val="20"/>
                <w:szCs w:val="20"/>
              </w:rPr>
            </w:pPr>
            <w:r w:rsidRPr="00EE7210">
              <w:rPr>
                <w:rFonts w:ascii="Arial Narrow" w:hAnsi="Arial Narrow" w:cs="Arial"/>
                <w:b/>
              </w:rPr>
              <w:t>Ukrep</w:t>
            </w:r>
          </w:p>
        </w:tc>
        <w:tc>
          <w:tcPr>
            <w:tcW w:w="1133" w:type="pct"/>
            <w:shd w:val="clear" w:color="auto" w:fill="D9D9D9" w:themeFill="background1" w:themeFillShade="D9"/>
          </w:tcPr>
          <w:p w14:paraId="06B6D1AC" w14:textId="71A75586" w:rsidR="00652E8B" w:rsidRPr="00EE7210" w:rsidRDefault="00652E8B" w:rsidP="00A32228">
            <w:pPr>
              <w:pStyle w:val="Brezrazmikov"/>
              <w:rPr>
                <w:rFonts w:ascii="Arial Narrow" w:hAnsi="Arial Narrow" w:cs="Arial"/>
                <w:b/>
                <w:sz w:val="20"/>
                <w:szCs w:val="20"/>
              </w:rPr>
            </w:pPr>
            <w:r w:rsidRPr="00EE7210">
              <w:rPr>
                <w:rFonts w:ascii="Arial Narrow" w:hAnsi="Arial Narrow" w:cs="Arial"/>
                <w:b/>
                <w:sz w:val="20"/>
                <w:szCs w:val="20"/>
              </w:rPr>
              <w:t xml:space="preserve">Prenos v 2020 </w:t>
            </w:r>
          </w:p>
        </w:tc>
        <w:tc>
          <w:tcPr>
            <w:tcW w:w="1217" w:type="pct"/>
            <w:shd w:val="clear" w:color="auto" w:fill="D9D9D9" w:themeFill="background1" w:themeFillShade="D9"/>
          </w:tcPr>
          <w:p w14:paraId="0E83CDD9" w14:textId="23763CBC" w:rsidR="00652E8B" w:rsidRPr="00EE7210" w:rsidRDefault="00652E8B" w:rsidP="00A32228">
            <w:pPr>
              <w:pStyle w:val="Brezrazmikov"/>
              <w:rPr>
                <w:rFonts w:ascii="Arial Narrow" w:hAnsi="Arial Narrow" w:cs="Arial"/>
                <w:b/>
                <w:sz w:val="20"/>
                <w:szCs w:val="20"/>
              </w:rPr>
            </w:pPr>
            <w:r w:rsidRPr="00EE7210">
              <w:rPr>
                <w:rFonts w:ascii="Arial Narrow" w:hAnsi="Arial Narrow" w:cs="Arial"/>
                <w:b/>
                <w:sz w:val="20"/>
                <w:szCs w:val="20"/>
              </w:rPr>
              <w:t>Novi ukrepi v 2020</w:t>
            </w:r>
          </w:p>
        </w:tc>
      </w:tr>
      <w:tr w:rsidR="00652E8B" w:rsidRPr="00EE7210" w14:paraId="6CAD1129" w14:textId="77777777" w:rsidTr="00652E8B">
        <w:tc>
          <w:tcPr>
            <w:tcW w:w="2649" w:type="pct"/>
          </w:tcPr>
          <w:p w14:paraId="6AA40AA6" w14:textId="70924576" w:rsidR="00652E8B" w:rsidRPr="00EE7210" w:rsidRDefault="001677E4" w:rsidP="00A32228">
            <w:pPr>
              <w:pStyle w:val="Brezrazmikov"/>
              <w:rPr>
                <w:rFonts w:ascii="Arial Narrow" w:hAnsi="Arial Narrow" w:cs="Arial"/>
                <w:sz w:val="20"/>
                <w:szCs w:val="20"/>
              </w:rPr>
            </w:pPr>
            <w:hyperlink w:anchor="MPP_CMSR" w:history="1">
              <w:r w:rsidR="00652E8B" w:rsidRPr="00EE7210">
                <w:rPr>
                  <w:rStyle w:val="Hiperpovezava"/>
                  <w:rFonts w:ascii="Arial Narrow" w:hAnsi="Arial Narrow" w:cs="Arial"/>
                  <w:color w:val="auto"/>
                  <w:sz w:val="20"/>
                  <w:szCs w:val="20"/>
                </w:rPr>
                <w:t>Mednarodni podnebni projekti</w:t>
              </w:r>
            </w:hyperlink>
          </w:p>
        </w:tc>
        <w:tc>
          <w:tcPr>
            <w:tcW w:w="1133" w:type="pct"/>
          </w:tcPr>
          <w:p w14:paraId="5B4379AD" w14:textId="3560FAED" w:rsidR="00652E8B" w:rsidRPr="00EE7210" w:rsidRDefault="00622738" w:rsidP="00A32228">
            <w:pPr>
              <w:pStyle w:val="Brezrazmikov"/>
              <w:rPr>
                <w:rFonts w:ascii="Arial Narrow" w:hAnsi="Arial Narrow" w:cs="Arial"/>
                <w:sz w:val="20"/>
                <w:szCs w:val="20"/>
              </w:rPr>
            </w:pPr>
            <w:r>
              <w:rPr>
                <w:rFonts w:ascii="Arial Narrow" w:hAnsi="Arial Narrow" w:cs="Arial"/>
                <w:sz w:val="20"/>
                <w:szCs w:val="20"/>
              </w:rPr>
              <w:t>do 1,97</w:t>
            </w:r>
            <w:r w:rsidR="00652E8B" w:rsidRPr="00EE7210">
              <w:rPr>
                <w:rFonts w:ascii="Arial Narrow" w:hAnsi="Arial Narrow" w:cs="Arial"/>
                <w:sz w:val="20"/>
                <w:szCs w:val="20"/>
              </w:rPr>
              <w:t xml:space="preserve"> mio EUR</w:t>
            </w:r>
          </w:p>
        </w:tc>
        <w:tc>
          <w:tcPr>
            <w:tcW w:w="1217" w:type="pct"/>
          </w:tcPr>
          <w:p w14:paraId="4FB24598" w14:textId="0EDAE86E" w:rsidR="00652E8B" w:rsidRPr="00EE7210" w:rsidRDefault="00652E8B" w:rsidP="00A32228">
            <w:pPr>
              <w:pStyle w:val="Brezrazmikov"/>
              <w:rPr>
                <w:rFonts w:ascii="Arial Narrow" w:hAnsi="Arial Narrow" w:cs="Arial"/>
                <w:sz w:val="20"/>
                <w:szCs w:val="20"/>
              </w:rPr>
            </w:pPr>
            <w:r w:rsidRPr="00EE7210">
              <w:rPr>
                <w:rFonts w:ascii="Arial Narrow" w:hAnsi="Arial Narrow" w:cs="Arial"/>
                <w:sz w:val="20"/>
                <w:szCs w:val="20"/>
              </w:rPr>
              <w:t>0</w:t>
            </w:r>
          </w:p>
        </w:tc>
      </w:tr>
      <w:tr w:rsidR="00652E8B" w:rsidRPr="00EE7210" w14:paraId="285E1B74" w14:textId="77777777" w:rsidTr="00652E8B">
        <w:trPr>
          <w:trHeight w:val="59"/>
        </w:trPr>
        <w:tc>
          <w:tcPr>
            <w:tcW w:w="2649" w:type="pct"/>
          </w:tcPr>
          <w:p w14:paraId="0DA6739C" w14:textId="5C2C58FA" w:rsidR="00652E8B" w:rsidRPr="00EE7210" w:rsidRDefault="00652E8B" w:rsidP="00A32228">
            <w:pPr>
              <w:pStyle w:val="Brezrazmikov"/>
              <w:rPr>
                <w:rFonts w:ascii="Arial Narrow" w:hAnsi="Arial Narrow" w:cs="Arial"/>
                <w:b/>
                <w:sz w:val="20"/>
                <w:szCs w:val="20"/>
              </w:rPr>
            </w:pPr>
            <w:r w:rsidRPr="00EE7210">
              <w:rPr>
                <w:rFonts w:ascii="Arial Narrow" w:hAnsi="Arial Narrow" w:cs="Arial"/>
                <w:b/>
                <w:sz w:val="20"/>
                <w:szCs w:val="20"/>
              </w:rPr>
              <w:t xml:space="preserve">skupaj </w:t>
            </w:r>
          </w:p>
        </w:tc>
        <w:tc>
          <w:tcPr>
            <w:tcW w:w="1133" w:type="pct"/>
          </w:tcPr>
          <w:p w14:paraId="3DCCBA64" w14:textId="35C65957" w:rsidR="00652E8B" w:rsidRPr="00EE7210" w:rsidRDefault="00622738" w:rsidP="00A32228">
            <w:pPr>
              <w:pStyle w:val="Brezrazmikov"/>
              <w:rPr>
                <w:rFonts w:ascii="Arial Narrow" w:hAnsi="Arial Narrow" w:cs="Arial"/>
                <w:b/>
                <w:sz w:val="20"/>
                <w:szCs w:val="20"/>
              </w:rPr>
            </w:pPr>
            <w:r>
              <w:rPr>
                <w:rFonts w:ascii="Arial Narrow" w:hAnsi="Arial Narrow" w:cs="Arial"/>
                <w:b/>
                <w:sz w:val="20"/>
                <w:szCs w:val="20"/>
              </w:rPr>
              <w:t>do 1,97</w:t>
            </w:r>
            <w:r w:rsidR="00652E8B" w:rsidRPr="00EE7210">
              <w:rPr>
                <w:rFonts w:ascii="Arial Narrow" w:hAnsi="Arial Narrow" w:cs="Arial"/>
                <w:b/>
                <w:sz w:val="20"/>
                <w:szCs w:val="20"/>
              </w:rPr>
              <w:t xml:space="preserve"> mio EUR</w:t>
            </w:r>
          </w:p>
        </w:tc>
        <w:tc>
          <w:tcPr>
            <w:tcW w:w="1217" w:type="pct"/>
          </w:tcPr>
          <w:p w14:paraId="0B98C479" w14:textId="162B398E" w:rsidR="00652E8B" w:rsidRPr="00EE7210" w:rsidRDefault="00652E8B" w:rsidP="00A32228">
            <w:pPr>
              <w:pStyle w:val="Brezrazmikov"/>
              <w:rPr>
                <w:rFonts w:ascii="Arial Narrow" w:hAnsi="Arial Narrow" w:cs="Arial"/>
                <w:b/>
                <w:sz w:val="20"/>
                <w:szCs w:val="20"/>
              </w:rPr>
            </w:pPr>
            <w:r w:rsidRPr="00EE7210">
              <w:rPr>
                <w:rFonts w:ascii="Arial Narrow" w:hAnsi="Arial Narrow" w:cs="Arial"/>
                <w:b/>
                <w:sz w:val="20"/>
                <w:szCs w:val="20"/>
              </w:rPr>
              <w:t>0 mio EUR</w:t>
            </w:r>
          </w:p>
        </w:tc>
      </w:tr>
    </w:tbl>
    <w:p w14:paraId="3D500C2E" w14:textId="77777777" w:rsidR="006C632F" w:rsidRDefault="006C632F" w:rsidP="006C632F">
      <w:pPr>
        <w:pStyle w:val="Brezrazmikov"/>
        <w:jc w:val="both"/>
        <w:rPr>
          <w:rFonts w:ascii="Arial" w:hAnsi="Arial" w:cs="Arial"/>
          <w:sz w:val="20"/>
          <w:szCs w:val="20"/>
        </w:rPr>
      </w:pPr>
    </w:p>
    <w:p w14:paraId="4D802A9A" w14:textId="77777777" w:rsidR="00BF78E0" w:rsidRPr="00E75E32" w:rsidRDefault="00BF78E0" w:rsidP="006C632F">
      <w:pPr>
        <w:pStyle w:val="Brezrazmikov"/>
        <w:jc w:val="both"/>
        <w:rPr>
          <w:rFonts w:ascii="Arial" w:hAnsi="Arial" w:cs="Arial"/>
          <w:sz w:val="20"/>
          <w:szCs w:val="20"/>
        </w:rPr>
      </w:pPr>
    </w:p>
    <w:p w14:paraId="7F1BDD5B" w14:textId="5D2F10E5" w:rsidR="00280445" w:rsidRDefault="00280445" w:rsidP="00136705">
      <w:pPr>
        <w:pStyle w:val="Naslov2"/>
        <w:numPr>
          <w:ilvl w:val="0"/>
          <w:numId w:val="9"/>
        </w:numPr>
        <w:rPr>
          <w:rFonts w:ascii="Arial" w:hAnsi="Arial" w:cs="Arial"/>
        </w:rPr>
      </w:pPr>
      <w:bookmarkStart w:id="14" w:name="_Toc22724158"/>
      <w:r w:rsidRPr="00280445">
        <w:rPr>
          <w:rFonts w:cs="Arial"/>
        </w:rPr>
        <w:t xml:space="preserve">Učenje za </w:t>
      </w:r>
      <w:r w:rsidR="003E278F">
        <w:rPr>
          <w:rFonts w:cs="Arial"/>
        </w:rPr>
        <w:t>t</w:t>
      </w:r>
      <w:r w:rsidR="00D5501E">
        <w:rPr>
          <w:rFonts w:cs="Arial"/>
        </w:rPr>
        <w:t xml:space="preserve">rajnostni </w:t>
      </w:r>
      <w:r w:rsidRPr="00280445">
        <w:rPr>
          <w:rFonts w:cs="Arial"/>
        </w:rPr>
        <w:t>prehod</w:t>
      </w:r>
      <w:bookmarkEnd w:id="14"/>
      <w:r w:rsidRPr="00280445">
        <w:rPr>
          <w:rFonts w:cs="Arial"/>
        </w:rPr>
        <w:t xml:space="preserve"> </w:t>
      </w:r>
    </w:p>
    <w:p w14:paraId="16F92535" w14:textId="77777777" w:rsidR="00280445" w:rsidRPr="00280445" w:rsidRDefault="00280445" w:rsidP="00280445">
      <w:pPr>
        <w:rPr>
          <w:b/>
        </w:rPr>
      </w:pPr>
    </w:p>
    <w:p w14:paraId="7C4084EB" w14:textId="77777777" w:rsidR="003E278F" w:rsidRPr="003E278F" w:rsidRDefault="003E278F" w:rsidP="003E278F">
      <w:pPr>
        <w:autoSpaceDE w:val="0"/>
        <w:autoSpaceDN w:val="0"/>
        <w:adjustRightInd w:val="0"/>
        <w:spacing w:after="0" w:line="240" w:lineRule="auto"/>
        <w:jc w:val="both"/>
        <w:rPr>
          <w:rFonts w:ascii="Arial" w:hAnsi="Arial" w:cs="Arial"/>
          <w:sz w:val="20"/>
          <w:szCs w:val="20"/>
        </w:rPr>
      </w:pPr>
      <w:r w:rsidRPr="00280445">
        <w:rPr>
          <w:rFonts w:ascii="Arial" w:hAnsi="Arial" w:cs="Arial"/>
          <w:sz w:val="20"/>
          <w:szCs w:val="20"/>
        </w:rPr>
        <w:t xml:space="preserve">Strategija razvoja Slovenije 2030 v Cilju 8 </w:t>
      </w:r>
      <w:proofErr w:type="spellStart"/>
      <w:r w:rsidRPr="00280445">
        <w:rPr>
          <w:rFonts w:ascii="Arial" w:hAnsi="Arial" w:cs="Arial"/>
          <w:sz w:val="20"/>
          <w:szCs w:val="20"/>
        </w:rPr>
        <w:t>Nizkoogljično</w:t>
      </w:r>
      <w:proofErr w:type="spellEnd"/>
      <w:r w:rsidRPr="00280445">
        <w:rPr>
          <w:rFonts w:ascii="Arial" w:hAnsi="Arial" w:cs="Arial"/>
          <w:sz w:val="20"/>
          <w:szCs w:val="20"/>
        </w:rPr>
        <w:t xml:space="preserve"> krožno gospodarstvo ugotavlja, da je za uspešen prehod v </w:t>
      </w:r>
      <w:proofErr w:type="spellStart"/>
      <w:r w:rsidRPr="00280445">
        <w:rPr>
          <w:rFonts w:ascii="Arial" w:hAnsi="Arial" w:cs="Arial"/>
          <w:sz w:val="20"/>
          <w:szCs w:val="20"/>
        </w:rPr>
        <w:t>nizkoogljično</w:t>
      </w:r>
      <w:proofErr w:type="spellEnd"/>
      <w:r w:rsidRPr="00280445">
        <w:rPr>
          <w:rFonts w:ascii="Arial" w:hAnsi="Arial" w:cs="Arial"/>
          <w:sz w:val="20"/>
          <w:szCs w:val="20"/>
        </w:rPr>
        <w:t xml:space="preserve"> krožno gospodarstvo treba prekiniti povezavo med gospodarsko rastjo in rastjo rabe surovin, neobnovljivih virov energije in izpustov TGP ter s tem povezanim povečanim obremenjevanjem okolja. To bo možno z izobraževanjem in povezovanjem različnih deležnikov za prehod v krožno gospodarstvo. Cilj 2 Znanje in spretnosti za kakovostno življenje in delo pa bo med drugim možno doseči z uveljavitvijo koncepta trajnostnega razvoja, aktivnega državljanstva in etičnosti kot enega od </w:t>
      </w:r>
      <w:r w:rsidRPr="003E278F">
        <w:rPr>
          <w:rFonts w:ascii="Arial" w:hAnsi="Arial" w:cs="Arial"/>
          <w:sz w:val="20"/>
          <w:szCs w:val="20"/>
        </w:rPr>
        <w:t xml:space="preserve">načel vzgoje in izobraževanja. Namen »Učenje za trajnostni prehod« bo poleg tega prispeval k doseganju ciljev OP-TGP-2020 v ukrepu 3.6 Izobraževanje, usposabljanje, informiranje in ozaveščanje, za katerega spremljanje opozarja na pomembne vrzeli pri izvajanju. </w:t>
      </w:r>
    </w:p>
    <w:p w14:paraId="52383577" w14:textId="77777777" w:rsidR="003E278F" w:rsidRPr="00280445" w:rsidRDefault="003E278F" w:rsidP="003E278F">
      <w:pPr>
        <w:autoSpaceDE w:val="0"/>
        <w:autoSpaceDN w:val="0"/>
        <w:adjustRightInd w:val="0"/>
        <w:spacing w:after="0" w:line="240" w:lineRule="auto"/>
        <w:jc w:val="both"/>
        <w:rPr>
          <w:rFonts w:ascii="Arial" w:hAnsi="Arial" w:cs="Arial"/>
          <w:sz w:val="20"/>
          <w:szCs w:val="20"/>
        </w:rPr>
      </w:pPr>
    </w:p>
    <w:p w14:paraId="5167E714" w14:textId="77777777" w:rsidR="003E278F" w:rsidRPr="00280445" w:rsidRDefault="003E278F" w:rsidP="003E278F">
      <w:pPr>
        <w:autoSpaceDE w:val="0"/>
        <w:autoSpaceDN w:val="0"/>
        <w:adjustRightInd w:val="0"/>
        <w:spacing w:after="0" w:line="240" w:lineRule="auto"/>
        <w:jc w:val="both"/>
        <w:rPr>
          <w:rFonts w:ascii="Arial" w:hAnsi="Arial" w:cs="Arial"/>
          <w:sz w:val="20"/>
          <w:szCs w:val="20"/>
        </w:rPr>
      </w:pPr>
      <w:r w:rsidRPr="00280445">
        <w:rPr>
          <w:rFonts w:ascii="Arial" w:hAnsi="Arial" w:cs="Arial"/>
          <w:sz w:val="20"/>
          <w:szCs w:val="20"/>
        </w:rPr>
        <w:t xml:space="preserve">Za sistematično uvajanje podnebnih ciljev in vsebin v predšolsko vzgojo, osnovno in srednje izobraževanje, višješolsko strokovno izobraževanje ter izobraževanje odraslih so poleg pristojnega ministrstva (MIZŠ) ključni javni zavodi na področju izobraževanja po 28. členu ZOFVI: Zavod RS za šolstvo, Center za poklicno izobraževanje, Andragoški center Slovenije, Šola za ravnatelje, Center šolskih in obšolskih dejavnosti. </w:t>
      </w:r>
      <w:r>
        <w:rPr>
          <w:rFonts w:ascii="Arial" w:hAnsi="Arial" w:cs="Arial"/>
          <w:sz w:val="20"/>
          <w:szCs w:val="20"/>
        </w:rPr>
        <w:t>Predvideva se nadgradnja njihovih programov</w:t>
      </w:r>
      <w:r w:rsidRPr="00280445">
        <w:rPr>
          <w:rFonts w:ascii="Arial" w:hAnsi="Arial" w:cs="Arial"/>
          <w:sz w:val="20"/>
          <w:szCs w:val="20"/>
        </w:rPr>
        <w:t xml:space="preserve"> dela (letni delovni načrti) </w:t>
      </w:r>
      <w:r>
        <w:rPr>
          <w:rFonts w:ascii="Arial" w:hAnsi="Arial" w:cs="Arial"/>
          <w:sz w:val="20"/>
          <w:szCs w:val="20"/>
        </w:rPr>
        <w:t>ter zagotovitev dodatnih virov</w:t>
      </w:r>
      <w:r w:rsidRPr="00280445">
        <w:rPr>
          <w:rFonts w:ascii="Arial" w:hAnsi="Arial" w:cs="Arial"/>
          <w:sz w:val="20"/>
          <w:szCs w:val="20"/>
        </w:rPr>
        <w:t xml:space="preserve">. Za vpeljavo »podnebnih novosti« v celoten sistem vzgoje in izobraževanja pa bo v okviru tega ukrepa potrebno zagotoviti tudi ustrezno podporo neposredno vrtcem, šolam in drugim organizacijam, ki izvajajo dejavnosti vzgoje in izobraževanja. </w:t>
      </w:r>
    </w:p>
    <w:p w14:paraId="388386C0" w14:textId="77777777" w:rsidR="00280445" w:rsidRPr="00280445" w:rsidRDefault="00280445" w:rsidP="00280445">
      <w:pPr>
        <w:autoSpaceDE w:val="0"/>
        <w:autoSpaceDN w:val="0"/>
        <w:adjustRightInd w:val="0"/>
        <w:spacing w:after="0" w:line="240" w:lineRule="auto"/>
        <w:jc w:val="both"/>
        <w:rPr>
          <w:rFonts w:ascii="Arial" w:hAnsi="Arial" w:cs="Arial"/>
          <w:sz w:val="20"/>
          <w:szCs w:val="20"/>
        </w:rPr>
      </w:pPr>
    </w:p>
    <w:p w14:paraId="2A602B89" w14:textId="77777777" w:rsidR="00280445" w:rsidRPr="00280445" w:rsidRDefault="00280445" w:rsidP="00280445">
      <w:pPr>
        <w:autoSpaceDE w:val="0"/>
        <w:autoSpaceDN w:val="0"/>
        <w:adjustRightInd w:val="0"/>
        <w:spacing w:after="0" w:line="240" w:lineRule="auto"/>
        <w:jc w:val="both"/>
        <w:rPr>
          <w:rFonts w:ascii="Arial" w:hAnsi="Arial" w:cs="Arial"/>
          <w:sz w:val="20"/>
          <w:szCs w:val="20"/>
        </w:rPr>
      </w:pPr>
    </w:p>
    <w:p w14:paraId="4672E675" w14:textId="4D958007" w:rsidR="00280445" w:rsidRPr="00642694" w:rsidRDefault="00280445" w:rsidP="00280445">
      <w:pPr>
        <w:spacing w:after="0" w:line="240" w:lineRule="auto"/>
        <w:rPr>
          <w:rFonts w:ascii="Arial" w:hAnsi="Arial" w:cs="Arial"/>
          <w:sz w:val="20"/>
          <w:szCs w:val="20"/>
        </w:rPr>
      </w:pPr>
      <w:r w:rsidRPr="00642694">
        <w:rPr>
          <w:rFonts w:ascii="Arial" w:hAnsi="Arial" w:cs="Arial"/>
          <w:b/>
          <w:sz w:val="20"/>
          <w:szCs w:val="20"/>
        </w:rPr>
        <w:t>Višina sredstev po ukrepih:</w:t>
      </w:r>
    </w:p>
    <w:tbl>
      <w:tblPr>
        <w:tblStyle w:val="Tabelamrea2"/>
        <w:tblW w:w="5000" w:type="pct"/>
        <w:tblLook w:val="04A0" w:firstRow="1" w:lastRow="0" w:firstColumn="1" w:lastColumn="0" w:noHBand="0" w:noVBand="1"/>
      </w:tblPr>
      <w:tblGrid>
        <w:gridCol w:w="6113"/>
        <w:gridCol w:w="1533"/>
        <w:gridCol w:w="1642"/>
      </w:tblGrid>
      <w:tr w:rsidR="00652E8B" w:rsidRPr="00EE7210" w14:paraId="6070C7E1" w14:textId="77777777" w:rsidTr="00652E8B">
        <w:tc>
          <w:tcPr>
            <w:tcW w:w="3291"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982F21B" w14:textId="66EC6DF0" w:rsidR="00652E8B" w:rsidRPr="00EE7210" w:rsidRDefault="00652E8B" w:rsidP="00280445">
            <w:pPr>
              <w:rPr>
                <w:rFonts w:ascii="Arial Narrow" w:hAnsi="Arial Narrow" w:cs="Arial"/>
                <w:b/>
                <w:sz w:val="20"/>
                <w:szCs w:val="20"/>
              </w:rPr>
            </w:pPr>
            <w:r w:rsidRPr="00EE7210">
              <w:rPr>
                <w:rFonts w:ascii="Arial Narrow" w:hAnsi="Arial Narrow" w:cs="Arial"/>
                <w:b/>
                <w:sz w:val="20"/>
                <w:szCs w:val="20"/>
              </w:rPr>
              <w:t>Ukrep</w:t>
            </w:r>
          </w:p>
        </w:tc>
        <w:tc>
          <w:tcPr>
            <w:tcW w:w="825"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A2528A9" w14:textId="4A05FF19" w:rsidR="00652E8B" w:rsidRPr="00EE7210" w:rsidRDefault="00652E8B" w:rsidP="00280445">
            <w:pPr>
              <w:rPr>
                <w:rFonts w:ascii="Arial Narrow" w:hAnsi="Arial Narrow" w:cs="Arial"/>
                <w:b/>
                <w:sz w:val="20"/>
                <w:szCs w:val="20"/>
              </w:rPr>
            </w:pPr>
            <w:r w:rsidRPr="00EE7210">
              <w:rPr>
                <w:rFonts w:ascii="Arial Narrow" w:hAnsi="Arial Narrow" w:cs="Arial"/>
                <w:b/>
                <w:sz w:val="20"/>
                <w:szCs w:val="20"/>
              </w:rPr>
              <w:t>Prenos v 2020</w:t>
            </w:r>
          </w:p>
        </w:tc>
        <w:tc>
          <w:tcPr>
            <w:tcW w:w="884"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0FFFF7B" w14:textId="097AEEE2" w:rsidR="00652E8B" w:rsidRPr="00EE7210" w:rsidRDefault="00652E8B" w:rsidP="00280445">
            <w:pPr>
              <w:rPr>
                <w:rFonts w:ascii="Arial Narrow" w:hAnsi="Arial Narrow" w:cs="Arial"/>
                <w:b/>
                <w:sz w:val="20"/>
                <w:szCs w:val="20"/>
              </w:rPr>
            </w:pPr>
            <w:r w:rsidRPr="00EE7210">
              <w:rPr>
                <w:rFonts w:ascii="Arial Narrow" w:hAnsi="Arial Narrow" w:cs="Arial"/>
                <w:b/>
                <w:sz w:val="20"/>
                <w:szCs w:val="20"/>
              </w:rPr>
              <w:t>Novi ukrepi v 2020</w:t>
            </w:r>
          </w:p>
        </w:tc>
      </w:tr>
      <w:tr w:rsidR="00652E8B" w:rsidRPr="00EE7210" w14:paraId="534EE193" w14:textId="77777777" w:rsidTr="00652E8B">
        <w:tc>
          <w:tcPr>
            <w:tcW w:w="3291" w:type="pct"/>
            <w:tcBorders>
              <w:top w:val="single" w:sz="4" w:space="0" w:color="auto"/>
              <w:left w:val="single" w:sz="4" w:space="0" w:color="auto"/>
              <w:bottom w:val="single" w:sz="4" w:space="0" w:color="auto"/>
              <w:right w:val="single" w:sz="4" w:space="0" w:color="auto"/>
            </w:tcBorders>
          </w:tcPr>
          <w:p w14:paraId="6530FFEE" w14:textId="71C41F7B" w:rsidR="00652E8B" w:rsidRPr="00EE7210" w:rsidRDefault="001677E4" w:rsidP="00280445">
            <w:pPr>
              <w:rPr>
                <w:rFonts w:ascii="Arial Narrow" w:hAnsi="Arial Narrow" w:cs="Arial"/>
                <w:sz w:val="20"/>
                <w:szCs w:val="20"/>
              </w:rPr>
            </w:pPr>
            <w:hyperlink w:anchor="OLE_LINK9" w:history="1">
              <w:r w:rsidR="003E278F">
                <w:rPr>
                  <w:rStyle w:val="Hiperpovezava"/>
                  <w:rFonts w:ascii="Arial Narrow" w:hAnsi="Arial Narrow" w:cs="Arial"/>
                  <w:sz w:val="20"/>
                  <w:szCs w:val="20"/>
                </w:rPr>
                <w:t xml:space="preserve">Podnebni cilji in </w:t>
              </w:r>
              <w:r w:rsidR="00652E8B" w:rsidRPr="00EE7210">
                <w:rPr>
                  <w:rStyle w:val="Hiperpovezava"/>
                  <w:rFonts w:ascii="Arial Narrow" w:hAnsi="Arial Narrow" w:cs="Arial"/>
                  <w:sz w:val="20"/>
                  <w:szCs w:val="20"/>
                </w:rPr>
                <w:t>spremembe v sistemu vzgoje in izobraževanja</w:t>
              </w:r>
            </w:hyperlink>
          </w:p>
        </w:tc>
        <w:tc>
          <w:tcPr>
            <w:tcW w:w="825" w:type="pct"/>
            <w:tcBorders>
              <w:top w:val="single" w:sz="4" w:space="0" w:color="auto"/>
              <w:left w:val="single" w:sz="4" w:space="0" w:color="auto"/>
              <w:bottom w:val="single" w:sz="4" w:space="0" w:color="auto"/>
              <w:right w:val="single" w:sz="4" w:space="0" w:color="auto"/>
            </w:tcBorders>
          </w:tcPr>
          <w:p w14:paraId="6F035FBA" w14:textId="71957174" w:rsidR="00652E8B" w:rsidRPr="00EE7210" w:rsidRDefault="00D46A6D" w:rsidP="00280445">
            <w:pPr>
              <w:rPr>
                <w:rFonts w:ascii="Arial Narrow" w:hAnsi="Arial Narrow" w:cs="Arial"/>
                <w:sz w:val="20"/>
                <w:szCs w:val="20"/>
              </w:rPr>
            </w:pPr>
            <w:r>
              <w:rPr>
                <w:rFonts w:ascii="Arial Narrow" w:hAnsi="Arial Narrow" w:cs="Arial"/>
                <w:sz w:val="20"/>
                <w:szCs w:val="20"/>
              </w:rPr>
              <w:t>0</w:t>
            </w:r>
          </w:p>
        </w:tc>
        <w:tc>
          <w:tcPr>
            <w:tcW w:w="884" w:type="pct"/>
            <w:tcBorders>
              <w:top w:val="single" w:sz="4" w:space="0" w:color="auto"/>
              <w:left w:val="single" w:sz="4" w:space="0" w:color="auto"/>
              <w:bottom w:val="single" w:sz="4" w:space="0" w:color="auto"/>
              <w:right w:val="single" w:sz="4" w:space="0" w:color="auto"/>
            </w:tcBorders>
            <w:hideMark/>
          </w:tcPr>
          <w:p w14:paraId="61B0F647" w14:textId="5B4934FD" w:rsidR="00652E8B" w:rsidRPr="00EE7210" w:rsidRDefault="00652E8B" w:rsidP="001C3107">
            <w:pPr>
              <w:rPr>
                <w:rFonts w:ascii="Arial Narrow" w:hAnsi="Arial Narrow" w:cs="Arial"/>
                <w:sz w:val="20"/>
                <w:szCs w:val="20"/>
              </w:rPr>
            </w:pPr>
            <w:r w:rsidRPr="00EE7210">
              <w:rPr>
                <w:rFonts w:ascii="Arial Narrow" w:hAnsi="Arial Narrow" w:cs="Arial"/>
                <w:sz w:val="20"/>
                <w:szCs w:val="20"/>
              </w:rPr>
              <w:t>do 3 mio EUR</w:t>
            </w:r>
          </w:p>
        </w:tc>
      </w:tr>
      <w:tr w:rsidR="00652E8B" w:rsidRPr="00EE7210" w14:paraId="68FB7041" w14:textId="77777777" w:rsidTr="00652E8B">
        <w:tc>
          <w:tcPr>
            <w:tcW w:w="3291" w:type="pct"/>
            <w:tcBorders>
              <w:top w:val="single" w:sz="4" w:space="0" w:color="auto"/>
              <w:left w:val="single" w:sz="4" w:space="0" w:color="auto"/>
              <w:bottom w:val="single" w:sz="4" w:space="0" w:color="auto"/>
              <w:right w:val="single" w:sz="4" w:space="0" w:color="auto"/>
            </w:tcBorders>
          </w:tcPr>
          <w:p w14:paraId="14A331C1" w14:textId="6AB956E7" w:rsidR="00652E8B" w:rsidRPr="00EE7210" w:rsidRDefault="00652E8B" w:rsidP="00280445">
            <w:pPr>
              <w:rPr>
                <w:rFonts w:ascii="Arial Narrow" w:hAnsi="Arial Narrow" w:cs="Arial"/>
                <w:b/>
                <w:sz w:val="20"/>
                <w:szCs w:val="20"/>
              </w:rPr>
            </w:pPr>
            <w:r w:rsidRPr="00EE7210">
              <w:rPr>
                <w:rFonts w:ascii="Arial Narrow" w:hAnsi="Arial Narrow" w:cs="Arial"/>
                <w:b/>
                <w:sz w:val="20"/>
                <w:szCs w:val="20"/>
              </w:rPr>
              <w:t>skupaj</w:t>
            </w:r>
          </w:p>
        </w:tc>
        <w:tc>
          <w:tcPr>
            <w:tcW w:w="825" w:type="pct"/>
            <w:tcBorders>
              <w:top w:val="single" w:sz="4" w:space="0" w:color="auto"/>
              <w:left w:val="single" w:sz="4" w:space="0" w:color="auto"/>
              <w:bottom w:val="single" w:sz="4" w:space="0" w:color="auto"/>
              <w:right w:val="single" w:sz="4" w:space="0" w:color="auto"/>
            </w:tcBorders>
          </w:tcPr>
          <w:p w14:paraId="4B670751" w14:textId="1A9FF523" w:rsidR="00652E8B" w:rsidRPr="00EE7210" w:rsidRDefault="00652E8B" w:rsidP="00280445">
            <w:pPr>
              <w:rPr>
                <w:rFonts w:ascii="Arial Narrow" w:hAnsi="Arial Narrow" w:cs="Arial"/>
                <w:b/>
                <w:sz w:val="20"/>
                <w:szCs w:val="20"/>
              </w:rPr>
            </w:pPr>
            <w:r w:rsidRPr="00EE7210">
              <w:rPr>
                <w:rFonts w:ascii="Arial Narrow" w:hAnsi="Arial Narrow" w:cs="Arial"/>
                <w:b/>
                <w:sz w:val="20"/>
                <w:szCs w:val="20"/>
              </w:rPr>
              <w:t>0 mio EUR</w:t>
            </w:r>
          </w:p>
        </w:tc>
        <w:tc>
          <w:tcPr>
            <w:tcW w:w="884" w:type="pct"/>
            <w:tcBorders>
              <w:top w:val="single" w:sz="4" w:space="0" w:color="auto"/>
              <w:left w:val="single" w:sz="4" w:space="0" w:color="auto"/>
              <w:bottom w:val="single" w:sz="4" w:space="0" w:color="auto"/>
              <w:right w:val="single" w:sz="4" w:space="0" w:color="auto"/>
            </w:tcBorders>
          </w:tcPr>
          <w:p w14:paraId="4A9095FA" w14:textId="12CDC988" w:rsidR="00652E8B" w:rsidRPr="00EE7210" w:rsidRDefault="00652E8B" w:rsidP="00280445">
            <w:pPr>
              <w:rPr>
                <w:rFonts w:ascii="Arial Narrow" w:hAnsi="Arial Narrow" w:cs="Arial"/>
                <w:b/>
                <w:sz w:val="20"/>
                <w:szCs w:val="20"/>
              </w:rPr>
            </w:pPr>
            <w:r w:rsidRPr="00EE7210">
              <w:rPr>
                <w:rFonts w:ascii="Arial Narrow" w:hAnsi="Arial Narrow" w:cs="Arial"/>
                <w:b/>
                <w:sz w:val="20"/>
                <w:szCs w:val="20"/>
              </w:rPr>
              <w:t xml:space="preserve">do 3 mio EUR </w:t>
            </w:r>
          </w:p>
        </w:tc>
      </w:tr>
    </w:tbl>
    <w:p w14:paraId="572452A6" w14:textId="77777777" w:rsidR="00280445" w:rsidRPr="00642694" w:rsidRDefault="00280445" w:rsidP="00280445">
      <w:pPr>
        <w:rPr>
          <w:rFonts w:ascii="Arial" w:hAnsi="Arial" w:cs="Arial"/>
          <w:sz w:val="20"/>
          <w:szCs w:val="20"/>
        </w:rPr>
      </w:pPr>
    </w:p>
    <w:p w14:paraId="42F00EC9" w14:textId="75B91E14" w:rsidR="007B72F4" w:rsidRDefault="00D31E59" w:rsidP="00280445">
      <w:pPr>
        <w:pStyle w:val="Naslov2"/>
        <w:numPr>
          <w:ilvl w:val="0"/>
          <w:numId w:val="9"/>
        </w:numPr>
      </w:pPr>
      <w:bookmarkStart w:id="15" w:name="_Toc22724159"/>
      <w:r>
        <w:t>Sofinanciranje p</w:t>
      </w:r>
      <w:r w:rsidR="00136705">
        <w:t>rojekt</w:t>
      </w:r>
      <w:r>
        <w:t>ov</w:t>
      </w:r>
      <w:r w:rsidR="00F21DA7">
        <w:t xml:space="preserve"> LIFE</w:t>
      </w:r>
      <w:bookmarkEnd w:id="15"/>
    </w:p>
    <w:p w14:paraId="0E741934" w14:textId="77777777" w:rsidR="00136705" w:rsidRDefault="00136705" w:rsidP="00136705">
      <w:pPr>
        <w:pStyle w:val="Brezrazmikov"/>
        <w:rPr>
          <w:rFonts w:ascii="Arial" w:hAnsi="Arial" w:cs="Arial"/>
          <w:sz w:val="20"/>
          <w:szCs w:val="20"/>
        </w:rPr>
      </w:pPr>
    </w:p>
    <w:p w14:paraId="670746BD" w14:textId="15384026" w:rsidR="00D5501E" w:rsidRDefault="005A0676" w:rsidP="005A0676">
      <w:pPr>
        <w:pStyle w:val="Brezrazmikov"/>
        <w:jc w:val="both"/>
        <w:rPr>
          <w:rFonts w:ascii="Helv" w:hAnsi="Helv" w:cs="Helv"/>
          <w:color w:val="000000"/>
          <w:sz w:val="20"/>
          <w:szCs w:val="20"/>
        </w:rPr>
      </w:pPr>
      <w:r w:rsidRPr="005A0676">
        <w:rPr>
          <w:rFonts w:ascii="Arial" w:hAnsi="Arial" w:cs="Arial"/>
          <w:sz w:val="20"/>
          <w:szCs w:val="20"/>
        </w:rPr>
        <w:t>S</w:t>
      </w:r>
      <w:r>
        <w:rPr>
          <w:rFonts w:ascii="Arial" w:hAnsi="Arial" w:cs="Arial"/>
          <w:sz w:val="20"/>
          <w:szCs w:val="20"/>
        </w:rPr>
        <w:t>redstva podnebnega sklada bodo kot do</w:t>
      </w:r>
      <w:r w:rsidR="00F21DA7">
        <w:rPr>
          <w:rFonts w:ascii="Arial" w:hAnsi="Arial" w:cs="Arial"/>
          <w:sz w:val="20"/>
          <w:szCs w:val="20"/>
        </w:rPr>
        <w:t>slej</w:t>
      </w:r>
      <w:r>
        <w:rPr>
          <w:rFonts w:ascii="Arial" w:hAnsi="Arial" w:cs="Arial"/>
          <w:sz w:val="20"/>
          <w:szCs w:val="20"/>
        </w:rPr>
        <w:t xml:space="preserve"> namenjena sofinanciranju</w:t>
      </w:r>
      <w:r w:rsidRPr="005A0676">
        <w:rPr>
          <w:rFonts w:ascii="Arial" w:hAnsi="Arial" w:cs="Arial"/>
          <w:sz w:val="20"/>
          <w:szCs w:val="20"/>
        </w:rPr>
        <w:t xml:space="preserve"> </w:t>
      </w:r>
      <w:r w:rsidR="00AE1C99" w:rsidRPr="005A0676">
        <w:rPr>
          <w:rFonts w:ascii="Arial" w:hAnsi="Arial" w:cs="Arial"/>
          <w:sz w:val="20"/>
          <w:szCs w:val="20"/>
        </w:rPr>
        <w:t>tradicionalnih in integralnih</w:t>
      </w:r>
      <w:r w:rsidRPr="005A0676">
        <w:rPr>
          <w:rFonts w:ascii="Arial" w:hAnsi="Arial" w:cs="Arial"/>
          <w:sz w:val="20"/>
          <w:szCs w:val="20"/>
        </w:rPr>
        <w:t xml:space="preserve"> projektov, za katere je Evropska komisija odobrila sofinanciranje iz programa LIFE</w:t>
      </w:r>
      <w:r>
        <w:rPr>
          <w:rFonts w:ascii="Arial" w:hAnsi="Arial" w:cs="Arial"/>
          <w:sz w:val="20"/>
          <w:szCs w:val="20"/>
        </w:rPr>
        <w:t xml:space="preserve">, ki od leta 2016 </w:t>
      </w:r>
      <w:r w:rsidR="00F21DA7">
        <w:rPr>
          <w:rFonts w:ascii="Arial" w:hAnsi="Arial" w:cs="Arial"/>
          <w:sz w:val="20"/>
          <w:szCs w:val="20"/>
        </w:rPr>
        <w:t>omogoča</w:t>
      </w:r>
      <w:r>
        <w:rPr>
          <w:rFonts w:ascii="Arial" w:hAnsi="Arial" w:cs="Arial"/>
          <w:sz w:val="20"/>
          <w:szCs w:val="20"/>
        </w:rPr>
        <w:t xml:space="preserve"> </w:t>
      </w:r>
      <w:r w:rsidR="00F21DA7">
        <w:rPr>
          <w:rFonts w:ascii="Arial" w:hAnsi="Arial" w:cs="Arial"/>
          <w:sz w:val="20"/>
          <w:szCs w:val="20"/>
        </w:rPr>
        <w:t xml:space="preserve">tudi </w:t>
      </w:r>
      <w:r>
        <w:rPr>
          <w:rFonts w:ascii="Arial" w:hAnsi="Arial" w:cs="Arial"/>
          <w:sz w:val="20"/>
          <w:szCs w:val="20"/>
        </w:rPr>
        <w:t>prijav</w:t>
      </w:r>
      <w:r w:rsidR="00F21DA7">
        <w:rPr>
          <w:rFonts w:ascii="Arial" w:hAnsi="Arial" w:cs="Arial"/>
          <w:sz w:val="20"/>
          <w:szCs w:val="20"/>
        </w:rPr>
        <w:t>o</w:t>
      </w:r>
      <w:r>
        <w:rPr>
          <w:rFonts w:ascii="Arial" w:hAnsi="Arial" w:cs="Arial"/>
          <w:sz w:val="20"/>
          <w:szCs w:val="20"/>
        </w:rPr>
        <w:t xml:space="preserve"> projektov s področja podnebnih sprememb. </w:t>
      </w:r>
      <w:r w:rsidRPr="005A0676">
        <w:rPr>
          <w:rFonts w:ascii="Arial" w:hAnsi="Arial" w:cs="Arial"/>
          <w:sz w:val="20"/>
          <w:szCs w:val="20"/>
        </w:rPr>
        <w:t xml:space="preserve">Pogoji za dodelitev sredstev iz </w:t>
      </w:r>
      <w:r>
        <w:rPr>
          <w:rFonts w:ascii="Arial" w:hAnsi="Arial" w:cs="Arial"/>
          <w:sz w:val="20"/>
          <w:szCs w:val="20"/>
        </w:rPr>
        <w:t xml:space="preserve">Sklada za podnebne spremembe so, da je </w:t>
      </w:r>
      <w:r w:rsidRPr="005A0676">
        <w:rPr>
          <w:rFonts w:ascii="Arial" w:hAnsi="Arial" w:cs="Arial"/>
          <w:sz w:val="20"/>
          <w:szCs w:val="20"/>
        </w:rPr>
        <w:t>projek</w:t>
      </w:r>
      <w:r>
        <w:rPr>
          <w:rFonts w:ascii="Arial" w:hAnsi="Arial" w:cs="Arial"/>
          <w:sz w:val="20"/>
          <w:szCs w:val="20"/>
        </w:rPr>
        <w:t>tni predlog za sofinanciranje</w:t>
      </w:r>
      <w:r w:rsidRPr="005A0676">
        <w:rPr>
          <w:rFonts w:ascii="Arial" w:hAnsi="Arial" w:cs="Arial"/>
          <w:sz w:val="20"/>
          <w:szCs w:val="20"/>
        </w:rPr>
        <w:t xml:space="preserve"> z odločbo potrdila Evropska komisija;</w:t>
      </w:r>
      <w:r w:rsidR="00F87326">
        <w:rPr>
          <w:rFonts w:ascii="Arial" w:hAnsi="Arial" w:cs="Arial"/>
          <w:sz w:val="20"/>
          <w:szCs w:val="20"/>
        </w:rPr>
        <w:t xml:space="preserve"> da je </w:t>
      </w:r>
      <w:r w:rsidRPr="005A0676">
        <w:rPr>
          <w:rFonts w:ascii="Arial" w:hAnsi="Arial" w:cs="Arial"/>
          <w:sz w:val="20"/>
          <w:szCs w:val="20"/>
        </w:rPr>
        <w:t>u</w:t>
      </w:r>
      <w:r w:rsidR="00F87326">
        <w:rPr>
          <w:rFonts w:ascii="Arial" w:hAnsi="Arial" w:cs="Arial"/>
          <w:sz w:val="20"/>
          <w:szCs w:val="20"/>
        </w:rPr>
        <w:t>pravičenec (nosilec projekta)</w:t>
      </w:r>
      <w:r w:rsidRPr="005A0676">
        <w:rPr>
          <w:rFonts w:ascii="Arial" w:hAnsi="Arial" w:cs="Arial"/>
          <w:sz w:val="20"/>
          <w:szCs w:val="20"/>
        </w:rPr>
        <w:t xml:space="preserve"> z Evropsko komisijo sklenil pogodbo o sofinanciranju;</w:t>
      </w:r>
      <w:r w:rsidR="00F87326">
        <w:rPr>
          <w:rFonts w:ascii="Arial" w:hAnsi="Arial" w:cs="Arial"/>
          <w:sz w:val="20"/>
          <w:szCs w:val="20"/>
        </w:rPr>
        <w:t xml:space="preserve"> in da je </w:t>
      </w:r>
      <w:r w:rsidRPr="005A0676">
        <w:rPr>
          <w:rFonts w:ascii="Arial" w:hAnsi="Arial" w:cs="Arial"/>
          <w:sz w:val="20"/>
          <w:szCs w:val="20"/>
        </w:rPr>
        <w:t>s</w:t>
      </w:r>
      <w:r w:rsidR="00F87326">
        <w:rPr>
          <w:rFonts w:ascii="Arial" w:hAnsi="Arial" w:cs="Arial"/>
          <w:sz w:val="20"/>
          <w:szCs w:val="20"/>
        </w:rPr>
        <w:t>ofinanciranje namenjeno akcijam</w:t>
      </w:r>
      <w:r w:rsidRPr="005A0676">
        <w:rPr>
          <w:rFonts w:ascii="Arial" w:hAnsi="Arial" w:cs="Arial"/>
          <w:sz w:val="20"/>
          <w:szCs w:val="20"/>
        </w:rPr>
        <w:t xml:space="preserve"> projekta iz podprograma »podnebni ukrepi«, ki se bodo izvajal</w:t>
      </w:r>
      <w:r w:rsidR="00EB0716">
        <w:rPr>
          <w:rFonts w:ascii="Arial" w:hAnsi="Arial" w:cs="Arial"/>
          <w:sz w:val="20"/>
          <w:szCs w:val="20"/>
        </w:rPr>
        <w:t>i</w:t>
      </w:r>
      <w:r w:rsidRPr="005A0676">
        <w:rPr>
          <w:rFonts w:ascii="Arial" w:hAnsi="Arial" w:cs="Arial"/>
          <w:sz w:val="20"/>
          <w:szCs w:val="20"/>
        </w:rPr>
        <w:t xml:space="preserve"> na ozemlju Republike Slovenije</w:t>
      </w:r>
      <w:r w:rsidR="00F87326">
        <w:rPr>
          <w:rFonts w:ascii="Arial" w:hAnsi="Arial" w:cs="Arial"/>
          <w:sz w:val="20"/>
          <w:szCs w:val="20"/>
        </w:rPr>
        <w:t>.</w:t>
      </w:r>
      <w:r w:rsidR="007D0F20">
        <w:rPr>
          <w:rFonts w:ascii="Arial" w:hAnsi="Arial" w:cs="Arial"/>
          <w:sz w:val="20"/>
          <w:szCs w:val="20"/>
        </w:rPr>
        <w:t xml:space="preserve"> </w:t>
      </w:r>
      <w:r w:rsidRPr="005A0676">
        <w:rPr>
          <w:rFonts w:ascii="Arial" w:hAnsi="Arial" w:cs="Arial"/>
          <w:sz w:val="20"/>
          <w:szCs w:val="20"/>
        </w:rPr>
        <w:t xml:space="preserve">Sredstva se bodo porabljala v skladu </w:t>
      </w:r>
      <w:r w:rsidR="00EB0716">
        <w:rPr>
          <w:rFonts w:ascii="Arial" w:hAnsi="Arial" w:cs="Arial"/>
          <w:sz w:val="20"/>
          <w:szCs w:val="20"/>
        </w:rPr>
        <w:t>s  sklenjenimi</w:t>
      </w:r>
      <w:r w:rsidRPr="005A0676">
        <w:rPr>
          <w:rFonts w:ascii="Arial" w:hAnsi="Arial" w:cs="Arial"/>
          <w:sz w:val="20"/>
          <w:szCs w:val="20"/>
        </w:rPr>
        <w:t xml:space="preserve"> pogodb</w:t>
      </w:r>
      <w:r w:rsidR="00EB0716">
        <w:rPr>
          <w:rFonts w:ascii="Arial" w:hAnsi="Arial" w:cs="Arial"/>
          <w:sz w:val="20"/>
          <w:szCs w:val="20"/>
        </w:rPr>
        <w:t>ami</w:t>
      </w:r>
      <w:r w:rsidRPr="005A0676">
        <w:rPr>
          <w:rFonts w:ascii="Arial" w:hAnsi="Arial" w:cs="Arial"/>
          <w:sz w:val="20"/>
          <w:szCs w:val="20"/>
        </w:rPr>
        <w:t xml:space="preserve"> do izteka </w:t>
      </w:r>
      <w:r w:rsidR="00EB0716">
        <w:rPr>
          <w:rFonts w:ascii="Arial" w:hAnsi="Arial" w:cs="Arial"/>
          <w:sz w:val="20"/>
          <w:szCs w:val="20"/>
        </w:rPr>
        <w:t>njihove veljavnosti</w:t>
      </w:r>
      <w:r w:rsidRPr="005A0676">
        <w:rPr>
          <w:rFonts w:ascii="Arial" w:hAnsi="Arial" w:cs="Arial"/>
          <w:sz w:val="20"/>
          <w:szCs w:val="20"/>
        </w:rPr>
        <w:t xml:space="preserve">. Pogodbe se bodo sklepale za različna obdobja ter bodo </w:t>
      </w:r>
      <w:r w:rsidR="00EB0716">
        <w:rPr>
          <w:rFonts w:ascii="Arial" w:hAnsi="Arial" w:cs="Arial"/>
          <w:sz w:val="20"/>
          <w:szCs w:val="20"/>
        </w:rPr>
        <w:t>časovno usklajene</w:t>
      </w:r>
      <w:r w:rsidRPr="005A0676">
        <w:rPr>
          <w:rFonts w:ascii="Arial" w:hAnsi="Arial" w:cs="Arial"/>
          <w:sz w:val="20"/>
          <w:szCs w:val="20"/>
        </w:rPr>
        <w:t xml:space="preserve"> s pogodbami med Evropsko </w:t>
      </w:r>
      <w:r w:rsidRPr="00D5501E">
        <w:rPr>
          <w:rFonts w:ascii="Helv" w:hAnsi="Helv" w:cs="Helv"/>
          <w:color w:val="000000"/>
          <w:sz w:val="20"/>
          <w:szCs w:val="20"/>
        </w:rPr>
        <w:t>komisijo in upravičenci projektnih predlogov.</w:t>
      </w:r>
      <w:r w:rsidR="00F87326" w:rsidRPr="00D5501E">
        <w:rPr>
          <w:rFonts w:ascii="Helv" w:hAnsi="Helv" w:cs="Helv"/>
          <w:color w:val="000000"/>
          <w:sz w:val="20"/>
          <w:szCs w:val="20"/>
        </w:rPr>
        <w:t xml:space="preserve"> </w:t>
      </w:r>
      <w:r w:rsidR="00AA76DC">
        <w:rPr>
          <w:rFonts w:ascii="Helv" w:hAnsi="Helv" w:cs="Helv"/>
          <w:color w:val="000000"/>
          <w:sz w:val="20"/>
          <w:szCs w:val="20"/>
        </w:rPr>
        <w:t>Tradicionalni projekti bodo sofinancirani v višini do 20</w:t>
      </w:r>
      <w:r w:rsidR="00EB0716">
        <w:rPr>
          <w:rFonts w:ascii="Helv" w:hAnsi="Helv" w:cs="Helv"/>
          <w:color w:val="000000"/>
          <w:sz w:val="20"/>
          <w:szCs w:val="20"/>
        </w:rPr>
        <w:t xml:space="preserve"> </w:t>
      </w:r>
      <w:r w:rsidR="00AA76DC">
        <w:rPr>
          <w:rFonts w:ascii="Helv" w:hAnsi="Helv" w:cs="Helv"/>
          <w:color w:val="000000"/>
          <w:sz w:val="20"/>
          <w:szCs w:val="20"/>
        </w:rPr>
        <w:t>% upravičenih stroškov k</w:t>
      </w:r>
      <w:r w:rsidR="00EB0716">
        <w:rPr>
          <w:rFonts w:ascii="Helv" w:hAnsi="Helv" w:cs="Helv"/>
          <w:color w:val="000000"/>
          <w:sz w:val="20"/>
          <w:szCs w:val="20"/>
        </w:rPr>
        <w:t>akor</w:t>
      </w:r>
      <w:r w:rsidR="00AA76DC">
        <w:rPr>
          <w:rFonts w:ascii="Helv" w:hAnsi="Helv" w:cs="Helv"/>
          <w:color w:val="000000"/>
          <w:sz w:val="20"/>
          <w:szCs w:val="20"/>
        </w:rPr>
        <w:t xml:space="preserve"> dos</w:t>
      </w:r>
      <w:r w:rsidR="00EB0716">
        <w:rPr>
          <w:rFonts w:ascii="Helv" w:hAnsi="Helv" w:cs="Helv"/>
          <w:color w:val="000000"/>
          <w:sz w:val="20"/>
          <w:szCs w:val="20"/>
        </w:rPr>
        <w:t>lej</w:t>
      </w:r>
      <w:r w:rsidR="00D5501E">
        <w:rPr>
          <w:rFonts w:ascii="Helv" w:hAnsi="Helv" w:cs="Helv"/>
          <w:color w:val="000000"/>
          <w:sz w:val="20"/>
          <w:szCs w:val="20"/>
        </w:rPr>
        <w:t>, ob tem pa je kot novost v letu 2020 predvideno s</w:t>
      </w:r>
      <w:r w:rsidR="007D0F20" w:rsidRPr="00D5501E">
        <w:rPr>
          <w:rFonts w:ascii="Helv" w:hAnsi="Helv" w:cs="Helv"/>
          <w:color w:val="000000"/>
          <w:sz w:val="20"/>
          <w:szCs w:val="20"/>
        </w:rPr>
        <w:t>ofinanciranje</w:t>
      </w:r>
      <w:r w:rsidR="00D5501E">
        <w:rPr>
          <w:rFonts w:ascii="Helv" w:hAnsi="Helv" w:cs="Helv"/>
          <w:color w:val="000000"/>
          <w:sz w:val="20"/>
          <w:szCs w:val="20"/>
        </w:rPr>
        <w:t xml:space="preserve"> tudi </w:t>
      </w:r>
      <w:r w:rsidR="00EE7210">
        <w:rPr>
          <w:rFonts w:ascii="Helv" w:hAnsi="Helv" w:cs="Helv"/>
          <w:color w:val="000000"/>
          <w:sz w:val="20"/>
          <w:szCs w:val="20"/>
        </w:rPr>
        <w:t xml:space="preserve">tradicionalnih </w:t>
      </w:r>
      <w:r w:rsidR="00D5501E">
        <w:rPr>
          <w:rFonts w:ascii="Helv" w:hAnsi="Helv" w:cs="Helv"/>
          <w:color w:val="000000"/>
          <w:sz w:val="20"/>
          <w:szCs w:val="20"/>
        </w:rPr>
        <w:t>LIFE projektov, ki jih je Evropska komisija odobrila v okviru podprograma za naravo in okolje.</w:t>
      </w:r>
      <w:r w:rsidR="007D0F20" w:rsidRPr="00D5501E">
        <w:rPr>
          <w:rFonts w:ascii="Helv" w:hAnsi="Helv" w:cs="Helv"/>
          <w:color w:val="000000"/>
          <w:sz w:val="20"/>
          <w:szCs w:val="20"/>
        </w:rPr>
        <w:t xml:space="preserve"> </w:t>
      </w:r>
    </w:p>
    <w:p w14:paraId="17F1B945" w14:textId="77777777" w:rsidR="00D5501E" w:rsidRDefault="00D5501E" w:rsidP="005A0676">
      <w:pPr>
        <w:pStyle w:val="Brezrazmikov"/>
        <w:jc w:val="both"/>
        <w:rPr>
          <w:rFonts w:ascii="Helv" w:hAnsi="Helv" w:cs="Helv"/>
          <w:color w:val="000000"/>
          <w:sz w:val="20"/>
          <w:szCs w:val="20"/>
        </w:rPr>
      </w:pPr>
    </w:p>
    <w:p w14:paraId="3C476F06" w14:textId="4575B17E" w:rsidR="007F25DF" w:rsidRPr="00D5501E" w:rsidRDefault="00D5501E" w:rsidP="007D0F20">
      <w:pPr>
        <w:pStyle w:val="Brezrazmikov"/>
        <w:jc w:val="both"/>
        <w:rPr>
          <w:rFonts w:ascii="Helv" w:hAnsi="Helv" w:cs="Helv"/>
          <w:color w:val="000000"/>
          <w:sz w:val="20"/>
          <w:szCs w:val="20"/>
        </w:rPr>
      </w:pPr>
      <w:r>
        <w:rPr>
          <w:rFonts w:ascii="Helv" w:hAnsi="Helv" w:cs="Helv"/>
          <w:color w:val="000000"/>
          <w:sz w:val="20"/>
          <w:szCs w:val="20"/>
        </w:rPr>
        <w:t>Podnebni LIFE projekti, ki jih sofinanciramo s sredstvi sklada so trije, dva tradicionalna projekta (</w:t>
      </w:r>
      <w:r w:rsidR="00F87326" w:rsidRPr="00D5501E">
        <w:rPr>
          <w:rFonts w:ascii="Helv" w:hAnsi="Helv" w:cs="Helv"/>
          <w:color w:val="000000"/>
          <w:sz w:val="20"/>
          <w:szCs w:val="20"/>
        </w:rPr>
        <w:t xml:space="preserve">LIFE </w:t>
      </w:r>
      <w:proofErr w:type="spellStart"/>
      <w:r w:rsidR="00F87326" w:rsidRPr="00D5501E">
        <w:rPr>
          <w:rFonts w:ascii="Helv" w:hAnsi="Helv" w:cs="Helv"/>
          <w:color w:val="000000"/>
          <w:sz w:val="20"/>
          <w:szCs w:val="20"/>
        </w:rPr>
        <w:t>Vi</w:t>
      </w:r>
      <w:r w:rsidR="007D0F20" w:rsidRPr="00D5501E">
        <w:rPr>
          <w:rFonts w:ascii="Helv" w:hAnsi="Helv" w:cs="Helv"/>
          <w:color w:val="000000"/>
          <w:sz w:val="20"/>
          <w:szCs w:val="20"/>
        </w:rPr>
        <w:t>VaC</w:t>
      </w:r>
      <w:r w:rsidR="00322A76" w:rsidRPr="00D5501E">
        <w:rPr>
          <w:rFonts w:ascii="Helv" w:hAnsi="Helv" w:cs="Helv"/>
          <w:color w:val="000000"/>
          <w:sz w:val="20"/>
          <w:szCs w:val="20"/>
        </w:rPr>
        <w:t>CAdapt</w:t>
      </w:r>
      <w:proofErr w:type="spellEnd"/>
      <w:r w:rsidR="00322A76" w:rsidRPr="00D5501E">
        <w:rPr>
          <w:rFonts w:ascii="Helv" w:hAnsi="Helv" w:cs="Helv"/>
          <w:color w:val="000000"/>
          <w:sz w:val="20"/>
          <w:szCs w:val="20"/>
        </w:rPr>
        <w:t xml:space="preserve"> in LIFE Podnebna pot 2050</w:t>
      </w:r>
      <w:r>
        <w:rPr>
          <w:rFonts w:ascii="Helv" w:hAnsi="Helv" w:cs="Helv"/>
          <w:color w:val="000000"/>
          <w:sz w:val="20"/>
          <w:szCs w:val="20"/>
        </w:rPr>
        <w:t xml:space="preserve">) in </w:t>
      </w:r>
      <w:r w:rsidR="007D0F20" w:rsidRPr="00D5501E">
        <w:rPr>
          <w:rFonts w:ascii="Helv" w:hAnsi="Helv" w:cs="Helv"/>
          <w:color w:val="000000"/>
          <w:sz w:val="20"/>
          <w:szCs w:val="20"/>
        </w:rPr>
        <w:t>Integralni projekt LIFE IP CARE4CLIMATE</w:t>
      </w:r>
      <w:r>
        <w:rPr>
          <w:rFonts w:ascii="Helv" w:hAnsi="Helv" w:cs="Helv"/>
          <w:color w:val="000000"/>
          <w:sz w:val="20"/>
          <w:szCs w:val="20"/>
        </w:rPr>
        <w:t xml:space="preserve">. Integralni projekt se </w:t>
      </w:r>
      <w:r w:rsidR="007D0F20" w:rsidRPr="00D5501E">
        <w:rPr>
          <w:rFonts w:ascii="Helv" w:hAnsi="Helv" w:cs="Helv"/>
          <w:color w:val="000000"/>
          <w:sz w:val="20"/>
          <w:szCs w:val="20"/>
        </w:rPr>
        <w:t>izvajal od 1.</w:t>
      </w:r>
      <w:r w:rsidR="007243DC" w:rsidRPr="00D5501E">
        <w:rPr>
          <w:rFonts w:ascii="Helv" w:hAnsi="Helv" w:cs="Helv"/>
          <w:color w:val="000000"/>
          <w:sz w:val="20"/>
          <w:szCs w:val="20"/>
        </w:rPr>
        <w:t xml:space="preserve"> </w:t>
      </w:r>
      <w:r w:rsidR="007D0F20" w:rsidRPr="00D5501E">
        <w:rPr>
          <w:rFonts w:ascii="Helv" w:hAnsi="Helv" w:cs="Helv"/>
          <w:color w:val="000000"/>
          <w:sz w:val="20"/>
          <w:szCs w:val="20"/>
        </w:rPr>
        <w:t>1.</w:t>
      </w:r>
      <w:r w:rsidR="007243DC" w:rsidRPr="00D5501E">
        <w:rPr>
          <w:rFonts w:ascii="Helv" w:hAnsi="Helv" w:cs="Helv"/>
          <w:color w:val="000000"/>
          <w:sz w:val="20"/>
          <w:szCs w:val="20"/>
        </w:rPr>
        <w:t xml:space="preserve"> </w:t>
      </w:r>
      <w:r>
        <w:rPr>
          <w:rFonts w:ascii="Helv" w:hAnsi="Helv" w:cs="Helv"/>
          <w:color w:val="000000"/>
          <w:sz w:val="20"/>
          <w:szCs w:val="20"/>
        </w:rPr>
        <w:t>2019</w:t>
      </w:r>
      <w:r w:rsidR="007D0F20" w:rsidRPr="00D5501E">
        <w:rPr>
          <w:rFonts w:ascii="Helv" w:hAnsi="Helv" w:cs="Helv"/>
          <w:color w:val="000000"/>
          <w:sz w:val="20"/>
          <w:szCs w:val="20"/>
        </w:rPr>
        <w:t xml:space="preserve"> do 31.</w:t>
      </w:r>
      <w:r w:rsidR="007243DC" w:rsidRPr="00D5501E">
        <w:rPr>
          <w:rFonts w:ascii="Helv" w:hAnsi="Helv" w:cs="Helv"/>
          <w:color w:val="000000"/>
          <w:sz w:val="20"/>
          <w:szCs w:val="20"/>
        </w:rPr>
        <w:t xml:space="preserve"> </w:t>
      </w:r>
      <w:r w:rsidR="007D0F20" w:rsidRPr="00D5501E">
        <w:rPr>
          <w:rFonts w:ascii="Helv" w:hAnsi="Helv" w:cs="Helv"/>
          <w:color w:val="000000"/>
          <w:sz w:val="20"/>
          <w:szCs w:val="20"/>
        </w:rPr>
        <w:t>12.</w:t>
      </w:r>
      <w:r w:rsidR="007243DC" w:rsidRPr="00D5501E">
        <w:rPr>
          <w:rFonts w:ascii="Helv" w:hAnsi="Helv" w:cs="Helv"/>
          <w:color w:val="000000"/>
          <w:sz w:val="20"/>
          <w:szCs w:val="20"/>
        </w:rPr>
        <w:t xml:space="preserve"> </w:t>
      </w:r>
      <w:r w:rsidR="007D0F20" w:rsidRPr="00D5501E">
        <w:rPr>
          <w:rFonts w:ascii="Helv" w:hAnsi="Helv" w:cs="Helv"/>
          <w:color w:val="000000"/>
          <w:sz w:val="20"/>
          <w:szCs w:val="20"/>
        </w:rPr>
        <w:t xml:space="preserve">2026, </w:t>
      </w:r>
      <w:r w:rsidR="007243DC" w:rsidRPr="00D5501E">
        <w:rPr>
          <w:rFonts w:ascii="Helv" w:hAnsi="Helv" w:cs="Helv"/>
          <w:color w:val="000000"/>
          <w:sz w:val="20"/>
          <w:szCs w:val="20"/>
        </w:rPr>
        <w:t>pri čemer je v celotnem obdobju</w:t>
      </w:r>
      <w:r w:rsidR="007D0F20" w:rsidRPr="00D5501E">
        <w:rPr>
          <w:rFonts w:ascii="Helv" w:hAnsi="Helv" w:cs="Helv"/>
          <w:color w:val="000000"/>
          <w:sz w:val="20"/>
          <w:szCs w:val="20"/>
        </w:rPr>
        <w:t xml:space="preserve"> delež Ministrstva za okolje in prostor kot vo</w:t>
      </w:r>
      <w:r w:rsidR="00143137" w:rsidRPr="00D5501E">
        <w:rPr>
          <w:rFonts w:ascii="Helv" w:hAnsi="Helv" w:cs="Helv"/>
          <w:color w:val="000000"/>
          <w:sz w:val="20"/>
          <w:szCs w:val="20"/>
        </w:rPr>
        <w:t>dilnega partnerja projekta 18</w:t>
      </w:r>
      <w:r w:rsidR="007D0F20" w:rsidRPr="00D5501E">
        <w:rPr>
          <w:rFonts w:ascii="Helv" w:hAnsi="Helv" w:cs="Helv"/>
          <w:color w:val="000000"/>
          <w:sz w:val="20"/>
          <w:szCs w:val="20"/>
        </w:rPr>
        <w:t>,8</w:t>
      </w:r>
      <w:r w:rsidR="00143137" w:rsidRPr="00D5501E">
        <w:rPr>
          <w:rFonts w:ascii="Helv" w:hAnsi="Helv" w:cs="Helv"/>
          <w:color w:val="000000"/>
          <w:sz w:val="20"/>
          <w:szCs w:val="20"/>
        </w:rPr>
        <w:t>5</w:t>
      </w:r>
      <w:r w:rsidR="007D0F20" w:rsidRPr="00D5501E">
        <w:rPr>
          <w:rFonts w:ascii="Helv" w:hAnsi="Helv" w:cs="Helv"/>
          <w:color w:val="000000"/>
          <w:sz w:val="20"/>
          <w:szCs w:val="20"/>
        </w:rPr>
        <w:t xml:space="preserve"> milijona </w:t>
      </w:r>
      <w:r w:rsidR="00452E68" w:rsidRPr="00D5501E">
        <w:rPr>
          <w:rFonts w:ascii="Helv" w:hAnsi="Helv" w:cs="Helv"/>
          <w:color w:val="000000"/>
          <w:sz w:val="20"/>
          <w:szCs w:val="20"/>
        </w:rPr>
        <w:t>evro</w:t>
      </w:r>
      <w:r w:rsidR="005307E9" w:rsidRPr="00D5501E">
        <w:rPr>
          <w:rFonts w:ascii="Helv" w:hAnsi="Helv" w:cs="Helv"/>
          <w:color w:val="000000"/>
          <w:sz w:val="20"/>
          <w:szCs w:val="20"/>
        </w:rPr>
        <w:t>v</w:t>
      </w:r>
      <w:r w:rsidR="000F332F" w:rsidRPr="00D5501E">
        <w:rPr>
          <w:rFonts w:ascii="Helv" w:hAnsi="Helv" w:cs="Helv"/>
          <w:color w:val="000000"/>
          <w:sz w:val="20"/>
          <w:szCs w:val="20"/>
        </w:rPr>
        <w:t xml:space="preserve">. </w:t>
      </w:r>
      <w:r w:rsidR="007D0F20" w:rsidRPr="00D5501E">
        <w:rPr>
          <w:rFonts w:ascii="Helv" w:hAnsi="Helv" w:cs="Helv"/>
          <w:color w:val="000000"/>
          <w:sz w:val="20"/>
          <w:szCs w:val="20"/>
        </w:rPr>
        <w:t xml:space="preserve"> </w:t>
      </w:r>
    </w:p>
    <w:p w14:paraId="5A4AE75C" w14:textId="77777777" w:rsidR="007F25DF" w:rsidRPr="00D5501E" w:rsidRDefault="007F25DF" w:rsidP="007D0F20">
      <w:pPr>
        <w:pStyle w:val="Brezrazmikov"/>
        <w:jc w:val="both"/>
        <w:rPr>
          <w:rFonts w:ascii="Helv" w:hAnsi="Helv" w:cs="Helv"/>
          <w:color w:val="000000"/>
          <w:sz w:val="20"/>
          <w:szCs w:val="20"/>
        </w:rPr>
      </w:pPr>
    </w:p>
    <w:p w14:paraId="1B430D3B" w14:textId="224F122F" w:rsidR="00F87326" w:rsidRPr="004603BF" w:rsidRDefault="004603BF" w:rsidP="005A0676">
      <w:pPr>
        <w:pStyle w:val="Brezrazmikov"/>
        <w:jc w:val="both"/>
        <w:rPr>
          <w:rFonts w:ascii="Helv" w:hAnsi="Helv" w:cs="Helv"/>
          <w:color w:val="000000"/>
          <w:sz w:val="20"/>
          <w:szCs w:val="20"/>
        </w:rPr>
      </w:pPr>
      <w:r>
        <w:rPr>
          <w:rFonts w:ascii="Helv" w:hAnsi="Helv" w:cs="Helv"/>
          <w:color w:val="000000"/>
          <w:sz w:val="20"/>
          <w:szCs w:val="20"/>
        </w:rPr>
        <w:t>P</w:t>
      </w:r>
      <w:r w:rsidR="00654FF1" w:rsidRPr="00D5501E">
        <w:rPr>
          <w:rFonts w:ascii="Helv" w:hAnsi="Helv" w:cs="Helv"/>
          <w:color w:val="000000"/>
          <w:sz w:val="20"/>
          <w:szCs w:val="20"/>
        </w:rPr>
        <w:t>redvidevamo pripravo novega L</w:t>
      </w:r>
      <w:r>
        <w:rPr>
          <w:rFonts w:ascii="Helv" w:hAnsi="Helv" w:cs="Helv"/>
          <w:color w:val="000000"/>
          <w:sz w:val="20"/>
          <w:szCs w:val="20"/>
        </w:rPr>
        <w:t>IFE projekta s področja prilagajanja</w:t>
      </w:r>
      <w:r w:rsidR="00654FF1" w:rsidRPr="00D5501E">
        <w:rPr>
          <w:rFonts w:ascii="Helv" w:hAnsi="Helv" w:cs="Helv"/>
          <w:color w:val="000000"/>
          <w:sz w:val="20"/>
          <w:szCs w:val="20"/>
        </w:rPr>
        <w:t xml:space="preserve"> podnebnih sprememb</w:t>
      </w:r>
      <w:r>
        <w:rPr>
          <w:rFonts w:ascii="Helv" w:hAnsi="Helv" w:cs="Helv"/>
          <w:color w:val="000000"/>
          <w:sz w:val="20"/>
          <w:szCs w:val="20"/>
        </w:rPr>
        <w:t>am</w:t>
      </w:r>
      <w:r w:rsidR="00654FF1" w:rsidRPr="00D5501E">
        <w:rPr>
          <w:rFonts w:ascii="Helv" w:hAnsi="Helv" w:cs="Helv"/>
          <w:color w:val="000000"/>
          <w:sz w:val="20"/>
          <w:szCs w:val="20"/>
        </w:rPr>
        <w:t xml:space="preserve">. </w:t>
      </w:r>
    </w:p>
    <w:p w14:paraId="062B8FE6" w14:textId="77777777" w:rsidR="0064365B" w:rsidRDefault="0064365B" w:rsidP="00F87326">
      <w:pPr>
        <w:pStyle w:val="Brezrazmikov"/>
        <w:rPr>
          <w:rFonts w:ascii="Arial" w:hAnsi="Arial" w:cs="Arial"/>
          <w:b/>
          <w:sz w:val="20"/>
          <w:szCs w:val="20"/>
        </w:rPr>
      </w:pPr>
    </w:p>
    <w:p w14:paraId="765F57C3" w14:textId="1C102E95" w:rsidR="00F87326" w:rsidRPr="00642694" w:rsidRDefault="007D0F20" w:rsidP="00F87326">
      <w:pPr>
        <w:pStyle w:val="Brezrazmikov"/>
        <w:rPr>
          <w:rFonts w:ascii="Arial" w:hAnsi="Arial" w:cs="Arial"/>
          <w:sz w:val="20"/>
          <w:szCs w:val="20"/>
        </w:rPr>
      </w:pPr>
      <w:r w:rsidRPr="00642694">
        <w:rPr>
          <w:rFonts w:ascii="Arial" w:hAnsi="Arial" w:cs="Arial"/>
          <w:b/>
          <w:sz w:val="20"/>
          <w:szCs w:val="20"/>
        </w:rPr>
        <w:lastRenderedPageBreak/>
        <w:t>Višina sredstev</w:t>
      </w:r>
      <w:r w:rsidR="00547530" w:rsidRPr="00642694">
        <w:rPr>
          <w:rFonts w:ascii="Arial" w:hAnsi="Arial" w:cs="Arial"/>
          <w:b/>
          <w:sz w:val="20"/>
          <w:szCs w:val="20"/>
        </w:rPr>
        <w:t xml:space="preserve"> po ukrepih:</w:t>
      </w:r>
    </w:p>
    <w:tbl>
      <w:tblPr>
        <w:tblW w:w="5000"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5448"/>
        <w:gridCol w:w="1854"/>
        <w:gridCol w:w="1986"/>
      </w:tblGrid>
      <w:tr w:rsidR="00652E8B" w:rsidRPr="00EE7210" w14:paraId="4A88CD16" w14:textId="77777777" w:rsidTr="00652E8B">
        <w:tc>
          <w:tcPr>
            <w:tcW w:w="2933" w:type="pct"/>
            <w:shd w:val="clear" w:color="auto" w:fill="D9D9D9" w:themeFill="background1" w:themeFillShade="D9"/>
          </w:tcPr>
          <w:p w14:paraId="72AC008E" w14:textId="2A873D37" w:rsidR="00652E8B" w:rsidRPr="00EE7210" w:rsidRDefault="00652E8B" w:rsidP="00A32228">
            <w:pPr>
              <w:pStyle w:val="Brezrazmikov"/>
              <w:rPr>
                <w:rFonts w:ascii="Arial Narrow" w:hAnsi="Arial Narrow" w:cs="Arial"/>
                <w:b/>
                <w:sz w:val="20"/>
                <w:szCs w:val="20"/>
              </w:rPr>
            </w:pPr>
            <w:r w:rsidRPr="00EE7210">
              <w:rPr>
                <w:rFonts w:ascii="Arial Narrow" w:hAnsi="Arial Narrow" w:cs="Arial"/>
                <w:b/>
              </w:rPr>
              <w:t>Ukrep</w:t>
            </w:r>
          </w:p>
        </w:tc>
        <w:tc>
          <w:tcPr>
            <w:tcW w:w="998" w:type="pct"/>
            <w:shd w:val="clear" w:color="auto" w:fill="D9D9D9" w:themeFill="background1" w:themeFillShade="D9"/>
          </w:tcPr>
          <w:p w14:paraId="36342DC2" w14:textId="6D1E82F9" w:rsidR="00652E8B" w:rsidRPr="00EE7210" w:rsidRDefault="00652E8B" w:rsidP="00A32228">
            <w:pPr>
              <w:pStyle w:val="Brezrazmikov"/>
              <w:rPr>
                <w:rFonts w:ascii="Arial Narrow" w:hAnsi="Arial Narrow" w:cs="Arial"/>
                <w:b/>
                <w:sz w:val="20"/>
                <w:szCs w:val="20"/>
              </w:rPr>
            </w:pPr>
            <w:r w:rsidRPr="00EE7210">
              <w:rPr>
                <w:rFonts w:ascii="Arial Narrow" w:hAnsi="Arial Narrow" w:cs="Arial"/>
                <w:b/>
                <w:sz w:val="20"/>
                <w:szCs w:val="20"/>
              </w:rPr>
              <w:t>Prenos v 2020</w:t>
            </w:r>
          </w:p>
        </w:tc>
        <w:tc>
          <w:tcPr>
            <w:tcW w:w="1069" w:type="pct"/>
            <w:shd w:val="clear" w:color="auto" w:fill="D9D9D9" w:themeFill="background1" w:themeFillShade="D9"/>
          </w:tcPr>
          <w:p w14:paraId="2C50BE93" w14:textId="005E35AD" w:rsidR="00652E8B" w:rsidRPr="00EE7210" w:rsidRDefault="00652E8B" w:rsidP="00A32228">
            <w:pPr>
              <w:pStyle w:val="Brezrazmikov"/>
              <w:rPr>
                <w:rFonts w:ascii="Arial Narrow" w:hAnsi="Arial Narrow" w:cs="Arial"/>
                <w:b/>
                <w:sz w:val="20"/>
                <w:szCs w:val="20"/>
              </w:rPr>
            </w:pPr>
            <w:r w:rsidRPr="00EE7210">
              <w:rPr>
                <w:rFonts w:ascii="Arial Narrow" w:hAnsi="Arial Narrow" w:cs="Arial"/>
                <w:b/>
                <w:sz w:val="20"/>
                <w:szCs w:val="20"/>
              </w:rPr>
              <w:t>Novi ukrepi v 2020</w:t>
            </w:r>
          </w:p>
        </w:tc>
      </w:tr>
      <w:tr w:rsidR="00652E8B" w:rsidRPr="00EE7210" w14:paraId="62247CC1" w14:textId="77777777" w:rsidTr="00652E8B">
        <w:tc>
          <w:tcPr>
            <w:tcW w:w="2933" w:type="pct"/>
          </w:tcPr>
          <w:p w14:paraId="0DA5D6A4" w14:textId="2144295E" w:rsidR="00652E8B" w:rsidRPr="00EE7210" w:rsidRDefault="001677E4" w:rsidP="00A32228">
            <w:pPr>
              <w:pStyle w:val="Brezrazmikov"/>
              <w:rPr>
                <w:rFonts w:ascii="Arial Narrow" w:hAnsi="Arial Narrow" w:cs="Arial"/>
                <w:sz w:val="20"/>
                <w:szCs w:val="20"/>
              </w:rPr>
            </w:pPr>
            <w:hyperlink w:anchor="LIFE_IP" w:history="1">
              <w:r w:rsidR="00652E8B" w:rsidRPr="00EE7210">
                <w:rPr>
                  <w:rStyle w:val="Hiperpovezava"/>
                  <w:rFonts w:ascii="Arial Narrow" w:hAnsi="Arial Narrow" w:cs="Arial"/>
                  <w:color w:val="auto"/>
                  <w:sz w:val="20"/>
                  <w:szCs w:val="20"/>
                </w:rPr>
                <w:t>Integralni projekt LIFE CARE4CLIMATE</w:t>
              </w:r>
            </w:hyperlink>
          </w:p>
        </w:tc>
        <w:tc>
          <w:tcPr>
            <w:tcW w:w="998" w:type="pct"/>
          </w:tcPr>
          <w:p w14:paraId="57B1BB6F" w14:textId="066FF08E" w:rsidR="00652E8B" w:rsidRPr="00EE7210" w:rsidRDefault="00D46A6D" w:rsidP="00A32228">
            <w:pPr>
              <w:pStyle w:val="Brezrazmikov"/>
              <w:rPr>
                <w:rFonts w:ascii="Arial Narrow" w:hAnsi="Arial Narrow" w:cs="Arial"/>
                <w:sz w:val="20"/>
                <w:szCs w:val="20"/>
              </w:rPr>
            </w:pPr>
            <w:r>
              <w:rPr>
                <w:rFonts w:ascii="Arial Narrow" w:hAnsi="Arial Narrow" w:cs="Arial"/>
                <w:sz w:val="20"/>
                <w:szCs w:val="20"/>
              </w:rPr>
              <w:t>do 17</w:t>
            </w:r>
            <w:r w:rsidR="00652E8B" w:rsidRPr="00EE7210">
              <w:rPr>
                <w:rFonts w:ascii="Arial Narrow" w:hAnsi="Arial Narrow" w:cs="Arial"/>
                <w:sz w:val="20"/>
                <w:szCs w:val="20"/>
              </w:rPr>
              <w:t xml:space="preserve"> mio EUR</w:t>
            </w:r>
          </w:p>
        </w:tc>
        <w:tc>
          <w:tcPr>
            <w:tcW w:w="1069" w:type="pct"/>
          </w:tcPr>
          <w:p w14:paraId="42B6D10C" w14:textId="78E89673" w:rsidR="00652E8B" w:rsidRPr="00EE7210" w:rsidRDefault="00652E8B" w:rsidP="00A32228">
            <w:pPr>
              <w:pStyle w:val="Brezrazmikov"/>
              <w:rPr>
                <w:rFonts w:ascii="Arial Narrow" w:hAnsi="Arial Narrow" w:cs="Arial"/>
                <w:sz w:val="20"/>
                <w:szCs w:val="20"/>
              </w:rPr>
            </w:pPr>
            <w:r w:rsidRPr="00EE7210">
              <w:rPr>
                <w:rFonts w:ascii="Arial Narrow" w:hAnsi="Arial Narrow" w:cs="Arial"/>
                <w:sz w:val="20"/>
                <w:szCs w:val="20"/>
              </w:rPr>
              <w:t>0</w:t>
            </w:r>
          </w:p>
        </w:tc>
      </w:tr>
      <w:tr w:rsidR="00652E8B" w:rsidRPr="00EE7210" w14:paraId="62038E14" w14:textId="77777777" w:rsidTr="00652E8B">
        <w:tc>
          <w:tcPr>
            <w:tcW w:w="2933" w:type="pct"/>
          </w:tcPr>
          <w:p w14:paraId="4F17AA1D" w14:textId="4EF3D270" w:rsidR="00652E8B" w:rsidRPr="00EE7210" w:rsidRDefault="00652E8B" w:rsidP="00A32228">
            <w:pPr>
              <w:pStyle w:val="Brezrazmikov"/>
              <w:rPr>
                <w:rFonts w:ascii="Arial Narrow" w:hAnsi="Arial Narrow" w:cs="Arial"/>
                <w:sz w:val="20"/>
                <w:szCs w:val="20"/>
              </w:rPr>
            </w:pPr>
            <w:proofErr w:type="spellStart"/>
            <w:r w:rsidRPr="00EE7210">
              <w:rPr>
                <w:rFonts w:ascii="Arial Narrow" w:hAnsi="Arial Narrow" w:cs="Arial"/>
                <w:sz w:val="20"/>
                <w:szCs w:val="20"/>
              </w:rPr>
              <w:t>ViVACCAdapt</w:t>
            </w:r>
            <w:proofErr w:type="spellEnd"/>
            <w:r w:rsidRPr="00EE7210">
              <w:rPr>
                <w:rFonts w:ascii="Arial Narrow" w:hAnsi="Arial Narrow" w:cs="Arial"/>
                <w:sz w:val="20"/>
                <w:szCs w:val="20"/>
              </w:rPr>
              <w:t xml:space="preserve"> </w:t>
            </w:r>
          </w:p>
        </w:tc>
        <w:tc>
          <w:tcPr>
            <w:tcW w:w="998" w:type="pct"/>
          </w:tcPr>
          <w:p w14:paraId="6FE52CB9" w14:textId="7EAB80C8" w:rsidR="00652E8B" w:rsidRPr="00EE7210" w:rsidRDefault="00652E8B" w:rsidP="0059633E">
            <w:pPr>
              <w:pStyle w:val="Brezrazmikov"/>
              <w:rPr>
                <w:rFonts w:ascii="Arial Narrow" w:hAnsi="Arial Narrow" w:cs="Arial"/>
                <w:sz w:val="20"/>
                <w:szCs w:val="20"/>
              </w:rPr>
            </w:pPr>
            <w:r w:rsidRPr="00EE7210">
              <w:rPr>
                <w:rFonts w:ascii="Arial Narrow" w:hAnsi="Arial Narrow" w:cs="Arial"/>
                <w:sz w:val="20"/>
                <w:szCs w:val="20"/>
              </w:rPr>
              <w:t>do 0,</w:t>
            </w:r>
            <w:r w:rsidR="0059633E">
              <w:rPr>
                <w:rFonts w:ascii="Arial Narrow" w:hAnsi="Arial Narrow" w:cs="Arial"/>
                <w:sz w:val="20"/>
                <w:szCs w:val="20"/>
              </w:rPr>
              <w:t>08</w:t>
            </w:r>
            <w:r w:rsidRPr="00EE7210">
              <w:rPr>
                <w:rFonts w:ascii="Arial Narrow" w:hAnsi="Arial Narrow" w:cs="Arial"/>
                <w:sz w:val="20"/>
                <w:szCs w:val="20"/>
              </w:rPr>
              <w:t xml:space="preserve"> mio EUR</w:t>
            </w:r>
          </w:p>
        </w:tc>
        <w:tc>
          <w:tcPr>
            <w:tcW w:w="1069" w:type="pct"/>
          </w:tcPr>
          <w:p w14:paraId="2CD2D9BF" w14:textId="0DE0AF91" w:rsidR="00652E8B" w:rsidRPr="00EE7210" w:rsidRDefault="00652E8B" w:rsidP="00A32228">
            <w:pPr>
              <w:pStyle w:val="Brezrazmikov"/>
              <w:rPr>
                <w:rFonts w:ascii="Arial Narrow" w:hAnsi="Arial Narrow" w:cs="Arial"/>
                <w:sz w:val="20"/>
                <w:szCs w:val="20"/>
              </w:rPr>
            </w:pPr>
            <w:r w:rsidRPr="00EE7210">
              <w:rPr>
                <w:rFonts w:ascii="Arial Narrow" w:hAnsi="Arial Narrow" w:cs="Arial"/>
                <w:sz w:val="20"/>
                <w:szCs w:val="20"/>
              </w:rPr>
              <w:t>0</w:t>
            </w:r>
          </w:p>
        </w:tc>
      </w:tr>
      <w:tr w:rsidR="00652E8B" w:rsidRPr="00EE7210" w14:paraId="75D91D54" w14:textId="77777777" w:rsidTr="00652E8B">
        <w:tc>
          <w:tcPr>
            <w:tcW w:w="2933" w:type="pct"/>
          </w:tcPr>
          <w:p w14:paraId="655B7E5D" w14:textId="7ADD03FA" w:rsidR="00652E8B" w:rsidRPr="00EE7210" w:rsidRDefault="00652E8B" w:rsidP="00A32228">
            <w:pPr>
              <w:pStyle w:val="Brezrazmikov"/>
              <w:rPr>
                <w:rFonts w:ascii="Arial Narrow" w:hAnsi="Arial Narrow" w:cs="Arial"/>
                <w:sz w:val="20"/>
                <w:szCs w:val="20"/>
              </w:rPr>
            </w:pPr>
            <w:r w:rsidRPr="00EE7210">
              <w:rPr>
                <w:rFonts w:ascii="Arial Narrow" w:hAnsi="Arial Narrow" w:cs="Arial"/>
                <w:sz w:val="20"/>
                <w:szCs w:val="20"/>
              </w:rPr>
              <w:t>Podnebna pot 2050</w:t>
            </w:r>
          </w:p>
        </w:tc>
        <w:tc>
          <w:tcPr>
            <w:tcW w:w="998" w:type="pct"/>
          </w:tcPr>
          <w:p w14:paraId="63847D94" w14:textId="79F6E35F" w:rsidR="00652E8B" w:rsidRPr="00EE7210" w:rsidRDefault="00652E8B" w:rsidP="00A32228">
            <w:pPr>
              <w:pStyle w:val="Brezrazmikov"/>
              <w:rPr>
                <w:rFonts w:ascii="Arial Narrow" w:hAnsi="Arial Narrow" w:cs="Arial"/>
                <w:sz w:val="20"/>
                <w:szCs w:val="20"/>
              </w:rPr>
            </w:pPr>
            <w:r w:rsidRPr="00EE7210">
              <w:rPr>
                <w:rFonts w:ascii="Arial Narrow" w:hAnsi="Arial Narrow" w:cs="Arial"/>
                <w:sz w:val="20"/>
                <w:szCs w:val="20"/>
              </w:rPr>
              <w:t>do 0,22 mio EUR</w:t>
            </w:r>
          </w:p>
        </w:tc>
        <w:tc>
          <w:tcPr>
            <w:tcW w:w="1069" w:type="pct"/>
          </w:tcPr>
          <w:p w14:paraId="1A60F4BF" w14:textId="7FBC15D4" w:rsidR="00652E8B" w:rsidRPr="00EE7210" w:rsidRDefault="00652E8B" w:rsidP="00A32228">
            <w:pPr>
              <w:pStyle w:val="Brezrazmikov"/>
              <w:rPr>
                <w:rFonts w:ascii="Arial Narrow" w:hAnsi="Arial Narrow" w:cs="Arial"/>
                <w:sz w:val="20"/>
                <w:szCs w:val="20"/>
              </w:rPr>
            </w:pPr>
            <w:r w:rsidRPr="00EE7210">
              <w:rPr>
                <w:rFonts w:ascii="Arial Narrow" w:hAnsi="Arial Narrow" w:cs="Arial"/>
                <w:sz w:val="20"/>
                <w:szCs w:val="20"/>
              </w:rPr>
              <w:t>0</w:t>
            </w:r>
          </w:p>
        </w:tc>
      </w:tr>
      <w:tr w:rsidR="00652E8B" w:rsidRPr="00EE7210" w14:paraId="29947CD4" w14:textId="77777777" w:rsidTr="00652E8B">
        <w:tc>
          <w:tcPr>
            <w:tcW w:w="2933" w:type="pct"/>
          </w:tcPr>
          <w:p w14:paraId="154BE85B" w14:textId="0BEE803D" w:rsidR="00652E8B" w:rsidRPr="00EE7210" w:rsidRDefault="00652E8B" w:rsidP="00A32228">
            <w:pPr>
              <w:pStyle w:val="Brezrazmikov"/>
              <w:rPr>
                <w:rFonts w:ascii="Arial Narrow" w:hAnsi="Arial Narrow" w:cs="Arial"/>
                <w:sz w:val="20"/>
                <w:szCs w:val="20"/>
              </w:rPr>
            </w:pPr>
            <w:r w:rsidRPr="00EE7210">
              <w:rPr>
                <w:rFonts w:ascii="Arial Narrow" w:hAnsi="Arial Narrow" w:cs="Arial"/>
                <w:sz w:val="20"/>
                <w:szCs w:val="20"/>
              </w:rPr>
              <w:t>novi LIFE projekti</w:t>
            </w:r>
          </w:p>
        </w:tc>
        <w:tc>
          <w:tcPr>
            <w:tcW w:w="998" w:type="pct"/>
          </w:tcPr>
          <w:p w14:paraId="0DE3E22D" w14:textId="7F138538" w:rsidR="00652E8B" w:rsidRPr="00EE7210" w:rsidRDefault="00652E8B" w:rsidP="00A32228">
            <w:pPr>
              <w:pStyle w:val="Brezrazmikov"/>
              <w:rPr>
                <w:rFonts w:ascii="Arial Narrow" w:hAnsi="Arial Narrow" w:cs="Arial"/>
                <w:sz w:val="20"/>
                <w:szCs w:val="20"/>
              </w:rPr>
            </w:pPr>
          </w:p>
        </w:tc>
        <w:tc>
          <w:tcPr>
            <w:tcW w:w="1069" w:type="pct"/>
          </w:tcPr>
          <w:p w14:paraId="7A689AE2" w14:textId="170D75D7" w:rsidR="00652E8B" w:rsidRPr="00EE7210" w:rsidRDefault="00652E8B" w:rsidP="00A32228">
            <w:pPr>
              <w:pStyle w:val="Brezrazmikov"/>
              <w:rPr>
                <w:rFonts w:ascii="Arial Narrow" w:hAnsi="Arial Narrow" w:cs="Arial"/>
                <w:sz w:val="20"/>
                <w:szCs w:val="20"/>
              </w:rPr>
            </w:pPr>
            <w:r w:rsidRPr="00EE7210">
              <w:rPr>
                <w:rFonts w:ascii="Arial Narrow" w:hAnsi="Arial Narrow" w:cs="Arial"/>
                <w:sz w:val="20"/>
                <w:szCs w:val="20"/>
              </w:rPr>
              <w:t>do 2 mio EUR</w:t>
            </w:r>
          </w:p>
        </w:tc>
      </w:tr>
      <w:tr w:rsidR="00652E8B" w:rsidRPr="00EE7210" w14:paraId="0A105CBF" w14:textId="77777777" w:rsidTr="00652E8B">
        <w:tc>
          <w:tcPr>
            <w:tcW w:w="2933" w:type="pct"/>
          </w:tcPr>
          <w:p w14:paraId="35FC0618" w14:textId="57BA65B9" w:rsidR="00652E8B" w:rsidRPr="00EE7210" w:rsidRDefault="00652E8B" w:rsidP="00A32228">
            <w:pPr>
              <w:pStyle w:val="Brezrazmikov"/>
              <w:rPr>
                <w:rFonts w:ascii="Arial Narrow" w:hAnsi="Arial Narrow" w:cs="Arial"/>
                <w:b/>
                <w:sz w:val="20"/>
                <w:szCs w:val="20"/>
              </w:rPr>
            </w:pPr>
            <w:r w:rsidRPr="00EE7210">
              <w:rPr>
                <w:rFonts w:ascii="Arial Narrow" w:hAnsi="Arial Narrow" w:cs="Arial"/>
                <w:b/>
                <w:sz w:val="20"/>
                <w:szCs w:val="20"/>
              </w:rPr>
              <w:t xml:space="preserve">skupaj </w:t>
            </w:r>
          </w:p>
        </w:tc>
        <w:tc>
          <w:tcPr>
            <w:tcW w:w="998" w:type="pct"/>
          </w:tcPr>
          <w:p w14:paraId="63083B85" w14:textId="1F1940DE" w:rsidR="00652E8B" w:rsidRPr="00EE7210" w:rsidRDefault="00D46A6D" w:rsidP="00A32228">
            <w:pPr>
              <w:pStyle w:val="Brezrazmikov"/>
              <w:rPr>
                <w:rFonts w:ascii="Arial Narrow" w:hAnsi="Arial Narrow" w:cs="Arial"/>
                <w:b/>
                <w:sz w:val="20"/>
                <w:szCs w:val="20"/>
              </w:rPr>
            </w:pPr>
            <w:r>
              <w:rPr>
                <w:rFonts w:ascii="Arial Narrow" w:hAnsi="Arial Narrow" w:cs="Arial"/>
                <w:b/>
                <w:sz w:val="20"/>
                <w:szCs w:val="20"/>
              </w:rPr>
              <w:t>do 17,3</w:t>
            </w:r>
            <w:r w:rsidR="0059633E">
              <w:rPr>
                <w:rFonts w:ascii="Arial Narrow" w:hAnsi="Arial Narrow" w:cs="Arial"/>
                <w:b/>
                <w:sz w:val="20"/>
                <w:szCs w:val="20"/>
              </w:rPr>
              <w:t xml:space="preserve"> </w:t>
            </w:r>
            <w:r w:rsidR="00652E8B" w:rsidRPr="00EE7210">
              <w:rPr>
                <w:rFonts w:ascii="Arial Narrow" w:hAnsi="Arial Narrow" w:cs="Arial"/>
                <w:b/>
                <w:sz w:val="20"/>
                <w:szCs w:val="20"/>
              </w:rPr>
              <w:t xml:space="preserve"> mio EUR</w:t>
            </w:r>
          </w:p>
        </w:tc>
        <w:tc>
          <w:tcPr>
            <w:tcW w:w="1069" w:type="pct"/>
          </w:tcPr>
          <w:p w14:paraId="1DB1F90A" w14:textId="37207D58" w:rsidR="00652E8B" w:rsidRPr="00EE7210" w:rsidRDefault="00652E8B" w:rsidP="00A32228">
            <w:pPr>
              <w:pStyle w:val="Brezrazmikov"/>
              <w:rPr>
                <w:rFonts w:ascii="Arial Narrow" w:hAnsi="Arial Narrow" w:cs="Arial"/>
                <w:b/>
                <w:sz w:val="20"/>
                <w:szCs w:val="20"/>
              </w:rPr>
            </w:pPr>
            <w:r w:rsidRPr="00EE7210">
              <w:rPr>
                <w:rFonts w:ascii="Arial Narrow" w:hAnsi="Arial Narrow" w:cs="Arial"/>
                <w:b/>
                <w:sz w:val="20"/>
                <w:szCs w:val="20"/>
              </w:rPr>
              <w:t>do 2 mio EUR</w:t>
            </w:r>
          </w:p>
        </w:tc>
      </w:tr>
    </w:tbl>
    <w:p w14:paraId="3D6E8A74" w14:textId="77777777" w:rsidR="007B72F4" w:rsidRPr="00642694" w:rsidRDefault="007B72F4" w:rsidP="007B72F4">
      <w:pPr>
        <w:pStyle w:val="Brezrazmikov"/>
        <w:rPr>
          <w:rFonts w:ascii="Arial" w:hAnsi="Arial" w:cs="Arial"/>
          <w:sz w:val="20"/>
          <w:szCs w:val="20"/>
        </w:rPr>
      </w:pPr>
    </w:p>
    <w:p w14:paraId="79876867" w14:textId="77777777" w:rsidR="00F54143" w:rsidRPr="00E75E32" w:rsidRDefault="00F54143" w:rsidP="007B72F4">
      <w:pPr>
        <w:pStyle w:val="Brezrazmikov"/>
        <w:rPr>
          <w:rFonts w:ascii="Arial" w:hAnsi="Arial" w:cs="Arial"/>
          <w:sz w:val="20"/>
          <w:szCs w:val="20"/>
        </w:rPr>
      </w:pPr>
    </w:p>
    <w:p w14:paraId="54C26147" w14:textId="77777777" w:rsidR="00136705" w:rsidRDefault="00136705" w:rsidP="00136705">
      <w:pPr>
        <w:pStyle w:val="Naslov2"/>
        <w:numPr>
          <w:ilvl w:val="0"/>
          <w:numId w:val="9"/>
        </w:numPr>
      </w:pPr>
      <w:bookmarkStart w:id="16" w:name="_Toc22724160"/>
      <w:r>
        <w:t>Tehnična pomoč</w:t>
      </w:r>
      <w:bookmarkEnd w:id="16"/>
    </w:p>
    <w:p w14:paraId="401AB22A" w14:textId="77777777" w:rsidR="00136705" w:rsidRDefault="00136705" w:rsidP="00136705">
      <w:pPr>
        <w:pStyle w:val="Brezrazmikov"/>
        <w:rPr>
          <w:rFonts w:ascii="Arial" w:hAnsi="Arial" w:cs="Arial"/>
          <w:b/>
          <w:sz w:val="20"/>
          <w:szCs w:val="20"/>
        </w:rPr>
      </w:pPr>
    </w:p>
    <w:p w14:paraId="5B31D923" w14:textId="3F876182" w:rsidR="000C3294" w:rsidRDefault="00F87326" w:rsidP="00F87326">
      <w:pPr>
        <w:pStyle w:val="Brezrazmikov"/>
        <w:jc w:val="both"/>
        <w:rPr>
          <w:rFonts w:ascii="Arial" w:hAnsi="Arial" w:cs="Arial"/>
          <w:sz w:val="20"/>
          <w:szCs w:val="20"/>
        </w:rPr>
      </w:pPr>
      <w:r>
        <w:rPr>
          <w:rFonts w:ascii="Arial" w:hAnsi="Arial" w:cs="Arial"/>
          <w:sz w:val="20"/>
          <w:szCs w:val="20"/>
        </w:rPr>
        <w:t xml:space="preserve">Tehnična pomoč je namenjena </w:t>
      </w:r>
      <w:r w:rsidR="00136705" w:rsidRPr="00F87326">
        <w:rPr>
          <w:rFonts w:ascii="Arial" w:hAnsi="Arial" w:cs="Arial"/>
          <w:sz w:val="20"/>
          <w:szCs w:val="20"/>
        </w:rPr>
        <w:t>priprav</w:t>
      </w:r>
      <w:r w:rsidR="007C5017">
        <w:rPr>
          <w:rFonts w:ascii="Arial" w:hAnsi="Arial" w:cs="Arial"/>
          <w:sz w:val="20"/>
          <w:szCs w:val="20"/>
        </w:rPr>
        <w:t>i</w:t>
      </w:r>
      <w:r w:rsidR="00136705" w:rsidRPr="00F87326">
        <w:rPr>
          <w:rFonts w:ascii="Arial" w:hAnsi="Arial" w:cs="Arial"/>
          <w:sz w:val="20"/>
          <w:szCs w:val="20"/>
        </w:rPr>
        <w:t xml:space="preserve"> </w:t>
      </w:r>
      <w:r>
        <w:rPr>
          <w:rFonts w:ascii="Arial" w:hAnsi="Arial" w:cs="Arial"/>
          <w:sz w:val="20"/>
          <w:szCs w:val="20"/>
        </w:rPr>
        <w:t xml:space="preserve">potrebnih strokovnih podlag </w:t>
      </w:r>
      <w:r w:rsidR="00136705" w:rsidRPr="00F87326">
        <w:rPr>
          <w:rFonts w:ascii="Arial" w:hAnsi="Arial" w:cs="Arial"/>
          <w:sz w:val="20"/>
          <w:szCs w:val="20"/>
        </w:rPr>
        <w:t>v podporo izvajanju ukrepov</w:t>
      </w:r>
      <w:r>
        <w:rPr>
          <w:rFonts w:ascii="Arial" w:hAnsi="Arial" w:cs="Arial"/>
          <w:sz w:val="20"/>
          <w:szCs w:val="20"/>
        </w:rPr>
        <w:t xml:space="preserve"> </w:t>
      </w:r>
      <w:r w:rsidR="001A3B3D">
        <w:rPr>
          <w:rFonts w:ascii="Arial" w:hAnsi="Arial" w:cs="Arial"/>
          <w:sz w:val="20"/>
          <w:szCs w:val="20"/>
        </w:rPr>
        <w:t>oziroma</w:t>
      </w:r>
      <w:r w:rsidR="00B426F2">
        <w:rPr>
          <w:rFonts w:ascii="Arial" w:hAnsi="Arial" w:cs="Arial"/>
          <w:sz w:val="20"/>
          <w:szCs w:val="20"/>
        </w:rPr>
        <w:t xml:space="preserve"> strateških in izvedbenih aktov ter zakonodaje </w:t>
      </w:r>
      <w:r>
        <w:rPr>
          <w:rFonts w:ascii="Arial" w:hAnsi="Arial" w:cs="Arial"/>
          <w:sz w:val="20"/>
          <w:szCs w:val="20"/>
        </w:rPr>
        <w:t>s področja zmanjševanja</w:t>
      </w:r>
      <w:r w:rsidR="00136705" w:rsidRPr="00F87326">
        <w:rPr>
          <w:rFonts w:ascii="Arial" w:hAnsi="Arial" w:cs="Arial"/>
          <w:sz w:val="20"/>
          <w:szCs w:val="20"/>
        </w:rPr>
        <w:t xml:space="preserve"> emisij toplogrednih plinov in prilagajanja podnebn</w:t>
      </w:r>
      <w:r>
        <w:rPr>
          <w:rFonts w:ascii="Arial" w:hAnsi="Arial" w:cs="Arial"/>
          <w:sz w:val="20"/>
          <w:szCs w:val="20"/>
        </w:rPr>
        <w:t>im</w:t>
      </w:r>
      <w:r w:rsidR="00136705" w:rsidRPr="00F87326">
        <w:rPr>
          <w:rFonts w:ascii="Arial" w:hAnsi="Arial" w:cs="Arial"/>
          <w:sz w:val="20"/>
          <w:szCs w:val="20"/>
        </w:rPr>
        <w:t xml:space="preserve"> sprememb</w:t>
      </w:r>
      <w:r>
        <w:rPr>
          <w:rFonts w:ascii="Arial" w:hAnsi="Arial" w:cs="Arial"/>
          <w:sz w:val="20"/>
          <w:szCs w:val="20"/>
        </w:rPr>
        <w:t>am</w:t>
      </w:r>
      <w:r w:rsidR="00B426F2">
        <w:rPr>
          <w:rFonts w:ascii="Arial" w:hAnsi="Arial" w:cs="Arial"/>
          <w:sz w:val="20"/>
          <w:szCs w:val="20"/>
        </w:rPr>
        <w:t xml:space="preserve">. </w:t>
      </w:r>
    </w:p>
    <w:p w14:paraId="2263F26D" w14:textId="77777777" w:rsidR="000C3294" w:rsidRDefault="000C3294" w:rsidP="00F87326">
      <w:pPr>
        <w:pStyle w:val="Brezrazmikov"/>
        <w:jc w:val="both"/>
        <w:rPr>
          <w:rFonts w:ascii="Arial" w:hAnsi="Arial" w:cs="Arial"/>
          <w:sz w:val="20"/>
          <w:szCs w:val="20"/>
        </w:rPr>
      </w:pPr>
    </w:p>
    <w:p w14:paraId="6F5809D9" w14:textId="0A1EA4BD" w:rsidR="00F87326" w:rsidRDefault="007C5017" w:rsidP="00F87326">
      <w:pPr>
        <w:pStyle w:val="Brezrazmikov"/>
        <w:jc w:val="both"/>
        <w:rPr>
          <w:rFonts w:ascii="Arial" w:hAnsi="Arial" w:cs="Arial"/>
          <w:sz w:val="20"/>
          <w:szCs w:val="20"/>
        </w:rPr>
      </w:pPr>
      <w:r>
        <w:rPr>
          <w:rFonts w:ascii="Arial" w:hAnsi="Arial" w:cs="Arial"/>
          <w:sz w:val="20"/>
          <w:szCs w:val="20"/>
        </w:rPr>
        <w:t>Zlasti so upravičeni nameni v podporo projektom in ukrepom na področju</w:t>
      </w:r>
      <w:r w:rsidRPr="00F87326">
        <w:rPr>
          <w:rFonts w:ascii="Arial" w:hAnsi="Arial" w:cs="Arial"/>
          <w:sz w:val="20"/>
          <w:szCs w:val="20"/>
        </w:rPr>
        <w:t xml:space="preserve"> </w:t>
      </w:r>
      <w:r>
        <w:rPr>
          <w:rFonts w:ascii="Arial" w:hAnsi="Arial" w:cs="Arial"/>
          <w:sz w:val="20"/>
          <w:szCs w:val="20"/>
        </w:rPr>
        <w:t xml:space="preserve">ozaveščanja, usposabljanja, izobraževanja, </w:t>
      </w:r>
      <w:r w:rsidR="00416A51">
        <w:rPr>
          <w:rFonts w:ascii="Arial" w:hAnsi="Arial" w:cs="Arial"/>
          <w:sz w:val="20"/>
          <w:szCs w:val="20"/>
        </w:rPr>
        <w:t xml:space="preserve">za </w:t>
      </w:r>
      <w:r>
        <w:rPr>
          <w:rFonts w:ascii="Arial" w:hAnsi="Arial" w:cs="Arial"/>
          <w:sz w:val="20"/>
          <w:szCs w:val="20"/>
        </w:rPr>
        <w:t>priprav</w:t>
      </w:r>
      <w:r w:rsidR="00416A51">
        <w:rPr>
          <w:rFonts w:ascii="Arial" w:hAnsi="Arial" w:cs="Arial"/>
          <w:sz w:val="20"/>
          <w:szCs w:val="20"/>
        </w:rPr>
        <w:t>o</w:t>
      </w:r>
      <w:r w:rsidR="004603BF">
        <w:rPr>
          <w:rFonts w:ascii="Arial" w:hAnsi="Arial" w:cs="Arial"/>
          <w:sz w:val="20"/>
          <w:szCs w:val="20"/>
        </w:rPr>
        <w:t xml:space="preserve"> investicijske</w:t>
      </w:r>
      <w:r w:rsidR="002C3697">
        <w:rPr>
          <w:rFonts w:ascii="Arial" w:hAnsi="Arial" w:cs="Arial"/>
          <w:sz w:val="20"/>
          <w:szCs w:val="20"/>
        </w:rPr>
        <w:t>, tehnične</w:t>
      </w:r>
      <w:r w:rsidR="004603BF">
        <w:rPr>
          <w:rFonts w:ascii="Arial" w:hAnsi="Arial" w:cs="Arial"/>
          <w:sz w:val="20"/>
          <w:szCs w:val="20"/>
        </w:rPr>
        <w:t xml:space="preserve"> in druge dokumentacije,</w:t>
      </w:r>
      <w:r>
        <w:rPr>
          <w:rFonts w:ascii="Arial" w:hAnsi="Arial" w:cs="Arial"/>
          <w:sz w:val="20"/>
          <w:szCs w:val="20"/>
        </w:rPr>
        <w:t xml:space="preserve"> podnebnih</w:t>
      </w:r>
      <w:r w:rsidR="00F87326" w:rsidRPr="00F87326">
        <w:rPr>
          <w:rFonts w:ascii="Arial" w:hAnsi="Arial" w:cs="Arial"/>
          <w:sz w:val="20"/>
          <w:szCs w:val="20"/>
        </w:rPr>
        <w:t xml:space="preserve"> projekcij</w:t>
      </w:r>
      <w:r w:rsidR="00F87326">
        <w:rPr>
          <w:rFonts w:ascii="Arial" w:hAnsi="Arial" w:cs="Arial"/>
          <w:sz w:val="20"/>
          <w:szCs w:val="20"/>
        </w:rPr>
        <w:t>,</w:t>
      </w:r>
      <w:r w:rsidR="00B426F2">
        <w:rPr>
          <w:rFonts w:ascii="Arial" w:hAnsi="Arial" w:cs="Arial"/>
          <w:sz w:val="20"/>
          <w:szCs w:val="20"/>
        </w:rPr>
        <w:t xml:space="preserve"> scenarijev,</w:t>
      </w:r>
      <w:r w:rsidR="00F87326">
        <w:rPr>
          <w:rFonts w:ascii="Arial" w:hAnsi="Arial" w:cs="Arial"/>
          <w:sz w:val="20"/>
          <w:szCs w:val="20"/>
        </w:rPr>
        <w:t xml:space="preserve"> </w:t>
      </w:r>
      <w:r w:rsidR="00416A51">
        <w:rPr>
          <w:rFonts w:ascii="Arial" w:hAnsi="Arial" w:cs="Arial"/>
          <w:sz w:val="20"/>
          <w:szCs w:val="20"/>
        </w:rPr>
        <w:t>vzpostavitev</w:t>
      </w:r>
      <w:r w:rsidR="00B426F2">
        <w:rPr>
          <w:rFonts w:ascii="Arial" w:hAnsi="Arial" w:cs="Arial"/>
          <w:sz w:val="20"/>
          <w:szCs w:val="20"/>
        </w:rPr>
        <w:t xml:space="preserve"> metodologij, </w:t>
      </w:r>
      <w:r w:rsidR="00416A51">
        <w:rPr>
          <w:rFonts w:ascii="Arial" w:hAnsi="Arial" w:cs="Arial"/>
          <w:sz w:val="20"/>
          <w:szCs w:val="20"/>
        </w:rPr>
        <w:t>pripravo</w:t>
      </w:r>
      <w:r w:rsidR="00B426F2">
        <w:rPr>
          <w:rFonts w:ascii="Arial" w:hAnsi="Arial" w:cs="Arial"/>
          <w:sz w:val="20"/>
          <w:szCs w:val="20"/>
        </w:rPr>
        <w:t xml:space="preserve"> strokovnih analiz, </w:t>
      </w:r>
      <w:proofErr w:type="spellStart"/>
      <w:r w:rsidR="00B426F2">
        <w:rPr>
          <w:rFonts w:ascii="Arial" w:hAnsi="Arial" w:cs="Arial"/>
          <w:sz w:val="20"/>
          <w:szCs w:val="20"/>
        </w:rPr>
        <w:t>sortirnih</w:t>
      </w:r>
      <w:proofErr w:type="spellEnd"/>
      <w:r w:rsidR="00B426F2">
        <w:rPr>
          <w:rFonts w:ascii="Arial" w:hAnsi="Arial" w:cs="Arial"/>
          <w:sz w:val="20"/>
          <w:szCs w:val="20"/>
        </w:rPr>
        <w:t xml:space="preserve"> in drugih analiz, </w:t>
      </w:r>
      <w:r w:rsidR="00F87326">
        <w:rPr>
          <w:rFonts w:ascii="Arial" w:hAnsi="Arial" w:cs="Arial"/>
          <w:sz w:val="20"/>
          <w:szCs w:val="20"/>
        </w:rPr>
        <w:t xml:space="preserve">strategij, </w:t>
      </w:r>
      <w:r w:rsidR="00B426F2">
        <w:rPr>
          <w:rFonts w:ascii="Arial" w:hAnsi="Arial" w:cs="Arial"/>
          <w:sz w:val="20"/>
          <w:szCs w:val="20"/>
        </w:rPr>
        <w:t xml:space="preserve">akcijskih načrtov, </w:t>
      </w:r>
      <w:r w:rsidR="00F87326">
        <w:rPr>
          <w:rFonts w:ascii="Arial" w:hAnsi="Arial" w:cs="Arial"/>
          <w:sz w:val="20"/>
          <w:szCs w:val="20"/>
        </w:rPr>
        <w:t>ocen tveganj</w:t>
      </w:r>
      <w:r w:rsidR="00F87326" w:rsidRPr="00F87326">
        <w:rPr>
          <w:rFonts w:ascii="Arial" w:hAnsi="Arial" w:cs="Arial"/>
          <w:sz w:val="20"/>
          <w:szCs w:val="20"/>
        </w:rPr>
        <w:t xml:space="preserve"> in drugih strokovnih podlag za načrtovanje ukrepov</w:t>
      </w:r>
      <w:r w:rsidR="00B426F2">
        <w:rPr>
          <w:rFonts w:ascii="Arial" w:hAnsi="Arial" w:cs="Arial"/>
          <w:sz w:val="20"/>
          <w:szCs w:val="20"/>
        </w:rPr>
        <w:t xml:space="preserve"> in instrumentov, za pripravo sprememb zakonodaje</w:t>
      </w:r>
      <w:r w:rsidR="00416A51">
        <w:rPr>
          <w:rFonts w:ascii="Arial" w:hAnsi="Arial" w:cs="Arial"/>
          <w:sz w:val="20"/>
          <w:szCs w:val="20"/>
        </w:rPr>
        <w:t xml:space="preserve"> in</w:t>
      </w:r>
      <w:r w:rsidR="00B426F2">
        <w:rPr>
          <w:rFonts w:ascii="Arial" w:hAnsi="Arial" w:cs="Arial"/>
          <w:sz w:val="20"/>
          <w:szCs w:val="20"/>
        </w:rPr>
        <w:t xml:space="preserve"> stališč ter za presojo izvedbe in učinkovitosti </w:t>
      </w:r>
      <w:r w:rsidR="001A3B3D">
        <w:rPr>
          <w:rFonts w:ascii="Arial" w:hAnsi="Arial" w:cs="Arial"/>
          <w:sz w:val="20"/>
          <w:szCs w:val="20"/>
        </w:rPr>
        <w:t>oziroma</w:t>
      </w:r>
      <w:r w:rsidR="00B426F2">
        <w:rPr>
          <w:rFonts w:ascii="Arial" w:hAnsi="Arial" w:cs="Arial"/>
          <w:sz w:val="20"/>
          <w:szCs w:val="20"/>
        </w:rPr>
        <w:t xml:space="preserve"> učinkov ukrepov, predlogov strateških in izvedbenih aktov </w:t>
      </w:r>
      <w:r w:rsidR="00416A51">
        <w:rPr>
          <w:rFonts w:ascii="Arial" w:hAnsi="Arial" w:cs="Arial"/>
          <w:sz w:val="20"/>
          <w:szCs w:val="20"/>
        </w:rPr>
        <w:t>ter</w:t>
      </w:r>
      <w:r w:rsidR="00B426F2">
        <w:rPr>
          <w:rFonts w:ascii="Arial" w:hAnsi="Arial" w:cs="Arial"/>
          <w:sz w:val="20"/>
          <w:szCs w:val="20"/>
        </w:rPr>
        <w:t xml:space="preserve"> stališč države</w:t>
      </w:r>
      <w:r w:rsidR="00F87326" w:rsidRPr="00F87326">
        <w:rPr>
          <w:rFonts w:ascii="Arial" w:hAnsi="Arial" w:cs="Arial"/>
          <w:sz w:val="20"/>
          <w:szCs w:val="20"/>
        </w:rPr>
        <w:t>;</w:t>
      </w:r>
      <w:r w:rsidR="00B426F2">
        <w:rPr>
          <w:rFonts w:ascii="Arial" w:hAnsi="Arial" w:cs="Arial"/>
          <w:sz w:val="20"/>
          <w:szCs w:val="20"/>
        </w:rPr>
        <w:t xml:space="preserve"> za </w:t>
      </w:r>
      <w:r w:rsidR="00F87326" w:rsidRPr="00F87326">
        <w:rPr>
          <w:rFonts w:ascii="Arial" w:hAnsi="Arial" w:cs="Arial"/>
          <w:sz w:val="20"/>
          <w:szCs w:val="20"/>
        </w:rPr>
        <w:t>vzpos</w:t>
      </w:r>
      <w:r w:rsidR="00B426F2">
        <w:rPr>
          <w:rFonts w:ascii="Arial" w:hAnsi="Arial" w:cs="Arial"/>
          <w:sz w:val="20"/>
          <w:szCs w:val="20"/>
        </w:rPr>
        <w:t xml:space="preserve">tavitev, posodobitev in vzdrževanje spletnih portalov, </w:t>
      </w:r>
      <w:r w:rsidR="00416A51">
        <w:rPr>
          <w:rFonts w:ascii="Arial" w:hAnsi="Arial" w:cs="Arial"/>
          <w:sz w:val="20"/>
          <w:szCs w:val="20"/>
        </w:rPr>
        <w:t>zbirk</w:t>
      </w:r>
      <w:r w:rsidR="00B426F2">
        <w:rPr>
          <w:rFonts w:ascii="Arial" w:hAnsi="Arial" w:cs="Arial"/>
          <w:sz w:val="20"/>
          <w:szCs w:val="20"/>
        </w:rPr>
        <w:t xml:space="preserve"> podatkov, priročnikov, brošur, priporočil in smernic.</w:t>
      </w:r>
      <w:r w:rsidR="00AE1C99">
        <w:rPr>
          <w:rFonts w:ascii="Arial" w:hAnsi="Arial" w:cs="Arial"/>
          <w:sz w:val="20"/>
          <w:szCs w:val="20"/>
        </w:rPr>
        <w:t xml:space="preserve"> Upravičeni nameni so tudi vse </w:t>
      </w:r>
      <w:r w:rsidR="0094296C">
        <w:rPr>
          <w:rFonts w:ascii="Arial" w:hAnsi="Arial" w:cs="Arial"/>
          <w:sz w:val="20"/>
          <w:szCs w:val="20"/>
        </w:rPr>
        <w:t xml:space="preserve">nujno </w:t>
      </w:r>
      <w:r w:rsidR="00AE1C99">
        <w:rPr>
          <w:rFonts w:ascii="Arial" w:hAnsi="Arial" w:cs="Arial"/>
          <w:sz w:val="20"/>
          <w:szCs w:val="20"/>
        </w:rPr>
        <w:t>potrebne aktivnosti za pripr</w:t>
      </w:r>
      <w:r w:rsidR="0094296C">
        <w:rPr>
          <w:rFonts w:ascii="Arial" w:hAnsi="Arial" w:cs="Arial"/>
          <w:sz w:val="20"/>
          <w:szCs w:val="20"/>
        </w:rPr>
        <w:t>avo ukrepov in projektov, kot so stroški organizacije</w:t>
      </w:r>
      <w:r w:rsidR="00AE1C99">
        <w:rPr>
          <w:rFonts w:ascii="Arial" w:hAnsi="Arial" w:cs="Arial"/>
          <w:sz w:val="20"/>
          <w:szCs w:val="20"/>
        </w:rPr>
        <w:t xml:space="preserve"> delavnic, srečanj, mednarodnih konferenc</w:t>
      </w:r>
      <w:r w:rsidR="0094296C">
        <w:rPr>
          <w:rFonts w:ascii="Arial" w:hAnsi="Arial" w:cs="Arial"/>
          <w:sz w:val="20"/>
          <w:szCs w:val="20"/>
        </w:rPr>
        <w:t>, posvetov ipd</w:t>
      </w:r>
      <w:r w:rsidR="00AE1C99">
        <w:rPr>
          <w:rFonts w:ascii="Arial" w:hAnsi="Arial" w:cs="Arial"/>
          <w:sz w:val="20"/>
          <w:szCs w:val="20"/>
        </w:rPr>
        <w:t>.</w:t>
      </w:r>
    </w:p>
    <w:p w14:paraId="1F7ECA43" w14:textId="77777777" w:rsidR="009D06F0" w:rsidRDefault="009D06F0" w:rsidP="00F87326">
      <w:pPr>
        <w:pStyle w:val="Brezrazmikov"/>
        <w:jc w:val="both"/>
        <w:rPr>
          <w:rFonts w:ascii="Arial" w:hAnsi="Arial" w:cs="Arial"/>
          <w:sz w:val="20"/>
          <w:szCs w:val="20"/>
        </w:rPr>
      </w:pPr>
    </w:p>
    <w:p w14:paraId="5E222CB4" w14:textId="56699757" w:rsidR="00F87326" w:rsidRPr="004603BF" w:rsidRDefault="00B426F2" w:rsidP="004603BF">
      <w:pPr>
        <w:pStyle w:val="Brezrazmikov"/>
        <w:jc w:val="both"/>
        <w:rPr>
          <w:rFonts w:ascii="Arial" w:hAnsi="Arial" w:cs="Arial"/>
          <w:sz w:val="20"/>
          <w:szCs w:val="20"/>
        </w:rPr>
      </w:pPr>
      <w:r w:rsidRPr="004603BF">
        <w:rPr>
          <w:rFonts w:ascii="Arial" w:hAnsi="Arial" w:cs="Arial"/>
          <w:sz w:val="20"/>
          <w:szCs w:val="20"/>
        </w:rPr>
        <w:t>Višina sredstev in namen:</w:t>
      </w:r>
      <w:r w:rsidR="00AE1C99" w:rsidRPr="004603BF">
        <w:rPr>
          <w:rFonts w:ascii="Arial" w:hAnsi="Arial" w:cs="Arial"/>
          <w:sz w:val="20"/>
          <w:szCs w:val="20"/>
        </w:rPr>
        <w:t xml:space="preserve"> </w:t>
      </w:r>
      <w:r w:rsidR="00416A51" w:rsidRPr="004603BF">
        <w:rPr>
          <w:rFonts w:ascii="Arial" w:hAnsi="Arial" w:cs="Arial"/>
          <w:sz w:val="20"/>
          <w:szCs w:val="20"/>
        </w:rPr>
        <w:t>t</w:t>
      </w:r>
      <w:r w:rsidR="007B72F4" w:rsidRPr="004603BF">
        <w:rPr>
          <w:rFonts w:ascii="Arial" w:hAnsi="Arial" w:cs="Arial"/>
          <w:sz w:val="20"/>
          <w:szCs w:val="20"/>
        </w:rPr>
        <w:t>ehnična pomoč</w:t>
      </w:r>
      <w:r w:rsidR="00322A76" w:rsidRPr="004603BF">
        <w:rPr>
          <w:rFonts w:ascii="Arial" w:hAnsi="Arial" w:cs="Arial"/>
          <w:sz w:val="20"/>
          <w:szCs w:val="20"/>
        </w:rPr>
        <w:t xml:space="preserve"> – do 5</w:t>
      </w:r>
      <w:r w:rsidR="00416A51" w:rsidRPr="004603BF">
        <w:rPr>
          <w:rFonts w:ascii="Arial" w:hAnsi="Arial" w:cs="Arial"/>
          <w:sz w:val="20"/>
          <w:szCs w:val="20"/>
        </w:rPr>
        <w:t xml:space="preserve"> </w:t>
      </w:r>
      <w:r w:rsidR="00322A76" w:rsidRPr="004603BF">
        <w:rPr>
          <w:rFonts w:ascii="Arial" w:hAnsi="Arial" w:cs="Arial"/>
          <w:sz w:val="20"/>
          <w:szCs w:val="20"/>
        </w:rPr>
        <w:t xml:space="preserve">% </w:t>
      </w:r>
      <w:r w:rsidR="0094296C" w:rsidRPr="004603BF">
        <w:rPr>
          <w:rFonts w:ascii="Arial" w:hAnsi="Arial" w:cs="Arial"/>
          <w:sz w:val="20"/>
          <w:szCs w:val="20"/>
        </w:rPr>
        <w:t xml:space="preserve">sredstev sklada </w:t>
      </w:r>
      <w:r w:rsidR="00322A76" w:rsidRPr="004603BF">
        <w:rPr>
          <w:rFonts w:ascii="Arial" w:hAnsi="Arial" w:cs="Arial"/>
          <w:sz w:val="20"/>
          <w:szCs w:val="20"/>
        </w:rPr>
        <w:t>(</w:t>
      </w:r>
      <w:r w:rsidR="0094296C" w:rsidRPr="004603BF">
        <w:rPr>
          <w:rFonts w:ascii="Arial" w:hAnsi="Arial" w:cs="Arial"/>
          <w:sz w:val="20"/>
          <w:szCs w:val="20"/>
        </w:rPr>
        <w:t xml:space="preserve">skupaj v </w:t>
      </w:r>
      <w:r w:rsidR="00276CDF" w:rsidRPr="004603BF">
        <w:rPr>
          <w:rFonts w:ascii="Arial" w:hAnsi="Arial" w:cs="Arial"/>
          <w:sz w:val="20"/>
          <w:szCs w:val="20"/>
        </w:rPr>
        <w:t>2020</w:t>
      </w:r>
      <w:r w:rsidR="0094296C" w:rsidRPr="004603BF">
        <w:rPr>
          <w:rFonts w:ascii="Arial" w:hAnsi="Arial" w:cs="Arial"/>
          <w:sz w:val="20"/>
          <w:szCs w:val="20"/>
        </w:rPr>
        <w:t xml:space="preserve">: </w:t>
      </w:r>
      <w:r w:rsidR="000F332F" w:rsidRPr="004603BF">
        <w:rPr>
          <w:rFonts w:ascii="Arial" w:hAnsi="Arial" w:cs="Arial"/>
          <w:sz w:val="20"/>
          <w:szCs w:val="20"/>
        </w:rPr>
        <w:t>3,5</w:t>
      </w:r>
      <w:r w:rsidR="00BC77D9" w:rsidRPr="004603BF">
        <w:rPr>
          <w:rFonts w:ascii="Arial" w:hAnsi="Arial" w:cs="Arial"/>
          <w:sz w:val="20"/>
          <w:szCs w:val="20"/>
        </w:rPr>
        <w:t xml:space="preserve"> mio</w:t>
      </w:r>
      <w:r w:rsidR="00416A51" w:rsidRPr="004603BF">
        <w:rPr>
          <w:rFonts w:ascii="Arial" w:hAnsi="Arial" w:cs="Arial"/>
          <w:sz w:val="20"/>
          <w:szCs w:val="20"/>
        </w:rPr>
        <w:t xml:space="preserve"> evrov</w:t>
      </w:r>
      <w:r w:rsidR="00BC77D9" w:rsidRPr="004603BF">
        <w:rPr>
          <w:rFonts w:ascii="Arial" w:hAnsi="Arial" w:cs="Arial"/>
          <w:sz w:val="20"/>
          <w:szCs w:val="20"/>
        </w:rPr>
        <w:t>)</w:t>
      </w:r>
      <w:r w:rsidR="00416A51" w:rsidRPr="004603BF">
        <w:rPr>
          <w:rFonts w:ascii="Arial" w:hAnsi="Arial" w:cs="Arial"/>
          <w:sz w:val="20"/>
          <w:szCs w:val="20"/>
        </w:rPr>
        <w:t>.</w:t>
      </w:r>
    </w:p>
    <w:p w14:paraId="6019D05A" w14:textId="77777777" w:rsidR="000C3294" w:rsidRDefault="000C3294" w:rsidP="00AE1C99">
      <w:pPr>
        <w:pStyle w:val="Brezrazmikov"/>
        <w:rPr>
          <w:rFonts w:ascii="Arial" w:hAnsi="Arial" w:cs="Arial"/>
          <w:sz w:val="20"/>
          <w:szCs w:val="20"/>
        </w:rPr>
      </w:pPr>
    </w:p>
    <w:p w14:paraId="595AFA2A" w14:textId="77777777" w:rsidR="005A0676" w:rsidRPr="00F87326" w:rsidRDefault="00D640B4" w:rsidP="00F87326">
      <w:pPr>
        <w:pStyle w:val="Naslov2"/>
        <w:numPr>
          <w:ilvl w:val="0"/>
          <w:numId w:val="9"/>
        </w:numPr>
      </w:pPr>
      <w:bookmarkStart w:id="17" w:name="_Toc22724161"/>
      <w:r>
        <w:t>Administrativni</w:t>
      </w:r>
      <w:r w:rsidR="005A0676" w:rsidRPr="00F87326">
        <w:t xml:space="preserve"> strošk</w:t>
      </w:r>
      <w:r>
        <w:t>i</w:t>
      </w:r>
      <w:bookmarkEnd w:id="17"/>
      <w:r w:rsidR="005A0676" w:rsidRPr="00F87326">
        <w:t xml:space="preserve"> </w:t>
      </w:r>
    </w:p>
    <w:p w14:paraId="123C0590" w14:textId="77777777" w:rsidR="005A0676" w:rsidRPr="00CC1558" w:rsidRDefault="005A0676" w:rsidP="00AE1C99">
      <w:pPr>
        <w:pStyle w:val="Brezrazmikov"/>
        <w:rPr>
          <w:lang w:eastAsia="sl-SI"/>
        </w:rPr>
      </w:pPr>
    </w:p>
    <w:p w14:paraId="23AE12CC" w14:textId="050F0AF9" w:rsidR="005A0676" w:rsidRPr="00B426F2" w:rsidRDefault="005A0676" w:rsidP="00B426F2">
      <w:pPr>
        <w:pStyle w:val="Brezrazmikov"/>
        <w:jc w:val="both"/>
        <w:rPr>
          <w:rFonts w:ascii="Arial" w:hAnsi="Arial" w:cs="Arial"/>
          <w:sz w:val="20"/>
          <w:szCs w:val="20"/>
        </w:rPr>
      </w:pPr>
      <w:r w:rsidRPr="00B426F2">
        <w:rPr>
          <w:rFonts w:ascii="Arial" w:hAnsi="Arial" w:cs="Arial"/>
          <w:sz w:val="20"/>
          <w:szCs w:val="20"/>
        </w:rPr>
        <w:t xml:space="preserve">Ministrstvo za okolje in prostor je </w:t>
      </w:r>
      <w:r w:rsidR="00416A51">
        <w:rPr>
          <w:rFonts w:ascii="Arial" w:hAnsi="Arial" w:cs="Arial"/>
          <w:sz w:val="20"/>
          <w:szCs w:val="20"/>
        </w:rPr>
        <w:t xml:space="preserve">v </w:t>
      </w:r>
      <w:r w:rsidRPr="00B426F2">
        <w:rPr>
          <w:rFonts w:ascii="Arial" w:hAnsi="Arial" w:cs="Arial"/>
          <w:sz w:val="20"/>
          <w:szCs w:val="20"/>
        </w:rPr>
        <w:t>sklad</w:t>
      </w:r>
      <w:r w:rsidR="00416A51">
        <w:rPr>
          <w:rFonts w:ascii="Arial" w:hAnsi="Arial" w:cs="Arial"/>
          <w:sz w:val="20"/>
          <w:szCs w:val="20"/>
        </w:rPr>
        <w:t>u</w:t>
      </w:r>
      <w:r w:rsidRPr="00B426F2">
        <w:rPr>
          <w:rFonts w:ascii="Arial" w:hAnsi="Arial" w:cs="Arial"/>
          <w:sz w:val="20"/>
          <w:szCs w:val="20"/>
        </w:rPr>
        <w:t xml:space="preserve"> z določbami 128. člena Zakona o varstvu okolja pristojno za upravljanje sistema trgovanja z emisijskimi kuponi. V okviru teh pristojnosti bodo sredstva Sklada za podnebne spremembe namenjena za plačilo:</w:t>
      </w:r>
    </w:p>
    <w:p w14:paraId="6813D966" w14:textId="7180192F" w:rsidR="005A0676" w:rsidRPr="00B426F2" w:rsidRDefault="005A0676" w:rsidP="00B426F2">
      <w:pPr>
        <w:pStyle w:val="Brezrazmikov"/>
        <w:numPr>
          <w:ilvl w:val="0"/>
          <w:numId w:val="18"/>
        </w:numPr>
        <w:jc w:val="both"/>
        <w:rPr>
          <w:rFonts w:ascii="Arial" w:hAnsi="Arial" w:cs="Arial"/>
          <w:sz w:val="20"/>
          <w:szCs w:val="20"/>
        </w:rPr>
      </w:pPr>
      <w:r w:rsidRPr="00B426F2">
        <w:rPr>
          <w:rFonts w:ascii="Arial" w:hAnsi="Arial" w:cs="Arial"/>
          <w:sz w:val="20"/>
          <w:szCs w:val="20"/>
        </w:rPr>
        <w:t>stroškov opravljanja nalog uradnega dražitelja, ki jih na podlagi pogodbe</w:t>
      </w:r>
      <w:r w:rsidR="00416A51">
        <w:rPr>
          <w:rFonts w:ascii="Arial" w:hAnsi="Arial" w:cs="Arial"/>
          <w:sz w:val="20"/>
          <w:szCs w:val="20"/>
        </w:rPr>
        <w:t xml:space="preserve"> v </w:t>
      </w:r>
      <w:r w:rsidRPr="00B426F2">
        <w:rPr>
          <w:rFonts w:ascii="Arial" w:hAnsi="Arial" w:cs="Arial"/>
          <w:sz w:val="20"/>
          <w:szCs w:val="20"/>
        </w:rPr>
        <w:t>sklad</w:t>
      </w:r>
      <w:r w:rsidR="00416A51">
        <w:rPr>
          <w:rFonts w:ascii="Arial" w:hAnsi="Arial" w:cs="Arial"/>
          <w:sz w:val="20"/>
          <w:szCs w:val="20"/>
        </w:rPr>
        <w:t>u</w:t>
      </w:r>
      <w:r w:rsidRPr="00B426F2">
        <w:rPr>
          <w:rFonts w:ascii="Arial" w:hAnsi="Arial" w:cs="Arial"/>
          <w:sz w:val="20"/>
          <w:szCs w:val="20"/>
        </w:rPr>
        <w:t xml:space="preserve"> z določbami 127. člena Zakona o varstvu okolja opravlja Slovenska izvozna in razvojna banka d. d.;</w:t>
      </w:r>
    </w:p>
    <w:p w14:paraId="5C880E39" w14:textId="77777777" w:rsidR="0044744F" w:rsidRDefault="005A0676" w:rsidP="00B426F2">
      <w:pPr>
        <w:pStyle w:val="Brezrazmikov"/>
        <w:numPr>
          <w:ilvl w:val="0"/>
          <w:numId w:val="18"/>
        </w:numPr>
        <w:jc w:val="both"/>
        <w:rPr>
          <w:rFonts w:ascii="Arial" w:hAnsi="Arial" w:cs="Arial"/>
          <w:sz w:val="20"/>
          <w:szCs w:val="20"/>
        </w:rPr>
      </w:pPr>
      <w:r w:rsidRPr="00B426F2">
        <w:rPr>
          <w:rFonts w:ascii="Arial" w:hAnsi="Arial" w:cs="Arial"/>
          <w:sz w:val="20"/>
          <w:szCs w:val="20"/>
        </w:rPr>
        <w:t xml:space="preserve">stroškov </w:t>
      </w:r>
      <w:proofErr w:type="spellStart"/>
      <w:r w:rsidRPr="00B426F2">
        <w:rPr>
          <w:rFonts w:ascii="Arial" w:hAnsi="Arial" w:cs="Arial"/>
          <w:sz w:val="20"/>
          <w:szCs w:val="20"/>
        </w:rPr>
        <w:t>Eko</w:t>
      </w:r>
      <w:proofErr w:type="spellEnd"/>
      <w:r w:rsidRPr="00B426F2">
        <w:rPr>
          <w:rFonts w:ascii="Arial" w:hAnsi="Arial" w:cs="Arial"/>
          <w:sz w:val="20"/>
          <w:szCs w:val="20"/>
        </w:rPr>
        <w:t xml:space="preserve"> sklada za izvedbo javnih razpisov/pozivov po tem programu (po pogodbi);</w:t>
      </w:r>
    </w:p>
    <w:p w14:paraId="6A967752" w14:textId="77777777" w:rsidR="00616CCB" w:rsidRPr="009D06F0" w:rsidRDefault="00616CCB" w:rsidP="00B426F2">
      <w:pPr>
        <w:pStyle w:val="Brezrazmikov"/>
        <w:numPr>
          <w:ilvl w:val="0"/>
          <w:numId w:val="18"/>
        </w:numPr>
        <w:jc w:val="both"/>
        <w:rPr>
          <w:rFonts w:ascii="Arial" w:hAnsi="Arial" w:cs="Arial"/>
          <w:sz w:val="20"/>
          <w:szCs w:val="20"/>
        </w:rPr>
      </w:pPr>
      <w:r>
        <w:rPr>
          <w:rFonts w:ascii="Arial" w:hAnsi="Arial" w:cs="Arial"/>
          <w:sz w:val="20"/>
          <w:szCs w:val="20"/>
        </w:rPr>
        <w:t>prenova in posodobitev informacijskega sistema Slovenske akreditacije (IS SA).</w:t>
      </w:r>
    </w:p>
    <w:p w14:paraId="296C8418" w14:textId="77777777" w:rsidR="0044744F" w:rsidRDefault="0044744F" w:rsidP="00B426F2">
      <w:pPr>
        <w:pStyle w:val="Brezrazmikov"/>
        <w:jc w:val="both"/>
        <w:rPr>
          <w:rFonts w:ascii="Arial" w:hAnsi="Arial" w:cs="Arial"/>
          <w:sz w:val="20"/>
          <w:szCs w:val="20"/>
        </w:rPr>
      </w:pPr>
    </w:p>
    <w:p w14:paraId="4314577F" w14:textId="7406A3E4" w:rsidR="0044744F" w:rsidRPr="002B1DE4" w:rsidRDefault="005A0676" w:rsidP="00B426F2">
      <w:pPr>
        <w:pStyle w:val="Brezrazmikov"/>
        <w:jc w:val="both"/>
        <w:rPr>
          <w:rFonts w:ascii="Arial" w:hAnsi="Arial" w:cs="Arial"/>
          <w:sz w:val="20"/>
          <w:szCs w:val="20"/>
        </w:rPr>
      </w:pPr>
      <w:r w:rsidRPr="002B1DE4">
        <w:rPr>
          <w:rFonts w:ascii="Arial" w:hAnsi="Arial" w:cs="Arial"/>
          <w:sz w:val="20"/>
          <w:szCs w:val="20"/>
        </w:rPr>
        <w:t xml:space="preserve">Za plačilo stroškov </w:t>
      </w:r>
      <w:proofErr w:type="spellStart"/>
      <w:r w:rsidRPr="002B1DE4">
        <w:rPr>
          <w:rFonts w:ascii="Arial" w:hAnsi="Arial" w:cs="Arial"/>
          <w:sz w:val="20"/>
          <w:szCs w:val="20"/>
        </w:rPr>
        <w:t>Eko</w:t>
      </w:r>
      <w:proofErr w:type="spellEnd"/>
      <w:r w:rsidRPr="002B1DE4">
        <w:rPr>
          <w:rFonts w:ascii="Arial" w:hAnsi="Arial" w:cs="Arial"/>
          <w:sz w:val="20"/>
          <w:szCs w:val="20"/>
        </w:rPr>
        <w:t xml:space="preserve"> sklada</w:t>
      </w:r>
      <w:r w:rsidR="00E0675E" w:rsidRPr="002B1DE4">
        <w:rPr>
          <w:rFonts w:ascii="Arial" w:hAnsi="Arial" w:cs="Arial"/>
          <w:sz w:val="20"/>
          <w:szCs w:val="20"/>
        </w:rPr>
        <w:t>, vključno z ustreznim deležem stroškov prenove informacijskega sistema (investicijskih stroški)</w:t>
      </w:r>
      <w:r w:rsidRPr="002B1DE4">
        <w:rPr>
          <w:rFonts w:ascii="Arial" w:hAnsi="Arial" w:cs="Arial"/>
          <w:sz w:val="20"/>
          <w:szCs w:val="20"/>
        </w:rPr>
        <w:t>, za opravljanje nalog u</w:t>
      </w:r>
      <w:r w:rsidR="004603BF">
        <w:rPr>
          <w:rFonts w:ascii="Arial" w:hAnsi="Arial" w:cs="Arial"/>
          <w:sz w:val="20"/>
          <w:szCs w:val="20"/>
        </w:rPr>
        <w:t>radnega dražitelja ter za</w:t>
      </w:r>
      <w:r w:rsidR="00616CCB" w:rsidRPr="002B1DE4">
        <w:rPr>
          <w:rFonts w:ascii="Arial" w:hAnsi="Arial" w:cs="Arial"/>
          <w:sz w:val="20"/>
          <w:szCs w:val="20"/>
        </w:rPr>
        <w:t xml:space="preserve"> plačilo IS SA je predvideno </w:t>
      </w:r>
      <w:r w:rsidR="00904FED">
        <w:rPr>
          <w:rFonts w:ascii="Arial" w:hAnsi="Arial" w:cs="Arial"/>
          <w:sz w:val="20"/>
          <w:szCs w:val="20"/>
        </w:rPr>
        <w:t xml:space="preserve">do 1 mio EUR </w:t>
      </w:r>
      <w:r w:rsidR="00322A76" w:rsidRPr="002B1DE4">
        <w:rPr>
          <w:rFonts w:ascii="Arial" w:hAnsi="Arial" w:cs="Arial"/>
          <w:sz w:val="20"/>
          <w:szCs w:val="20"/>
        </w:rPr>
        <w:t xml:space="preserve">v letu </w:t>
      </w:r>
      <w:r w:rsidR="00276CDF" w:rsidRPr="002B1DE4">
        <w:rPr>
          <w:rFonts w:ascii="Arial" w:hAnsi="Arial" w:cs="Arial"/>
          <w:sz w:val="20"/>
          <w:szCs w:val="20"/>
        </w:rPr>
        <w:t>2020</w:t>
      </w:r>
      <w:r w:rsidR="00616CCB" w:rsidRPr="002B1DE4">
        <w:rPr>
          <w:rFonts w:ascii="Arial" w:hAnsi="Arial" w:cs="Arial"/>
          <w:sz w:val="20"/>
          <w:szCs w:val="20"/>
        </w:rPr>
        <w:t>.</w:t>
      </w:r>
    </w:p>
    <w:p w14:paraId="7E6D879D" w14:textId="77777777" w:rsidR="00B426F2" w:rsidRDefault="00B426F2" w:rsidP="00B426F2">
      <w:pPr>
        <w:pStyle w:val="Brezrazmikov"/>
        <w:jc w:val="both"/>
        <w:rPr>
          <w:rFonts w:ascii="Arial" w:hAnsi="Arial" w:cs="Arial"/>
          <w:sz w:val="20"/>
          <w:szCs w:val="20"/>
        </w:rPr>
      </w:pPr>
    </w:p>
    <w:p w14:paraId="6B9A0F03" w14:textId="77777777" w:rsidR="00D83F5C" w:rsidRDefault="00D83F5C" w:rsidP="00B426F2">
      <w:pPr>
        <w:pStyle w:val="Brezrazmikov"/>
        <w:jc w:val="both"/>
        <w:rPr>
          <w:rFonts w:ascii="Arial" w:hAnsi="Arial" w:cs="Arial"/>
          <w:sz w:val="20"/>
          <w:szCs w:val="20"/>
        </w:rPr>
      </w:pPr>
    </w:p>
    <w:p w14:paraId="4AF88221" w14:textId="77777777" w:rsidR="00B426F2" w:rsidRDefault="00B426F2" w:rsidP="00B426F2">
      <w:pPr>
        <w:pStyle w:val="Naslov2"/>
        <w:numPr>
          <w:ilvl w:val="0"/>
          <w:numId w:val="9"/>
        </w:numPr>
      </w:pPr>
      <w:bookmarkStart w:id="18" w:name="_Toc22724162"/>
      <w:r w:rsidRPr="00B426F2">
        <w:t>Zagotavljanje skladnosti z Odločbo št. 406/2009/ES</w:t>
      </w:r>
      <w:bookmarkEnd w:id="18"/>
      <w:r w:rsidRPr="00B426F2">
        <w:t xml:space="preserve"> </w:t>
      </w:r>
      <w:r>
        <w:t xml:space="preserve"> </w:t>
      </w:r>
    </w:p>
    <w:p w14:paraId="3AA4FBA3" w14:textId="77777777" w:rsidR="00B426F2" w:rsidRPr="00CC1558" w:rsidRDefault="00B426F2" w:rsidP="00B426F2">
      <w:pPr>
        <w:pStyle w:val="Odstavekseznama3"/>
        <w:autoSpaceDE w:val="0"/>
        <w:autoSpaceDN w:val="0"/>
        <w:adjustRightInd w:val="0"/>
        <w:ind w:left="0"/>
        <w:contextualSpacing/>
        <w:jc w:val="both"/>
        <w:rPr>
          <w:rFonts w:ascii="Arial" w:hAnsi="Arial" w:cs="Arial"/>
          <w:b/>
          <w:color w:val="000000"/>
          <w:sz w:val="20"/>
          <w:szCs w:val="20"/>
          <w:lang w:eastAsia="sl-SI"/>
        </w:rPr>
      </w:pPr>
    </w:p>
    <w:p w14:paraId="66567946" w14:textId="33C0CB74" w:rsidR="00BC77D9" w:rsidRDefault="00B426F2" w:rsidP="00B426F2">
      <w:pPr>
        <w:pStyle w:val="Default"/>
        <w:jc w:val="both"/>
        <w:rPr>
          <w:rFonts w:ascii="Arial" w:hAnsi="Arial" w:cs="Arial"/>
          <w:sz w:val="20"/>
          <w:szCs w:val="20"/>
        </w:rPr>
      </w:pPr>
      <w:r w:rsidRPr="00CC1558">
        <w:rPr>
          <w:rFonts w:ascii="Arial" w:hAnsi="Arial" w:cs="Arial"/>
          <w:sz w:val="20"/>
          <w:szCs w:val="20"/>
        </w:rPr>
        <w:t>Čeprav namerava Republika Slovenija obveznost zmanjšanja emisij toplogrednih plinov do leta</w:t>
      </w:r>
      <w:r>
        <w:rPr>
          <w:rFonts w:ascii="Arial" w:hAnsi="Arial" w:cs="Arial"/>
          <w:sz w:val="20"/>
          <w:szCs w:val="20"/>
        </w:rPr>
        <w:t> </w:t>
      </w:r>
      <w:r w:rsidRPr="00CC1558">
        <w:rPr>
          <w:rFonts w:ascii="Arial" w:hAnsi="Arial" w:cs="Arial"/>
          <w:sz w:val="20"/>
          <w:szCs w:val="20"/>
        </w:rPr>
        <w:t xml:space="preserve">2020 doseči z izvedbo domačih ukrepov zmanjšanja emisij toplogrednih plinov, določenih v </w:t>
      </w:r>
      <w:r w:rsidR="00BC77D9">
        <w:rPr>
          <w:rFonts w:ascii="Arial" w:hAnsi="Arial" w:cs="Arial"/>
          <w:sz w:val="20"/>
          <w:szCs w:val="20"/>
        </w:rPr>
        <w:t>OP TGP 2020</w:t>
      </w:r>
      <w:r w:rsidRPr="00CC1558">
        <w:rPr>
          <w:rFonts w:ascii="Arial" w:hAnsi="Arial" w:cs="Arial"/>
          <w:sz w:val="20"/>
          <w:szCs w:val="20"/>
        </w:rPr>
        <w:t>, ki ga je Vlada RS sprejela decembra</w:t>
      </w:r>
      <w:r>
        <w:rPr>
          <w:rFonts w:ascii="Arial" w:hAnsi="Arial" w:cs="Arial"/>
          <w:sz w:val="20"/>
          <w:szCs w:val="20"/>
        </w:rPr>
        <w:t> </w:t>
      </w:r>
      <w:r w:rsidRPr="00CC1558">
        <w:rPr>
          <w:rFonts w:ascii="Arial" w:hAnsi="Arial" w:cs="Arial"/>
          <w:sz w:val="20"/>
          <w:szCs w:val="20"/>
        </w:rPr>
        <w:t xml:space="preserve">2014, je v primeru </w:t>
      </w:r>
      <w:proofErr w:type="spellStart"/>
      <w:r w:rsidRPr="00CC1558">
        <w:rPr>
          <w:rFonts w:ascii="Arial" w:hAnsi="Arial" w:cs="Arial"/>
          <w:sz w:val="20"/>
          <w:szCs w:val="20"/>
        </w:rPr>
        <w:t>neizvedbe</w:t>
      </w:r>
      <w:proofErr w:type="spellEnd"/>
      <w:r w:rsidRPr="00CC1558">
        <w:rPr>
          <w:rFonts w:ascii="Arial" w:hAnsi="Arial" w:cs="Arial"/>
          <w:sz w:val="20"/>
          <w:szCs w:val="20"/>
        </w:rPr>
        <w:t xml:space="preserve"> teh in </w:t>
      </w:r>
      <w:proofErr w:type="spellStart"/>
      <w:r w:rsidRPr="00CC1558">
        <w:rPr>
          <w:rFonts w:ascii="Arial" w:hAnsi="Arial" w:cs="Arial"/>
          <w:sz w:val="20"/>
          <w:szCs w:val="20"/>
        </w:rPr>
        <w:t>nezagotavljanja</w:t>
      </w:r>
      <w:proofErr w:type="spellEnd"/>
      <w:r w:rsidRPr="00CC1558">
        <w:rPr>
          <w:rFonts w:ascii="Arial" w:hAnsi="Arial" w:cs="Arial"/>
          <w:sz w:val="20"/>
          <w:szCs w:val="20"/>
        </w:rPr>
        <w:t xml:space="preserve"> izpolnjevanja obveznosti v</w:t>
      </w:r>
      <w:r>
        <w:rPr>
          <w:rFonts w:ascii="Arial" w:hAnsi="Arial" w:cs="Arial"/>
          <w:sz w:val="20"/>
          <w:szCs w:val="20"/>
        </w:rPr>
        <w:t> </w:t>
      </w:r>
      <w:r w:rsidRPr="00CC1558">
        <w:rPr>
          <w:rFonts w:ascii="Arial" w:hAnsi="Arial" w:cs="Arial"/>
          <w:sz w:val="20"/>
          <w:szCs w:val="20"/>
        </w:rPr>
        <w:t>posameznem letu treba zagotoviti sredstva za zagotavljanje skladnosti z Odločbo</w:t>
      </w:r>
      <w:r>
        <w:rPr>
          <w:rFonts w:ascii="Arial" w:hAnsi="Arial" w:cs="Arial"/>
          <w:sz w:val="20"/>
          <w:szCs w:val="20"/>
        </w:rPr>
        <w:t> </w:t>
      </w:r>
      <w:r w:rsidRPr="00CC1558">
        <w:rPr>
          <w:rFonts w:ascii="Arial" w:hAnsi="Arial" w:cs="Arial"/>
          <w:sz w:val="20"/>
          <w:szCs w:val="20"/>
        </w:rPr>
        <w:t>406/2009/ES</w:t>
      </w:r>
      <w:r w:rsidRPr="00CC1558">
        <w:rPr>
          <w:rFonts w:cs="Arial"/>
          <w:szCs w:val="20"/>
          <w:vertAlign w:val="superscript"/>
        </w:rPr>
        <w:footnoteReference w:id="8"/>
      </w:r>
      <w:r w:rsidRPr="00CC1558">
        <w:rPr>
          <w:rFonts w:ascii="Arial" w:hAnsi="Arial" w:cs="Arial"/>
          <w:sz w:val="20"/>
          <w:szCs w:val="20"/>
        </w:rPr>
        <w:t xml:space="preserve">. </w:t>
      </w:r>
      <w:r w:rsidR="003576E9">
        <w:rPr>
          <w:rFonts w:ascii="Arial" w:hAnsi="Arial" w:cs="Arial"/>
          <w:sz w:val="20"/>
          <w:szCs w:val="20"/>
        </w:rPr>
        <w:t>V s</w:t>
      </w:r>
      <w:r w:rsidRPr="00CC1558">
        <w:rPr>
          <w:rFonts w:ascii="Arial" w:hAnsi="Arial" w:cs="Arial"/>
          <w:sz w:val="20"/>
          <w:szCs w:val="20"/>
        </w:rPr>
        <w:t>klad</w:t>
      </w:r>
      <w:r w:rsidR="003576E9">
        <w:rPr>
          <w:rFonts w:ascii="Arial" w:hAnsi="Arial" w:cs="Arial"/>
          <w:sz w:val="20"/>
          <w:szCs w:val="20"/>
        </w:rPr>
        <w:t>u</w:t>
      </w:r>
      <w:r w:rsidRPr="00CC1558">
        <w:rPr>
          <w:rFonts w:ascii="Arial" w:hAnsi="Arial" w:cs="Arial"/>
          <w:sz w:val="20"/>
          <w:szCs w:val="20"/>
        </w:rPr>
        <w:t xml:space="preserve"> z določili </w:t>
      </w:r>
      <w:r>
        <w:rPr>
          <w:rFonts w:ascii="Arial" w:hAnsi="Arial" w:cs="Arial"/>
          <w:sz w:val="20"/>
          <w:szCs w:val="20"/>
        </w:rPr>
        <w:t xml:space="preserve">te </w:t>
      </w:r>
      <w:r w:rsidRPr="00CC1558">
        <w:rPr>
          <w:rFonts w:ascii="Arial" w:hAnsi="Arial" w:cs="Arial"/>
          <w:sz w:val="20"/>
          <w:szCs w:val="20"/>
        </w:rPr>
        <w:t xml:space="preserve">odločbe bo Slovenija za zagotavljanje skladnosti lahko </w:t>
      </w:r>
      <w:r w:rsidRPr="00CC1558">
        <w:rPr>
          <w:rFonts w:ascii="Arial" w:hAnsi="Arial" w:cs="Arial"/>
          <w:sz w:val="20"/>
          <w:szCs w:val="20"/>
        </w:rPr>
        <w:lastRenderedPageBreak/>
        <w:t xml:space="preserve">uporabila enote CER in ERU in/ali enote AEA (enote dodeljenih količin emisij). Enote CER/ERU je mogoče pridobiti na trgu emisijskih kuponov, medtem ko je enote AEA </w:t>
      </w:r>
      <w:r>
        <w:rPr>
          <w:rFonts w:ascii="Arial" w:hAnsi="Arial" w:cs="Arial"/>
          <w:sz w:val="20"/>
          <w:szCs w:val="20"/>
        </w:rPr>
        <w:t xml:space="preserve">mogoče </w:t>
      </w:r>
      <w:r w:rsidRPr="00CC1558">
        <w:rPr>
          <w:rFonts w:ascii="Arial" w:hAnsi="Arial" w:cs="Arial"/>
          <w:sz w:val="20"/>
          <w:szCs w:val="20"/>
        </w:rPr>
        <w:t>pridobiti samo pri drugih državah članicah, saj zakonodaja ne predvideva posrednikov.</w:t>
      </w:r>
      <w:r w:rsidR="00BC77D9">
        <w:rPr>
          <w:rFonts w:ascii="Arial" w:hAnsi="Arial" w:cs="Arial"/>
          <w:sz w:val="20"/>
          <w:szCs w:val="20"/>
        </w:rPr>
        <w:t xml:space="preserve"> </w:t>
      </w:r>
    </w:p>
    <w:p w14:paraId="1E776333" w14:textId="77777777" w:rsidR="00BC77D9" w:rsidRDefault="00BC77D9" w:rsidP="00B426F2">
      <w:pPr>
        <w:pStyle w:val="Default"/>
        <w:jc w:val="both"/>
        <w:rPr>
          <w:rFonts w:ascii="Arial" w:hAnsi="Arial" w:cs="Arial"/>
          <w:sz w:val="20"/>
          <w:szCs w:val="20"/>
        </w:rPr>
      </w:pPr>
    </w:p>
    <w:p w14:paraId="65255D2A" w14:textId="3DCA5AD6" w:rsidR="00B426F2" w:rsidRPr="00B426F2" w:rsidRDefault="00B426F2" w:rsidP="00B426F2">
      <w:pPr>
        <w:pStyle w:val="Default"/>
        <w:jc w:val="both"/>
        <w:rPr>
          <w:rFonts w:ascii="Arial" w:hAnsi="Arial" w:cs="Arial"/>
          <w:sz w:val="20"/>
          <w:szCs w:val="20"/>
        </w:rPr>
      </w:pPr>
      <w:r w:rsidRPr="00B426F2">
        <w:rPr>
          <w:rFonts w:ascii="Arial" w:hAnsi="Arial" w:cs="Arial"/>
          <w:sz w:val="20"/>
          <w:szCs w:val="20"/>
        </w:rPr>
        <w:t xml:space="preserve">Ocene potrebnih sredstev </w:t>
      </w:r>
      <w:r w:rsidR="00BC77D9">
        <w:rPr>
          <w:rFonts w:ascii="Arial" w:hAnsi="Arial" w:cs="Arial"/>
          <w:sz w:val="20"/>
          <w:szCs w:val="20"/>
        </w:rPr>
        <w:t xml:space="preserve">še </w:t>
      </w:r>
      <w:r w:rsidRPr="00B426F2">
        <w:rPr>
          <w:rFonts w:ascii="Arial" w:hAnsi="Arial" w:cs="Arial"/>
          <w:sz w:val="20"/>
          <w:szCs w:val="20"/>
        </w:rPr>
        <w:t xml:space="preserve">ni mogoče podati, </w:t>
      </w:r>
      <w:r w:rsidR="00C245B1">
        <w:rPr>
          <w:rFonts w:ascii="Arial" w:hAnsi="Arial" w:cs="Arial"/>
          <w:sz w:val="20"/>
          <w:szCs w:val="20"/>
        </w:rPr>
        <w:t>zdaj</w:t>
      </w:r>
      <w:r w:rsidR="00BC77D9">
        <w:rPr>
          <w:rFonts w:ascii="Arial" w:hAnsi="Arial" w:cs="Arial"/>
          <w:sz w:val="20"/>
          <w:szCs w:val="20"/>
        </w:rPr>
        <w:t xml:space="preserve"> emisijske evidence kažejo, da </w:t>
      </w:r>
      <w:r w:rsidR="00BC77D9" w:rsidRPr="002D5D44">
        <w:rPr>
          <w:rFonts w:ascii="Arial" w:hAnsi="Arial" w:cs="Arial"/>
          <w:sz w:val="20"/>
          <w:szCs w:val="20"/>
        </w:rPr>
        <w:t xml:space="preserve">Republika Slovenija letne cilje na področju emisij TGP </w:t>
      </w:r>
      <w:r w:rsidR="00BC77D9">
        <w:rPr>
          <w:rFonts w:ascii="Arial" w:hAnsi="Arial" w:cs="Arial"/>
          <w:sz w:val="20"/>
          <w:szCs w:val="20"/>
        </w:rPr>
        <w:t>dosega in za</w:t>
      </w:r>
      <w:r w:rsidR="00C245B1">
        <w:rPr>
          <w:rFonts w:ascii="Arial" w:hAnsi="Arial" w:cs="Arial"/>
          <w:sz w:val="20"/>
          <w:szCs w:val="20"/>
        </w:rPr>
        <w:t xml:space="preserve"> zdaj tudi</w:t>
      </w:r>
      <w:r w:rsidR="00BC77D9" w:rsidRPr="002D5D44">
        <w:rPr>
          <w:rFonts w:ascii="Arial" w:hAnsi="Arial" w:cs="Arial"/>
          <w:sz w:val="20"/>
          <w:szCs w:val="20"/>
        </w:rPr>
        <w:t xml:space="preserve"> znatno presega. </w:t>
      </w:r>
      <w:r w:rsidR="00BC77D9" w:rsidRPr="004603BF">
        <w:rPr>
          <w:rFonts w:ascii="Arial" w:hAnsi="Arial" w:cs="Arial"/>
          <w:sz w:val="20"/>
          <w:szCs w:val="20"/>
        </w:rPr>
        <w:t>Projekcije kažejo, da bo Republika Slovenija dosegla tudi cilje do leta 2020</w:t>
      </w:r>
      <w:r w:rsidR="00C245B1" w:rsidRPr="004603BF">
        <w:rPr>
          <w:rFonts w:ascii="Arial" w:hAnsi="Arial" w:cs="Arial"/>
          <w:sz w:val="20"/>
          <w:szCs w:val="20"/>
        </w:rPr>
        <w:t>,</w:t>
      </w:r>
      <w:r w:rsidR="00BC77D9" w:rsidRPr="004603BF">
        <w:rPr>
          <w:rFonts w:ascii="Arial" w:hAnsi="Arial" w:cs="Arial"/>
          <w:sz w:val="20"/>
          <w:szCs w:val="20"/>
        </w:rPr>
        <w:t xml:space="preserve"> določene na </w:t>
      </w:r>
      <w:r w:rsidR="00C245B1" w:rsidRPr="004603BF">
        <w:rPr>
          <w:rFonts w:ascii="Arial" w:hAnsi="Arial" w:cs="Arial"/>
          <w:sz w:val="20"/>
          <w:szCs w:val="20"/>
        </w:rPr>
        <w:t>podlagi</w:t>
      </w:r>
      <w:r w:rsidR="00BC77D9" w:rsidRPr="004603BF">
        <w:rPr>
          <w:rFonts w:ascii="Arial" w:hAnsi="Arial" w:cs="Arial"/>
          <w:sz w:val="20"/>
          <w:szCs w:val="20"/>
        </w:rPr>
        <w:t xml:space="preserve"> Odločbe 406/2009/ES, tj. največ 4</w:t>
      </w:r>
      <w:r w:rsidR="00C245B1" w:rsidRPr="004603BF">
        <w:rPr>
          <w:rFonts w:ascii="Arial" w:hAnsi="Arial" w:cs="Arial"/>
          <w:sz w:val="20"/>
          <w:szCs w:val="20"/>
        </w:rPr>
        <w:t xml:space="preserve"> </w:t>
      </w:r>
      <w:r w:rsidR="00BC77D9" w:rsidRPr="004603BF">
        <w:rPr>
          <w:rFonts w:ascii="Arial" w:hAnsi="Arial" w:cs="Arial"/>
          <w:sz w:val="20"/>
          <w:szCs w:val="20"/>
        </w:rPr>
        <w:t>% povečanje emisij TGP glede na leto 2005.</w:t>
      </w:r>
    </w:p>
    <w:p w14:paraId="6573F297" w14:textId="77777777" w:rsidR="00C851C1" w:rsidRDefault="00C851C1" w:rsidP="00B426F2">
      <w:pPr>
        <w:pStyle w:val="Brezrazmikov"/>
        <w:jc w:val="both"/>
        <w:rPr>
          <w:rFonts w:ascii="Arial" w:hAnsi="Arial" w:cs="Arial"/>
          <w:sz w:val="20"/>
          <w:szCs w:val="20"/>
        </w:rPr>
      </w:pPr>
    </w:p>
    <w:p w14:paraId="2C2E7EFF" w14:textId="77777777" w:rsidR="00C851C1" w:rsidRDefault="00C851C1" w:rsidP="00C851C1">
      <w:pPr>
        <w:pStyle w:val="Naslov2"/>
        <w:numPr>
          <w:ilvl w:val="0"/>
          <w:numId w:val="9"/>
        </w:numPr>
      </w:pPr>
      <w:bookmarkStart w:id="19" w:name="_Toc22724163"/>
      <w:r>
        <w:t>Druga namenska poraba</w:t>
      </w:r>
      <w:bookmarkEnd w:id="19"/>
      <w:r w:rsidRPr="00B426F2">
        <w:t xml:space="preserve"> </w:t>
      </w:r>
      <w:r>
        <w:t xml:space="preserve"> </w:t>
      </w:r>
    </w:p>
    <w:p w14:paraId="0ECAC4F2" w14:textId="77777777" w:rsidR="00C851C1" w:rsidRPr="00CC1558" w:rsidRDefault="00C851C1" w:rsidP="00C851C1">
      <w:pPr>
        <w:pStyle w:val="Odstavekseznama3"/>
        <w:autoSpaceDE w:val="0"/>
        <w:autoSpaceDN w:val="0"/>
        <w:adjustRightInd w:val="0"/>
        <w:ind w:left="0"/>
        <w:contextualSpacing/>
        <w:jc w:val="both"/>
        <w:rPr>
          <w:rFonts w:ascii="Arial" w:hAnsi="Arial" w:cs="Arial"/>
          <w:b/>
          <w:color w:val="000000"/>
          <w:sz w:val="20"/>
          <w:szCs w:val="20"/>
          <w:lang w:eastAsia="sl-SI"/>
        </w:rPr>
      </w:pPr>
    </w:p>
    <w:p w14:paraId="13F23642" w14:textId="54A294E4" w:rsidR="00C851C1" w:rsidRPr="004603BF" w:rsidRDefault="00C851C1" w:rsidP="007E00EB">
      <w:pPr>
        <w:autoSpaceDE w:val="0"/>
        <w:autoSpaceDN w:val="0"/>
        <w:adjustRightInd w:val="0"/>
        <w:spacing w:after="0" w:line="240" w:lineRule="auto"/>
        <w:jc w:val="both"/>
        <w:rPr>
          <w:rFonts w:ascii="sans-serif" w:hAnsi="sans-serif" w:cs="sans-serif"/>
          <w:color w:val="000000"/>
          <w:sz w:val="20"/>
          <w:szCs w:val="20"/>
        </w:rPr>
      </w:pPr>
      <w:r>
        <w:rPr>
          <w:rFonts w:ascii="sans-serif" w:hAnsi="sans-serif" w:cs="sans-serif"/>
          <w:color w:val="000000"/>
          <w:sz w:val="20"/>
          <w:szCs w:val="20"/>
        </w:rPr>
        <w:t>V okviru tega</w:t>
      </w:r>
      <w:r w:rsidR="007E00EB">
        <w:rPr>
          <w:rFonts w:ascii="sans-serif" w:hAnsi="sans-serif" w:cs="sans-serif"/>
          <w:color w:val="000000"/>
          <w:sz w:val="20"/>
          <w:szCs w:val="20"/>
        </w:rPr>
        <w:t xml:space="preserve"> namena</w:t>
      </w:r>
      <w:r>
        <w:rPr>
          <w:rFonts w:ascii="sans-serif" w:hAnsi="sans-serif" w:cs="sans-serif"/>
          <w:color w:val="000000"/>
          <w:sz w:val="20"/>
          <w:szCs w:val="20"/>
        </w:rPr>
        <w:t xml:space="preserve"> se predvideva izvajanje nepredvidenih vsebin, ki se lahko financirajo iz Sklada za podnebne spremembe na podlagi 129. člena Zakona o varstvu okolja </w:t>
      </w:r>
      <w:r w:rsidRPr="004603BF">
        <w:rPr>
          <w:rFonts w:ascii="sans-serif" w:hAnsi="sans-serif" w:cs="sans-serif"/>
          <w:color w:val="000000"/>
          <w:sz w:val="20"/>
          <w:szCs w:val="20"/>
        </w:rPr>
        <w:t>v višini</w:t>
      </w:r>
      <w:r w:rsidR="00322A76" w:rsidRPr="004603BF">
        <w:rPr>
          <w:rFonts w:ascii="sans-serif" w:hAnsi="sans-serif" w:cs="sans-serif"/>
          <w:color w:val="000000"/>
          <w:sz w:val="20"/>
          <w:szCs w:val="20"/>
        </w:rPr>
        <w:t xml:space="preserve"> do</w:t>
      </w:r>
      <w:r w:rsidRPr="004603BF">
        <w:rPr>
          <w:rFonts w:ascii="sans-serif" w:hAnsi="sans-serif" w:cs="sans-serif"/>
          <w:color w:val="000000"/>
          <w:sz w:val="20"/>
          <w:szCs w:val="20"/>
        </w:rPr>
        <w:t xml:space="preserve"> </w:t>
      </w:r>
      <w:r w:rsidR="00B86624">
        <w:rPr>
          <w:rFonts w:ascii="sans-serif" w:hAnsi="sans-serif" w:cs="sans-serif"/>
          <w:color w:val="000000"/>
          <w:sz w:val="20"/>
          <w:szCs w:val="20"/>
        </w:rPr>
        <w:t>8</w:t>
      </w:r>
      <w:r w:rsidRPr="004603BF">
        <w:rPr>
          <w:rFonts w:ascii="sans-serif" w:hAnsi="sans-serif" w:cs="sans-serif"/>
          <w:color w:val="000000"/>
          <w:sz w:val="20"/>
          <w:szCs w:val="20"/>
        </w:rPr>
        <w:t xml:space="preserve"> mio </w:t>
      </w:r>
      <w:r w:rsidR="00C245B1" w:rsidRPr="004603BF">
        <w:rPr>
          <w:rFonts w:ascii="sans-serif" w:hAnsi="sans-serif" w:cs="sans-serif"/>
          <w:color w:val="000000"/>
          <w:sz w:val="20"/>
          <w:szCs w:val="20"/>
        </w:rPr>
        <w:t>evrov</w:t>
      </w:r>
      <w:r w:rsidRPr="004603BF">
        <w:rPr>
          <w:rFonts w:ascii="sans-serif" w:hAnsi="sans-serif" w:cs="sans-serif"/>
          <w:color w:val="000000"/>
          <w:sz w:val="20"/>
          <w:szCs w:val="20"/>
        </w:rPr>
        <w:t xml:space="preserve">. </w:t>
      </w:r>
      <w:r>
        <w:rPr>
          <w:rFonts w:ascii="sans-serif" w:hAnsi="sans-serif" w:cs="sans-serif"/>
          <w:color w:val="000000"/>
          <w:sz w:val="20"/>
          <w:szCs w:val="20"/>
        </w:rPr>
        <w:t xml:space="preserve">Vsebino ukrepa sprejme vlada na predlog ministra, pristojnega za okolje, z uvrstitvijo projekta v Načrt razvojnih programov. Sredstva so rezervirana na evidenčnem projektu, zato za uvrstitev novih projektov iz tega naslova v Načrt razvojnih programov ni </w:t>
      </w:r>
      <w:r w:rsidR="00AC25C4">
        <w:rPr>
          <w:rFonts w:ascii="sans-serif" w:hAnsi="sans-serif" w:cs="sans-serif"/>
          <w:color w:val="000000"/>
          <w:sz w:val="20"/>
          <w:szCs w:val="20"/>
        </w:rPr>
        <w:t>treba</w:t>
      </w:r>
      <w:r>
        <w:rPr>
          <w:rFonts w:ascii="sans-serif" w:hAnsi="sans-serif" w:cs="sans-serif"/>
          <w:color w:val="000000"/>
          <w:sz w:val="20"/>
          <w:szCs w:val="20"/>
        </w:rPr>
        <w:t xml:space="preserve"> spreme</w:t>
      </w:r>
      <w:r w:rsidR="00AC25C4">
        <w:rPr>
          <w:rFonts w:ascii="sans-serif" w:hAnsi="sans-serif" w:cs="sans-serif"/>
          <w:color w:val="000000"/>
          <w:sz w:val="20"/>
          <w:szCs w:val="20"/>
        </w:rPr>
        <w:t>niti</w:t>
      </w:r>
      <w:r>
        <w:rPr>
          <w:rFonts w:ascii="sans-serif" w:hAnsi="sans-serif" w:cs="sans-serif"/>
          <w:color w:val="000000"/>
          <w:sz w:val="20"/>
          <w:szCs w:val="20"/>
        </w:rPr>
        <w:t xml:space="preserve"> Prog</w:t>
      </w:r>
      <w:r w:rsidR="007E00EB">
        <w:rPr>
          <w:rFonts w:ascii="sans-serif" w:hAnsi="sans-serif" w:cs="sans-serif"/>
          <w:color w:val="000000"/>
          <w:sz w:val="20"/>
          <w:szCs w:val="20"/>
        </w:rPr>
        <w:t>rama porabe sredstev Sklada za p</w:t>
      </w:r>
      <w:r>
        <w:rPr>
          <w:rFonts w:ascii="sans-serif" w:hAnsi="sans-serif" w:cs="sans-serif"/>
          <w:color w:val="000000"/>
          <w:sz w:val="20"/>
          <w:szCs w:val="20"/>
        </w:rPr>
        <w:t xml:space="preserve">odnebne spremembe za </w:t>
      </w:r>
      <w:r w:rsidRPr="004603BF">
        <w:rPr>
          <w:rFonts w:ascii="sans-serif" w:hAnsi="sans-serif" w:cs="sans-serif"/>
          <w:color w:val="000000"/>
          <w:sz w:val="20"/>
          <w:szCs w:val="20"/>
        </w:rPr>
        <w:t xml:space="preserve">leto </w:t>
      </w:r>
      <w:r w:rsidR="00276CDF" w:rsidRPr="004603BF">
        <w:rPr>
          <w:rFonts w:ascii="sans-serif" w:hAnsi="sans-serif" w:cs="sans-serif"/>
          <w:color w:val="000000"/>
          <w:sz w:val="20"/>
          <w:szCs w:val="20"/>
        </w:rPr>
        <w:t>2020</w:t>
      </w:r>
      <w:r w:rsidRPr="004603BF">
        <w:rPr>
          <w:rFonts w:ascii="sans-serif" w:hAnsi="sans-serif" w:cs="sans-serif"/>
          <w:color w:val="000000"/>
          <w:sz w:val="20"/>
          <w:szCs w:val="20"/>
        </w:rPr>
        <w:t>.</w:t>
      </w:r>
      <w:r w:rsidR="00EE7210">
        <w:rPr>
          <w:rFonts w:ascii="sans-serif" w:hAnsi="sans-serif" w:cs="sans-serif"/>
          <w:color w:val="000000"/>
          <w:sz w:val="20"/>
          <w:szCs w:val="20"/>
        </w:rPr>
        <w:t xml:space="preserve"> </w:t>
      </w:r>
      <w:r w:rsidR="00EE7210">
        <w:rPr>
          <w:rFonts w:ascii="Arial" w:eastAsia="Times New Roman" w:hAnsi="Arial" w:cs="Arial"/>
          <w:sz w:val="20"/>
          <w:szCs w:val="20"/>
          <w:lang w:eastAsia="sl-SI"/>
        </w:rPr>
        <w:t xml:space="preserve">Ob tem se lahko sredstva, predvidena za drugo namensko porabo, namenijo tudi za </w:t>
      </w:r>
      <w:r w:rsidR="002C3697">
        <w:rPr>
          <w:rFonts w:ascii="Arial" w:eastAsia="Times New Roman" w:hAnsi="Arial" w:cs="Arial"/>
          <w:sz w:val="20"/>
          <w:szCs w:val="20"/>
          <w:lang w:eastAsia="sl-SI"/>
        </w:rPr>
        <w:t xml:space="preserve">povečanje sredstev za </w:t>
      </w:r>
      <w:r w:rsidR="00EE7210">
        <w:rPr>
          <w:rFonts w:ascii="Arial" w:eastAsia="Times New Roman" w:hAnsi="Arial" w:cs="Arial"/>
          <w:sz w:val="20"/>
          <w:szCs w:val="20"/>
          <w:lang w:eastAsia="sl-SI"/>
        </w:rPr>
        <w:t>že predvidene ukrepe.</w:t>
      </w:r>
    </w:p>
    <w:p w14:paraId="4E183A3F" w14:textId="77777777" w:rsidR="00C851C1" w:rsidRDefault="00C851C1" w:rsidP="00C851C1">
      <w:pPr>
        <w:pStyle w:val="Brezrazmikov"/>
        <w:jc w:val="both"/>
        <w:rPr>
          <w:rFonts w:ascii="Arial" w:hAnsi="Arial" w:cs="Arial"/>
          <w:sz w:val="20"/>
          <w:szCs w:val="20"/>
        </w:rPr>
      </w:pPr>
    </w:p>
    <w:p w14:paraId="127F6C8A" w14:textId="77777777" w:rsidR="007E00EB" w:rsidRDefault="007E00EB" w:rsidP="007E00EB">
      <w:pPr>
        <w:pStyle w:val="Naslov2"/>
        <w:numPr>
          <w:ilvl w:val="0"/>
          <w:numId w:val="9"/>
        </w:numPr>
      </w:pPr>
      <w:bookmarkStart w:id="20" w:name="_Toc22724164"/>
      <w:r>
        <w:t>Prenos iz Programov porabe preteklih let</w:t>
      </w:r>
      <w:bookmarkEnd w:id="20"/>
      <w:r>
        <w:t xml:space="preserve"> </w:t>
      </w:r>
    </w:p>
    <w:p w14:paraId="3D73A1F4" w14:textId="77777777" w:rsidR="007E00EB" w:rsidRPr="00CC1558" w:rsidRDefault="007E00EB" w:rsidP="007E00EB">
      <w:pPr>
        <w:pStyle w:val="Odstavekseznama3"/>
        <w:autoSpaceDE w:val="0"/>
        <w:autoSpaceDN w:val="0"/>
        <w:adjustRightInd w:val="0"/>
        <w:ind w:left="0"/>
        <w:contextualSpacing/>
        <w:jc w:val="both"/>
        <w:rPr>
          <w:rFonts w:ascii="Arial" w:hAnsi="Arial" w:cs="Arial"/>
          <w:b/>
          <w:color w:val="000000"/>
          <w:sz w:val="20"/>
          <w:szCs w:val="20"/>
          <w:lang w:eastAsia="sl-SI"/>
        </w:rPr>
      </w:pPr>
    </w:p>
    <w:p w14:paraId="3B6E56C3" w14:textId="575FA208" w:rsidR="004603BF" w:rsidRDefault="007E00EB" w:rsidP="007E00EB">
      <w:pPr>
        <w:pStyle w:val="Brezrazmikov"/>
        <w:jc w:val="both"/>
        <w:rPr>
          <w:rFonts w:ascii="sans-serif" w:hAnsi="sans-serif" w:cs="sans-serif"/>
          <w:color w:val="000000"/>
          <w:sz w:val="20"/>
          <w:szCs w:val="20"/>
        </w:rPr>
      </w:pPr>
      <w:r>
        <w:rPr>
          <w:rFonts w:ascii="sans-serif" w:hAnsi="sans-serif" w:cs="sans-serif"/>
          <w:color w:val="000000"/>
          <w:sz w:val="20"/>
          <w:szCs w:val="20"/>
        </w:rPr>
        <w:t>V okviru tega namena bo zagot</w:t>
      </w:r>
      <w:r w:rsidR="00AC25C4">
        <w:rPr>
          <w:rFonts w:ascii="sans-serif" w:hAnsi="sans-serif" w:cs="sans-serif"/>
          <w:color w:val="000000"/>
          <w:sz w:val="20"/>
          <w:szCs w:val="20"/>
        </w:rPr>
        <w:t>ovljeno</w:t>
      </w:r>
      <w:r>
        <w:rPr>
          <w:rFonts w:ascii="sans-serif" w:hAnsi="sans-serif" w:cs="sans-serif"/>
          <w:color w:val="000000"/>
          <w:sz w:val="20"/>
          <w:szCs w:val="20"/>
        </w:rPr>
        <w:t xml:space="preserve"> nadaljnje financiranje ukrepov, ki so bili p</w:t>
      </w:r>
      <w:r w:rsidR="00B674FC">
        <w:rPr>
          <w:rFonts w:ascii="sans-serif" w:hAnsi="sans-serif" w:cs="sans-serif"/>
          <w:color w:val="000000"/>
          <w:sz w:val="20"/>
          <w:szCs w:val="20"/>
        </w:rPr>
        <w:t>redvideni v programih porabe S</w:t>
      </w:r>
      <w:r>
        <w:rPr>
          <w:rFonts w:ascii="sans-serif" w:hAnsi="sans-serif" w:cs="sans-serif"/>
          <w:color w:val="000000"/>
          <w:sz w:val="20"/>
          <w:szCs w:val="20"/>
        </w:rPr>
        <w:t>klada za podnebne s</w:t>
      </w:r>
      <w:r w:rsidR="005D7F32">
        <w:rPr>
          <w:rFonts w:ascii="sans-serif" w:hAnsi="sans-serif" w:cs="sans-serif"/>
          <w:color w:val="000000"/>
          <w:sz w:val="20"/>
          <w:szCs w:val="20"/>
        </w:rPr>
        <w:t>premembe v letih pred letom 2020</w:t>
      </w:r>
      <w:r>
        <w:rPr>
          <w:rFonts w:ascii="sans-serif" w:hAnsi="sans-serif" w:cs="sans-serif"/>
          <w:color w:val="000000"/>
          <w:sz w:val="20"/>
          <w:szCs w:val="20"/>
        </w:rPr>
        <w:t xml:space="preserve">. Vsebine ukrepov so bile že opredeljene v programih in uvrščene v Načrt razvojnih programov. Sredstva so rezervirana za izplačila, </w:t>
      </w:r>
      <w:r w:rsidR="00257FD7">
        <w:rPr>
          <w:rFonts w:ascii="sans-serif" w:hAnsi="sans-serif" w:cs="sans-serif"/>
          <w:color w:val="000000"/>
          <w:sz w:val="20"/>
          <w:szCs w:val="20"/>
        </w:rPr>
        <w:t>gre samo za pr</w:t>
      </w:r>
      <w:r w:rsidR="005D7F32">
        <w:rPr>
          <w:rFonts w:ascii="sans-serif" w:hAnsi="sans-serif" w:cs="sans-serif"/>
          <w:color w:val="000000"/>
          <w:sz w:val="20"/>
          <w:szCs w:val="20"/>
        </w:rPr>
        <w:t>enos izplačil v letu 2020</w:t>
      </w:r>
      <w:r w:rsidR="00257FD7">
        <w:rPr>
          <w:rFonts w:ascii="sans-serif" w:hAnsi="sans-serif" w:cs="sans-serif"/>
          <w:color w:val="000000"/>
          <w:sz w:val="20"/>
          <w:szCs w:val="20"/>
        </w:rPr>
        <w:t xml:space="preserve">, </w:t>
      </w:r>
      <w:r>
        <w:rPr>
          <w:rFonts w:ascii="sans-serif" w:hAnsi="sans-serif" w:cs="sans-serif"/>
          <w:color w:val="000000"/>
          <w:sz w:val="20"/>
          <w:szCs w:val="20"/>
        </w:rPr>
        <w:t xml:space="preserve">zato novih projektov </w:t>
      </w:r>
      <w:r w:rsidR="00AC25C4">
        <w:rPr>
          <w:rFonts w:ascii="sans-serif" w:hAnsi="sans-serif" w:cs="sans-serif"/>
          <w:color w:val="000000"/>
          <w:sz w:val="20"/>
          <w:szCs w:val="20"/>
        </w:rPr>
        <w:t>ni treba uvrstiti</w:t>
      </w:r>
      <w:r>
        <w:rPr>
          <w:rFonts w:ascii="sans-serif" w:hAnsi="sans-serif" w:cs="sans-serif"/>
          <w:color w:val="000000"/>
          <w:sz w:val="20"/>
          <w:szCs w:val="20"/>
        </w:rPr>
        <w:t xml:space="preserve"> v Načrt r</w:t>
      </w:r>
      <w:r w:rsidR="00257FD7">
        <w:rPr>
          <w:rFonts w:ascii="sans-serif" w:hAnsi="sans-serif" w:cs="sans-serif"/>
          <w:color w:val="000000"/>
          <w:sz w:val="20"/>
          <w:szCs w:val="20"/>
        </w:rPr>
        <w:t>azvojnih programov ali dodatn</w:t>
      </w:r>
      <w:r w:rsidR="00AC25C4">
        <w:rPr>
          <w:rFonts w:ascii="sans-serif" w:hAnsi="sans-serif" w:cs="sans-serif"/>
          <w:color w:val="000000"/>
          <w:sz w:val="20"/>
          <w:szCs w:val="20"/>
        </w:rPr>
        <w:t>o</w:t>
      </w:r>
      <w:r w:rsidR="00257FD7">
        <w:rPr>
          <w:rFonts w:ascii="sans-serif" w:hAnsi="sans-serif" w:cs="sans-serif"/>
          <w:color w:val="000000"/>
          <w:sz w:val="20"/>
          <w:szCs w:val="20"/>
        </w:rPr>
        <w:t xml:space="preserve"> obrazložit</w:t>
      </w:r>
      <w:r w:rsidR="00AC25C4">
        <w:rPr>
          <w:rFonts w:ascii="sans-serif" w:hAnsi="sans-serif" w:cs="sans-serif"/>
          <w:color w:val="000000"/>
          <w:sz w:val="20"/>
          <w:szCs w:val="20"/>
        </w:rPr>
        <w:t>i</w:t>
      </w:r>
      <w:r w:rsidR="00257FD7">
        <w:rPr>
          <w:rFonts w:ascii="sans-serif" w:hAnsi="sans-serif" w:cs="sans-serif"/>
          <w:color w:val="000000"/>
          <w:sz w:val="20"/>
          <w:szCs w:val="20"/>
        </w:rPr>
        <w:t xml:space="preserve"> porabe po ukrepih </w:t>
      </w:r>
      <w:r w:rsidR="00CC13BB">
        <w:rPr>
          <w:rFonts w:ascii="sans-serif" w:hAnsi="sans-serif" w:cs="sans-serif"/>
          <w:color w:val="000000"/>
          <w:sz w:val="20"/>
          <w:szCs w:val="20"/>
        </w:rPr>
        <w:t>iz Programa</w:t>
      </w:r>
      <w:r>
        <w:rPr>
          <w:rFonts w:ascii="sans-serif" w:hAnsi="sans-serif" w:cs="sans-serif"/>
          <w:color w:val="000000"/>
          <w:sz w:val="20"/>
          <w:szCs w:val="20"/>
        </w:rPr>
        <w:t xml:space="preserve"> porabe sredstev Sklada za</w:t>
      </w:r>
      <w:r w:rsidR="005D7F32">
        <w:rPr>
          <w:rFonts w:ascii="sans-serif" w:hAnsi="sans-serif" w:cs="sans-serif"/>
          <w:color w:val="000000"/>
          <w:sz w:val="20"/>
          <w:szCs w:val="20"/>
        </w:rPr>
        <w:t xml:space="preserve"> podnebne spremembe za leto 2020</w:t>
      </w:r>
      <w:r w:rsidR="00DE236E">
        <w:rPr>
          <w:rFonts w:ascii="sans-serif" w:hAnsi="sans-serif" w:cs="sans-serif"/>
          <w:color w:val="000000"/>
          <w:sz w:val="20"/>
          <w:szCs w:val="20"/>
        </w:rPr>
        <w:t>.</w:t>
      </w:r>
    </w:p>
    <w:p w14:paraId="0AD7F3A3" w14:textId="77777777" w:rsidR="0064365B" w:rsidRPr="00DE236E" w:rsidRDefault="0064365B" w:rsidP="007E00EB">
      <w:pPr>
        <w:pStyle w:val="Brezrazmikov"/>
        <w:jc w:val="both"/>
        <w:rPr>
          <w:rFonts w:ascii="sans-serif" w:hAnsi="sans-serif" w:cs="sans-serif"/>
          <w:color w:val="000000"/>
          <w:sz w:val="20"/>
          <w:szCs w:val="20"/>
        </w:rPr>
        <w:sectPr w:rsidR="0064365B" w:rsidRPr="00DE236E" w:rsidSect="00B21686">
          <w:headerReference w:type="default" r:id="rId9"/>
          <w:footerReference w:type="default" r:id="rId10"/>
          <w:pgSz w:w="11906" w:h="16838"/>
          <w:pgMar w:top="1417" w:right="1417" w:bottom="1417" w:left="1417" w:header="708" w:footer="708" w:gutter="0"/>
          <w:cols w:space="708"/>
          <w:titlePg/>
          <w:docGrid w:linePitch="360"/>
        </w:sectPr>
      </w:pPr>
    </w:p>
    <w:p w14:paraId="536F5B68" w14:textId="027BD09A" w:rsidR="009F5DAC" w:rsidRPr="00157FD2" w:rsidRDefault="002C2984" w:rsidP="009D54E4">
      <w:pPr>
        <w:pStyle w:val="Naslov1"/>
      </w:pPr>
      <w:bookmarkStart w:id="21" w:name="_Toc22724165"/>
      <w:r>
        <w:lastRenderedPageBreak/>
        <w:t>Obrazložitev</w:t>
      </w:r>
      <w:r w:rsidR="00995713">
        <w:t xml:space="preserve"> ukrepov</w:t>
      </w:r>
      <w:r w:rsidR="009F5DAC" w:rsidRPr="00157FD2">
        <w:t xml:space="preserve"> na podlagi </w:t>
      </w:r>
      <w:r w:rsidR="00AC25C4">
        <w:t>MERIL</w:t>
      </w:r>
      <w:r w:rsidR="002A62D4">
        <w:t xml:space="preserve"> za izbiro</w:t>
      </w:r>
      <w:bookmarkEnd w:id="21"/>
      <w:r w:rsidR="009F5DAC" w:rsidRPr="00157FD2">
        <w:t xml:space="preserve"> </w:t>
      </w:r>
    </w:p>
    <w:p w14:paraId="72128A75" w14:textId="77777777" w:rsidR="009F5DAC" w:rsidRPr="00157FD2" w:rsidRDefault="009F5DAC" w:rsidP="009F5DAC">
      <w:pPr>
        <w:pStyle w:val="Brezrazmikov"/>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1535"/>
        <w:gridCol w:w="1535"/>
        <w:gridCol w:w="1535"/>
        <w:gridCol w:w="1535"/>
        <w:gridCol w:w="1536"/>
        <w:gridCol w:w="1611"/>
      </w:tblGrid>
      <w:tr w:rsidR="009F5DAC" w:rsidRPr="001352DC" w14:paraId="30EBB571" w14:textId="77777777" w:rsidTr="00DE236E">
        <w:tc>
          <w:tcPr>
            <w:tcW w:w="9287" w:type="dxa"/>
            <w:gridSpan w:val="6"/>
          </w:tcPr>
          <w:p w14:paraId="4C569700" w14:textId="77777777" w:rsidR="009F5DAC" w:rsidRPr="00077D8E" w:rsidRDefault="009F5DAC" w:rsidP="00BF1B0A">
            <w:pPr>
              <w:pStyle w:val="Brezrazmikov"/>
              <w:rPr>
                <w:rFonts w:ascii="Arial" w:hAnsi="Arial" w:cs="Arial"/>
                <w:b/>
                <w:sz w:val="20"/>
                <w:szCs w:val="20"/>
              </w:rPr>
            </w:pPr>
            <w:r w:rsidRPr="00077D8E">
              <w:rPr>
                <w:rFonts w:ascii="Arial" w:hAnsi="Arial" w:cs="Arial"/>
                <w:b/>
                <w:sz w:val="20"/>
                <w:szCs w:val="20"/>
              </w:rPr>
              <w:t>Namen: Sodelovanje z gospodarstvom</w:t>
            </w:r>
          </w:p>
        </w:tc>
      </w:tr>
      <w:tr w:rsidR="009F5DAC" w:rsidRPr="001352DC" w14:paraId="550493CF" w14:textId="77777777" w:rsidTr="00AA37B2">
        <w:tc>
          <w:tcPr>
            <w:tcW w:w="9287" w:type="dxa"/>
            <w:gridSpan w:val="6"/>
            <w:shd w:val="clear" w:color="auto" w:fill="D9D9D9" w:themeFill="background1" w:themeFillShade="D9"/>
          </w:tcPr>
          <w:p w14:paraId="5D9C6CBE" w14:textId="77777777" w:rsidR="009F5DAC" w:rsidRPr="00077D8E" w:rsidRDefault="009F5DAC" w:rsidP="0004310F">
            <w:pPr>
              <w:pStyle w:val="Brezrazmikov"/>
              <w:rPr>
                <w:rFonts w:ascii="Arial" w:hAnsi="Arial" w:cs="Arial"/>
                <w:b/>
                <w:sz w:val="20"/>
                <w:szCs w:val="20"/>
              </w:rPr>
            </w:pPr>
            <w:r w:rsidRPr="00077D8E">
              <w:rPr>
                <w:rFonts w:ascii="Arial" w:hAnsi="Arial" w:cs="Arial"/>
                <w:b/>
                <w:sz w:val="20"/>
                <w:szCs w:val="20"/>
              </w:rPr>
              <w:t>Opis ukrepa:</w:t>
            </w:r>
            <w:r w:rsidR="0004310F" w:rsidRPr="00077D8E">
              <w:rPr>
                <w:rFonts w:ascii="Arial" w:hAnsi="Arial" w:cs="Arial"/>
                <w:b/>
                <w:sz w:val="20"/>
                <w:szCs w:val="20"/>
              </w:rPr>
              <w:t xml:space="preserve"> </w:t>
            </w:r>
            <w:bookmarkStart w:id="22" w:name="gosp"/>
            <w:bookmarkStart w:id="23" w:name="gosp_TM"/>
            <w:r w:rsidR="0004310F" w:rsidRPr="00077D8E">
              <w:rPr>
                <w:rFonts w:ascii="Arial" w:hAnsi="Arial" w:cs="Arial"/>
                <w:b/>
                <w:sz w:val="20"/>
                <w:szCs w:val="20"/>
              </w:rPr>
              <w:t>Finančne spodbude za podjetja za naložbe</w:t>
            </w:r>
            <w:r w:rsidRPr="00077D8E">
              <w:rPr>
                <w:rFonts w:ascii="Arial" w:hAnsi="Arial" w:cs="Arial"/>
                <w:b/>
                <w:sz w:val="20"/>
                <w:szCs w:val="20"/>
              </w:rPr>
              <w:t xml:space="preserve"> v </w:t>
            </w:r>
            <w:r w:rsidR="0004310F" w:rsidRPr="00077D8E">
              <w:rPr>
                <w:rFonts w:ascii="Arial" w:hAnsi="Arial" w:cs="Arial"/>
                <w:b/>
                <w:sz w:val="20"/>
                <w:szCs w:val="20"/>
              </w:rPr>
              <w:t>trajnostno mobilnost</w:t>
            </w:r>
            <w:bookmarkEnd w:id="22"/>
            <w:bookmarkEnd w:id="23"/>
          </w:p>
        </w:tc>
      </w:tr>
      <w:tr w:rsidR="009F5DAC" w:rsidRPr="001352DC" w14:paraId="78929CE2" w14:textId="77777777" w:rsidTr="00DE236E">
        <w:tc>
          <w:tcPr>
            <w:tcW w:w="9287" w:type="dxa"/>
            <w:gridSpan w:val="6"/>
          </w:tcPr>
          <w:p w14:paraId="2BA73D6C" w14:textId="4B8F6484" w:rsidR="009F5DAC" w:rsidRPr="001352DC" w:rsidRDefault="009F5DAC" w:rsidP="00BF1B0A">
            <w:pPr>
              <w:pStyle w:val="Brezrazmikov"/>
              <w:rPr>
                <w:rFonts w:ascii="Arial" w:hAnsi="Arial" w:cs="Arial"/>
                <w:i/>
                <w:sz w:val="20"/>
                <w:szCs w:val="20"/>
              </w:rPr>
            </w:pPr>
          </w:p>
          <w:p w14:paraId="161F627B" w14:textId="71CD9F13" w:rsidR="009F5DAC" w:rsidRPr="00B21686" w:rsidRDefault="009F5DAC" w:rsidP="00BF1B0A">
            <w:pPr>
              <w:pStyle w:val="Brezrazmikov"/>
              <w:rPr>
                <w:rFonts w:ascii="Arial" w:hAnsi="Arial" w:cs="Arial"/>
                <w:sz w:val="20"/>
                <w:szCs w:val="20"/>
              </w:rPr>
            </w:pPr>
            <w:r w:rsidRPr="00B21686">
              <w:rPr>
                <w:rFonts w:ascii="Arial" w:hAnsi="Arial" w:cs="Arial"/>
                <w:sz w:val="20"/>
                <w:szCs w:val="20"/>
              </w:rPr>
              <w:t xml:space="preserve">Na </w:t>
            </w:r>
            <w:proofErr w:type="spellStart"/>
            <w:r w:rsidRPr="00B21686">
              <w:rPr>
                <w:rFonts w:ascii="Arial" w:hAnsi="Arial" w:cs="Arial"/>
                <w:sz w:val="20"/>
                <w:szCs w:val="20"/>
              </w:rPr>
              <w:t>Eko</w:t>
            </w:r>
            <w:proofErr w:type="spellEnd"/>
            <w:r w:rsidRPr="00B21686">
              <w:rPr>
                <w:rFonts w:ascii="Arial" w:hAnsi="Arial" w:cs="Arial"/>
                <w:sz w:val="20"/>
                <w:szCs w:val="20"/>
              </w:rPr>
              <w:t xml:space="preserve"> skladu so v oktobru 2018 objavili</w:t>
            </w:r>
            <w:r w:rsidR="00B21686">
              <w:rPr>
                <w:rFonts w:ascii="Arial" w:hAnsi="Arial" w:cs="Arial"/>
                <w:sz w:val="20"/>
                <w:szCs w:val="20"/>
              </w:rPr>
              <w:t xml:space="preserve"> prvi</w:t>
            </w:r>
            <w:r w:rsidRPr="00B21686">
              <w:rPr>
                <w:rFonts w:ascii="Arial" w:hAnsi="Arial" w:cs="Arial"/>
                <w:sz w:val="20"/>
                <w:szCs w:val="20"/>
              </w:rPr>
              <w:t xml:space="preserve"> javni poziv</w:t>
            </w:r>
            <w:r w:rsidR="00B21686">
              <w:rPr>
                <w:rFonts w:ascii="Arial" w:hAnsi="Arial" w:cs="Arial"/>
                <w:sz w:val="20"/>
                <w:szCs w:val="20"/>
              </w:rPr>
              <w:t xml:space="preserve"> namenjen podjetjem, in sicer</w:t>
            </w:r>
            <w:r w:rsidRPr="00077D8E">
              <w:rPr>
                <w:rFonts w:ascii="Arial" w:hAnsi="Arial" w:cs="Arial"/>
                <w:sz w:val="20"/>
                <w:szCs w:val="20"/>
              </w:rPr>
              <w:t xml:space="preserve"> finančne spodbude (tako v obliki nepovratnih sredstev kot kredita s subvencionirano obrestno mero) dodeljujejo po pravilu </w:t>
            </w:r>
            <w:r w:rsidR="00AC25C4" w:rsidRPr="00077D8E">
              <w:rPr>
                <w:rFonts w:ascii="Arial" w:hAnsi="Arial" w:cs="Arial"/>
                <w:sz w:val="20"/>
                <w:szCs w:val="20"/>
              </w:rPr>
              <w:t xml:space="preserve">pomoči </w:t>
            </w:r>
            <w:r w:rsidRPr="00077D8E">
              <w:rPr>
                <w:rFonts w:ascii="Arial" w:hAnsi="Arial"/>
                <w:i/>
                <w:sz w:val="20"/>
              </w:rPr>
              <w:t xml:space="preserve">»de </w:t>
            </w:r>
            <w:proofErr w:type="spellStart"/>
            <w:r w:rsidRPr="00077D8E">
              <w:rPr>
                <w:rFonts w:ascii="Arial" w:hAnsi="Arial"/>
                <w:i/>
                <w:sz w:val="20"/>
              </w:rPr>
              <w:t>minimis</w:t>
            </w:r>
            <w:proofErr w:type="spellEnd"/>
            <w:r w:rsidRPr="00077D8E">
              <w:rPr>
                <w:rFonts w:ascii="Arial" w:hAnsi="Arial"/>
                <w:i/>
                <w:sz w:val="20"/>
              </w:rPr>
              <w:t>«</w:t>
            </w:r>
            <w:r w:rsidRPr="00077D8E">
              <w:rPr>
                <w:rFonts w:ascii="Arial" w:hAnsi="Arial" w:cs="Arial"/>
                <w:sz w:val="20"/>
                <w:szCs w:val="20"/>
              </w:rPr>
              <w:t xml:space="preserve"> (do 200.000 EUR) za nove naložbe učinkovite rabe in rabe obnovljivih virov energije na območju Republike Slovenije.</w:t>
            </w:r>
            <w:r w:rsidR="00D63DEE" w:rsidRPr="00077D8E">
              <w:rPr>
                <w:rFonts w:ascii="Arial" w:hAnsi="Arial" w:cs="Arial"/>
                <w:sz w:val="20"/>
                <w:szCs w:val="20"/>
              </w:rPr>
              <w:t xml:space="preserve"> </w:t>
            </w:r>
            <w:r w:rsidR="00B21686">
              <w:rPr>
                <w:rFonts w:ascii="Arial" w:hAnsi="Arial" w:cs="Arial"/>
                <w:sz w:val="20"/>
                <w:szCs w:val="20"/>
              </w:rPr>
              <w:t>S</w:t>
            </w:r>
            <w:r w:rsidR="00D63DEE" w:rsidRPr="00077D8E">
              <w:rPr>
                <w:rFonts w:ascii="Arial" w:hAnsi="Arial" w:cs="Arial"/>
                <w:sz w:val="20"/>
                <w:szCs w:val="20"/>
              </w:rPr>
              <w:t xml:space="preserve">redstva za naložbe </w:t>
            </w:r>
            <w:r w:rsidRPr="00077D8E">
              <w:rPr>
                <w:rFonts w:ascii="Arial" w:hAnsi="Arial" w:cs="Arial"/>
                <w:sz w:val="20"/>
                <w:szCs w:val="20"/>
              </w:rPr>
              <w:t xml:space="preserve">so zagotovljena v okviru prispevka za energetsko učinkovitost in se namenjajo </w:t>
            </w:r>
            <w:r w:rsidR="00AC25C4" w:rsidRPr="00077D8E">
              <w:rPr>
                <w:rFonts w:ascii="Arial" w:hAnsi="Arial" w:cs="Arial"/>
                <w:sz w:val="20"/>
                <w:szCs w:val="20"/>
              </w:rPr>
              <w:t xml:space="preserve">za </w:t>
            </w:r>
            <w:r w:rsidRPr="00077D8E">
              <w:rPr>
                <w:rFonts w:ascii="Arial" w:hAnsi="Arial" w:cs="Arial"/>
                <w:sz w:val="20"/>
                <w:szCs w:val="20"/>
              </w:rPr>
              <w:t>ukrep</w:t>
            </w:r>
            <w:r w:rsidR="00AC25C4" w:rsidRPr="00077D8E">
              <w:rPr>
                <w:rFonts w:ascii="Arial" w:hAnsi="Arial" w:cs="Arial"/>
                <w:sz w:val="20"/>
                <w:szCs w:val="20"/>
              </w:rPr>
              <w:t>e</w:t>
            </w:r>
            <w:r w:rsidRPr="00077D8E">
              <w:rPr>
                <w:rFonts w:ascii="Arial" w:hAnsi="Arial" w:cs="Arial"/>
                <w:sz w:val="20"/>
                <w:szCs w:val="20"/>
              </w:rPr>
              <w:t xml:space="preserve"> učinkovite rabe energije v stavbah, učinkovite rabe električne energije, rabe odpadne toplote v procesih ter povečanje rabe obnovljivih virov energije. </w:t>
            </w:r>
            <w:r w:rsidR="00B21686">
              <w:rPr>
                <w:rFonts w:ascii="Arial" w:hAnsi="Arial" w:cs="Arial"/>
                <w:sz w:val="20"/>
                <w:szCs w:val="20"/>
              </w:rPr>
              <w:t xml:space="preserve">V okviru sredstev podnebnega sklada pa bomo zagotovili </w:t>
            </w:r>
            <w:r w:rsidRPr="00B21686">
              <w:rPr>
                <w:rFonts w:ascii="Arial" w:hAnsi="Arial" w:cs="Arial"/>
                <w:sz w:val="20"/>
                <w:szCs w:val="20"/>
              </w:rPr>
              <w:t xml:space="preserve">sredstva za ukrepe s področja trajnostne mobilnosti, ki bi spodbudila tudi prehod na trajnostno mobilnost v zasebnem sektorju in s tem prispevala k zmanjševanju emisij v sektorju promet. Predvideva se </w:t>
            </w:r>
            <w:r w:rsidR="00B21686">
              <w:rPr>
                <w:rFonts w:ascii="Arial" w:hAnsi="Arial" w:cs="Arial"/>
                <w:sz w:val="20"/>
                <w:szCs w:val="20"/>
              </w:rPr>
              <w:t>javni poziv za izvedbo ukrepov</w:t>
            </w:r>
            <w:r w:rsidR="00C43D4C" w:rsidRPr="00B21686">
              <w:rPr>
                <w:rFonts w:ascii="Arial" w:hAnsi="Arial" w:cs="Arial"/>
                <w:sz w:val="20"/>
                <w:szCs w:val="20"/>
              </w:rPr>
              <w:t xml:space="preserve"> kot so npr.:</w:t>
            </w:r>
          </w:p>
          <w:p w14:paraId="30412222" w14:textId="77777777" w:rsidR="00E63209" w:rsidRDefault="009F5DAC" w:rsidP="00BF1B0A">
            <w:pPr>
              <w:pStyle w:val="Brezrazmikov"/>
              <w:rPr>
                <w:rFonts w:ascii="Arial" w:hAnsi="Arial" w:cs="Arial"/>
                <w:sz w:val="20"/>
                <w:szCs w:val="20"/>
              </w:rPr>
            </w:pPr>
            <w:r w:rsidRPr="00B21686">
              <w:rPr>
                <w:rFonts w:ascii="Arial" w:hAnsi="Arial" w:cs="Arial"/>
                <w:sz w:val="20"/>
                <w:szCs w:val="20"/>
              </w:rPr>
              <w:t xml:space="preserve">- uvedba sistema upravljanja </w:t>
            </w:r>
            <w:r w:rsidRPr="00077D8E">
              <w:rPr>
                <w:rFonts w:ascii="Arial" w:hAnsi="Arial" w:cs="Arial"/>
                <w:sz w:val="20"/>
                <w:szCs w:val="20"/>
              </w:rPr>
              <w:t>mobilnost</w:t>
            </w:r>
            <w:r w:rsidR="00DB5B7B" w:rsidRPr="00077D8E">
              <w:rPr>
                <w:rFonts w:ascii="Arial" w:hAnsi="Arial" w:cs="Arial"/>
                <w:sz w:val="20"/>
                <w:szCs w:val="20"/>
              </w:rPr>
              <w:t>i</w:t>
            </w:r>
            <w:r w:rsidRPr="00077D8E">
              <w:rPr>
                <w:rFonts w:ascii="Arial" w:hAnsi="Arial" w:cs="Arial"/>
                <w:sz w:val="20"/>
                <w:szCs w:val="20"/>
              </w:rPr>
              <w:t xml:space="preserve"> (izdelava </w:t>
            </w:r>
            <w:proofErr w:type="spellStart"/>
            <w:r w:rsidRPr="00077D8E">
              <w:rPr>
                <w:rFonts w:ascii="Arial" w:hAnsi="Arial" w:cs="Arial"/>
                <w:sz w:val="20"/>
                <w:szCs w:val="20"/>
              </w:rPr>
              <w:t>mobilnostnega</w:t>
            </w:r>
            <w:proofErr w:type="spellEnd"/>
            <w:r w:rsidRPr="00077D8E">
              <w:rPr>
                <w:rFonts w:ascii="Arial" w:hAnsi="Arial" w:cs="Arial"/>
                <w:sz w:val="20"/>
                <w:szCs w:val="20"/>
              </w:rPr>
              <w:t xml:space="preserve"> načrta in njegovo izvajanje)</w:t>
            </w:r>
            <w:r w:rsidR="00DB5B7B" w:rsidRPr="00077D8E">
              <w:rPr>
                <w:rFonts w:ascii="Arial" w:hAnsi="Arial" w:cs="Arial"/>
                <w:sz w:val="20"/>
                <w:szCs w:val="20"/>
              </w:rPr>
              <w:t>;</w:t>
            </w:r>
          </w:p>
          <w:p w14:paraId="3D831606" w14:textId="424ADA17" w:rsidR="009F5DAC" w:rsidRPr="00077D8E" w:rsidRDefault="009F5DAC" w:rsidP="00BF1B0A">
            <w:pPr>
              <w:pStyle w:val="Brezrazmikov"/>
              <w:rPr>
                <w:rFonts w:ascii="Arial" w:hAnsi="Arial" w:cs="Arial"/>
                <w:sz w:val="20"/>
                <w:szCs w:val="20"/>
              </w:rPr>
            </w:pPr>
            <w:r w:rsidRPr="00077D8E">
              <w:rPr>
                <w:rFonts w:ascii="Arial" w:hAnsi="Arial" w:cs="Arial"/>
                <w:sz w:val="20"/>
                <w:szCs w:val="20"/>
              </w:rPr>
              <w:t>- investic</w:t>
            </w:r>
            <w:r w:rsidR="00E0675E" w:rsidRPr="00077D8E">
              <w:rPr>
                <w:rFonts w:ascii="Arial" w:hAnsi="Arial" w:cs="Arial"/>
                <w:sz w:val="20"/>
                <w:szCs w:val="20"/>
              </w:rPr>
              <w:t xml:space="preserve">ije v </w:t>
            </w:r>
            <w:r w:rsidR="00E63209">
              <w:rPr>
                <w:rFonts w:ascii="Arial" w:hAnsi="Arial" w:cs="Arial"/>
                <w:sz w:val="20"/>
                <w:szCs w:val="20"/>
              </w:rPr>
              <w:t>prenovo ali gradnjo parkirišč oz.</w:t>
            </w:r>
            <w:r w:rsidR="00E0675E" w:rsidRPr="00077D8E">
              <w:rPr>
                <w:rFonts w:ascii="Arial" w:hAnsi="Arial" w:cs="Arial"/>
                <w:sz w:val="20"/>
                <w:szCs w:val="20"/>
              </w:rPr>
              <w:t xml:space="preserve"> postaj</w:t>
            </w:r>
            <w:r w:rsidRPr="00077D8E">
              <w:rPr>
                <w:rFonts w:ascii="Arial" w:hAnsi="Arial" w:cs="Arial"/>
                <w:sz w:val="20"/>
                <w:szCs w:val="20"/>
              </w:rPr>
              <w:t xml:space="preserve"> za kolesa ali varovan</w:t>
            </w:r>
            <w:r w:rsidR="00DB5B7B" w:rsidRPr="00077D8E">
              <w:rPr>
                <w:rFonts w:ascii="Arial" w:hAnsi="Arial" w:cs="Arial"/>
                <w:sz w:val="20"/>
                <w:szCs w:val="20"/>
              </w:rPr>
              <w:t>ih</w:t>
            </w:r>
            <w:r w:rsidRPr="00077D8E">
              <w:rPr>
                <w:rFonts w:ascii="Arial" w:hAnsi="Arial" w:cs="Arial"/>
                <w:sz w:val="20"/>
                <w:szCs w:val="20"/>
              </w:rPr>
              <w:t xml:space="preserve"> in pokrit</w:t>
            </w:r>
            <w:r w:rsidR="00DB5B7B" w:rsidRPr="00077D8E">
              <w:rPr>
                <w:rFonts w:ascii="Arial" w:hAnsi="Arial" w:cs="Arial"/>
                <w:sz w:val="20"/>
                <w:szCs w:val="20"/>
              </w:rPr>
              <w:t>ih</w:t>
            </w:r>
            <w:r w:rsidRPr="00077D8E">
              <w:rPr>
                <w:rFonts w:ascii="Arial" w:hAnsi="Arial" w:cs="Arial"/>
                <w:sz w:val="20"/>
                <w:szCs w:val="20"/>
              </w:rPr>
              <w:t xml:space="preserve"> kolesarnic ali postaj za javno izposojo koles;</w:t>
            </w:r>
          </w:p>
          <w:p w14:paraId="68F0AD75" w14:textId="51E22B9E" w:rsidR="009F5DAC" w:rsidRPr="00077D8E" w:rsidRDefault="009F5DAC" w:rsidP="00BF1B0A">
            <w:pPr>
              <w:pStyle w:val="Brezrazmikov"/>
              <w:rPr>
                <w:rFonts w:ascii="Arial" w:hAnsi="Arial" w:cs="Arial"/>
                <w:sz w:val="20"/>
                <w:szCs w:val="20"/>
              </w:rPr>
            </w:pPr>
            <w:r w:rsidRPr="00077D8E">
              <w:rPr>
                <w:rFonts w:ascii="Arial" w:hAnsi="Arial" w:cs="Arial"/>
                <w:sz w:val="20"/>
                <w:szCs w:val="20"/>
              </w:rPr>
              <w:t xml:space="preserve">- investicije v postavitev </w:t>
            </w:r>
            <w:r w:rsidR="00764BA2" w:rsidRPr="00077D8E">
              <w:rPr>
                <w:rFonts w:ascii="Arial" w:hAnsi="Arial" w:cs="Arial"/>
                <w:sz w:val="20"/>
                <w:szCs w:val="20"/>
              </w:rPr>
              <w:t xml:space="preserve">polnilnic za vodik, </w:t>
            </w:r>
            <w:r w:rsidRPr="00077D8E">
              <w:rPr>
                <w:rFonts w:ascii="Arial" w:hAnsi="Arial" w:cs="Arial"/>
                <w:sz w:val="20"/>
                <w:szCs w:val="20"/>
              </w:rPr>
              <w:t xml:space="preserve">električnih polnilnic za prihode na delo z električnimi vozili </w:t>
            </w:r>
            <w:r w:rsidR="00764BA2" w:rsidRPr="00077D8E">
              <w:rPr>
                <w:rFonts w:ascii="Arial" w:hAnsi="Arial" w:cs="Arial"/>
                <w:sz w:val="20"/>
                <w:szCs w:val="20"/>
              </w:rPr>
              <w:t xml:space="preserve">in/ali vozili na vodik </w:t>
            </w:r>
            <w:r w:rsidRPr="00077D8E">
              <w:rPr>
                <w:rFonts w:ascii="Arial" w:hAnsi="Arial" w:cs="Arial"/>
                <w:sz w:val="20"/>
                <w:szCs w:val="20"/>
              </w:rPr>
              <w:t>ali za uporabo službenih električnih vozil</w:t>
            </w:r>
            <w:r w:rsidR="00764BA2" w:rsidRPr="00077D8E">
              <w:rPr>
                <w:rFonts w:ascii="Arial" w:hAnsi="Arial" w:cs="Arial"/>
                <w:sz w:val="20"/>
                <w:szCs w:val="20"/>
              </w:rPr>
              <w:t xml:space="preserve"> in/ali vozil na vodik</w:t>
            </w:r>
            <w:r w:rsidRPr="00077D8E">
              <w:rPr>
                <w:rFonts w:ascii="Arial" w:hAnsi="Arial" w:cs="Arial"/>
                <w:sz w:val="20"/>
                <w:szCs w:val="20"/>
              </w:rPr>
              <w:t xml:space="preserve"> ter s tem povezanih investicij (sistema za shranjevanje energije iz naložb v naprave za samooskrbo z električno energijo);</w:t>
            </w:r>
          </w:p>
          <w:p w14:paraId="743B5411" w14:textId="3F9A8298" w:rsidR="009F5DAC" w:rsidRPr="00077D8E" w:rsidRDefault="009F5DAC" w:rsidP="00BF1B0A">
            <w:pPr>
              <w:pStyle w:val="Brezrazmikov"/>
              <w:rPr>
                <w:rFonts w:ascii="Arial" w:hAnsi="Arial" w:cs="Arial"/>
                <w:sz w:val="20"/>
                <w:szCs w:val="20"/>
              </w:rPr>
            </w:pPr>
            <w:r w:rsidRPr="00077D8E">
              <w:rPr>
                <w:rFonts w:ascii="Arial" w:hAnsi="Arial" w:cs="Arial"/>
                <w:sz w:val="20"/>
                <w:szCs w:val="20"/>
              </w:rPr>
              <w:t>- prikazovalnikov najbližjih postajališč in odhodov avtobusov, registrator</w:t>
            </w:r>
            <w:r w:rsidR="009D54E4" w:rsidRPr="00077D8E">
              <w:rPr>
                <w:rFonts w:ascii="Arial" w:hAnsi="Arial" w:cs="Arial"/>
                <w:sz w:val="20"/>
                <w:szCs w:val="20"/>
              </w:rPr>
              <w:t xml:space="preserve">jev trajnostnega prihoda na delo, </w:t>
            </w:r>
            <w:r w:rsidRPr="00077D8E">
              <w:rPr>
                <w:rFonts w:ascii="Arial" w:hAnsi="Arial" w:cs="Arial"/>
                <w:sz w:val="20"/>
                <w:szCs w:val="20"/>
              </w:rPr>
              <w:t>koles (navadnih in električnih)</w:t>
            </w:r>
            <w:r w:rsidR="00C86A7E" w:rsidRPr="00077D8E">
              <w:rPr>
                <w:rFonts w:ascii="Arial" w:hAnsi="Arial" w:cs="Arial"/>
                <w:sz w:val="20"/>
                <w:szCs w:val="20"/>
              </w:rPr>
              <w:t>, električnih cestnih turističnih vlakov</w:t>
            </w:r>
            <w:r w:rsidRPr="00077D8E">
              <w:rPr>
                <w:rFonts w:ascii="Arial" w:hAnsi="Arial" w:cs="Arial"/>
                <w:sz w:val="20"/>
                <w:szCs w:val="20"/>
              </w:rPr>
              <w:t xml:space="preserve"> in drugih s spodbujanjem kolesarjenja</w:t>
            </w:r>
            <w:r w:rsidR="009D54E4" w:rsidRPr="00077D8E">
              <w:rPr>
                <w:rFonts w:ascii="Arial" w:hAnsi="Arial" w:cs="Arial"/>
                <w:sz w:val="20"/>
                <w:szCs w:val="20"/>
              </w:rPr>
              <w:t>, hoje ali javnega prevoza</w:t>
            </w:r>
            <w:r w:rsidRPr="00077D8E">
              <w:rPr>
                <w:rFonts w:ascii="Arial" w:hAnsi="Arial" w:cs="Arial"/>
                <w:sz w:val="20"/>
                <w:szCs w:val="20"/>
              </w:rPr>
              <w:t xml:space="preserve"> povezanih investicij.</w:t>
            </w:r>
          </w:p>
          <w:p w14:paraId="231505F7" w14:textId="77777777" w:rsidR="009F5DAC" w:rsidRPr="001352DC" w:rsidRDefault="009F5DAC" w:rsidP="00BF1B0A">
            <w:pPr>
              <w:pStyle w:val="Brezrazmikov"/>
              <w:rPr>
                <w:rFonts w:ascii="Arial" w:hAnsi="Arial" w:cs="Arial"/>
                <w:sz w:val="20"/>
                <w:szCs w:val="20"/>
              </w:rPr>
            </w:pPr>
          </w:p>
        </w:tc>
      </w:tr>
      <w:tr w:rsidR="009F5DAC" w:rsidRPr="001352DC" w14:paraId="7977133B" w14:textId="77777777" w:rsidTr="00AA37B2">
        <w:tc>
          <w:tcPr>
            <w:tcW w:w="1535" w:type="dxa"/>
            <w:shd w:val="clear" w:color="auto" w:fill="D9D9D9" w:themeFill="background1" w:themeFillShade="D9"/>
          </w:tcPr>
          <w:p w14:paraId="2B99873C" w14:textId="77777777" w:rsidR="009F5DAC" w:rsidRPr="00077D8E" w:rsidRDefault="009F5DAC" w:rsidP="00BF1B0A">
            <w:pPr>
              <w:pStyle w:val="Brezrazmikov"/>
              <w:rPr>
                <w:rFonts w:ascii="Arial" w:hAnsi="Arial" w:cs="Arial"/>
                <w:b/>
                <w:sz w:val="20"/>
                <w:szCs w:val="20"/>
              </w:rPr>
            </w:pPr>
            <w:r w:rsidRPr="00077D8E">
              <w:rPr>
                <w:rFonts w:ascii="Arial" w:hAnsi="Arial" w:cs="Arial"/>
                <w:b/>
                <w:sz w:val="20"/>
                <w:szCs w:val="20"/>
              </w:rPr>
              <w:t>finančna sredstva</w:t>
            </w:r>
          </w:p>
        </w:tc>
        <w:tc>
          <w:tcPr>
            <w:tcW w:w="1535" w:type="dxa"/>
            <w:shd w:val="clear" w:color="auto" w:fill="D9D9D9" w:themeFill="background1" w:themeFillShade="D9"/>
          </w:tcPr>
          <w:p w14:paraId="3BE5C976" w14:textId="77777777" w:rsidR="009F5DAC" w:rsidRPr="001352DC" w:rsidRDefault="009F5DAC" w:rsidP="00BF1B0A">
            <w:pPr>
              <w:pStyle w:val="Brezrazmikov"/>
              <w:rPr>
                <w:rFonts w:ascii="Arial" w:hAnsi="Arial" w:cs="Arial"/>
                <w:sz w:val="20"/>
                <w:szCs w:val="20"/>
              </w:rPr>
            </w:pPr>
            <w:r w:rsidRPr="001352DC">
              <w:rPr>
                <w:rFonts w:ascii="Arial" w:hAnsi="Arial" w:cs="Arial"/>
                <w:sz w:val="20"/>
                <w:szCs w:val="20"/>
              </w:rPr>
              <w:t>pristojnost za izvajanje</w:t>
            </w:r>
          </w:p>
        </w:tc>
        <w:tc>
          <w:tcPr>
            <w:tcW w:w="1535" w:type="dxa"/>
            <w:shd w:val="clear" w:color="auto" w:fill="D9D9D9" w:themeFill="background1" w:themeFillShade="D9"/>
          </w:tcPr>
          <w:p w14:paraId="796E8456" w14:textId="1792B292" w:rsidR="009F5DAC" w:rsidRPr="001352DC" w:rsidRDefault="009F5DAC" w:rsidP="00BF1B0A">
            <w:pPr>
              <w:pStyle w:val="Brezrazmikov"/>
              <w:rPr>
                <w:rFonts w:ascii="Arial" w:hAnsi="Arial" w:cs="Arial"/>
                <w:sz w:val="20"/>
                <w:szCs w:val="20"/>
              </w:rPr>
            </w:pPr>
            <w:r w:rsidRPr="001352DC">
              <w:rPr>
                <w:rFonts w:ascii="Arial" w:hAnsi="Arial" w:cs="Arial"/>
                <w:sz w:val="20"/>
                <w:szCs w:val="20"/>
              </w:rPr>
              <w:t xml:space="preserve">kazalnik v letu </w:t>
            </w:r>
            <w:r w:rsidR="00276CDF">
              <w:rPr>
                <w:rFonts w:ascii="Arial" w:hAnsi="Arial" w:cs="Arial"/>
                <w:sz w:val="20"/>
                <w:szCs w:val="20"/>
              </w:rPr>
              <w:t>2020</w:t>
            </w:r>
          </w:p>
        </w:tc>
        <w:tc>
          <w:tcPr>
            <w:tcW w:w="1535" w:type="dxa"/>
            <w:shd w:val="clear" w:color="auto" w:fill="D9D9D9" w:themeFill="background1" w:themeFillShade="D9"/>
          </w:tcPr>
          <w:p w14:paraId="1FD7DA98" w14:textId="77777777" w:rsidR="009F5DAC" w:rsidRPr="001352DC" w:rsidRDefault="009F5DAC" w:rsidP="00BF1B0A">
            <w:pPr>
              <w:pStyle w:val="Brezrazmikov"/>
              <w:rPr>
                <w:rFonts w:ascii="Arial" w:hAnsi="Arial" w:cs="Arial"/>
                <w:sz w:val="20"/>
                <w:szCs w:val="20"/>
              </w:rPr>
            </w:pPr>
            <w:r w:rsidRPr="001352DC">
              <w:rPr>
                <w:rFonts w:ascii="Arial" w:hAnsi="Arial" w:cs="Arial"/>
                <w:sz w:val="20"/>
                <w:szCs w:val="20"/>
              </w:rPr>
              <w:t>ocena učinka</w:t>
            </w:r>
          </w:p>
        </w:tc>
        <w:tc>
          <w:tcPr>
            <w:tcW w:w="1536" w:type="dxa"/>
            <w:shd w:val="clear" w:color="auto" w:fill="D9D9D9" w:themeFill="background1" w:themeFillShade="D9"/>
          </w:tcPr>
          <w:p w14:paraId="36E9BCBB" w14:textId="77777777" w:rsidR="009F5DAC" w:rsidRPr="001352DC" w:rsidRDefault="009F5DAC" w:rsidP="00BF1B0A">
            <w:pPr>
              <w:pStyle w:val="Brezrazmikov"/>
              <w:rPr>
                <w:rFonts w:ascii="Arial" w:hAnsi="Arial" w:cs="Arial"/>
                <w:sz w:val="20"/>
                <w:szCs w:val="20"/>
              </w:rPr>
            </w:pPr>
            <w:r w:rsidRPr="001352DC">
              <w:rPr>
                <w:rFonts w:ascii="Arial" w:hAnsi="Arial" w:cs="Arial"/>
                <w:sz w:val="20"/>
                <w:szCs w:val="20"/>
              </w:rPr>
              <w:t>odgovorna oseba</w:t>
            </w:r>
          </w:p>
        </w:tc>
        <w:tc>
          <w:tcPr>
            <w:tcW w:w="1611" w:type="dxa"/>
            <w:shd w:val="clear" w:color="auto" w:fill="D9D9D9" w:themeFill="background1" w:themeFillShade="D9"/>
          </w:tcPr>
          <w:p w14:paraId="3FFA1EA9" w14:textId="77777777" w:rsidR="009F5DAC" w:rsidRPr="001352DC" w:rsidRDefault="009F5DAC" w:rsidP="00BF1B0A">
            <w:pPr>
              <w:pStyle w:val="Brezrazmikov"/>
              <w:rPr>
                <w:rFonts w:ascii="Arial" w:hAnsi="Arial" w:cs="Arial"/>
                <w:sz w:val="20"/>
                <w:szCs w:val="20"/>
              </w:rPr>
            </w:pPr>
            <w:r w:rsidRPr="001352DC">
              <w:rPr>
                <w:rFonts w:ascii="Arial" w:hAnsi="Arial" w:cs="Arial"/>
                <w:sz w:val="20"/>
                <w:szCs w:val="20"/>
              </w:rPr>
              <w:t>opombe</w:t>
            </w:r>
          </w:p>
        </w:tc>
      </w:tr>
      <w:tr w:rsidR="009F5DAC" w:rsidRPr="001352DC" w14:paraId="342DFD78" w14:textId="77777777" w:rsidTr="00DE236E">
        <w:tc>
          <w:tcPr>
            <w:tcW w:w="1535" w:type="dxa"/>
          </w:tcPr>
          <w:p w14:paraId="6829B677" w14:textId="7F3EED15" w:rsidR="009F5DAC" w:rsidRPr="00E63209" w:rsidRDefault="00547530" w:rsidP="00BF1B0A">
            <w:pPr>
              <w:pStyle w:val="Brezrazmikov"/>
              <w:rPr>
                <w:rFonts w:ascii="Arial" w:hAnsi="Arial" w:cs="Arial"/>
                <w:sz w:val="20"/>
                <w:szCs w:val="20"/>
              </w:rPr>
            </w:pPr>
            <w:r w:rsidRPr="00E63209">
              <w:rPr>
                <w:rFonts w:ascii="Arial" w:hAnsi="Arial" w:cs="Arial"/>
                <w:sz w:val="20"/>
                <w:szCs w:val="20"/>
              </w:rPr>
              <w:t xml:space="preserve">prenos </w:t>
            </w:r>
            <w:r w:rsidR="0067474E" w:rsidRPr="00E63209">
              <w:rPr>
                <w:rFonts w:ascii="Arial" w:hAnsi="Arial" w:cs="Arial"/>
                <w:sz w:val="20"/>
                <w:szCs w:val="20"/>
              </w:rPr>
              <w:t>do 4</w:t>
            </w:r>
            <w:r w:rsidR="00201767" w:rsidRPr="00E63209">
              <w:rPr>
                <w:rFonts w:ascii="Arial" w:hAnsi="Arial" w:cs="Arial"/>
                <w:sz w:val="20"/>
                <w:szCs w:val="20"/>
              </w:rPr>
              <w:t xml:space="preserve"> mio</w:t>
            </w:r>
            <w:r w:rsidR="008C1A3A" w:rsidRPr="00E63209">
              <w:rPr>
                <w:rFonts w:ascii="Arial" w:hAnsi="Arial" w:cs="Arial"/>
                <w:sz w:val="20"/>
                <w:szCs w:val="20"/>
              </w:rPr>
              <w:t xml:space="preserve"> evrov</w:t>
            </w:r>
          </w:p>
          <w:p w14:paraId="2349F323" w14:textId="77777777" w:rsidR="009F5DAC" w:rsidRPr="00077D8E" w:rsidRDefault="009F5DAC" w:rsidP="00BF1B0A">
            <w:pPr>
              <w:pStyle w:val="Brezrazmikov"/>
              <w:rPr>
                <w:rFonts w:ascii="Arial" w:hAnsi="Arial" w:cs="Arial"/>
                <w:b/>
                <w:sz w:val="20"/>
                <w:szCs w:val="20"/>
              </w:rPr>
            </w:pPr>
          </w:p>
        </w:tc>
        <w:tc>
          <w:tcPr>
            <w:tcW w:w="1535" w:type="dxa"/>
          </w:tcPr>
          <w:p w14:paraId="67013B83" w14:textId="77777777" w:rsidR="009F5DAC" w:rsidRPr="001352DC" w:rsidRDefault="009F5DAC" w:rsidP="00BF1B0A">
            <w:pPr>
              <w:pStyle w:val="Brezrazmikov"/>
              <w:rPr>
                <w:rFonts w:ascii="Arial" w:hAnsi="Arial" w:cs="Arial"/>
                <w:sz w:val="20"/>
                <w:szCs w:val="20"/>
              </w:rPr>
            </w:pPr>
            <w:proofErr w:type="spellStart"/>
            <w:r>
              <w:rPr>
                <w:rFonts w:ascii="Arial" w:hAnsi="Arial" w:cs="Arial"/>
                <w:sz w:val="20"/>
                <w:szCs w:val="20"/>
              </w:rPr>
              <w:t>Eko</w:t>
            </w:r>
            <w:proofErr w:type="spellEnd"/>
            <w:r>
              <w:rPr>
                <w:rFonts w:ascii="Arial" w:hAnsi="Arial" w:cs="Arial"/>
                <w:sz w:val="20"/>
                <w:szCs w:val="20"/>
              </w:rPr>
              <w:t xml:space="preserve"> sklad</w:t>
            </w:r>
            <w:r w:rsidR="00E0675E">
              <w:rPr>
                <w:rFonts w:ascii="Arial" w:hAnsi="Arial" w:cs="Arial"/>
                <w:sz w:val="20"/>
                <w:szCs w:val="20"/>
              </w:rPr>
              <w:t xml:space="preserve">, </w:t>
            </w:r>
            <w:proofErr w:type="spellStart"/>
            <w:r w:rsidR="00E0675E">
              <w:rPr>
                <w:rFonts w:ascii="Arial" w:hAnsi="Arial" w:cs="Arial"/>
                <w:sz w:val="20"/>
                <w:szCs w:val="20"/>
              </w:rPr>
              <w:t>MzI</w:t>
            </w:r>
            <w:proofErr w:type="spellEnd"/>
          </w:p>
        </w:tc>
        <w:tc>
          <w:tcPr>
            <w:tcW w:w="1535" w:type="dxa"/>
          </w:tcPr>
          <w:p w14:paraId="3554FA77" w14:textId="77777777" w:rsidR="009F5DAC" w:rsidRPr="001352DC" w:rsidRDefault="00D63DEE" w:rsidP="00BF1B0A">
            <w:pPr>
              <w:pStyle w:val="Brezrazmikov"/>
              <w:rPr>
                <w:rFonts w:ascii="Arial" w:hAnsi="Arial" w:cs="Arial"/>
                <w:sz w:val="20"/>
                <w:szCs w:val="20"/>
              </w:rPr>
            </w:pPr>
            <w:r>
              <w:rPr>
                <w:rFonts w:ascii="Arial" w:hAnsi="Arial" w:cs="Arial"/>
                <w:sz w:val="20"/>
                <w:szCs w:val="20"/>
              </w:rPr>
              <w:t>število izvedenih naložb</w:t>
            </w:r>
          </w:p>
        </w:tc>
        <w:tc>
          <w:tcPr>
            <w:tcW w:w="1535" w:type="dxa"/>
          </w:tcPr>
          <w:p w14:paraId="181973F6" w14:textId="77777777" w:rsidR="00D63DEE" w:rsidRPr="001352DC" w:rsidRDefault="00D63DEE" w:rsidP="00BF1B0A">
            <w:pPr>
              <w:pStyle w:val="Brezrazmikov"/>
              <w:rPr>
                <w:rFonts w:ascii="Arial" w:hAnsi="Arial" w:cs="Arial"/>
                <w:sz w:val="20"/>
                <w:szCs w:val="20"/>
              </w:rPr>
            </w:pPr>
            <w:r>
              <w:rPr>
                <w:rFonts w:ascii="Arial" w:hAnsi="Arial" w:cs="Arial"/>
                <w:sz w:val="20"/>
                <w:szCs w:val="20"/>
              </w:rPr>
              <w:t>emisije TGP iz prometa</w:t>
            </w:r>
          </w:p>
        </w:tc>
        <w:tc>
          <w:tcPr>
            <w:tcW w:w="1536" w:type="dxa"/>
          </w:tcPr>
          <w:p w14:paraId="238257D8" w14:textId="77777777" w:rsidR="009F5DAC" w:rsidRPr="001352DC" w:rsidRDefault="00322A76" w:rsidP="00BF1B0A">
            <w:pPr>
              <w:pStyle w:val="Brezrazmikov"/>
              <w:rPr>
                <w:rFonts w:ascii="Arial" w:hAnsi="Arial" w:cs="Arial"/>
                <w:sz w:val="20"/>
                <w:szCs w:val="20"/>
              </w:rPr>
            </w:pPr>
            <w:r>
              <w:rPr>
                <w:rFonts w:ascii="Arial" w:hAnsi="Arial" w:cs="Arial"/>
                <w:sz w:val="20"/>
                <w:szCs w:val="20"/>
              </w:rPr>
              <w:t xml:space="preserve">direktor </w:t>
            </w:r>
            <w:proofErr w:type="spellStart"/>
            <w:r>
              <w:rPr>
                <w:rFonts w:ascii="Arial" w:hAnsi="Arial" w:cs="Arial"/>
                <w:sz w:val="20"/>
                <w:szCs w:val="20"/>
              </w:rPr>
              <w:t>Eko</w:t>
            </w:r>
            <w:proofErr w:type="spellEnd"/>
            <w:r>
              <w:rPr>
                <w:rFonts w:ascii="Arial" w:hAnsi="Arial" w:cs="Arial"/>
                <w:sz w:val="20"/>
                <w:szCs w:val="20"/>
              </w:rPr>
              <w:t xml:space="preserve"> sklada</w:t>
            </w:r>
          </w:p>
        </w:tc>
        <w:tc>
          <w:tcPr>
            <w:tcW w:w="1611" w:type="dxa"/>
          </w:tcPr>
          <w:p w14:paraId="5A70CB24" w14:textId="33E85D90" w:rsidR="009F5DAC" w:rsidRPr="001352DC" w:rsidRDefault="00322A76" w:rsidP="00BF1B0A">
            <w:pPr>
              <w:pStyle w:val="Brezrazmikov"/>
              <w:rPr>
                <w:rFonts w:ascii="Arial" w:hAnsi="Arial" w:cs="Arial"/>
                <w:sz w:val="20"/>
                <w:szCs w:val="20"/>
              </w:rPr>
            </w:pPr>
            <w:r>
              <w:rPr>
                <w:rFonts w:ascii="Arial" w:hAnsi="Arial" w:cs="Arial"/>
                <w:sz w:val="20"/>
                <w:szCs w:val="20"/>
              </w:rPr>
              <w:t xml:space="preserve">priprava pogodbe z </w:t>
            </w:r>
            <w:proofErr w:type="spellStart"/>
            <w:r>
              <w:rPr>
                <w:rFonts w:ascii="Arial" w:hAnsi="Arial" w:cs="Arial"/>
                <w:sz w:val="20"/>
                <w:szCs w:val="20"/>
              </w:rPr>
              <w:t>Eko</w:t>
            </w:r>
            <w:proofErr w:type="spellEnd"/>
            <w:r w:rsidR="00DB5B7B">
              <w:rPr>
                <w:rFonts w:ascii="Arial" w:hAnsi="Arial" w:cs="Arial"/>
                <w:sz w:val="20"/>
                <w:szCs w:val="20"/>
              </w:rPr>
              <w:t xml:space="preserve"> </w:t>
            </w:r>
            <w:r>
              <w:rPr>
                <w:rFonts w:ascii="Arial" w:hAnsi="Arial" w:cs="Arial"/>
                <w:sz w:val="20"/>
                <w:szCs w:val="20"/>
              </w:rPr>
              <w:t>skladom</w:t>
            </w:r>
          </w:p>
        </w:tc>
      </w:tr>
      <w:tr w:rsidR="009F5DAC" w:rsidRPr="001352DC" w14:paraId="00BD0A22" w14:textId="77777777" w:rsidTr="00AA37B2">
        <w:tc>
          <w:tcPr>
            <w:tcW w:w="4605" w:type="dxa"/>
            <w:gridSpan w:val="3"/>
            <w:shd w:val="clear" w:color="auto" w:fill="D9D9D9" w:themeFill="background1" w:themeFillShade="D9"/>
          </w:tcPr>
          <w:p w14:paraId="6361B2D1" w14:textId="43A988D9" w:rsidR="009F5DAC" w:rsidRPr="00077D8E" w:rsidRDefault="0012177E" w:rsidP="00BF1B0A">
            <w:pPr>
              <w:pStyle w:val="Brezrazmikov"/>
              <w:rPr>
                <w:rFonts w:ascii="Arial" w:hAnsi="Arial" w:cs="Arial"/>
                <w:b/>
                <w:sz w:val="20"/>
                <w:szCs w:val="20"/>
              </w:rPr>
            </w:pPr>
            <w:r w:rsidRPr="00077D8E">
              <w:rPr>
                <w:rFonts w:ascii="Arial" w:hAnsi="Arial" w:cs="Arial"/>
                <w:b/>
                <w:sz w:val="20"/>
                <w:szCs w:val="20"/>
              </w:rPr>
              <w:t>Merilo</w:t>
            </w:r>
            <w:r w:rsidR="009F5DAC" w:rsidRPr="00077D8E">
              <w:rPr>
                <w:rFonts w:ascii="Arial" w:hAnsi="Arial" w:cs="Arial"/>
                <w:b/>
                <w:sz w:val="20"/>
                <w:szCs w:val="20"/>
              </w:rPr>
              <w:t xml:space="preserve"> 1</w:t>
            </w:r>
            <w:r w:rsidR="00DB5B7B" w:rsidRPr="00077D8E">
              <w:rPr>
                <w:rFonts w:ascii="Arial" w:hAnsi="Arial" w:cs="Arial"/>
                <w:b/>
                <w:sz w:val="20"/>
                <w:szCs w:val="20"/>
              </w:rPr>
              <w:t>:</w:t>
            </w:r>
            <w:r w:rsidR="009F5DAC" w:rsidRPr="00077D8E">
              <w:rPr>
                <w:rFonts w:ascii="Arial" w:hAnsi="Arial" w:cs="Arial"/>
                <w:b/>
                <w:sz w:val="20"/>
                <w:szCs w:val="20"/>
              </w:rPr>
              <w:t xml:space="preserve"> prispev</w:t>
            </w:r>
            <w:r w:rsidR="00DB5B7B" w:rsidRPr="00077D8E">
              <w:rPr>
                <w:rFonts w:ascii="Arial" w:hAnsi="Arial" w:cs="Arial"/>
                <w:b/>
                <w:sz w:val="20"/>
                <w:szCs w:val="20"/>
              </w:rPr>
              <w:t>ek</w:t>
            </w:r>
            <w:r w:rsidR="009F5DAC" w:rsidRPr="00077D8E">
              <w:rPr>
                <w:rFonts w:ascii="Arial" w:hAnsi="Arial" w:cs="Arial"/>
                <w:b/>
                <w:sz w:val="20"/>
                <w:szCs w:val="20"/>
              </w:rPr>
              <w:t xml:space="preserve"> k ciljem na področju podnebnih sprememb (označite):</w:t>
            </w:r>
          </w:p>
        </w:tc>
        <w:tc>
          <w:tcPr>
            <w:tcW w:w="1535" w:type="dxa"/>
            <w:shd w:val="clear" w:color="auto" w:fill="D9D9D9" w:themeFill="background1" w:themeFillShade="D9"/>
          </w:tcPr>
          <w:p w14:paraId="3615EE0B" w14:textId="77777777" w:rsidR="009F5DAC" w:rsidRPr="00077D8E" w:rsidRDefault="009F5DAC" w:rsidP="00BF1B0A">
            <w:pPr>
              <w:pStyle w:val="Brezrazmikov"/>
              <w:rPr>
                <w:rFonts w:ascii="Arial" w:hAnsi="Arial" w:cs="Arial"/>
                <w:sz w:val="20"/>
                <w:szCs w:val="20"/>
              </w:rPr>
            </w:pPr>
            <w:r w:rsidRPr="00077D8E">
              <w:rPr>
                <w:rFonts w:ascii="Arial" w:hAnsi="Arial" w:cs="Arial"/>
                <w:sz w:val="20"/>
                <w:szCs w:val="20"/>
              </w:rPr>
              <w:t>blaženje</w:t>
            </w:r>
          </w:p>
        </w:tc>
        <w:tc>
          <w:tcPr>
            <w:tcW w:w="1536" w:type="dxa"/>
            <w:shd w:val="clear" w:color="auto" w:fill="D9D9D9" w:themeFill="background1" w:themeFillShade="D9"/>
          </w:tcPr>
          <w:p w14:paraId="0259E7FA" w14:textId="77777777" w:rsidR="009F5DAC" w:rsidRPr="00077D8E" w:rsidRDefault="009F5DAC" w:rsidP="00BF1B0A">
            <w:pPr>
              <w:pStyle w:val="Brezrazmikov"/>
              <w:rPr>
                <w:rFonts w:ascii="Arial" w:hAnsi="Arial" w:cs="Arial"/>
                <w:sz w:val="20"/>
                <w:szCs w:val="20"/>
              </w:rPr>
            </w:pPr>
            <w:r w:rsidRPr="00077D8E">
              <w:rPr>
                <w:rFonts w:ascii="Arial" w:hAnsi="Arial" w:cs="Arial"/>
                <w:sz w:val="20"/>
                <w:szCs w:val="20"/>
              </w:rPr>
              <w:t>prilagajanje</w:t>
            </w:r>
          </w:p>
        </w:tc>
        <w:tc>
          <w:tcPr>
            <w:tcW w:w="1611" w:type="dxa"/>
            <w:shd w:val="clear" w:color="auto" w:fill="D9D9D9" w:themeFill="background1" w:themeFillShade="D9"/>
          </w:tcPr>
          <w:p w14:paraId="4E251C57" w14:textId="77777777" w:rsidR="009F5DAC" w:rsidRPr="00077D8E" w:rsidRDefault="009F5DAC" w:rsidP="00BF1B0A">
            <w:pPr>
              <w:pStyle w:val="Brezrazmikov"/>
              <w:rPr>
                <w:rFonts w:ascii="Arial" w:hAnsi="Arial" w:cs="Arial"/>
                <w:b/>
                <w:sz w:val="20"/>
                <w:szCs w:val="20"/>
              </w:rPr>
            </w:pPr>
            <w:r w:rsidRPr="00077D8E">
              <w:rPr>
                <w:rFonts w:ascii="Arial" w:hAnsi="Arial" w:cs="Arial"/>
                <w:b/>
                <w:sz w:val="20"/>
                <w:szCs w:val="20"/>
              </w:rPr>
              <w:t>blaženje in prilagajanje</w:t>
            </w:r>
          </w:p>
        </w:tc>
      </w:tr>
      <w:tr w:rsidR="009F5DAC" w:rsidRPr="001352DC" w14:paraId="21D147FB" w14:textId="77777777" w:rsidTr="00DE236E">
        <w:tc>
          <w:tcPr>
            <w:tcW w:w="9287" w:type="dxa"/>
            <w:gridSpan w:val="6"/>
          </w:tcPr>
          <w:p w14:paraId="6F3A5A45" w14:textId="77777777" w:rsidR="009F5DAC" w:rsidRPr="001352DC" w:rsidRDefault="009F5DAC" w:rsidP="00BF1B0A">
            <w:pPr>
              <w:pStyle w:val="Brezrazmikov"/>
              <w:rPr>
                <w:rFonts w:ascii="Arial" w:hAnsi="Arial" w:cs="Arial"/>
                <w:i/>
                <w:sz w:val="20"/>
                <w:szCs w:val="20"/>
              </w:rPr>
            </w:pPr>
          </w:p>
          <w:p w14:paraId="2CA5F172" w14:textId="59F3D2F5" w:rsidR="009F5DAC" w:rsidRPr="00077D8E" w:rsidRDefault="009F5DAC" w:rsidP="00BF1B0A">
            <w:pPr>
              <w:pStyle w:val="Brezrazmikov"/>
              <w:rPr>
                <w:rFonts w:ascii="Arial" w:hAnsi="Arial" w:cs="Arial"/>
                <w:sz w:val="20"/>
                <w:szCs w:val="20"/>
              </w:rPr>
            </w:pPr>
            <w:r w:rsidRPr="00077D8E">
              <w:rPr>
                <w:rFonts w:ascii="Arial" w:hAnsi="Arial" w:cs="Arial"/>
                <w:sz w:val="20"/>
                <w:szCs w:val="20"/>
              </w:rPr>
              <w:t>Izvedba ukrepov omogoča doseganje ciljev in obveznosti Republike Slovenije na področju podnebnih sprememb, prednostno na področjih, ki jih določa evropska zakonodaja in na katerih ima Republika Slovenija zaostanke pri izvajanju, t</w:t>
            </w:r>
            <w:r w:rsidR="00DB5B7B" w:rsidRPr="00077D8E">
              <w:rPr>
                <w:rFonts w:ascii="Arial" w:hAnsi="Arial" w:cs="Arial"/>
                <w:sz w:val="20"/>
                <w:szCs w:val="20"/>
              </w:rPr>
              <w:t>j.</w:t>
            </w:r>
            <w:r w:rsidRPr="00077D8E">
              <w:rPr>
                <w:rFonts w:ascii="Arial" w:hAnsi="Arial" w:cs="Arial"/>
                <w:sz w:val="20"/>
                <w:szCs w:val="20"/>
              </w:rPr>
              <w:t xml:space="preserve"> </w:t>
            </w:r>
            <w:r w:rsidR="00DB5B7B" w:rsidRPr="00077D8E">
              <w:rPr>
                <w:rFonts w:ascii="Arial" w:hAnsi="Arial" w:cs="Arial"/>
                <w:sz w:val="20"/>
                <w:szCs w:val="20"/>
              </w:rPr>
              <w:t xml:space="preserve">v </w:t>
            </w:r>
            <w:r w:rsidRPr="00077D8E">
              <w:rPr>
                <w:rFonts w:ascii="Arial" w:hAnsi="Arial" w:cs="Arial"/>
                <w:sz w:val="20"/>
                <w:szCs w:val="20"/>
              </w:rPr>
              <w:t>sektor</w:t>
            </w:r>
            <w:r w:rsidR="00DB5B7B" w:rsidRPr="00077D8E">
              <w:rPr>
                <w:rFonts w:ascii="Arial" w:hAnsi="Arial" w:cs="Arial"/>
                <w:sz w:val="20"/>
                <w:szCs w:val="20"/>
              </w:rPr>
              <w:t>ju</w:t>
            </w:r>
            <w:r w:rsidRPr="00077D8E">
              <w:rPr>
                <w:rFonts w:ascii="Arial" w:hAnsi="Arial" w:cs="Arial"/>
                <w:sz w:val="20"/>
                <w:szCs w:val="20"/>
              </w:rPr>
              <w:t xml:space="preserve"> promet.</w:t>
            </w:r>
          </w:p>
          <w:p w14:paraId="752C627A" w14:textId="77777777" w:rsidR="009F5DAC" w:rsidRPr="00077D8E" w:rsidRDefault="009F5DAC" w:rsidP="00BF1B0A">
            <w:pPr>
              <w:pStyle w:val="Brezrazmikov"/>
              <w:rPr>
                <w:rFonts w:ascii="Arial" w:hAnsi="Arial" w:cs="Arial"/>
                <w:i/>
                <w:sz w:val="20"/>
                <w:szCs w:val="20"/>
                <w:lang w:eastAsia="sl-SI"/>
              </w:rPr>
            </w:pPr>
          </w:p>
          <w:p w14:paraId="42CAC7C6" w14:textId="77777777" w:rsidR="00D63DEE" w:rsidRPr="00077D8E" w:rsidRDefault="009F5DAC" w:rsidP="00D63DEE">
            <w:pPr>
              <w:pStyle w:val="Brezrazmikov"/>
              <w:rPr>
                <w:rFonts w:ascii="Arial" w:hAnsi="Arial" w:cs="Arial"/>
                <w:sz w:val="20"/>
                <w:szCs w:val="20"/>
              </w:rPr>
            </w:pPr>
            <w:r w:rsidRPr="00077D8E">
              <w:rPr>
                <w:rFonts w:ascii="Arial" w:hAnsi="Arial" w:cs="Arial"/>
                <w:sz w:val="20"/>
                <w:szCs w:val="20"/>
              </w:rPr>
              <w:t xml:space="preserve">Ocena prispevka k zmanjševanju emisij toplogrednih plinov: </w:t>
            </w:r>
          </w:p>
          <w:p w14:paraId="785ECEAB" w14:textId="77CDDE49" w:rsidR="00D63DEE" w:rsidRPr="00077D8E" w:rsidRDefault="00D63DEE" w:rsidP="00D63DEE">
            <w:pPr>
              <w:pStyle w:val="Brezrazmikov"/>
              <w:rPr>
                <w:rFonts w:ascii="Arial" w:hAnsi="Arial" w:cs="Arial"/>
                <w:sz w:val="20"/>
                <w:szCs w:val="20"/>
              </w:rPr>
            </w:pPr>
            <w:r w:rsidRPr="00077D8E">
              <w:rPr>
                <w:rFonts w:ascii="Arial" w:hAnsi="Arial" w:cs="Arial"/>
                <w:sz w:val="20"/>
                <w:szCs w:val="20"/>
              </w:rPr>
              <w:t>Ocene ukrepov, ki pomenijo kombinacijo izogiba</w:t>
            </w:r>
            <w:r w:rsidR="00DB5B7B" w:rsidRPr="00077D8E">
              <w:rPr>
                <w:rFonts w:ascii="Arial" w:hAnsi="Arial" w:cs="Arial"/>
                <w:sz w:val="20"/>
                <w:szCs w:val="20"/>
              </w:rPr>
              <w:t>nja</w:t>
            </w:r>
            <w:r w:rsidRPr="00077D8E">
              <w:rPr>
                <w:rFonts w:ascii="Arial" w:hAnsi="Arial" w:cs="Arial"/>
                <w:sz w:val="20"/>
                <w:szCs w:val="20"/>
              </w:rPr>
              <w:t xml:space="preserve"> in preusmeritve potovanj z avtomobilom, bi lahko prispevale več kot 20 % k zmanjšanju emisij TGP glede na BAU</w:t>
            </w:r>
            <w:r w:rsidR="00DB5B7B" w:rsidRPr="00077D8E">
              <w:rPr>
                <w:rFonts w:ascii="Arial" w:hAnsi="Arial" w:cs="Arial"/>
                <w:sz w:val="20"/>
                <w:szCs w:val="20"/>
              </w:rPr>
              <w:t>-</w:t>
            </w:r>
            <w:r w:rsidRPr="00077D8E">
              <w:rPr>
                <w:rFonts w:ascii="Arial" w:hAnsi="Arial" w:cs="Arial"/>
                <w:sz w:val="20"/>
                <w:szCs w:val="20"/>
              </w:rPr>
              <w:t xml:space="preserve">scenarij po nekaterih ocenah. Ker gre za sklop povezanih ukrepov, je ocena o znižanju emisij vezana na število izvedenih naložb. </w:t>
            </w:r>
          </w:p>
          <w:p w14:paraId="682B6ADB" w14:textId="77777777" w:rsidR="00B36025" w:rsidRPr="00077D8E" w:rsidRDefault="00B36025" w:rsidP="00B36025">
            <w:pPr>
              <w:pStyle w:val="Brezrazmikov"/>
              <w:rPr>
                <w:rFonts w:ascii="Arial" w:hAnsi="Arial" w:cs="Arial"/>
                <w:sz w:val="20"/>
                <w:szCs w:val="20"/>
              </w:rPr>
            </w:pPr>
          </w:p>
          <w:p w14:paraId="64AF53C2" w14:textId="2FD58D82" w:rsidR="00B36025" w:rsidRPr="00D63DEE" w:rsidRDefault="00B36025" w:rsidP="00D63DEE">
            <w:pPr>
              <w:pStyle w:val="Brezrazmikov"/>
              <w:rPr>
                <w:rFonts w:ascii="Arial" w:hAnsi="Arial" w:cs="Arial"/>
                <w:b/>
                <w:sz w:val="20"/>
                <w:szCs w:val="20"/>
              </w:rPr>
            </w:pPr>
            <w:r w:rsidRPr="00077D8E">
              <w:rPr>
                <w:rFonts w:ascii="Arial" w:hAnsi="Arial" w:cs="Arial"/>
                <w:sz w:val="20"/>
                <w:szCs w:val="20"/>
              </w:rPr>
              <w:t>Izboljšana infrastruktura pripomore k povečanju trajnostne mobilnosti. Po izračunih Evropske agencije za okolje iz leta 2013 z menjavo sredstev prevoza dosežemo velike učinke pri zmanjšanju emisij TGP. Z izbiro kolesa namesto osebnega avtomobila prihranimo 104 g CO2 na vsak potniški kilometer (PK), z izbiro električnega vlaka prihranimo 90 g CO2/PK</w:t>
            </w:r>
            <w:r w:rsidR="00DB5B7B" w:rsidRPr="00077D8E">
              <w:rPr>
                <w:rFonts w:ascii="Arial" w:hAnsi="Arial" w:cs="Arial"/>
                <w:sz w:val="20"/>
                <w:szCs w:val="20"/>
              </w:rPr>
              <w:t>,</w:t>
            </w:r>
            <w:r w:rsidRPr="00077D8E">
              <w:rPr>
                <w:rFonts w:ascii="Arial" w:hAnsi="Arial" w:cs="Arial"/>
                <w:sz w:val="20"/>
                <w:szCs w:val="20"/>
              </w:rPr>
              <w:t xml:space="preserve"> z izbiro avtobusa 36 g  CO2/PK ter z izbiro električnega avtomobila prihranimo več kot 50g CO2/ PK</w:t>
            </w:r>
            <w:r>
              <w:rPr>
                <w:rFonts w:ascii="Arial" w:hAnsi="Arial" w:cs="Arial"/>
                <w:b/>
                <w:sz w:val="20"/>
                <w:szCs w:val="20"/>
              </w:rPr>
              <w:t xml:space="preserve">. </w:t>
            </w:r>
          </w:p>
          <w:p w14:paraId="352D3183" w14:textId="77777777" w:rsidR="009F5DAC" w:rsidRPr="001352DC" w:rsidRDefault="009F5DAC" w:rsidP="00BF1B0A">
            <w:pPr>
              <w:pStyle w:val="Brezrazmikov"/>
              <w:rPr>
                <w:rFonts w:ascii="Arial" w:hAnsi="Arial" w:cs="Arial"/>
                <w:sz w:val="20"/>
                <w:szCs w:val="20"/>
              </w:rPr>
            </w:pPr>
          </w:p>
        </w:tc>
      </w:tr>
      <w:tr w:rsidR="009F5DAC" w:rsidRPr="001352DC" w14:paraId="41F1B0EE" w14:textId="77777777" w:rsidTr="00AA37B2">
        <w:tc>
          <w:tcPr>
            <w:tcW w:w="4605" w:type="dxa"/>
            <w:gridSpan w:val="3"/>
            <w:shd w:val="clear" w:color="auto" w:fill="D9D9D9" w:themeFill="background1" w:themeFillShade="D9"/>
          </w:tcPr>
          <w:p w14:paraId="74C33668" w14:textId="73EA2C45" w:rsidR="009F5DAC" w:rsidRPr="00077D8E" w:rsidRDefault="0012177E" w:rsidP="00BF1B0A">
            <w:pPr>
              <w:pStyle w:val="Brezrazmikov"/>
              <w:rPr>
                <w:rFonts w:ascii="Arial" w:hAnsi="Arial" w:cs="Arial"/>
                <w:b/>
                <w:sz w:val="20"/>
                <w:szCs w:val="20"/>
              </w:rPr>
            </w:pPr>
            <w:r w:rsidRPr="00077D8E">
              <w:rPr>
                <w:rFonts w:ascii="Arial" w:hAnsi="Arial" w:cs="Arial"/>
                <w:b/>
                <w:sz w:val="20"/>
                <w:szCs w:val="20"/>
              </w:rPr>
              <w:t>Merilo</w:t>
            </w:r>
            <w:r w:rsidR="009F5DAC" w:rsidRPr="00077D8E">
              <w:rPr>
                <w:rFonts w:ascii="Arial" w:hAnsi="Arial" w:cs="Arial"/>
                <w:b/>
                <w:sz w:val="20"/>
                <w:szCs w:val="20"/>
              </w:rPr>
              <w:t xml:space="preserve"> 2</w:t>
            </w:r>
            <w:r w:rsidR="00DB5B7B" w:rsidRPr="00077D8E">
              <w:rPr>
                <w:rFonts w:ascii="Arial" w:hAnsi="Arial" w:cs="Arial"/>
                <w:b/>
                <w:sz w:val="20"/>
                <w:szCs w:val="20"/>
              </w:rPr>
              <w:t>:</w:t>
            </w:r>
            <w:r w:rsidR="009F5DAC" w:rsidRPr="00077D8E">
              <w:rPr>
                <w:rFonts w:ascii="Arial" w:hAnsi="Arial" w:cs="Arial"/>
                <w:b/>
                <w:sz w:val="20"/>
                <w:szCs w:val="20"/>
              </w:rPr>
              <w:t xml:space="preserve"> izpolnjevanj</w:t>
            </w:r>
            <w:r w:rsidR="00DB5B7B" w:rsidRPr="00077D8E">
              <w:rPr>
                <w:rFonts w:ascii="Arial" w:hAnsi="Arial" w:cs="Arial"/>
                <w:b/>
                <w:sz w:val="20"/>
                <w:szCs w:val="20"/>
              </w:rPr>
              <w:t>e</w:t>
            </w:r>
            <w:r w:rsidR="009F5DAC" w:rsidRPr="00077D8E">
              <w:rPr>
                <w:rFonts w:ascii="Arial" w:hAnsi="Arial" w:cs="Arial"/>
                <w:b/>
                <w:sz w:val="20"/>
                <w:szCs w:val="20"/>
              </w:rPr>
              <w:t xml:space="preserve"> mednarodnih obveznosti</w:t>
            </w:r>
          </w:p>
        </w:tc>
        <w:tc>
          <w:tcPr>
            <w:tcW w:w="1535" w:type="dxa"/>
            <w:shd w:val="clear" w:color="auto" w:fill="D9D9D9" w:themeFill="background1" w:themeFillShade="D9"/>
          </w:tcPr>
          <w:p w14:paraId="000B25E7" w14:textId="77777777" w:rsidR="009F5DAC" w:rsidRPr="00FE435D" w:rsidRDefault="009F5DAC" w:rsidP="00BF1B0A">
            <w:pPr>
              <w:pStyle w:val="Brezrazmikov"/>
              <w:rPr>
                <w:rFonts w:ascii="Arial" w:hAnsi="Arial" w:cs="Arial"/>
                <w:b/>
                <w:sz w:val="20"/>
                <w:szCs w:val="20"/>
              </w:rPr>
            </w:pPr>
            <w:r w:rsidRPr="00FE435D">
              <w:rPr>
                <w:rFonts w:ascii="Arial" w:hAnsi="Arial" w:cs="Arial"/>
                <w:b/>
                <w:sz w:val="20"/>
                <w:szCs w:val="20"/>
              </w:rPr>
              <w:t>da</w:t>
            </w:r>
          </w:p>
        </w:tc>
        <w:tc>
          <w:tcPr>
            <w:tcW w:w="1536" w:type="dxa"/>
            <w:shd w:val="clear" w:color="auto" w:fill="D9D9D9" w:themeFill="background1" w:themeFillShade="D9"/>
          </w:tcPr>
          <w:p w14:paraId="46B9B49B" w14:textId="77777777" w:rsidR="009F5DAC" w:rsidRPr="001352DC" w:rsidRDefault="009F5DAC" w:rsidP="00BF1B0A">
            <w:pPr>
              <w:pStyle w:val="Brezrazmikov"/>
              <w:rPr>
                <w:rFonts w:ascii="Arial" w:hAnsi="Arial" w:cs="Arial"/>
                <w:sz w:val="20"/>
                <w:szCs w:val="20"/>
              </w:rPr>
            </w:pPr>
            <w:r w:rsidRPr="001352DC">
              <w:rPr>
                <w:rFonts w:ascii="Arial" w:hAnsi="Arial" w:cs="Arial"/>
                <w:sz w:val="20"/>
                <w:szCs w:val="20"/>
              </w:rPr>
              <w:t>ne</w:t>
            </w:r>
          </w:p>
        </w:tc>
        <w:tc>
          <w:tcPr>
            <w:tcW w:w="1611" w:type="dxa"/>
            <w:shd w:val="clear" w:color="auto" w:fill="D9D9D9" w:themeFill="background1" w:themeFillShade="D9"/>
          </w:tcPr>
          <w:p w14:paraId="5D528629" w14:textId="77777777" w:rsidR="009F5DAC" w:rsidRPr="001352DC" w:rsidRDefault="009F5DAC" w:rsidP="00BF1B0A">
            <w:pPr>
              <w:pStyle w:val="Brezrazmikov"/>
              <w:rPr>
                <w:rFonts w:ascii="Arial" w:hAnsi="Arial" w:cs="Arial"/>
                <w:sz w:val="20"/>
                <w:szCs w:val="20"/>
              </w:rPr>
            </w:pPr>
            <w:r w:rsidRPr="001352DC">
              <w:rPr>
                <w:rFonts w:ascii="Arial" w:hAnsi="Arial" w:cs="Arial"/>
                <w:sz w:val="20"/>
                <w:szCs w:val="20"/>
              </w:rPr>
              <w:t>posredno</w:t>
            </w:r>
          </w:p>
        </w:tc>
      </w:tr>
      <w:tr w:rsidR="009F5DAC" w:rsidRPr="001352DC" w14:paraId="3BD3F4B8" w14:textId="77777777" w:rsidTr="00DE236E">
        <w:tc>
          <w:tcPr>
            <w:tcW w:w="9287" w:type="dxa"/>
            <w:gridSpan w:val="6"/>
          </w:tcPr>
          <w:p w14:paraId="701D72B9" w14:textId="77777777" w:rsidR="009F5DAC" w:rsidRPr="001352DC" w:rsidRDefault="009F5DAC" w:rsidP="00BF1B0A">
            <w:pPr>
              <w:pStyle w:val="Brezrazmikov"/>
              <w:rPr>
                <w:rFonts w:ascii="Arial" w:hAnsi="Arial" w:cs="Arial"/>
                <w:i/>
                <w:sz w:val="20"/>
                <w:szCs w:val="20"/>
              </w:rPr>
            </w:pPr>
          </w:p>
          <w:p w14:paraId="34C7225D" w14:textId="77777777" w:rsidR="009F5DAC" w:rsidRPr="00077D8E" w:rsidRDefault="009F5DAC" w:rsidP="00BF1B0A">
            <w:pPr>
              <w:pStyle w:val="Brezrazmikov"/>
              <w:rPr>
                <w:rFonts w:ascii="Arial" w:hAnsi="Arial" w:cs="Arial"/>
                <w:sz w:val="20"/>
                <w:szCs w:val="20"/>
              </w:rPr>
            </w:pPr>
            <w:r w:rsidRPr="00077D8E">
              <w:rPr>
                <w:rFonts w:ascii="Arial" w:hAnsi="Arial" w:cs="Arial"/>
                <w:sz w:val="20"/>
                <w:szCs w:val="20"/>
              </w:rPr>
              <w:t xml:space="preserve">Ukrep prispeva k izpolnjevanju mednarodnih obveznosti Republike Slovenije v okviru </w:t>
            </w:r>
            <w:r w:rsidR="00F968CF" w:rsidRPr="00077D8E">
              <w:rPr>
                <w:rFonts w:ascii="Arial" w:hAnsi="Arial" w:cs="Arial"/>
                <w:sz w:val="20"/>
                <w:szCs w:val="20"/>
              </w:rPr>
              <w:t>svetovni</w:t>
            </w:r>
            <w:r w:rsidRPr="00077D8E">
              <w:rPr>
                <w:rFonts w:ascii="Arial" w:hAnsi="Arial" w:cs="Arial"/>
                <w:sz w:val="20"/>
                <w:szCs w:val="20"/>
              </w:rPr>
              <w:t>h podnebnih prizadevanj v skladu s Pariškim sporazumom, še zlasti za zmanjševanje emisij toplogrednih plinov v sektorju promet.</w:t>
            </w:r>
          </w:p>
          <w:p w14:paraId="567E06B3" w14:textId="77777777" w:rsidR="009F5DAC" w:rsidRPr="001352DC" w:rsidRDefault="009F5DAC" w:rsidP="00BF1B0A">
            <w:pPr>
              <w:pStyle w:val="Brezrazmikov"/>
              <w:rPr>
                <w:rFonts w:ascii="Arial" w:hAnsi="Arial" w:cs="Arial"/>
                <w:sz w:val="20"/>
                <w:szCs w:val="20"/>
              </w:rPr>
            </w:pPr>
          </w:p>
        </w:tc>
      </w:tr>
      <w:tr w:rsidR="009F5DAC" w:rsidRPr="001352DC" w14:paraId="07EFA720" w14:textId="77777777" w:rsidTr="00AA37B2">
        <w:tc>
          <w:tcPr>
            <w:tcW w:w="4605" w:type="dxa"/>
            <w:gridSpan w:val="3"/>
            <w:shd w:val="clear" w:color="auto" w:fill="D9D9D9" w:themeFill="background1" w:themeFillShade="D9"/>
          </w:tcPr>
          <w:p w14:paraId="4D5FFBB4" w14:textId="226434C9" w:rsidR="009F5DAC" w:rsidRPr="00767A85" w:rsidRDefault="0012177E" w:rsidP="00BF1B0A">
            <w:pPr>
              <w:pStyle w:val="Brezrazmikov"/>
              <w:rPr>
                <w:rFonts w:ascii="Arial" w:hAnsi="Arial" w:cs="Arial"/>
                <w:b/>
                <w:sz w:val="20"/>
                <w:szCs w:val="20"/>
              </w:rPr>
            </w:pPr>
            <w:r w:rsidRPr="00767A85">
              <w:rPr>
                <w:rFonts w:ascii="Arial" w:hAnsi="Arial" w:cs="Arial"/>
                <w:b/>
                <w:sz w:val="20"/>
                <w:szCs w:val="20"/>
              </w:rPr>
              <w:t>Merilo</w:t>
            </w:r>
            <w:r w:rsidR="009F5DAC" w:rsidRPr="00767A85">
              <w:rPr>
                <w:rFonts w:ascii="Arial" w:hAnsi="Arial" w:cs="Arial"/>
                <w:b/>
                <w:sz w:val="20"/>
                <w:szCs w:val="20"/>
              </w:rPr>
              <w:t xml:space="preserve"> 3</w:t>
            </w:r>
            <w:r w:rsidR="00DB5B7B" w:rsidRPr="00767A85">
              <w:rPr>
                <w:rFonts w:ascii="Arial" w:hAnsi="Arial" w:cs="Arial"/>
                <w:b/>
                <w:sz w:val="20"/>
                <w:szCs w:val="20"/>
              </w:rPr>
              <w:t>:</w:t>
            </w:r>
            <w:r w:rsidR="009F5DAC" w:rsidRPr="00767A85">
              <w:rPr>
                <w:rFonts w:ascii="Arial" w:hAnsi="Arial" w:cs="Arial"/>
                <w:b/>
                <w:sz w:val="20"/>
                <w:szCs w:val="20"/>
              </w:rPr>
              <w:t xml:space="preserve"> dodan</w:t>
            </w:r>
            <w:r w:rsidR="00DB5B7B" w:rsidRPr="00767A85">
              <w:rPr>
                <w:rFonts w:ascii="Arial" w:hAnsi="Arial" w:cs="Arial"/>
                <w:b/>
                <w:sz w:val="20"/>
                <w:szCs w:val="20"/>
              </w:rPr>
              <w:t>a</w:t>
            </w:r>
            <w:r w:rsidR="009F5DAC" w:rsidRPr="00767A85">
              <w:rPr>
                <w:rFonts w:ascii="Arial" w:hAnsi="Arial" w:cs="Arial"/>
                <w:b/>
                <w:sz w:val="20"/>
                <w:szCs w:val="20"/>
              </w:rPr>
              <w:t xml:space="preserve"> vrednost</w:t>
            </w:r>
          </w:p>
        </w:tc>
        <w:tc>
          <w:tcPr>
            <w:tcW w:w="1535" w:type="dxa"/>
            <w:shd w:val="clear" w:color="auto" w:fill="D9D9D9" w:themeFill="background1" w:themeFillShade="D9"/>
          </w:tcPr>
          <w:p w14:paraId="7647FF74" w14:textId="77777777" w:rsidR="009F5DAC" w:rsidRPr="00FE435D" w:rsidRDefault="009F5DAC" w:rsidP="00BF1B0A">
            <w:pPr>
              <w:pStyle w:val="Brezrazmikov"/>
              <w:rPr>
                <w:rFonts w:ascii="Arial" w:hAnsi="Arial" w:cs="Arial"/>
                <w:b/>
                <w:sz w:val="20"/>
                <w:szCs w:val="20"/>
              </w:rPr>
            </w:pPr>
            <w:r w:rsidRPr="00FE435D">
              <w:rPr>
                <w:rFonts w:ascii="Arial" w:hAnsi="Arial" w:cs="Arial"/>
                <w:b/>
                <w:sz w:val="20"/>
                <w:szCs w:val="20"/>
              </w:rPr>
              <w:t>da</w:t>
            </w:r>
          </w:p>
        </w:tc>
        <w:tc>
          <w:tcPr>
            <w:tcW w:w="1536" w:type="dxa"/>
            <w:shd w:val="clear" w:color="auto" w:fill="D9D9D9" w:themeFill="background1" w:themeFillShade="D9"/>
          </w:tcPr>
          <w:p w14:paraId="432007E4" w14:textId="77777777" w:rsidR="009F5DAC" w:rsidRPr="001352DC" w:rsidRDefault="009F5DAC" w:rsidP="00BF1B0A">
            <w:pPr>
              <w:pStyle w:val="Brezrazmikov"/>
              <w:rPr>
                <w:rFonts w:ascii="Arial" w:hAnsi="Arial" w:cs="Arial"/>
                <w:sz w:val="20"/>
                <w:szCs w:val="20"/>
              </w:rPr>
            </w:pPr>
            <w:r w:rsidRPr="001352DC">
              <w:rPr>
                <w:rFonts w:ascii="Arial" w:hAnsi="Arial" w:cs="Arial"/>
                <w:sz w:val="20"/>
                <w:szCs w:val="20"/>
              </w:rPr>
              <w:t>ne</w:t>
            </w:r>
          </w:p>
        </w:tc>
        <w:tc>
          <w:tcPr>
            <w:tcW w:w="1611" w:type="dxa"/>
            <w:shd w:val="clear" w:color="auto" w:fill="D9D9D9" w:themeFill="background1" w:themeFillShade="D9"/>
          </w:tcPr>
          <w:p w14:paraId="3EDB8E52" w14:textId="77777777" w:rsidR="009F5DAC" w:rsidRPr="001352DC" w:rsidRDefault="009F5DAC" w:rsidP="00BF1B0A">
            <w:pPr>
              <w:pStyle w:val="Brezrazmikov"/>
              <w:rPr>
                <w:rFonts w:ascii="Arial" w:hAnsi="Arial" w:cs="Arial"/>
                <w:sz w:val="20"/>
                <w:szCs w:val="20"/>
              </w:rPr>
            </w:pPr>
            <w:r w:rsidRPr="001352DC">
              <w:rPr>
                <w:rFonts w:ascii="Arial" w:hAnsi="Arial" w:cs="Arial"/>
                <w:sz w:val="20"/>
                <w:szCs w:val="20"/>
              </w:rPr>
              <w:t>posredno</w:t>
            </w:r>
          </w:p>
        </w:tc>
      </w:tr>
      <w:tr w:rsidR="009F5DAC" w:rsidRPr="001352DC" w14:paraId="34AE92D1" w14:textId="77777777" w:rsidTr="00DE236E">
        <w:tc>
          <w:tcPr>
            <w:tcW w:w="9287" w:type="dxa"/>
            <w:gridSpan w:val="6"/>
          </w:tcPr>
          <w:p w14:paraId="0FEB271B" w14:textId="77777777" w:rsidR="009F5DAC" w:rsidRPr="00767A85" w:rsidRDefault="009F5DAC" w:rsidP="00BF1B0A">
            <w:pPr>
              <w:pStyle w:val="Brezrazmikov"/>
              <w:rPr>
                <w:rFonts w:ascii="Arial" w:hAnsi="Arial" w:cs="Arial"/>
                <w:i/>
                <w:sz w:val="20"/>
                <w:szCs w:val="20"/>
                <w:lang w:eastAsia="sl-SI"/>
              </w:rPr>
            </w:pPr>
          </w:p>
          <w:p w14:paraId="4B47FE4A" w14:textId="0CFD007A" w:rsidR="009F5DAC" w:rsidRPr="00767A85" w:rsidRDefault="009F5DAC" w:rsidP="00BF1B0A">
            <w:pPr>
              <w:pStyle w:val="Brezrazmikov"/>
              <w:rPr>
                <w:rFonts w:ascii="Arial" w:hAnsi="Arial" w:cs="Arial"/>
                <w:sz w:val="20"/>
                <w:szCs w:val="20"/>
              </w:rPr>
            </w:pPr>
            <w:r w:rsidRPr="00767A85">
              <w:rPr>
                <w:rFonts w:ascii="Arial" w:hAnsi="Arial" w:cs="Arial"/>
                <w:sz w:val="20"/>
                <w:szCs w:val="20"/>
              </w:rPr>
              <w:t xml:space="preserve">Ukrep dopolnjuje ukrepe </w:t>
            </w:r>
            <w:r w:rsidR="00DB5B7B" w:rsidRPr="00767A85">
              <w:rPr>
                <w:rFonts w:ascii="Arial" w:hAnsi="Arial" w:cs="Arial"/>
                <w:sz w:val="20"/>
                <w:szCs w:val="20"/>
              </w:rPr>
              <w:t xml:space="preserve">iz </w:t>
            </w:r>
            <w:r w:rsidRPr="00767A85">
              <w:rPr>
                <w:rFonts w:ascii="Arial" w:hAnsi="Arial" w:cs="Arial"/>
                <w:sz w:val="20"/>
                <w:szCs w:val="20"/>
              </w:rPr>
              <w:t xml:space="preserve">Operativni program za izvajanje </w:t>
            </w:r>
            <w:r w:rsidR="00DB5B7B" w:rsidRPr="00767A85">
              <w:rPr>
                <w:rFonts w:ascii="Arial" w:hAnsi="Arial" w:cs="Arial"/>
                <w:sz w:val="20"/>
                <w:szCs w:val="20"/>
              </w:rPr>
              <w:t>e</w:t>
            </w:r>
            <w:r w:rsidRPr="00767A85">
              <w:rPr>
                <w:rFonts w:ascii="Arial" w:hAnsi="Arial" w:cs="Arial"/>
                <w:sz w:val="20"/>
                <w:szCs w:val="20"/>
              </w:rPr>
              <w:t>vropske kohezijske politike v obdobju 2014</w:t>
            </w:r>
            <w:r w:rsidR="00DB5B7B" w:rsidRPr="00767A85">
              <w:rPr>
                <w:rFonts w:ascii="Arial" w:hAnsi="Arial" w:cs="Arial"/>
                <w:sz w:val="20"/>
                <w:szCs w:val="20"/>
              </w:rPr>
              <w:t>–</w:t>
            </w:r>
            <w:r w:rsidRPr="00767A85">
              <w:rPr>
                <w:rFonts w:ascii="Arial" w:hAnsi="Arial" w:cs="Arial"/>
                <w:sz w:val="20"/>
                <w:szCs w:val="20"/>
              </w:rPr>
              <w:t xml:space="preserve">2020 (OP EKP) v okviru prednostne osi za spodbujanje </w:t>
            </w:r>
            <w:proofErr w:type="spellStart"/>
            <w:r w:rsidRPr="00767A85">
              <w:rPr>
                <w:rFonts w:ascii="Arial" w:hAnsi="Arial" w:cs="Arial"/>
                <w:sz w:val="20"/>
                <w:szCs w:val="20"/>
              </w:rPr>
              <w:t>nizkoogljičnih</w:t>
            </w:r>
            <w:proofErr w:type="spellEnd"/>
            <w:r w:rsidRPr="00767A85">
              <w:rPr>
                <w:rFonts w:ascii="Arial" w:hAnsi="Arial" w:cs="Arial"/>
                <w:sz w:val="20"/>
                <w:szCs w:val="20"/>
              </w:rPr>
              <w:t xml:space="preserve"> strategij za vse vrste območij, zlasti za mestna območja, vključno s spodbujanjem trajnostne </w:t>
            </w:r>
            <w:proofErr w:type="spellStart"/>
            <w:r w:rsidR="00DB5B7B" w:rsidRPr="00767A85">
              <w:rPr>
                <w:rFonts w:ascii="Arial" w:hAnsi="Arial" w:cs="Arial"/>
                <w:sz w:val="20"/>
                <w:szCs w:val="20"/>
              </w:rPr>
              <w:t>večnačinovne</w:t>
            </w:r>
            <w:proofErr w:type="spellEnd"/>
            <w:r w:rsidRPr="00767A85">
              <w:rPr>
                <w:rFonts w:ascii="Arial" w:hAnsi="Arial" w:cs="Arial"/>
                <w:sz w:val="20"/>
                <w:szCs w:val="20"/>
              </w:rPr>
              <w:t xml:space="preserve"> urbane mobilnosti in ustreznimi omilitvenimi prilagoditvenimi ukrepi, omogoča financiranje ukrepov trajnostne mobilnosti. V tekočem programskem obdobju je </w:t>
            </w:r>
            <w:r w:rsidR="00DB5B7B" w:rsidRPr="00767A85">
              <w:rPr>
                <w:rFonts w:ascii="Arial" w:hAnsi="Arial" w:cs="Arial"/>
                <w:sz w:val="20"/>
                <w:szCs w:val="20"/>
              </w:rPr>
              <w:t>Ministrstvo za infrastrukturo</w:t>
            </w:r>
            <w:r w:rsidRPr="00767A85">
              <w:rPr>
                <w:rFonts w:ascii="Arial" w:hAnsi="Arial" w:cs="Arial"/>
                <w:sz w:val="20"/>
                <w:szCs w:val="20"/>
              </w:rPr>
              <w:t xml:space="preserve"> že sofinanciral</w:t>
            </w:r>
            <w:r w:rsidR="00DB5B7B" w:rsidRPr="00767A85">
              <w:rPr>
                <w:rFonts w:ascii="Arial" w:hAnsi="Arial" w:cs="Arial"/>
                <w:sz w:val="20"/>
                <w:szCs w:val="20"/>
              </w:rPr>
              <w:t>o</w:t>
            </w:r>
            <w:r w:rsidRPr="00767A85">
              <w:rPr>
                <w:rFonts w:ascii="Arial" w:hAnsi="Arial" w:cs="Arial"/>
                <w:sz w:val="20"/>
                <w:szCs w:val="20"/>
              </w:rPr>
              <w:t xml:space="preserve"> izdelav</w:t>
            </w:r>
            <w:r w:rsidR="00DB5B7B" w:rsidRPr="00767A85">
              <w:rPr>
                <w:rFonts w:ascii="Arial" w:hAnsi="Arial" w:cs="Arial"/>
                <w:sz w:val="20"/>
                <w:szCs w:val="20"/>
              </w:rPr>
              <w:t>o</w:t>
            </w:r>
            <w:r w:rsidRPr="00767A85">
              <w:rPr>
                <w:rFonts w:ascii="Arial" w:hAnsi="Arial" w:cs="Arial"/>
                <w:sz w:val="20"/>
                <w:szCs w:val="20"/>
              </w:rPr>
              <w:t xml:space="preserve"> celostnih prometnih strategij občin, ureditev </w:t>
            </w:r>
            <w:r w:rsidR="001A3B3D" w:rsidRPr="00767A85">
              <w:rPr>
                <w:rFonts w:ascii="Arial" w:hAnsi="Arial" w:cs="Arial"/>
                <w:sz w:val="20"/>
                <w:szCs w:val="20"/>
              </w:rPr>
              <w:t>oziroma</w:t>
            </w:r>
            <w:r w:rsidRPr="00767A85">
              <w:rPr>
                <w:rFonts w:ascii="Arial" w:hAnsi="Arial" w:cs="Arial"/>
                <w:sz w:val="20"/>
                <w:szCs w:val="20"/>
              </w:rPr>
              <w:t xml:space="preserve"> gradnjo površin za pešce, kolesarsko infrastrukturo, sistem P</w:t>
            </w:r>
            <w:r w:rsidR="00DB5B7B" w:rsidRPr="00767A85">
              <w:rPr>
                <w:rFonts w:ascii="Arial" w:hAnsi="Arial" w:cs="Arial"/>
                <w:sz w:val="20"/>
                <w:szCs w:val="20"/>
              </w:rPr>
              <w:t xml:space="preserve"> </w:t>
            </w:r>
            <w:r w:rsidRPr="00767A85">
              <w:rPr>
                <w:rFonts w:ascii="Arial" w:hAnsi="Arial" w:cs="Arial"/>
                <w:sz w:val="20"/>
                <w:szCs w:val="20"/>
              </w:rPr>
              <w:t>+</w:t>
            </w:r>
            <w:r w:rsidR="00DB5B7B" w:rsidRPr="00767A85">
              <w:rPr>
                <w:rFonts w:ascii="Arial" w:hAnsi="Arial" w:cs="Arial"/>
                <w:sz w:val="20"/>
                <w:szCs w:val="20"/>
              </w:rPr>
              <w:t xml:space="preserve"> </w:t>
            </w:r>
            <w:r w:rsidRPr="00767A85">
              <w:rPr>
                <w:rFonts w:ascii="Arial" w:hAnsi="Arial" w:cs="Arial"/>
                <w:sz w:val="20"/>
                <w:szCs w:val="20"/>
              </w:rPr>
              <w:t xml:space="preserve">R (parkiraj in se pelji) in ureditev postajališč javnega prevoza. Sredstva </w:t>
            </w:r>
            <w:r w:rsidR="001D6564" w:rsidRPr="00767A85">
              <w:rPr>
                <w:rFonts w:ascii="Arial" w:hAnsi="Arial" w:cs="Arial"/>
                <w:sz w:val="20"/>
                <w:szCs w:val="20"/>
              </w:rPr>
              <w:t>za</w:t>
            </w:r>
            <w:r w:rsidRPr="00767A85">
              <w:rPr>
                <w:rFonts w:ascii="Arial" w:hAnsi="Arial" w:cs="Arial"/>
                <w:sz w:val="20"/>
                <w:szCs w:val="20"/>
              </w:rPr>
              <w:t xml:space="preserve"> te naložbe so </w:t>
            </w:r>
            <w:r w:rsidR="001D6564" w:rsidRPr="00767A85">
              <w:rPr>
                <w:rFonts w:ascii="Arial" w:hAnsi="Arial" w:cs="Arial"/>
                <w:sz w:val="20"/>
                <w:szCs w:val="20"/>
              </w:rPr>
              <w:t>zagotovljena</w:t>
            </w:r>
            <w:r w:rsidRPr="00767A85">
              <w:rPr>
                <w:rFonts w:ascii="Arial" w:hAnsi="Arial" w:cs="Arial"/>
                <w:sz w:val="20"/>
                <w:szCs w:val="20"/>
              </w:rPr>
              <w:t xml:space="preserve"> le v manjšem obsegu kot dopolnitev vrzeli v obstoječih infrastrukturnih omrežjih za trajnostno mobilnost v mestnih naseljih. Poleg ustreznih infrastrukturnih </w:t>
            </w:r>
            <w:r w:rsidR="001D6564" w:rsidRPr="00767A85">
              <w:rPr>
                <w:rFonts w:ascii="Arial" w:hAnsi="Arial" w:cs="Arial"/>
                <w:sz w:val="20"/>
                <w:szCs w:val="20"/>
              </w:rPr>
              <w:t>razmer</w:t>
            </w:r>
            <w:r w:rsidRPr="00767A85">
              <w:rPr>
                <w:rFonts w:ascii="Arial" w:hAnsi="Arial" w:cs="Arial"/>
                <w:sz w:val="20"/>
                <w:szCs w:val="20"/>
              </w:rPr>
              <w:t xml:space="preserve"> za trajnostno mobilnost se izvajajo ustrezni ukrepi </w:t>
            </w:r>
            <w:r w:rsidR="001D6564" w:rsidRPr="00767A85">
              <w:rPr>
                <w:rFonts w:ascii="Arial" w:hAnsi="Arial" w:cs="Arial"/>
                <w:sz w:val="20"/>
                <w:szCs w:val="20"/>
              </w:rPr>
              <w:t xml:space="preserve">za </w:t>
            </w:r>
            <w:r w:rsidRPr="00767A85">
              <w:rPr>
                <w:rFonts w:ascii="Arial" w:hAnsi="Arial" w:cs="Arial"/>
                <w:sz w:val="20"/>
                <w:szCs w:val="20"/>
              </w:rPr>
              <w:t>upravljanj</w:t>
            </w:r>
            <w:r w:rsidR="001D6564" w:rsidRPr="00767A85">
              <w:rPr>
                <w:rFonts w:ascii="Arial" w:hAnsi="Arial" w:cs="Arial"/>
                <w:sz w:val="20"/>
                <w:szCs w:val="20"/>
              </w:rPr>
              <w:t>e</w:t>
            </w:r>
            <w:r w:rsidRPr="00767A85">
              <w:rPr>
                <w:rFonts w:ascii="Arial" w:hAnsi="Arial" w:cs="Arial"/>
                <w:sz w:val="20"/>
                <w:szCs w:val="20"/>
              </w:rPr>
              <w:t xml:space="preserve"> mobilnosti</w:t>
            </w:r>
            <w:r w:rsidR="001D6564" w:rsidRPr="00767A85">
              <w:rPr>
                <w:rFonts w:ascii="Arial" w:hAnsi="Arial" w:cs="Arial"/>
                <w:sz w:val="20"/>
                <w:szCs w:val="20"/>
              </w:rPr>
              <w:t>,</w:t>
            </w:r>
            <w:r w:rsidRPr="00767A85">
              <w:rPr>
                <w:rFonts w:ascii="Arial" w:hAnsi="Arial" w:cs="Arial"/>
                <w:sz w:val="20"/>
                <w:szCs w:val="20"/>
              </w:rPr>
              <w:t xml:space="preserve"> kot na primer trajnostna parkirna politika, izdelava </w:t>
            </w:r>
            <w:proofErr w:type="spellStart"/>
            <w:r w:rsidRPr="00767A85">
              <w:rPr>
                <w:rFonts w:ascii="Arial" w:hAnsi="Arial" w:cs="Arial"/>
                <w:sz w:val="20"/>
                <w:szCs w:val="20"/>
              </w:rPr>
              <w:t>mobilnostnih</w:t>
            </w:r>
            <w:proofErr w:type="spellEnd"/>
            <w:r w:rsidRPr="00767A85">
              <w:rPr>
                <w:rFonts w:ascii="Arial" w:hAnsi="Arial" w:cs="Arial"/>
                <w:sz w:val="20"/>
                <w:szCs w:val="20"/>
              </w:rPr>
              <w:t xml:space="preserve"> načrtov za ustanove, zelena mestna logistika in izobraževalno</w:t>
            </w:r>
            <w:r w:rsidR="001D6564" w:rsidRPr="00767A85">
              <w:rPr>
                <w:rFonts w:ascii="Arial" w:hAnsi="Arial" w:cs="Arial"/>
                <w:sz w:val="20"/>
                <w:szCs w:val="20"/>
              </w:rPr>
              <w:t>-</w:t>
            </w:r>
            <w:r w:rsidRPr="00767A85">
              <w:rPr>
                <w:rFonts w:ascii="Arial" w:hAnsi="Arial" w:cs="Arial"/>
                <w:sz w:val="20"/>
                <w:szCs w:val="20"/>
              </w:rPr>
              <w:t>informativne dejavnosti o trajnostni mobilnosti.</w:t>
            </w:r>
            <w:r w:rsidR="0069145D" w:rsidRPr="00767A85">
              <w:rPr>
                <w:rFonts w:ascii="Arial" w:hAnsi="Arial" w:cs="Arial"/>
                <w:sz w:val="20"/>
                <w:szCs w:val="20"/>
              </w:rPr>
              <w:t xml:space="preserve"> </w:t>
            </w:r>
          </w:p>
          <w:p w14:paraId="23F341AA" w14:textId="77777777" w:rsidR="009F5DAC" w:rsidRPr="00767A85" w:rsidRDefault="009F5DAC" w:rsidP="00BF1B0A">
            <w:pPr>
              <w:pStyle w:val="Brezrazmikov"/>
              <w:rPr>
                <w:rFonts w:ascii="Arial" w:hAnsi="Arial" w:cs="Arial"/>
                <w:sz w:val="20"/>
                <w:szCs w:val="20"/>
              </w:rPr>
            </w:pPr>
          </w:p>
          <w:p w14:paraId="462AD5FF" w14:textId="28DC223E" w:rsidR="009F5DAC" w:rsidRPr="00767A85" w:rsidRDefault="009F5DAC" w:rsidP="00BF1B0A">
            <w:pPr>
              <w:pStyle w:val="Brezrazmikov"/>
              <w:rPr>
                <w:rFonts w:ascii="Arial" w:hAnsi="Arial" w:cs="Arial"/>
                <w:sz w:val="20"/>
                <w:szCs w:val="20"/>
              </w:rPr>
            </w:pPr>
            <w:r w:rsidRPr="00767A85">
              <w:rPr>
                <w:rFonts w:ascii="Arial" w:hAnsi="Arial" w:cs="Arial"/>
                <w:sz w:val="20"/>
                <w:szCs w:val="20"/>
              </w:rPr>
              <w:t>Namen ukrepa sofina</w:t>
            </w:r>
            <w:r w:rsidR="00D73B65" w:rsidRPr="00767A85">
              <w:rPr>
                <w:rFonts w:ascii="Arial" w:hAnsi="Arial" w:cs="Arial"/>
                <w:sz w:val="20"/>
                <w:szCs w:val="20"/>
              </w:rPr>
              <w:t>nciranj</w:t>
            </w:r>
            <w:r w:rsidR="001D6564" w:rsidRPr="00767A85">
              <w:rPr>
                <w:rFonts w:ascii="Arial" w:hAnsi="Arial" w:cs="Arial"/>
                <w:sz w:val="20"/>
                <w:szCs w:val="20"/>
              </w:rPr>
              <w:t>e</w:t>
            </w:r>
            <w:r w:rsidR="00D73B65" w:rsidRPr="00767A85">
              <w:rPr>
                <w:rFonts w:ascii="Arial" w:hAnsi="Arial" w:cs="Arial"/>
                <w:sz w:val="20"/>
                <w:szCs w:val="20"/>
              </w:rPr>
              <w:t xml:space="preserve"> aktivnosti podjetij</w:t>
            </w:r>
            <w:r w:rsidRPr="00767A85">
              <w:rPr>
                <w:rFonts w:ascii="Arial" w:hAnsi="Arial" w:cs="Arial"/>
                <w:sz w:val="20"/>
                <w:szCs w:val="20"/>
              </w:rPr>
              <w:t xml:space="preserve"> na področju zniževanja emisij v </w:t>
            </w:r>
            <w:r w:rsidR="00D73B65" w:rsidRPr="00767A85">
              <w:rPr>
                <w:rFonts w:ascii="Arial" w:hAnsi="Arial" w:cs="Arial"/>
                <w:sz w:val="20"/>
                <w:szCs w:val="20"/>
              </w:rPr>
              <w:t>prometu</w:t>
            </w:r>
            <w:r w:rsidRPr="00767A85">
              <w:rPr>
                <w:rFonts w:ascii="Arial" w:hAnsi="Arial" w:cs="Arial"/>
                <w:sz w:val="20"/>
                <w:szCs w:val="20"/>
              </w:rPr>
              <w:t xml:space="preserve"> je torej dopolniti naložbe v javno infr</w:t>
            </w:r>
            <w:r w:rsidR="00D73B65" w:rsidRPr="00767A85">
              <w:rPr>
                <w:rFonts w:ascii="Arial" w:hAnsi="Arial" w:cs="Arial"/>
                <w:sz w:val="20"/>
                <w:szCs w:val="20"/>
              </w:rPr>
              <w:t>astrukturo z naložbami podjetij</w:t>
            </w:r>
            <w:r w:rsidRPr="00767A85">
              <w:rPr>
                <w:rFonts w:ascii="Arial" w:hAnsi="Arial" w:cs="Arial"/>
                <w:sz w:val="20"/>
                <w:szCs w:val="20"/>
              </w:rPr>
              <w:t>, torej ukrepe na strani ponudbe</w:t>
            </w:r>
            <w:r w:rsidR="00D73B65" w:rsidRPr="00767A85">
              <w:rPr>
                <w:rFonts w:ascii="Arial" w:hAnsi="Arial" w:cs="Arial"/>
                <w:sz w:val="20"/>
                <w:szCs w:val="20"/>
              </w:rPr>
              <w:t xml:space="preserve"> (</w:t>
            </w:r>
            <w:r w:rsidR="001D6564" w:rsidRPr="00767A85">
              <w:rPr>
                <w:rFonts w:ascii="Arial" w:hAnsi="Arial" w:cs="Arial"/>
                <w:sz w:val="20"/>
                <w:szCs w:val="20"/>
              </w:rPr>
              <w:t xml:space="preserve">trajnostnih </w:t>
            </w:r>
            <w:r w:rsidR="00D73B65" w:rsidRPr="00767A85">
              <w:rPr>
                <w:rFonts w:ascii="Arial" w:hAnsi="Arial" w:cs="Arial"/>
                <w:sz w:val="20"/>
                <w:szCs w:val="20"/>
              </w:rPr>
              <w:t>potovanj)</w:t>
            </w:r>
            <w:r w:rsidRPr="00767A85">
              <w:rPr>
                <w:rFonts w:ascii="Arial" w:hAnsi="Arial" w:cs="Arial"/>
                <w:sz w:val="20"/>
                <w:szCs w:val="20"/>
              </w:rPr>
              <w:t xml:space="preserve"> dopolniti z ukrepi na strani povpraševanja </w:t>
            </w:r>
            <w:r w:rsidR="001D6564" w:rsidRPr="00767A85">
              <w:rPr>
                <w:rFonts w:ascii="Arial" w:hAnsi="Arial" w:cs="Arial"/>
                <w:sz w:val="20"/>
                <w:szCs w:val="20"/>
              </w:rPr>
              <w:t>za</w:t>
            </w:r>
            <w:r w:rsidRPr="00767A85">
              <w:rPr>
                <w:rFonts w:ascii="Arial" w:hAnsi="Arial" w:cs="Arial"/>
                <w:sz w:val="20"/>
                <w:szCs w:val="20"/>
              </w:rPr>
              <w:t xml:space="preserve"> koriščenj</w:t>
            </w:r>
            <w:r w:rsidR="001D6564" w:rsidRPr="00767A85">
              <w:rPr>
                <w:rFonts w:ascii="Arial" w:hAnsi="Arial" w:cs="Arial"/>
                <w:sz w:val="20"/>
                <w:szCs w:val="20"/>
              </w:rPr>
              <w:t>e</w:t>
            </w:r>
            <w:r w:rsidRPr="00767A85">
              <w:rPr>
                <w:rFonts w:ascii="Arial" w:hAnsi="Arial" w:cs="Arial"/>
                <w:sz w:val="20"/>
                <w:szCs w:val="20"/>
              </w:rPr>
              <w:t xml:space="preserve"> trajnostne mobilnosti. </w:t>
            </w:r>
          </w:p>
          <w:p w14:paraId="74607D29" w14:textId="77777777" w:rsidR="009F5DAC" w:rsidRPr="001352DC" w:rsidRDefault="009F5DAC" w:rsidP="00BF1B0A">
            <w:pPr>
              <w:pStyle w:val="Brezrazmikov"/>
              <w:rPr>
                <w:rFonts w:ascii="Arial" w:hAnsi="Arial" w:cs="Arial"/>
                <w:i/>
                <w:sz w:val="20"/>
                <w:szCs w:val="20"/>
              </w:rPr>
            </w:pPr>
          </w:p>
        </w:tc>
      </w:tr>
      <w:tr w:rsidR="009F5DAC" w:rsidRPr="001352DC" w14:paraId="1FBA03FF" w14:textId="77777777" w:rsidTr="00AA37B2">
        <w:tc>
          <w:tcPr>
            <w:tcW w:w="4605" w:type="dxa"/>
            <w:gridSpan w:val="3"/>
            <w:shd w:val="clear" w:color="auto" w:fill="D9D9D9" w:themeFill="background1" w:themeFillShade="D9"/>
          </w:tcPr>
          <w:p w14:paraId="28433EC2" w14:textId="6BE588E2" w:rsidR="009F5DAC" w:rsidRPr="001703C5" w:rsidRDefault="0012177E" w:rsidP="00BF1B0A">
            <w:pPr>
              <w:pStyle w:val="Brezrazmikov"/>
              <w:rPr>
                <w:rFonts w:ascii="Arial" w:hAnsi="Arial" w:cs="Arial"/>
                <w:b/>
                <w:sz w:val="20"/>
                <w:szCs w:val="20"/>
              </w:rPr>
            </w:pPr>
            <w:r w:rsidRPr="001703C5">
              <w:rPr>
                <w:rFonts w:ascii="Arial" w:hAnsi="Arial" w:cs="Arial"/>
                <w:b/>
                <w:sz w:val="20"/>
                <w:szCs w:val="20"/>
              </w:rPr>
              <w:t>Merilo</w:t>
            </w:r>
            <w:r w:rsidR="009F5DAC" w:rsidRPr="001703C5">
              <w:rPr>
                <w:rFonts w:ascii="Arial" w:hAnsi="Arial" w:cs="Arial"/>
                <w:b/>
                <w:sz w:val="20"/>
                <w:szCs w:val="20"/>
              </w:rPr>
              <w:t xml:space="preserve"> 4</w:t>
            </w:r>
            <w:r w:rsidR="001D6564" w:rsidRPr="001703C5">
              <w:rPr>
                <w:rFonts w:ascii="Arial" w:hAnsi="Arial" w:cs="Arial"/>
                <w:b/>
                <w:sz w:val="20"/>
                <w:szCs w:val="20"/>
              </w:rPr>
              <w:t>:</w:t>
            </w:r>
            <w:r w:rsidR="009F5DAC" w:rsidRPr="001703C5">
              <w:rPr>
                <w:rFonts w:ascii="Arial" w:hAnsi="Arial" w:cs="Arial"/>
                <w:b/>
                <w:sz w:val="20"/>
                <w:szCs w:val="20"/>
              </w:rPr>
              <w:t xml:space="preserve"> doseganj</w:t>
            </w:r>
            <w:r w:rsidR="001D6564" w:rsidRPr="001703C5">
              <w:rPr>
                <w:rFonts w:ascii="Arial" w:hAnsi="Arial" w:cs="Arial"/>
                <w:b/>
                <w:sz w:val="20"/>
                <w:szCs w:val="20"/>
              </w:rPr>
              <w:t>e</w:t>
            </w:r>
            <w:r w:rsidR="009F5DAC" w:rsidRPr="001703C5">
              <w:rPr>
                <w:rFonts w:ascii="Arial" w:hAnsi="Arial" w:cs="Arial"/>
                <w:b/>
                <w:sz w:val="20"/>
                <w:szCs w:val="20"/>
              </w:rPr>
              <w:t xml:space="preserve"> sinergij </w:t>
            </w:r>
          </w:p>
        </w:tc>
        <w:tc>
          <w:tcPr>
            <w:tcW w:w="1535" w:type="dxa"/>
            <w:shd w:val="clear" w:color="auto" w:fill="D9D9D9" w:themeFill="background1" w:themeFillShade="D9"/>
          </w:tcPr>
          <w:p w14:paraId="36CB625B" w14:textId="77777777" w:rsidR="009F5DAC" w:rsidRPr="005916E4" w:rsidRDefault="009F5DAC" w:rsidP="00BF1B0A">
            <w:pPr>
              <w:pStyle w:val="Brezrazmikov"/>
              <w:rPr>
                <w:rFonts w:ascii="Arial" w:hAnsi="Arial" w:cs="Arial"/>
                <w:b/>
                <w:sz w:val="20"/>
                <w:szCs w:val="20"/>
              </w:rPr>
            </w:pPr>
            <w:r w:rsidRPr="005916E4">
              <w:rPr>
                <w:rFonts w:ascii="Arial" w:hAnsi="Arial" w:cs="Arial"/>
                <w:b/>
                <w:sz w:val="20"/>
                <w:szCs w:val="20"/>
              </w:rPr>
              <w:t xml:space="preserve">da </w:t>
            </w:r>
          </w:p>
        </w:tc>
        <w:tc>
          <w:tcPr>
            <w:tcW w:w="1536" w:type="dxa"/>
            <w:shd w:val="clear" w:color="auto" w:fill="D9D9D9" w:themeFill="background1" w:themeFillShade="D9"/>
          </w:tcPr>
          <w:p w14:paraId="33891AA5" w14:textId="77777777" w:rsidR="009F5DAC" w:rsidRPr="001352DC" w:rsidRDefault="009F5DAC" w:rsidP="00BF1B0A">
            <w:pPr>
              <w:pStyle w:val="Brezrazmikov"/>
              <w:rPr>
                <w:rFonts w:ascii="Arial" w:hAnsi="Arial" w:cs="Arial"/>
                <w:sz w:val="20"/>
                <w:szCs w:val="20"/>
              </w:rPr>
            </w:pPr>
            <w:r w:rsidRPr="001352DC">
              <w:rPr>
                <w:rFonts w:ascii="Arial" w:hAnsi="Arial" w:cs="Arial"/>
                <w:sz w:val="20"/>
                <w:szCs w:val="20"/>
              </w:rPr>
              <w:t>ne</w:t>
            </w:r>
          </w:p>
        </w:tc>
        <w:tc>
          <w:tcPr>
            <w:tcW w:w="1611" w:type="dxa"/>
            <w:shd w:val="clear" w:color="auto" w:fill="D9D9D9" w:themeFill="background1" w:themeFillShade="D9"/>
          </w:tcPr>
          <w:p w14:paraId="2DD000C3" w14:textId="77777777" w:rsidR="009F5DAC" w:rsidRPr="001352DC" w:rsidRDefault="009F5DAC" w:rsidP="00BF1B0A">
            <w:pPr>
              <w:pStyle w:val="Brezrazmikov"/>
              <w:rPr>
                <w:rFonts w:ascii="Arial" w:hAnsi="Arial" w:cs="Arial"/>
                <w:sz w:val="20"/>
                <w:szCs w:val="20"/>
              </w:rPr>
            </w:pPr>
            <w:r w:rsidRPr="001352DC">
              <w:rPr>
                <w:rFonts w:ascii="Arial" w:hAnsi="Arial" w:cs="Arial"/>
                <w:sz w:val="20"/>
                <w:szCs w:val="20"/>
              </w:rPr>
              <w:t>neopredeljeno</w:t>
            </w:r>
          </w:p>
        </w:tc>
      </w:tr>
      <w:tr w:rsidR="009F5DAC" w:rsidRPr="001352DC" w14:paraId="4E5CAC6E" w14:textId="77777777" w:rsidTr="00DE236E">
        <w:tc>
          <w:tcPr>
            <w:tcW w:w="9287" w:type="dxa"/>
            <w:gridSpan w:val="6"/>
          </w:tcPr>
          <w:p w14:paraId="3E38083B" w14:textId="77777777" w:rsidR="009F5DAC" w:rsidRPr="001352DC" w:rsidRDefault="009F5DAC" w:rsidP="00BF1B0A">
            <w:pPr>
              <w:pStyle w:val="Brezrazmikov"/>
              <w:rPr>
                <w:rFonts w:ascii="Arial" w:hAnsi="Arial" w:cs="Arial"/>
                <w:b/>
                <w:i/>
                <w:sz w:val="20"/>
                <w:szCs w:val="20"/>
                <w:lang w:eastAsia="sl-SI"/>
              </w:rPr>
            </w:pPr>
          </w:p>
          <w:p w14:paraId="06A09AED" w14:textId="24A2550E" w:rsidR="009F5DAC" w:rsidRPr="001703C5" w:rsidRDefault="00D63DEE" w:rsidP="00BF1B0A">
            <w:pPr>
              <w:pStyle w:val="Brezrazmikov"/>
              <w:rPr>
                <w:rFonts w:ascii="Arial" w:hAnsi="Arial" w:cs="Arial"/>
                <w:sz w:val="20"/>
                <w:szCs w:val="20"/>
              </w:rPr>
            </w:pPr>
            <w:r w:rsidRPr="001703C5">
              <w:rPr>
                <w:rFonts w:ascii="Arial" w:hAnsi="Arial" w:cs="Arial"/>
                <w:sz w:val="20"/>
                <w:szCs w:val="20"/>
              </w:rPr>
              <w:t>Ukrep ima</w:t>
            </w:r>
            <w:r w:rsidR="009F5DAC" w:rsidRPr="001703C5">
              <w:rPr>
                <w:rFonts w:ascii="Arial" w:hAnsi="Arial" w:cs="Arial"/>
                <w:sz w:val="20"/>
                <w:szCs w:val="20"/>
              </w:rPr>
              <w:t xml:space="preserve"> </w:t>
            </w:r>
            <w:proofErr w:type="spellStart"/>
            <w:r w:rsidR="009F5DAC" w:rsidRPr="001703C5">
              <w:rPr>
                <w:rFonts w:ascii="Arial" w:hAnsi="Arial" w:cs="Arial"/>
                <w:sz w:val="20"/>
                <w:szCs w:val="20"/>
              </w:rPr>
              <w:t>sinergijske</w:t>
            </w:r>
            <w:proofErr w:type="spellEnd"/>
            <w:r w:rsidR="009F5DAC" w:rsidRPr="001703C5">
              <w:rPr>
                <w:rFonts w:ascii="Arial" w:hAnsi="Arial" w:cs="Arial"/>
                <w:sz w:val="20"/>
                <w:szCs w:val="20"/>
              </w:rPr>
              <w:t xml:space="preserve"> učinke s politikami na področju spodbujanja zdravja, kakovosti zunanjega zraka in gospodarske aktivnosti podjetij, </w:t>
            </w:r>
            <w:r w:rsidR="001D6564" w:rsidRPr="001703C5">
              <w:rPr>
                <w:rFonts w:ascii="Arial" w:hAnsi="Arial" w:cs="Arial"/>
                <w:sz w:val="20"/>
                <w:szCs w:val="20"/>
              </w:rPr>
              <w:t>ki</w:t>
            </w:r>
            <w:r w:rsidR="009F5DAC" w:rsidRPr="001703C5">
              <w:rPr>
                <w:rFonts w:ascii="Arial" w:hAnsi="Arial" w:cs="Arial"/>
                <w:sz w:val="20"/>
                <w:szCs w:val="20"/>
              </w:rPr>
              <w:t xml:space="preserve"> bodo z navedenimi ukrepi zagotavljala bolj kakovostna delovna mesta in s tem povečevala </w:t>
            </w:r>
            <w:r w:rsidR="001D6564" w:rsidRPr="001703C5">
              <w:rPr>
                <w:rFonts w:ascii="Arial" w:hAnsi="Arial" w:cs="Arial"/>
                <w:sz w:val="20"/>
                <w:szCs w:val="20"/>
              </w:rPr>
              <w:t>svetovno</w:t>
            </w:r>
            <w:r w:rsidR="009F5DAC" w:rsidRPr="001703C5">
              <w:rPr>
                <w:rFonts w:ascii="Arial" w:hAnsi="Arial" w:cs="Arial"/>
                <w:sz w:val="20"/>
                <w:szCs w:val="20"/>
              </w:rPr>
              <w:t xml:space="preserve"> konkurenčnost.</w:t>
            </w:r>
          </w:p>
          <w:p w14:paraId="5A642141" w14:textId="77777777" w:rsidR="009F5DAC" w:rsidRPr="001352DC" w:rsidRDefault="009F5DAC" w:rsidP="00BF1B0A">
            <w:pPr>
              <w:pStyle w:val="Brezrazmikov"/>
              <w:rPr>
                <w:rFonts w:ascii="Arial" w:hAnsi="Arial" w:cs="Arial"/>
                <w:i/>
                <w:sz w:val="20"/>
                <w:szCs w:val="20"/>
              </w:rPr>
            </w:pPr>
          </w:p>
        </w:tc>
      </w:tr>
      <w:tr w:rsidR="009F5DAC" w:rsidRPr="001352DC" w14:paraId="40C23675" w14:textId="77777777" w:rsidTr="00AA37B2">
        <w:tc>
          <w:tcPr>
            <w:tcW w:w="4605" w:type="dxa"/>
            <w:gridSpan w:val="3"/>
            <w:shd w:val="clear" w:color="auto" w:fill="D9D9D9" w:themeFill="background1" w:themeFillShade="D9"/>
          </w:tcPr>
          <w:p w14:paraId="544FCE6D" w14:textId="2CEE51B9" w:rsidR="009F5DAC" w:rsidRPr="001703C5" w:rsidRDefault="0012177E" w:rsidP="00BF1B0A">
            <w:pPr>
              <w:pStyle w:val="Brezrazmikov"/>
              <w:rPr>
                <w:rFonts w:ascii="Arial" w:hAnsi="Arial" w:cs="Arial"/>
                <w:b/>
                <w:sz w:val="20"/>
                <w:szCs w:val="20"/>
              </w:rPr>
            </w:pPr>
            <w:r w:rsidRPr="001703C5">
              <w:rPr>
                <w:rFonts w:ascii="Arial" w:hAnsi="Arial" w:cs="Arial"/>
                <w:b/>
                <w:sz w:val="20"/>
                <w:szCs w:val="20"/>
              </w:rPr>
              <w:t>Merilo</w:t>
            </w:r>
            <w:r w:rsidR="009F5DAC" w:rsidRPr="001703C5">
              <w:rPr>
                <w:rFonts w:ascii="Arial" w:hAnsi="Arial" w:cs="Arial"/>
                <w:b/>
                <w:sz w:val="20"/>
                <w:szCs w:val="20"/>
              </w:rPr>
              <w:t xml:space="preserve"> 5</w:t>
            </w:r>
            <w:r w:rsidR="001D6564" w:rsidRPr="001703C5">
              <w:rPr>
                <w:rFonts w:ascii="Arial" w:hAnsi="Arial" w:cs="Arial"/>
                <w:b/>
                <w:sz w:val="20"/>
                <w:szCs w:val="20"/>
              </w:rPr>
              <w:t>:</w:t>
            </w:r>
            <w:r w:rsidR="009F5DAC" w:rsidRPr="001703C5">
              <w:rPr>
                <w:rFonts w:ascii="Arial" w:hAnsi="Arial" w:cs="Arial"/>
                <w:b/>
                <w:sz w:val="20"/>
                <w:szCs w:val="20"/>
              </w:rPr>
              <w:t xml:space="preserve"> učinkovitost </w:t>
            </w:r>
          </w:p>
        </w:tc>
        <w:tc>
          <w:tcPr>
            <w:tcW w:w="1535" w:type="dxa"/>
            <w:shd w:val="clear" w:color="auto" w:fill="D9D9D9" w:themeFill="background1" w:themeFillShade="D9"/>
          </w:tcPr>
          <w:p w14:paraId="14AF1CF8" w14:textId="77777777" w:rsidR="009F5DAC" w:rsidRPr="000149BC" w:rsidRDefault="009F5DAC" w:rsidP="00BF1B0A">
            <w:pPr>
              <w:pStyle w:val="Brezrazmikov"/>
              <w:rPr>
                <w:rFonts w:ascii="Arial" w:hAnsi="Arial" w:cs="Arial"/>
                <w:b/>
                <w:sz w:val="20"/>
                <w:szCs w:val="20"/>
              </w:rPr>
            </w:pPr>
            <w:r w:rsidRPr="000149BC">
              <w:rPr>
                <w:rFonts w:ascii="Arial" w:hAnsi="Arial" w:cs="Arial"/>
                <w:b/>
                <w:sz w:val="20"/>
                <w:szCs w:val="20"/>
              </w:rPr>
              <w:t>da</w:t>
            </w:r>
          </w:p>
        </w:tc>
        <w:tc>
          <w:tcPr>
            <w:tcW w:w="1536" w:type="dxa"/>
            <w:shd w:val="clear" w:color="auto" w:fill="D9D9D9" w:themeFill="background1" w:themeFillShade="D9"/>
          </w:tcPr>
          <w:p w14:paraId="1CF702C1" w14:textId="77777777" w:rsidR="009F5DAC" w:rsidRPr="001352DC" w:rsidRDefault="009F5DAC" w:rsidP="00BF1B0A">
            <w:pPr>
              <w:pStyle w:val="Brezrazmikov"/>
              <w:rPr>
                <w:rFonts w:ascii="Arial" w:hAnsi="Arial" w:cs="Arial"/>
                <w:sz w:val="20"/>
                <w:szCs w:val="20"/>
              </w:rPr>
            </w:pPr>
            <w:r w:rsidRPr="001352DC">
              <w:rPr>
                <w:rFonts w:ascii="Arial" w:hAnsi="Arial" w:cs="Arial"/>
                <w:sz w:val="20"/>
                <w:szCs w:val="20"/>
              </w:rPr>
              <w:t>ne</w:t>
            </w:r>
          </w:p>
        </w:tc>
        <w:tc>
          <w:tcPr>
            <w:tcW w:w="1611" w:type="dxa"/>
            <w:shd w:val="clear" w:color="auto" w:fill="D9D9D9" w:themeFill="background1" w:themeFillShade="D9"/>
          </w:tcPr>
          <w:p w14:paraId="4B31637B" w14:textId="77777777" w:rsidR="009F5DAC" w:rsidRPr="001352DC" w:rsidRDefault="009F5DAC" w:rsidP="00BF1B0A">
            <w:pPr>
              <w:pStyle w:val="Brezrazmikov"/>
              <w:rPr>
                <w:rFonts w:ascii="Arial" w:hAnsi="Arial" w:cs="Arial"/>
                <w:sz w:val="20"/>
                <w:szCs w:val="20"/>
              </w:rPr>
            </w:pPr>
            <w:r w:rsidRPr="001352DC">
              <w:rPr>
                <w:rFonts w:ascii="Arial" w:hAnsi="Arial" w:cs="Arial"/>
                <w:sz w:val="20"/>
                <w:szCs w:val="20"/>
              </w:rPr>
              <w:t>neopredeljeno</w:t>
            </w:r>
          </w:p>
        </w:tc>
      </w:tr>
      <w:tr w:rsidR="009F5DAC" w:rsidRPr="001352DC" w14:paraId="4BA3BBF2" w14:textId="77777777" w:rsidTr="00DE236E">
        <w:tc>
          <w:tcPr>
            <w:tcW w:w="9287" w:type="dxa"/>
            <w:gridSpan w:val="6"/>
          </w:tcPr>
          <w:p w14:paraId="75AFF8FF" w14:textId="77777777" w:rsidR="009F5DAC" w:rsidRPr="001703C5" w:rsidRDefault="009F5DAC" w:rsidP="00BF1B0A">
            <w:pPr>
              <w:pStyle w:val="Brezrazmikov"/>
              <w:rPr>
                <w:rFonts w:ascii="Arial" w:hAnsi="Arial" w:cs="Arial"/>
                <w:i/>
                <w:sz w:val="20"/>
                <w:szCs w:val="20"/>
                <w:lang w:eastAsia="sl-SI"/>
              </w:rPr>
            </w:pPr>
          </w:p>
          <w:p w14:paraId="6B500B3B" w14:textId="1C6A6B76" w:rsidR="009F5DAC" w:rsidRPr="001703C5" w:rsidRDefault="009F5DAC" w:rsidP="00BF1B0A">
            <w:pPr>
              <w:pStyle w:val="Brezrazmikov"/>
              <w:rPr>
                <w:rFonts w:ascii="Arial" w:hAnsi="Arial" w:cs="Arial"/>
                <w:sz w:val="20"/>
                <w:szCs w:val="20"/>
              </w:rPr>
            </w:pPr>
            <w:r w:rsidRPr="001703C5">
              <w:rPr>
                <w:rFonts w:ascii="Arial" w:hAnsi="Arial" w:cs="Arial"/>
                <w:sz w:val="20"/>
                <w:szCs w:val="20"/>
              </w:rPr>
              <w:t xml:space="preserve">Ukrep bo spodbujal energetsko </w:t>
            </w:r>
            <w:r w:rsidR="001D6564" w:rsidRPr="001703C5">
              <w:rPr>
                <w:rFonts w:ascii="Arial" w:hAnsi="Arial" w:cs="Arial"/>
                <w:sz w:val="20"/>
                <w:szCs w:val="20"/>
              </w:rPr>
              <w:t>in</w:t>
            </w:r>
            <w:r w:rsidRPr="001703C5">
              <w:rPr>
                <w:rFonts w:ascii="Arial" w:hAnsi="Arial" w:cs="Arial"/>
                <w:sz w:val="20"/>
                <w:szCs w:val="20"/>
              </w:rPr>
              <w:t xml:space="preserve"> stroškovno učinkovitost </w:t>
            </w:r>
            <w:r w:rsidR="001D6564" w:rsidRPr="001703C5">
              <w:rPr>
                <w:rFonts w:ascii="Arial" w:hAnsi="Arial" w:cs="Arial"/>
                <w:sz w:val="20"/>
                <w:szCs w:val="20"/>
              </w:rPr>
              <w:t>z zmanjševanjem</w:t>
            </w:r>
            <w:r w:rsidRPr="001703C5">
              <w:rPr>
                <w:rFonts w:ascii="Arial" w:hAnsi="Arial" w:cs="Arial"/>
                <w:sz w:val="20"/>
                <w:szCs w:val="20"/>
              </w:rPr>
              <w:t xml:space="preserve"> stroškov:</w:t>
            </w:r>
          </w:p>
          <w:p w14:paraId="6FF940AE" w14:textId="78CBB79D" w:rsidR="009F5DAC" w:rsidRPr="001703C5" w:rsidRDefault="001D6564" w:rsidP="00BF1B0A">
            <w:pPr>
              <w:pStyle w:val="Brezrazmikov"/>
              <w:rPr>
                <w:rFonts w:ascii="Arial" w:hAnsi="Arial" w:cs="Arial"/>
                <w:sz w:val="20"/>
                <w:szCs w:val="20"/>
              </w:rPr>
            </w:pPr>
            <w:r w:rsidRPr="001703C5">
              <w:rPr>
                <w:rFonts w:ascii="Arial" w:hAnsi="Arial" w:cs="Arial"/>
                <w:sz w:val="20"/>
                <w:szCs w:val="20"/>
              </w:rPr>
              <w:t>–</w:t>
            </w:r>
            <w:r w:rsidR="009F5DAC" w:rsidRPr="001703C5">
              <w:rPr>
                <w:rFonts w:ascii="Arial" w:hAnsi="Arial" w:cs="Arial"/>
                <w:sz w:val="20"/>
                <w:szCs w:val="20"/>
              </w:rPr>
              <w:t xml:space="preserve"> gospodarstva in javnega sektorja za rabo energije in naravnih virov;</w:t>
            </w:r>
          </w:p>
          <w:p w14:paraId="48334986" w14:textId="39A93F65" w:rsidR="009F5DAC" w:rsidRPr="001703C5" w:rsidRDefault="001D6564" w:rsidP="00BF1B0A">
            <w:pPr>
              <w:pStyle w:val="Brezrazmikov"/>
              <w:rPr>
                <w:rFonts w:ascii="Arial" w:hAnsi="Arial" w:cs="Arial"/>
                <w:sz w:val="20"/>
                <w:szCs w:val="20"/>
              </w:rPr>
            </w:pPr>
            <w:r w:rsidRPr="001703C5">
              <w:rPr>
                <w:rFonts w:ascii="Arial" w:hAnsi="Arial" w:cs="Arial"/>
                <w:sz w:val="20"/>
                <w:szCs w:val="20"/>
              </w:rPr>
              <w:t>–</w:t>
            </w:r>
            <w:r w:rsidR="009F5DAC" w:rsidRPr="001703C5">
              <w:rPr>
                <w:rFonts w:ascii="Arial" w:hAnsi="Arial" w:cs="Arial"/>
                <w:sz w:val="20"/>
                <w:szCs w:val="20"/>
              </w:rPr>
              <w:t xml:space="preserve"> države za bolniško odsotnost zaradi vpliva trajnostne mobilnosti na zdravje ljudi in zaradi zmanjšanja kazni za prekoračitve števila dni s preseženimi vrednostmi onesnaževal zunanjega zraka;  </w:t>
            </w:r>
          </w:p>
          <w:p w14:paraId="72986C53" w14:textId="650E65D2" w:rsidR="009F5DAC" w:rsidRPr="001703C5" w:rsidRDefault="001D6564" w:rsidP="00BF1B0A">
            <w:pPr>
              <w:pStyle w:val="Brezrazmikov"/>
              <w:rPr>
                <w:rFonts w:ascii="Arial" w:hAnsi="Arial" w:cs="Arial"/>
                <w:sz w:val="20"/>
                <w:szCs w:val="20"/>
              </w:rPr>
            </w:pPr>
            <w:r w:rsidRPr="001703C5">
              <w:rPr>
                <w:rFonts w:ascii="Arial" w:hAnsi="Arial" w:cs="Arial"/>
                <w:sz w:val="20"/>
                <w:szCs w:val="20"/>
              </w:rPr>
              <w:t>–</w:t>
            </w:r>
            <w:r w:rsidR="009F5DAC" w:rsidRPr="001703C5">
              <w:rPr>
                <w:rFonts w:ascii="Arial" w:hAnsi="Arial" w:cs="Arial"/>
                <w:sz w:val="20"/>
                <w:szCs w:val="20"/>
              </w:rPr>
              <w:t xml:space="preserve"> za dnevno mobilnost prebivalstvu</w:t>
            </w:r>
            <w:r w:rsidRPr="001703C5">
              <w:rPr>
                <w:rFonts w:ascii="Arial" w:hAnsi="Arial" w:cs="Arial"/>
                <w:sz w:val="20"/>
                <w:szCs w:val="20"/>
              </w:rPr>
              <w:t>,</w:t>
            </w:r>
            <w:r w:rsidR="009F5DAC" w:rsidRPr="001703C5">
              <w:rPr>
                <w:rFonts w:ascii="Arial" w:hAnsi="Arial" w:cs="Arial"/>
                <w:sz w:val="20"/>
                <w:szCs w:val="20"/>
              </w:rPr>
              <w:t xml:space="preserve"> s </w:t>
            </w:r>
            <w:r w:rsidRPr="001703C5">
              <w:rPr>
                <w:rFonts w:ascii="Arial" w:hAnsi="Arial" w:cs="Arial"/>
                <w:sz w:val="20"/>
                <w:szCs w:val="20"/>
              </w:rPr>
              <w:t>čimer se bo zmanjšala</w:t>
            </w:r>
            <w:r w:rsidR="009F5DAC" w:rsidRPr="001703C5">
              <w:rPr>
                <w:rFonts w:ascii="Arial" w:hAnsi="Arial" w:cs="Arial"/>
                <w:sz w:val="20"/>
                <w:szCs w:val="20"/>
              </w:rPr>
              <w:t xml:space="preserve"> tudi energetsk</w:t>
            </w:r>
            <w:r w:rsidRPr="001703C5">
              <w:rPr>
                <w:rFonts w:ascii="Arial" w:hAnsi="Arial" w:cs="Arial"/>
                <w:sz w:val="20"/>
                <w:szCs w:val="20"/>
              </w:rPr>
              <w:t>a</w:t>
            </w:r>
            <w:r w:rsidR="009F5DAC" w:rsidRPr="001703C5">
              <w:rPr>
                <w:rFonts w:ascii="Arial" w:hAnsi="Arial" w:cs="Arial"/>
                <w:sz w:val="20"/>
                <w:szCs w:val="20"/>
              </w:rPr>
              <w:t xml:space="preserve"> revščin</w:t>
            </w:r>
            <w:r w:rsidRPr="001703C5">
              <w:rPr>
                <w:rFonts w:ascii="Arial" w:hAnsi="Arial" w:cs="Arial"/>
                <w:sz w:val="20"/>
                <w:szCs w:val="20"/>
              </w:rPr>
              <w:t>a</w:t>
            </w:r>
            <w:r w:rsidR="009F5DAC" w:rsidRPr="001703C5">
              <w:rPr>
                <w:rFonts w:ascii="Arial" w:hAnsi="Arial" w:cs="Arial"/>
                <w:sz w:val="20"/>
                <w:szCs w:val="20"/>
              </w:rPr>
              <w:t xml:space="preserve"> socialno šibkih skupin prebivalstva.</w:t>
            </w:r>
          </w:p>
          <w:p w14:paraId="5C809367" w14:textId="77777777" w:rsidR="009F5DAC" w:rsidRPr="001352DC" w:rsidRDefault="009F5DAC" w:rsidP="00BF1B0A">
            <w:pPr>
              <w:pStyle w:val="Brezrazmikov"/>
              <w:rPr>
                <w:rFonts w:ascii="Arial" w:hAnsi="Arial" w:cs="Arial"/>
                <w:sz w:val="20"/>
                <w:szCs w:val="20"/>
              </w:rPr>
            </w:pPr>
          </w:p>
        </w:tc>
      </w:tr>
      <w:tr w:rsidR="009F5DAC" w:rsidRPr="001352DC" w14:paraId="46835F83" w14:textId="77777777" w:rsidTr="00AA37B2">
        <w:tc>
          <w:tcPr>
            <w:tcW w:w="4605" w:type="dxa"/>
            <w:gridSpan w:val="3"/>
            <w:shd w:val="clear" w:color="auto" w:fill="D9D9D9" w:themeFill="background1" w:themeFillShade="D9"/>
          </w:tcPr>
          <w:p w14:paraId="636E1179" w14:textId="074B2254" w:rsidR="009F5DAC" w:rsidRPr="001703C5" w:rsidRDefault="0012177E" w:rsidP="00BF1B0A">
            <w:pPr>
              <w:pStyle w:val="Brezrazmikov"/>
              <w:rPr>
                <w:rFonts w:ascii="Arial" w:hAnsi="Arial" w:cs="Arial"/>
                <w:b/>
                <w:sz w:val="20"/>
                <w:szCs w:val="20"/>
              </w:rPr>
            </w:pPr>
            <w:r w:rsidRPr="001703C5">
              <w:rPr>
                <w:rFonts w:ascii="Arial" w:hAnsi="Arial" w:cs="Arial"/>
                <w:b/>
                <w:sz w:val="20"/>
                <w:szCs w:val="20"/>
              </w:rPr>
              <w:t>Merilo</w:t>
            </w:r>
            <w:r w:rsidR="009F5DAC" w:rsidRPr="001703C5">
              <w:rPr>
                <w:rFonts w:ascii="Arial" w:hAnsi="Arial" w:cs="Arial"/>
                <w:b/>
                <w:sz w:val="20"/>
                <w:szCs w:val="20"/>
              </w:rPr>
              <w:t xml:space="preserve"> 6</w:t>
            </w:r>
            <w:r w:rsidR="001D6564" w:rsidRPr="001703C5">
              <w:rPr>
                <w:rFonts w:ascii="Arial" w:hAnsi="Arial" w:cs="Arial"/>
                <w:b/>
                <w:sz w:val="20"/>
                <w:szCs w:val="20"/>
              </w:rPr>
              <w:t>:</w:t>
            </w:r>
            <w:r w:rsidR="009F5DAC" w:rsidRPr="001703C5">
              <w:rPr>
                <w:rFonts w:ascii="Arial" w:hAnsi="Arial" w:cs="Arial"/>
                <w:b/>
                <w:sz w:val="20"/>
                <w:szCs w:val="20"/>
              </w:rPr>
              <w:t xml:space="preserve"> pripravljenost za izvedbo</w:t>
            </w:r>
          </w:p>
        </w:tc>
        <w:tc>
          <w:tcPr>
            <w:tcW w:w="1535" w:type="dxa"/>
            <w:shd w:val="clear" w:color="auto" w:fill="D9D9D9" w:themeFill="background1" w:themeFillShade="D9"/>
          </w:tcPr>
          <w:p w14:paraId="10A131A4" w14:textId="6870A5B6" w:rsidR="009F5DAC" w:rsidRPr="005916E4" w:rsidRDefault="009F5DAC" w:rsidP="00BF1B0A">
            <w:pPr>
              <w:pStyle w:val="Brezrazmikov"/>
              <w:rPr>
                <w:rFonts w:ascii="Arial" w:hAnsi="Arial" w:cs="Arial"/>
                <w:b/>
                <w:sz w:val="20"/>
                <w:szCs w:val="20"/>
              </w:rPr>
            </w:pPr>
            <w:r w:rsidRPr="005916E4">
              <w:rPr>
                <w:rFonts w:ascii="Arial" w:hAnsi="Arial" w:cs="Arial"/>
                <w:b/>
                <w:sz w:val="20"/>
                <w:szCs w:val="20"/>
              </w:rPr>
              <w:t>krat</w:t>
            </w:r>
            <w:r w:rsidR="004E5A17">
              <w:rPr>
                <w:rFonts w:ascii="Arial" w:hAnsi="Arial" w:cs="Arial"/>
                <w:b/>
                <w:sz w:val="20"/>
                <w:szCs w:val="20"/>
              </w:rPr>
              <w:t>koročno</w:t>
            </w:r>
          </w:p>
        </w:tc>
        <w:tc>
          <w:tcPr>
            <w:tcW w:w="1536" w:type="dxa"/>
            <w:shd w:val="clear" w:color="auto" w:fill="D9D9D9" w:themeFill="background1" w:themeFillShade="D9"/>
          </w:tcPr>
          <w:p w14:paraId="12FA1C86" w14:textId="449235F9" w:rsidR="009F5DAC" w:rsidRPr="001352DC" w:rsidRDefault="009F5DAC" w:rsidP="00BF1B0A">
            <w:pPr>
              <w:pStyle w:val="Brezrazmikov"/>
              <w:rPr>
                <w:rFonts w:ascii="Arial" w:hAnsi="Arial" w:cs="Arial"/>
                <w:sz w:val="20"/>
                <w:szCs w:val="20"/>
              </w:rPr>
            </w:pPr>
            <w:r w:rsidRPr="001352DC">
              <w:rPr>
                <w:rFonts w:ascii="Arial" w:hAnsi="Arial" w:cs="Arial"/>
                <w:sz w:val="20"/>
                <w:szCs w:val="20"/>
              </w:rPr>
              <w:t>srednj</w:t>
            </w:r>
            <w:r w:rsidR="004E5A17">
              <w:rPr>
                <w:rFonts w:ascii="Arial" w:hAnsi="Arial" w:cs="Arial"/>
                <w:sz w:val="20"/>
                <w:szCs w:val="20"/>
              </w:rPr>
              <w:t>eročno</w:t>
            </w:r>
          </w:p>
        </w:tc>
        <w:tc>
          <w:tcPr>
            <w:tcW w:w="1611" w:type="dxa"/>
            <w:shd w:val="clear" w:color="auto" w:fill="D9D9D9" w:themeFill="background1" w:themeFillShade="D9"/>
          </w:tcPr>
          <w:p w14:paraId="20250025" w14:textId="382D58CA" w:rsidR="009F5DAC" w:rsidRPr="001352DC" w:rsidRDefault="009F5DAC" w:rsidP="00BF1B0A">
            <w:pPr>
              <w:pStyle w:val="Brezrazmikov"/>
              <w:rPr>
                <w:rFonts w:ascii="Arial" w:hAnsi="Arial" w:cs="Arial"/>
                <w:sz w:val="20"/>
                <w:szCs w:val="20"/>
              </w:rPr>
            </w:pPr>
            <w:r w:rsidRPr="001352DC">
              <w:rPr>
                <w:rFonts w:ascii="Arial" w:hAnsi="Arial" w:cs="Arial"/>
                <w:sz w:val="20"/>
                <w:szCs w:val="20"/>
              </w:rPr>
              <w:t>dolg</w:t>
            </w:r>
            <w:r w:rsidR="004E5A17">
              <w:rPr>
                <w:rFonts w:ascii="Arial" w:hAnsi="Arial" w:cs="Arial"/>
                <w:sz w:val="20"/>
                <w:szCs w:val="20"/>
              </w:rPr>
              <w:t>oročno</w:t>
            </w:r>
          </w:p>
        </w:tc>
      </w:tr>
      <w:tr w:rsidR="009F5DAC" w:rsidRPr="001352DC" w14:paraId="1DF92F12" w14:textId="77777777" w:rsidTr="00DE236E">
        <w:tc>
          <w:tcPr>
            <w:tcW w:w="9287" w:type="dxa"/>
            <w:gridSpan w:val="6"/>
          </w:tcPr>
          <w:p w14:paraId="38F3F6C9" w14:textId="77777777" w:rsidR="009F5DAC" w:rsidRDefault="009F5DAC" w:rsidP="00BF1B0A">
            <w:pPr>
              <w:pStyle w:val="Brezrazmikov"/>
              <w:rPr>
                <w:rFonts w:ascii="Arial" w:hAnsi="Arial" w:cs="Arial"/>
                <w:i/>
                <w:sz w:val="20"/>
                <w:szCs w:val="20"/>
              </w:rPr>
            </w:pPr>
          </w:p>
          <w:p w14:paraId="024F60D4" w14:textId="5C7C8DC7" w:rsidR="009F5DAC" w:rsidRPr="00F123C2" w:rsidRDefault="00D63DEE" w:rsidP="00BF1B0A">
            <w:pPr>
              <w:pStyle w:val="Brezrazmikov"/>
              <w:rPr>
                <w:rFonts w:ascii="Arial" w:hAnsi="Arial" w:cs="Arial"/>
                <w:sz w:val="20"/>
                <w:szCs w:val="20"/>
              </w:rPr>
            </w:pPr>
            <w:r w:rsidRPr="00F123C2">
              <w:rPr>
                <w:rFonts w:ascii="Arial" w:hAnsi="Arial" w:cs="Arial"/>
                <w:sz w:val="20"/>
                <w:szCs w:val="20"/>
              </w:rPr>
              <w:t>Ukrep</w:t>
            </w:r>
            <w:r w:rsidR="0069145D" w:rsidRPr="00F123C2">
              <w:rPr>
                <w:rFonts w:ascii="Arial" w:hAnsi="Arial" w:cs="Arial"/>
                <w:sz w:val="20"/>
                <w:szCs w:val="20"/>
              </w:rPr>
              <w:t xml:space="preserve"> se </w:t>
            </w:r>
            <w:r w:rsidR="002B1DE4" w:rsidRPr="00F123C2">
              <w:rPr>
                <w:rFonts w:ascii="Arial" w:hAnsi="Arial" w:cs="Arial"/>
                <w:sz w:val="20"/>
                <w:szCs w:val="20"/>
              </w:rPr>
              <w:t xml:space="preserve">bo lahko izvedel po sprejetju programa. </w:t>
            </w:r>
          </w:p>
          <w:p w14:paraId="3A425665" w14:textId="77777777" w:rsidR="009F5DAC" w:rsidRPr="001352DC" w:rsidRDefault="009F5DAC" w:rsidP="00BF1B0A">
            <w:pPr>
              <w:pStyle w:val="Brezrazmikov"/>
              <w:rPr>
                <w:rFonts w:ascii="Arial" w:hAnsi="Arial" w:cs="Arial"/>
                <w:i/>
                <w:sz w:val="20"/>
                <w:szCs w:val="20"/>
              </w:rPr>
            </w:pPr>
          </w:p>
        </w:tc>
      </w:tr>
      <w:tr w:rsidR="009F5DAC" w:rsidRPr="001352DC" w14:paraId="4D8F18AE" w14:textId="77777777" w:rsidTr="00AA37B2">
        <w:tc>
          <w:tcPr>
            <w:tcW w:w="9287" w:type="dxa"/>
            <w:gridSpan w:val="6"/>
            <w:shd w:val="clear" w:color="auto" w:fill="D9D9D9" w:themeFill="background1" w:themeFillShade="D9"/>
          </w:tcPr>
          <w:p w14:paraId="7B8F8FDD" w14:textId="77777777" w:rsidR="009F5DAC" w:rsidRPr="001703C5" w:rsidRDefault="009F5DAC" w:rsidP="00D752AF">
            <w:pPr>
              <w:pStyle w:val="Brezrazmikov"/>
              <w:rPr>
                <w:rFonts w:ascii="Arial" w:hAnsi="Arial" w:cs="Arial"/>
                <w:b/>
                <w:sz w:val="20"/>
                <w:szCs w:val="20"/>
              </w:rPr>
            </w:pPr>
            <w:r w:rsidRPr="001703C5">
              <w:rPr>
                <w:rFonts w:ascii="Arial" w:hAnsi="Arial" w:cs="Arial"/>
                <w:b/>
                <w:sz w:val="20"/>
                <w:szCs w:val="20"/>
              </w:rPr>
              <w:t xml:space="preserve">Skupna ocena </w:t>
            </w:r>
          </w:p>
        </w:tc>
      </w:tr>
      <w:tr w:rsidR="009F5DAC" w:rsidRPr="001352DC" w14:paraId="4187C86F" w14:textId="77777777" w:rsidTr="00DE236E">
        <w:tc>
          <w:tcPr>
            <w:tcW w:w="1535" w:type="dxa"/>
          </w:tcPr>
          <w:p w14:paraId="05B2ADBF" w14:textId="77777777" w:rsidR="009F5DAC" w:rsidRPr="001703C5" w:rsidRDefault="0012177E" w:rsidP="00BF1B0A">
            <w:pPr>
              <w:pStyle w:val="Brezrazmikov"/>
              <w:rPr>
                <w:rFonts w:ascii="Arial" w:hAnsi="Arial" w:cs="Arial"/>
                <w:sz w:val="20"/>
                <w:szCs w:val="20"/>
              </w:rPr>
            </w:pPr>
            <w:r w:rsidRPr="001703C5">
              <w:rPr>
                <w:rFonts w:ascii="Arial" w:hAnsi="Arial" w:cs="Arial"/>
                <w:sz w:val="20"/>
                <w:szCs w:val="20"/>
              </w:rPr>
              <w:t>Merilo</w:t>
            </w:r>
            <w:r w:rsidR="009F5DAC" w:rsidRPr="001703C5">
              <w:rPr>
                <w:rFonts w:ascii="Arial" w:hAnsi="Arial" w:cs="Arial"/>
                <w:sz w:val="20"/>
                <w:szCs w:val="20"/>
              </w:rPr>
              <w:t xml:space="preserve"> 1</w:t>
            </w:r>
          </w:p>
        </w:tc>
        <w:tc>
          <w:tcPr>
            <w:tcW w:w="1535" w:type="dxa"/>
          </w:tcPr>
          <w:p w14:paraId="32C02665" w14:textId="77777777" w:rsidR="009F5DAC" w:rsidRPr="001352DC" w:rsidRDefault="0012177E" w:rsidP="00BF1B0A">
            <w:pPr>
              <w:pStyle w:val="Brezrazmikov"/>
              <w:rPr>
                <w:rFonts w:ascii="Arial" w:hAnsi="Arial" w:cs="Arial"/>
                <w:sz w:val="20"/>
                <w:szCs w:val="20"/>
              </w:rPr>
            </w:pPr>
            <w:r>
              <w:rPr>
                <w:rFonts w:ascii="Arial" w:hAnsi="Arial" w:cs="Arial"/>
                <w:sz w:val="20"/>
                <w:szCs w:val="20"/>
              </w:rPr>
              <w:t>Merilo</w:t>
            </w:r>
            <w:r w:rsidR="009F5DAC" w:rsidRPr="001352DC">
              <w:rPr>
                <w:rFonts w:ascii="Arial" w:hAnsi="Arial" w:cs="Arial"/>
                <w:sz w:val="20"/>
                <w:szCs w:val="20"/>
              </w:rPr>
              <w:t xml:space="preserve"> 2</w:t>
            </w:r>
          </w:p>
        </w:tc>
        <w:tc>
          <w:tcPr>
            <w:tcW w:w="1535" w:type="dxa"/>
          </w:tcPr>
          <w:p w14:paraId="108DB867" w14:textId="77777777" w:rsidR="009F5DAC" w:rsidRPr="001352DC" w:rsidRDefault="0012177E" w:rsidP="00BF1B0A">
            <w:pPr>
              <w:pStyle w:val="Brezrazmikov"/>
              <w:rPr>
                <w:rFonts w:ascii="Arial" w:hAnsi="Arial" w:cs="Arial"/>
                <w:sz w:val="20"/>
                <w:szCs w:val="20"/>
              </w:rPr>
            </w:pPr>
            <w:r>
              <w:rPr>
                <w:rFonts w:ascii="Arial" w:hAnsi="Arial" w:cs="Arial"/>
                <w:sz w:val="20"/>
                <w:szCs w:val="20"/>
              </w:rPr>
              <w:t>Merilo</w:t>
            </w:r>
            <w:r w:rsidR="009F5DAC" w:rsidRPr="001352DC">
              <w:rPr>
                <w:rFonts w:ascii="Arial" w:hAnsi="Arial" w:cs="Arial"/>
                <w:sz w:val="20"/>
                <w:szCs w:val="20"/>
              </w:rPr>
              <w:t xml:space="preserve"> 3</w:t>
            </w:r>
          </w:p>
        </w:tc>
        <w:tc>
          <w:tcPr>
            <w:tcW w:w="1535" w:type="dxa"/>
          </w:tcPr>
          <w:p w14:paraId="27E7F460" w14:textId="77777777" w:rsidR="009F5DAC" w:rsidRPr="001352DC" w:rsidRDefault="0012177E" w:rsidP="00BF1B0A">
            <w:pPr>
              <w:pStyle w:val="Brezrazmikov"/>
              <w:rPr>
                <w:rFonts w:ascii="Arial" w:hAnsi="Arial" w:cs="Arial"/>
                <w:sz w:val="20"/>
                <w:szCs w:val="20"/>
              </w:rPr>
            </w:pPr>
            <w:r>
              <w:rPr>
                <w:rFonts w:ascii="Arial" w:hAnsi="Arial" w:cs="Arial"/>
                <w:sz w:val="20"/>
                <w:szCs w:val="20"/>
              </w:rPr>
              <w:t>Merilo</w:t>
            </w:r>
            <w:r w:rsidR="009F5DAC" w:rsidRPr="001352DC">
              <w:rPr>
                <w:rFonts w:ascii="Arial" w:hAnsi="Arial" w:cs="Arial"/>
                <w:sz w:val="20"/>
                <w:szCs w:val="20"/>
              </w:rPr>
              <w:t xml:space="preserve"> 4</w:t>
            </w:r>
          </w:p>
        </w:tc>
        <w:tc>
          <w:tcPr>
            <w:tcW w:w="1536" w:type="dxa"/>
          </w:tcPr>
          <w:p w14:paraId="0896E01E" w14:textId="77777777" w:rsidR="009F5DAC" w:rsidRPr="001352DC" w:rsidRDefault="0012177E" w:rsidP="00BF1B0A">
            <w:pPr>
              <w:pStyle w:val="Brezrazmikov"/>
              <w:rPr>
                <w:rFonts w:ascii="Arial" w:hAnsi="Arial" w:cs="Arial"/>
                <w:sz w:val="20"/>
                <w:szCs w:val="20"/>
              </w:rPr>
            </w:pPr>
            <w:r>
              <w:rPr>
                <w:rFonts w:ascii="Arial" w:hAnsi="Arial" w:cs="Arial"/>
                <w:sz w:val="20"/>
                <w:szCs w:val="20"/>
              </w:rPr>
              <w:t>Merilo</w:t>
            </w:r>
            <w:r w:rsidR="009F5DAC" w:rsidRPr="001352DC">
              <w:rPr>
                <w:rFonts w:ascii="Arial" w:hAnsi="Arial" w:cs="Arial"/>
                <w:sz w:val="20"/>
                <w:szCs w:val="20"/>
              </w:rPr>
              <w:t xml:space="preserve"> 5</w:t>
            </w:r>
          </w:p>
        </w:tc>
        <w:tc>
          <w:tcPr>
            <w:tcW w:w="1611" w:type="dxa"/>
          </w:tcPr>
          <w:p w14:paraId="1F209F30" w14:textId="77777777" w:rsidR="009F5DAC" w:rsidRPr="001352DC" w:rsidRDefault="0012177E" w:rsidP="00BF1B0A">
            <w:pPr>
              <w:pStyle w:val="Brezrazmikov"/>
              <w:rPr>
                <w:rFonts w:ascii="Arial" w:hAnsi="Arial" w:cs="Arial"/>
                <w:sz w:val="20"/>
                <w:szCs w:val="20"/>
              </w:rPr>
            </w:pPr>
            <w:r>
              <w:rPr>
                <w:rFonts w:ascii="Arial" w:hAnsi="Arial" w:cs="Arial"/>
                <w:sz w:val="20"/>
                <w:szCs w:val="20"/>
              </w:rPr>
              <w:t>Merilo</w:t>
            </w:r>
            <w:r w:rsidR="009F5DAC" w:rsidRPr="001352DC">
              <w:rPr>
                <w:rFonts w:ascii="Arial" w:hAnsi="Arial" w:cs="Arial"/>
                <w:sz w:val="20"/>
                <w:szCs w:val="20"/>
              </w:rPr>
              <w:t xml:space="preserve"> 6</w:t>
            </w:r>
          </w:p>
        </w:tc>
      </w:tr>
      <w:tr w:rsidR="009F5DAC" w:rsidRPr="001352DC" w14:paraId="4675524E" w14:textId="77777777" w:rsidTr="00AA37B2">
        <w:tc>
          <w:tcPr>
            <w:tcW w:w="1535" w:type="dxa"/>
            <w:shd w:val="clear" w:color="auto" w:fill="D9D9D9" w:themeFill="background1" w:themeFillShade="D9"/>
          </w:tcPr>
          <w:p w14:paraId="1121158E" w14:textId="77777777" w:rsidR="009F5DAC" w:rsidRPr="00555FCB" w:rsidRDefault="009F5DAC" w:rsidP="00BF1B0A">
            <w:pPr>
              <w:pStyle w:val="Brezrazmikov"/>
              <w:rPr>
                <w:rFonts w:ascii="Arial" w:hAnsi="Arial" w:cs="Arial"/>
                <w:b/>
                <w:sz w:val="20"/>
                <w:szCs w:val="20"/>
              </w:rPr>
            </w:pPr>
            <w:r w:rsidRPr="00555FCB">
              <w:rPr>
                <w:rFonts w:ascii="Arial" w:hAnsi="Arial" w:cs="Arial"/>
                <w:b/>
                <w:sz w:val="20"/>
                <w:szCs w:val="20"/>
              </w:rPr>
              <w:t>da</w:t>
            </w:r>
            <w:r w:rsidRPr="00555FCB">
              <w:rPr>
                <w:rFonts w:ascii="Arial" w:hAnsi="Arial" w:cs="Arial"/>
                <w:sz w:val="20"/>
                <w:szCs w:val="20"/>
              </w:rPr>
              <w:t>/ne/delno</w:t>
            </w:r>
          </w:p>
        </w:tc>
        <w:tc>
          <w:tcPr>
            <w:tcW w:w="1535" w:type="dxa"/>
            <w:shd w:val="clear" w:color="auto" w:fill="D9D9D9" w:themeFill="background1" w:themeFillShade="D9"/>
          </w:tcPr>
          <w:p w14:paraId="3D44AA26" w14:textId="77777777" w:rsidR="009F5DAC" w:rsidRPr="007F5ED4" w:rsidRDefault="009F5DAC" w:rsidP="00BF1B0A">
            <w:pPr>
              <w:pStyle w:val="Brezrazmikov"/>
              <w:rPr>
                <w:rFonts w:ascii="Arial" w:hAnsi="Arial" w:cs="Arial"/>
                <w:sz w:val="20"/>
                <w:szCs w:val="20"/>
              </w:rPr>
            </w:pPr>
            <w:r w:rsidRPr="007F5ED4">
              <w:rPr>
                <w:rFonts w:ascii="Arial" w:hAnsi="Arial" w:cs="Arial"/>
                <w:b/>
                <w:sz w:val="20"/>
                <w:szCs w:val="20"/>
              </w:rPr>
              <w:t>da</w:t>
            </w:r>
            <w:r w:rsidRPr="007F5ED4">
              <w:rPr>
                <w:rFonts w:ascii="Arial" w:hAnsi="Arial" w:cs="Arial"/>
                <w:sz w:val="20"/>
                <w:szCs w:val="20"/>
              </w:rPr>
              <w:t>/ne/delno</w:t>
            </w:r>
          </w:p>
        </w:tc>
        <w:tc>
          <w:tcPr>
            <w:tcW w:w="1535" w:type="dxa"/>
            <w:shd w:val="clear" w:color="auto" w:fill="D9D9D9" w:themeFill="background1" w:themeFillShade="D9"/>
          </w:tcPr>
          <w:p w14:paraId="0E404B2D" w14:textId="77777777" w:rsidR="009F5DAC" w:rsidRPr="007F5ED4" w:rsidRDefault="009F5DAC" w:rsidP="00BF1B0A">
            <w:pPr>
              <w:pStyle w:val="Brezrazmikov"/>
              <w:rPr>
                <w:rFonts w:ascii="Arial" w:hAnsi="Arial" w:cs="Arial"/>
                <w:sz w:val="20"/>
                <w:szCs w:val="20"/>
              </w:rPr>
            </w:pPr>
            <w:r w:rsidRPr="007F5ED4">
              <w:rPr>
                <w:rFonts w:ascii="Arial" w:hAnsi="Arial" w:cs="Arial"/>
                <w:b/>
                <w:sz w:val="20"/>
                <w:szCs w:val="20"/>
              </w:rPr>
              <w:t>da</w:t>
            </w:r>
            <w:r w:rsidRPr="007F5ED4">
              <w:rPr>
                <w:rFonts w:ascii="Arial" w:hAnsi="Arial" w:cs="Arial"/>
                <w:sz w:val="20"/>
                <w:szCs w:val="20"/>
              </w:rPr>
              <w:t>/ne/delno</w:t>
            </w:r>
          </w:p>
        </w:tc>
        <w:tc>
          <w:tcPr>
            <w:tcW w:w="1535" w:type="dxa"/>
            <w:shd w:val="clear" w:color="auto" w:fill="D9D9D9" w:themeFill="background1" w:themeFillShade="D9"/>
          </w:tcPr>
          <w:p w14:paraId="5390A8E1" w14:textId="77777777" w:rsidR="009F5DAC" w:rsidRPr="007F5ED4" w:rsidRDefault="009F5DAC" w:rsidP="00BF1B0A">
            <w:pPr>
              <w:pStyle w:val="Brezrazmikov"/>
              <w:rPr>
                <w:rFonts w:ascii="Arial" w:hAnsi="Arial" w:cs="Arial"/>
                <w:sz w:val="20"/>
                <w:szCs w:val="20"/>
              </w:rPr>
            </w:pPr>
            <w:r w:rsidRPr="007F5ED4">
              <w:rPr>
                <w:rFonts w:ascii="Arial" w:hAnsi="Arial" w:cs="Arial"/>
                <w:b/>
                <w:sz w:val="20"/>
                <w:szCs w:val="20"/>
              </w:rPr>
              <w:t>da</w:t>
            </w:r>
            <w:r w:rsidRPr="007F5ED4">
              <w:rPr>
                <w:rFonts w:ascii="Arial" w:hAnsi="Arial" w:cs="Arial"/>
                <w:sz w:val="20"/>
                <w:szCs w:val="20"/>
              </w:rPr>
              <w:t>/ne/delno</w:t>
            </w:r>
          </w:p>
        </w:tc>
        <w:tc>
          <w:tcPr>
            <w:tcW w:w="1536" w:type="dxa"/>
            <w:shd w:val="clear" w:color="auto" w:fill="D9D9D9" w:themeFill="background1" w:themeFillShade="D9"/>
          </w:tcPr>
          <w:p w14:paraId="6FABAE08" w14:textId="77777777" w:rsidR="009F5DAC" w:rsidRPr="007F5ED4" w:rsidRDefault="009F5DAC" w:rsidP="00BF1B0A">
            <w:pPr>
              <w:pStyle w:val="Brezrazmikov"/>
              <w:rPr>
                <w:rFonts w:ascii="Arial" w:hAnsi="Arial" w:cs="Arial"/>
                <w:sz w:val="20"/>
                <w:szCs w:val="20"/>
              </w:rPr>
            </w:pPr>
            <w:r w:rsidRPr="007F5ED4">
              <w:rPr>
                <w:rFonts w:ascii="Arial" w:hAnsi="Arial" w:cs="Arial"/>
                <w:b/>
                <w:sz w:val="20"/>
                <w:szCs w:val="20"/>
              </w:rPr>
              <w:t>da</w:t>
            </w:r>
            <w:r w:rsidRPr="007F5ED4">
              <w:rPr>
                <w:rFonts w:ascii="Arial" w:hAnsi="Arial" w:cs="Arial"/>
                <w:sz w:val="20"/>
                <w:szCs w:val="20"/>
              </w:rPr>
              <w:t>/ne/delno</w:t>
            </w:r>
          </w:p>
        </w:tc>
        <w:tc>
          <w:tcPr>
            <w:tcW w:w="1611" w:type="dxa"/>
            <w:shd w:val="clear" w:color="auto" w:fill="D9D9D9" w:themeFill="background1" w:themeFillShade="D9"/>
          </w:tcPr>
          <w:p w14:paraId="28405122" w14:textId="77777777" w:rsidR="009F5DAC" w:rsidRPr="007F5ED4" w:rsidRDefault="009F5DAC" w:rsidP="00BF1B0A">
            <w:pPr>
              <w:pStyle w:val="Brezrazmikov"/>
              <w:rPr>
                <w:rFonts w:ascii="Arial" w:hAnsi="Arial" w:cs="Arial"/>
                <w:sz w:val="20"/>
                <w:szCs w:val="20"/>
              </w:rPr>
            </w:pPr>
            <w:r w:rsidRPr="007F5ED4">
              <w:rPr>
                <w:rFonts w:ascii="Arial" w:hAnsi="Arial" w:cs="Arial"/>
                <w:b/>
                <w:sz w:val="20"/>
                <w:szCs w:val="20"/>
              </w:rPr>
              <w:t>da</w:t>
            </w:r>
            <w:r w:rsidRPr="007F5ED4">
              <w:rPr>
                <w:rFonts w:ascii="Arial" w:hAnsi="Arial" w:cs="Arial"/>
                <w:sz w:val="20"/>
                <w:szCs w:val="20"/>
              </w:rPr>
              <w:t>/ne/delno</w:t>
            </w:r>
          </w:p>
        </w:tc>
      </w:tr>
    </w:tbl>
    <w:p w14:paraId="1DE342B8" w14:textId="77777777" w:rsidR="009F5DAC" w:rsidRPr="00157FD2" w:rsidRDefault="009F5DAC" w:rsidP="009F5DAC">
      <w:pPr>
        <w:pStyle w:val="Brezrazmikov"/>
        <w:rPr>
          <w:rFonts w:ascii="Arial" w:hAnsi="Arial" w:cs="Arial"/>
        </w:rPr>
      </w:pPr>
    </w:p>
    <w:p w14:paraId="32835227" w14:textId="77777777" w:rsidR="0004310F" w:rsidRDefault="0004310F">
      <w:pPr>
        <w:rPr>
          <w:rFonts w:ascii="Arial" w:hAnsi="Arial" w:cs="Arial"/>
          <w:sz w:val="20"/>
          <w:szCs w:val="20"/>
        </w:rPr>
      </w:pPr>
      <w:r>
        <w:rPr>
          <w:rFonts w:ascii="Arial" w:hAnsi="Arial" w:cs="Arial"/>
          <w:sz w:val="20"/>
          <w:szCs w:val="20"/>
        </w:rPr>
        <w:br w:type="page"/>
      </w: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1535"/>
        <w:gridCol w:w="1535"/>
        <w:gridCol w:w="1535"/>
        <w:gridCol w:w="1535"/>
        <w:gridCol w:w="1536"/>
        <w:gridCol w:w="1611"/>
      </w:tblGrid>
      <w:tr w:rsidR="00220914" w:rsidRPr="001352DC" w14:paraId="0203093D" w14:textId="77777777" w:rsidTr="00F123C2">
        <w:tc>
          <w:tcPr>
            <w:tcW w:w="9287" w:type="dxa"/>
            <w:gridSpan w:val="6"/>
          </w:tcPr>
          <w:p w14:paraId="72F37CAE" w14:textId="77777777" w:rsidR="00220914" w:rsidRPr="00F123C2" w:rsidRDefault="00220914" w:rsidP="00BF1B0A">
            <w:pPr>
              <w:pStyle w:val="Brezrazmikov"/>
              <w:rPr>
                <w:rFonts w:ascii="Arial" w:hAnsi="Arial" w:cs="Arial"/>
                <w:b/>
                <w:sz w:val="20"/>
                <w:szCs w:val="20"/>
              </w:rPr>
            </w:pPr>
            <w:r w:rsidRPr="00F123C2">
              <w:rPr>
                <w:rFonts w:ascii="Arial" w:hAnsi="Arial" w:cs="Arial"/>
                <w:b/>
                <w:sz w:val="20"/>
                <w:szCs w:val="20"/>
              </w:rPr>
              <w:lastRenderedPageBreak/>
              <w:t>Namen: Sodelovanje z gospodarstvom</w:t>
            </w:r>
          </w:p>
        </w:tc>
      </w:tr>
      <w:tr w:rsidR="00220914" w:rsidRPr="001352DC" w14:paraId="3927E956" w14:textId="77777777" w:rsidTr="00BE4D36">
        <w:tc>
          <w:tcPr>
            <w:tcW w:w="9287" w:type="dxa"/>
            <w:gridSpan w:val="6"/>
            <w:shd w:val="clear" w:color="auto" w:fill="D9D9D9" w:themeFill="background1" w:themeFillShade="D9"/>
          </w:tcPr>
          <w:p w14:paraId="49861D89" w14:textId="77777777" w:rsidR="00220914" w:rsidRPr="00F123C2" w:rsidRDefault="00220914" w:rsidP="003E743B">
            <w:pPr>
              <w:pStyle w:val="Brezrazmikov"/>
              <w:rPr>
                <w:rFonts w:ascii="Arial" w:hAnsi="Arial" w:cs="Arial"/>
                <w:b/>
                <w:sz w:val="20"/>
                <w:szCs w:val="20"/>
              </w:rPr>
            </w:pPr>
            <w:r w:rsidRPr="00F123C2">
              <w:rPr>
                <w:rFonts w:ascii="Arial" w:hAnsi="Arial" w:cs="Arial"/>
                <w:b/>
                <w:sz w:val="20"/>
                <w:szCs w:val="20"/>
              </w:rPr>
              <w:t xml:space="preserve">Opis ukrepa: </w:t>
            </w:r>
            <w:bookmarkStart w:id="24" w:name="gosp_TDNI"/>
            <w:r w:rsidR="003E743B" w:rsidRPr="00F123C2">
              <w:rPr>
                <w:rFonts w:ascii="Arial" w:hAnsi="Arial" w:cs="Arial"/>
                <w:b/>
                <w:bCs/>
                <w:sz w:val="20"/>
                <w:szCs w:val="20"/>
              </w:rPr>
              <w:t>Subvencije za domače in</w:t>
            </w:r>
            <w:r w:rsidR="00DC44F1" w:rsidRPr="00F123C2">
              <w:rPr>
                <w:rFonts w:ascii="Arial" w:hAnsi="Arial" w:cs="Arial"/>
                <w:b/>
                <w:bCs/>
                <w:sz w:val="20"/>
                <w:szCs w:val="20"/>
              </w:rPr>
              <w:t xml:space="preserve"> tuje </w:t>
            </w:r>
            <w:r w:rsidR="003E743B" w:rsidRPr="00F123C2">
              <w:rPr>
                <w:rFonts w:ascii="Arial" w:hAnsi="Arial" w:cs="Arial"/>
                <w:b/>
                <w:bCs/>
                <w:sz w:val="20"/>
                <w:szCs w:val="20"/>
              </w:rPr>
              <w:t>začetne</w:t>
            </w:r>
            <w:r w:rsidR="00DC44F1" w:rsidRPr="00F123C2">
              <w:rPr>
                <w:rFonts w:ascii="Arial" w:hAnsi="Arial" w:cs="Arial"/>
                <w:b/>
                <w:bCs/>
                <w:sz w:val="20"/>
                <w:szCs w:val="20"/>
              </w:rPr>
              <w:t xml:space="preserve"> investicije</w:t>
            </w:r>
            <w:bookmarkEnd w:id="24"/>
            <w:r w:rsidR="003E743B" w:rsidRPr="00F123C2">
              <w:rPr>
                <w:rFonts w:ascii="Arial" w:hAnsi="Arial" w:cs="Arial"/>
                <w:b/>
                <w:bCs/>
                <w:sz w:val="20"/>
                <w:szCs w:val="20"/>
              </w:rPr>
              <w:t xml:space="preserve"> v dejavnosti, pomembne za prehod v </w:t>
            </w:r>
            <w:proofErr w:type="spellStart"/>
            <w:r w:rsidR="003E743B" w:rsidRPr="00F123C2">
              <w:rPr>
                <w:rFonts w:ascii="Arial" w:hAnsi="Arial" w:cs="Arial"/>
                <w:b/>
                <w:bCs/>
                <w:sz w:val="20"/>
                <w:szCs w:val="20"/>
              </w:rPr>
              <w:t>nizkoogljično</w:t>
            </w:r>
            <w:proofErr w:type="spellEnd"/>
            <w:r w:rsidR="003E743B" w:rsidRPr="00F123C2">
              <w:rPr>
                <w:rFonts w:ascii="Arial" w:hAnsi="Arial" w:cs="Arial"/>
                <w:b/>
                <w:bCs/>
                <w:sz w:val="20"/>
                <w:szCs w:val="20"/>
              </w:rPr>
              <w:t>, krožno in podnebno odporno gospodarstvo</w:t>
            </w:r>
          </w:p>
        </w:tc>
      </w:tr>
      <w:tr w:rsidR="00220914" w:rsidRPr="001352DC" w14:paraId="4A0D2455" w14:textId="77777777" w:rsidTr="00F123C2">
        <w:tc>
          <w:tcPr>
            <w:tcW w:w="9287" w:type="dxa"/>
            <w:gridSpan w:val="6"/>
          </w:tcPr>
          <w:p w14:paraId="1403DAC5" w14:textId="77777777" w:rsidR="002B1DE4" w:rsidRDefault="002B1DE4" w:rsidP="00220914">
            <w:pPr>
              <w:pStyle w:val="Brezrazmikov"/>
              <w:rPr>
                <w:rFonts w:ascii="Arial" w:hAnsi="Arial" w:cs="Arial"/>
                <w:i/>
                <w:sz w:val="20"/>
                <w:szCs w:val="20"/>
              </w:rPr>
            </w:pPr>
          </w:p>
          <w:p w14:paraId="758A5D83" w14:textId="2ABE652D" w:rsidR="007133BF" w:rsidRPr="00F123C2" w:rsidRDefault="00E63209" w:rsidP="00220914">
            <w:pPr>
              <w:pStyle w:val="Brezrazmikov"/>
              <w:rPr>
                <w:rFonts w:ascii="Arial" w:hAnsi="Arial" w:cs="Arial"/>
                <w:sz w:val="20"/>
                <w:szCs w:val="20"/>
              </w:rPr>
            </w:pPr>
            <w:r>
              <w:rPr>
                <w:rFonts w:ascii="Arial" w:hAnsi="Arial" w:cs="Arial"/>
                <w:sz w:val="20"/>
                <w:szCs w:val="20"/>
              </w:rPr>
              <w:t xml:space="preserve">Podjetja lahko podajo vlogo na MGRT, ki na podlagi </w:t>
            </w:r>
            <w:r w:rsidR="00387CEF" w:rsidRPr="00F123C2">
              <w:rPr>
                <w:rFonts w:ascii="Arial" w:hAnsi="Arial" w:cs="Arial"/>
                <w:sz w:val="20"/>
                <w:szCs w:val="20"/>
              </w:rPr>
              <w:t>Zakon</w:t>
            </w:r>
            <w:r>
              <w:rPr>
                <w:rFonts w:ascii="Arial" w:hAnsi="Arial" w:cs="Arial"/>
                <w:sz w:val="20"/>
                <w:szCs w:val="20"/>
              </w:rPr>
              <w:t>a</w:t>
            </w:r>
            <w:r w:rsidR="00387CEF" w:rsidRPr="00F123C2">
              <w:rPr>
                <w:rFonts w:ascii="Arial" w:hAnsi="Arial" w:cs="Arial"/>
                <w:sz w:val="20"/>
                <w:szCs w:val="20"/>
              </w:rPr>
              <w:t xml:space="preserve"> o spodbujanju investicij </w:t>
            </w:r>
            <w:r w:rsidR="00220914" w:rsidRPr="00F123C2">
              <w:rPr>
                <w:rFonts w:ascii="Arial" w:hAnsi="Arial" w:cs="Arial"/>
                <w:sz w:val="20"/>
                <w:szCs w:val="20"/>
              </w:rPr>
              <w:t>(</w:t>
            </w:r>
            <w:r w:rsidR="00387CEF" w:rsidRPr="00F123C2">
              <w:rPr>
                <w:rFonts w:ascii="Arial" w:hAnsi="Arial" w:cs="Arial"/>
                <w:sz w:val="20"/>
                <w:szCs w:val="20"/>
              </w:rPr>
              <w:t>Uradni list RS, št. 13/18)</w:t>
            </w:r>
            <w:r>
              <w:rPr>
                <w:rFonts w:ascii="Arial" w:hAnsi="Arial" w:cs="Arial"/>
                <w:sz w:val="20"/>
                <w:szCs w:val="20"/>
              </w:rPr>
              <w:t xml:space="preserve"> oceni, ali so upravičena do</w:t>
            </w:r>
            <w:r w:rsidR="00220914" w:rsidRPr="00F123C2">
              <w:rPr>
                <w:rFonts w:ascii="Arial" w:hAnsi="Arial" w:cs="Arial"/>
                <w:sz w:val="20"/>
                <w:szCs w:val="20"/>
              </w:rPr>
              <w:t xml:space="preserve"> subvencije za neposredne tuje in domače </w:t>
            </w:r>
            <w:r w:rsidR="00DC44F1" w:rsidRPr="00F123C2">
              <w:rPr>
                <w:rFonts w:ascii="Arial" w:hAnsi="Arial" w:cs="Arial"/>
                <w:sz w:val="20"/>
                <w:szCs w:val="20"/>
              </w:rPr>
              <w:t>investicije. Za potrebe</w:t>
            </w:r>
            <w:r w:rsidR="00220914" w:rsidRPr="00F123C2">
              <w:rPr>
                <w:rFonts w:ascii="Arial" w:hAnsi="Arial" w:cs="Arial"/>
                <w:sz w:val="20"/>
                <w:szCs w:val="20"/>
              </w:rPr>
              <w:t xml:space="preserve"> prehoda v </w:t>
            </w:r>
            <w:proofErr w:type="spellStart"/>
            <w:r w:rsidR="00220914" w:rsidRPr="00F123C2">
              <w:rPr>
                <w:rFonts w:ascii="Arial" w:hAnsi="Arial" w:cs="Arial"/>
                <w:sz w:val="20"/>
                <w:szCs w:val="20"/>
              </w:rPr>
              <w:t>nizkoogljično</w:t>
            </w:r>
            <w:proofErr w:type="spellEnd"/>
            <w:r w:rsidR="00220914" w:rsidRPr="00F123C2">
              <w:rPr>
                <w:rFonts w:ascii="Arial" w:hAnsi="Arial" w:cs="Arial"/>
                <w:sz w:val="20"/>
                <w:szCs w:val="20"/>
              </w:rPr>
              <w:t xml:space="preserve"> gospodarstvo, ki bo tudi odporno na vpliv</w:t>
            </w:r>
            <w:r w:rsidR="00DC44F1" w:rsidRPr="00F123C2">
              <w:rPr>
                <w:rFonts w:ascii="Arial" w:hAnsi="Arial" w:cs="Arial"/>
                <w:sz w:val="20"/>
                <w:szCs w:val="20"/>
              </w:rPr>
              <w:t>e podnebnih sprememb, je nujno spodbuditi investicije</w:t>
            </w:r>
            <w:r w:rsidR="00220914" w:rsidRPr="00F123C2">
              <w:rPr>
                <w:rFonts w:ascii="Arial" w:hAnsi="Arial" w:cs="Arial"/>
                <w:sz w:val="20"/>
                <w:szCs w:val="20"/>
              </w:rPr>
              <w:t>,</w:t>
            </w:r>
            <w:r w:rsidR="00DC44F1" w:rsidRPr="00F123C2">
              <w:rPr>
                <w:rFonts w:ascii="Arial" w:hAnsi="Arial" w:cs="Arial"/>
                <w:sz w:val="20"/>
                <w:szCs w:val="20"/>
              </w:rPr>
              <w:t xml:space="preserve"> ki bodo ta prehod omogočile</w:t>
            </w:r>
            <w:r w:rsidR="00220914" w:rsidRPr="00F123C2">
              <w:rPr>
                <w:rFonts w:ascii="Arial" w:hAnsi="Arial" w:cs="Arial"/>
                <w:sz w:val="20"/>
                <w:szCs w:val="20"/>
              </w:rPr>
              <w:t xml:space="preserve">. Sredstva </w:t>
            </w:r>
            <w:r w:rsidR="004E5A17" w:rsidRPr="00F123C2">
              <w:rPr>
                <w:rFonts w:ascii="Arial" w:hAnsi="Arial" w:cs="Arial"/>
                <w:sz w:val="20"/>
                <w:szCs w:val="20"/>
              </w:rPr>
              <w:t>s</w:t>
            </w:r>
            <w:r w:rsidR="00DC44F1" w:rsidRPr="00F123C2">
              <w:rPr>
                <w:rFonts w:ascii="Arial" w:hAnsi="Arial" w:cs="Arial"/>
                <w:sz w:val="20"/>
                <w:szCs w:val="20"/>
              </w:rPr>
              <w:t xml:space="preserve">klada za podnebne spremembe </w:t>
            </w:r>
            <w:r w:rsidR="00220914" w:rsidRPr="00F123C2">
              <w:rPr>
                <w:rFonts w:ascii="Arial" w:hAnsi="Arial" w:cs="Arial"/>
                <w:sz w:val="20"/>
                <w:szCs w:val="20"/>
              </w:rPr>
              <w:t>se n</w:t>
            </w:r>
            <w:r w:rsidR="003E743B" w:rsidRPr="00F123C2">
              <w:rPr>
                <w:rFonts w:ascii="Arial" w:hAnsi="Arial" w:cs="Arial"/>
                <w:sz w:val="20"/>
                <w:szCs w:val="20"/>
              </w:rPr>
              <w:t>amenjajo</w:t>
            </w:r>
            <w:r w:rsidR="00220914" w:rsidRPr="00F123C2">
              <w:rPr>
                <w:rFonts w:ascii="Arial" w:hAnsi="Arial" w:cs="Arial"/>
                <w:sz w:val="20"/>
                <w:szCs w:val="20"/>
              </w:rPr>
              <w:t xml:space="preserve"> </w:t>
            </w:r>
            <w:r w:rsidR="003E743B" w:rsidRPr="00F123C2">
              <w:rPr>
                <w:rFonts w:ascii="Arial" w:hAnsi="Arial" w:cs="Arial"/>
                <w:sz w:val="20"/>
                <w:szCs w:val="20"/>
              </w:rPr>
              <w:t xml:space="preserve">subvencijam za začetne investicije v dejavnosti, ki so pomembne za prehod v </w:t>
            </w:r>
            <w:proofErr w:type="spellStart"/>
            <w:r w:rsidR="003E743B" w:rsidRPr="00F123C2">
              <w:rPr>
                <w:rFonts w:ascii="Arial" w:hAnsi="Arial" w:cs="Arial"/>
                <w:sz w:val="20"/>
                <w:szCs w:val="20"/>
              </w:rPr>
              <w:t>nizkoogljično</w:t>
            </w:r>
            <w:proofErr w:type="spellEnd"/>
            <w:r w:rsidR="003E743B" w:rsidRPr="00F123C2">
              <w:rPr>
                <w:rFonts w:ascii="Arial" w:hAnsi="Arial" w:cs="Arial"/>
                <w:sz w:val="20"/>
                <w:szCs w:val="20"/>
              </w:rPr>
              <w:t>, krožno in podnebno odporno gospodarstvo</w:t>
            </w:r>
            <w:r w:rsidR="00220914" w:rsidRPr="00F123C2">
              <w:rPr>
                <w:rFonts w:ascii="Arial" w:hAnsi="Arial" w:cs="Arial"/>
                <w:sz w:val="20"/>
                <w:szCs w:val="20"/>
              </w:rPr>
              <w:t>.</w:t>
            </w:r>
            <w:r w:rsidR="007133BF" w:rsidRPr="00F123C2">
              <w:rPr>
                <w:rFonts w:ascii="Arial" w:hAnsi="Arial" w:cs="Arial"/>
                <w:sz w:val="20"/>
                <w:szCs w:val="20"/>
              </w:rPr>
              <w:t xml:space="preserve"> Za doseganje dolgoročnih ciljev na</w:t>
            </w:r>
            <w:r w:rsidR="00FA399A" w:rsidRPr="00F123C2">
              <w:rPr>
                <w:rFonts w:ascii="Arial" w:hAnsi="Arial" w:cs="Arial"/>
                <w:sz w:val="20"/>
                <w:szCs w:val="20"/>
              </w:rPr>
              <w:t xml:space="preserve"> področju podnebnih sprememb</w:t>
            </w:r>
            <w:r w:rsidR="00DC44F1" w:rsidRPr="00F123C2">
              <w:rPr>
                <w:rFonts w:ascii="Arial" w:hAnsi="Arial" w:cs="Arial"/>
                <w:sz w:val="20"/>
                <w:szCs w:val="20"/>
              </w:rPr>
              <w:t xml:space="preserve"> so pomembne</w:t>
            </w:r>
            <w:r w:rsidR="007133BF" w:rsidRPr="00F123C2">
              <w:rPr>
                <w:rFonts w:ascii="Arial" w:hAnsi="Arial" w:cs="Arial"/>
                <w:sz w:val="20"/>
                <w:szCs w:val="20"/>
              </w:rPr>
              <w:t xml:space="preserve"> </w:t>
            </w:r>
            <w:r w:rsidR="003E743B" w:rsidRPr="00F123C2">
              <w:rPr>
                <w:rFonts w:ascii="Arial" w:hAnsi="Arial" w:cs="Arial"/>
                <w:sz w:val="20"/>
                <w:szCs w:val="20"/>
              </w:rPr>
              <w:t xml:space="preserve">predvsem </w:t>
            </w:r>
            <w:r w:rsidR="007133BF" w:rsidRPr="00F123C2">
              <w:rPr>
                <w:rFonts w:ascii="Arial" w:hAnsi="Arial" w:cs="Arial"/>
                <w:sz w:val="20"/>
                <w:szCs w:val="20"/>
              </w:rPr>
              <w:t xml:space="preserve">naložbe v </w:t>
            </w:r>
            <w:r w:rsidR="004E5A17" w:rsidRPr="00F123C2">
              <w:rPr>
                <w:rFonts w:ascii="Arial" w:hAnsi="Arial" w:cs="Arial"/>
                <w:sz w:val="20"/>
                <w:szCs w:val="20"/>
              </w:rPr>
              <w:t>proizvodnjo</w:t>
            </w:r>
            <w:r w:rsidR="007133BF" w:rsidRPr="00F123C2">
              <w:rPr>
                <w:rFonts w:ascii="Arial" w:hAnsi="Arial" w:cs="Arial"/>
                <w:sz w:val="20"/>
                <w:szCs w:val="20"/>
              </w:rPr>
              <w:t xml:space="preserve">: </w:t>
            </w:r>
          </w:p>
          <w:p w14:paraId="583259A2" w14:textId="3AB2907E" w:rsidR="007133BF" w:rsidRPr="00F123C2" w:rsidRDefault="004E5A17" w:rsidP="00220914">
            <w:pPr>
              <w:pStyle w:val="Brezrazmikov"/>
              <w:rPr>
                <w:rFonts w:ascii="Arial" w:hAnsi="Arial" w:cs="Arial"/>
                <w:sz w:val="20"/>
                <w:szCs w:val="20"/>
              </w:rPr>
            </w:pPr>
            <w:r w:rsidRPr="00F123C2">
              <w:rPr>
                <w:rFonts w:ascii="Arial" w:hAnsi="Arial" w:cs="Arial"/>
                <w:sz w:val="20"/>
                <w:szCs w:val="20"/>
              </w:rPr>
              <w:t>–</w:t>
            </w:r>
            <w:r w:rsidR="007133BF" w:rsidRPr="00F123C2">
              <w:rPr>
                <w:rFonts w:ascii="Arial" w:hAnsi="Arial" w:cs="Arial"/>
                <w:sz w:val="20"/>
                <w:szCs w:val="20"/>
              </w:rPr>
              <w:t xml:space="preserve"> z lesom (npr. lesenih izdelkov in polizdelkov), </w:t>
            </w:r>
          </w:p>
          <w:p w14:paraId="1EA57D30" w14:textId="653C2EE3" w:rsidR="007133BF" w:rsidRPr="00F123C2" w:rsidRDefault="004E5A17" w:rsidP="00220914">
            <w:pPr>
              <w:pStyle w:val="Brezrazmikov"/>
              <w:rPr>
                <w:rFonts w:ascii="Arial" w:hAnsi="Arial" w:cs="Arial"/>
                <w:sz w:val="20"/>
                <w:szCs w:val="20"/>
              </w:rPr>
            </w:pPr>
            <w:r w:rsidRPr="00F123C2">
              <w:rPr>
                <w:rFonts w:ascii="Arial" w:hAnsi="Arial" w:cs="Arial"/>
                <w:sz w:val="20"/>
                <w:szCs w:val="20"/>
              </w:rPr>
              <w:t>–</w:t>
            </w:r>
            <w:r w:rsidR="007133BF" w:rsidRPr="00F123C2">
              <w:rPr>
                <w:rFonts w:ascii="Arial" w:hAnsi="Arial" w:cs="Arial"/>
                <w:sz w:val="20"/>
                <w:szCs w:val="20"/>
              </w:rPr>
              <w:t xml:space="preserve"> na področju alternativnih goriv v prometu (npr. proizvodnja </w:t>
            </w:r>
            <w:r w:rsidR="00E63209">
              <w:rPr>
                <w:rFonts w:ascii="Arial" w:hAnsi="Arial" w:cs="Arial"/>
                <w:sz w:val="20"/>
                <w:szCs w:val="20"/>
              </w:rPr>
              <w:t xml:space="preserve">baterij, </w:t>
            </w:r>
            <w:r w:rsidR="007133BF" w:rsidRPr="00F123C2">
              <w:rPr>
                <w:rFonts w:ascii="Arial" w:hAnsi="Arial" w:cs="Arial"/>
                <w:sz w:val="20"/>
                <w:szCs w:val="20"/>
              </w:rPr>
              <w:t>električnih vozil</w:t>
            </w:r>
            <w:r w:rsidR="00391FF8" w:rsidRPr="00F123C2">
              <w:rPr>
                <w:rFonts w:ascii="Arial" w:hAnsi="Arial" w:cs="Arial"/>
                <w:sz w:val="20"/>
                <w:szCs w:val="20"/>
              </w:rPr>
              <w:t>, vodika</w:t>
            </w:r>
            <w:r w:rsidR="007133BF" w:rsidRPr="00F123C2">
              <w:rPr>
                <w:rFonts w:ascii="Arial" w:hAnsi="Arial" w:cs="Arial"/>
                <w:sz w:val="20"/>
                <w:szCs w:val="20"/>
              </w:rPr>
              <w:t xml:space="preserve">), </w:t>
            </w:r>
          </w:p>
          <w:p w14:paraId="5010A930" w14:textId="50DF9581" w:rsidR="00653BE3" w:rsidRDefault="004E5A17" w:rsidP="00220914">
            <w:pPr>
              <w:pStyle w:val="Brezrazmikov"/>
              <w:rPr>
                <w:rFonts w:ascii="Arial" w:hAnsi="Arial" w:cs="Arial"/>
                <w:color w:val="FF0000"/>
                <w:sz w:val="20"/>
                <w:szCs w:val="20"/>
              </w:rPr>
            </w:pPr>
            <w:r w:rsidRPr="00F123C2">
              <w:rPr>
                <w:rFonts w:ascii="Arial" w:hAnsi="Arial" w:cs="Arial"/>
                <w:sz w:val="20"/>
                <w:szCs w:val="20"/>
              </w:rPr>
              <w:t>–</w:t>
            </w:r>
            <w:r w:rsidR="007133BF" w:rsidRPr="00F123C2">
              <w:rPr>
                <w:rFonts w:ascii="Arial" w:hAnsi="Arial" w:cs="Arial"/>
                <w:sz w:val="20"/>
                <w:szCs w:val="20"/>
              </w:rPr>
              <w:t xml:space="preserve"> za zmanjševanje pritiskov na okolje (npr. proiz</w:t>
            </w:r>
            <w:r w:rsidR="00D94F76" w:rsidRPr="00F123C2">
              <w:rPr>
                <w:rFonts w:ascii="Arial" w:hAnsi="Arial" w:cs="Arial"/>
                <w:sz w:val="20"/>
                <w:szCs w:val="20"/>
              </w:rPr>
              <w:t>vodnja filtrov prašnih delcev).</w:t>
            </w:r>
            <w:r w:rsidR="005B0F2B" w:rsidRPr="00F123C2">
              <w:rPr>
                <w:rFonts w:ascii="Arial" w:hAnsi="Arial" w:cs="Arial"/>
                <w:color w:val="FF0000"/>
                <w:sz w:val="20"/>
                <w:szCs w:val="20"/>
              </w:rPr>
              <w:t xml:space="preserve"> </w:t>
            </w:r>
          </w:p>
          <w:p w14:paraId="2C7743F1" w14:textId="77777777" w:rsidR="00E63209" w:rsidRDefault="00E63209" w:rsidP="00220914">
            <w:pPr>
              <w:pStyle w:val="Brezrazmikov"/>
              <w:rPr>
                <w:rFonts w:ascii="Arial" w:hAnsi="Arial" w:cs="Arial"/>
                <w:color w:val="FF0000"/>
                <w:sz w:val="20"/>
                <w:szCs w:val="20"/>
              </w:rPr>
            </w:pPr>
          </w:p>
          <w:p w14:paraId="7676325D" w14:textId="5BFAF4C3" w:rsidR="00E63209" w:rsidRPr="00F123C2" w:rsidRDefault="00E63209" w:rsidP="00220914">
            <w:pPr>
              <w:pStyle w:val="Brezrazmikov"/>
              <w:rPr>
                <w:rFonts w:ascii="Arial" w:hAnsi="Arial" w:cs="Arial"/>
                <w:sz w:val="20"/>
                <w:szCs w:val="20"/>
              </w:rPr>
            </w:pPr>
            <w:r w:rsidRPr="00E63209">
              <w:rPr>
                <w:rFonts w:ascii="Arial" w:hAnsi="Arial" w:cs="Arial"/>
                <w:sz w:val="20"/>
                <w:szCs w:val="20"/>
              </w:rPr>
              <w:t xml:space="preserve">V letu </w:t>
            </w:r>
            <w:r>
              <w:rPr>
                <w:rFonts w:ascii="Arial" w:hAnsi="Arial" w:cs="Arial"/>
                <w:sz w:val="20"/>
                <w:szCs w:val="20"/>
              </w:rPr>
              <w:t>2019 je bil podpisan sporazum z MGRT, v ocenjevanju pa je vloga enega podjetja v naložbo na področju lesnih proizvodov, za sofinanciranje v višini 4,3 mio evrov.</w:t>
            </w:r>
            <w:r w:rsidR="008A6C34">
              <w:rPr>
                <w:rFonts w:ascii="Arial" w:hAnsi="Arial" w:cs="Arial"/>
                <w:sz w:val="20"/>
                <w:szCs w:val="20"/>
              </w:rPr>
              <w:t xml:space="preserve"> Predvideva se še prejem ene, po višini sredstev manjše, vloge podjetja, ki predvideva naložbo v enega od zgornjih področij.</w:t>
            </w:r>
          </w:p>
          <w:p w14:paraId="6531FEE9" w14:textId="77777777" w:rsidR="00044684" w:rsidRPr="00044684" w:rsidRDefault="00044684" w:rsidP="00044684">
            <w:pPr>
              <w:pStyle w:val="Brezrazmikov"/>
              <w:rPr>
                <w:rFonts w:ascii="Arial" w:hAnsi="Arial" w:cs="Arial"/>
                <w:b/>
                <w:sz w:val="20"/>
                <w:szCs w:val="20"/>
              </w:rPr>
            </w:pPr>
          </w:p>
        </w:tc>
      </w:tr>
      <w:tr w:rsidR="00220914" w:rsidRPr="001352DC" w14:paraId="45F216BB" w14:textId="77777777" w:rsidTr="00BE4D36">
        <w:tc>
          <w:tcPr>
            <w:tcW w:w="1535" w:type="dxa"/>
            <w:shd w:val="clear" w:color="auto" w:fill="D9D9D9" w:themeFill="background1" w:themeFillShade="D9"/>
          </w:tcPr>
          <w:p w14:paraId="7537BC19" w14:textId="77777777" w:rsidR="00220914" w:rsidRPr="00E63209" w:rsidRDefault="00220914" w:rsidP="00BF1B0A">
            <w:pPr>
              <w:pStyle w:val="Brezrazmikov"/>
              <w:rPr>
                <w:rFonts w:ascii="Arial" w:hAnsi="Arial" w:cs="Arial"/>
                <w:sz w:val="20"/>
                <w:szCs w:val="20"/>
              </w:rPr>
            </w:pPr>
            <w:r w:rsidRPr="00E63209">
              <w:rPr>
                <w:rFonts w:ascii="Arial" w:hAnsi="Arial" w:cs="Arial"/>
                <w:sz w:val="20"/>
                <w:szCs w:val="20"/>
              </w:rPr>
              <w:t>finančna sredstva</w:t>
            </w:r>
          </w:p>
        </w:tc>
        <w:tc>
          <w:tcPr>
            <w:tcW w:w="1535" w:type="dxa"/>
            <w:shd w:val="clear" w:color="auto" w:fill="D9D9D9" w:themeFill="background1" w:themeFillShade="D9"/>
          </w:tcPr>
          <w:p w14:paraId="76380882" w14:textId="77777777" w:rsidR="00220914" w:rsidRPr="001352DC" w:rsidRDefault="00220914" w:rsidP="00BF1B0A">
            <w:pPr>
              <w:pStyle w:val="Brezrazmikov"/>
              <w:rPr>
                <w:rFonts w:ascii="Arial" w:hAnsi="Arial" w:cs="Arial"/>
                <w:sz w:val="20"/>
                <w:szCs w:val="20"/>
              </w:rPr>
            </w:pPr>
            <w:r w:rsidRPr="001352DC">
              <w:rPr>
                <w:rFonts w:ascii="Arial" w:hAnsi="Arial" w:cs="Arial"/>
                <w:sz w:val="20"/>
                <w:szCs w:val="20"/>
              </w:rPr>
              <w:t>pristojnost za izvajanje</w:t>
            </w:r>
          </w:p>
        </w:tc>
        <w:tc>
          <w:tcPr>
            <w:tcW w:w="1535" w:type="dxa"/>
            <w:shd w:val="clear" w:color="auto" w:fill="D9D9D9" w:themeFill="background1" w:themeFillShade="D9"/>
          </w:tcPr>
          <w:p w14:paraId="5EAB6620" w14:textId="7B1D2824" w:rsidR="00220914" w:rsidRPr="001352DC" w:rsidRDefault="00220914" w:rsidP="00BF1B0A">
            <w:pPr>
              <w:pStyle w:val="Brezrazmikov"/>
              <w:rPr>
                <w:rFonts w:ascii="Arial" w:hAnsi="Arial" w:cs="Arial"/>
                <w:sz w:val="20"/>
                <w:szCs w:val="20"/>
              </w:rPr>
            </w:pPr>
            <w:r w:rsidRPr="001352DC">
              <w:rPr>
                <w:rFonts w:ascii="Arial" w:hAnsi="Arial" w:cs="Arial"/>
                <w:sz w:val="20"/>
                <w:szCs w:val="20"/>
              </w:rPr>
              <w:t xml:space="preserve">kazalnik v letu </w:t>
            </w:r>
            <w:r w:rsidR="00276CDF">
              <w:rPr>
                <w:rFonts w:ascii="Arial" w:hAnsi="Arial" w:cs="Arial"/>
                <w:sz w:val="20"/>
                <w:szCs w:val="20"/>
              </w:rPr>
              <w:t>2020</w:t>
            </w:r>
          </w:p>
        </w:tc>
        <w:tc>
          <w:tcPr>
            <w:tcW w:w="1535" w:type="dxa"/>
            <w:shd w:val="clear" w:color="auto" w:fill="D9D9D9" w:themeFill="background1" w:themeFillShade="D9"/>
          </w:tcPr>
          <w:p w14:paraId="7079C00D" w14:textId="77777777" w:rsidR="00220914" w:rsidRPr="001352DC" w:rsidRDefault="00220914" w:rsidP="00BF1B0A">
            <w:pPr>
              <w:pStyle w:val="Brezrazmikov"/>
              <w:rPr>
                <w:rFonts w:ascii="Arial" w:hAnsi="Arial" w:cs="Arial"/>
                <w:sz w:val="20"/>
                <w:szCs w:val="20"/>
              </w:rPr>
            </w:pPr>
            <w:r w:rsidRPr="001352DC">
              <w:rPr>
                <w:rFonts w:ascii="Arial" w:hAnsi="Arial" w:cs="Arial"/>
                <w:sz w:val="20"/>
                <w:szCs w:val="20"/>
              </w:rPr>
              <w:t>ocena učinka</w:t>
            </w:r>
          </w:p>
        </w:tc>
        <w:tc>
          <w:tcPr>
            <w:tcW w:w="1536" w:type="dxa"/>
            <w:shd w:val="clear" w:color="auto" w:fill="D9D9D9" w:themeFill="background1" w:themeFillShade="D9"/>
          </w:tcPr>
          <w:p w14:paraId="09C9982E" w14:textId="77777777" w:rsidR="00220914" w:rsidRPr="001352DC" w:rsidRDefault="00220914" w:rsidP="00BF1B0A">
            <w:pPr>
              <w:pStyle w:val="Brezrazmikov"/>
              <w:rPr>
                <w:rFonts w:ascii="Arial" w:hAnsi="Arial" w:cs="Arial"/>
                <w:sz w:val="20"/>
                <w:szCs w:val="20"/>
              </w:rPr>
            </w:pPr>
            <w:r w:rsidRPr="001352DC">
              <w:rPr>
                <w:rFonts w:ascii="Arial" w:hAnsi="Arial" w:cs="Arial"/>
                <w:sz w:val="20"/>
                <w:szCs w:val="20"/>
              </w:rPr>
              <w:t>odgovorna oseba</w:t>
            </w:r>
          </w:p>
        </w:tc>
        <w:tc>
          <w:tcPr>
            <w:tcW w:w="1611" w:type="dxa"/>
            <w:shd w:val="clear" w:color="auto" w:fill="D9D9D9" w:themeFill="background1" w:themeFillShade="D9"/>
          </w:tcPr>
          <w:p w14:paraId="15DFCE17" w14:textId="77777777" w:rsidR="00220914" w:rsidRPr="001352DC" w:rsidRDefault="00220914" w:rsidP="00BF1B0A">
            <w:pPr>
              <w:pStyle w:val="Brezrazmikov"/>
              <w:rPr>
                <w:rFonts w:ascii="Arial" w:hAnsi="Arial" w:cs="Arial"/>
                <w:sz w:val="20"/>
                <w:szCs w:val="20"/>
              </w:rPr>
            </w:pPr>
            <w:r w:rsidRPr="001352DC">
              <w:rPr>
                <w:rFonts w:ascii="Arial" w:hAnsi="Arial" w:cs="Arial"/>
                <w:sz w:val="20"/>
                <w:szCs w:val="20"/>
              </w:rPr>
              <w:t>opombe</w:t>
            </w:r>
          </w:p>
        </w:tc>
      </w:tr>
      <w:tr w:rsidR="00220914" w:rsidRPr="001352DC" w14:paraId="78313116" w14:textId="77777777" w:rsidTr="00E63209">
        <w:trPr>
          <w:trHeight w:val="854"/>
        </w:trPr>
        <w:tc>
          <w:tcPr>
            <w:tcW w:w="1535" w:type="dxa"/>
          </w:tcPr>
          <w:p w14:paraId="3283FC4E" w14:textId="1F319812" w:rsidR="00547530" w:rsidRPr="00E63209" w:rsidRDefault="00547530" w:rsidP="00BF1B0A">
            <w:pPr>
              <w:pStyle w:val="Brezrazmikov"/>
              <w:rPr>
                <w:rFonts w:ascii="Arial" w:hAnsi="Arial" w:cs="Arial"/>
                <w:sz w:val="20"/>
                <w:szCs w:val="20"/>
              </w:rPr>
            </w:pPr>
            <w:r w:rsidRPr="00E63209">
              <w:rPr>
                <w:rFonts w:ascii="Arial" w:hAnsi="Arial" w:cs="Arial"/>
                <w:sz w:val="20"/>
                <w:szCs w:val="20"/>
              </w:rPr>
              <w:t xml:space="preserve">prenos do </w:t>
            </w:r>
            <w:r w:rsidR="00D46A6D">
              <w:rPr>
                <w:rFonts w:ascii="Arial" w:hAnsi="Arial" w:cs="Arial"/>
                <w:sz w:val="20"/>
                <w:szCs w:val="20"/>
              </w:rPr>
              <w:t xml:space="preserve">10 </w:t>
            </w:r>
            <w:r w:rsidRPr="00E63209">
              <w:rPr>
                <w:rFonts w:ascii="Arial" w:hAnsi="Arial" w:cs="Arial"/>
                <w:sz w:val="20"/>
                <w:szCs w:val="20"/>
              </w:rPr>
              <w:t>mio EUR</w:t>
            </w:r>
          </w:p>
          <w:p w14:paraId="196906DD" w14:textId="77777777" w:rsidR="00220914" w:rsidRPr="00E63209" w:rsidRDefault="00220914" w:rsidP="00D46A6D">
            <w:pPr>
              <w:pStyle w:val="Brezrazmikov"/>
              <w:rPr>
                <w:rFonts w:ascii="Arial" w:hAnsi="Arial" w:cs="Arial"/>
                <w:sz w:val="20"/>
                <w:szCs w:val="20"/>
              </w:rPr>
            </w:pPr>
          </w:p>
        </w:tc>
        <w:tc>
          <w:tcPr>
            <w:tcW w:w="1535" w:type="dxa"/>
          </w:tcPr>
          <w:p w14:paraId="6D39078D" w14:textId="6A3079D8" w:rsidR="00220914" w:rsidRPr="001352DC" w:rsidRDefault="00FA399A" w:rsidP="002C3697">
            <w:pPr>
              <w:pStyle w:val="Brezrazmikov"/>
              <w:rPr>
                <w:rFonts w:ascii="Arial" w:hAnsi="Arial" w:cs="Arial"/>
                <w:sz w:val="20"/>
                <w:szCs w:val="20"/>
              </w:rPr>
            </w:pPr>
            <w:r>
              <w:rPr>
                <w:rFonts w:ascii="Arial" w:hAnsi="Arial" w:cs="Arial"/>
                <w:sz w:val="20"/>
                <w:szCs w:val="20"/>
              </w:rPr>
              <w:t>MGRT</w:t>
            </w:r>
            <w:r w:rsidR="00322A76">
              <w:rPr>
                <w:rFonts w:ascii="Arial" w:hAnsi="Arial" w:cs="Arial"/>
                <w:sz w:val="20"/>
                <w:szCs w:val="20"/>
              </w:rPr>
              <w:t>, MOP</w:t>
            </w:r>
          </w:p>
        </w:tc>
        <w:tc>
          <w:tcPr>
            <w:tcW w:w="1535" w:type="dxa"/>
          </w:tcPr>
          <w:p w14:paraId="3FE3A010" w14:textId="77777777" w:rsidR="00220914" w:rsidRPr="001352DC" w:rsidRDefault="00220914" w:rsidP="00387CEF">
            <w:pPr>
              <w:pStyle w:val="Brezrazmikov"/>
              <w:rPr>
                <w:rFonts w:ascii="Arial" w:hAnsi="Arial" w:cs="Arial"/>
                <w:sz w:val="20"/>
                <w:szCs w:val="20"/>
              </w:rPr>
            </w:pPr>
            <w:r>
              <w:rPr>
                <w:rFonts w:ascii="Arial" w:hAnsi="Arial" w:cs="Arial"/>
                <w:sz w:val="20"/>
                <w:szCs w:val="20"/>
              </w:rPr>
              <w:t xml:space="preserve">število </w:t>
            </w:r>
            <w:r w:rsidR="00391FF8">
              <w:rPr>
                <w:rFonts w:ascii="Arial" w:hAnsi="Arial" w:cs="Arial"/>
                <w:sz w:val="20"/>
                <w:szCs w:val="20"/>
              </w:rPr>
              <w:t xml:space="preserve">podprtih </w:t>
            </w:r>
            <w:r w:rsidR="00FA399A">
              <w:rPr>
                <w:rFonts w:ascii="Arial" w:hAnsi="Arial" w:cs="Arial"/>
                <w:sz w:val="20"/>
                <w:szCs w:val="20"/>
              </w:rPr>
              <w:t>investicij</w:t>
            </w:r>
          </w:p>
        </w:tc>
        <w:tc>
          <w:tcPr>
            <w:tcW w:w="1535" w:type="dxa"/>
          </w:tcPr>
          <w:p w14:paraId="1A8058C3" w14:textId="26C2C90C" w:rsidR="00220914" w:rsidRDefault="00FA399A" w:rsidP="00BF1B0A">
            <w:pPr>
              <w:pStyle w:val="Brezrazmikov"/>
              <w:rPr>
                <w:rFonts w:ascii="Arial" w:hAnsi="Arial" w:cs="Arial"/>
                <w:sz w:val="20"/>
                <w:szCs w:val="20"/>
              </w:rPr>
            </w:pPr>
            <w:r>
              <w:rPr>
                <w:rFonts w:ascii="Arial" w:hAnsi="Arial" w:cs="Arial"/>
                <w:sz w:val="20"/>
                <w:szCs w:val="20"/>
              </w:rPr>
              <w:t xml:space="preserve">znižanje </w:t>
            </w:r>
            <w:r w:rsidR="00220914">
              <w:rPr>
                <w:rFonts w:ascii="Arial" w:hAnsi="Arial" w:cs="Arial"/>
                <w:sz w:val="20"/>
                <w:szCs w:val="20"/>
              </w:rPr>
              <w:t>e</w:t>
            </w:r>
            <w:r>
              <w:rPr>
                <w:rFonts w:ascii="Arial" w:hAnsi="Arial" w:cs="Arial"/>
                <w:sz w:val="20"/>
                <w:szCs w:val="20"/>
              </w:rPr>
              <w:t>misij TGP</w:t>
            </w:r>
            <w:r w:rsidR="004E5A17">
              <w:rPr>
                <w:rFonts w:ascii="Arial" w:hAnsi="Arial" w:cs="Arial"/>
                <w:sz w:val="20"/>
                <w:szCs w:val="20"/>
              </w:rPr>
              <w:t>,</w:t>
            </w:r>
          </w:p>
          <w:p w14:paraId="48D9E73D" w14:textId="51063893" w:rsidR="007133BF" w:rsidRPr="001352DC" w:rsidRDefault="007133BF" w:rsidP="00BF1B0A">
            <w:pPr>
              <w:pStyle w:val="Brezrazmikov"/>
              <w:rPr>
                <w:rFonts w:ascii="Arial" w:hAnsi="Arial" w:cs="Arial"/>
                <w:sz w:val="20"/>
                <w:szCs w:val="20"/>
              </w:rPr>
            </w:pPr>
            <w:r>
              <w:rPr>
                <w:rFonts w:ascii="Arial" w:hAnsi="Arial" w:cs="Arial"/>
                <w:sz w:val="20"/>
                <w:szCs w:val="20"/>
              </w:rPr>
              <w:t>pritiskov na okolje</w:t>
            </w:r>
          </w:p>
        </w:tc>
        <w:tc>
          <w:tcPr>
            <w:tcW w:w="1536" w:type="dxa"/>
          </w:tcPr>
          <w:p w14:paraId="6A88E40D" w14:textId="5CE0373A" w:rsidR="00220914" w:rsidRPr="001352DC" w:rsidRDefault="00322A76" w:rsidP="00BF1B0A">
            <w:pPr>
              <w:pStyle w:val="Brezrazmikov"/>
              <w:rPr>
                <w:rFonts w:ascii="Arial" w:hAnsi="Arial" w:cs="Arial"/>
                <w:sz w:val="20"/>
                <w:szCs w:val="20"/>
              </w:rPr>
            </w:pPr>
            <w:r>
              <w:rPr>
                <w:rFonts w:ascii="Arial" w:hAnsi="Arial" w:cs="Arial"/>
                <w:sz w:val="20"/>
                <w:szCs w:val="20"/>
              </w:rPr>
              <w:t>minister MGRT, MOP</w:t>
            </w:r>
          </w:p>
        </w:tc>
        <w:tc>
          <w:tcPr>
            <w:tcW w:w="1611" w:type="dxa"/>
          </w:tcPr>
          <w:p w14:paraId="20A1BF36" w14:textId="77777777" w:rsidR="00220914" w:rsidRPr="001352DC" w:rsidRDefault="00044684" w:rsidP="00044684">
            <w:pPr>
              <w:pStyle w:val="Brezrazmikov"/>
              <w:rPr>
                <w:rFonts w:ascii="Arial" w:hAnsi="Arial" w:cs="Arial"/>
                <w:sz w:val="20"/>
                <w:szCs w:val="20"/>
              </w:rPr>
            </w:pPr>
            <w:r>
              <w:rPr>
                <w:rFonts w:ascii="Arial" w:hAnsi="Arial" w:cs="Arial"/>
                <w:sz w:val="20"/>
                <w:szCs w:val="20"/>
              </w:rPr>
              <w:t>registrirana shema</w:t>
            </w:r>
            <w:r w:rsidR="007133BF">
              <w:rPr>
                <w:rFonts w:ascii="Arial" w:hAnsi="Arial" w:cs="Arial"/>
                <w:sz w:val="20"/>
                <w:szCs w:val="20"/>
              </w:rPr>
              <w:t xml:space="preserve"> državnih pomoči</w:t>
            </w:r>
          </w:p>
        </w:tc>
      </w:tr>
      <w:tr w:rsidR="00220914" w:rsidRPr="001352DC" w14:paraId="03A055E4" w14:textId="77777777" w:rsidTr="00BE4D36">
        <w:tc>
          <w:tcPr>
            <w:tcW w:w="4605" w:type="dxa"/>
            <w:gridSpan w:val="3"/>
            <w:shd w:val="clear" w:color="auto" w:fill="D9D9D9" w:themeFill="background1" w:themeFillShade="D9"/>
          </w:tcPr>
          <w:p w14:paraId="12351B38" w14:textId="08507F1E" w:rsidR="00220914" w:rsidRPr="00F278E2" w:rsidRDefault="0012177E" w:rsidP="00BF1B0A">
            <w:pPr>
              <w:pStyle w:val="Brezrazmikov"/>
              <w:rPr>
                <w:rFonts w:ascii="Arial" w:hAnsi="Arial" w:cs="Arial"/>
                <w:b/>
                <w:sz w:val="20"/>
                <w:szCs w:val="20"/>
              </w:rPr>
            </w:pPr>
            <w:r w:rsidRPr="00F278E2">
              <w:rPr>
                <w:rFonts w:ascii="Arial" w:hAnsi="Arial" w:cs="Arial"/>
                <w:b/>
                <w:sz w:val="20"/>
                <w:szCs w:val="20"/>
              </w:rPr>
              <w:t>Merilo</w:t>
            </w:r>
            <w:r w:rsidR="00220914" w:rsidRPr="00F278E2">
              <w:rPr>
                <w:rFonts w:ascii="Arial" w:hAnsi="Arial" w:cs="Arial"/>
                <w:b/>
                <w:sz w:val="20"/>
                <w:szCs w:val="20"/>
              </w:rPr>
              <w:t xml:space="preserve"> 1</w:t>
            </w:r>
            <w:r w:rsidR="004E5A17" w:rsidRPr="00F278E2">
              <w:rPr>
                <w:rFonts w:ascii="Arial" w:hAnsi="Arial" w:cs="Arial"/>
                <w:b/>
                <w:sz w:val="20"/>
                <w:szCs w:val="20"/>
              </w:rPr>
              <w:t>:</w:t>
            </w:r>
            <w:r w:rsidR="00220914" w:rsidRPr="00F278E2">
              <w:rPr>
                <w:rFonts w:ascii="Arial" w:hAnsi="Arial" w:cs="Arial"/>
                <w:b/>
                <w:sz w:val="20"/>
                <w:szCs w:val="20"/>
              </w:rPr>
              <w:t xml:space="preserve"> prispev</w:t>
            </w:r>
            <w:r w:rsidR="004E5A17" w:rsidRPr="00F278E2">
              <w:rPr>
                <w:rFonts w:ascii="Arial" w:hAnsi="Arial" w:cs="Arial"/>
                <w:b/>
                <w:sz w:val="20"/>
                <w:szCs w:val="20"/>
              </w:rPr>
              <w:t>ek</w:t>
            </w:r>
            <w:r w:rsidR="00220914" w:rsidRPr="00F278E2">
              <w:rPr>
                <w:rFonts w:ascii="Arial" w:hAnsi="Arial" w:cs="Arial"/>
                <w:b/>
                <w:sz w:val="20"/>
                <w:szCs w:val="20"/>
              </w:rPr>
              <w:t xml:space="preserve"> k ciljem na področju podnebnih sprememb (označite)</w:t>
            </w:r>
          </w:p>
        </w:tc>
        <w:tc>
          <w:tcPr>
            <w:tcW w:w="1535" w:type="dxa"/>
            <w:shd w:val="clear" w:color="auto" w:fill="D9D9D9" w:themeFill="background1" w:themeFillShade="D9"/>
          </w:tcPr>
          <w:p w14:paraId="1A62017F" w14:textId="77777777" w:rsidR="00220914" w:rsidRPr="007133BF" w:rsidRDefault="00220914" w:rsidP="00BF1B0A">
            <w:pPr>
              <w:pStyle w:val="Brezrazmikov"/>
              <w:rPr>
                <w:rFonts w:ascii="Arial" w:hAnsi="Arial" w:cs="Arial"/>
                <w:sz w:val="20"/>
                <w:szCs w:val="20"/>
              </w:rPr>
            </w:pPr>
            <w:r w:rsidRPr="007133BF">
              <w:rPr>
                <w:rFonts w:ascii="Arial" w:hAnsi="Arial" w:cs="Arial"/>
                <w:sz w:val="20"/>
                <w:szCs w:val="20"/>
              </w:rPr>
              <w:t>blaženje</w:t>
            </w:r>
          </w:p>
        </w:tc>
        <w:tc>
          <w:tcPr>
            <w:tcW w:w="1536" w:type="dxa"/>
            <w:shd w:val="clear" w:color="auto" w:fill="D9D9D9" w:themeFill="background1" w:themeFillShade="D9"/>
          </w:tcPr>
          <w:p w14:paraId="3CE029EC" w14:textId="77777777" w:rsidR="00220914" w:rsidRPr="001352DC" w:rsidRDefault="00220914" w:rsidP="00BF1B0A">
            <w:pPr>
              <w:pStyle w:val="Brezrazmikov"/>
              <w:rPr>
                <w:rFonts w:ascii="Arial" w:hAnsi="Arial" w:cs="Arial"/>
                <w:sz w:val="20"/>
                <w:szCs w:val="20"/>
              </w:rPr>
            </w:pPr>
            <w:r w:rsidRPr="001352DC">
              <w:rPr>
                <w:rFonts w:ascii="Arial" w:hAnsi="Arial" w:cs="Arial"/>
                <w:sz w:val="20"/>
                <w:szCs w:val="20"/>
              </w:rPr>
              <w:t>prilagajanje</w:t>
            </w:r>
          </w:p>
        </w:tc>
        <w:tc>
          <w:tcPr>
            <w:tcW w:w="1611" w:type="dxa"/>
            <w:shd w:val="clear" w:color="auto" w:fill="D9D9D9" w:themeFill="background1" w:themeFillShade="D9"/>
          </w:tcPr>
          <w:p w14:paraId="7EB512D4" w14:textId="77777777" w:rsidR="00220914" w:rsidRPr="007133BF" w:rsidRDefault="00220914" w:rsidP="00BF1B0A">
            <w:pPr>
              <w:pStyle w:val="Brezrazmikov"/>
              <w:rPr>
                <w:rFonts w:ascii="Arial" w:hAnsi="Arial" w:cs="Arial"/>
                <w:b/>
                <w:sz w:val="20"/>
                <w:szCs w:val="20"/>
              </w:rPr>
            </w:pPr>
            <w:r w:rsidRPr="007133BF">
              <w:rPr>
                <w:rFonts w:ascii="Arial" w:hAnsi="Arial" w:cs="Arial"/>
                <w:b/>
                <w:sz w:val="20"/>
                <w:szCs w:val="20"/>
              </w:rPr>
              <w:t>blaženje in prilagajanje</w:t>
            </w:r>
          </w:p>
        </w:tc>
      </w:tr>
      <w:tr w:rsidR="00220914" w:rsidRPr="001352DC" w14:paraId="26FF6342" w14:textId="77777777" w:rsidTr="00F123C2">
        <w:tc>
          <w:tcPr>
            <w:tcW w:w="9287" w:type="dxa"/>
            <w:gridSpan w:val="6"/>
          </w:tcPr>
          <w:p w14:paraId="390BBD82" w14:textId="77777777" w:rsidR="00220914" w:rsidRPr="001352DC" w:rsidRDefault="00220914" w:rsidP="00BF1B0A">
            <w:pPr>
              <w:pStyle w:val="Brezrazmikov"/>
              <w:rPr>
                <w:rFonts w:ascii="Arial" w:hAnsi="Arial" w:cs="Arial"/>
                <w:i/>
                <w:sz w:val="20"/>
                <w:szCs w:val="20"/>
              </w:rPr>
            </w:pPr>
          </w:p>
          <w:p w14:paraId="1271E81D" w14:textId="548A2D44" w:rsidR="00220914" w:rsidRPr="00F278E2" w:rsidRDefault="00220914" w:rsidP="00BF1B0A">
            <w:pPr>
              <w:pStyle w:val="Brezrazmikov"/>
              <w:rPr>
                <w:rFonts w:ascii="Arial" w:hAnsi="Arial" w:cs="Arial"/>
                <w:sz w:val="20"/>
                <w:szCs w:val="20"/>
              </w:rPr>
            </w:pPr>
            <w:r w:rsidRPr="00F278E2">
              <w:rPr>
                <w:rFonts w:ascii="Arial" w:hAnsi="Arial" w:cs="Arial"/>
                <w:sz w:val="20"/>
                <w:szCs w:val="20"/>
              </w:rPr>
              <w:t>Izvedba ukrepov omogoča doseganje</w:t>
            </w:r>
            <w:r w:rsidR="00FA399A" w:rsidRPr="00F278E2">
              <w:rPr>
                <w:rFonts w:ascii="Arial" w:hAnsi="Arial" w:cs="Arial"/>
                <w:sz w:val="20"/>
                <w:szCs w:val="20"/>
              </w:rPr>
              <w:t xml:space="preserve"> dolgoročnih</w:t>
            </w:r>
            <w:r w:rsidRPr="00F278E2">
              <w:rPr>
                <w:rFonts w:ascii="Arial" w:hAnsi="Arial" w:cs="Arial"/>
                <w:sz w:val="20"/>
                <w:szCs w:val="20"/>
              </w:rPr>
              <w:t xml:space="preserve"> ciljev in obveznosti Republike Slovenije</w:t>
            </w:r>
            <w:r w:rsidR="00FA399A" w:rsidRPr="00F278E2">
              <w:rPr>
                <w:rFonts w:ascii="Arial" w:hAnsi="Arial" w:cs="Arial"/>
                <w:sz w:val="20"/>
                <w:szCs w:val="20"/>
              </w:rPr>
              <w:t xml:space="preserve"> na področju podnebnih sprememb</w:t>
            </w:r>
            <w:r w:rsidRPr="00F278E2">
              <w:rPr>
                <w:rFonts w:ascii="Arial" w:hAnsi="Arial" w:cs="Arial"/>
                <w:sz w:val="20"/>
                <w:szCs w:val="20"/>
              </w:rPr>
              <w:t>.</w:t>
            </w:r>
            <w:r w:rsidR="00387CEF" w:rsidRPr="00F278E2">
              <w:rPr>
                <w:rFonts w:ascii="Arial" w:hAnsi="Arial" w:cs="Arial"/>
                <w:sz w:val="20"/>
                <w:szCs w:val="20"/>
              </w:rPr>
              <w:t xml:space="preserve"> </w:t>
            </w:r>
            <w:r w:rsidRPr="00F278E2">
              <w:rPr>
                <w:rFonts w:ascii="Arial" w:hAnsi="Arial" w:cs="Arial"/>
                <w:sz w:val="20"/>
                <w:szCs w:val="20"/>
              </w:rPr>
              <w:t xml:space="preserve">Ocena </w:t>
            </w:r>
            <w:r w:rsidR="00DC44F1" w:rsidRPr="00F278E2">
              <w:rPr>
                <w:rFonts w:ascii="Arial" w:hAnsi="Arial" w:cs="Arial"/>
                <w:sz w:val="20"/>
                <w:szCs w:val="20"/>
              </w:rPr>
              <w:t xml:space="preserve">učinka </w:t>
            </w:r>
            <w:r w:rsidR="0075346E" w:rsidRPr="00F278E2">
              <w:rPr>
                <w:rFonts w:ascii="Arial" w:hAnsi="Arial" w:cs="Arial"/>
                <w:sz w:val="20"/>
                <w:szCs w:val="20"/>
              </w:rPr>
              <w:t>naložbe ni opredeljena, ker gre</w:t>
            </w:r>
            <w:r w:rsidR="00DC44F1" w:rsidRPr="00F278E2">
              <w:rPr>
                <w:rFonts w:ascii="Arial" w:hAnsi="Arial" w:cs="Arial"/>
                <w:sz w:val="20"/>
                <w:szCs w:val="20"/>
              </w:rPr>
              <w:t xml:space="preserve"> za dolgoročno zmanjšanje emisij toplogrednih plinov</w:t>
            </w:r>
            <w:r w:rsidR="0075346E" w:rsidRPr="00F278E2">
              <w:rPr>
                <w:rFonts w:ascii="Arial" w:hAnsi="Arial" w:cs="Arial"/>
                <w:sz w:val="20"/>
                <w:szCs w:val="20"/>
              </w:rPr>
              <w:t xml:space="preserve"> in odpornost na vplive podnebnih sprememb</w:t>
            </w:r>
            <w:r w:rsidR="00FA399A" w:rsidRPr="00F278E2">
              <w:rPr>
                <w:rFonts w:ascii="Arial" w:hAnsi="Arial" w:cs="Arial"/>
                <w:sz w:val="20"/>
                <w:szCs w:val="20"/>
              </w:rPr>
              <w:t>.</w:t>
            </w:r>
            <w:r w:rsidR="007133BF" w:rsidRPr="00F278E2">
              <w:rPr>
                <w:rFonts w:ascii="Arial" w:hAnsi="Arial" w:cs="Arial"/>
                <w:sz w:val="20"/>
                <w:szCs w:val="20"/>
              </w:rPr>
              <w:t xml:space="preserve"> Naložba </w:t>
            </w:r>
            <w:r w:rsidR="0075346E" w:rsidRPr="00F278E2">
              <w:rPr>
                <w:rFonts w:ascii="Arial" w:hAnsi="Arial" w:cs="Arial"/>
                <w:sz w:val="20"/>
                <w:szCs w:val="20"/>
              </w:rPr>
              <w:t xml:space="preserve">prispeva </w:t>
            </w:r>
            <w:r w:rsidR="007133BF" w:rsidRPr="00F278E2">
              <w:rPr>
                <w:rFonts w:ascii="Arial" w:hAnsi="Arial" w:cs="Arial"/>
                <w:sz w:val="20"/>
                <w:szCs w:val="20"/>
              </w:rPr>
              <w:t>k ciljem na področju</w:t>
            </w:r>
            <w:r w:rsidR="0075346E" w:rsidRPr="00F278E2">
              <w:rPr>
                <w:rFonts w:ascii="Arial" w:hAnsi="Arial" w:cs="Arial"/>
                <w:sz w:val="20"/>
                <w:szCs w:val="20"/>
              </w:rPr>
              <w:t xml:space="preserve"> prilagajanja</w:t>
            </w:r>
            <w:r w:rsidR="00230EBD" w:rsidRPr="00F278E2">
              <w:rPr>
                <w:rFonts w:ascii="Arial" w:hAnsi="Arial" w:cs="Arial"/>
                <w:sz w:val="20"/>
                <w:szCs w:val="20"/>
              </w:rPr>
              <w:t xml:space="preserve"> </w:t>
            </w:r>
            <w:r w:rsidR="004E5A17" w:rsidRPr="00F278E2">
              <w:rPr>
                <w:rFonts w:ascii="Arial" w:hAnsi="Arial" w:cs="Arial"/>
                <w:sz w:val="20"/>
                <w:szCs w:val="20"/>
              </w:rPr>
              <w:t>z</w:t>
            </w:r>
            <w:r w:rsidR="00230EBD" w:rsidRPr="00F278E2">
              <w:rPr>
                <w:rFonts w:ascii="Arial" w:hAnsi="Arial" w:cs="Arial"/>
                <w:sz w:val="20"/>
                <w:szCs w:val="20"/>
              </w:rPr>
              <w:t xml:space="preserve"> zniževanj</w:t>
            </w:r>
            <w:r w:rsidR="004E5A17" w:rsidRPr="00F278E2">
              <w:rPr>
                <w:rFonts w:ascii="Arial" w:hAnsi="Arial" w:cs="Arial"/>
                <w:sz w:val="20"/>
                <w:szCs w:val="20"/>
              </w:rPr>
              <w:t>em</w:t>
            </w:r>
            <w:r w:rsidR="00230EBD" w:rsidRPr="00F278E2">
              <w:rPr>
                <w:rFonts w:ascii="Arial" w:hAnsi="Arial" w:cs="Arial"/>
                <w:sz w:val="20"/>
                <w:szCs w:val="20"/>
              </w:rPr>
              <w:t xml:space="preserve"> pritiskov na okolje</w:t>
            </w:r>
            <w:r w:rsidR="0075346E" w:rsidRPr="00F278E2">
              <w:rPr>
                <w:rFonts w:ascii="Arial" w:hAnsi="Arial" w:cs="Arial"/>
                <w:sz w:val="20"/>
                <w:szCs w:val="20"/>
              </w:rPr>
              <w:t xml:space="preserve"> in krepitvi</w:t>
            </w:r>
            <w:r w:rsidR="004E5A17" w:rsidRPr="00F278E2">
              <w:rPr>
                <w:rFonts w:ascii="Arial" w:hAnsi="Arial" w:cs="Arial"/>
                <w:sz w:val="20"/>
                <w:szCs w:val="20"/>
              </w:rPr>
              <w:t>jo</w:t>
            </w:r>
            <w:r w:rsidR="0075346E" w:rsidRPr="00F278E2">
              <w:rPr>
                <w:rFonts w:ascii="Arial" w:hAnsi="Arial" w:cs="Arial"/>
                <w:sz w:val="20"/>
                <w:szCs w:val="20"/>
              </w:rPr>
              <w:t xml:space="preserve"> konkurenčnosti</w:t>
            </w:r>
            <w:r w:rsidR="00230EBD" w:rsidRPr="00F278E2">
              <w:rPr>
                <w:rFonts w:ascii="Arial" w:hAnsi="Arial" w:cs="Arial"/>
                <w:sz w:val="20"/>
                <w:szCs w:val="20"/>
              </w:rPr>
              <w:t>.</w:t>
            </w:r>
            <w:r w:rsidR="00FA399A" w:rsidRPr="00F278E2">
              <w:rPr>
                <w:rFonts w:ascii="Arial" w:hAnsi="Arial" w:cs="Arial"/>
                <w:sz w:val="20"/>
                <w:szCs w:val="20"/>
              </w:rPr>
              <w:t xml:space="preserve">  </w:t>
            </w:r>
            <w:r w:rsidRPr="00F278E2">
              <w:rPr>
                <w:rFonts w:ascii="Arial" w:hAnsi="Arial" w:cs="Arial"/>
                <w:sz w:val="20"/>
                <w:szCs w:val="20"/>
              </w:rPr>
              <w:t xml:space="preserve"> </w:t>
            </w:r>
          </w:p>
          <w:p w14:paraId="36E269BE" w14:textId="77777777" w:rsidR="00220914" w:rsidRPr="001352DC" w:rsidRDefault="00220914" w:rsidP="00BF1B0A">
            <w:pPr>
              <w:pStyle w:val="Brezrazmikov"/>
              <w:rPr>
                <w:rFonts w:ascii="Arial" w:hAnsi="Arial" w:cs="Arial"/>
                <w:sz w:val="20"/>
                <w:szCs w:val="20"/>
              </w:rPr>
            </w:pPr>
          </w:p>
        </w:tc>
      </w:tr>
      <w:tr w:rsidR="00220914" w:rsidRPr="001352DC" w14:paraId="63405954" w14:textId="77777777" w:rsidTr="00BE4D36">
        <w:tc>
          <w:tcPr>
            <w:tcW w:w="4605" w:type="dxa"/>
            <w:gridSpan w:val="3"/>
            <w:shd w:val="clear" w:color="auto" w:fill="D9D9D9" w:themeFill="background1" w:themeFillShade="D9"/>
          </w:tcPr>
          <w:p w14:paraId="2E8FAE86" w14:textId="5F3851AB" w:rsidR="00220914" w:rsidRPr="00F278E2" w:rsidRDefault="0012177E" w:rsidP="00BF1B0A">
            <w:pPr>
              <w:pStyle w:val="Brezrazmikov"/>
              <w:rPr>
                <w:rFonts w:ascii="Arial" w:hAnsi="Arial" w:cs="Arial"/>
                <w:b/>
                <w:sz w:val="20"/>
                <w:szCs w:val="20"/>
              </w:rPr>
            </w:pPr>
            <w:r w:rsidRPr="00F278E2">
              <w:rPr>
                <w:rFonts w:ascii="Arial" w:hAnsi="Arial" w:cs="Arial"/>
                <w:b/>
                <w:sz w:val="20"/>
                <w:szCs w:val="20"/>
              </w:rPr>
              <w:t>Merilo</w:t>
            </w:r>
            <w:r w:rsidR="00220914" w:rsidRPr="00F278E2">
              <w:rPr>
                <w:rFonts w:ascii="Arial" w:hAnsi="Arial" w:cs="Arial"/>
                <w:b/>
                <w:sz w:val="20"/>
                <w:szCs w:val="20"/>
              </w:rPr>
              <w:t xml:space="preserve"> 2</w:t>
            </w:r>
            <w:r w:rsidR="004E5A17" w:rsidRPr="00F278E2">
              <w:rPr>
                <w:rFonts w:ascii="Arial" w:hAnsi="Arial" w:cs="Arial"/>
                <w:b/>
                <w:sz w:val="20"/>
                <w:szCs w:val="20"/>
              </w:rPr>
              <w:t>:</w:t>
            </w:r>
            <w:r w:rsidR="00220914" w:rsidRPr="00F278E2">
              <w:rPr>
                <w:rFonts w:ascii="Arial" w:hAnsi="Arial" w:cs="Arial"/>
                <w:b/>
                <w:sz w:val="20"/>
                <w:szCs w:val="20"/>
              </w:rPr>
              <w:t xml:space="preserve"> izpolnjevanj</w:t>
            </w:r>
            <w:r w:rsidR="004E5A17" w:rsidRPr="00F278E2">
              <w:rPr>
                <w:rFonts w:ascii="Arial" w:hAnsi="Arial" w:cs="Arial"/>
                <w:b/>
                <w:sz w:val="20"/>
                <w:szCs w:val="20"/>
              </w:rPr>
              <w:t>e</w:t>
            </w:r>
            <w:r w:rsidR="00220914" w:rsidRPr="00F278E2">
              <w:rPr>
                <w:rFonts w:ascii="Arial" w:hAnsi="Arial" w:cs="Arial"/>
                <w:b/>
                <w:sz w:val="20"/>
                <w:szCs w:val="20"/>
              </w:rPr>
              <w:t xml:space="preserve"> mednarodnih obveznosti</w:t>
            </w:r>
          </w:p>
        </w:tc>
        <w:tc>
          <w:tcPr>
            <w:tcW w:w="1535" w:type="dxa"/>
            <w:shd w:val="clear" w:color="auto" w:fill="D9D9D9" w:themeFill="background1" w:themeFillShade="D9"/>
          </w:tcPr>
          <w:p w14:paraId="59271276" w14:textId="77777777" w:rsidR="00220914" w:rsidRPr="00FE435D" w:rsidRDefault="00220914" w:rsidP="00BF1B0A">
            <w:pPr>
              <w:pStyle w:val="Brezrazmikov"/>
              <w:rPr>
                <w:rFonts w:ascii="Arial" w:hAnsi="Arial" w:cs="Arial"/>
                <w:b/>
                <w:sz w:val="20"/>
                <w:szCs w:val="20"/>
              </w:rPr>
            </w:pPr>
            <w:r w:rsidRPr="00FE435D">
              <w:rPr>
                <w:rFonts w:ascii="Arial" w:hAnsi="Arial" w:cs="Arial"/>
                <w:b/>
                <w:sz w:val="20"/>
                <w:szCs w:val="20"/>
              </w:rPr>
              <w:t>da</w:t>
            </w:r>
          </w:p>
        </w:tc>
        <w:tc>
          <w:tcPr>
            <w:tcW w:w="1536" w:type="dxa"/>
            <w:shd w:val="clear" w:color="auto" w:fill="D9D9D9" w:themeFill="background1" w:themeFillShade="D9"/>
          </w:tcPr>
          <w:p w14:paraId="4AFC1328" w14:textId="77777777" w:rsidR="00220914" w:rsidRPr="001352DC" w:rsidRDefault="00220914" w:rsidP="00BF1B0A">
            <w:pPr>
              <w:pStyle w:val="Brezrazmikov"/>
              <w:rPr>
                <w:rFonts w:ascii="Arial" w:hAnsi="Arial" w:cs="Arial"/>
                <w:sz w:val="20"/>
                <w:szCs w:val="20"/>
              </w:rPr>
            </w:pPr>
            <w:r w:rsidRPr="001352DC">
              <w:rPr>
                <w:rFonts w:ascii="Arial" w:hAnsi="Arial" w:cs="Arial"/>
                <w:sz w:val="20"/>
                <w:szCs w:val="20"/>
              </w:rPr>
              <w:t>ne</w:t>
            </w:r>
          </w:p>
        </w:tc>
        <w:tc>
          <w:tcPr>
            <w:tcW w:w="1611" w:type="dxa"/>
            <w:shd w:val="clear" w:color="auto" w:fill="D9D9D9" w:themeFill="background1" w:themeFillShade="D9"/>
          </w:tcPr>
          <w:p w14:paraId="4377BAA6" w14:textId="77777777" w:rsidR="00220914" w:rsidRPr="001352DC" w:rsidRDefault="00220914" w:rsidP="00BF1B0A">
            <w:pPr>
              <w:pStyle w:val="Brezrazmikov"/>
              <w:rPr>
                <w:rFonts w:ascii="Arial" w:hAnsi="Arial" w:cs="Arial"/>
                <w:sz w:val="20"/>
                <w:szCs w:val="20"/>
              </w:rPr>
            </w:pPr>
            <w:r w:rsidRPr="001352DC">
              <w:rPr>
                <w:rFonts w:ascii="Arial" w:hAnsi="Arial" w:cs="Arial"/>
                <w:sz w:val="20"/>
                <w:szCs w:val="20"/>
              </w:rPr>
              <w:t>posredno</w:t>
            </w:r>
          </w:p>
        </w:tc>
      </w:tr>
      <w:tr w:rsidR="00220914" w:rsidRPr="001352DC" w14:paraId="24296CDA" w14:textId="77777777" w:rsidTr="00F123C2">
        <w:tc>
          <w:tcPr>
            <w:tcW w:w="9287" w:type="dxa"/>
            <w:gridSpan w:val="6"/>
          </w:tcPr>
          <w:p w14:paraId="36AFE25A" w14:textId="77777777" w:rsidR="00220914" w:rsidRPr="001352DC" w:rsidRDefault="00220914" w:rsidP="00BF1B0A">
            <w:pPr>
              <w:pStyle w:val="Brezrazmikov"/>
              <w:rPr>
                <w:rFonts w:ascii="Arial" w:hAnsi="Arial" w:cs="Arial"/>
                <w:i/>
                <w:sz w:val="20"/>
                <w:szCs w:val="20"/>
              </w:rPr>
            </w:pPr>
          </w:p>
          <w:p w14:paraId="148B73AF" w14:textId="75AA4B94" w:rsidR="00220914" w:rsidRPr="00F278E2" w:rsidRDefault="00220914" w:rsidP="00BF1B0A">
            <w:pPr>
              <w:pStyle w:val="Brezrazmikov"/>
              <w:rPr>
                <w:rFonts w:ascii="Arial" w:hAnsi="Arial" w:cs="Arial"/>
                <w:sz w:val="20"/>
                <w:szCs w:val="20"/>
              </w:rPr>
            </w:pPr>
            <w:r w:rsidRPr="00F278E2">
              <w:rPr>
                <w:rFonts w:ascii="Arial" w:hAnsi="Arial" w:cs="Arial"/>
                <w:sz w:val="20"/>
                <w:szCs w:val="20"/>
              </w:rPr>
              <w:t xml:space="preserve">Ukrep prispeva k izpolnjevanju mednarodnih obveznosti Republike Slovenije v okviru </w:t>
            </w:r>
            <w:r w:rsidR="00F968CF" w:rsidRPr="00F278E2">
              <w:rPr>
                <w:rFonts w:ascii="Arial" w:hAnsi="Arial" w:cs="Arial"/>
                <w:sz w:val="20"/>
                <w:szCs w:val="20"/>
              </w:rPr>
              <w:t>svetovni</w:t>
            </w:r>
            <w:r w:rsidRPr="00F278E2">
              <w:rPr>
                <w:rFonts w:ascii="Arial" w:hAnsi="Arial" w:cs="Arial"/>
                <w:sz w:val="20"/>
                <w:szCs w:val="20"/>
              </w:rPr>
              <w:t>h podnebnih prizadevanj v skladu s Pariškim sporazumom, še zlasti za zmanjševanje</w:t>
            </w:r>
            <w:r w:rsidR="00230EBD" w:rsidRPr="00F278E2">
              <w:rPr>
                <w:rFonts w:ascii="Arial" w:hAnsi="Arial" w:cs="Arial"/>
                <w:sz w:val="20"/>
                <w:szCs w:val="20"/>
              </w:rPr>
              <w:t xml:space="preserve"> celotnih emisij države v okviru EU ETS </w:t>
            </w:r>
            <w:r w:rsidR="004E5A17" w:rsidRPr="00F278E2">
              <w:rPr>
                <w:rFonts w:ascii="Arial" w:hAnsi="Arial" w:cs="Arial"/>
                <w:sz w:val="20"/>
                <w:szCs w:val="20"/>
              </w:rPr>
              <w:t>in</w:t>
            </w:r>
            <w:r w:rsidR="00230EBD" w:rsidRPr="00F278E2">
              <w:rPr>
                <w:rFonts w:ascii="Arial" w:hAnsi="Arial" w:cs="Arial"/>
                <w:sz w:val="20"/>
                <w:szCs w:val="20"/>
              </w:rPr>
              <w:t xml:space="preserve"> državnih obveznosti</w:t>
            </w:r>
            <w:r w:rsidRPr="00F278E2">
              <w:rPr>
                <w:rFonts w:ascii="Arial" w:hAnsi="Arial" w:cs="Arial"/>
                <w:sz w:val="20"/>
                <w:szCs w:val="20"/>
              </w:rPr>
              <w:t>.</w:t>
            </w:r>
          </w:p>
          <w:p w14:paraId="44E1C402" w14:textId="77777777" w:rsidR="00220914" w:rsidRPr="001352DC" w:rsidRDefault="00220914" w:rsidP="00BF1B0A">
            <w:pPr>
              <w:pStyle w:val="Brezrazmikov"/>
              <w:rPr>
                <w:rFonts w:ascii="Arial" w:hAnsi="Arial" w:cs="Arial"/>
                <w:sz w:val="20"/>
                <w:szCs w:val="20"/>
              </w:rPr>
            </w:pPr>
          </w:p>
        </w:tc>
      </w:tr>
      <w:tr w:rsidR="00220914" w:rsidRPr="001352DC" w14:paraId="172D0E7E" w14:textId="77777777" w:rsidTr="00BE4D36">
        <w:tc>
          <w:tcPr>
            <w:tcW w:w="4605" w:type="dxa"/>
            <w:gridSpan w:val="3"/>
            <w:shd w:val="clear" w:color="auto" w:fill="D9D9D9" w:themeFill="background1" w:themeFillShade="D9"/>
          </w:tcPr>
          <w:p w14:paraId="64419ECA" w14:textId="1309CB20" w:rsidR="00220914" w:rsidRPr="00F278E2" w:rsidRDefault="00EF211C" w:rsidP="00CC13BB">
            <w:pPr>
              <w:pStyle w:val="Brezrazmikov"/>
              <w:rPr>
                <w:rFonts w:ascii="Arial" w:hAnsi="Arial" w:cs="Arial"/>
                <w:b/>
                <w:sz w:val="20"/>
                <w:szCs w:val="20"/>
              </w:rPr>
            </w:pPr>
            <w:r w:rsidRPr="00F278E2">
              <w:rPr>
                <w:rFonts w:ascii="Arial" w:hAnsi="Arial" w:cs="Arial"/>
                <w:b/>
                <w:sz w:val="20"/>
                <w:szCs w:val="20"/>
              </w:rPr>
              <w:t>Merilo</w:t>
            </w:r>
            <w:r w:rsidR="00CC13BB" w:rsidRPr="00F278E2">
              <w:rPr>
                <w:rFonts w:ascii="Arial" w:hAnsi="Arial" w:cs="Arial"/>
                <w:b/>
                <w:sz w:val="20"/>
                <w:szCs w:val="20"/>
              </w:rPr>
              <w:t xml:space="preserve"> </w:t>
            </w:r>
            <w:r w:rsidR="00220914" w:rsidRPr="00F278E2">
              <w:rPr>
                <w:rFonts w:ascii="Arial" w:hAnsi="Arial" w:cs="Arial"/>
                <w:b/>
                <w:sz w:val="20"/>
                <w:szCs w:val="20"/>
              </w:rPr>
              <w:t>3</w:t>
            </w:r>
            <w:r w:rsidR="004E5A17" w:rsidRPr="00F278E2">
              <w:rPr>
                <w:rFonts w:ascii="Arial" w:hAnsi="Arial" w:cs="Arial"/>
                <w:b/>
                <w:sz w:val="20"/>
                <w:szCs w:val="20"/>
              </w:rPr>
              <w:t>:</w:t>
            </w:r>
            <w:r w:rsidR="00220914" w:rsidRPr="00F278E2">
              <w:rPr>
                <w:rFonts w:ascii="Arial" w:hAnsi="Arial" w:cs="Arial"/>
                <w:b/>
                <w:sz w:val="20"/>
                <w:szCs w:val="20"/>
              </w:rPr>
              <w:t xml:space="preserve"> dodane vrednosti</w:t>
            </w:r>
          </w:p>
        </w:tc>
        <w:tc>
          <w:tcPr>
            <w:tcW w:w="1535" w:type="dxa"/>
            <w:shd w:val="clear" w:color="auto" w:fill="D9D9D9" w:themeFill="background1" w:themeFillShade="D9"/>
          </w:tcPr>
          <w:p w14:paraId="4475A30B" w14:textId="77777777" w:rsidR="00220914" w:rsidRPr="00FE435D" w:rsidRDefault="00220914" w:rsidP="00BF1B0A">
            <w:pPr>
              <w:pStyle w:val="Brezrazmikov"/>
              <w:rPr>
                <w:rFonts w:ascii="Arial" w:hAnsi="Arial" w:cs="Arial"/>
                <w:b/>
                <w:sz w:val="20"/>
                <w:szCs w:val="20"/>
              </w:rPr>
            </w:pPr>
            <w:r w:rsidRPr="00FE435D">
              <w:rPr>
                <w:rFonts w:ascii="Arial" w:hAnsi="Arial" w:cs="Arial"/>
                <w:b/>
                <w:sz w:val="20"/>
                <w:szCs w:val="20"/>
              </w:rPr>
              <w:t>da</w:t>
            </w:r>
          </w:p>
        </w:tc>
        <w:tc>
          <w:tcPr>
            <w:tcW w:w="1536" w:type="dxa"/>
            <w:shd w:val="clear" w:color="auto" w:fill="D9D9D9" w:themeFill="background1" w:themeFillShade="D9"/>
          </w:tcPr>
          <w:p w14:paraId="6FFCB9E8" w14:textId="77777777" w:rsidR="00220914" w:rsidRPr="001352DC" w:rsidRDefault="00220914" w:rsidP="00BF1B0A">
            <w:pPr>
              <w:pStyle w:val="Brezrazmikov"/>
              <w:rPr>
                <w:rFonts w:ascii="Arial" w:hAnsi="Arial" w:cs="Arial"/>
                <w:sz w:val="20"/>
                <w:szCs w:val="20"/>
              </w:rPr>
            </w:pPr>
            <w:r w:rsidRPr="001352DC">
              <w:rPr>
                <w:rFonts w:ascii="Arial" w:hAnsi="Arial" w:cs="Arial"/>
                <w:sz w:val="20"/>
                <w:szCs w:val="20"/>
              </w:rPr>
              <w:t>ne</w:t>
            </w:r>
          </w:p>
        </w:tc>
        <w:tc>
          <w:tcPr>
            <w:tcW w:w="1611" w:type="dxa"/>
            <w:shd w:val="clear" w:color="auto" w:fill="D9D9D9" w:themeFill="background1" w:themeFillShade="D9"/>
          </w:tcPr>
          <w:p w14:paraId="4D74DC1C" w14:textId="77777777" w:rsidR="00220914" w:rsidRPr="001352DC" w:rsidRDefault="00220914" w:rsidP="00BF1B0A">
            <w:pPr>
              <w:pStyle w:val="Brezrazmikov"/>
              <w:rPr>
                <w:rFonts w:ascii="Arial" w:hAnsi="Arial" w:cs="Arial"/>
                <w:sz w:val="20"/>
                <w:szCs w:val="20"/>
              </w:rPr>
            </w:pPr>
            <w:r w:rsidRPr="001352DC">
              <w:rPr>
                <w:rFonts w:ascii="Arial" w:hAnsi="Arial" w:cs="Arial"/>
                <w:sz w:val="20"/>
                <w:szCs w:val="20"/>
              </w:rPr>
              <w:t>posredno</w:t>
            </w:r>
          </w:p>
        </w:tc>
      </w:tr>
      <w:tr w:rsidR="00220914" w:rsidRPr="001352DC" w14:paraId="323060D9" w14:textId="77777777" w:rsidTr="00F123C2">
        <w:tc>
          <w:tcPr>
            <w:tcW w:w="9287" w:type="dxa"/>
            <w:gridSpan w:val="6"/>
          </w:tcPr>
          <w:p w14:paraId="3691B5F7" w14:textId="77777777" w:rsidR="00220914" w:rsidRPr="00F278E2" w:rsidRDefault="00220914" w:rsidP="00BF1B0A">
            <w:pPr>
              <w:pStyle w:val="Brezrazmikov"/>
              <w:rPr>
                <w:rFonts w:ascii="Arial" w:hAnsi="Arial" w:cs="Arial"/>
                <w:i/>
                <w:sz w:val="20"/>
                <w:szCs w:val="20"/>
                <w:lang w:eastAsia="sl-SI"/>
              </w:rPr>
            </w:pPr>
          </w:p>
          <w:p w14:paraId="57B7687D" w14:textId="05A2B915" w:rsidR="00387CEF" w:rsidRPr="00E63209" w:rsidRDefault="00220914" w:rsidP="00387CEF">
            <w:pPr>
              <w:pStyle w:val="Brezrazmikov"/>
              <w:rPr>
                <w:rFonts w:ascii="Arial" w:hAnsi="Arial" w:cs="Arial"/>
                <w:b/>
                <w:sz w:val="20"/>
                <w:szCs w:val="20"/>
              </w:rPr>
            </w:pPr>
            <w:r w:rsidRPr="00F278E2">
              <w:rPr>
                <w:rFonts w:ascii="Arial" w:hAnsi="Arial" w:cs="Arial"/>
                <w:sz w:val="20"/>
                <w:szCs w:val="20"/>
              </w:rPr>
              <w:t>Ukrep dopolnjuje</w:t>
            </w:r>
            <w:r w:rsidR="001A6A39" w:rsidRPr="00F278E2">
              <w:rPr>
                <w:rFonts w:ascii="Arial" w:hAnsi="Arial" w:cs="Arial"/>
                <w:sz w:val="20"/>
                <w:szCs w:val="20"/>
              </w:rPr>
              <w:t xml:space="preserve"> sredstva za</w:t>
            </w:r>
            <w:r w:rsidRPr="00F278E2">
              <w:rPr>
                <w:rFonts w:ascii="Arial" w:hAnsi="Arial" w:cs="Arial"/>
                <w:sz w:val="20"/>
                <w:szCs w:val="20"/>
              </w:rPr>
              <w:t xml:space="preserve"> </w:t>
            </w:r>
            <w:r w:rsidR="001A6A39" w:rsidRPr="00F278E2">
              <w:rPr>
                <w:rFonts w:ascii="Arial" w:hAnsi="Arial" w:cs="Arial"/>
                <w:sz w:val="20"/>
                <w:szCs w:val="20"/>
              </w:rPr>
              <w:t>investicije, ki jih država namenja</w:t>
            </w:r>
            <w:r w:rsidR="00387CEF" w:rsidRPr="00F278E2">
              <w:rPr>
                <w:rFonts w:ascii="Arial" w:hAnsi="Arial" w:cs="Arial"/>
                <w:sz w:val="20"/>
                <w:szCs w:val="20"/>
              </w:rPr>
              <w:t xml:space="preserve"> po Zakonu o spodbujanju investicij</w:t>
            </w:r>
            <w:r w:rsidR="00387CEF">
              <w:rPr>
                <w:rFonts w:ascii="Arial" w:hAnsi="Arial" w:cs="Arial"/>
                <w:b/>
                <w:sz w:val="20"/>
                <w:szCs w:val="20"/>
              </w:rPr>
              <w:t xml:space="preserve">. </w:t>
            </w:r>
          </w:p>
        </w:tc>
      </w:tr>
      <w:tr w:rsidR="00220914" w:rsidRPr="001352DC" w14:paraId="0D49D4C4" w14:textId="77777777" w:rsidTr="00BE4D36">
        <w:tc>
          <w:tcPr>
            <w:tcW w:w="4605" w:type="dxa"/>
            <w:gridSpan w:val="3"/>
            <w:shd w:val="clear" w:color="auto" w:fill="D9D9D9" w:themeFill="background1" w:themeFillShade="D9"/>
          </w:tcPr>
          <w:p w14:paraId="05002BB8" w14:textId="4848FF20" w:rsidR="00220914" w:rsidRPr="00F278E2" w:rsidRDefault="0012177E" w:rsidP="00BF1B0A">
            <w:pPr>
              <w:pStyle w:val="Brezrazmikov"/>
              <w:rPr>
                <w:rFonts w:ascii="Arial" w:hAnsi="Arial" w:cs="Arial"/>
                <w:b/>
                <w:sz w:val="20"/>
                <w:szCs w:val="20"/>
              </w:rPr>
            </w:pPr>
            <w:r w:rsidRPr="00F278E2">
              <w:rPr>
                <w:rFonts w:ascii="Arial" w:hAnsi="Arial" w:cs="Arial"/>
                <w:b/>
                <w:sz w:val="20"/>
                <w:szCs w:val="20"/>
              </w:rPr>
              <w:t>Merilo</w:t>
            </w:r>
            <w:r w:rsidR="00220914" w:rsidRPr="00F278E2">
              <w:rPr>
                <w:rFonts w:ascii="Arial" w:hAnsi="Arial" w:cs="Arial"/>
                <w:b/>
                <w:sz w:val="20"/>
                <w:szCs w:val="20"/>
              </w:rPr>
              <w:t xml:space="preserve"> 4</w:t>
            </w:r>
            <w:r w:rsidR="004E5A17" w:rsidRPr="00F278E2">
              <w:rPr>
                <w:rFonts w:ascii="Arial" w:hAnsi="Arial" w:cs="Arial"/>
                <w:b/>
                <w:sz w:val="20"/>
                <w:szCs w:val="20"/>
              </w:rPr>
              <w:t>:</w:t>
            </w:r>
            <w:r w:rsidR="00220914" w:rsidRPr="00F278E2">
              <w:rPr>
                <w:rFonts w:ascii="Arial" w:hAnsi="Arial" w:cs="Arial"/>
                <w:b/>
                <w:sz w:val="20"/>
                <w:szCs w:val="20"/>
              </w:rPr>
              <w:t xml:space="preserve"> doseganj</w:t>
            </w:r>
            <w:r w:rsidR="004E5A17" w:rsidRPr="00F278E2">
              <w:rPr>
                <w:rFonts w:ascii="Arial" w:hAnsi="Arial" w:cs="Arial"/>
                <w:b/>
                <w:sz w:val="20"/>
                <w:szCs w:val="20"/>
              </w:rPr>
              <w:t>e</w:t>
            </w:r>
            <w:r w:rsidR="00220914" w:rsidRPr="00F278E2">
              <w:rPr>
                <w:rFonts w:ascii="Arial" w:hAnsi="Arial" w:cs="Arial"/>
                <w:b/>
                <w:sz w:val="20"/>
                <w:szCs w:val="20"/>
              </w:rPr>
              <w:t xml:space="preserve"> sinergij </w:t>
            </w:r>
          </w:p>
        </w:tc>
        <w:tc>
          <w:tcPr>
            <w:tcW w:w="1535" w:type="dxa"/>
            <w:shd w:val="clear" w:color="auto" w:fill="D9D9D9" w:themeFill="background1" w:themeFillShade="D9"/>
          </w:tcPr>
          <w:p w14:paraId="7299DEDF" w14:textId="77777777" w:rsidR="00220914" w:rsidRPr="005916E4" w:rsidRDefault="00220914" w:rsidP="00BF1B0A">
            <w:pPr>
              <w:pStyle w:val="Brezrazmikov"/>
              <w:rPr>
                <w:rFonts w:ascii="Arial" w:hAnsi="Arial" w:cs="Arial"/>
                <w:b/>
                <w:sz w:val="20"/>
                <w:szCs w:val="20"/>
              </w:rPr>
            </w:pPr>
            <w:r w:rsidRPr="005916E4">
              <w:rPr>
                <w:rFonts w:ascii="Arial" w:hAnsi="Arial" w:cs="Arial"/>
                <w:b/>
                <w:sz w:val="20"/>
                <w:szCs w:val="20"/>
              </w:rPr>
              <w:t xml:space="preserve">da </w:t>
            </w:r>
          </w:p>
        </w:tc>
        <w:tc>
          <w:tcPr>
            <w:tcW w:w="1536" w:type="dxa"/>
            <w:shd w:val="clear" w:color="auto" w:fill="D9D9D9" w:themeFill="background1" w:themeFillShade="D9"/>
          </w:tcPr>
          <w:p w14:paraId="14081796" w14:textId="77777777" w:rsidR="00220914" w:rsidRPr="001352DC" w:rsidRDefault="00220914" w:rsidP="00BF1B0A">
            <w:pPr>
              <w:pStyle w:val="Brezrazmikov"/>
              <w:rPr>
                <w:rFonts w:ascii="Arial" w:hAnsi="Arial" w:cs="Arial"/>
                <w:sz w:val="20"/>
                <w:szCs w:val="20"/>
              </w:rPr>
            </w:pPr>
            <w:r w:rsidRPr="001352DC">
              <w:rPr>
                <w:rFonts w:ascii="Arial" w:hAnsi="Arial" w:cs="Arial"/>
                <w:sz w:val="20"/>
                <w:szCs w:val="20"/>
              </w:rPr>
              <w:t>ne</w:t>
            </w:r>
          </w:p>
        </w:tc>
        <w:tc>
          <w:tcPr>
            <w:tcW w:w="1611" w:type="dxa"/>
            <w:shd w:val="clear" w:color="auto" w:fill="D9D9D9" w:themeFill="background1" w:themeFillShade="D9"/>
          </w:tcPr>
          <w:p w14:paraId="157D91AA" w14:textId="77777777" w:rsidR="00220914" w:rsidRPr="001352DC" w:rsidRDefault="00220914" w:rsidP="00BF1B0A">
            <w:pPr>
              <w:pStyle w:val="Brezrazmikov"/>
              <w:rPr>
                <w:rFonts w:ascii="Arial" w:hAnsi="Arial" w:cs="Arial"/>
                <w:sz w:val="20"/>
                <w:szCs w:val="20"/>
              </w:rPr>
            </w:pPr>
            <w:r w:rsidRPr="001352DC">
              <w:rPr>
                <w:rFonts w:ascii="Arial" w:hAnsi="Arial" w:cs="Arial"/>
                <w:sz w:val="20"/>
                <w:szCs w:val="20"/>
              </w:rPr>
              <w:t>neopredeljeno</w:t>
            </w:r>
          </w:p>
        </w:tc>
      </w:tr>
      <w:tr w:rsidR="00220914" w:rsidRPr="001352DC" w14:paraId="521033BF" w14:textId="77777777" w:rsidTr="00F123C2">
        <w:tc>
          <w:tcPr>
            <w:tcW w:w="9287" w:type="dxa"/>
            <w:gridSpan w:val="6"/>
          </w:tcPr>
          <w:p w14:paraId="64742AE8" w14:textId="77777777" w:rsidR="00220914" w:rsidRPr="001352DC" w:rsidRDefault="00220914" w:rsidP="00BF1B0A">
            <w:pPr>
              <w:pStyle w:val="Brezrazmikov"/>
              <w:rPr>
                <w:rFonts w:ascii="Arial" w:hAnsi="Arial" w:cs="Arial"/>
                <w:b/>
                <w:i/>
                <w:sz w:val="20"/>
                <w:szCs w:val="20"/>
                <w:lang w:eastAsia="sl-SI"/>
              </w:rPr>
            </w:pPr>
          </w:p>
          <w:p w14:paraId="09CE7FF9" w14:textId="20EED65F" w:rsidR="00220914" w:rsidRPr="00E63209" w:rsidRDefault="00220914" w:rsidP="00BF1B0A">
            <w:pPr>
              <w:pStyle w:val="Brezrazmikov"/>
              <w:rPr>
                <w:rFonts w:ascii="Arial" w:hAnsi="Arial" w:cs="Arial"/>
                <w:b/>
                <w:sz w:val="20"/>
                <w:szCs w:val="20"/>
              </w:rPr>
            </w:pPr>
            <w:r w:rsidRPr="00F278E2">
              <w:rPr>
                <w:rFonts w:ascii="Arial" w:hAnsi="Arial" w:cs="Arial"/>
                <w:sz w:val="20"/>
                <w:szCs w:val="20"/>
              </w:rPr>
              <w:t xml:space="preserve">Ukrep ima </w:t>
            </w:r>
            <w:proofErr w:type="spellStart"/>
            <w:r w:rsidRPr="00F278E2">
              <w:rPr>
                <w:rFonts w:ascii="Arial" w:hAnsi="Arial" w:cs="Arial"/>
                <w:sz w:val="20"/>
                <w:szCs w:val="20"/>
              </w:rPr>
              <w:t>sinergijske</w:t>
            </w:r>
            <w:proofErr w:type="spellEnd"/>
            <w:r w:rsidRPr="00F278E2">
              <w:rPr>
                <w:rFonts w:ascii="Arial" w:hAnsi="Arial" w:cs="Arial"/>
                <w:sz w:val="20"/>
                <w:szCs w:val="20"/>
              </w:rPr>
              <w:t xml:space="preserve"> učinke s politikami na področju </w:t>
            </w:r>
            <w:r w:rsidR="00387CEF" w:rsidRPr="00F278E2">
              <w:rPr>
                <w:rFonts w:ascii="Arial" w:hAnsi="Arial" w:cs="Arial"/>
                <w:sz w:val="20"/>
                <w:szCs w:val="20"/>
              </w:rPr>
              <w:t>spodbujanj</w:t>
            </w:r>
            <w:r w:rsidR="004E5A17" w:rsidRPr="00F278E2">
              <w:rPr>
                <w:rFonts w:ascii="Arial" w:hAnsi="Arial" w:cs="Arial"/>
                <w:sz w:val="20"/>
                <w:szCs w:val="20"/>
              </w:rPr>
              <w:t>a</w:t>
            </w:r>
            <w:r w:rsidR="00387CEF" w:rsidRPr="00F278E2">
              <w:rPr>
                <w:rFonts w:ascii="Arial" w:hAnsi="Arial" w:cs="Arial"/>
                <w:sz w:val="20"/>
                <w:szCs w:val="20"/>
              </w:rPr>
              <w:t xml:space="preserve"> gospodarskega razvoja, zdravja in</w:t>
            </w:r>
            <w:r w:rsidRPr="00F278E2">
              <w:rPr>
                <w:rFonts w:ascii="Arial" w:hAnsi="Arial" w:cs="Arial"/>
                <w:sz w:val="20"/>
                <w:szCs w:val="20"/>
              </w:rPr>
              <w:t xml:space="preserve"> kakovosti zunanjega zraka, saj bodo</w:t>
            </w:r>
            <w:r w:rsidR="00387CEF" w:rsidRPr="00F278E2">
              <w:rPr>
                <w:rFonts w:ascii="Arial" w:hAnsi="Arial" w:cs="Arial"/>
                <w:sz w:val="20"/>
                <w:szCs w:val="20"/>
              </w:rPr>
              <w:t xml:space="preserve"> podjetja</w:t>
            </w:r>
            <w:r w:rsidRPr="00F278E2">
              <w:rPr>
                <w:rFonts w:ascii="Arial" w:hAnsi="Arial" w:cs="Arial"/>
                <w:sz w:val="20"/>
                <w:szCs w:val="20"/>
              </w:rPr>
              <w:t xml:space="preserve"> z navedenimi ukrepi zagotavljala </w:t>
            </w:r>
            <w:r w:rsidR="00387CEF" w:rsidRPr="00F278E2">
              <w:rPr>
                <w:rFonts w:ascii="Arial" w:hAnsi="Arial" w:cs="Arial"/>
                <w:sz w:val="20"/>
                <w:szCs w:val="20"/>
              </w:rPr>
              <w:t xml:space="preserve">nižje emisije v sektorju industrija ter s </w:t>
            </w:r>
            <w:r w:rsidRPr="00F278E2">
              <w:rPr>
                <w:rFonts w:ascii="Arial" w:hAnsi="Arial" w:cs="Arial"/>
                <w:sz w:val="20"/>
                <w:szCs w:val="20"/>
              </w:rPr>
              <w:t xml:space="preserve">tem povečevala </w:t>
            </w:r>
            <w:r w:rsidR="004E5A17" w:rsidRPr="00F278E2">
              <w:rPr>
                <w:rFonts w:ascii="Arial" w:hAnsi="Arial" w:cs="Arial"/>
                <w:sz w:val="20"/>
                <w:szCs w:val="20"/>
              </w:rPr>
              <w:t>svetovno</w:t>
            </w:r>
            <w:r w:rsidRPr="00F278E2">
              <w:rPr>
                <w:rFonts w:ascii="Arial" w:hAnsi="Arial" w:cs="Arial"/>
                <w:sz w:val="20"/>
                <w:szCs w:val="20"/>
              </w:rPr>
              <w:t xml:space="preserve"> konkurenčnost</w:t>
            </w:r>
            <w:r w:rsidR="00387CEF" w:rsidRPr="00F278E2">
              <w:rPr>
                <w:rFonts w:ascii="Arial" w:hAnsi="Arial" w:cs="Arial"/>
                <w:sz w:val="20"/>
                <w:szCs w:val="20"/>
              </w:rPr>
              <w:t xml:space="preserve"> Slovenije</w:t>
            </w:r>
            <w:r w:rsidR="00E63209">
              <w:rPr>
                <w:rFonts w:ascii="Arial" w:hAnsi="Arial" w:cs="Arial"/>
                <w:b/>
                <w:sz w:val="20"/>
                <w:szCs w:val="20"/>
              </w:rPr>
              <w:t>.</w:t>
            </w:r>
          </w:p>
        </w:tc>
      </w:tr>
      <w:tr w:rsidR="00220914" w:rsidRPr="001352DC" w14:paraId="34A83545" w14:textId="77777777" w:rsidTr="00BE4D36">
        <w:trPr>
          <w:trHeight w:val="59"/>
        </w:trPr>
        <w:tc>
          <w:tcPr>
            <w:tcW w:w="4605" w:type="dxa"/>
            <w:gridSpan w:val="3"/>
            <w:shd w:val="clear" w:color="auto" w:fill="D9D9D9" w:themeFill="background1" w:themeFillShade="D9"/>
          </w:tcPr>
          <w:p w14:paraId="529DFA61" w14:textId="6ACCDF7D" w:rsidR="00220914" w:rsidRPr="00F278E2" w:rsidRDefault="0012177E" w:rsidP="00BF1B0A">
            <w:pPr>
              <w:pStyle w:val="Brezrazmikov"/>
              <w:rPr>
                <w:rFonts w:ascii="Arial" w:hAnsi="Arial" w:cs="Arial"/>
                <w:b/>
                <w:sz w:val="20"/>
                <w:szCs w:val="20"/>
              </w:rPr>
            </w:pPr>
            <w:r w:rsidRPr="00F278E2">
              <w:rPr>
                <w:rFonts w:ascii="Arial" w:hAnsi="Arial" w:cs="Arial"/>
                <w:b/>
                <w:sz w:val="20"/>
                <w:szCs w:val="20"/>
              </w:rPr>
              <w:t>Merilo</w:t>
            </w:r>
            <w:r w:rsidR="00220914" w:rsidRPr="00F278E2">
              <w:rPr>
                <w:rFonts w:ascii="Arial" w:hAnsi="Arial" w:cs="Arial"/>
                <w:b/>
                <w:sz w:val="20"/>
                <w:szCs w:val="20"/>
              </w:rPr>
              <w:t xml:space="preserve"> 5</w:t>
            </w:r>
            <w:r w:rsidR="00E5305E" w:rsidRPr="00F278E2">
              <w:rPr>
                <w:rFonts w:ascii="Arial" w:hAnsi="Arial" w:cs="Arial"/>
                <w:b/>
                <w:sz w:val="20"/>
                <w:szCs w:val="20"/>
              </w:rPr>
              <w:t>:</w:t>
            </w:r>
            <w:r w:rsidR="00220914" w:rsidRPr="00F278E2">
              <w:rPr>
                <w:rFonts w:ascii="Arial" w:hAnsi="Arial" w:cs="Arial"/>
                <w:b/>
                <w:sz w:val="20"/>
                <w:szCs w:val="20"/>
              </w:rPr>
              <w:t xml:space="preserve"> učinkovitost </w:t>
            </w:r>
          </w:p>
        </w:tc>
        <w:tc>
          <w:tcPr>
            <w:tcW w:w="1535" w:type="dxa"/>
            <w:shd w:val="clear" w:color="auto" w:fill="D9D9D9" w:themeFill="background1" w:themeFillShade="D9"/>
          </w:tcPr>
          <w:p w14:paraId="119B4CD5" w14:textId="77777777" w:rsidR="00220914" w:rsidRPr="00F278E2" w:rsidRDefault="00220914" w:rsidP="00BF1B0A">
            <w:pPr>
              <w:pStyle w:val="Brezrazmikov"/>
              <w:rPr>
                <w:rFonts w:ascii="Arial" w:hAnsi="Arial" w:cs="Arial"/>
                <w:b/>
                <w:sz w:val="20"/>
                <w:szCs w:val="20"/>
              </w:rPr>
            </w:pPr>
            <w:r w:rsidRPr="00F278E2">
              <w:rPr>
                <w:rFonts w:ascii="Arial" w:hAnsi="Arial" w:cs="Arial"/>
                <w:b/>
                <w:sz w:val="20"/>
                <w:szCs w:val="20"/>
              </w:rPr>
              <w:t>da</w:t>
            </w:r>
          </w:p>
        </w:tc>
        <w:tc>
          <w:tcPr>
            <w:tcW w:w="1536" w:type="dxa"/>
            <w:shd w:val="clear" w:color="auto" w:fill="D9D9D9" w:themeFill="background1" w:themeFillShade="D9"/>
          </w:tcPr>
          <w:p w14:paraId="0DDF48F2" w14:textId="77777777" w:rsidR="00220914" w:rsidRPr="001352DC" w:rsidRDefault="00220914" w:rsidP="00BF1B0A">
            <w:pPr>
              <w:pStyle w:val="Brezrazmikov"/>
              <w:rPr>
                <w:rFonts w:ascii="Arial" w:hAnsi="Arial" w:cs="Arial"/>
                <w:sz w:val="20"/>
                <w:szCs w:val="20"/>
              </w:rPr>
            </w:pPr>
            <w:r w:rsidRPr="001352DC">
              <w:rPr>
                <w:rFonts w:ascii="Arial" w:hAnsi="Arial" w:cs="Arial"/>
                <w:sz w:val="20"/>
                <w:szCs w:val="20"/>
              </w:rPr>
              <w:t>ne</w:t>
            </w:r>
          </w:p>
        </w:tc>
        <w:tc>
          <w:tcPr>
            <w:tcW w:w="1611" w:type="dxa"/>
            <w:shd w:val="clear" w:color="auto" w:fill="D9D9D9" w:themeFill="background1" w:themeFillShade="D9"/>
          </w:tcPr>
          <w:p w14:paraId="49FE1CEB" w14:textId="77777777" w:rsidR="00220914" w:rsidRPr="001352DC" w:rsidRDefault="00220914" w:rsidP="00BF1B0A">
            <w:pPr>
              <w:pStyle w:val="Brezrazmikov"/>
              <w:rPr>
                <w:rFonts w:ascii="Arial" w:hAnsi="Arial" w:cs="Arial"/>
                <w:sz w:val="20"/>
                <w:szCs w:val="20"/>
              </w:rPr>
            </w:pPr>
            <w:r w:rsidRPr="001352DC">
              <w:rPr>
                <w:rFonts w:ascii="Arial" w:hAnsi="Arial" w:cs="Arial"/>
                <w:sz w:val="20"/>
                <w:szCs w:val="20"/>
              </w:rPr>
              <w:t>neopredeljeno</w:t>
            </w:r>
          </w:p>
        </w:tc>
      </w:tr>
      <w:tr w:rsidR="00220914" w:rsidRPr="001352DC" w14:paraId="6B316829" w14:textId="77777777" w:rsidTr="00F123C2">
        <w:tc>
          <w:tcPr>
            <w:tcW w:w="9287" w:type="dxa"/>
            <w:gridSpan w:val="6"/>
          </w:tcPr>
          <w:p w14:paraId="34106000" w14:textId="77777777" w:rsidR="00220914" w:rsidRPr="001352DC" w:rsidRDefault="00220914" w:rsidP="00BF1B0A">
            <w:pPr>
              <w:pStyle w:val="Brezrazmikov"/>
              <w:rPr>
                <w:rFonts w:ascii="Arial" w:hAnsi="Arial" w:cs="Arial"/>
                <w:i/>
                <w:sz w:val="20"/>
                <w:szCs w:val="20"/>
                <w:lang w:eastAsia="sl-SI"/>
              </w:rPr>
            </w:pPr>
          </w:p>
          <w:p w14:paraId="733FA1DC" w14:textId="4CF3A83D" w:rsidR="00220914" w:rsidRPr="00F278E2" w:rsidRDefault="00220914" w:rsidP="003E743B">
            <w:pPr>
              <w:pStyle w:val="Brezrazmikov"/>
              <w:rPr>
                <w:rFonts w:ascii="Arial" w:hAnsi="Arial" w:cs="Arial"/>
                <w:sz w:val="20"/>
                <w:szCs w:val="20"/>
              </w:rPr>
            </w:pPr>
            <w:r w:rsidRPr="00F278E2">
              <w:rPr>
                <w:rFonts w:ascii="Arial" w:hAnsi="Arial" w:cs="Arial"/>
                <w:sz w:val="20"/>
                <w:szCs w:val="20"/>
              </w:rPr>
              <w:t xml:space="preserve">Ukrep bo spodbujal energetsko </w:t>
            </w:r>
            <w:r w:rsidR="00EA0EC9" w:rsidRPr="00F278E2">
              <w:rPr>
                <w:rFonts w:ascii="Arial" w:hAnsi="Arial" w:cs="Arial"/>
                <w:sz w:val="20"/>
                <w:szCs w:val="20"/>
              </w:rPr>
              <w:t>in</w:t>
            </w:r>
            <w:r w:rsidRPr="00F278E2">
              <w:rPr>
                <w:rFonts w:ascii="Arial" w:hAnsi="Arial" w:cs="Arial"/>
                <w:sz w:val="20"/>
                <w:szCs w:val="20"/>
              </w:rPr>
              <w:t xml:space="preserve"> stroškovno učinkovitost </w:t>
            </w:r>
            <w:r w:rsidR="00EA0EC9" w:rsidRPr="00F278E2">
              <w:rPr>
                <w:rFonts w:ascii="Arial" w:hAnsi="Arial" w:cs="Arial"/>
                <w:sz w:val="20"/>
                <w:szCs w:val="20"/>
              </w:rPr>
              <w:t>z</w:t>
            </w:r>
            <w:r w:rsidRPr="00F278E2">
              <w:rPr>
                <w:rFonts w:ascii="Arial" w:hAnsi="Arial" w:cs="Arial"/>
                <w:sz w:val="20"/>
                <w:szCs w:val="20"/>
              </w:rPr>
              <w:t xml:space="preserve"> zmanjševanj</w:t>
            </w:r>
            <w:r w:rsidR="00EA0EC9" w:rsidRPr="00F278E2">
              <w:rPr>
                <w:rFonts w:ascii="Arial" w:hAnsi="Arial" w:cs="Arial"/>
                <w:sz w:val="20"/>
                <w:szCs w:val="20"/>
              </w:rPr>
              <w:t>em</w:t>
            </w:r>
            <w:r w:rsidRPr="00F278E2">
              <w:rPr>
                <w:rFonts w:ascii="Arial" w:hAnsi="Arial" w:cs="Arial"/>
                <w:sz w:val="20"/>
                <w:szCs w:val="20"/>
              </w:rPr>
              <w:t xml:space="preserve"> stroškov gospodarstva in javnega sektorja za </w:t>
            </w:r>
            <w:r w:rsidR="00387CEF" w:rsidRPr="00F278E2">
              <w:rPr>
                <w:rFonts w:ascii="Arial" w:hAnsi="Arial" w:cs="Arial"/>
                <w:sz w:val="20"/>
                <w:szCs w:val="20"/>
              </w:rPr>
              <w:t>rabo energije in naravnih virov</w:t>
            </w:r>
            <w:r w:rsidR="003E743B" w:rsidRPr="00F278E2">
              <w:rPr>
                <w:rFonts w:ascii="Arial" w:hAnsi="Arial" w:cs="Arial"/>
                <w:sz w:val="20"/>
                <w:szCs w:val="20"/>
              </w:rPr>
              <w:t>.</w:t>
            </w:r>
          </w:p>
        </w:tc>
      </w:tr>
      <w:tr w:rsidR="00220914" w:rsidRPr="001352DC" w14:paraId="4B5BB738" w14:textId="77777777" w:rsidTr="00BE4D36">
        <w:tc>
          <w:tcPr>
            <w:tcW w:w="4605" w:type="dxa"/>
            <w:gridSpan w:val="3"/>
            <w:shd w:val="clear" w:color="auto" w:fill="D9D9D9" w:themeFill="background1" w:themeFillShade="D9"/>
          </w:tcPr>
          <w:p w14:paraId="6175D4D2" w14:textId="65F924A6" w:rsidR="00220914" w:rsidRPr="00F278E2" w:rsidRDefault="0012177E" w:rsidP="00BF1B0A">
            <w:pPr>
              <w:pStyle w:val="Brezrazmikov"/>
              <w:rPr>
                <w:rFonts w:ascii="Arial" w:hAnsi="Arial" w:cs="Arial"/>
                <w:b/>
                <w:sz w:val="20"/>
                <w:szCs w:val="20"/>
              </w:rPr>
            </w:pPr>
            <w:r w:rsidRPr="00F278E2">
              <w:rPr>
                <w:rFonts w:ascii="Arial" w:hAnsi="Arial" w:cs="Arial"/>
                <w:b/>
                <w:sz w:val="20"/>
                <w:szCs w:val="20"/>
              </w:rPr>
              <w:t>Merilo</w:t>
            </w:r>
            <w:r w:rsidR="00220914" w:rsidRPr="00F278E2">
              <w:rPr>
                <w:rFonts w:ascii="Arial" w:hAnsi="Arial" w:cs="Arial"/>
                <w:b/>
                <w:sz w:val="20"/>
                <w:szCs w:val="20"/>
              </w:rPr>
              <w:t xml:space="preserve"> 6</w:t>
            </w:r>
            <w:r w:rsidR="00EA0EC9" w:rsidRPr="00F278E2">
              <w:rPr>
                <w:rFonts w:ascii="Arial" w:hAnsi="Arial" w:cs="Arial"/>
                <w:b/>
                <w:sz w:val="20"/>
                <w:szCs w:val="20"/>
              </w:rPr>
              <w:t>:</w:t>
            </w:r>
            <w:r w:rsidR="00220914" w:rsidRPr="00F278E2">
              <w:rPr>
                <w:rFonts w:ascii="Arial" w:hAnsi="Arial" w:cs="Arial"/>
                <w:b/>
                <w:sz w:val="20"/>
                <w:szCs w:val="20"/>
              </w:rPr>
              <w:t xml:space="preserve"> pripravljenost za izvedbo</w:t>
            </w:r>
          </w:p>
        </w:tc>
        <w:tc>
          <w:tcPr>
            <w:tcW w:w="1535" w:type="dxa"/>
            <w:shd w:val="clear" w:color="auto" w:fill="D9D9D9" w:themeFill="background1" w:themeFillShade="D9"/>
          </w:tcPr>
          <w:p w14:paraId="007253BC" w14:textId="21FFE00E" w:rsidR="00220914" w:rsidRPr="005916E4" w:rsidRDefault="00220914" w:rsidP="00BF1B0A">
            <w:pPr>
              <w:pStyle w:val="Brezrazmikov"/>
              <w:rPr>
                <w:rFonts w:ascii="Arial" w:hAnsi="Arial" w:cs="Arial"/>
                <w:b/>
                <w:sz w:val="20"/>
                <w:szCs w:val="20"/>
              </w:rPr>
            </w:pPr>
            <w:r w:rsidRPr="005916E4">
              <w:rPr>
                <w:rFonts w:ascii="Arial" w:hAnsi="Arial" w:cs="Arial"/>
                <w:b/>
                <w:sz w:val="20"/>
                <w:szCs w:val="20"/>
              </w:rPr>
              <w:t>krat</w:t>
            </w:r>
            <w:r w:rsidR="00EA0EC9">
              <w:rPr>
                <w:rFonts w:ascii="Arial" w:hAnsi="Arial" w:cs="Arial"/>
                <w:b/>
                <w:sz w:val="20"/>
                <w:szCs w:val="20"/>
              </w:rPr>
              <w:t>koročno</w:t>
            </w:r>
          </w:p>
        </w:tc>
        <w:tc>
          <w:tcPr>
            <w:tcW w:w="1536" w:type="dxa"/>
            <w:shd w:val="clear" w:color="auto" w:fill="D9D9D9" w:themeFill="background1" w:themeFillShade="D9"/>
          </w:tcPr>
          <w:p w14:paraId="3D0305CD" w14:textId="70433434" w:rsidR="00220914" w:rsidRPr="001352DC" w:rsidRDefault="00220914" w:rsidP="00BF1B0A">
            <w:pPr>
              <w:pStyle w:val="Brezrazmikov"/>
              <w:rPr>
                <w:rFonts w:ascii="Arial" w:hAnsi="Arial" w:cs="Arial"/>
                <w:sz w:val="20"/>
                <w:szCs w:val="20"/>
              </w:rPr>
            </w:pPr>
            <w:r w:rsidRPr="001352DC">
              <w:rPr>
                <w:rFonts w:ascii="Arial" w:hAnsi="Arial" w:cs="Arial"/>
                <w:sz w:val="20"/>
                <w:szCs w:val="20"/>
              </w:rPr>
              <w:t>srednj</w:t>
            </w:r>
            <w:r w:rsidR="00EA0EC9">
              <w:rPr>
                <w:rFonts w:ascii="Arial" w:hAnsi="Arial" w:cs="Arial"/>
                <w:sz w:val="20"/>
                <w:szCs w:val="20"/>
              </w:rPr>
              <w:t>eročno</w:t>
            </w:r>
          </w:p>
        </w:tc>
        <w:tc>
          <w:tcPr>
            <w:tcW w:w="1611" w:type="dxa"/>
            <w:shd w:val="clear" w:color="auto" w:fill="D9D9D9" w:themeFill="background1" w:themeFillShade="D9"/>
          </w:tcPr>
          <w:p w14:paraId="38024D49" w14:textId="5D3694CB" w:rsidR="00220914" w:rsidRPr="001352DC" w:rsidRDefault="00220914" w:rsidP="00BF1B0A">
            <w:pPr>
              <w:pStyle w:val="Brezrazmikov"/>
              <w:rPr>
                <w:rFonts w:ascii="Arial" w:hAnsi="Arial" w:cs="Arial"/>
                <w:sz w:val="20"/>
                <w:szCs w:val="20"/>
              </w:rPr>
            </w:pPr>
            <w:r w:rsidRPr="001352DC">
              <w:rPr>
                <w:rFonts w:ascii="Arial" w:hAnsi="Arial" w:cs="Arial"/>
                <w:sz w:val="20"/>
                <w:szCs w:val="20"/>
              </w:rPr>
              <w:t>dolg</w:t>
            </w:r>
            <w:r w:rsidR="00EA0EC9">
              <w:rPr>
                <w:rFonts w:ascii="Arial" w:hAnsi="Arial" w:cs="Arial"/>
                <w:sz w:val="20"/>
                <w:szCs w:val="20"/>
              </w:rPr>
              <w:t>oročno</w:t>
            </w:r>
          </w:p>
        </w:tc>
      </w:tr>
      <w:tr w:rsidR="00220914" w:rsidRPr="001352DC" w14:paraId="3E212B8D" w14:textId="77777777" w:rsidTr="00F123C2">
        <w:tc>
          <w:tcPr>
            <w:tcW w:w="9287" w:type="dxa"/>
            <w:gridSpan w:val="6"/>
          </w:tcPr>
          <w:p w14:paraId="3157E548" w14:textId="77777777" w:rsidR="002B1DE4" w:rsidRDefault="002B1DE4" w:rsidP="00BF1B0A">
            <w:pPr>
              <w:pStyle w:val="Brezrazmikov"/>
              <w:rPr>
                <w:rFonts w:ascii="Arial" w:hAnsi="Arial" w:cs="Arial"/>
                <w:i/>
                <w:sz w:val="20"/>
                <w:szCs w:val="20"/>
              </w:rPr>
            </w:pPr>
          </w:p>
          <w:p w14:paraId="0530D9D3" w14:textId="0E6ED910" w:rsidR="00220914" w:rsidRPr="003E743B" w:rsidRDefault="00044684" w:rsidP="00BF1B0A">
            <w:pPr>
              <w:pStyle w:val="Brezrazmikov"/>
              <w:rPr>
                <w:rFonts w:ascii="Arial" w:hAnsi="Arial" w:cs="Arial"/>
                <w:b/>
                <w:sz w:val="20"/>
                <w:szCs w:val="20"/>
              </w:rPr>
            </w:pPr>
            <w:r w:rsidRPr="00F278E2">
              <w:rPr>
                <w:rFonts w:ascii="Arial" w:hAnsi="Arial" w:cs="Arial"/>
                <w:sz w:val="20"/>
                <w:szCs w:val="20"/>
              </w:rPr>
              <w:t>Razpis bo lahko pripravljen</w:t>
            </w:r>
            <w:r w:rsidR="00666EFB" w:rsidRPr="00F278E2">
              <w:rPr>
                <w:rFonts w:ascii="Arial" w:hAnsi="Arial" w:cs="Arial"/>
                <w:sz w:val="20"/>
                <w:szCs w:val="20"/>
              </w:rPr>
              <w:t xml:space="preserve"> takoj</w:t>
            </w:r>
            <w:r w:rsidR="00EA0EC9" w:rsidRPr="00F278E2">
              <w:rPr>
                <w:rFonts w:ascii="Arial" w:hAnsi="Arial" w:cs="Arial"/>
                <w:sz w:val="20"/>
                <w:szCs w:val="20"/>
              </w:rPr>
              <w:t>,</w:t>
            </w:r>
            <w:r w:rsidR="00666EFB" w:rsidRPr="00F278E2">
              <w:rPr>
                <w:rFonts w:ascii="Arial" w:hAnsi="Arial" w:cs="Arial"/>
                <w:sz w:val="20"/>
                <w:szCs w:val="20"/>
              </w:rPr>
              <w:t xml:space="preserve"> ko bodo sredstva zagotovljena</w:t>
            </w:r>
            <w:r w:rsidR="00FA399A">
              <w:rPr>
                <w:rFonts w:ascii="Arial" w:hAnsi="Arial" w:cs="Arial"/>
                <w:b/>
                <w:sz w:val="20"/>
                <w:szCs w:val="20"/>
              </w:rPr>
              <w:t>.</w:t>
            </w:r>
          </w:p>
        </w:tc>
      </w:tr>
      <w:tr w:rsidR="00220914" w:rsidRPr="001352DC" w14:paraId="58990A55" w14:textId="77777777" w:rsidTr="00F123C2">
        <w:tc>
          <w:tcPr>
            <w:tcW w:w="9287" w:type="dxa"/>
            <w:gridSpan w:val="6"/>
          </w:tcPr>
          <w:p w14:paraId="19908708" w14:textId="77777777" w:rsidR="00220914" w:rsidRPr="001352DC" w:rsidRDefault="00220914" w:rsidP="00D752AF">
            <w:pPr>
              <w:pStyle w:val="Brezrazmikov"/>
              <w:rPr>
                <w:rFonts w:ascii="Arial" w:hAnsi="Arial" w:cs="Arial"/>
                <w:sz w:val="20"/>
                <w:szCs w:val="20"/>
              </w:rPr>
            </w:pPr>
            <w:r w:rsidRPr="001352DC">
              <w:rPr>
                <w:rFonts w:ascii="Arial" w:hAnsi="Arial" w:cs="Arial"/>
                <w:sz w:val="20"/>
                <w:szCs w:val="20"/>
              </w:rPr>
              <w:t xml:space="preserve">Skupna ocena </w:t>
            </w:r>
          </w:p>
        </w:tc>
      </w:tr>
      <w:tr w:rsidR="00220914" w:rsidRPr="001352DC" w14:paraId="4BE15616" w14:textId="77777777" w:rsidTr="00F123C2">
        <w:tc>
          <w:tcPr>
            <w:tcW w:w="1535" w:type="dxa"/>
          </w:tcPr>
          <w:p w14:paraId="022E4336" w14:textId="77777777" w:rsidR="00220914" w:rsidRPr="004F7541" w:rsidRDefault="0012177E" w:rsidP="00BF1B0A">
            <w:pPr>
              <w:pStyle w:val="Brezrazmikov"/>
              <w:rPr>
                <w:rFonts w:ascii="Arial" w:hAnsi="Arial" w:cs="Arial"/>
                <w:sz w:val="20"/>
                <w:szCs w:val="20"/>
              </w:rPr>
            </w:pPr>
            <w:r w:rsidRPr="004F7541">
              <w:rPr>
                <w:rFonts w:ascii="Arial" w:hAnsi="Arial" w:cs="Arial"/>
                <w:sz w:val="20"/>
                <w:szCs w:val="20"/>
              </w:rPr>
              <w:t>Merilo</w:t>
            </w:r>
            <w:r w:rsidR="00220914" w:rsidRPr="004F7541">
              <w:rPr>
                <w:rFonts w:ascii="Arial" w:hAnsi="Arial" w:cs="Arial"/>
                <w:sz w:val="20"/>
                <w:szCs w:val="20"/>
              </w:rPr>
              <w:t xml:space="preserve"> 1</w:t>
            </w:r>
          </w:p>
        </w:tc>
        <w:tc>
          <w:tcPr>
            <w:tcW w:w="1535" w:type="dxa"/>
          </w:tcPr>
          <w:p w14:paraId="43D52A69" w14:textId="77777777" w:rsidR="00220914" w:rsidRPr="001352DC" w:rsidRDefault="0012177E" w:rsidP="00BF1B0A">
            <w:pPr>
              <w:pStyle w:val="Brezrazmikov"/>
              <w:rPr>
                <w:rFonts w:ascii="Arial" w:hAnsi="Arial" w:cs="Arial"/>
                <w:sz w:val="20"/>
                <w:szCs w:val="20"/>
              </w:rPr>
            </w:pPr>
            <w:r>
              <w:rPr>
                <w:rFonts w:ascii="Arial" w:hAnsi="Arial" w:cs="Arial"/>
                <w:sz w:val="20"/>
                <w:szCs w:val="20"/>
              </w:rPr>
              <w:t>Merilo</w:t>
            </w:r>
            <w:r w:rsidR="00220914" w:rsidRPr="001352DC">
              <w:rPr>
                <w:rFonts w:ascii="Arial" w:hAnsi="Arial" w:cs="Arial"/>
                <w:sz w:val="20"/>
                <w:szCs w:val="20"/>
              </w:rPr>
              <w:t xml:space="preserve"> 2</w:t>
            </w:r>
          </w:p>
        </w:tc>
        <w:tc>
          <w:tcPr>
            <w:tcW w:w="1535" w:type="dxa"/>
          </w:tcPr>
          <w:p w14:paraId="63C8D609" w14:textId="77777777" w:rsidR="00220914" w:rsidRPr="001352DC" w:rsidRDefault="0012177E" w:rsidP="00BF1B0A">
            <w:pPr>
              <w:pStyle w:val="Brezrazmikov"/>
              <w:rPr>
                <w:rFonts w:ascii="Arial" w:hAnsi="Arial" w:cs="Arial"/>
                <w:sz w:val="20"/>
                <w:szCs w:val="20"/>
              </w:rPr>
            </w:pPr>
            <w:r>
              <w:rPr>
                <w:rFonts w:ascii="Arial" w:hAnsi="Arial" w:cs="Arial"/>
                <w:sz w:val="20"/>
                <w:szCs w:val="20"/>
              </w:rPr>
              <w:t>Merilo</w:t>
            </w:r>
            <w:r w:rsidR="00220914" w:rsidRPr="001352DC">
              <w:rPr>
                <w:rFonts w:ascii="Arial" w:hAnsi="Arial" w:cs="Arial"/>
                <w:sz w:val="20"/>
                <w:szCs w:val="20"/>
              </w:rPr>
              <w:t xml:space="preserve"> 3</w:t>
            </w:r>
          </w:p>
        </w:tc>
        <w:tc>
          <w:tcPr>
            <w:tcW w:w="1535" w:type="dxa"/>
          </w:tcPr>
          <w:p w14:paraId="2AC80A96" w14:textId="77777777" w:rsidR="00220914" w:rsidRPr="001352DC" w:rsidRDefault="0012177E" w:rsidP="00BF1B0A">
            <w:pPr>
              <w:pStyle w:val="Brezrazmikov"/>
              <w:rPr>
                <w:rFonts w:ascii="Arial" w:hAnsi="Arial" w:cs="Arial"/>
                <w:sz w:val="20"/>
                <w:szCs w:val="20"/>
              </w:rPr>
            </w:pPr>
            <w:r>
              <w:rPr>
                <w:rFonts w:ascii="Arial" w:hAnsi="Arial" w:cs="Arial"/>
                <w:sz w:val="20"/>
                <w:szCs w:val="20"/>
              </w:rPr>
              <w:t>Merilo</w:t>
            </w:r>
            <w:r w:rsidR="00220914" w:rsidRPr="001352DC">
              <w:rPr>
                <w:rFonts w:ascii="Arial" w:hAnsi="Arial" w:cs="Arial"/>
                <w:sz w:val="20"/>
                <w:szCs w:val="20"/>
              </w:rPr>
              <w:t xml:space="preserve"> 4</w:t>
            </w:r>
          </w:p>
        </w:tc>
        <w:tc>
          <w:tcPr>
            <w:tcW w:w="1536" w:type="dxa"/>
          </w:tcPr>
          <w:p w14:paraId="574AE4DF" w14:textId="77777777" w:rsidR="00220914" w:rsidRPr="001352DC" w:rsidRDefault="0012177E" w:rsidP="00BF1B0A">
            <w:pPr>
              <w:pStyle w:val="Brezrazmikov"/>
              <w:rPr>
                <w:rFonts w:ascii="Arial" w:hAnsi="Arial" w:cs="Arial"/>
                <w:sz w:val="20"/>
                <w:szCs w:val="20"/>
              </w:rPr>
            </w:pPr>
            <w:r>
              <w:rPr>
                <w:rFonts w:ascii="Arial" w:hAnsi="Arial" w:cs="Arial"/>
                <w:sz w:val="20"/>
                <w:szCs w:val="20"/>
              </w:rPr>
              <w:t>Merilo</w:t>
            </w:r>
            <w:r w:rsidR="00220914" w:rsidRPr="001352DC">
              <w:rPr>
                <w:rFonts w:ascii="Arial" w:hAnsi="Arial" w:cs="Arial"/>
                <w:sz w:val="20"/>
                <w:szCs w:val="20"/>
              </w:rPr>
              <w:t xml:space="preserve"> 5</w:t>
            </w:r>
          </w:p>
        </w:tc>
        <w:tc>
          <w:tcPr>
            <w:tcW w:w="1611" w:type="dxa"/>
          </w:tcPr>
          <w:p w14:paraId="6F3B2AAE" w14:textId="77777777" w:rsidR="00220914" w:rsidRPr="001352DC" w:rsidRDefault="0012177E" w:rsidP="00BF1B0A">
            <w:pPr>
              <w:pStyle w:val="Brezrazmikov"/>
              <w:rPr>
                <w:rFonts w:ascii="Arial" w:hAnsi="Arial" w:cs="Arial"/>
                <w:sz w:val="20"/>
                <w:szCs w:val="20"/>
              </w:rPr>
            </w:pPr>
            <w:r>
              <w:rPr>
                <w:rFonts w:ascii="Arial" w:hAnsi="Arial" w:cs="Arial"/>
                <w:sz w:val="20"/>
                <w:szCs w:val="20"/>
              </w:rPr>
              <w:t>Merilo</w:t>
            </w:r>
            <w:r w:rsidR="00220914" w:rsidRPr="001352DC">
              <w:rPr>
                <w:rFonts w:ascii="Arial" w:hAnsi="Arial" w:cs="Arial"/>
                <w:sz w:val="20"/>
                <w:szCs w:val="20"/>
              </w:rPr>
              <w:t xml:space="preserve"> 6</w:t>
            </w:r>
          </w:p>
        </w:tc>
      </w:tr>
      <w:tr w:rsidR="00220914" w:rsidRPr="001352DC" w14:paraId="72A1499C" w14:textId="77777777" w:rsidTr="00BE4D36">
        <w:tc>
          <w:tcPr>
            <w:tcW w:w="1535" w:type="dxa"/>
            <w:shd w:val="clear" w:color="auto" w:fill="D9D9D9" w:themeFill="background1" w:themeFillShade="D9"/>
          </w:tcPr>
          <w:p w14:paraId="1EB07405" w14:textId="77777777" w:rsidR="00220914" w:rsidRPr="00AC22B2" w:rsidRDefault="00220914" w:rsidP="00BF1B0A">
            <w:pPr>
              <w:pStyle w:val="Brezrazmikov"/>
              <w:rPr>
                <w:rFonts w:ascii="Arial" w:hAnsi="Arial" w:cs="Arial"/>
                <w:sz w:val="20"/>
                <w:szCs w:val="20"/>
              </w:rPr>
            </w:pPr>
            <w:r w:rsidRPr="00AC22B2">
              <w:rPr>
                <w:rFonts w:ascii="Arial" w:hAnsi="Arial" w:cs="Arial"/>
                <w:b/>
                <w:sz w:val="20"/>
                <w:szCs w:val="20"/>
              </w:rPr>
              <w:t>da/</w:t>
            </w:r>
            <w:r w:rsidRPr="00AC22B2">
              <w:rPr>
                <w:rFonts w:ascii="Arial" w:hAnsi="Arial" w:cs="Arial"/>
                <w:sz w:val="20"/>
                <w:szCs w:val="20"/>
              </w:rPr>
              <w:t>ne/delno</w:t>
            </w:r>
          </w:p>
        </w:tc>
        <w:tc>
          <w:tcPr>
            <w:tcW w:w="1535" w:type="dxa"/>
            <w:shd w:val="clear" w:color="auto" w:fill="D9D9D9" w:themeFill="background1" w:themeFillShade="D9"/>
          </w:tcPr>
          <w:p w14:paraId="725F981D" w14:textId="77777777" w:rsidR="00220914" w:rsidRPr="007F5ED4" w:rsidRDefault="00220914" w:rsidP="00BF1B0A">
            <w:pPr>
              <w:pStyle w:val="Brezrazmikov"/>
              <w:rPr>
                <w:rFonts w:ascii="Arial" w:hAnsi="Arial" w:cs="Arial"/>
                <w:sz w:val="20"/>
                <w:szCs w:val="20"/>
              </w:rPr>
            </w:pPr>
            <w:r w:rsidRPr="007F5ED4">
              <w:rPr>
                <w:rFonts w:ascii="Arial" w:hAnsi="Arial" w:cs="Arial"/>
                <w:b/>
                <w:sz w:val="20"/>
                <w:szCs w:val="20"/>
              </w:rPr>
              <w:t>da</w:t>
            </w:r>
            <w:r w:rsidRPr="007F5ED4">
              <w:rPr>
                <w:rFonts w:ascii="Arial" w:hAnsi="Arial" w:cs="Arial"/>
                <w:sz w:val="20"/>
                <w:szCs w:val="20"/>
              </w:rPr>
              <w:t>/ne/delno</w:t>
            </w:r>
          </w:p>
        </w:tc>
        <w:tc>
          <w:tcPr>
            <w:tcW w:w="1535" w:type="dxa"/>
            <w:shd w:val="clear" w:color="auto" w:fill="D9D9D9" w:themeFill="background1" w:themeFillShade="D9"/>
          </w:tcPr>
          <w:p w14:paraId="585B887F" w14:textId="77777777" w:rsidR="00220914" w:rsidRPr="007F5ED4" w:rsidRDefault="00220914" w:rsidP="00BF1B0A">
            <w:pPr>
              <w:pStyle w:val="Brezrazmikov"/>
              <w:rPr>
                <w:rFonts w:ascii="Arial" w:hAnsi="Arial" w:cs="Arial"/>
                <w:sz w:val="20"/>
                <w:szCs w:val="20"/>
              </w:rPr>
            </w:pPr>
            <w:r w:rsidRPr="007F5ED4">
              <w:rPr>
                <w:rFonts w:ascii="Arial" w:hAnsi="Arial" w:cs="Arial"/>
                <w:b/>
                <w:sz w:val="20"/>
                <w:szCs w:val="20"/>
              </w:rPr>
              <w:t>da</w:t>
            </w:r>
            <w:r w:rsidRPr="007F5ED4">
              <w:rPr>
                <w:rFonts w:ascii="Arial" w:hAnsi="Arial" w:cs="Arial"/>
                <w:sz w:val="20"/>
                <w:szCs w:val="20"/>
              </w:rPr>
              <w:t>/ne/delno</w:t>
            </w:r>
          </w:p>
        </w:tc>
        <w:tc>
          <w:tcPr>
            <w:tcW w:w="1535" w:type="dxa"/>
            <w:shd w:val="clear" w:color="auto" w:fill="D9D9D9" w:themeFill="background1" w:themeFillShade="D9"/>
          </w:tcPr>
          <w:p w14:paraId="4A9042A2" w14:textId="77777777" w:rsidR="00220914" w:rsidRPr="007F5ED4" w:rsidRDefault="00220914" w:rsidP="00BF1B0A">
            <w:pPr>
              <w:pStyle w:val="Brezrazmikov"/>
              <w:rPr>
                <w:rFonts w:ascii="Arial" w:hAnsi="Arial" w:cs="Arial"/>
                <w:sz w:val="20"/>
                <w:szCs w:val="20"/>
              </w:rPr>
            </w:pPr>
            <w:r w:rsidRPr="007F5ED4">
              <w:rPr>
                <w:rFonts w:ascii="Arial" w:hAnsi="Arial" w:cs="Arial"/>
                <w:b/>
                <w:sz w:val="20"/>
                <w:szCs w:val="20"/>
              </w:rPr>
              <w:t>da</w:t>
            </w:r>
            <w:r w:rsidRPr="007F5ED4">
              <w:rPr>
                <w:rFonts w:ascii="Arial" w:hAnsi="Arial" w:cs="Arial"/>
                <w:sz w:val="20"/>
                <w:szCs w:val="20"/>
              </w:rPr>
              <w:t>/ne/delno</w:t>
            </w:r>
          </w:p>
        </w:tc>
        <w:tc>
          <w:tcPr>
            <w:tcW w:w="1536" w:type="dxa"/>
            <w:shd w:val="clear" w:color="auto" w:fill="D9D9D9" w:themeFill="background1" w:themeFillShade="D9"/>
          </w:tcPr>
          <w:p w14:paraId="1B591A2B" w14:textId="77777777" w:rsidR="00220914" w:rsidRPr="007F5ED4" w:rsidRDefault="00220914" w:rsidP="00BF1B0A">
            <w:pPr>
              <w:pStyle w:val="Brezrazmikov"/>
              <w:rPr>
                <w:rFonts w:ascii="Arial" w:hAnsi="Arial" w:cs="Arial"/>
                <w:sz w:val="20"/>
                <w:szCs w:val="20"/>
              </w:rPr>
            </w:pPr>
            <w:r w:rsidRPr="007F5ED4">
              <w:rPr>
                <w:rFonts w:ascii="Arial" w:hAnsi="Arial" w:cs="Arial"/>
                <w:b/>
                <w:sz w:val="20"/>
                <w:szCs w:val="20"/>
              </w:rPr>
              <w:t>da</w:t>
            </w:r>
            <w:r w:rsidRPr="007F5ED4">
              <w:rPr>
                <w:rFonts w:ascii="Arial" w:hAnsi="Arial" w:cs="Arial"/>
                <w:sz w:val="20"/>
                <w:szCs w:val="20"/>
              </w:rPr>
              <w:t>/ne/delno</w:t>
            </w:r>
          </w:p>
        </w:tc>
        <w:tc>
          <w:tcPr>
            <w:tcW w:w="1611" w:type="dxa"/>
            <w:shd w:val="clear" w:color="auto" w:fill="D9D9D9" w:themeFill="background1" w:themeFillShade="D9"/>
          </w:tcPr>
          <w:p w14:paraId="444DAAE1" w14:textId="77777777" w:rsidR="00220914" w:rsidRPr="007F5ED4" w:rsidRDefault="00220914" w:rsidP="00BF1B0A">
            <w:pPr>
              <w:pStyle w:val="Brezrazmikov"/>
              <w:rPr>
                <w:rFonts w:ascii="Arial" w:hAnsi="Arial" w:cs="Arial"/>
                <w:sz w:val="20"/>
                <w:szCs w:val="20"/>
              </w:rPr>
            </w:pPr>
            <w:r w:rsidRPr="007F5ED4">
              <w:rPr>
                <w:rFonts w:ascii="Arial" w:hAnsi="Arial" w:cs="Arial"/>
                <w:b/>
                <w:sz w:val="20"/>
                <w:szCs w:val="20"/>
              </w:rPr>
              <w:t>da</w:t>
            </w:r>
            <w:r w:rsidRPr="007F5ED4">
              <w:rPr>
                <w:rFonts w:ascii="Arial" w:hAnsi="Arial" w:cs="Arial"/>
                <w:sz w:val="20"/>
                <w:szCs w:val="20"/>
              </w:rPr>
              <w:t>/ne/delno</w:t>
            </w:r>
          </w:p>
        </w:tc>
      </w:tr>
    </w:tbl>
    <w:p w14:paraId="3091D7A4" w14:textId="77777777" w:rsidR="00391FF8" w:rsidRDefault="00391FF8">
      <w:pPr>
        <w:rPr>
          <w:rFonts w:ascii="Arial" w:hAnsi="Arial" w:cs="Arial"/>
          <w:sz w:val="20"/>
          <w:szCs w:val="20"/>
        </w:rPr>
      </w:pPr>
      <w:r>
        <w:rPr>
          <w:rFonts w:ascii="Arial" w:hAnsi="Arial" w:cs="Arial"/>
          <w:sz w:val="20"/>
          <w:szCs w:val="20"/>
        </w:rPr>
        <w:br w:type="page"/>
      </w: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1535"/>
        <w:gridCol w:w="1535"/>
        <w:gridCol w:w="1535"/>
        <w:gridCol w:w="1535"/>
        <w:gridCol w:w="1536"/>
        <w:gridCol w:w="1611"/>
      </w:tblGrid>
      <w:tr w:rsidR="00391FF8" w:rsidRPr="001352DC" w14:paraId="38F8B265" w14:textId="77777777" w:rsidTr="00F278E2">
        <w:tc>
          <w:tcPr>
            <w:tcW w:w="9287" w:type="dxa"/>
            <w:gridSpan w:val="6"/>
          </w:tcPr>
          <w:p w14:paraId="660A6CB1" w14:textId="77777777" w:rsidR="00391FF8" w:rsidRPr="00F278E2" w:rsidRDefault="00391FF8" w:rsidP="00954435">
            <w:pPr>
              <w:pStyle w:val="Brezrazmikov"/>
              <w:rPr>
                <w:rFonts w:ascii="Arial" w:hAnsi="Arial" w:cs="Arial"/>
                <w:b/>
                <w:sz w:val="20"/>
                <w:szCs w:val="20"/>
              </w:rPr>
            </w:pPr>
            <w:r w:rsidRPr="00F278E2">
              <w:rPr>
                <w:rFonts w:ascii="Arial" w:hAnsi="Arial" w:cs="Arial"/>
                <w:b/>
                <w:sz w:val="20"/>
                <w:szCs w:val="20"/>
              </w:rPr>
              <w:lastRenderedPageBreak/>
              <w:t>Namen: Sodelovanje z gospodarstvom</w:t>
            </w:r>
          </w:p>
        </w:tc>
      </w:tr>
      <w:tr w:rsidR="00391FF8" w:rsidRPr="001352DC" w14:paraId="3EDA92AB" w14:textId="77777777" w:rsidTr="00BE4D36">
        <w:tc>
          <w:tcPr>
            <w:tcW w:w="9287" w:type="dxa"/>
            <w:gridSpan w:val="6"/>
            <w:shd w:val="clear" w:color="auto" w:fill="D9D9D9" w:themeFill="background1" w:themeFillShade="D9"/>
          </w:tcPr>
          <w:p w14:paraId="37E09C57" w14:textId="77777777" w:rsidR="00391FF8" w:rsidRPr="00F278E2" w:rsidRDefault="00391FF8" w:rsidP="00391FF8">
            <w:pPr>
              <w:pStyle w:val="Brezrazmikov"/>
              <w:rPr>
                <w:rFonts w:ascii="Arial" w:hAnsi="Arial" w:cs="Arial"/>
                <w:b/>
                <w:sz w:val="20"/>
                <w:szCs w:val="20"/>
              </w:rPr>
            </w:pPr>
            <w:r w:rsidRPr="00F278E2">
              <w:rPr>
                <w:rFonts w:ascii="Arial" w:hAnsi="Arial" w:cs="Arial"/>
                <w:b/>
                <w:sz w:val="20"/>
                <w:szCs w:val="20"/>
              </w:rPr>
              <w:t xml:space="preserve">Opis ukrepa: </w:t>
            </w:r>
            <w:bookmarkStart w:id="25" w:name="gosp_SME"/>
            <w:r w:rsidRPr="00F278E2">
              <w:rPr>
                <w:rFonts w:ascii="Arial" w:hAnsi="Arial" w:cs="Arial"/>
                <w:b/>
                <w:bCs/>
                <w:sz w:val="20"/>
                <w:szCs w:val="20"/>
              </w:rPr>
              <w:t xml:space="preserve">Podpora prehodu v krožno, </w:t>
            </w:r>
            <w:proofErr w:type="spellStart"/>
            <w:r w:rsidRPr="00F278E2">
              <w:rPr>
                <w:rFonts w:ascii="Arial" w:hAnsi="Arial" w:cs="Arial"/>
                <w:b/>
                <w:bCs/>
                <w:sz w:val="20"/>
                <w:szCs w:val="20"/>
              </w:rPr>
              <w:t>nizkoogljično</w:t>
            </w:r>
            <w:proofErr w:type="spellEnd"/>
            <w:r w:rsidRPr="00F278E2">
              <w:rPr>
                <w:rFonts w:ascii="Arial" w:hAnsi="Arial" w:cs="Arial"/>
                <w:b/>
                <w:bCs/>
                <w:sz w:val="20"/>
                <w:szCs w:val="20"/>
              </w:rPr>
              <w:t xml:space="preserve"> in podnebno odporno gospodarstvo</w:t>
            </w:r>
            <w:bookmarkEnd w:id="25"/>
          </w:p>
        </w:tc>
      </w:tr>
      <w:tr w:rsidR="00391FF8" w:rsidRPr="001352DC" w14:paraId="54BE75A2" w14:textId="77777777" w:rsidTr="00F278E2">
        <w:tc>
          <w:tcPr>
            <w:tcW w:w="9287" w:type="dxa"/>
            <w:gridSpan w:val="6"/>
          </w:tcPr>
          <w:p w14:paraId="62397486" w14:textId="77777777" w:rsidR="00391FF8" w:rsidRPr="001D138F" w:rsidRDefault="00391FF8" w:rsidP="00954435">
            <w:pPr>
              <w:pStyle w:val="Brezrazmikov"/>
              <w:rPr>
                <w:rFonts w:ascii="Arial" w:hAnsi="Arial" w:cs="Arial"/>
                <w:b/>
                <w:sz w:val="20"/>
                <w:szCs w:val="20"/>
              </w:rPr>
            </w:pPr>
          </w:p>
          <w:p w14:paraId="714A918B" w14:textId="5E7B2956" w:rsidR="001D138F" w:rsidRPr="001D138F" w:rsidRDefault="001D138F" w:rsidP="00E63209">
            <w:pPr>
              <w:jc w:val="both"/>
              <w:rPr>
                <w:rFonts w:ascii="Arial" w:hAnsi="Arial" w:cs="Arial"/>
                <w:b/>
                <w:sz w:val="20"/>
                <w:szCs w:val="20"/>
              </w:rPr>
            </w:pPr>
            <w:r w:rsidRPr="00330D85">
              <w:rPr>
                <w:rFonts w:ascii="Arial" w:hAnsi="Arial" w:cs="Arial"/>
                <w:sz w:val="20"/>
                <w:szCs w:val="20"/>
              </w:rPr>
              <w:t>Slovenija je po izračunih UMAR pod povprečjem EU, ko gre za tri vrste produktivnosti: snovne, energetske in emisijske. Snovna in emisijska produktivnost sta tudi dva od treh kazalnikov</w:t>
            </w:r>
            <w:r w:rsidR="006073F4" w:rsidRPr="00330D85">
              <w:rPr>
                <w:rFonts w:ascii="Arial" w:hAnsi="Arial" w:cs="Arial"/>
                <w:sz w:val="20"/>
                <w:szCs w:val="20"/>
              </w:rPr>
              <w:t>,</w:t>
            </w:r>
            <w:r w:rsidRPr="00330D85">
              <w:rPr>
                <w:rFonts w:ascii="Arial" w:hAnsi="Arial" w:cs="Arial"/>
                <w:sz w:val="20"/>
                <w:szCs w:val="20"/>
              </w:rPr>
              <w:t xml:space="preserve"> s katerimi bomo spremljali učinkovitost izvajanja Strategije razvoja Slovenije 2030 pri cilju 8 </w:t>
            </w:r>
            <w:proofErr w:type="spellStart"/>
            <w:r w:rsidRPr="00330D85">
              <w:rPr>
                <w:rFonts w:ascii="Arial" w:hAnsi="Arial" w:cs="Arial"/>
                <w:sz w:val="20"/>
                <w:szCs w:val="20"/>
              </w:rPr>
              <w:t>Nizkoogljično</w:t>
            </w:r>
            <w:proofErr w:type="spellEnd"/>
            <w:r w:rsidRPr="00330D85">
              <w:rPr>
                <w:rFonts w:ascii="Arial" w:hAnsi="Arial" w:cs="Arial"/>
                <w:sz w:val="20"/>
                <w:szCs w:val="20"/>
              </w:rPr>
              <w:t xml:space="preserve"> krožno gospodarstvo. Rezultati raziskave </w:t>
            </w:r>
            <w:proofErr w:type="spellStart"/>
            <w:r w:rsidRPr="00330D85">
              <w:rPr>
                <w:rFonts w:ascii="Arial" w:hAnsi="Arial" w:cs="Arial"/>
                <w:sz w:val="20"/>
                <w:szCs w:val="20"/>
              </w:rPr>
              <w:t>Eurobarometer</w:t>
            </w:r>
            <w:proofErr w:type="spellEnd"/>
            <w:r w:rsidRPr="00330D85">
              <w:rPr>
                <w:rFonts w:ascii="Arial" w:hAnsi="Arial" w:cs="Arial"/>
                <w:sz w:val="20"/>
                <w:szCs w:val="20"/>
              </w:rPr>
              <w:t xml:space="preserve"> z naslovom </w:t>
            </w:r>
            <w:proofErr w:type="spellStart"/>
            <w:r w:rsidRPr="00330D85">
              <w:rPr>
                <w:rFonts w:ascii="Arial" w:hAnsi="Arial" w:cs="Arial"/>
                <w:sz w:val="20"/>
                <w:szCs w:val="20"/>
              </w:rPr>
              <w:t>SMEs</w:t>
            </w:r>
            <w:proofErr w:type="spellEnd"/>
            <w:r w:rsidRPr="00330D85">
              <w:rPr>
                <w:rFonts w:ascii="Arial" w:hAnsi="Arial" w:cs="Arial"/>
                <w:sz w:val="20"/>
                <w:szCs w:val="20"/>
              </w:rPr>
              <w:t xml:space="preserve">, </w:t>
            </w:r>
            <w:proofErr w:type="spellStart"/>
            <w:r w:rsidRPr="00330D85">
              <w:rPr>
                <w:rFonts w:ascii="Arial" w:hAnsi="Arial" w:cs="Arial"/>
                <w:sz w:val="20"/>
                <w:szCs w:val="20"/>
              </w:rPr>
              <w:t>Resources</w:t>
            </w:r>
            <w:proofErr w:type="spellEnd"/>
            <w:r w:rsidRPr="00330D85">
              <w:rPr>
                <w:rFonts w:ascii="Arial" w:hAnsi="Arial" w:cs="Arial"/>
                <w:sz w:val="20"/>
                <w:szCs w:val="20"/>
              </w:rPr>
              <w:t xml:space="preserve"> </w:t>
            </w:r>
            <w:proofErr w:type="spellStart"/>
            <w:r w:rsidRPr="00330D85">
              <w:rPr>
                <w:rFonts w:ascii="Arial" w:hAnsi="Arial" w:cs="Arial"/>
                <w:sz w:val="20"/>
                <w:szCs w:val="20"/>
              </w:rPr>
              <w:t>Efficiency</w:t>
            </w:r>
            <w:proofErr w:type="spellEnd"/>
            <w:r w:rsidRPr="00330D85">
              <w:rPr>
                <w:rFonts w:ascii="Arial" w:hAnsi="Arial" w:cs="Arial"/>
                <w:sz w:val="20"/>
                <w:szCs w:val="20"/>
              </w:rPr>
              <w:t xml:space="preserve"> </w:t>
            </w:r>
            <w:proofErr w:type="spellStart"/>
            <w:r w:rsidRPr="00330D85">
              <w:rPr>
                <w:rFonts w:ascii="Arial" w:hAnsi="Arial" w:cs="Arial"/>
                <w:sz w:val="20"/>
                <w:szCs w:val="20"/>
              </w:rPr>
              <w:t>and</w:t>
            </w:r>
            <w:proofErr w:type="spellEnd"/>
            <w:r w:rsidRPr="00330D85">
              <w:rPr>
                <w:rFonts w:ascii="Arial" w:hAnsi="Arial" w:cs="Arial"/>
                <w:sz w:val="20"/>
                <w:szCs w:val="20"/>
              </w:rPr>
              <w:t xml:space="preserve"> </w:t>
            </w:r>
            <w:proofErr w:type="spellStart"/>
            <w:r w:rsidRPr="00330D85">
              <w:rPr>
                <w:rFonts w:ascii="Arial" w:hAnsi="Arial" w:cs="Arial"/>
                <w:sz w:val="20"/>
                <w:szCs w:val="20"/>
              </w:rPr>
              <w:t>Green</w:t>
            </w:r>
            <w:proofErr w:type="spellEnd"/>
            <w:r w:rsidRPr="00330D85">
              <w:rPr>
                <w:rFonts w:ascii="Arial" w:hAnsi="Arial" w:cs="Arial"/>
                <w:sz w:val="20"/>
                <w:szCs w:val="20"/>
              </w:rPr>
              <w:t xml:space="preserve"> </w:t>
            </w:r>
            <w:proofErr w:type="spellStart"/>
            <w:r w:rsidRPr="00330D85">
              <w:rPr>
                <w:rFonts w:ascii="Arial" w:hAnsi="Arial" w:cs="Arial"/>
                <w:sz w:val="20"/>
                <w:szCs w:val="20"/>
              </w:rPr>
              <w:t>Markets</w:t>
            </w:r>
            <w:proofErr w:type="spellEnd"/>
            <w:r w:rsidRPr="00330D85">
              <w:rPr>
                <w:rFonts w:ascii="Arial" w:hAnsi="Arial" w:cs="Arial"/>
                <w:sz w:val="20"/>
                <w:szCs w:val="20"/>
              </w:rPr>
              <w:t xml:space="preserve">, ki je bila med </w:t>
            </w:r>
            <w:r w:rsidR="006073F4" w:rsidRPr="00330D85">
              <w:rPr>
                <w:rFonts w:ascii="Arial" w:hAnsi="Arial" w:cs="Arial"/>
                <w:sz w:val="20"/>
                <w:szCs w:val="20"/>
              </w:rPr>
              <w:t>majhnimi in srednje velikimi podjetji (</w:t>
            </w:r>
            <w:r w:rsidRPr="00330D85">
              <w:rPr>
                <w:rFonts w:ascii="Arial" w:hAnsi="Arial"/>
                <w:sz w:val="20"/>
              </w:rPr>
              <w:t>MSP</w:t>
            </w:r>
            <w:r w:rsidR="006073F4" w:rsidRPr="00330D85">
              <w:rPr>
                <w:rFonts w:ascii="Arial" w:hAnsi="Arial" w:cs="Arial"/>
                <w:sz w:val="20"/>
                <w:szCs w:val="20"/>
              </w:rPr>
              <w:t>)</w:t>
            </w:r>
            <w:r w:rsidR="00CC13BB" w:rsidRPr="00330D85">
              <w:rPr>
                <w:rFonts w:ascii="Arial" w:hAnsi="Arial" w:cs="Arial"/>
                <w:sz w:val="20"/>
                <w:szCs w:val="20"/>
              </w:rPr>
              <w:t xml:space="preserve"> </w:t>
            </w:r>
            <w:r w:rsidRPr="00330D85">
              <w:rPr>
                <w:rFonts w:ascii="Arial" w:hAnsi="Arial" w:cs="Arial"/>
                <w:sz w:val="20"/>
                <w:szCs w:val="20"/>
              </w:rPr>
              <w:t>opravljena septembra 2017, kažejo</w:t>
            </w:r>
            <w:r w:rsidR="006073F4" w:rsidRPr="00330D85">
              <w:rPr>
                <w:rFonts w:ascii="Arial" w:hAnsi="Arial" w:cs="Arial"/>
                <w:sz w:val="20"/>
                <w:szCs w:val="20"/>
              </w:rPr>
              <w:t>,</w:t>
            </w:r>
            <w:r w:rsidRPr="00330D85">
              <w:rPr>
                <w:rFonts w:ascii="Arial" w:hAnsi="Arial" w:cs="Arial"/>
                <w:sz w:val="20"/>
                <w:szCs w:val="20"/>
              </w:rPr>
              <w:t xml:space="preserve"> da bi slovenska podjetja za dvig snovne učinkovitosti najbolj potrebovala nepovratna sredstva in/ali subvencije. Podobno so podjetja odgovorila na vprašanje, kakšna podpora bi bila koristna pri </w:t>
            </w:r>
            <w:r w:rsidR="005A42FF" w:rsidRPr="00330D85">
              <w:rPr>
                <w:rFonts w:ascii="Arial" w:hAnsi="Arial" w:cs="Arial"/>
                <w:sz w:val="20"/>
                <w:szCs w:val="20"/>
              </w:rPr>
              <w:t>trženju</w:t>
            </w:r>
            <w:r w:rsidRPr="00330D85">
              <w:rPr>
                <w:rFonts w:ascii="Arial" w:hAnsi="Arial" w:cs="Arial"/>
                <w:sz w:val="20"/>
                <w:szCs w:val="20"/>
              </w:rPr>
              <w:t xml:space="preserve"> zelenih izdelkov in storitev. Kar 44 % slovenskih anketirancev bi želelo finančn</w:t>
            </w:r>
            <w:r w:rsidR="006073F4" w:rsidRPr="00330D85">
              <w:rPr>
                <w:rFonts w:ascii="Arial" w:hAnsi="Arial" w:cs="Arial"/>
                <w:sz w:val="20"/>
                <w:szCs w:val="20"/>
              </w:rPr>
              <w:t>o</w:t>
            </w:r>
            <w:r w:rsidRPr="00330D85">
              <w:rPr>
                <w:rFonts w:ascii="Arial" w:hAnsi="Arial" w:cs="Arial"/>
                <w:sz w:val="20"/>
                <w:szCs w:val="20"/>
              </w:rPr>
              <w:t xml:space="preserve"> spodbud</w:t>
            </w:r>
            <w:r w:rsidR="006073F4" w:rsidRPr="00330D85">
              <w:rPr>
                <w:rFonts w:ascii="Arial" w:hAnsi="Arial" w:cs="Arial"/>
                <w:sz w:val="20"/>
                <w:szCs w:val="20"/>
              </w:rPr>
              <w:t>o</w:t>
            </w:r>
            <w:r w:rsidRPr="00330D85">
              <w:rPr>
                <w:rFonts w:ascii="Arial" w:hAnsi="Arial" w:cs="Arial"/>
                <w:sz w:val="20"/>
                <w:szCs w:val="20"/>
              </w:rPr>
              <w:t xml:space="preserve"> za razvoj izdelkov, storitev ali novih proizvodnih procesov (EU28: 28 %). </w:t>
            </w:r>
            <w:r w:rsidR="00391FF8" w:rsidRPr="00330D85">
              <w:rPr>
                <w:rFonts w:ascii="Arial" w:hAnsi="Arial" w:cs="Arial"/>
                <w:sz w:val="20"/>
                <w:szCs w:val="20"/>
              </w:rPr>
              <w:t xml:space="preserve">Za potrebe prehoda v krožno, </w:t>
            </w:r>
            <w:proofErr w:type="spellStart"/>
            <w:r w:rsidR="00391FF8" w:rsidRPr="00330D85">
              <w:rPr>
                <w:rFonts w:ascii="Arial" w:hAnsi="Arial" w:cs="Arial"/>
                <w:sz w:val="20"/>
                <w:szCs w:val="20"/>
              </w:rPr>
              <w:t>nizkoogljično</w:t>
            </w:r>
            <w:proofErr w:type="spellEnd"/>
            <w:r w:rsidR="00391FF8" w:rsidRPr="00330D85">
              <w:rPr>
                <w:rFonts w:ascii="Arial" w:hAnsi="Arial" w:cs="Arial"/>
                <w:sz w:val="20"/>
                <w:szCs w:val="20"/>
              </w:rPr>
              <w:t xml:space="preserve"> gospodarstvo, ki bo tudi odporno na vplive podnebnih sprememb, je </w:t>
            </w:r>
            <w:r w:rsidR="006073F4" w:rsidRPr="00330D85">
              <w:rPr>
                <w:rFonts w:ascii="Arial" w:hAnsi="Arial" w:cs="Arial"/>
                <w:sz w:val="20"/>
                <w:szCs w:val="20"/>
              </w:rPr>
              <w:t>zato</w:t>
            </w:r>
            <w:r w:rsidRPr="00330D85">
              <w:rPr>
                <w:rFonts w:ascii="Arial" w:hAnsi="Arial" w:cs="Arial"/>
                <w:sz w:val="20"/>
                <w:szCs w:val="20"/>
              </w:rPr>
              <w:t xml:space="preserve"> </w:t>
            </w:r>
            <w:r w:rsidR="00391FF8" w:rsidRPr="00330D85">
              <w:rPr>
                <w:rFonts w:ascii="Arial" w:hAnsi="Arial" w:cs="Arial"/>
                <w:sz w:val="20"/>
                <w:szCs w:val="20"/>
              </w:rPr>
              <w:t xml:space="preserve">pomembno podpreti tudi </w:t>
            </w:r>
            <w:r w:rsidR="006073F4" w:rsidRPr="00330D85">
              <w:rPr>
                <w:rFonts w:ascii="Arial" w:hAnsi="Arial" w:cs="Arial"/>
                <w:sz w:val="20"/>
                <w:szCs w:val="20"/>
              </w:rPr>
              <w:t>MSP</w:t>
            </w:r>
            <w:r w:rsidR="00391FF8" w:rsidRPr="00330D85">
              <w:rPr>
                <w:rFonts w:ascii="Arial" w:hAnsi="Arial" w:cs="Arial"/>
                <w:sz w:val="20"/>
                <w:szCs w:val="20"/>
              </w:rPr>
              <w:t>, zadruge, samostojne podjetnike in druge pravne osebe v zasebnem in javnem sektorju, ki bodo ta prehod omogočil</w:t>
            </w:r>
            <w:r w:rsidR="006073F4" w:rsidRPr="00330D85">
              <w:rPr>
                <w:rFonts w:ascii="Arial" w:hAnsi="Arial" w:cs="Arial"/>
                <w:sz w:val="20"/>
                <w:szCs w:val="20"/>
              </w:rPr>
              <w:t>i</w:t>
            </w:r>
            <w:r w:rsidR="00391FF8" w:rsidRPr="00330D85">
              <w:rPr>
                <w:rFonts w:ascii="Arial" w:hAnsi="Arial" w:cs="Arial"/>
                <w:sz w:val="20"/>
                <w:szCs w:val="20"/>
              </w:rPr>
              <w:t>. Sredstva Sklada za podnebne spremembe bodo namen</w:t>
            </w:r>
            <w:r w:rsidR="006073F4" w:rsidRPr="00330D85">
              <w:rPr>
                <w:rFonts w:ascii="Arial" w:hAnsi="Arial" w:cs="Arial"/>
                <w:sz w:val="20"/>
                <w:szCs w:val="20"/>
              </w:rPr>
              <w:t>jena</w:t>
            </w:r>
            <w:r w:rsidR="00391FF8" w:rsidRPr="00330D85">
              <w:rPr>
                <w:rFonts w:ascii="Arial" w:hAnsi="Arial" w:cs="Arial"/>
                <w:sz w:val="20"/>
                <w:szCs w:val="20"/>
              </w:rPr>
              <w:t xml:space="preserve"> za razvoj novih proizvodov, </w:t>
            </w:r>
            <w:r w:rsidR="001A6A39" w:rsidRPr="00330D85">
              <w:rPr>
                <w:rFonts w:ascii="Arial" w:hAnsi="Arial" w:cs="Arial"/>
                <w:sz w:val="20"/>
                <w:szCs w:val="20"/>
              </w:rPr>
              <w:t>storitev in/ali</w:t>
            </w:r>
            <w:r w:rsidR="00391FF8" w:rsidRPr="00330D85">
              <w:rPr>
                <w:rFonts w:ascii="Arial" w:hAnsi="Arial" w:cs="Arial"/>
                <w:sz w:val="20"/>
                <w:szCs w:val="20"/>
              </w:rPr>
              <w:t xml:space="preserve"> </w:t>
            </w:r>
            <w:r w:rsidR="001A6A39" w:rsidRPr="00330D85">
              <w:rPr>
                <w:rFonts w:ascii="Arial" w:hAnsi="Arial" w:cs="Arial"/>
                <w:sz w:val="20"/>
                <w:szCs w:val="20"/>
              </w:rPr>
              <w:t xml:space="preserve">poslovnih </w:t>
            </w:r>
            <w:r w:rsidR="00391FF8" w:rsidRPr="00330D85">
              <w:rPr>
                <w:rFonts w:ascii="Arial" w:hAnsi="Arial" w:cs="Arial"/>
                <w:sz w:val="20"/>
                <w:szCs w:val="20"/>
              </w:rPr>
              <w:t xml:space="preserve">modelov </w:t>
            </w:r>
            <w:r w:rsidR="001A6A39" w:rsidRPr="00330D85">
              <w:rPr>
                <w:rFonts w:ascii="Arial" w:hAnsi="Arial" w:cs="Arial"/>
                <w:sz w:val="20"/>
                <w:szCs w:val="20"/>
              </w:rPr>
              <w:t>z</w:t>
            </w:r>
            <w:r w:rsidRPr="00330D85">
              <w:rPr>
                <w:rFonts w:ascii="Arial" w:hAnsi="Arial" w:cs="Arial"/>
                <w:sz w:val="20"/>
                <w:szCs w:val="20"/>
              </w:rPr>
              <w:t>a dosego</w:t>
            </w:r>
            <w:r w:rsidR="00391FF8" w:rsidRPr="00330D85">
              <w:rPr>
                <w:rFonts w:ascii="Arial" w:hAnsi="Arial" w:cs="Arial"/>
                <w:sz w:val="20"/>
                <w:szCs w:val="20"/>
              </w:rPr>
              <w:t xml:space="preserve"> dolgoročnih ciljev na področju podnebnih sprememb</w:t>
            </w:r>
            <w:r w:rsidR="001A6A39" w:rsidRPr="00330D85">
              <w:rPr>
                <w:rFonts w:ascii="Arial" w:hAnsi="Arial" w:cs="Arial"/>
                <w:sz w:val="20"/>
                <w:szCs w:val="20"/>
              </w:rPr>
              <w:t xml:space="preserve"> prek javnega razpisa ali poziva</w:t>
            </w:r>
            <w:r w:rsidR="001A6A39">
              <w:rPr>
                <w:rFonts w:ascii="Arial" w:hAnsi="Arial" w:cs="Arial"/>
                <w:b/>
                <w:sz w:val="20"/>
                <w:szCs w:val="20"/>
              </w:rPr>
              <w:t>.</w:t>
            </w:r>
            <w:r w:rsidR="00E63209">
              <w:rPr>
                <w:rFonts w:ascii="Arial" w:hAnsi="Arial" w:cs="Arial"/>
                <w:b/>
                <w:sz w:val="20"/>
                <w:szCs w:val="20"/>
              </w:rPr>
              <w:t xml:space="preserve"> </w:t>
            </w:r>
          </w:p>
        </w:tc>
      </w:tr>
      <w:tr w:rsidR="00391FF8" w:rsidRPr="001352DC" w14:paraId="60B11DFB" w14:textId="77777777" w:rsidTr="00BE4D36">
        <w:tc>
          <w:tcPr>
            <w:tcW w:w="1535" w:type="dxa"/>
            <w:shd w:val="clear" w:color="auto" w:fill="D9D9D9" w:themeFill="background1" w:themeFillShade="D9"/>
          </w:tcPr>
          <w:p w14:paraId="29B3B6AC" w14:textId="77777777" w:rsidR="00391FF8" w:rsidRPr="00330D85" w:rsidRDefault="00391FF8" w:rsidP="00954435">
            <w:pPr>
              <w:pStyle w:val="Brezrazmikov"/>
              <w:rPr>
                <w:rFonts w:ascii="Arial" w:hAnsi="Arial" w:cs="Arial"/>
                <w:b/>
                <w:sz w:val="20"/>
                <w:szCs w:val="20"/>
              </w:rPr>
            </w:pPr>
            <w:r w:rsidRPr="00330D85">
              <w:rPr>
                <w:rFonts w:ascii="Arial" w:hAnsi="Arial" w:cs="Arial"/>
                <w:b/>
                <w:sz w:val="20"/>
                <w:szCs w:val="20"/>
              </w:rPr>
              <w:t>finančna sredstva</w:t>
            </w:r>
          </w:p>
        </w:tc>
        <w:tc>
          <w:tcPr>
            <w:tcW w:w="1535" w:type="dxa"/>
            <w:shd w:val="clear" w:color="auto" w:fill="D9D9D9" w:themeFill="background1" w:themeFillShade="D9"/>
          </w:tcPr>
          <w:p w14:paraId="6E73B0C2" w14:textId="77777777" w:rsidR="00391FF8" w:rsidRPr="001352DC" w:rsidRDefault="00391FF8" w:rsidP="00954435">
            <w:pPr>
              <w:pStyle w:val="Brezrazmikov"/>
              <w:rPr>
                <w:rFonts w:ascii="Arial" w:hAnsi="Arial" w:cs="Arial"/>
                <w:sz w:val="20"/>
                <w:szCs w:val="20"/>
              </w:rPr>
            </w:pPr>
            <w:r w:rsidRPr="001352DC">
              <w:rPr>
                <w:rFonts w:ascii="Arial" w:hAnsi="Arial" w:cs="Arial"/>
                <w:sz w:val="20"/>
                <w:szCs w:val="20"/>
              </w:rPr>
              <w:t>pristojnost za izvajanje</w:t>
            </w:r>
          </w:p>
        </w:tc>
        <w:tc>
          <w:tcPr>
            <w:tcW w:w="1535" w:type="dxa"/>
            <w:shd w:val="clear" w:color="auto" w:fill="D9D9D9" w:themeFill="background1" w:themeFillShade="D9"/>
          </w:tcPr>
          <w:p w14:paraId="6750FF3B" w14:textId="120651D4" w:rsidR="00391FF8" w:rsidRPr="001352DC" w:rsidRDefault="00391FF8" w:rsidP="00954435">
            <w:pPr>
              <w:pStyle w:val="Brezrazmikov"/>
              <w:rPr>
                <w:rFonts w:ascii="Arial" w:hAnsi="Arial" w:cs="Arial"/>
                <w:sz w:val="20"/>
                <w:szCs w:val="20"/>
              </w:rPr>
            </w:pPr>
            <w:r w:rsidRPr="001352DC">
              <w:rPr>
                <w:rFonts w:ascii="Arial" w:hAnsi="Arial" w:cs="Arial"/>
                <w:sz w:val="20"/>
                <w:szCs w:val="20"/>
              </w:rPr>
              <w:t xml:space="preserve">kazalnik v letu </w:t>
            </w:r>
            <w:r w:rsidR="00276CDF">
              <w:rPr>
                <w:rFonts w:ascii="Arial" w:hAnsi="Arial" w:cs="Arial"/>
                <w:sz w:val="20"/>
                <w:szCs w:val="20"/>
              </w:rPr>
              <w:t>2020</w:t>
            </w:r>
          </w:p>
        </w:tc>
        <w:tc>
          <w:tcPr>
            <w:tcW w:w="1535" w:type="dxa"/>
            <w:shd w:val="clear" w:color="auto" w:fill="D9D9D9" w:themeFill="background1" w:themeFillShade="D9"/>
          </w:tcPr>
          <w:p w14:paraId="295C64E9" w14:textId="77777777" w:rsidR="00391FF8" w:rsidRPr="001352DC" w:rsidRDefault="00391FF8" w:rsidP="00954435">
            <w:pPr>
              <w:pStyle w:val="Brezrazmikov"/>
              <w:rPr>
                <w:rFonts w:ascii="Arial" w:hAnsi="Arial" w:cs="Arial"/>
                <w:sz w:val="20"/>
                <w:szCs w:val="20"/>
              </w:rPr>
            </w:pPr>
            <w:r w:rsidRPr="001352DC">
              <w:rPr>
                <w:rFonts w:ascii="Arial" w:hAnsi="Arial" w:cs="Arial"/>
                <w:sz w:val="20"/>
                <w:szCs w:val="20"/>
              </w:rPr>
              <w:t>ocena učinka</w:t>
            </w:r>
          </w:p>
        </w:tc>
        <w:tc>
          <w:tcPr>
            <w:tcW w:w="1536" w:type="dxa"/>
            <w:shd w:val="clear" w:color="auto" w:fill="D9D9D9" w:themeFill="background1" w:themeFillShade="D9"/>
          </w:tcPr>
          <w:p w14:paraId="5897F664" w14:textId="77777777" w:rsidR="00391FF8" w:rsidRPr="001352DC" w:rsidRDefault="00391FF8" w:rsidP="00954435">
            <w:pPr>
              <w:pStyle w:val="Brezrazmikov"/>
              <w:rPr>
                <w:rFonts w:ascii="Arial" w:hAnsi="Arial" w:cs="Arial"/>
                <w:sz w:val="20"/>
                <w:szCs w:val="20"/>
              </w:rPr>
            </w:pPr>
            <w:r w:rsidRPr="001352DC">
              <w:rPr>
                <w:rFonts w:ascii="Arial" w:hAnsi="Arial" w:cs="Arial"/>
                <w:sz w:val="20"/>
                <w:szCs w:val="20"/>
              </w:rPr>
              <w:t>odgovorna oseba</w:t>
            </w:r>
          </w:p>
        </w:tc>
        <w:tc>
          <w:tcPr>
            <w:tcW w:w="1611" w:type="dxa"/>
            <w:shd w:val="clear" w:color="auto" w:fill="D9D9D9" w:themeFill="background1" w:themeFillShade="D9"/>
          </w:tcPr>
          <w:p w14:paraId="58D43990" w14:textId="77777777" w:rsidR="00391FF8" w:rsidRPr="001352DC" w:rsidRDefault="00391FF8" w:rsidP="00954435">
            <w:pPr>
              <w:pStyle w:val="Brezrazmikov"/>
              <w:rPr>
                <w:rFonts w:ascii="Arial" w:hAnsi="Arial" w:cs="Arial"/>
                <w:sz w:val="20"/>
                <w:szCs w:val="20"/>
              </w:rPr>
            </w:pPr>
            <w:r w:rsidRPr="001352DC">
              <w:rPr>
                <w:rFonts w:ascii="Arial" w:hAnsi="Arial" w:cs="Arial"/>
                <w:sz w:val="20"/>
                <w:szCs w:val="20"/>
              </w:rPr>
              <w:t>opombe</w:t>
            </w:r>
          </w:p>
        </w:tc>
      </w:tr>
      <w:tr w:rsidR="00391FF8" w:rsidRPr="001352DC" w14:paraId="762A89EA" w14:textId="77777777" w:rsidTr="00F278E2">
        <w:tc>
          <w:tcPr>
            <w:tcW w:w="1535" w:type="dxa"/>
          </w:tcPr>
          <w:p w14:paraId="05D809C4" w14:textId="27166B3A" w:rsidR="00391FF8" w:rsidRPr="00A219CE" w:rsidRDefault="00547530" w:rsidP="00954435">
            <w:pPr>
              <w:pStyle w:val="Brezrazmikov"/>
              <w:rPr>
                <w:rFonts w:ascii="Arial" w:hAnsi="Arial" w:cs="Arial"/>
                <w:b/>
                <w:sz w:val="20"/>
                <w:szCs w:val="20"/>
              </w:rPr>
            </w:pPr>
            <w:r w:rsidRPr="00A219CE">
              <w:rPr>
                <w:rFonts w:ascii="Arial" w:hAnsi="Arial" w:cs="Arial"/>
                <w:b/>
                <w:sz w:val="20"/>
                <w:szCs w:val="20"/>
              </w:rPr>
              <w:t xml:space="preserve">prenos </w:t>
            </w:r>
            <w:r w:rsidR="000E2CB4" w:rsidRPr="00A219CE">
              <w:rPr>
                <w:rFonts w:ascii="Arial" w:hAnsi="Arial" w:cs="Arial"/>
                <w:b/>
                <w:sz w:val="20"/>
                <w:szCs w:val="20"/>
              </w:rPr>
              <w:t xml:space="preserve">do </w:t>
            </w:r>
            <w:r w:rsidR="0067474E" w:rsidRPr="00A219CE">
              <w:rPr>
                <w:rFonts w:ascii="Arial" w:hAnsi="Arial" w:cs="Arial"/>
                <w:b/>
                <w:sz w:val="20"/>
                <w:szCs w:val="20"/>
              </w:rPr>
              <w:t>4</w:t>
            </w:r>
            <w:r w:rsidR="005B0F2B" w:rsidRPr="00A219CE">
              <w:rPr>
                <w:rFonts w:ascii="Arial" w:hAnsi="Arial" w:cs="Arial"/>
                <w:b/>
                <w:sz w:val="20"/>
                <w:szCs w:val="20"/>
              </w:rPr>
              <w:t xml:space="preserve"> </w:t>
            </w:r>
            <w:r w:rsidR="008623B6" w:rsidRPr="00A219CE">
              <w:rPr>
                <w:rFonts w:ascii="Arial" w:hAnsi="Arial" w:cs="Arial"/>
                <w:b/>
                <w:sz w:val="20"/>
                <w:szCs w:val="20"/>
              </w:rPr>
              <w:t xml:space="preserve">mio </w:t>
            </w:r>
            <w:r w:rsidRPr="00A219CE">
              <w:rPr>
                <w:rFonts w:ascii="Arial" w:hAnsi="Arial" w:cs="Arial"/>
                <w:b/>
                <w:sz w:val="20"/>
                <w:szCs w:val="20"/>
              </w:rPr>
              <w:t>EUR</w:t>
            </w:r>
          </w:p>
          <w:p w14:paraId="4BFB670A" w14:textId="77777777" w:rsidR="00391FF8" w:rsidRPr="00330D85" w:rsidRDefault="00391FF8" w:rsidP="00954435">
            <w:pPr>
              <w:pStyle w:val="Brezrazmikov"/>
              <w:rPr>
                <w:rFonts w:ascii="Arial" w:hAnsi="Arial" w:cs="Arial"/>
                <w:b/>
                <w:sz w:val="20"/>
                <w:szCs w:val="20"/>
              </w:rPr>
            </w:pPr>
          </w:p>
        </w:tc>
        <w:tc>
          <w:tcPr>
            <w:tcW w:w="1535" w:type="dxa"/>
          </w:tcPr>
          <w:p w14:paraId="06ACC560" w14:textId="7C36CB70" w:rsidR="00391FF8" w:rsidRPr="001352DC" w:rsidRDefault="001A6A39" w:rsidP="00954435">
            <w:pPr>
              <w:pStyle w:val="Brezrazmikov"/>
              <w:rPr>
                <w:rFonts w:ascii="Arial" w:hAnsi="Arial" w:cs="Arial"/>
                <w:sz w:val="20"/>
                <w:szCs w:val="20"/>
              </w:rPr>
            </w:pPr>
            <w:r>
              <w:rPr>
                <w:rFonts w:ascii="Arial" w:hAnsi="Arial" w:cs="Arial"/>
                <w:sz w:val="20"/>
                <w:szCs w:val="20"/>
              </w:rPr>
              <w:t>MOP</w:t>
            </w:r>
            <w:r w:rsidR="002C3697">
              <w:rPr>
                <w:rFonts w:ascii="Arial" w:hAnsi="Arial" w:cs="Arial"/>
                <w:sz w:val="20"/>
                <w:szCs w:val="20"/>
              </w:rPr>
              <w:t>, MGRT, SPIRIT Slovenija</w:t>
            </w:r>
          </w:p>
        </w:tc>
        <w:tc>
          <w:tcPr>
            <w:tcW w:w="1535" w:type="dxa"/>
          </w:tcPr>
          <w:p w14:paraId="2D1CA614" w14:textId="77777777" w:rsidR="00391FF8" w:rsidRPr="001352DC" w:rsidRDefault="001A6A39" w:rsidP="00954435">
            <w:pPr>
              <w:pStyle w:val="Brezrazmikov"/>
              <w:rPr>
                <w:rFonts w:ascii="Arial" w:hAnsi="Arial" w:cs="Arial"/>
                <w:sz w:val="20"/>
                <w:szCs w:val="20"/>
              </w:rPr>
            </w:pPr>
            <w:r>
              <w:rPr>
                <w:rFonts w:ascii="Arial" w:hAnsi="Arial" w:cs="Arial"/>
                <w:sz w:val="20"/>
                <w:szCs w:val="20"/>
              </w:rPr>
              <w:t xml:space="preserve">število </w:t>
            </w:r>
            <w:r w:rsidRPr="001A6A39">
              <w:rPr>
                <w:rFonts w:ascii="Arial" w:hAnsi="Arial" w:cs="Arial"/>
                <w:sz w:val="20"/>
                <w:szCs w:val="20"/>
              </w:rPr>
              <w:t>novih proizvodov, storitev in poslovnih modelov</w:t>
            </w:r>
          </w:p>
        </w:tc>
        <w:tc>
          <w:tcPr>
            <w:tcW w:w="1535" w:type="dxa"/>
          </w:tcPr>
          <w:p w14:paraId="3F1C1B91" w14:textId="29EC9B4B" w:rsidR="00391FF8" w:rsidRDefault="00391FF8" w:rsidP="00954435">
            <w:pPr>
              <w:pStyle w:val="Brezrazmikov"/>
              <w:rPr>
                <w:rFonts w:ascii="Arial" w:hAnsi="Arial" w:cs="Arial"/>
                <w:sz w:val="20"/>
                <w:szCs w:val="20"/>
              </w:rPr>
            </w:pPr>
            <w:r>
              <w:rPr>
                <w:rFonts w:ascii="Arial" w:hAnsi="Arial" w:cs="Arial"/>
                <w:sz w:val="20"/>
                <w:szCs w:val="20"/>
              </w:rPr>
              <w:t>znižanje emisij TGP</w:t>
            </w:r>
            <w:r w:rsidR="005A42FF">
              <w:rPr>
                <w:rFonts w:ascii="Arial" w:hAnsi="Arial" w:cs="Arial"/>
                <w:sz w:val="20"/>
                <w:szCs w:val="20"/>
              </w:rPr>
              <w:t>,</w:t>
            </w:r>
          </w:p>
          <w:p w14:paraId="345A5C66" w14:textId="77777777" w:rsidR="00391FF8" w:rsidRPr="001352DC" w:rsidRDefault="00391FF8" w:rsidP="00954435">
            <w:pPr>
              <w:pStyle w:val="Brezrazmikov"/>
              <w:rPr>
                <w:rFonts w:ascii="Arial" w:hAnsi="Arial" w:cs="Arial"/>
                <w:sz w:val="20"/>
                <w:szCs w:val="20"/>
              </w:rPr>
            </w:pPr>
            <w:r>
              <w:rPr>
                <w:rFonts w:ascii="Arial" w:hAnsi="Arial" w:cs="Arial"/>
                <w:sz w:val="20"/>
                <w:szCs w:val="20"/>
              </w:rPr>
              <w:t>znižanje pritiskov na okolje</w:t>
            </w:r>
          </w:p>
        </w:tc>
        <w:tc>
          <w:tcPr>
            <w:tcW w:w="1536" w:type="dxa"/>
          </w:tcPr>
          <w:p w14:paraId="09977CEA" w14:textId="77777777" w:rsidR="00391FF8" w:rsidRPr="001352DC" w:rsidRDefault="001A6A39" w:rsidP="00954435">
            <w:pPr>
              <w:pStyle w:val="Brezrazmikov"/>
              <w:rPr>
                <w:rFonts w:ascii="Arial" w:hAnsi="Arial" w:cs="Arial"/>
                <w:sz w:val="20"/>
                <w:szCs w:val="20"/>
              </w:rPr>
            </w:pPr>
            <w:r>
              <w:rPr>
                <w:rFonts w:ascii="Arial" w:hAnsi="Arial" w:cs="Arial"/>
                <w:sz w:val="20"/>
                <w:szCs w:val="20"/>
              </w:rPr>
              <w:t>minister MOP</w:t>
            </w:r>
          </w:p>
        </w:tc>
        <w:tc>
          <w:tcPr>
            <w:tcW w:w="1611" w:type="dxa"/>
          </w:tcPr>
          <w:p w14:paraId="139FD7E8" w14:textId="77777777" w:rsidR="00391FF8" w:rsidRPr="001352DC" w:rsidRDefault="001A6A39" w:rsidP="003617F2">
            <w:pPr>
              <w:pStyle w:val="Brezrazmikov"/>
              <w:rPr>
                <w:rFonts w:ascii="Arial" w:hAnsi="Arial" w:cs="Arial"/>
                <w:sz w:val="20"/>
                <w:szCs w:val="20"/>
              </w:rPr>
            </w:pPr>
            <w:r>
              <w:rPr>
                <w:rFonts w:ascii="Arial" w:hAnsi="Arial" w:cs="Arial"/>
                <w:sz w:val="20"/>
                <w:szCs w:val="20"/>
              </w:rPr>
              <w:t>prijava sheme</w:t>
            </w:r>
            <w:r w:rsidR="00391FF8">
              <w:rPr>
                <w:rFonts w:ascii="Arial" w:hAnsi="Arial" w:cs="Arial"/>
                <w:sz w:val="20"/>
                <w:szCs w:val="20"/>
              </w:rPr>
              <w:t xml:space="preserve"> državnih pomoči </w:t>
            </w:r>
          </w:p>
        </w:tc>
      </w:tr>
      <w:tr w:rsidR="00391FF8" w:rsidRPr="007133BF" w14:paraId="294B3377" w14:textId="77777777" w:rsidTr="00BE4D36">
        <w:tc>
          <w:tcPr>
            <w:tcW w:w="4605" w:type="dxa"/>
            <w:gridSpan w:val="3"/>
            <w:shd w:val="clear" w:color="auto" w:fill="D9D9D9" w:themeFill="background1" w:themeFillShade="D9"/>
          </w:tcPr>
          <w:p w14:paraId="58F9BD68" w14:textId="58B903B4" w:rsidR="00391FF8" w:rsidRPr="00330D85" w:rsidRDefault="0012177E" w:rsidP="00954435">
            <w:pPr>
              <w:pStyle w:val="Brezrazmikov"/>
              <w:rPr>
                <w:rFonts w:ascii="Arial" w:hAnsi="Arial" w:cs="Arial"/>
                <w:b/>
                <w:sz w:val="20"/>
                <w:szCs w:val="20"/>
              </w:rPr>
            </w:pPr>
            <w:r w:rsidRPr="00330D85">
              <w:rPr>
                <w:rFonts w:ascii="Arial" w:hAnsi="Arial" w:cs="Arial"/>
                <w:b/>
                <w:sz w:val="20"/>
                <w:szCs w:val="20"/>
              </w:rPr>
              <w:t>Merilo</w:t>
            </w:r>
            <w:r w:rsidR="00391FF8" w:rsidRPr="00330D85">
              <w:rPr>
                <w:rFonts w:ascii="Arial" w:hAnsi="Arial" w:cs="Arial"/>
                <w:b/>
                <w:sz w:val="20"/>
                <w:szCs w:val="20"/>
              </w:rPr>
              <w:t xml:space="preserve"> 1</w:t>
            </w:r>
            <w:r w:rsidR="005A42FF" w:rsidRPr="00330D85">
              <w:rPr>
                <w:rFonts w:ascii="Arial" w:hAnsi="Arial" w:cs="Arial"/>
                <w:b/>
                <w:sz w:val="20"/>
                <w:szCs w:val="20"/>
              </w:rPr>
              <w:t>:</w:t>
            </w:r>
            <w:r w:rsidR="00391FF8" w:rsidRPr="00330D85">
              <w:rPr>
                <w:rFonts w:ascii="Arial" w:hAnsi="Arial" w:cs="Arial"/>
                <w:b/>
                <w:sz w:val="20"/>
                <w:szCs w:val="20"/>
              </w:rPr>
              <w:t xml:space="preserve"> prispev</w:t>
            </w:r>
            <w:r w:rsidR="005A42FF" w:rsidRPr="00330D85">
              <w:rPr>
                <w:rFonts w:ascii="Arial" w:hAnsi="Arial" w:cs="Arial"/>
                <w:b/>
                <w:sz w:val="20"/>
                <w:szCs w:val="20"/>
              </w:rPr>
              <w:t>ek</w:t>
            </w:r>
            <w:r w:rsidR="00391FF8" w:rsidRPr="00330D85">
              <w:rPr>
                <w:rFonts w:ascii="Arial" w:hAnsi="Arial" w:cs="Arial"/>
                <w:b/>
                <w:sz w:val="20"/>
                <w:szCs w:val="20"/>
              </w:rPr>
              <w:t xml:space="preserve"> k ciljem na področju podnebnih sprememb (označite)</w:t>
            </w:r>
          </w:p>
        </w:tc>
        <w:tc>
          <w:tcPr>
            <w:tcW w:w="1535" w:type="dxa"/>
            <w:shd w:val="clear" w:color="auto" w:fill="D9D9D9" w:themeFill="background1" w:themeFillShade="D9"/>
          </w:tcPr>
          <w:p w14:paraId="7FE43218" w14:textId="77777777" w:rsidR="00391FF8" w:rsidRPr="007133BF" w:rsidRDefault="00391FF8" w:rsidP="00954435">
            <w:pPr>
              <w:pStyle w:val="Brezrazmikov"/>
              <w:rPr>
                <w:rFonts w:ascii="Arial" w:hAnsi="Arial" w:cs="Arial"/>
                <w:sz w:val="20"/>
                <w:szCs w:val="20"/>
              </w:rPr>
            </w:pPr>
            <w:r w:rsidRPr="007133BF">
              <w:rPr>
                <w:rFonts w:ascii="Arial" w:hAnsi="Arial" w:cs="Arial"/>
                <w:sz w:val="20"/>
                <w:szCs w:val="20"/>
              </w:rPr>
              <w:t>blaženje</w:t>
            </w:r>
          </w:p>
        </w:tc>
        <w:tc>
          <w:tcPr>
            <w:tcW w:w="1536" w:type="dxa"/>
            <w:shd w:val="clear" w:color="auto" w:fill="D9D9D9" w:themeFill="background1" w:themeFillShade="D9"/>
          </w:tcPr>
          <w:p w14:paraId="7062B176" w14:textId="77777777" w:rsidR="00391FF8" w:rsidRPr="001352DC" w:rsidRDefault="00391FF8" w:rsidP="00954435">
            <w:pPr>
              <w:pStyle w:val="Brezrazmikov"/>
              <w:rPr>
                <w:rFonts w:ascii="Arial" w:hAnsi="Arial" w:cs="Arial"/>
                <w:sz w:val="20"/>
                <w:szCs w:val="20"/>
              </w:rPr>
            </w:pPr>
            <w:r w:rsidRPr="001352DC">
              <w:rPr>
                <w:rFonts w:ascii="Arial" w:hAnsi="Arial" w:cs="Arial"/>
                <w:sz w:val="20"/>
                <w:szCs w:val="20"/>
              </w:rPr>
              <w:t>prilagajanje</w:t>
            </w:r>
          </w:p>
        </w:tc>
        <w:tc>
          <w:tcPr>
            <w:tcW w:w="1611" w:type="dxa"/>
            <w:shd w:val="clear" w:color="auto" w:fill="D9D9D9" w:themeFill="background1" w:themeFillShade="D9"/>
          </w:tcPr>
          <w:p w14:paraId="153EE7B1" w14:textId="77777777" w:rsidR="00391FF8" w:rsidRPr="007133BF" w:rsidRDefault="00391FF8" w:rsidP="00954435">
            <w:pPr>
              <w:pStyle w:val="Brezrazmikov"/>
              <w:rPr>
                <w:rFonts w:ascii="Arial" w:hAnsi="Arial" w:cs="Arial"/>
                <w:b/>
                <w:sz w:val="20"/>
                <w:szCs w:val="20"/>
              </w:rPr>
            </w:pPr>
            <w:r w:rsidRPr="007133BF">
              <w:rPr>
                <w:rFonts w:ascii="Arial" w:hAnsi="Arial" w:cs="Arial"/>
                <w:b/>
                <w:sz w:val="20"/>
                <w:szCs w:val="20"/>
              </w:rPr>
              <w:t>blaženje in prilagajanje</w:t>
            </w:r>
          </w:p>
        </w:tc>
      </w:tr>
      <w:tr w:rsidR="00391FF8" w:rsidRPr="001352DC" w14:paraId="49FE4A7C" w14:textId="77777777" w:rsidTr="00F278E2">
        <w:tc>
          <w:tcPr>
            <w:tcW w:w="9287" w:type="dxa"/>
            <w:gridSpan w:val="6"/>
          </w:tcPr>
          <w:p w14:paraId="45021E9E" w14:textId="77777777" w:rsidR="00391FF8" w:rsidRPr="001352DC" w:rsidRDefault="00391FF8" w:rsidP="00954435">
            <w:pPr>
              <w:pStyle w:val="Brezrazmikov"/>
              <w:rPr>
                <w:rFonts w:ascii="Arial" w:hAnsi="Arial" w:cs="Arial"/>
                <w:i/>
                <w:sz w:val="20"/>
                <w:szCs w:val="20"/>
              </w:rPr>
            </w:pPr>
          </w:p>
          <w:p w14:paraId="7D5D6AB0" w14:textId="277A47AC" w:rsidR="00391FF8" w:rsidRPr="00D63DEE" w:rsidRDefault="00391FF8" w:rsidP="00954435">
            <w:pPr>
              <w:pStyle w:val="Brezrazmikov"/>
              <w:rPr>
                <w:rFonts w:ascii="Arial" w:hAnsi="Arial" w:cs="Arial"/>
                <w:b/>
                <w:sz w:val="20"/>
                <w:szCs w:val="20"/>
              </w:rPr>
            </w:pPr>
            <w:r w:rsidRPr="00330D85">
              <w:rPr>
                <w:rFonts w:ascii="Arial" w:hAnsi="Arial" w:cs="Arial"/>
                <w:sz w:val="20"/>
                <w:szCs w:val="20"/>
              </w:rPr>
              <w:t xml:space="preserve">Izvedba ukrepov omogoča doseganje dolgoročnih ciljev in obveznosti Republike Slovenije na področju podnebnih sprememb. Ocena </w:t>
            </w:r>
            <w:r w:rsidR="001A6A39" w:rsidRPr="00330D85">
              <w:rPr>
                <w:rFonts w:ascii="Arial" w:hAnsi="Arial" w:cs="Arial"/>
                <w:sz w:val="20"/>
                <w:szCs w:val="20"/>
              </w:rPr>
              <w:t>učinka naložbe</w:t>
            </w:r>
            <w:r w:rsidR="005A42FF" w:rsidRPr="00330D85">
              <w:rPr>
                <w:rFonts w:ascii="Arial" w:hAnsi="Arial" w:cs="Arial"/>
                <w:sz w:val="20"/>
                <w:szCs w:val="20"/>
              </w:rPr>
              <w:t xml:space="preserve"> </w:t>
            </w:r>
            <w:r w:rsidR="001A6A39" w:rsidRPr="00330D85">
              <w:rPr>
                <w:rFonts w:ascii="Arial" w:hAnsi="Arial" w:cs="Arial"/>
                <w:sz w:val="20"/>
                <w:szCs w:val="20"/>
              </w:rPr>
              <w:t xml:space="preserve">bo opredeljena v </w:t>
            </w:r>
            <w:r w:rsidR="005A42FF" w:rsidRPr="00330D85">
              <w:rPr>
                <w:rFonts w:ascii="Arial" w:hAnsi="Arial" w:cs="Arial"/>
                <w:sz w:val="20"/>
                <w:szCs w:val="20"/>
              </w:rPr>
              <w:t>ča</w:t>
            </w:r>
            <w:r w:rsidR="00BA0456" w:rsidRPr="00330D85">
              <w:rPr>
                <w:rFonts w:ascii="Arial" w:hAnsi="Arial" w:cs="Arial"/>
                <w:sz w:val="20"/>
                <w:szCs w:val="20"/>
              </w:rPr>
              <w:t>s</w:t>
            </w:r>
            <w:r w:rsidR="005A42FF" w:rsidRPr="00330D85">
              <w:rPr>
                <w:rFonts w:ascii="Arial" w:hAnsi="Arial" w:cs="Arial"/>
                <w:sz w:val="20"/>
                <w:szCs w:val="20"/>
              </w:rPr>
              <w:t>u</w:t>
            </w:r>
            <w:r w:rsidR="001A6A39" w:rsidRPr="00330D85">
              <w:rPr>
                <w:rFonts w:ascii="Arial" w:hAnsi="Arial" w:cs="Arial"/>
                <w:sz w:val="20"/>
                <w:szCs w:val="20"/>
              </w:rPr>
              <w:t xml:space="preserve"> prijave na razpis</w:t>
            </w:r>
            <w:r w:rsidR="001A6A39">
              <w:rPr>
                <w:rFonts w:ascii="Arial" w:hAnsi="Arial" w:cs="Arial"/>
                <w:b/>
                <w:sz w:val="20"/>
                <w:szCs w:val="20"/>
              </w:rPr>
              <w:t>.</w:t>
            </w:r>
            <w:r>
              <w:rPr>
                <w:rFonts w:ascii="Arial" w:hAnsi="Arial" w:cs="Arial"/>
                <w:b/>
                <w:sz w:val="20"/>
                <w:szCs w:val="20"/>
              </w:rPr>
              <w:t xml:space="preserve">  </w:t>
            </w:r>
            <w:r w:rsidRPr="00D63DEE">
              <w:rPr>
                <w:rFonts w:ascii="Arial" w:hAnsi="Arial" w:cs="Arial"/>
                <w:b/>
                <w:sz w:val="20"/>
                <w:szCs w:val="20"/>
              </w:rPr>
              <w:t xml:space="preserve"> </w:t>
            </w:r>
          </w:p>
          <w:p w14:paraId="03D2D33C" w14:textId="77777777" w:rsidR="00391FF8" w:rsidRPr="001352DC" w:rsidRDefault="00391FF8" w:rsidP="00954435">
            <w:pPr>
              <w:pStyle w:val="Brezrazmikov"/>
              <w:rPr>
                <w:rFonts w:ascii="Arial" w:hAnsi="Arial" w:cs="Arial"/>
                <w:sz w:val="20"/>
                <w:szCs w:val="20"/>
              </w:rPr>
            </w:pPr>
          </w:p>
        </w:tc>
      </w:tr>
      <w:tr w:rsidR="00391FF8" w:rsidRPr="001352DC" w14:paraId="62BAFF06" w14:textId="77777777" w:rsidTr="00BE4D36">
        <w:tc>
          <w:tcPr>
            <w:tcW w:w="4605" w:type="dxa"/>
            <w:gridSpan w:val="3"/>
            <w:shd w:val="clear" w:color="auto" w:fill="D9D9D9" w:themeFill="background1" w:themeFillShade="D9"/>
          </w:tcPr>
          <w:p w14:paraId="3B7C5EE6" w14:textId="681D8453" w:rsidR="00391FF8" w:rsidRPr="00330D85" w:rsidRDefault="0012177E" w:rsidP="00954435">
            <w:pPr>
              <w:pStyle w:val="Brezrazmikov"/>
              <w:rPr>
                <w:rFonts w:ascii="Arial" w:hAnsi="Arial" w:cs="Arial"/>
                <w:b/>
                <w:sz w:val="20"/>
                <w:szCs w:val="20"/>
              </w:rPr>
            </w:pPr>
            <w:r w:rsidRPr="00330D85">
              <w:rPr>
                <w:rFonts w:ascii="Arial" w:hAnsi="Arial" w:cs="Arial"/>
                <w:b/>
                <w:sz w:val="20"/>
                <w:szCs w:val="20"/>
              </w:rPr>
              <w:t>Merilo</w:t>
            </w:r>
            <w:r w:rsidR="00391FF8" w:rsidRPr="00330D85">
              <w:rPr>
                <w:rFonts w:ascii="Arial" w:hAnsi="Arial" w:cs="Arial"/>
                <w:b/>
                <w:sz w:val="20"/>
                <w:szCs w:val="20"/>
              </w:rPr>
              <w:t xml:space="preserve"> 2</w:t>
            </w:r>
            <w:r w:rsidR="005A42FF" w:rsidRPr="00330D85">
              <w:rPr>
                <w:rFonts w:ascii="Arial" w:hAnsi="Arial" w:cs="Arial"/>
                <w:b/>
                <w:sz w:val="20"/>
                <w:szCs w:val="20"/>
              </w:rPr>
              <w:t>:</w:t>
            </w:r>
            <w:r w:rsidR="00391FF8" w:rsidRPr="00330D85">
              <w:rPr>
                <w:rFonts w:ascii="Arial" w:hAnsi="Arial" w:cs="Arial"/>
                <w:b/>
                <w:sz w:val="20"/>
                <w:szCs w:val="20"/>
              </w:rPr>
              <w:t xml:space="preserve"> izpolnjevanj</w:t>
            </w:r>
            <w:r w:rsidR="005A42FF" w:rsidRPr="00330D85">
              <w:rPr>
                <w:rFonts w:ascii="Arial" w:hAnsi="Arial" w:cs="Arial"/>
                <w:b/>
                <w:sz w:val="20"/>
                <w:szCs w:val="20"/>
              </w:rPr>
              <w:t>e</w:t>
            </w:r>
            <w:r w:rsidR="00391FF8" w:rsidRPr="00330D85">
              <w:rPr>
                <w:rFonts w:ascii="Arial" w:hAnsi="Arial" w:cs="Arial"/>
                <w:b/>
                <w:sz w:val="20"/>
                <w:szCs w:val="20"/>
              </w:rPr>
              <w:t xml:space="preserve"> mednarodnih obveznosti</w:t>
            </w:r>
          </w:p>
        </w:tc>
        <w:tc>
          <w:tcPr>
            <w:tcW w:w="1535" w:type="dxa"/>
            <w:shd w:val="clear" w:color="auto" w:fill="D9D9D9" w:themeFill="background1" w:themeFillShade="D9"/>
          </w:tcPr>
          <w:p w14:paraId="2D516DF4" w14:textId="77777777" w:rsidR="00391FF8" w:rsidRPr="00FE435D" w:rsidRDefault="00391FF8" w:rsidP="00954435">
            <w:pPr>
              <w:pStyle w:val="Brezrazmikov"/>
              <w:rPr>
                <w:rFonts w:ascii="Arial" w:hAnsi="Arial" w:cs="Arial"/>
                <w:b/>
                <w:sz w:val="20"/>
                <w:szCs w:val="20"/>
              </w:rPr>
            </w:pPr>
            <w:r w:rsidRPr="00FE435D">
              <w:rPr>
                <w:rFonts w:ascii="Arial" w:hAnsi="Arial" w:cs="Arial"/>
                <w:b/>
                <w:sz w:val="20"/>
                <w:szCs w:val="20"/>
              </w:rPr>
              <w:t>da</w:t>
            </w:r>
          </w:p>
        </w:tc>
        <w:tc>
          <w:tcPr>
            <w:tcW w:w="1536" w:type="dxa"/>
            <w:shd w:val="clear" w:color="auto" w:fill="D9D9D9" w:themeFill="background1" w:themeFillShade="D9"/>
          </w:tcPr>
          <w:p w14:paraId="27F3FFA9" w14:textId="77777777" w:rsidR="00391FF8" w:rsidRPr="001352DC" w:rsidRDefault="00391FF8" w:rsidP="00954435">
            <w:pPr>
              <w:pStyle w:val="Brezrazmikov"/>
              <w:rPr>
                <w:rFonts w:ascii="Arial" w:hAnsi="Arial" w:cs="Arial"/>
                <w:sz w:val="20"/>
                <w:szCs w:val="20"/>
              </w:rPr>
            </w:pPr>
            <w:r w:rsidRPr="001352DC">
              <w:rPr>
                <w:rFonts w:ascii="Arial" w:hAnsi="Arial" w:cs="Arial"/>
                <w:sz w:val="20"/>
                <w:szCs w:val="20"/>
              </w:rPr>
              <w:t>ne</w:t>
            </w:r>
          </w:p>
        </w:tc>
        <w:tc>
          <w:tcPr>
            <w:tcW w:w="1611" w:type="dxa"/>
            <w:shd w:val="clear" w:color="auto" w:fill="D9D9D9" w:themeFill="background1" w:themeFillShade="D9"/>
          </w:tcPr>
          <w:p w14:paraId="56A3BDF3" w14:textId="77777777" w:rsidR="00391FF8" w:rsidRPr="001352DC" w:rsidRDefault="00391FF8" w:rsidP="00954435">
            <w:pPr>
              <w:pStyle w:val="Brezrazmikov"/>
              <w:rPr>
                <w:rFonts w:ascii="Arial" w:hAnsi="Arial" w:cs="Arial"/>
                <w:sz w:val="20"/>
                <w:szCs w:val="20"/>
              </w:rPr>
            </w:pPr>
            <w:r w:rsidRPr="001352DC">
              <w:rPr>
                <w:rFonts w:ascii="Arial" w:hAnsi="Arial" w:cs="Arial"/>
                <w:sz w:val="20"/>
                <w:szCs w:val="20"/>
              </w:rPr>
              <w:t>posredno</w:t>
            </w:r>
          </w:p>
        </w:tc>
      </w:tr>
      <w:tr w:rsidR="00391FF8" w:rsidRPr="001352DC" w14:paraId="23400762" w14:textId="77777777" w:rsidTr="00F278E2">
        <w:tc>
          <w:tcPr>
            <w:tcW w:w="9287" w:type="dxa"/>
            <w:gridSpan w:val="6"/>
          </w:tcPr>
          <w:p w14:paraId="3AD66AA9" w14:textId="77777777" w:rsidR="00391FF8" w:rsidRPr="001352DC" w:rsidRDefault="00391FF8" w:rsidP="00954435">
            <w:pPr>
              <w:pStyle w:val="Brezrazmikov"/>
              <w:rPr>
                <w:rFonts w:ascii="Arial" w:hAnsi="Arial" w:cs="Arial"/>
                <w:i/>
                <w:sz w:val="20"/>
                <w:szCs w:val="20"/>
              </w:rPr>
            </w:pPr>
          </w:p>
          <w:p w14:paraId="4EC6BB4C" w14:textId="3F8D4940" w:rsidR="00391FF8" w:rsidRPr="00AC22B2" w:rsidRDefault="00391FF8" w:rsidP="00954435">
            <w:pPr>
              <w:pStyle w:val="Brezrazmikov"/>
              <w:rPr>
                <w:rFonts w:ascii="Arial" w:hAnsi="Arial" w:cs="Arial"/>
                <w:sz w:val="20"/>
                <w:szCs w:val="20"/>
              </w:rPr>
            </w:pPr>
            <w:r w:rsidRPr="00AC22B2">
              <w:rPr>
                <w:rFonts w:ascii="Arial" w:hAnsi="Arial" w:cs="Arial"/>
                <w:sz w:val="20"/>
                <w:szCs w:val="20"/>
              </w:rPr>
              <w:t xml:space="preserve">Ukrep prispeva k izpolnjevanju mednarodnih obveznosti Republike Slovenije v okviru </w:t>
            </w:r>
            <w:r w:rsidR="00F968CF" w:rsidRPr="00AC22B2">
              <w:rPr>
                <w:rFonts w:ascii="Arial" w:hAnsi="Arial" w:cs="Arial"/>
                <w:sz w:val="20"/>
                <w:szCs w:val="20"/>
              </w:rPr>
              <w:t>svetovni</w:t>
            </w:r>
            <w:r w:rsidRPr="00AC22B2">
              <w:rPr>
                <w:rFonts w:ascii="Arial" w:hAnsi="Arial" w:cs="Arial"/>
                <w:sz w:val="20"/>
                <w:szCs w:val="20"/>
              </w:rPr>
              <w:t xml:space="preserve">h podnebnih prizadevanj v skladu s Pariškim sporazumom, še zlasti za zmanjševanje celotnih emisij države v okviru EU ETS </w:t>
            </w:r>
            <w:r w:rsidR="009B5C0C" w:rsidRPr="00AC22B2">
              <w:rPr>
                <w:rFonts w:ascii="Arial" w:hAnsi="Arial" w:cs="Arial"/>
                <w:sz w:val="20"/>
                <w:szCs w:val="20"/>
              </w:rPr>
              <w:t>in</w:t>
            </w:r>
            <w:r w:rsidRPr="00AC22B2">
              <w:rPr>
                <w:rFonts w:ascii="Arial" w:hAnsi="Arial" w:cs="Arial"/>
                <w:sz w:val="20"/>
                <w:szCs w:val="20"/>
              </w:rPr>
              <w:t xml:space="preserve"> državnih obveznosti.</w:t>
            </w:r>
          </w:p>
          <w:p w14:paraId="390C2DA6" w14:textId="77777777" w:rsidR="00391FF8" w:rsidRPr="001352DC" w:rsidRDefault="00391FF8" w:rsidP="00954435">
            <w:pPr>
              <w:pStyle w:val="Brezrazmikov"/>
              <w:rPr>
                <w:rFonts w:ascii="Arial" w:hAnsi="Arial" w:cs="Arial"/>
                <w:sz w:val="20"/>
                <w:szCs w:val="20"/>
              </w:rPr>
            </w:pPr>
          </w:p>
        </w:tc>
      </w:tr>
      <w:tr w:rsidR="00391FF8" w:rsidRPr="001352DC" w14:paraId="0F2BD1F3" w14:textId="77777777" w:rsidTr="00BE4D36">
        <w:tc>
          <w:tcPr>
            <w:tcW w:w="4605" w:type="dxa"/>
            <w:gridSpan w:val="3"/>
            <w:shd w:val="clear" w:color="auto" w:fill="D9D9D9" w:themeFill="background1" w:themeFillShade="D9"/>
          </w:tcPr>
          <w:p w14:paraId="6A67F86A" w14:textId="6F780890" w:rsidR="00391FF8" w:rsidRPr="00555FCB" w:rsidRDefault="0012177E" w:rsidP="00954435">
            <w:pPr>
              <w:pStyle w:val="Brezrazmikov"/>
              <w:rPr>
                <w:rFonts w:ascii="Arial" w:hAnsi="Arial" w:cs="Arial"/>
                <w:b/>
                <w:sz w:val="20"/>
                <w:szCs w:val="20"/>
              </w:rPr>
            </w:pPr>
            <w:r w:rsidRPr="00555FCB">
              <w:rPr>
                <w:rFonts w:ascii="Arial" w:hAnsi="Arial" w:cs="Arial"/>
                <w:b/>
                <w:sz w:val="20"/>
                <w:szCs w:val="20"/>
              </w:rPr>
              <w:t>Merilo</w:t>
            </w:r>
            <w:r w:rsidR="00391FF8" w:rsidRPr="00555FCB">
              <w:rPr>
                <w:rFonts w:ascii="Arial" w:hAnsi="Arial" w:cs="Arial"/>
                <w:b/>
                <w:sz w:val="20"/>
                <w:szCs w:val="20"/>
              </w:rPr>
              <w:t xml:space="preserve"> 3</w:t>
            </w:r>
            <w:r w:rsidR="006C6154" w:rsidRPr="00555FCB">
              <w:rPr>
                <w:rFonts w:ascii="Arial" w:hAnsi="Arial" w:cs="Arial"/>
                <w:b/>
                <w:sz w:val="20"/>
                <w:szCs w:val="20"/>
              </w:rPr>
              <w:t>:</w:t>
            </w:r>
            <w:r w:rsidR="00391FF8" w:rsidRPr="00555FCB">
              <w:rPr>
                <w:rFonts w:ascii="Arial" w:hAnsi="Arial" w:cs="Arial"/>
                <w:b/>
                <w:sz w:val="20"/>
                <w:szCs w:val="20"/>
              </w:rPr>
              <w:t xml:space="preserve"> dodan</w:t>
            </w:r>
            <w:r w:rsidR="006C6154" w:rsidRPr="00555FCB">
              <w:rPr>
                <w:rFonts w:ascii="Arial" w:hAnsi="Arial" w:cs="Arial"/>
                <w:b/>
                <w:sz w:val="20"/>
                <w:szCs w:val="20"/>
              </w:rPr>
              <w:t>a</w:t>
            </w:r>
            <w:r w:rsidR="00391FF8" w:rsidRPr="00555FCB">
              <w:rPr>
                <w:rFonts w:ascii="Arial" w:hAnsi="Arial" w:cs="Arial"/>
                <w:b/>
                <w:sz w:val="20"/>
                <w:szCs w:val="20"/>
              </w:rPr>
              <w:t xml:space="preserve"> vrednost</w:t>
            </w:r>
          </w:p>
        </w:tc>
        <w:tc>
          <w:tcPr>
            <w:tcW w:w="1535" w:type="dxa"/>
            <w:shd w:val="clear" w:color="auto" w:fill="D9D9D9" w:themeFill="background1" w:themeFillShade="D9"/>
          </w:tcPr>
          <w:p w14:paraId="31B1F517" w14:textId="77777777" w:rsidR="00391FF8" w:rsidRPr="00FE435D" w:rsidRDefault="00391FF8" w:rsidP="00954435">
            <w:pPr>
              <w:pStyle w:val="Brezrazmikov"/>
              <w:rPr>
                <w:rFonts w:ascii="Arial" w:hAnsi="Arial" w:cs="Arial"/>
                <w:b/>
                <w:sz w:val="20"/>
                <w:szCs w:val="20"/>
              </w:rPr>
            </w:pPr>
            <w:r w:rsidRPr="00FE435D">
              <w:rPr>
                <w:rFonts w:ascii="Arial" w:hAnsi="Arial" w:cs="Arial"/>
                <w:b/>
                <w:sz w:val="20"/>
                <w:szCs w:val="20"/>
              </w:rPr>
              <w:t>da</w:t>
            </w:r>
          </w:p>
        </w:tc>
        <w:tc>
          <w:tcPr>
            <w:tcW w:w="1536" w:type="dxa"/>
            <w:shd w:val="clear" w:color="auto" w:fill="D9D9D9" w:themeFill="background1" w:themeFillShade="D9"/>
          </w:tcPr>
          <w:p w14:paraId="1314537E" w14:textId="77777777" w:rsidR="00391FF8" w:rsidRPr="001352DC" w:rsidRDefault="00391FF8" w:rsidP="00954435">
            <w:pPr>
              <w:pStyle w:val="Brezrazmikov"/>
              <w:rPr>
                <w:rFonts w:ascii="Arial" w:hAnsi="Arial" w:cs="Arial"/>
                <w:sz w:val="20"/>
                <w:szCs w:val="20"/>
              </w:rPr>
            </w:pPr>
            <w:r w:rsidRPr="001352DC">
              <w:rPr>
                <w:rFonts w:ascii="Arial" w:hAnsi="Arial" w:cs="Arial"/>
                <w:sz w:val="20"/>
                <w:szCs w:val="20"/>
              </w:rPr>
              <w:t>ne</w:t>
            </w:r>
          </w:p>
        </w:tc>
        <w:tc>
          <w:tcPr>
            <w:tcW w:w="1611" w:type="dxa"/>
            <w:shd w:val="clear" w:color="auto" w:fill="D9D9D9" w:themeFill="background1" w:themeFillShade="D9"/>
          </w:tcPr>
          <w:p w14:paraId="0DD3BDFA" w14:textId="77777777" w:rsidR="00391FF8" w:rsidRPr="001352DC" w:rsidRDefault="00391FF8" w:rsidP="00954435">
            <w:pPr>
              <w:pStyle w:val="Brezrazmikov"/>
              <w:rPr>
                <w:rFonts w:ascii="Arial" w:hAnsi="Arial" w:cs="Arial"/>
                <w:sz w:val="20"/>
                <w:szCs w:val="20"/>
              </w:rPr>
            </w:pPr>
            <w:r w:rsidRPr="001352DC">
              <w:rPr>
                <w:rFonts w:ascii="Arial" w:hAnsi="Arial" w:cs="Arial"/>
                <w:sz w:val="20"/>
                <w:szCs w:val="20"/>
              </w:rPr>
              <w:t>posredno</w:t>
            </w:r>
          </w:p>
        </w:tc>
      </w:tr>
      <w:tr w:rsidR="00391FF8" w:rsidRPr="001352DC" w14:paraId="5D503F40" w14:textId="77777777" w:rsidTr="00F278E2">
        <w:tc>
          <w:tcPr>
            <w:tcW w:w="9287" w:type="dxa"/>
            <w:gridSpan w:val="6"/>
          </w:tcPr>
          <w:p w14:paraId="1F221E9D" w14:textId="77777777" w:rsidR="00391FF8" w:rsidRPr="001352DC" w:rsidRDefault="00391FF8" w:rsidP="00954435">
            <w:pPr>
              <w:pStyle w:val="Brezrazmikov"/>
              <w:rPr>
                <w:rFonts w:ascii="Arial" w:hAnsi="Arial" w:cs="Arial"/>
                <w:b/>
                <w:i/>
                <w:sz w:val="20"/>
                <w:szCs w:val="20"/>
                <w:lang w:eastAsia="sl-SI"/>
              </w:rPr>
            </w:pPr>
          </w:p>
          <w:p w14:paraId="5B62186F" w14:textId="7941A7DB" w:rsidR="00391FF8" w:rsidRPr="00E63209" w:rsidRDefault="00391FF8" w:rsidP="00954435">
            <w:pPr>
              <w:pStyle w:val="Brezrazmikov"/>
              <w:rPr>
                <w:rFonts w:ascii="Arial" w:hAnsi="Arial" w:cs="Arial"/>
                <w:sz w:val="20"/>
                <w:szCs w:val="20"/>
              </w:rPr>
            </w:pPr>
            <w:r w:rsidRPr="00AC22B2">
              <w:rPr>
                <w:rFonts w:ascii="Arial" w:hAnsi="Arial" w:cs="Arial"/>
                <w:sz w:val="20"/>
                <w:szCs w:val="20"/>
              </w:rPr>
              <w:t>Ukrep dopolnjuje</w:t>
            </w:r>
            <w:r w:rsidR="003E743B" w:rsidRPr="00AC22B2">
              <w:rPr>
                <w:rFonts w:ascii="Arial" w:hAnsi="Arial" w:cs="Arial"/>
                <w:sz w:val="20"/>
                <w:szCs w:val="20"/>
              </w:rPr>
              <w:t xml:space="preserve"> sredstva za začetne</w:t>
            </w:r>
            <w:r w:rsidR="001A6A39" w:rsidRPr="00AC22B2">
              <w:rPr>
                <w:rFonts w:ascii="Arial" w:hAnsi="Arial" w:cs="Arial"/>
                <w:sz w:val="20"/>
                <w:szCs w:val="20"/>
              </w:rPr>
              <w:t xml:space="preserve"> investicije in sredstva za naložbe, ki jih ponuja </w:t>
            </w:r>
            <w:proofErr w:type="spellStart"/>
            <w:r w:rsidR="001A6A39" w:rsidRPr="00AC22B2">
              <w:rPr>
                <w:rFonts w:ascii="Arial" w:hAnsi="Arial" w:cs="Arial"/>
                <w:sz w:val="20"/>
                <w:szCs w:val="20"/>
              </w:rPr>
              <w:t>Eko</w:t>
            </w:r>
            <w:proofErr w:type="spellEnd"/>
            <w:r w:rsidR="001A6A39" w:rsidRPr="00AC22B2">
              <w:rPr>
                <w:rFonts w:ascii="Arial" w:hAnsi="Arial" w:cs="Arial"/>
                <w:sz w:val="20"/>
                <w:szCs w:val="20"/>
              </w:rPr>
              <w:t xml:space="preserve"> sklad</w:t>
            </w:r>
            <w:r w:rsidR="00E63209">
              <w:rPr>
                <w:rFonts w:ascii="Arial" w:hAnsi="Arial" w:cs="Arial"/>
                <w:sz w:val="20"/>
                <w:szCs w:val="20"/>
              </w:rPr>
              <w:t xml:space="preserve">. </w:t>
            </w:r>
          </w:p>
        </w:tc>
      </w:tr>
      <w:tr w:rsidR="00391FF8" w:rsidRPr="001352DC" w14:paraId="2095C60B" w14:textId="77777777" w:rsidTr="00BE4D36">
        <w:tc>
          <w:tcPr>
            <w:tcW w:w="4605" w:type="dxa"/>
            <w:gridSpan w:val="3"/>
            <w:shd w:val="clear" w:color="auto" w:fill="D9D9D9" w:themeFill="background1" w:themeFillShade="D9"/>
          </w:tcPr>
          <w:p w14:paraId="6A976DCA" w14:textId="19B7A476" w:rsidR="00391FF8" w:rsidRPr="00555FCB" w:rsidRDefault="0012177E" w:rsidP="00954435">
            <w:pPr>
              <w:pStyle w:val="Brezrazmikov"/>
              <w:rPr>
                <w:rFonts w:ascii="Arial" w:hAnsi="Arial" w:cs="Arial"/>
                <w:b/>
                <w:sz w:val="20"/>
                <w:szCs w:val="20"/>
              </w:rPr>
            </w:pPr>
            <w:r w:rsidRPr="00555FCB">
              <w:rPr>
                <w:rFonts w:ascii="Arial" w:hAnsi="Arial" w:cs="Arial"/>
                <w:b/>
                <w:sz w:val="20"/>
                <w:szCs w:val="20"/>
              </w:rPr>
              <w:t>Merilo</w:t>
            </w:r>
            <w:r w:rsidR="00391FF8" w:rsidRPr="00555FCB">
              <w:rPr>
                <w:rFonts w:ascii="Arial" w:hAnsi="Arial" w:cs="Arial"/>
                <w:b/>
                <w:sz w:val="20"/>
                <w:szCs w:val="20"/>
              </w:rPr>
              <w:t xml:space="preserve"> 4</w:t>
            </w:r>
            <w:r w:rsidR="006C6154" w:rsidRPr="00555FCB">
              <w:rPr>
                <w:rFonts w:ascii="Arial" w:hAnsi="Arial" w:cs="Arial"/>
                <w:b/>
                <w:sz w:val="20"/>
                <w:szCs w:val="20"/>
              </w:rPr>
              <w:t>:</w:t>
            </w:r>
            <w:r w:rsidR="00391FF8" w:rsidRPr="00555FCB">
              <w:rPr>
                <w:rFonts w:ascii="Arial" w:hAnsi="Arial" w:cs="Arial"/>
                <w:b/>
                <w:sz w:val="20"/>
                <w:szCs w:val="20"/>
              </w:rPr>
              <w:t xml:space="preserve"> doseganja sinergij </w:t>
            </w:r>
          </w:p>
        </w:tc>
        <w:tc>
          <w:tcPr>
            <w:tcW w:w="1535" w:type="dxa"/>
            <w:shd w:val="clear" w:color="auto" w:fill="D9D9D9" w:themeFill="background1" w:themeFillShade="D9"/>
          </w:tcPr>
          <w:p w14:paraId="4E5BBBAB" w14:textId="77777777" w:rsidR="00391FF8" w:rsidRPr="005916E4" w:rsidRDefault="00391FF8" w:rsidP="00954435">
            <w:pPr>
              <w:pStyle w:val="Brezrazmikov"/>
              <w:rPr>
                <w:rFonts w:ascii="Arial" w:hAnsi="Arial" w:cs="Arial"/>
                <w:b/>
                <w:sz w:val="20"/>
                <w:szCs w:val="20"/>
              </w:rPr>
            </w:pPr>
            <w:r w:rsidRPr="005916E4">
              <w:rPr>
                <w:rFonts w:ascii="Arial" w:hAnsi="Arial" w:cs="Arial"/>
                <w:b/>
                <w:sz w:val="20"/>
                <w:szCs w:val="20"/>
              </w:rPr>
              <w:t xml:space="preserve">da </w:t>
            </w:r>
          </w:p>
        </w:tc>
        <w:tc>
          <w:tcPr>
            <w:tcW w:w="1536" w:type="dxa"/>
            <w:shd w:val="clear" w:color="auto" w:fill="D9D9D9" w:themeFill="background1" w:themeFillShade="D9"/>
          </w:tcPr>
          <w:p w14:paraId="303B6E6E" w14:textId="77777777" w:rsidR="00391FF8" w:rsidRPr="001352DC" w:rsidRDefault="00391FF8" w:rsidP="00954435">
            <w:pPr>
              <w:pStyle w:val="Brezrazmikov"/>
              <w:rPr>
                <w:rFonts w:ascii="Arial" w:hAnsi="Arial" w:cs="Arial"/>
                <w:sz w:val="20"/>
                <w:szCs w:val="20"/>
              </w:rPr>
            </w:pPr>
            <w:r w:rsidRPr="001352DC">
              <w:rPr>
                <w:rFonts w:ascii="Arial" w:hAnsi="Arial" w:cs="Arial"/>
                <w:sz w:val="20"/>
                <w:szCs w:val="20"/>
              </w:rPr>
              <w:t>ne</w:t>
            </w:r>
          </w:p>
        </w:tc>
        <w:tc>
          <w:tcPr>
            <w:tcW w:w="1611" w:type="dxa"/>
            <w:shd w:val="clear" w:color="auto" w:fill="D9D9D9" w:themeFill="background1" w:themeFillShade="D9"/>
          </w:tcPr>
          <w:p w14:paraId="73084D98" w14:textId="77777777" w:rsidR="00391FF8" w:rsidRPr="001352DC" w:rsidRDefault="00391FF8" w:rsidP="00954435">
            <w:pPr>
              <w:pStyle w:val="Brezrazmikov"/>
              <w:rPr>
                <w:rFonts w:ascii="Arial" w:hAnsi="Arial" w:cs="Arial"/>
                <w:sz w:val="20"/>
                <w:szCs w:val="20"/>
              </w:rPr>
            </w:pPr>
            <w:r w:rsidRPr="001352DC">
              <w:rPr>
                <w:rFonts w:ascii="Arial" w:hAnsi="Arial" w:cs="Arial"/>
                <w:sz w:val="20"/>
                <w:szCs w:val="20"/>
              </w:rPr>
              <w:t>neopredeljeno</w:t>
            </w:r>
          </w:p>
        </w:tc>
      </w:tr>
      <w:tr w:rsidR="00391FF8" w:rsidRPr="001352DC" w14:paraId="745AB0B2" w14:textId="77777777" w:rsidTr="00F278E2">
        <w:tc>
          <w:tcPr>
            <w:tcW w:w="9287" w:type="dxa"/>
            <w:gridSpan w:val="6"/>
          </w:tcPr>
          <w:p w14:paraId="2CDB575C" w14:textId="77777777" w:rsidR="00391FF8" w:rsidRPr="001352DC" w:rsidRDefault="00391FF8" w:rsidP="00954435">
            <w:pPr>
              <w:pStyle w:val="Brezrazmikov"/>
              <w:rPr>
                <w:rFonts w:ascii="Arial" w:hAnsi="Arial" w:cs="Arial"/>
                <w:b/>
                <w:i/>
                <w:sz w:val="20"/>
                <w:szCs w:val="20"/>
                <w:lang w:eastAsia="sl-SI"/>
              </w:rPr>
            </w:pPr>
          </w:p>
          <w:p w14:paraId="75B32335" w14:textId="41CA8B69" w:rsidR="00391FF8" w:rsidRPr="00555FCB" w:rsidRDefault="00391FF8" w:rsidP="00954435">
            <w:pPr>
              <w:pStyle w:val="Brezrazmikov"/>
              <w:rPr>
                <w:rFonts w:ascii="Arial" w:hAnsi="Arial" w:cs="Arial"/>
                <w:sz w:val="20"/>
                <w:szCs w:val="20"/>
              </w:rPr>
            </w:pPr>
            <w:r w:rsidRPr="00555FCB">
              <w:rPr>
                <w:rFonts w:ascii="Arial" w:hAnsi="Arial" w:cs="Arial"/>
                <w:sz w:val="20"/>
                <w:szCs w:val="20"/>
              </w:rPr>
              <w:t xml:space="preserve">Ukrep ima </w:t>
            </w:r>
            <w:proofErr w:type="spellStart"/>
            <w:r w:rsidRPr="00555FCB">
              <w:rPr>
                <w:rFonts w:ascii="Arial" w:hAnsi="Arial" w:cs="Arial"/>
                <w:sz w:val="20"/>
                <w:szCs w:val="20"/>
              </w:rPr>
              <w:t>sinergijske</w:t>
            </w:r>
            <w:proofErr w:type="spellEnd"/>
            <w:r w:rsidRPr="00555FCB">
              <w:rPr>
                <w:rFonts w:ascii="Arial" w:hAnsi="Arial" w:cs="Arial"/>
                <w:sz w:val="20"/>
                <w:szCs w:val="20"/>
              </w:rPr>
              <w:t xml:space="preserve"> učinke s politikami na področju spodbujanj</w:t>
            </w:r>
            <w:r w:rsidR="006C6154" w:rsidRPr="00555FCB">
              <w:rPr>
                <w:rFonts w:ascii="Arial" w:hAnsi="Arial" w:cs="Arial"/>
                <w:sz w:val="20"/>
                <w:szCs w:val="20"/>
              </w:rPr>
              <w:t>a</w:t>
            </w:r>
            <w:r w:rsidRPr="00555FCB">
              <w:rPr>
                <w:rFonts w:ascii="Arial" w:hAnsi="Arial" w:cs="Arial"/>
                <w:sz w:val="20"/>
                <w:szCs w:val="20"/>
              </w:rPr>
              <w:t xml:space="preserve"> gospodarskega razvoja, zdravja in kakovosti zunanjega zraka, saj bodo</w:t>
            </w:r>
            <w:r w:rsidR="001A6A39" w:rsidRPr="00555FCB">
              <w:rPr>
                <w:rFonts w:ascii="Arial" w:hAnsi="Arial" w:cs="Arial"/>
                <w:sz w:val="20"/>
                <w:szCs w:val="20"/>
              </w:rPr>
              <w:t xml:space="preserve"> pravne osebe</w:t>
            </w:r>
            <w:r w:rsidRPr="00555FCB">
              <w:rPr>
                <w:rFonts w:ascii="Arial" w:hAnsi="Arial" w:cs="Arial"/>
                <w:sz w:val="20"/>
                <w:szCs w:val="20"/>
              </w:rPr>
              <w:t xml:space="preserve"> z navedenimi ukrepi zagotavljal</w:t>
            </w:r>
            <w:r w:rsidR="006C6154" w:rsidRPr="00555FCB">
              <w:rPr>
                <w:rFonts w:ascii="Arial" w:hAnsi="Arial" w:cs="Arial"/>
                <w:sz w:val="20"/>
                <w:szCs w:val="20"/>
              </w:rPr>
              <w:t>e</w:t>
            </w:r>
            <w:r w:rsidRPr="00555FCB">
              <w:rPr>
                <w:rFonts w:ascii="Arial" w:hAnsi="Arial" w:cs="Arial"/>
                <w:sz w:val="20"/>
                <w:szCs w:val="20"/>
              </w:rPr>
              <w:t xml:space="preserve"> nižje emisije v sektorju industrija </w:t>
            </w:r>
            <w:r w:rsidR="006C6154" w:rsidRPr="00555FCB">
              <w:rPr>
                <w:rFonts w:ascii="Arial" w:hAnsi="Arial" w:cs="Arial"/>
                <w:sz w:val="20"/>
                <w:szCs w:val="20"/>
              </w:rPr>
              <w:t>in</w:t>
            </w:r>
            <w:r w:rsidRPr="00555FCB">
              <w:rPr>
                <w:rFonts w:ascii="Arial" w:hAnsi="Arial" w:cs="Arial"/>
                <w:sz w:val="20"/>
                <w:szCs w:val="20"/>
              </w:rPr>
              <w:t xml:space="preserve"> s tem povečeval</w:t>
            </w:r>
            <w:r w:rsidR="006C6154" w:rsidRPr="00555FCB">
              <w:rPr>
                <w:rFonts w:ascii="Arial" w:hAnsi="Arial" w:cs="Arial"/>
                <w:sz w:val="20"/>
                <w:szCs w:val="20"/>
              </w:rPr>
              <w:t>e</w:t>
            </w:r>
            <w:r w:rsidRPr="00555FCB">
              <w:rPr>
                <w:rFonts w:ascii="Arial" w:hAnsi="Arial" w:cs="Arial"/>
                <w:sz w:val="20"/>
                <w:szCs w:val="20"/>
              </w:rPr>
              <w:t xml:space="preserve"> </w:t>
            </w:r>
            <w:r w:rsidR="006C6154" w:rsidRPr="00555FCB">
              <w:rPr>
                <w:rFonts w:ascii="Arial" w:hAnsi="Arial" w:cs="Arial"/>
                <w:sz w:val="20"/>
                <w:szCs w:val="20"/>
              </w:rPr>
              <w:t>svetovno</w:t>
            </w:r>
            <w:r w:rsidRPr="00555FCB">
              <w:rPr>
                <w:rFonts w:ascii="Arial" w:hAnsi="Arial" w:cs="Arial"/>
                <w:sz w:val="20"/>
                <w:szCs w:val="20"/>
              </w:rPr>
              <w:t xml:space="preserve"> konkurenčnost Slovenije</w:t>
            </w:r>
            <w:r w:rsidR="001D138F" w:rsidRPr="00555FCB">
              <w:rPr>
                <w:rFonts w:ascii="Arial" w:hAnsi="Arial" w:cs="Arial"/>
                <w:sz w:val="20"/>
                <w:szCs w:val="20"/>
              </w:rPr>
              <w:t>.</w:t>
            </w:r>
          </w:p>
        </w:tc>
      </w:tr>
      <w:tr w:rsidR="00391FF8" w:rsidRPr="001352DC" w14:paraId="0363BC9B" w14:textId="77777777" w:rsidTr="00BE4D36">
        <w:tc>
          <w:tcPr>
            <w:tcW w:w="4605" w:type="dxa"/>
            <w:gridSpan w:val="3"/>
            <w:shd w:val="clear" w:color="auto" w:fill="D9D9D9" w:themeFill="background1" w:themeFillShade="D9"/>
          </w:tcPr>
          <w:p w14:paraId="56399406" w14:textId="1A80C064" w:rsidR="00391FF8" w:rsidRPr="00555FCB" w:rsidRDefault="0012177E" w:rsidP="00954435">
            <w:pPr>
              <w:pStyle w:val="Brezrazmikov"/>
              <w:rPr>
                <w:rFonts w:ascii="Arial" w:hAnsi="Arial" w:cs="Arial"/>
                <w:b/>
                <w:sz w:val="20"/>
                <w:szCs w:val="20"/>
              </w:rPr>
            </w:pPr>
            <w:r w:rsidRPr="00555FCB">
              <w:rPr>
                <w:rFonts w:ascii="Arial" w:hAnsi="Arial" w:cs="Arial"/>
                <w:b/>
                <w:sz w:val="20"/>
                <w:szCs w:val="20"/>
              </w:rPr>
              <w:t>Merilo</w:t>
            </w:r>
            <w:r w:rsidR="00391FF8" w:rsidRPr="00555FCB">
              <w:rPr>
                <w:rFonts w:ascii="Arial" w:hAnsi="Arial" w:cs="Arial"/>
                <w:b/>
                <w:sz w:val="20"/>
                <w:szCs w:val="20"/>
              </w:rPr>
              <w:t xml:space="preserve"> 5</w:t>
            </w:r>
            <w:r w:rsidR="006C6154" w:rsidRPr="00555FCB">
              <w:rPr>
                <w:rFonts w:ascii="Arial" w:hAnsi="Arial" w:cs="Arial"/>
                <w:b/>
                <w:sz w:val="20"/>
                <w:szCs w:val="20"/>
              </w:rPr>
              <w:t>:</w:t>
            </w:r>
            <w:r w:rsidR="00391FF8" w:rsidRPr="00555FCB">
              <w:rPr>
                <w:rFonts w:ascii="Arial" w:hAnsi="Arial" w:cs="Arial"/>
                <w:b/>
                <w:sz w:val="20"/>
                <w:szCs w:val="20"/>
              </w:rPr>
              <w:t xml:space="preserve"> učinkovitost: </w:t>
            </w:r>
          </w:p>
        </w:tc>
        <w:tc>
          <w:tcPr>
            <w:tcW w:w="1535" w:type="dxa"/>
            <w:shd w:val="clear" w:color="auto" w:fill="D9D9D9" w:themeFill="background1" w:themeFillShade="D9"/>
          </w:tcPr>
          <w:p w14:paraId="79F091A7" w14:textId="77777777" w:rsidR="00391FF8" w:rsidRPr="000149BC" w:rsidRDefault="00391FF8" w:rsidP="00954435">
            <w:pPr>
              <w:pStyle w:val="Brezrazmikov"/>
              <w:rPr>
                <w:rFonts w:ascii="Arial" w:hAnsi="Arial" w:cs="Arial"/>
                <w:b/>
                <w:sz w:val="20"/>
                <w:szCs w:val="20"/>
              </w:rPr>
            </w:pPr>
            <w:r w:rsidRPr="000149BC">
              <w:rPr>
                <w:rFonts w:ascii="Arial" w:hAnsi="Arial" w:cs="Arial"/>
                <w:b/>
                <w:sz w:val="20"/>
                <w:szCs w:val="20"/>
              </w:rPr>
              <w:t>da</w:t>
            </w:r>
          </w:p>
        </w:tc>
        <w:tc>
          <w:tcPr>
            <w:tcW w:w="1536" w:type="dxa"/>
            <w:shd w:val="clear" w:color="auto" w:fill="D9D9D9" w:themeFill="background1" w:themeFillShade="D9"/>
          </w:tcPr>
          <w:p w14:paraId="1D10ADF4" w14:textId="77777777" w:rsidR="00391FF8" w:rsidRPr="001352DC" w:rsidRDefault="00391FF8" w:rsidP="00954435">
            <w:pPr>
              <w:pStyle w:val="Brezrazmikov"/>
              <w:rPr>
                <w:rFonts w:ascii="Arial" w:hAnsi="Arial" w:cs="Arial"/>
                <w:sz w:val="20"/>
                <w:szCs w:val="20"/>
              </w:rPr>
            </w:pPr>
            <w:r w:rsidRPr="001352DC">
              <w:rPr>
                <w:rFonts w:ascii="Arial" w:hAnsi="Arial" w:cs="Arial"/>
                <w:sz w:val="20"/>
                <w:szCs w:val="20"/>
              </w:rPr>
              <w:t>ne</w:t>
            </w:r>
          </w:p>
        </w:tc>
        <w:tc>
          <w:tcPr>
            <w:tcW w:w="1611" w:type="dxa"/>
            <w:shd w:val="clear" w:color="auto" w:fill="D9D9D9" w:themeFill="background1" w:themeFillShade="D9"/>
          </w:tcPr>
          <w:p w14:paraId="23EE2DE7" w14:textId="77777777" w:rsidR="00391FF8" w:rsidRPr="001352DC" w:rsidRDefault="00391FF8" w:rsidP="00954435">
            <w:pPr>
              <w:pStyle w:val="Brezrazmikov"/>
              <w:rPr>
                <w:rFonts w:ascii="Arial" w:hAnsi="Arial" w:cs="Arial"/>
                <w:sz w:val="20"/>
                <w:szCs w:val="20"/>
              </w:rPr>
            </w:pPr>
            <w:r w:rsidRPr="001352DC">
              <w:rPr>
                <w:rFonts w:ascii="Arial" w:hAnsi="Arial" w:cs="Arial"/>
                <w:sz w:val="20"/>
                <w:szCs w:val="20"/>
              </w:rPr>
              <w:t>neopredeljeno</w:t>
            </w:r>
          </w:p>
        </w:tc>
      </w:tr>
      <w:tr w:rsidR="00391FF8" w:rsidRPr="001352DC" w14:paraId="12ED98D9" w14:textId="77777777" w:rsidTr="00F278E2">
        <w:tc>
          <w:tcPr>
            <w:tcW w:w="9287" w:type="dxa"/>
            <w:gridSpan w:val="6"/>
          </w:tcPr>
          <w:p w14:paraId="244736F0" w14:textId="77777777" w:rsidR="00391FF8" w:rsidRPr="001352DC" w:rsidRDefault="00391FF8" w:rsidP="00954435">
            <w:pPr>
              <w:pStyle w:val="Brezrazmikov"/>
              <w:rPr>
                <w:rFonts w:ascii="Arial" w:hAnsi="Arial" w:cs="Arial"/>
                <w:i/>
                <w:sz w:val="20"/>
                <w:szCs w:val="20"/>
                <w:lang w:eastAsia="sl-SI"/>
              </w:rPr>
            </w:pPr>
          </w:p>
          <w:p w14:paraId="5B136A9B" w14:textId="39BB5B48" w:rsidR="00391FF8" w:rsidRPr="00DF25F3" w:rsidRDefault="00391FF8" w:rsidP="00954435">
            <w:pPr>
              <w:pStyle w:val="Brezrazmikov"/>
              <w:rPr>
                <w:rFonts w:ascii="Arial" w:hAnsi="Arial" w:cs="Arial"/>
                <w:sz w:val="20"/>
                <w:szCs w:val="20"/>
              </w:rPr>
            </w:pPr>
            <w:r w:rsidRPr="00DF25F3">
              <w:rPr>
                <w:rFonts w:ascii="Arial" w:hAnsi="Arial" w:cs="Arial"/>
                <w:sz w:val="20"/>
                <w:szCs w:val="20"/>
              </w:rPr>
              <w:t xml:space="preserve">Ukrep bo spodbujal energetsko </w:t>
            </w:r>
            <w:r w:rsidR="006C6154" w:rsidRPr="00DF25F3">
              <w:rPr>
                <w:rFonts w:ascii="Arial" w:hAnsi="Arial" w:cs="Arial"/>
                <w:sz w:val="20"/>
                <w:szCs w:val="20"/>
              </w:rPr>
              <w:t>in</w:t>
            </w:r>
            <w:r w:rsidRPr="00DF25F3">
              <w:rPr>
                <w:rFonts w:ascii="Arial" w:hAnsi="Arial" w:cs="Arial"/>
                <w:sz w:val="20"/>
                <w:szCs w:val="20"/>
              </w:rPr>
              <w:t xml:space="preserve"> stroškovno učinkovitost </w:t>
            </w:r>
            <w:r w:rsidR="006C6154" w:rsidRPr="00DF25F3">
              <w:rPr>
                <w:rFonts w:ascii="Arial" w:hAnsi="Arial" w:cs="Arial"/>
                <w:sz w:val="20"/>
                <w:szCs w:val="20"/>
              </w:rPr>
              <w:t>z</w:t>
            </w:r>
            <w:r w:rsidRPr="00DF25F3">
              <w:rPr>
                <w:rFonts w:ascii="Arial" w:hAnsi="Arial" w:cs="Arial"/>
                <w:sz w:val="20"/>
                <w:szCs w:val="20"/>
              </w:rPr>
              <w:t xml:space="preserve"> zmanjševanj</w:t>
            </w:r>
            <w:r w:rsidR="006C6154" w:rsidRPr="00DF25F3">
              <w:rPr>
                <w:rFonts w:ascii="Arial" w:hAnsi="Arial" w:cs="Arial"/>
                <w:sz w:val="20"/>
                <w:szCs w:val="20"/>
              </w:rPr>
              <w:t>em</w:t>
            </w:r>
            <w:r w:rsidRPr="00DF25F3">
              <w:rPr>
                <w:rFonts w:ascii="Arial" w:hAnsi="Arial" w:cs="Arial"/>
                <w:sz w:val="20"/>
                <w:szCs w:val="20"/>
              </w:rPr>
              <w:t xml:space="preserve"> stroškov gospodarstva in javnega sektorja za rabo energije in naravnih virov</w:t>
            </w:r>
            <w:r w:rsidR="001D138F" w:rsidRPr="00DF25F3">
              <w:rPr>
                <w:rFonts w:ascii="Arial" w:hAnsi="Arial" w:cs="Arial"/>
                <w:sz w:val="20"/>
                <w:szCs w:val="20"/>
              </w:rPr>
              <w:t>.</w:t>
            </w:r>
          </w:p>
        </w:tc>
      </w:tr>
      <w:tr w:rsidR="00391FF8" w:rsidRPr="001352DC" w14:paraId="3FC946D1" w14:textId="77777777" w:rsidTr="00BE4D36">
        <w:tc>
          <w:tcPr>
            <w:tcW w:w="4605" w:type="dxa"/>
            <w:gridSpan w:val="3"/>
            <w:shd w:val="clear" w:color="auto" w:fill="D9D9D9" w:themeFill="background1" w:themeFillShade="D9"/>
          </w:tcPr>
          <w:p w14:paraId="400D7CD2" w14:textId="23FC5B51" w:rsidR="00391FF8" w:rsidRPr="00DF25F3" w:rsidRDefault="0012177E" w:rsidP="00954435">
            <w:pPr>
              <w:pStyle w:val="Brezrazmikov"/>
              <w:rPr>
                <w:rFonts w:ascii="Arial" w:hAnsi="Arial" w:cs="Arial"/>
                <w:b/>
                <w:sz w:val="20"/>
                <w:szCs w:val="20"/>
              </w:rPr>
            </w:pPr>
            <w:r w:rsidRPr="00DF25F3">
              <w:rPr>
                <w:rFonts w:ascii="Arial" w:hAnsi="Arial" w:cs="Arial"/>
                <w:b/>
                <w:sz w:val="20"/>
                <w:szCs w:val="20"/>
              </w:rPr>
              <w:t>Merilo</w:t>
            </w:r>
            <w:r w:rsidR="00391FF8" w:rsidRPr="00DF25F3">
              <w:rPr>
                <w:rFonts w:ascii="Arial" w:hAnsi="Arial" w:cs="Arial"/>
                <w:b/>
                <w:sz w:val="20"/>
                <w:szCs w:val="20"/>
              </w:rPr>
              <w:t xml:space="preserve"> 6</w:t>
            </w:r>
            <w:r w:rsidR="006C6154" w:rsidRPr="00DF25F3">
              <w:rPr>
                <w:rFonts w:ascii="Arial" w:hAnsi="Arial" w:cs="Arial"/>
                <w:b/>
                <w:sz w:val="20"/>
                <w:szCs w:val="20"/>
              </w:rPr>
              <w:t>:</w:t>
            </w:r>
            <w:r w:rsidR="00391FF8" w:rsidRPr="00DF25F3">
              <w:rPr>
                <w:rFonts w:ascii="Arial" w:hAnsi="Arial" w:cs="Arial"/>
                <w:b/>
                <w:sz w:val="20"/>
                <w:szCs w:val="20"/>
              </w:rPr>
              <w:t xml:space="preserve"> pripravljenost za izvedbo</w:t>
            </w:r>
          </w:p>
        </w:tc>
        <w:tc>
          <w:tcPr>
            <w:tcW w:w="1535" w:type="dxa"/>
            <w:shd w:val="clear" w:color="auto" w:fill="D9D9D9" w:themeFill="background1" w:themeFillShade="D9"/>
          </w:tcPr>
          <w:p w14:paraId="607A62C6" w14:textId="2347F018" w:rsidR="00391FF8" w:rsidRPr="005916E4" w:rsidRDefault="006C6154" w:rsidP="00954435">
            <w:pPr>
              <w:pStyle w:val="Brezrazmikov"/>
              <w:rPr>
                <w:rFonts w:ascii="Arial" w:hAnsi="Arial" w:cs="Arial"/>
                <w:b/>
                <w:sz w:val="20"/>
                <w:szCs w:val="20"/>
              </w:rPr>
            </w:pPr>
            <w:r>
              <w:rPr>
                <w:rFonts w:ascii="Arial" w:hAnsi="Arial" w:cs="Arial"/>
                <w:b/>
                <w:sz w:val="20"/>
                <w:szCs w:val="20"/>
              </w:rPr>
              <w:t>kratkoročno</w:t>
            </w:r>
          </w:p>
        </w:tc>
        <w:tc>
          <w:tcPr>
            <w:tcW w:w="1536" w:type="dxa"/>
            <w:shd w:val="clear" w:color="auto" w:fill="D9D9D9" w:themeFill="background1" w:themeFillShade="D9"/>
          </w:tcPr>
          <w:p w14:paraId="522C21A4" w14:textId="19D28F01" w:rsidR="00391FF8" w:rsidRPr="001352DC" w:rsidRDefault="006C6154" w:rsidP="00954435">
            <w:pPr>
              <w:pStyle w:val="Brezrazmikov"/>
              <w:rPr>
                <w:rFonts w:ascii="Arial" w:hAnsi="Arial" w:cs="Arial"/>
                <w:sz w:val="20"/>
                <w:szCs w:val="20"/>
              </w:rPr>
            </w:pPr>
            <w:r>
              <w:rPr>
                <w:rFonts w:ascii="Arial" w:hAnsi="Arial" w:cs="Arial"/>
                <w:sz w:val="20"/>
                <w:szCs w:val="20"/>
              </w:rPr>
              <w:t>srednjeročno</w:t>
            </w:r>
          </w:p>
        </w:tc>
        <w:tc>
          <w:tcPr>
            <w:tcW w:w="1611" w:type="dxa"/>
            <w:shd w:val="clear" w:color="auto" w:fill="D9D9D9" w:themeFill="background1" w:themeFillShade="D9"/>
          </w:tcPr>
          <w:p w14:paraId="02137702" w14:textId="3DC4DB60" w:rsidR="00391FF8" w:rsidRPr="001352DC" w:rsidRDefault="006C6154" w:rsidP="00954435">
            <w:pPr>
              <w:pStyle w:val="Brezrazmikov"/>
              <w:rPr>
                <w:rFonts w:ascii="Arial" w:hAnsi="Arial" w:cs="Arial"/>
                <w:sz w:val="20"/>
                <w:szCs w:val="20"/>
              </w:rPr>
            </w:pPr>
            <w:r>
              <w:rPr>
                <w:rFonts w:ascii="Arial" w:hAnsi="Arial" w:cs="Arial"/>
                <w:sz w:val="20"/>
                <w:szCs w:val="20"/>
              </w:rPr>
              <w:t>dolgoročno</w:t>
            </w:r>
          </w:p>
        </w:tc>
      </w:tr>
      <w:tr w:rsidR="00391FF8" w:rsidRPr="001352DC" w14:paraId="09DF0B58" w14:textId="77777777" w:rsidTr="00F278E2">
        <w:tc>
          <w:tcPr>
            <w:tcW w:w="9287" w:type="dxa"/>
            <w:gridSpan w:val="6"/>
          </w:tcPr>
          <w:p w14:paraId="27AE9785" w14:textId="77777777" w:rsidR="00391FF8" w:rsidRPr="00DF25F3" w:rsidRDefault="00391FF8" w:rsidP="00954435">
            <w:pPr>
              <w:pStyle w:val="Brezrazmikov"/>
              <w:rPr>
                <w:rFonts w:ascii="Arial" w:hAnsi="Arial" w:cs="Arial"/>
                <w:i/>
                <w:sz w:val="20"/>
                <w:szCs w:val="20"/>
              </w:rPr>
            </w:pPr>
          </w:p>
          <w:p w14:paraId="6FF7A0C1" w14:textId="77777777" w:rsidR="00391FF8" w:rsidRPr="001D138F" w:rsidRDefault="00391FF8" w:rsidP="00954435">
            <w:pPr>
              <w:pStyle w:val="Brezrazmikov"/>
              <w:rPr>
                <w:rFonts w:ascii="Arial" w:hAnsi="Arial" w:cs="Arial"/>
                <w:b/>
                <w:sz w:val="20"/>
                <w:szCs w:val="20"/>
              </w:rPr>
            </w:pPr>
            <w:r w:rsidRPr="00DF25F3">
              <w:rPr>
                <w:rFonts w:ascii="Arial" w:hAnsi="Arial" w:cs="Arial"/>
                <w:sz w:val="20"/>
                <w:szCs w:val="20"/>
              </w:rPr>
              <w:t>Ukrep</w:t>
            </w:r>
            <w:r w:rsidR="001A6A39" w:rsidRPr="00DF25F3">
              <w:rPr>
                <w:rFonts w:ascii="Arial" w:hAnsi="Arial" w:cs="Arial"/>
                <w:sz w:val="20"/>
                <w:szCs w:val="20"/>
              </w:rPr>
              <w:t xml:space="preserve"> bo mogoče izvesti takoj po sprejemu programa</w:t>
            </w:r>
            <w:r w:rsidRPr="00DF25F3">
              <w:rPr>
                <w:rFonts w:ascii="Arial" w:hAnsi="Arial" w:cs="Arial"/>
                <w:sz w:val="20"/>
                <w:szCs w:val="20"/>
              </w:rPr>
              <w:t>.</w:t>
            </w:r>
          </w:p>
        </w:tc>
      </w:tr>
      <w:tr w:rsidR="00391FF8" w:rsidRPr="001352DC" w14:paraId="6DEE64A2" w14:textId="77777777" w:rsidTr="00BE4D36">
        <w:tc>
          <w:tcPr>
            <w:tcW w:w="9287" w:type="dxa"/>
            <w:gridSpan w:val="6"/>
            <w:shd w:val="clear" w:color="auto" w:fill="D9D9D9" w:themeFill="background1" w:themeFillShade="D9"/>
          </w:tcPr>
          <w:p w14:paraId="4CC2F2EE" w14:textId="77777777" w:rsidR="00391FF8" w:rsidRPr="00DF25F3" w:rsidRDefault="00391FF8" w:rsidP="00954435">
            <w:pPr>
              <w:pStyle w:val="Brezrazmikov"/>
              <w:rPr>
                <w:rFonts w:ascii="Arial" w:hAnsi="Arial" w:cs="Arial"/>
                <w:b/>
                <w:sz w:val="20"/>
                <w:szCs w:val="20"/>
              </w:rPr>
            </w:pPr>
            <w:r w:rsidRPr="00DF25F3">
              <w:rPr>
                <w:rFonts w:ascii="Arial" w:hAnsi="Arial" w:cs="Arial"/>
                <w:b/>
                <w:sz w:val="20"/>
                <w:szCs w:val="20"/>
              </w:rPr>
              <w:t xml:space="preserve">Skupna ocena </w:t>
            </w:r>
          </w:p>
        </w:tc>
      </w:tr>
      <w:tr w:rsidR="00391FF8" w:rsidRPr="001352DC" w14:paraId="6A29F3EA" w14:textId="77777777" w:rsidTr="00F278E2">
        <w:tc>
          <w:tcPr>
            <w:tcW w:w="1535" w:type="dxa"/>
          </w:tcPr>
          <w:p w14:paraId="6D978253" w14:textId="77777777" w:rsidR="00391FF8" w:rsidRPr="004F7541" w:rsidRDefault="0012177E" w:rsidP="00954435">
            <w:pPr>
              <w:pStyle w:val="Brezrazmikov"/>
              <w:rPr>
                <w:rFonts w:ascii="Arial" w:hAnsi="Arial" w:cs="Arial"/>
                <w:sz w:val="20"/>
                <w:szCs w:val="20"/>
              </w:rPr>
            </w:pPr>
            <w:r w:rsidRPr="004F7541">
              <w:rPr>
                <w:rFonts w:ascii="Arial" w:hAnsi="Arial" w:cs="Arial"/>
                <w:sz w:val="20"/>
                <w:szCs w:val="20"/>
              </w:rPr>
              <w:t>Merilo</w:t>
            </w:r>
            <w:r w:rsidR="00391FF8" w:rsidRPr="004F7541">
              <w:rPr>
                <w:rFonts w:ascii="Arial" w:hAnsi="Arial" w:cs="Arial"/>
                <w:sz w:val="20"/>
                <w:szCs w:val="20"/>
              </w:rPr>
              <w:t xml:space="preserve"> 1</w:t>
            </w:r>
          </w:p>
        </w:tc>
        <w:tc>
          <w:tcPr>
            <w:tcW w:w="1535" w:type="dxa"/>
          </w:tcPr>
          <w:p w14:paraId="686FA482" w14:textId="77777777" w:rsidR="00391FF8" w:rsidRPr="001352DC" w:rsidRDefault="0012177E" w:rsidP="00954435">
            <w:pPr>
              <w:pStyle w:val="Brezrazmikov"/>
              <w:rPr>
                <w:rFonts w:ascii="Arial" w:hAnsi="Arial" w:cs="Arial"/>
                <w:sz w:val="20"/>
                <w:szCs w:val="20"/>
              </w:rPr>
            </w:pPr>
            <w:r>
              <w:rPr>
                <w:rFonts w:ascii="Arial" w:hAnsi="Arial" w:cs="Arial"/>
                <w:sz w:val="20"/>
                <w:szCs w:val="20"/>
              </w:rPr>
              <w:t>Merilo</w:t>
            </w:r>
            <w:r w:rsidR="00391FF8" w:rsidRPr="001352DC">
              <w:rPr>
                <w:rFonts w:ascii="Arial" w:hAnsi="Arial" w:cs="Arial"/>
                <w:sz w:val="20"/>
                <w:szCs w:val="20"/>
              </w:rPr>
              <w:t xml:space="preserve"> 2</w:t>
            </w:r>
          </w:p>
        </w:tc>
        <w:tc>
          <w:tcPr>
            <w:tcW w:w="1535" w:type="dxa"/>
          </w:tcPr>
          <w:p w14:paraId="1E0700E5" w14:textId="77777777" w:rsidR="00391FF8" w:rsidRPr="001352DC" w:rsidRDefault="0012177E" w:rsidP="00954435">
            <w:pPr>
              <w:pStyle w:val="Brezrazmikov"/>
              <w:rPr>
                <w:rFonts w:ascii="Arial" w:hAnsi="Arial" w:cs="Arial"/>
                <w:sz w:val="20"/>
                <w:szCs w:val="20"/>
              </w:rPr>
            </w:pPr>
            <w:r>
              <w:rPr>
                <w:rFonts w:ascii="Arial" w:hAnsi="Arial" w:cs="Arial"/>
                <w:sz w:val="20"/>
                <w:szCs w:val="20"/>
              </w:rPr>
              <w:t>Merilo</w:t>
            </w:r>
            <w:r w:rsidR="00391FF8" w:rsidRPr="001352DC">
              <w:rPr>
                <w:rFonts w:ascii="Arial" w:hAnsi="Arial" w:cs="Arial"/>
                <w:sz w:val="20"/>
                <w:szCs w:val="20"/>
              </w:rPr>
              <w:t xml:space="preserve"> 3</w:t>
            </w:r>
          </w:p>
        </w:tc>
        <w:tc>
          <w:tcPr>
            <w:tcW w:w="1535" w:type="dxa"/>
          </w:tcPr>
          <w:p w14:paraId="0DBA19BA" w14:textId="77777777" w:rsidR="00391FF8" w:rsidRPr="001352DC" w:rsidRDefault="0012177E" w:rsidP="00954435">
            <w:pPr>
              <w:pStyle w:val="Brezrazmikov"/>
              <w:rPr>
                <w:rFonts w:ascii="Arial" w:hAnsi="Arial" w:cs="Arial"/>
                <w:sz w:val="20"/>
                <w:szCs w:val="20"/>
              </w:rPr>
            </w:pPr>
            <w:r>
              <w:rPr>
                <w:rFonts w:ascii="Arial" w:hAnsi="Arial" w:cs="Arial"/>
                <w:sz w:val="20"/>
                <w:szCs w:val="20"/>
              </w:rPr>
              <w:t>Merilo</w:t>
            </w:r>
            <w:r w:rsidR="00391FF8" w:rsidRPr="001352DC">
              <w:rPr>
                <w:rFonts w:ascii="Arial" w:hAnsi="Arial" w:cs="Arial"/>
                <w:sz w:val="20"/>
                <w:szCs w:val="20"/>
              </w:rPr>
              <w:t xml:space="preserve"> 4</w:t>
            </w:r>
          </w:p>
        </w:tc>
        <w:tc>
          <w:tcPr>
            <w:tcW w:w="1536" w:type="dxa"/>
          </w:tcPr>
          <w:p w14:paraId="3779A174" w14:textId="77777777" w:rsidR="00391FF8" w:rsidRPr="001352DC" w:rsidRDefault="0012177E" w:rsidP="00954435">
            <w:pPr>
              <w:pStyle w:val="Brezrazmikov"/>
              <w:rPr>
                <w:rFonts w:ascii="Arial" w:hAnsi="Arial" w:cs="Arial"/>
                <w:sz w:val="20"/>
                <w:szCs w:val="20"/>
              </w:rPr>
            </w:pPr>
            <w:r>
              <w:rPr>
                <w:rFonts w:ascii="Arial" w:hAnsi="Arial" w:cs="Arial"/>
                <w:sz w:val="20"/>
                <w:szCs w:val="20"/>
              </w:rPr>
              <w:t>Merilo</w:t>
            </w:r>
            <w:r w:rsidR="00391FF8" w:rsidRPr="001352DC">
              <w:rPr>
                <w:rFonts w:ascii="Arial" w:hAnsi="Arial" w:cs="Arial"/>
                <w:sz w:val="20"/>
                <w:szCs w:val="20"/>
              </w:rPr>
              <w:t xml:space="preserve"> 5</w:t>
            </w:r>
          </w:p>
        </w:tc>
        <w:tc>
          <w:tcPr>
            <w:tcW w:w="1611" w:type="dxa"/>
          </w:tcPr>
          <w:p w14:paraId="5033B169" w14:textId="77777777" w:rsidR="00391FF8" w:rsidRPr="001352DC" w:rsidRDefault="0012177E" w:rsidP="00954435">
            <w:pPr>
              <w:pStyle w:val="Brezrazmikov"/>
              <w:rPr>
                <w:rFonts w:ascii="Arial" w:hAnsi="Arial" w:cs="Arial"/>
                <w:sz w:val="20"/>
                <w:szCs w:val="20"/>
              </w:rPr>
            </w:pPr>
            <w:r>
              <w:rPr>
                <w:rFonts w:ascii="Arial" w:hAnsi="Arial" w:cs="Arial"/>
                <w:sz w:val="20"/>
                <w:szCs w:val="20"/>
              </w:rPr>
              <w:t>Merilo</w:t>
            </w:r>
            <w:r w:rsidR="00391FF8" w:rsidRPr="001352DC">
              <w:rPr>
                <w:rFonts w:ascii="Arial" w:hAnsi="Arial" w:cs="Arial"/>
                <w:sz w:val="20"/>
                <w:szCs w:val="20"/>
              </w:rPr>
              <w:t xml:space="preserve"> 6</w:t>
            </w:r>
          </w:p>
        </w:tc>
      </w:tr>
      <w:tr w:rsidR="00391FF8" w:rsidRPr="007F5ED4" w14:paraId="088B8277" w14:textId="77777777" w:rsidTr="00BE4D36">
        <w:tc>
          <w:tcPr>
            <w:tcW w:w="1535" w:type="dxa"/>
            <w:shd w:val="clear" w:color="auto" w:fill="D9D9D9" w:themeFill="background1" w:themeFillShade="D9"/>
          </w:tcPr>
          <w:p w14:paraId="667F51FD" w14:textId="77777777" w:rsidR="00391FF8" w:rsidRPr="00DF25F3" w:rsidRDefault="00391FF8" w:rsidP="00954435">
            <w:pPr>
              <w:pStyle w:val="Brezrazmikov"/>
              <w:rPr>
                <w:rFonts w:ascii="Arial" w:hAnsi="Arial" w:cs="Arial"/>
                <w:sz w:val="20"/>
                <w:szCs w:val="20"/>
              </w:rPr>
            </w:pPr>
            <w:r w:rsidRPr="00DF25F3">
              <w:rPr>
                <w:rFonts w:ascii="Arial" w:hAnsi="Arial" w:cs="Arial"/>
                <w:b/>
                <w:sz w:val="20"/>
                <w:szCs w:val="20"/>
              </w:rPr>
              <w:t>da</w:t>
            </w:r>
            <w:r w:rsidRPr="00DF25F3">
              <w:rPr>
                <w:rFonts w:ascii="Arial" w:hAnsi="Arial" w:cs="Arial"/>
                <w:sz w:val="20"/>
                <w:szCs w:val="20"/>
              </w:rPr>
              <w:t>/ne/delno</w:t>
            </w:r>
          </w:p>
        </w:tc>
        <w:tc>
          <w:tcPr>
            <w:tcW w:w="1535" w:type="dxa"/>
            <w:shd w:val="clear" w:color="auto" w:fill="D9D9D9" w:themeFill="background1" w:themeFillShade="D9"/>
          </w:tcPr>
          <w:p w14:paraId="3D794C06" w14:textId="77777777" w:rsidR="00391FF8" w:rsidRPr="007F5ED4" w:rsidRDefault="00391FF8" w:rsidP="00954435">
            <w:pPr>
              <w:pStyle w:val="Brezrazmikov"/>
              <w:rPr>
                <w:rFonts w:ascii="Arial" w:hAnsi="Arial" w:cs="Arial"/>
                <w:sz w:val="20"/>
                <w:szCs w:val="20"/>
              </w:rPr>
            </w:pPr>
            <w:r w:rsidRPr="007F5ED4">
              <w:rPr>
                <w:rFonts w:ascii="Arial" w:hAnsi="Arial" w:cs="Arial"/>
                <w:b/>
                <w:sz w:val="20"/>
                <w:szCs w:val="20"/>
              </w:rPr>
              <w:t>da</w:t>
            </w:r>
            <w:r w:rsidRPr="007F5ED4">
              <w:rPr>
                <w:rFonts w:ascii="Arial" w:hAnsi="Arial" w:cs="Arial"/>
                <w:sz w:val="20"/>
                <w:szCs w:val="20"/>
              </w:rPr>
              <w:t>/ne/delno</w:t>
            </w:r>
          </w:p>
        </w:tc>
        <w:tc>
          <w:tcPr>
            <w:tcW w:w="1535" w:type="dxa"/>
            <w:shd w:val="clear" w:color="auto" w:fill="D9D9D9" w:themeFill="background1" w:themeFillShade="D9"/>
          </w:tcPr>
          <w:p w14:paraId="71665858" w14:textId="77777777" w:rsidR="00391FF8" w:rsidRPr="007F5ED4" w:rsidRDefault="00391FF8" w:rsidP="00954435">
            <w:pPr>
              <w:pStyle w:val="Brezrazmikov"/>
              <w:rPr>
                <w:rFonts w:ascii="Arial" w:hAnsi="Arial" w:cs="Arial"/>
                <w:sz w:val="20"/>
                <w:szCs w:val="20"/>
              </w:rPr>
            </w:pPr>
            <w:r w:rsidRPr="007F5ED4">
              <w:rPr>
                <w:rFonts w:ascii="Arial" w:hAnsi="Arial" w:cs="Arial"/>
                <w:b/>
                <w:sz w:val="20"/>
                <w:szCs w:val="20"/>
              </w:rPr>
              <w:t>da</w:t>
            </w:r>
            <w:r w:rsidRPr="007F5ED4">
              <w:rPr>
                <w:rFonts w:ascii="Arial" w:hAnsi="Arial" w:cs="Arial"/>
                <w:sz w:val="20"/>
                <w:szCs w:val="20"/>
              </w:rPr>
              <w:t>/ne/delno</w:t>
            </w:r>
          </w:p>
        </w:tc>
        <w:tc>
          <w:tcPr>
            <w:tcW w:w="1535" w:type="dxa"/>
            <w:shd w:val="clear" w:color="auto" w:fill="D9D9D9" w:themeFill="background1" w:themeFillShade="D9"/>
          </w:tcPr>
          <w:p w14:paraId="7E5823D2" w14:textId="77777777" w:rsidR="00391FF8" w:rsidRPr="007F5ED4" w:rsidRDefault="00391FF8" w:rsidP="00954435">
            <w:pPr>
              <w:pStyle w:val="Brezrazmikov"/>
              <w:rPr>
                <w:rFonts w:ascii="Arial" w:hAnsi="Arial" w:cs="Arial"/>
                <w:sz w:val="20"/>
                <w:szCs w:val="20"/>
              </w:rPr>
            </w:pPr>
            <w:r w:rsidRPr="007F5ED4">
              <w:rPr>
                <w:rFonts w:ascii="Arial" w:hAnsi="Arial" w:cs="Arial"/>
                <w:b/>
                <w:sz w:val="20"/>
                <w:szCs w:val="20"/>
              </w:rPr>
              <w:t>da</w:t>
            </w:r>
            <w:r w:rsidRPr="007F5ED4">
              <w:rPr>
                <w:rFonts w:ascii="Arial" w:hAnsi="Arial" w:cs="Arial"/>
                <w:sz w:val="20"/>
                <w:szCs w:val="20"/>
              </w:rPr>
              <w:t>/ne/delno</w:t>
            </w:r>
          </w:p>
        </w:tc>
        <w:tc>
          <w:tcPr>
            <w:tcW w:w="1536" w:type="dxa"/>
            <w:shd w:val="clear" w:color="auto" w:fill="D9D9D9" w:themeFill="background1" w:themeFillShade="D9"/>
          </w:tcPr>
          <w:p w14:paraId="1663393C" w14:textId="77777777" w:rsidR="00391FF8" w:rsidRPr="007F5ED4" w:rsidRDefault="00391FF8" w:rsidP="00954435">
            <w:pPr>
              <w:pStyle w:val="Brezrazmikov"/>
              <w:rPr>
                <w:rFonts w:ascii="Arial" w:hAnsi="Arial" w:cs="Arial"/>
                <w:sz w:val="20"/>
                <w:szCs w:val="20"/>
              </w:rPr>
            </w:pPr>
            <w:r w:rsidRPr="007F5ED4">
              <w:rPr>
                <w:rFonts w:ascii="Arial" w:hAnsi="Arial" w:cs="Arial"/>
                <w:b/>
                <w:sz w:val="20"/>
                <w:szCs w:val="20"/>
              </w:rPr>
              <w:t>da</w:t>
            </w:r>
            <w:r w:rsidRPr="007F5ED4">
              <w:rPr>
                <w:rFonts w:ascii="Arial" w:hAnsi="Arial" w:cs="Arial"/>
                <w:sz w:val="20"/>
                <w:szCs w:val="20"/>
              </w:rPr>
              <w:t>/ne/delno</w:t>
            </w:r>
          </w:p>
        </w:tc>
        <w:tc>
          <w:tcPr>
            <w:tcW w:w="1611" w:type="dxa"/>
            <w:shd w:val="clear" w:color="auto" w:fill="D9D9D9" w:themeFill="background1" w:themeFillShade="D9"/>
          </w:tcPr>
          <w:p w14:paraId="779775B4" w14:textId="77777777" w:rsidR="00391FF8" w:rsidRPr="007F5ED4" w:rsidRDefault="00391FF8" w:rsidP="00954435">
            <w:pPr>
              <w:pStyle w:val="Brezrazmikov"/>
              <w:rPr>
                <w:rFonts w:ascii="Arial" w:hAnsi="Arial" w:cs="Arial"/>
                <w:sz w:val="20"/>
                <w:szCs w:val="20"/>
              </w:rPr>
            </w:pPr>
            <w:r w:rsidRPr="007F5ED4">
              <w:rPr>
                <w:rFonts w:ascii="Arial" w:hAnsi="Arial" w:cs="Arial"/>
                <w:b/>
                <w:sz w:val="20"/>
                <w:szCs w:val="20"/>
              </w:rPr>
              <w:t>da</w:t>
            </w:r>
            <w:r w:rsidRPr="007F5ED4">
              <w:rPr>
                <w:rFonts w:ascii="Arial" w:hAnsi="Arial" w:cs="Arial"/>
                <w:sz w:val="20"/>
                <w:szCs w:val="20"/>
              </w:rPr>
              <w:t>/ne/delno</w:t>
            </w:r>
          </w:p>
        </w:tc>
      </w:tr>
    </w:tbl>
    <w:p w14:paraId="7621B57A" w14:textId="77777777" w:rsidR="00867C85" w:rsidRPr="00867C85" w:rsidRDefault="00867C85" w:rsidP="00867C85">
      <w:pPr>
        <w:spacing w:after="0" w:line="240" w:lineRule="auto"/>
        <w:rPr>
          <w:rFonts w:ascii="Arial" w:hAnsi="Arial" w:cs="Arial"/>
          <w:b/>
        </w:rPr>
      </w:pPr>
    </w:p>
    <w:tbl>
      <w:tblPr>
        <w:tblStyle w:val="Svetlamrea1"/>
        <w:tblW w:w="0" w:type="auto"/>
        <w:tblLook w:val="04A0" w:firstRow="1" w:lastRow="0" w:firstColumn="1" w:lastColumn="0" w:noHBand="0" w:noVBand="1"/>
      </w:tblPr>
      <w:tblGrid>
        <w:gridCol w:w="1535"/>
        <w:gridCol w:w="1535"/>
        <w:gridCol w:w="1535"/>
        <w:gridCol w:w="1535"/>
        <w:gridCol w:w="1536"/>
        <w:gridCol w:w="1611"/>
      </w:tblGrid>
      <w:tr w:rsidR="00867C85" w:rsidRPr="00E63209" w14:paraId="14144E04" w14:textId="77777777" w:rsidTr="0067474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87" w:type="dxa"/>
            <w:gridSpan w:val="6"/>
            <w:tcBorders>
              <w:bottom w:val="single" w:sz="8" w:space="0" w:color="000000" w:themeColor="text1"/>
            </w:tcBorders>
          </w:tcPr>
          <w:p w14:paraId="4685BF9A" w14:textId="5EE79C63" w:rsidR="00867C85" w:rsidRPr="00E63209" w:rsidRDefault="00867C85" w:rsidP="00867C85">
            <w:pPr>
              <w:rPr>
                <w:rFonts w:ascii="Arial" w:hAnsi="Arial" w:cs="Arial"/>
                <w:sz w:val="20"/>
                <w:szCs w:val="20"/>
              </w:rPr>
            </w:pPr>
            <w:r w:rsidRPr="00E63209">
              <w:rPr>
                <w:rFonts w:ascii="Arial" w:hAnsi="Arial" w:cs="Arial"/>
                <w:sz w:val="20"/>
                <w:szCs w:val="20"/>
              </w:rPr>
              <w:lastRenderedPageBreak/>
              <w:t>Namen: Sodelovanje z gospodarstvom</w:t>
            </w:r>
          </w:p>
        </w:tc>
      </w:tr>
      <w:tr w:rsidR="0067474E" w:rsidRPr="00E63209" w14:paraId="545E5B1B" w14:textId="77777777" w:rsidTr="00BE4D3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87" w:type="dxa"/>
            <w:gridSpan w:val="6"/>
            <w:shd w:val="clear" w:color="auto" w:fill="D9D9D9" w:themeFill="background1" w:themeFillShade="D9"/>
          </w:tcPr>
          <w:p w14:paraId="30735A5C" w14:textId="31F4F707" w:rsidR="00867C85" w:rsidRPr="00E63209" w:rsidRDefault="00867C85" w:rsidP="00867C85">
            <w:pPr>
              <w:rPr>
                <w:rFonts w:ascii="Arial" w:hAnsi="Arial" w:cs="Arial"/>
                <w:b w:val="0"/>
                <w:bCs w:val="0"/>
                <w:sz w:val="20"/>
                <w:szCs w:val="20"/>
              </w:rPr>
            </w:pPr>
            <w:r w:rsidRPr="00E63209">
              <w:rPr>
                <w:rFonts w:ascii="Arial" w:hAnsi="Arial" w:cs="Arial"/>
                <w:sz w:val="20"/>
                <w:szCs w:val="20"/>
              </w:rPr>
              <w:t>Opis ukrepa</w:t>
            </w:r>
            <w:r w:rsidRPr="00E63209">
              <w:rPr>
                <w:rStyle w:val="BrezrazmikovZnak"/>
                <w:rFonts w:ascii="Arial" w:hAnsi="Arial" w:cs="Arial"/>
                <w:sz w:val="20"/>
                <w:szCs w:val="20"/>
              </w:rPr>
              <w:t>: Zelena delovna mesta</w:t>
            </w:r>
            <w:bookmarkStart w:id="26" w:name="GOZDM"/>
            <w:bookmarkEnd w:id="26"/>
          </w:p>
        </w:tc>
      </w:tr>
      <w:tr w:rsidR="00867C85" w:rsidRPr="00E63209" w14:paraId="6F62CC15" w14:textId="77777777" w:rsidTr="005A71F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87" w:type="dxa"/>
            <w:gridSpan w:val="6"/>
          </w:tcPr>
          <w:p w14:paraId="21534007" w14:textId="77777777" w:rsidR="00867C85" w:rsidRPr="00E63209" w:rsidRDefault="00867C85" w:rsidP="00867C85">
            <w:pPr>
              <w:jc w:val="both"/>
              <w:rPr>
                <w:rFonts w:ascii="Arial" w:hAnsi="Arial" w:cs="Arial"/>
                <w:b w:val="0"/>
                <w:sz w:val="20"/>
              </w:rPr>
            </w:pPr>
            <w:r w:rsidRPr="00E63209">
              <w:rPr>
                <w:rFonts w:ascii="Arial" w:hAnsi="Arial" w:cs="Arial"/>
                <w:b w:val="0"/>
                <w:sz w:val="20"/>
              </w:rPr>
              <w:t>Zelena delovna mesta so pomemben mehanizem za doseganje trajnostnega razvoj, saj hkrati odgovarjajo na tri izzive: podnebne spremembe, varstvo okolja in socialno vključenost. Subvencioniranje zaposlitev lahko prispeva k ozelenitvi delovnih mest, okrepi prizadevanja za učinkovitejšo rabo energije in virov ter pripomore k zmanjšanju emisij toplogrednih plinov.</w:t>
            </w:r>
          </w:p>
          <w:p w14:paraId="11CC0125" w14:textId="77777777" w:rsidR="00867C85" w:rsidRPr="00E63209" w:rsidRDefault="00867C85" w:rsidP="00867C85">
            <w:pPr>
              <w:jc w:val="both"/>
              <w:rPr>
                <w:rFonts w:ascii="Arial" w:hAnsi="Arial" w:cs="Arial"/>
                <w:b w:val="0"/>
                <w:i/>
                <w:sz w:val="20"/>
                <w:szCs w:val="20"/>
              </w:rPr>
            </w:pPr>
          </w:p>
          <w:p w14:paraId="5A54AF8C" w14:textId="5BDA150C" w:rsidR="00867C85" w:rsidRPr="00E63209" w:rsidRDefault="006C55D4" w:rsidP="00867C85">
            <w:pPr>
              <w:jc w:val="both"/>
              <w:rPr>
                <w:rFonts w:ascii="Arial" w:hAnsi="Arial" w:cs="Arial"/>
                <w:b w:val="0"/>
                <w:sz w:val="20"/>
                <w:szCs w:val="20"/>
              </w:rPr>
            </w:pPr>
            <w:r w:rsidRPr="00E63209">
              <w:rPr>
                <w:rFonts w:ascii="Arial" w:hAnsi="Arial" w:cs="Arial"/>
                <w:b w:val="0"/>
                <w:sz w:val="20"/>
                <w:szCs w:val="20"/>
              </w:rPr>
              <w:t xml:space="preserve">Z </w:t>
            </w:r>
            <w:r w:rsidR="00E63209">
              <w:rPr>
                <w:rFonts w:ascii="Arial" w:hAnsi="Arial" w:cs="Arial"/>
                <w:b w:val="0"/>
                <w:sz w:val="20"/>
                <w:szCs w:val="20"/>
              </w:rPr>
              <w:t>ukrepom, ki se bo izvajal preko</w:t>
            </w:r>
            <w:r w:rsidR="00867C85" w:rsidRPr="00E63209">
              <w:rPr>
                <w:rFonts w:ascii="Arial" w:hAnsi="Arial" w:cs="Arial"/>
                <w:b w:val="0"/>
                <w:sz w:val="20"/>
                <w:szCs w:val="20"/>
              </w:rPr>
              <w:t xml:space="preserve"> Zavod</w:t>
            </w:r>
            <w:r w:rsidRPr="00E63209">
              <w:rPr>
                <w:rFonts w:ascii="Arial" w:hAnsi="Arial" w:cs="Arial"/>
                <w:b w:val="0"/>
                <w:sz w:val="20"/>
                <w:szCs w:val="20"/>
              </w:rPr>
              <w:t>a</w:t>
            </w:r>
            <w:r w:rsidR="00867C85" w:rsidRPr="00E63209">
              <w:rPr>
                <w:rFonts w:ascii="Arial" w:hAnsi="Arial" w:cs="Arial"/>
                <w:b w:val="0"/>
                <w:sz w:val="20"/>
                <w:szCs w:val="20"/>
              </w:rPr>
              <w:t xml:space="preserve"> Republike Slovenije za zaposlovanje, bi lahko dosegli </w:t>
            </w:r>
            <w:proofErr w:type="spellStart"/>
            <w:r w:rsidR="00867C85" w:rsidRPr="00E63209">
              <w:rPr>
                <w:rFonts w:ascii="Arial" w:hAnsi="Arial" w:cs="Arial"/>
                <w:b w:val="0"/>
                <w:sz w:val="20"/>
                <w:szCs w:val="20"/>
              </w:rPr>
              <w:t>sinergijske</w:t>
            </w:r>
            <w:proofErr w:type="spellEnd"/>
            <w:r w:rsidR="00867C85" w:rsidRPr="00E63209">
              <w:rPr>
                <w:rFonts w:ascii="Arial" w:hAnsi="Arial" w:cs="Arial"/>
                <w:b w:val="0"/>
                <w:sz w:val="20"/>
                <w:szCs w:val="20"/>
              </w:rPr>
              <w:t xml:space="preserve"> učinke na področjih blaženja in prilagajanja podnebnim spremembam ter ustvarjanja kakovostnih delovnih mest in socialne vklj</w:t>
            </w:r>
            <w:r w:rsidR="00E63209">
              <w:rPr>
                <w:rFonts w:ascii="Arial" w:hAnsi="Arial" w:cs="Arial"/>
                <w:b w:val="0"/>
                <w:sz w:val="20"/>
                <w:szCs w:val="20"/>
              </w:rPr>
              <w:t>učenosti. Finančne spodbude so predvidene za dva programa</w:t>
            </w:r>
            <w:r w:rsidR="00867C85" w:rsidRPr="00E63209">
              <w:rPr>
                <w:rFonts w:ascii="Arial" w:hAnsi="Arial" w:cs="Arial"/>
                <w:b w:val="0"/>
                <w:sz w:val="20"/>
                <w:szCs w:val="20"/>
              </w:rPr>
              <w:t>: zelenih javnih del in subvencioniranja novih zelenih zaposlitev.</w:t>
            </w:r>
          </w:p>
          <w:p w14:paraId="7DDF7628" w14:textId="77777777" w:rsidR="00867C85" w:rsidRPr="00E63209" w:rsidRDefault="00867C85" w:rsidP="00867C85">
            <w:pPr>
              <w:jc w:val="both"/>
              <w:rPr>
                <w:rFonts w:ascii="Arial" w:hAnsi="Arial" w:cs="Arial"/>
                <w:i/>
                <w:sz w:val="20"/>
                <w:szCs w:val="20"/>
              </w:rPr>
            </w:pPr>
          </w:p>
          <w:p w14:paraId="00C4D6BE" w14:textId="60BF4B21" w:rsidR="00867C85" w:rsidRPr="00E63209" w:rsidRDefault="00867C85" w:rsidP="00867C85">
            <w:pPr>
              <w:jc w:val="both"/>
              <w:rPr>
                <w:rFonts w:ascii="Arial" w:hAnsi="Arial" w:cs="Arial"/>
                <w:b w:val="0"/>
                <w:sz w:val="20"/>
              </w:rPr>
            </w:pPr>
            <w:r w:rsidRPr="00E63209">
              <w:rPr>
                <w:rFonts w:ascii="Arial" w:hAnsi="Arial" w:cs="Arial"/>
                <w:b w:val="0"/>
                <w:sz w:val="20"/>
              </w:rPr>
              <w:t>Javna dela opredeljuje ZUTD (Uradni list RS, št. 80/10, 40/12 – ZUJF, 21/13, 63/13, 100/13, 32/14 – ZPDZC-1, 47/15 – ZZSDT in 55/17): namenjena so aktiviranju brezposelnih oseb, ki so več kot eno leto neprekinjeno prijavljene v evidenci brezposelnih oseb, njihovi socialni vključenosti, ohranitvi ali razvoju delovnih sposobnosti ter spodbujanju razvoja novih delovnih mest. Programe izvajajo neprofitni delodajalci, Zavod za zaposlovanje pa jih financira v celoti. Zelena javna dela bodo poseben sklop programa, saj bodo udeleženci vključeni v aktivnosti, ki bodo neposredn</w:t>
            </w:r>
            <w:r w:rsidR="00E63209" w:rsidRPr="00E63209">
              <w:rPr>
                <w:rFonts w:ascii="Arial" w:hAnsi="Arial" w:cs="Arial"/>
                <w:b w:val="0"/>
                <w:sz w:val="20"/>
              </w:rPr>
              <w:t xml:space="preserve">o prispevale k podnebnim ciljem. </w:t>
            </w:r>
          </w:p>
          <w:p w14:paraId="1A6EF464" w14:textId="77777777" w:rsidR="00867C85" w:rsidRPr="00E63209" w:rsidRDefault="00867C85" w:rsidP="00867C85">
            <w:pPr>
              <w:jc w:val="both"/>
              <w:rPr>
                <w:rFonts w:ascii="Arial" w:hAnsi="Arial" w:cs="Arial"/>
                <w:b w:val="0"/>
                <w:sz w:val="20"/>
              </w:rPr>
            </w:pPr>
          </w:p>
          <w:p w14:paraId="2DA2711A" w14:textId="25B20DE7" w:rsidR="00867C85" w:rsidRPr="00E63209" w:rsidRDefault="00E63209" w:rsidP="00867C85">
            <w:pPr>
              <w:jc w:val="both"/>
              <w:rPr>
                <w:rFonts w:ascii="Arial" w:hAnsi="Arial" w:cs="Arial"/>
                <w:b w:val="0"/>
                <w:sz w:val="20"/>
              </w:rPr>
            </w:pPr>
            <w:r>
              <w:rPr>
                <w:rFonts w:ascii="Arial" w:hAnsi="Arial" w:cs="Arial"/>
                <w:b w:val="0"/>
                <w:sz w:val="20"/>
              </w:rPr>
              <w:t>Drug del ukrepa sestavlja</w:t>
            </w:r>
            <w:r w:rsidR="00867C85" w:rsidRPr="00E63209">
              <w:rPr>
                <w:rFonts w:ascii="Arial" w:hAnsi="Arial" w:cs="Arial"/>
                <w:b w:val="0"/>
                <w:sz w:val="20"/>
              </w:rPr>
              <w:t xml:space="preserve"> spodbujanje zelenega zaposlovanja. Takšne spodbude bodo del aktivne politike zaposlovanja, kot jo opredeljuje ZUTD, v ospredju pa bo zasledovanje okoljskih oz. podnebnih ciljev. Vzpostaviti želimo program subvencij za delodajalce, ki bodo delavke in delavce zaposlili na zelenih delovnih mestih. Za opredelitev teh delovnih mest bomo vzpostavili nabor kriterijev, na podlagi katerih bo razpisna komisija, ki jo poleg predstavnikov Zavoda za zaposlovanje sestavljal tudi član MOP, presojala upravičenost do subvencije. </w:t>
            </w:r>
          </w:p>
          <w:p w14:paraId="4BD9D071" w14:textId="77777777" w:rsidR="00867C85" w:rsidRPr="00E63209" w:rsidRDefault="00867C85" w:rsidP="00867C85">
            <w:pPr>
              <w:jc w:val="both"/>
              <w:rPr>
                <w:rFonts w:ascii="Arial" w:hAnsi="Arial" w:cs="Arial"/>
                <w:b w:val="0"/>
                <w:sz w:val="20"/>
              </w:rPr>
            </w:pPr>
          </w:p>
          <w:p w14:paraId="7E1E6703" w14:textId="3C77BB72" w:rsidR="00867C85" w:rsidRPr="00E63209" w:rsidRDefault="00E63209" w:rsidP="00E63209">
            <w:pPr>
              <w:jc w:val="both"/>
              <w:rPr>
                <w:rFonts w:ascii="Arial" w:hAnsi="Arial" w:cs="Arial"/>
                <w:sz w:val="20"/>
              </w:rPr>
            </w:pPr>
            <w:r>
              <w:rPr>
                <w:rFonts w:ascii="Arial" w:hAnsi="Arial" w:cs="Arial"/>
                <w:b w:val="0"/>
                <w:sz w:val="20"/>
              </w:rPr>
              <w:t>K</w:t>
            </w:r>
            <w:r w:rsidR="00867C85" w:rsidRPr="00E63209">
              <w:rPr>
                <w:rFonts w:ascii="Arial" w:hAnsi="Arial" w:cs="Arial"/>
                <w:b w:val="0"/>
                <w:sz w:val="20"/>
              </w:rPr>
              <w:t>ot dejavnosti z največjim potencialom</w:t>
            </w:r>
            <w:r>
              <w:rPr>
                <w:rFonts w:ascii="Arial" w:hAnsi="Arial" w:cs="Arial"/>
                <w:b w:val="0"/>
                <w:sz w:val="20"/>
              </w:rPr>
              <w:t xml:space="preserve"> se ocenjuje</w:t>
            </w:r>
            <w:r w:rsidR="00867C85" w:rsidRPr="00E63209">
              <w:rPr>
                <w:rFonts w:ascii="Arial" w:hAnsi="Arial" w:cs="Arial"/>
                <w:b w:val="0"/>
                <w:sz w:val="20"/>
              </w:rPr>
              <w:t xml:space="preserve"> </w:t>
            </w:r>
            <w:r w:rsidR="00867C85" w:rsidRPr="00E63209">
              <w:rPr>
                <w:rFonts w:ascii="Arial" w:hAnsi="Arial" w:cs="Arial"/>
                <w:b w:val="0"/>
                <w:sz w:val="20"/>
                <w:szCs w:val="20"/>
              </w:rPr>
              <w:t>ekološko kmetijstvo, učinkovito rabo naravnih virov, gozdno-lesno verigo, proizvodnjo energije iz obnovljivih virov, povečanje energetske učinkovitosti ter trajnostni turizem. Zelena delovna mesta naj bi bila trajnostn</w:t>
            </w:r>
            <w:r w:rsidR="0067474E" w:rsidRPr="00E63209">
              <w:rPr>
                <w:rFonts w:ascii="Arial" w:hAnsi="Arial" w:cs="Arial"/>
                <w:b w:val="0"/>
                <w:sz w:val="20"/>
                <w:szCs w:val="20"/>
              </w:rPr>
              <w:t xml:space="preserve">a tudi s socialnega vidika, </w:t>
            </w:r>
            <w:r w:rsidR="00867C85" w:rsidRPr="00E63209">
              <w:rPr>
                <w:rFonts w:ascii="Arial" w:hAnsi="Arial" w:cs="Arial"/>
                <w:b w:val="0"/>
                <w:sz w:val="20"/>
                <w:szCs w:val="20"/>
              </w:rPr>
              <w:t xml:space="preserve">zagotavljala naj bi dostojno delo, zato bo med pogoji za pridobitev subvencije trajanje zaposlitve vsaj tri leta, s čimer bi spodbujali zaposlovanje za nedoločen čas oz. za daljše projektno </w:t>
            </w:r>
            <w:r w:rsidR="00EB60C0" w:rsidRPr="00E63209">
              <w:rPr>
                <w:rFonts w:ascii="Arial" w:hAnsi="Arial" w:cs="Arial"/>
                <w:b w:val="0"/>
                <w:sz w:val="20"/>
                <w:szCs w:val="20"/>
              </w:rPr>
              <w:t xml:space="preserve">naravnano </w:t>
            </w:r>
            <w:r w:rsidR="00867C85" w:rsidRPr="00E63209">
              <w:rPr>
                <w:rFonts w:ascii="Arial" w:hAnsi="Arial" w:cs="Arial"/>
                <w:b w:val="0"/>
                <w:sz w:val="20"/>
                <w:szCs w:val="20"/>
              </w:rPr>
              <w:t>delo.</w:t>
            </w:r>
          </w:p>
        </w:tc>
      </w:tr>
      <w:tr w:rsidR="0067474E" w:rsidRPr="00E63209" w14:paraId="37490D4C" w14:textId="77777777" w:rsidTr="00C409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35" w:type="dxa"/>
            <w:shd w:val="clear" w:color="auto" w:fill="D9D9D9" w:themeFill="background1" w:themeFillShade="D9"/>
          </w:tcPr>
          <w:p w14:paraId="3C3C3458" w14:textId="77777777" w:rsidR="00867C85" w:rsidRPr="00E63209" w:rsidRDefault="00867C85" w:rsidP="00867C85">
            <w:pPr>
              <w:rPr>
                <w:rFonts w:ascii="Arial" w:hAnsi="Arial" w:cs="Arial"/>
                <w:sz w:val="20"/>
                <w:szCs w:val="20"/>
              </w:rPr>
            </w:pPr>
            <w:r w:rsidRPr="00E63209">
              <w:rPr>
                <w:rFonts w:ascii="Arial" w:hAnsi="Arial" w:cs="Arial"/>
                <w:sz w:val="20"/>
                <w:szCs w:val="20"/>
              </w:rPr>
              <w:t>finančna sredstva</w:t>
            </w:r>
          </w:p>
        </w:tc>
        <w:tc>
          <w:tcPr>
            <w:tcW w:w="1535" w:type="dxa"/>
            <w:shd w:val="clear" w:color="auto" w:fill="D9D9D9" w:themeFill="background1" w:themeFillShade="D9"/>
          </w:tcPr>
          <w:p w14:paraId="6CB0F167" w14:textId="77777777" w:rsidR="00867C85" w:rsidRPr="00E63209" w:rsidRDefault="00867C85" w:rsidP="00867C85">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E63209">
              <w:rPr>
                <w:rFonts w:ascii="Arial" w:hAnsi="Arial" w:cs="Arial"/>
                <w:sz w:val="20"/>
                <w:szCs w:val="20"/>
              </w:rPr>
              <w:t>pristojnost za izvajanje</w:t>
            </w:r>
          </w:p>
        </w:tc>
        <w:tc>
          <w:tcPr>
            <w:tcW w:w="1535" w:type="dxa"/>
            <w:shd w:val="clear" w:color="auto" w:fill="D9D9D9" w:themeFill="background1" w:themeFillShade="D9"/>
          </w:tcPr>
          <w:p w14:paraId="5B29E9A9" w14:textId="77777777" w:rsidR="00867C85" w:rsidRPr="00E63209" w:rsidRDefault="00867C85" w:rsidP="00867C85">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E63209">
              <w:rPr>
                <w:rFonts w:ascii="Arial" w:hAnsi="Arial" w:cs="Arial"/>
                <w:sz w:val="20"/>
                <w:szCs w:val="20"/>
              </w:rPr>
              <w:t>kazalnik v letu 2020</w:t>
            </w:r>
          </w:p>
        </w:tc>
        <w:tc>
          <w:tcPr>
            <w:tcW w:w="1535" w:type="dxa"/>
            <w:shd w:val="clear" w:color="auto" w:fill="D9D9D9" w:themeFill="background1" w:themeFillShade="D9"/>
          </w:tcPr>
          <w:p w14:paraId="71F5F24D" w14:textId="77777777" w:rsidR="00867C85" w:rsidRPr="00E63209" w:rsidRDefault="00867C85" w:rsidP="00867C85">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E63209">
              <w:rPr>
                <w:rFonts w:ascii="Arial" w:hAnsi="Arial" w:cs="Arial"/>
                <w:sz w:val="20"/>
                <w:szCs w:val="20"/>
              </w:rPr>
              <w:t>ocena učinka</w:t>
            </w:r>
          </w:p>
        </w:tc>
        <w:tc>
          <w:tcPr>
            <w:tcW w:w="1536" w:type="dxa"/>
            <w:shd w:val="clear" w:color="auto" w:fill="D9D9D9" w:themeFill="background1" w:themeFillShade="D9"/>
          </w:tcPr>
          <w:p w14:paraId="035D621F" w14:textId="77777777" w:rsidR="00867C85" w:rsidRPr="00E63209" w:rsidRDefault="00867C85" w:rsidP="00867C85">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E63209">
              <w:rPr>
                <w:rFonts w:ascii="Arial" w:hAnsi="Arial" w:cs="Arial"/>
                <w:sz w:val="20"/>
                <w:szCs w:val="20"/>
              </w:rPr>
              <w:t>odgovorna oseba</w:t>
            </w:r>
          </w:p>
        </w:tc>
        <w:tc>
          <w:tcPr>
            <w:tcW w:w="1611" w:type="dxa"/>
            <w:shd w:val="clear" w:color="auto" w:fill="D9D9D9" w:themeFill="background1" w:themeFillShade="D9"/>
          </w:tcPr>
          <w:p w14:paraId="3089F357" w14:textId="77777777" w:rsidR="00867C85" w:rsidRPr="00E63209" w:rsidRDefault="00867C85" w:rsidP="00867C85">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E63209">
              <w:rPr>
                <w:rFonts w:ascii="Arial" w:hAnsi="Arial" w:cs="Arial"/>
                <w:sz w:val="20"/>
                <w:szCs w:val="20"/>
              </w:rPr>
              <w:t>opombe</w:t>
            </w:r>
          </w:p>
        </w:tc>
      </w:tr>
      <w:tr w:rsidR="0067474E" w:rsidRPr="00E63209" w14:paraId="2B740968" w14:textId="77777777" w:rsidTr="005A71F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35" w:type="dxa"/>
          </w:tcPr>
          <w:p w14:paraId="088FFB66" w14:textId="77777777" w:rsidR="00867C85" w:rsidRPr="00E63209" w:rsidRDefault="00867C85" w:rsidP="00867C85">
            <w:pPr>
              <w:rPr>
                <w:rFonts w:ascii="Arial" w:hAnsi="Arial" w:cs="Arial"/>
                <w:sz w:val="20"/>
                <w:szCs w:val="20"/>
              </w:rPr>
            </w:pPr>
          </w:p>
          <w:p w14:paraId="16AC22EB" w14:textId="1AD55C8D" w:rsidR="00867C85" w:rsidRPr="00E63209" w:rsidRDefault="00547530" w:rsidP="00867C85">
            <w:pPr>
              <w:rPr>
                <w:rFonts w:ascii="Arial" w:hAnsi="Arial" w:cs="Arial"/>
                <w:sz w:val="20"/>
                <w:szCs w:val="20"/>
              </w:rPr>
            </w:pPr>
            <w:r w:rsidRPr="00E63209">
              <w:rPr>
                <w:rFonts w:ascii="Arial" w:hAnsi="Arial" w:cs="Arial"/>
                <w:sz w:val="20"/>
                <w:szCs w:val="20"/>
              </w:rPr>
              <w:t xml:space="preserve">nov ukrep - </w:t>
            </w:r>
            <w:r w:rsidR="0059633E">
              <w:rPr>
                <w:rFonts w:ascii="Arial" w:hAnsi="Arial" w:cs="Arial"/>
                <w:sz w:val="20"/>
                <w:szCs w:val="20"/>
              </w:rPr>
              <w:t>do 3</w:t>
            </w:r>
            <w:r w:rsidR="00867C85" w:rsidRPr="00E63209">
              <w:rPr>
                <w:rFonts w:ascii="Arial" w:hAnsi="Arial" w:cs="Arial"/>
                <w:sz w:val="20"/>
                <w:szCs w:val="20"/>
              </w:rPr>
              <w:t xml:space="preserve"> mio</w:t>
            </w:r>
            <w:r w:rsidRPr="00E63209">
              <w:rPr>
                <w:rFonts w:ascii="Arial" w:hAnsi="Arial" w:cs="Arial"/>
                <w:sz w:val="20"/>
                <w:szCs w:val="20"/>
              </w:rPr>
              <w:t xml:space="preserve"> EUR</w:t>
            </w:r>
          </w:p>
        </w:tc>
        <w:tc>
          <w:tcPr>
            <w:tcW w:w="1535" w:type="dxa"/>
          </w:tcPr>
          <w:p w14:paraId="64C440F3" w14:textId="3ACC1363" w:rsidR="00867C85" w:rsidRPr="00E63209" w:rsidRDefault="002C3697" w:rsidP="00867C85">
            <w:pPr>
              <w:cnfStyle w:val="000000010000" w:firstRow="0" w:lastRow="0" w:firstColumn="0" w:lastColumn="0" w:oddVBand="0" w:evenVBand="0" w:oddHBand="0" w:evenHBand="1" w:firstRowFirstColumn="0" w:firstRowLastColumn="0" w:lastRowFirstColumn="0" w:lastRowLastColumn="0"/>
              <w:rPr>
                <w:rFonts w:ascii="Arial" w:hAnsi="Arial" w:cs="Arial"/>
                <w:sz w:val="20"/>
                <w:szCs w:val="20"/>
              </w:rPr>
            </w:pPr>
            <w:r>
              <w:rPr>
                <w:rFonts w:ascii="Arial" w:hAnsi="Arial" w:cs="Arial"/>
                <w:sz w:val="20"/>
                <w:szCs w:val="20"/>
              </w:rPr>
              <w:t xml:space="preserve">MOP, </w:t>
            </w:r>
            <w:r w:rsidR="00867C85" w:rsidRPr="00E63209">
              <w:rPr>
                <w:rFonts w:ascii="Arial" w:hAnsi="Arial" w:cs="Arial"/>
                <w:sz w:val="20"/>
                <w:szCs w:val="20"/>
              </w:rPr>
              <w:t>Zavod za zaposlovanje Republike Slovenije</w:t>
            </w:r>
          </w:p>
        </w:tc>
        <w:tc>
          <w:tcPr>
            <w:tcW w:w="1535" w:type="dxa"/>
          </w:tcPr>
          <w:p w14:paraId="57FC913A" w14:textId="77777777" w:rsidR="00867C85" w:rsidRPr="00E63209" w:rsidRDefault="00867C85" w:rsidP="00867C85">
            <w:pPr>
              <w:cnfStyle w:val="000000010000" w:firstRow="0" w:lastRow="0" w:firstColumn="0" w:lastColumn="0" w:oddVBand="0" w:evenVBand="0" w:oddHBand="0" w:evenHBand="1" w:firstRowFirstColumn="0" w:firstRowLastColumn="0" w:lastRowFirstColumn="0" w:lastRowLastColumn="0"/>
              <w:rPr>
                <w:rFonts w:ascii="Arial" w:hAnsi="Arial" w:cs="Arial"/>
                <w:sz w:val="20"/>
                <w:szCs w:val="20"/>
              </w:rPr>
            </w:pPr>
            <w:r w:rsidRPr="00E63209">
              <w:rPr>
                <w:rFonts w:ascii="Arial" w:hAnsi="Arial" w:cs="Arial"/>
                <w:sz w:val="20"/>
                <w:szCs w:val="20"/>
              </w:rPr>
              <w:t>Število posameznikov vključenih v zelena javna dela in število subvencij za zelene zaposlitve</w:t>
            </w:r>
          </w:p>
        </w:tc>
        <w:tc>
          <w:tcPr>
            <w:tcW w:w="1535" w:type="dxa"/>
          </w:tcPr>
          <w:p w14:paraId="0F5C4DF1" w14:textId="77777777" w:rsidR="00867C85" w:rsidRPr="00E63209" w:rsidRDefault="00867C85" w:rsidP="00867C85">
            <w:pPr>
              <w:cnfStyle w:val="000000010000" w:firstRow="0" w:lastRow="0" w:firstColumn="0" w:lastColumn="0" w:oddVBand="0" w:evenVBand="0" w:oddHBand="0" w:evenHBand="1" w:firstRowFirstColumn="0" w:firstRowLastColumn="0" w:lastRowFirstColumn="0" w:lastRowLastColumn="0"/>
              <w:rPr>
                <w:rFonts w:ascii="Arial" w:hAnsi="Arial" w:cs="Arial"/>
                <w:sz w:val="20"/>
                <w:szCs w:val="20"/>
              </w:rPr>
            </w:pPr>
            <w:r w:rsidRPr="00E63209">
              <w:rPr>
                <w:rFonts w:ascii="Arial" w:hAnsi="Arial" w:cs="Arial"/>
                <w:sz w:val="20"/>
                <w:szCs w:val="20"/>
              </w:rPr>
              <w:t>Znižanje emisij TPG,</w:t>
            </w:r>
          </w:p>
          <w:p w14:paraId="6326D14B" w14:textId="77777777" w:rsidR="00867C85" w:rsidRPr="00E63209" w:rsidRDefault="00867C85" w:rsidP="00867C85">
            <w:pPr>
              <w:cnfStyle w:val="000000010000" w:firstRow="0" w:lastRow="0" w:firstColumn="0" w:lastColumn="0" w:oddVBand="0" w:evenVBand="0" w:oddHBand="0" w:evenHBand="1" w:firstRowFirstColumn="0" w:firstRowLastColumn="0" w:lastRowFirstColumn="0" w:lastRowLastColumn="0"/>
              <w:rPr>
                <w:rFonts w:ascii="Arial" w:hAnsi="Arial" w:cs="Arial"/>
                <w:sz w:val="20"/>
                <w:szCs w:val="20"/>
              </w:rPr>
            </w:pPr>
            <w:r w:rsidRPr="00E63209">
              <w:rPr>
                <w:rFonts w:ascii="Arial" w:hAnsi="Arial" w:cs="Arial"/>
                <w:sz w:val="20"/>
                <w:szCs w:val="20"/>
              </w:rPr>
              <w:t>krepitev odpornosti</w:t>
            </w:r>
          </w:p>
        </w:tc>
        <w:tc>
          <w:tcPr>
            <w:tcW w:w="1536" w:type="dxa"/>
          </w:tcPr>
          <w:p w14:paraId="633813AB" w14:textId="77777777" w:rsidR="00867C85" w:rsidRPr="00E63209" w:rsidRDefault="00867C85" w:rsidP="00867C85">
            <w:pPr>
              <w:cnfStyle w:val="000000010000" w:firstRow="0" w:lastRow="0" w:firstColumn="0" w:lastColumn="0" w:oddVBand="0" w:evenVBand="0" w:oddHBand="0" w:evenHBand="1" w:firstRowFirstColumn="0" w:firstRowLastColumn="0" w:lastRowFirstColumn="0" w:lastRowLastColumn="0"/>
              <w:rPr>
                <w:rFonts w:ascii="Arial" w:hAnsi="Arial" w:cs="Arial"/>
                <w:sz w:val="20"/>
                <w:szCs w:val="20"/>
              </w:rPr>
            </w:pPr>
            <w:r w:rsidRPr="00E63209">
              <w:rPr>
                <w:rFonts w:ascii="Arial" w:hAnsi="Arial" w:cs="Arial"/>
                <w:sz w:val="20"/>
                <w:szCs w:val="20"/>
              </w:rPr>
              <w:t>Generalna direktorica Zavoda za zaposlovanje</w:t>
            </w:r>
          </w:p>
        </w:tc>
        <w:tc>
          <w:tcPr>
            <w:tcW w:w="1611" w:type="dxa"/>
          </w:tcPr>
          <w:p w14:paraId="795776C3" w14:textId="77777777" w:rsidR="00867C85" w:rsidRPr="00E63209" w:rsidRDefault="00867C85" w:rsidP="00867C85">
            <w:pPr>
              <w:cnfStyle w:val="000000010000" w:firstRow="0" w:lastRow="0" w:firstColumn="0" w:lastColumn="0" w:oddVBand="0" w:evenVBand="0" w:oddHBand="0" w:evenHBand="1" w:firstRowFirstColumn="0" w:firstRowLastColumn="0" w:lastRowFirstColumn="0" w:lastRowLastColumn="0"/>
              <w:rPr>
                <w:rFonts w:ascii="Arial" w:hAnsi="Arial" w:cs="Arial"/>
                <w:sz w:val="20"/>
                <w:szCs w:val="20"/>
              </w:rPr>
            </w:pPr>
          </w:p>
        </w:tc>
      </w:tr>
      <w:tr w:rsidR="00867C85" w:rsidRPr="00E63209" w14:paraId="5B28A4BC" w14:textId="77777777" w:rsidTr="00C409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05" w:type="dxa"/>
            <w:gridSpan w:val="3"/>
            <w:shd w:val="clear" w:color="auto" w:fill="D9D9D9" w:themeFill="background1" w:themeFillShade="D9"/>
          </w:tcPr>
          <w:p w14:paraId="1D99AA48" w14:textId="2C620552" w:rsidR="00867C85" w:rsidRPr="00E63209" w:rsidRDefault="00827D40" w:rsidP="00827D40">
            <w:pPr>
              <w:rPr>
                <w:rFonts w:ascii="Arial" w:hAnsi="Arial" w:cs="Arial"/>
                <w:sz w:val="20"/>
                <w:szCs w:val="20"/>
              </w:rPr>
            </w:pPr>
            <w:r w:rsidRPr="00E63209">
              <w:rPr>
                <w:rFonts w:ascii="Arial" w:hAnsi="Arial" w:cs="Arial"/>
                <w:sz w:val="20"/>
                <w:szCs w:val="20"/>
              </w:rPr>
              <w:t>Merilo 1:  P</w:t>
            </w:r>
            <w:r w:rsidR="00867C85" w:rsidRPr="00E63209">
              <w:rPr>
                <w:rFonts w:ascii="Arial" w:hAnsi="Arial" w:cs="Arial"/>
                <w:sz w:val="20"/>
                <w:szCs w:val="20"/>
              </w:rPr>
              <w:t>rispev</w:t>
            </w:r>
            <w:r w:rsidRPr="00E63209">
              <w:rPr>
                <w:rFonts w:ascii="Arial" w:hAnsi="Arial" w:cs="Arial"/>
                <w:sz w:val="20"/>
                <w:szCs w:val="20"/>
              </w:rPr>
              <w:t xml:space="preserve">ek </w:t>
            </w:r>
            <w:r w:rsidR="00867C85" w:rsidRPr="00E63209">
              <w:rPr>
                <w:rFonts w:ascii="Arial" w:hAnsi="Arial" w:cs="Arial"/>
                <w:sz w:val="20"/>
                <w:szCs w:val="20"/>
              </w:rPr>
              <w:t xml:space="preserve"> k ciljem na področj</w:t>
            </w:r>
            <w:r w:rsidRPr="00E63209">
              <w:rPr>
                <w:rFonts w:ascii="Arial" w:hAnsi="Arial" w:cs="Arial"/>
                <w:sz w:val="20"/>
                <w:szCs w:val="20"/>
              </w:rPr>
              <w:t xml:space="preserve">u podnebnih sprememb </w:t>
            </w:r>
          </w:p>
        </w:tc>
        <w:tc>
          <w:tcPr>
            <w:tcW w:w="1535" w:type="dxa"/>
            <w:shd w:val="clear" w:color="auto" w:fill="D9D9D9" w:themeFill="background1" w:themeFillShade="D9"/>
          </w:tcPr>
          <w:p w14:paraId="2B265B48" w14:textId="77777777" w:rsidR="00867C85" w:rsidRPr="00E63209" w:rsidRDefault="00867C85" w:rsidP="00867C85">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E63209">
              <w:rPr>
                <w:rFonts w:ascii="Arial" w:hAnsi="Arial" w:cs="Arial"/>
                <w:sz w:val="20"/>
                <w:szCs w:val="20"/>
              </w:rPr>
              <w:t>blaženje</w:t>
            </w:r>
          </w:p>
        </w:tc>
        <w:tc>
          <w:tcPr>
            <w:tcW w:w="1536" w:type="dxa"/>
            <w:shd w:val="clear" w:color="auto" w:fill="D9D9D9" w:themeFill="background1" w:themeFillShade="D9"/>
          </w:tcPr>
          <w:p w14:paraId="7988ABCD" w14:textId="77777777" w:rsidR="00867C85" w:rsidRPr="00E63209" w:rsidRDefault="00867C85" w:rsidP="00867C85">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E63209">
              <w:rPr>
                <w:rFonts w:ascii="Arial" w:hAnsi="Arial" w:cs="Arial"/>
                <w:sz w:val="20"/>
                <w:szCs w:val="20"/>
              </w:rPr>
              <w:t>prilagajanje</w:t>
            </w:r>
          </w:p>
        </w:tc>
        <w:tc>
          <w:tcPr>
            <w:tcW w:w="1611" w:type="dxa"/>
            <w:shd w:val="clear" w:color="auto" w:fill="D9D9D9" w:themeFill="background1" w:themeFillShade="D9"/>
          </w:tcPr>
          <w:p w14:paraId="0B33BEBA" w14:textId="77777777" w:rsidR="00867C85" w:rsidRPr="00E63209" w:rsidRDefault="00867C85" w:rsidP="00867C85">
            <w:pP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sidRPr="00E63209">
              <w:rPr>
                <w:rFonts w:ascii="Arial" w:hAnsi="Arial" w:cs="Arial"/>
                <w:b/>
                <w:sz w:val="20"/>
                <w:szCs w:val="20"/>
              </w:rPr>
              <w:t>blaženje in prilagajanje</w:t>
            </w:r>
          </w:p>
        </w:tc>
      </w:tr>
      <w:tr w:rsidR="00867C85" w:rsidRPr="00E63209" w14:paraId="008F1A3E" w14:textId="77777777" w:rsidTr="005A71F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87" w:type="dxa"/>
            <w:gridSpan w:val="6"/>
          </w:tcPr>
          <w:p w14:paraId="41449EDB" w14:textId="42C155AA" w:rsidR="00867C85" w:rsidRPr="00E63209" w:rsidRDefault="006C55D4" w:rsidP="006C55D4">
            <w:pPr>
              <w:rPr>
                <w:rFonts w:ascii="Arial" w:hAnsi="Arial" w:cs="Arial"/>
                <w:sz w:val="20"/>
                <w:szCs w:val="20"/>
              </w:rPr>
            </w:pPr>
            <w:r w:rsidRPr="00E63209">
              <w:rPr>
                <w:rFonts w:ascii="Arial" w:hAnsi="Arial" w:cs="Arial"/>
                <w:b w:val="0"/>
                <w:sz w:val="20"/>
                <w:szCs w:val="20"/>
              </w:rPr>
              <w:t xml:space="preserve">Ukrep bo imel </w:t>
            </w:r>
            <w:r w:rsidR="00867C85" w:rsidRPr="00E63209">
              <w:rPr>
                <w:rFonts w:ascii="Arial" w:hAnsi="Arial" w:cs="Arial"/>
                <w:b w:val="0"/>
                <w:sz w:val="20"/>
                <w:szCs w:val="20"/>
              </w:rPr>
              <w:t>raznovrstne učinke, predvsem na področju zmanjševanja emisij toplogrednih plinov, povečanje deleža OVE, zmanjšanju izpostavljenosti vplivom podnebnih sprememb, povečevanja odpornosti na vplive podnebnih sprememb in povečevanja prilagoditvenih sposobnosti. Z ukrepom želimo tako profitne kot neprofitne subjekte usmeriti v povečevanje aktivnosti, ki bodo prispevale k</w:t>
            </w:r>
            <w:r w:rsidR="00867C85" w:rsidRPr="00E63209">
              <w:rPr>
                <w:rFonts w:ascii="Arial" w:hAnsi="Arial" w:cs="Arial"/>
                <w:sz w:val="20"/>
                <w:szCs w:val="20"/>
              </w:rPr>
              <w:t xml:space="preserve"> </w:t>
            </w:r>
            <w:r w:rsidR="00867C85" w:rsidRPr="00E63209">
              <w:rPr>
                <w:rFonts w:ascii="Arial" w:hAnsi="Arial" w:cs="Arial"/>
                <w:b w:val="0"/>
                <w:sz w:val="20"/>
                <w:szCs w:val="20"/>
              </w:rPr>
              <w:t xml:space="preserve">tranziciji v </w:t>
            </w:r>
            <w:proofErr w:type="spellStart"/>
            <w:r w:rsidR="00867C85" w:rsidRPr="00E63209">
              <w:rPr>
                <w:rFonts w:ascii="Arial" w:hAnsi="Arial" w:cs="Arial"/>
                <w:b w:val="0"/>
                <w:sz w:val="20"/>
                <w:szCs w:val="20"/>
              </w:rPr>
              <w:t>nizkooglično</w:t>
            </w:r>
            <w:proofErr w:type="spellEnd"/>
            <w:r w:rsidR="00867C85" w:rsidRPr="00E63209">
              <w:rPr>
                <w:rFonts w:ascii="Arial" w:hAnsi="Arial" w:cs="Arial"/>
                <w:b w:val="0"/>
                <w:sz w:val="20"/>
                <w:szCs w:val="20"/>
              </w:rPr>
              <w:t xml:space="preserve"> družbo</w:t>
            </w:r>
            <w:r w:rsidR="00867C85" w:rsidRPr="00E63209">
              <w:rPr>
                <w:rFonts w:ascii="Arial" w:hAnsi="Arial" w:cs="Arial"/>
                <w:sz w:val="20"/>
                <w:szCs w:val="20"/>
              </w:rPr>
              <w:t xml:space="preserve">.  </w:t>
            </w:r>
          </w:p>
        </w:tc>
      </w:tr>
      <w:tr w:rsidR="00867C85" w:rsidRPr="00E63209" w14:paraId="2A454DA6" w14:textId="77777777" w:rsidTr="00C409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05" w:type="dxa"/>
            <w:gridSpan w:val="3"/>
            <w:shd w:val="clear" w:color="auto" w:fill="D9D9D9" w:themeFill="background1" w:themeFillShade="D9"/>
          </w:tcPr>
          <w:p w14:paraId="0CEE7878" w14:textId="30C458E4" w:rsidR="00867C85" w:rsidRPr="00E63209" w:rsidRDefault="00827D40" w:rsidP="00827D40">
            <w:pPr>
              <w:rPr>
                <w:rFonts w:ascii="Arial" w:hAnsi="Arial" w:cs="Arial"/>
                <w:sz w:val="20"/>
                <w:szCs w:val="20"/>
              </w:rPr>
            </w:pPr>
            <w:r w:rsidRPr="00E63209">
              <w:rPr>
                <w:rFonts w:ascii="Arial" w:hAnsi="Arial" w:cs="Arial"/>
                <w:sz w:val="20"/>
                <w:szCs w:val="20"/>
              </w:rPr>
              <w:t>Merilo 2: I</w:t>
            </w:r>
            <w:r w:rsidR="00867C85" w:rsidRPr="00E63209">
              <w:rPr>
                <w:rFonts w:ascii="Arial" w:hAnsi="Arial" w:cs="Arial"/>
                <w:sz w:val="20"/>
                <w:szCs w:val="20"/>
              </w:rPr>
              <w:t>zpol</w:t>
            </w:r>
            <w:r w:rsidRPr="00E63209">
              <w:rPr>
                <w:rFonts w:ascii="Arial" w:hAnsi="Arial" w:cs="Arial"/>
                <w:sz w:val="20"/>
                <w:szCs w:val="20"/>
              </w:rPr>
              <w:t>njevanja mednarodnih obveznosti</w:t>
            </w:r>
          </w:p>
        </w:tc>
        <w:tc>
          <w:tcPr>
            <w:tcW w:w="1535" w:type="dxa"/>
            <w:shd w:val="clear" w:color="auto" w:fill="D9D9D9" w:themeFill="background1" w:themeFillShade="D9"/>
          </w:tcPr>
          <w:p w14:paraId="3390530F" w14:textId="77777777" w:rsidR="00867C85" w:rsidRPr="00E63209" w:rsidRDefault="00867C85" w:rsidP="00867C85">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E63209">
              <w:rPr>
                <w:rFonts w:ascii="Arial" w:hAnsi="Arial" w:cs="Arial"/>
                <w:sz w:val="20"/>
                <w:szCs w:val="20"/>
              </w:rPr>
              <w:t>da</w:t>
            </w:r>
          </w:p>
        </w:tc>
        <w:tc>
          <w:tcPr>
            <w:tcW w:w="1536" w:type="dxa"/>
            <w:shd w:val="clear" w:color="auto" w:fill="D9D9D9" w:themeFill="background1" w:themeFillShade="D9"/>
          </w:tcPr>
          <w:p w14:paraId="42CF4605" w14:textId="77777777" w:rsidR="00867C85" w:rsidRPr="00E63209" w:rsidRDefault="00867C85" w:rsidP="00867C85">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E63209">
              <w:rPr>
                <w:rFonts w:ascii="Arial" w:hAnsi="Arial" w:cs="Arial"/>
                <w:sz w:val="20"/>
                <w:szCs w:val="20"/>
              </w:rPr>
              <w:t>ne</w:t>
            </w:r>
          </w:p>
        </w:tc>
        <w:tc>
          <w:tcPr>
            <w:tcW w:w="1611" w:type="dxa"/>
            <w:shd w:val="clear" w:color="auto" w:fill="D9D9D9" w:themeFill="background1" w:themeFillShade="D9"/>
          </w:tcPr>
          <w:p w14:paraId="24BE0EAA" w14:textId="77777777" w:rsidR="00867C85" w:rsidRPr="00E63209" w:rsidRDefault="00867C85" w:rsidP="00867C85">
            <w:pP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sidRPr="00E63209">
              <w:rPr>
                <w:rFonts w:ascii="Arial" w:hAnsi="Arial" w:cs="Arial"/>
                <w:b/>
                <w:sz w:val="20"/>
                <w:szCs w:val="20"/>
              </w:rPr>
              <w:t>posredno</w:t>
            </w:r>
          </w:p>
        </w:tc>
      </w:tr>
      <w:tr w:rsidR="00867C85" w:rsidRPr="00E63209" w14:paraId="5ED921C9" w14:textId="77777777" w:rsidTr="005A71F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87" w:type="dxa"/>
            <w:gridSpan w:val="6"/>
          </w:tcPr>
          <w:p w14:paraId="3FC0B47E" w14:textId="77777777" w:rsidR="00867C85" w:rsidRPr="00E63209" w:rsidRDefault="00867C85" w:rsidP="00867C85">
            <w:pPr>
              <w:rPr>
                <w:rFonts w:ascii="Arial" w:hAnsi="Arial" w:cs="Arial"/>
                <w:b w:val="0"/>
                <w:sz w:val="20"/>
                <w:szCs w:val="20"/>
              </w:rPr>
            </w:pPr>
            <w:r w:rsidRPr="00E63209">
              <w:rPr>
                <w:rFonts w:ascii="Arial" w:hAnsi="Arial" w:cs="Arial"/>
                <w:b w:val="0"/>
                <w:sz w:val="20"/>
                <w:szCs w:val="20"/>
              </w:rPr>
              <w:t xml:space="preserve">Ukrep bo posredno prispeval k izpolnjevanju mednarodnih obveznosti v okviru svetovnih podnebnih prizadevanj v skladu s Pariškim sporazumom. </w:t>
            </w:r>
          </w:p>
        </w:tc>
      </w:tr>
      <w:tr w:rsidR="00867C85" w:rsidRPr="00E63209" w14:paraId="2CE119A4" w14:textId="77777777" w:rsidTr="00C409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05" w:type="dxa"/>
            <w:gridSpan w:val="3"/>
            <w:shd w:val="clear" w:color="auto" w:fill="D9D9D9" w:themeFill="background1" w:themeFillShade="D9"/>
          </w:tcPr>
          <w:p w14:paraId="4AF1F7F5" w14:textId="5AE00104" w:rsidR="00867C85" w:rsidRPr="00E63209" w:rsidRDefault="00827D40" w:rsidP="00827D40">
            <w:pPr>
              <w:rPr>
                <w:rFonts w:ascii="Arial" w:hAnsi="Arial" w:cs="Arial"/>
                <w:sz w:val="20"/>
                <w:szCs w:val="20"/>
              </w:rPr>
            </w:pPr>
            <w:r w:rsidRPr="00E63209">
              <w:rPr>
                <w:rFonts w:ascii="Arial" w:hAnsi="Arial" w:cs="Arial"/>
                <w:sz w:val="20"/>
                <w:szCs w:val="20"/>
              </w:rPr>
              <w:t>Merilo 3: Dodana vrednost</w:t>
            </w:r>
          </w:p>
        </w:tc>
        <w:tc>
          <w:tcPr>
            <w:tcW w:w="1535" w:type="dxa"/>
            <w:shd w:val="clear" w:color="auto" w:fill="D9D9D9" w:themeFill="background1" w:themeFillShade="D9"/>
          </w:tcPr>
          <w:p w14:paraId="3FC246F9" w14:textId="77777777" w:rsidR="00867C85" w:rsidRPr="00E63209" w:rsidRDefault="00867C85" w:rsidP="00867C85">
            <w:pP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sidRPr="00E63209">
              <w:rPr>
                <w:rFonts w:ascii="Arial" w:hAnsi="Arial" w:cs="Arial"/>
                <w:b/>
                <w:sz w:val="20"/>
                <w:szCs w:val="20"/>
              </w:rPr>
              <w:t>da</w:t>
            </w:r>
          </w:p>
        </w:tc>
        <w:tc>
          <w:tcPr>
            <w:tcW w:w="1536" w:type="dxa"/>
            <w:shd w:val="clear" w:color="auto" w:fill="D9D9D9" w:themeFill="background1" w:themeFillShade="D9"/>
          </w:tcPr>
          <w:p w14:paraId="1B29978D" w14:textId="77777777" w:rsidR="00867C85" w:rsidRPr="00E63209" w:rsidRDefault="00867C85" w:rsidP="00867C85">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E63209">
              <w:rPr>
                <w:rFonts w:ascii="Arial" w:hAnsi="Arial" w:cs="Arial"/>
                <w:sz w:val="20"/>
                <w:szCs w:val="20"/>
              </w:rPr>
              <w:t>ne</w:t>
            </w:r>
          </w:p>
        </w:tc>
        <w:tc>
          <w:tcPr>
            <w:tcW w:w="1611" w:type="dxa"/>
            <w:shd w:val="clear" w:color="auto" w:fill="D9D9D9" w:themeFill="background1" w:themeFillShade="D9"/>
          </w:tcPr>
          <w:p w14:paraId="25A7AE94" w14:textId="77777777" w:rsidR="00867C85" w:rsidRPr="00E63209" w:rsidRDefault="00867C85" w:rsidP="00867C85">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E63209">
              <w:rPr>
                <w:rFonts w:ascii="Arial" w:hAnsi="Arial" w:cs="Arial"/>
                <w:sz w:val="20"/>
                <w:szCs w:val="20"/>
              </w:rPr>
              <w:t>posredno</w:t>
            </w:r>
          </w:p>
        </w:tc>
      </w:tr>
      <w:tr w:rsidR="00867C85" w:rsidRPr="00E63209" w14:paraId="16C7CF0F" w14:textId="77777777" w:rsidTr="005A71F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87" w:type="dxa"/>
            <w:gridSpan w:val="6"/>
          </w:tcPr>
          <w:p w14:paraId="52A1730E" w14:textId="7FA48D70" w:rsidR="00867C85" w:rsidRPr="00E63209" w:rsidRDefault="00867C85" w:rsidP="00867C85">
            <w:pPr>
              <w:rPr>
                <w:rFonts w:ascii="Arial" w:hAnsi="Arial" w:cs="Arial"/>
                <w:b w:val="0"/>
                <w:sz w:val="20"/>
                <w:szCs w:val="20"/>
                <w:lang w:eastAsia="sl-SI"/>
              </w:rPr>
            </w:pPr>
            <w:r w:rsidRPr="00E63209">
              <w:rPr>
                <w:rFonts w:ascii="Arial" w:hAnsi="Arial" w:cs="Arial"/>
                <w:b w:val="0"/>
                <w:sz w:val="20"/>
                <w:szCs w:val="20"/>
              </w:rPr>
              <w:t xml:space="preserve">Ukrep dopolnjuje prizadevanja MDDSZEM na področju aktivne politike zaposlovanja (APZ). Ukrep hkrati dopolnjuje prizadevanja določena </w:t>
            </w:r>
            <w:r w:rsidRPr="00E63209">
              <w:rPr>
                <w:rFonts w:ascii="Arial" w:hAnsi="Arial" w:cs="Arial"/>
                <w:b w:val="0"/>
                <w:i/>
                <w:sz w:val="20"/>
                <w:szCs w:val="20"/>
                <w:lang w:eastAsia="sl-SI"/>
              </w:rPr>
              <w:t xml:space="preserve">Operativnem programu za izvajanje evropske kohezijske politike v obdobju 2014–2020, </w:t>
            </w:r>
            <w:r w:rsidRPr="00E63209">
              <w:rPr>
                <w:rFonts w:ascii="Arial" w:hAnsi="Arial" w:cs="Arial"/>
                <w:b w:val="0"/>
                <w:sz w:val="20"/>
                <w:szCs w:val="20"/>
                <w:lang w:eastAsia="sl-SI"/>
              </w:rPr>
              <w:t>predvsem na področju spodbujanja zaposlovanja (2.8) in socialne vključenosti (2.9). Subvencije za zeleno zaposlovanje bodo podeljevane v vzhodni kohezijski regiji, kjer je stanje na trg</w:t>
            </w:r>
            <w:r w:rsidR="00E63209">
              <w:rPr>
                <w:rFonts w:ascii="Arial" w:hAnsi="Arial" w:cs="Arial"/>
                <w:b w:val="0"/>
                <w:sz w:val="20"/>
                <w:szCs w:val="20"/>
                <w:lang w:eastAsia="sl-SI"/>
              </w:rPr>
              <w:t>u delovne sile slabše, zato je za to regijo namenjenih</w:t>
            </w:r>
            <w:r w:rsidRPr="00E63209">
              <w:rPr>
                <w:rFonts w:ascii="Arial" w:hAnsi="Arial" w:cs="Arial"/>
                <w:b w:val="0"/>
                <w:sz w:val="20"/>
                <w:szCs w:val="20"/>
                <w:lang w:eastAsia="sl-SI"/>
              </w:rPr>
              <w:t xml:space="preserve"> več sredstev. Kljub temu </w:t>
            </w:r>
            <w:r w:rsidRPr="00E63209">
              <w:rPr>
                <w:rFonts w:ascii="Arial" w:hAnsi="Arial" w:cs="Arial"/>
                <w:b w:val="0"/>
                <w:sz w:val="20"/>
                <w:szCs w:val="20"/>
                <w:lang w:eastAsia="sl-SI"/>
              </w:rPr>
              <w:lastRenderedPageBreak/>
              <w:t>sredstev v tej regiji primanjkuje, zato je dodatno financiranje na področju spodbujanja zaposlovanja zelo zaželeno.</w:t>
            </w:r>
          </w:p>
        </w:tc>
      </w:tr>
      <w:tr w:rsidR="00867C85" w:rsidRPr="00E63209" w14:paraId="6D8E94C5" w14:textId="77777777" w:rsidTr="00C409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05" w:type="dxa"/>
            <w:gridSpan w:val="3"/>
            <w:shd w:val="clear" w:color="auto" w:fill="D9D9D9" w:themeFill="background1" w:themeFillShade="D9"/>
          </w:tcPr>
          <w:p w14:paraId="0A5F264E" w14:textId="08F21B7C" w:rsidR="00867C85" w:rsidRPr="00E63209" w:rsidRDefault="00827D40" w:rsidP="00827D40">
            <w:pPr>
              <w:rPr>
                <w:rFonts w:ascii="Arial" w:hAnsi="Arial" w:cs="Arial"/>
                <w:sz w:val="20"/>
                <w:szCs w:val="20"/>
              </w:rPr>
            </w:pPr>
            <w:r w:rsidRPr="00E63209">
              <w:rPr>
                <w:rFonts w:ascii="Arial" w:hAnsi="Arial" w:cs="Arial"/>
                <w:sz w:val="20"/>
                <w:szCs w:val="20"/>
              </w:rPr>
              <w:lastRenderedPageBreak/>
              <w:t>Merilo 4: Doseganje  sinergij</w:t>
            </w:r>
            <w:r w:rsidR="00867C85" w:rsidRPr="00E63209">
              <w:rPr>
                <w:rFonts w:ascii="Arial" w:hAnsi="Arial" w:cs="Arial"/>
                <w:sz w:val="20"/>
                <w:szCs w:val="20"/>
              </w:rPr>
              <w:t xml:space="preserve"> </w:t>
            </w:r>
          </w:p>
        </w:tc>
        <w:tc>
          <w:tcPr>
            <w:tcW w:w="1535" w:type="dxa"/>
            <w:shd w:val="clear" w:color="auto" w:fill="D9D9D9" w:themeFill="background1" w:themeFillShade="D9"/>
          </w:tcPr>
          <w:p w14:paraId="7F4D261F" w14:textId="77777777" w:rsidR="00867C85" w:rsidRPr="00E63209" w:rsidRDefault="00867C85" w:rsidP="00867C85">
            <w:pP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sidRPr="00E63209">
              <w:rPr>
                <w:rFonts w:ascii="Arial" w:hAnsi="Arial" w:cs="Arial"/>
                <w:b/>
                <w:sz w:val="20"/>
                <w:szCs w:val="20"/>
              </w:rPr>
              <w:t xml:space="preserve">da </w:t>
            </w:r>
          </w:p>
        </w:tc>
        <w:tc>
          <w:tcPr>
            <w:tcW w:w="1536" w:type="dxa"/>
            <w:shd w:val="clear" w:color="auto" w:fill="D9D9D9" w:themeFill="background1" w:themeFillShade="D9"/>
          </w:tcPr>
          <w:p w14:paraId="4DBC5E69" w14:textId="77777777" w:rsidR="00867C85" w:rsidRPr="00E63209" w:rsidRDefault="00867C85" w:rsidP="00867C85">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E63209">
              <w:rPr>
                <w:rFonts w:ascii="Arial" w:hAnsi="Arial" w:cs="Arial"/>
                <w:sz w:val="20"/>
                <w:szCs w:val="20"/>
              </w:rPr>
              <w:t>ne</w:t>
            </w:r>
          </w:p>
        </w:tc>
        <w:tc>
          <w:tcPr>
            <w:tcW w:w="1611" w:type="dxa"/>
            <w:shd w:val="clear" w:color="auto" w:fill="D9D9D9" w:themeFill="background1" w:themeFillShade="D9"/>
          </w:tcPr>
          <w:p w14:paraId="4E7EB264" w14:textId="77777777" w:rsidR="00867C85" w:rsidRPr="00E63209" w:rsidRDefault="00867C85" w:rsidP="00867C85">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E63209">
              <w:rPr>
                <w:rFonts w:ascii="Arial" w:hAnsi="Arial" w:cs="Arial"/>
                <w:sz w:val="20"/>
                <w:szCs w:val="20"/>
              </w:rPr>
              <w:t>neopredeljeno</w:t>
            </w:r>
          </w:p>
        </w:tc>
      </w:tr>
      <w:tr w:rsidR="00867C85" w:rsidRPr="00E63209" w14:paraId="7C0FADA4" w14:textId="77777777" w:rsidTr="005A71F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87" w:type="dxa"/>
            <w:gridSpan w:val="6"/>
          </w:tcPr>
          <w:p w14:paraId="11EE3FBB" w14:textId="77777777" w:rsidR="00867C85" w:rsidRPr="00E63209" w:rsidRDefault="00867C85" w:rsidP="00867C85">
            <w:pPr>
              <w:rPr>
                <w:rFonts w:ascii="Arial" w:hAnsi="Arial" w:cs="Arial"/>
                <w:b w:val="0"/>
                <w:i/>
                <w:sz w:val="20"/>
                <w:szCs w:val="20"/>
                <w:lang w:eastAsia="sl-SI"/>
              </w:rPr>
            </w:pPr>
            <w:r w:rsidRPr="00E63209">
              <w:rPr>
                <w:rFonts w:ascii="Arial" w:hAnsi="Arial" w:cs="Arial"/>
                <w:b w:val="0"/>
                <w:sz w:val="20"/>
                <w:szCs w:val="20"/>
              </w:rPr>
              <w:t xml:space="preserve">Ukrep je namenjen doseganja sinergij na področju podnebne politike in zaposlenosti. Javna dela so namenjena najbolj ranljivim skupinam, ki bodo prek programa vključeni v družbo, s čimer si bodo izboljšali socialni položaj in zaposlitvene možnosti v prihodnosti. Stopnja brezposelnosti je v vzhodni kohezijski regiji višja kot v zahodni, novo zaposlovanje pa poleg socialnega položaja zaposlenih lahko prispeva tudi k boljšemu regionalnemu razvoju. Nove zaposlitve in vključenost v javna dela bodo posredno koristila tudi gospodarskih subjektom, predvsem z ustvarjanjem dodatnega povpraševanja. </w:t>
            </w:r>
          </w:p>
        </w:tc>
      </w:tr>
      <w:tr w:rsidR="00867C85" w:rsidRPr="00E63209" w14:paraId="34A436E1" w14:textId="77777777" w:rsidTr="00C409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05" w:type="dxa"/>
            <w:gridSpan w:val="3"/>
            <w:shd w:val="clear" w:color="auto" w:fill="D9D9D9" w:themeFill="background1" w:themeFillShade="D9"/>
          </w:tcPr>
          <w:p w14:paraId="00855C13" w14:textId="424BDE25" w:rsidR="00867C85" w:rsidRPr="00E63209" w:rsidRDefault="00827D40" w:rsidP="00827D40">
            <w:pPr>
              <w:rPr>
                <w:rFonts w:ascii="Arial" w:hAnsi="Arial" w:cs="Arial"/>
                <w:sz w:val="20"/>
                <w:szCs w:val="20"/>
              </w:rPr>
            </w:pPr>
            <w:r w:rsidRPr="00E63209">
              <w:rPr>
                <w:rFonts w:ascii="Arial" w:hAnsi="Arial" w:cs="Arial"/>
                <w:sz w:val="20"/>
                <w:szCs w:val="20"/>
              </w:rPr>
              <w:t>Merilo 5: U</w:t>
            </w:r>
            <w:r w:rsidR="00867C85" w:rsidRPr="00E63209">
              <w:rPr>
                <w:rFonts w:ascii="Arial" w:hAnsi="Arial" w:cs="Arial"/>
                <w:sz w:val="20"/>
                <w:szCs w:val="20"/>
              </w:rPr>
              <w:t xml:space="preserve">činkovitosti: </w:t>
            </w:r>
          </w:p>
        </w:tc>
        <w:tc>
          <w:tcPr>
            <w:tcW w:w="1535" w:type="dxa"/>
            <w:shd w:val="clear" w:color="auto" w:fill="D9D9D9" w:themeFill="background1" w:themeFillShade="D9"/>
          </w:tcPr>
          <w:p w14:paraId="172A032C" w14:textId="77777777" w:rsidR="00867C85" w:rsidRPr="00E63209" w:rsidRDefault="00867C85" w:rsidP="00867C85">
            <w:pP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sidRPr="00E63209">
              <w:rPr>
                <w:rFonts w:ascii="Arial" w:hAnsi="Arial" w:cs="Arial"/>
                <w:b/>
                <w:sz w:val="20"/>
                <w:szCs w:val="20"/>
              </w:rPr>
              <w:t>da</w:t>
            </w:r>
          </w:p>
        </w:tc>
        <w:tc>
          <w:tcPr>
            <w:tcW w:w="1536" w:type="dxa"/>
            <w:shd w:val="clear" w:color="auto" w:fill="D9D9D9" w:themeFill="background1" w:themeFillShade="D9"/>
          </w:tcPr>
          <w:p w14:paraId="41C8604A" w14:textId="77777777" w:rsidR="00867C85" w:rsidRPr="00E63209" w:rsidRDefault="00867C85" w:rsidP="00867C85">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E63209">
              <w:rPr>
                <w:rFonts w:ascii="Arial" w:hAnsi="Arial" w:cs="Arial"/>
                <w:sz w:val="20"/>
                <w:szCs w:val="20"/>
              </w:rPr>
              <w:t>ne</w:t>
            </w:r>
          </w:p>
        </w:tc>
        <w:tc>
          <w:tcPr>
            <w:tcW w:w="1611" w:type="dxa"/>
            <w:shd w:val="clear" w:color="auto" w:fill="D9D9D9" w:themeFill="background1" w:themeFillShade="D9"/>
          </w:tcPr>
          <w:p w14:paraId="3F22C9CB" w14:textId="77777777" w:rsidR="00867C85" w:rsidRPr="00E63209" w:rsidRDefault="00867C85" w:rsidP="00867C85">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E63209">
              <w:rPr>
                <w:rFonts w:ascii="Arial" w:hAnsi="Arial" w:cs="Arial"/>
                <w:sz w:val="20"/>
                <w:szCs w:val="20"/>
              </w:rPr>
              <w:t>neopredeljeno</w:t>
            </w:r>
          </w:p>
        </w:tc>
      </w:tr>
      <w:tr w:rsidR="00867C85" w:rsidRPr="00E63209" w14:paraId="55E37B34" w14:textId="77777777" w:rsidTr="005A71F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87" w:type="dxa"/>
            <w:gridSpan w:val="6"/>
          </w:tcPr>
          <w:p w14:paraId="4B9C626F" w14:textId="77777777" w:rsidR="002C3697" w:rsidRDefault="002C3697" w:rsidP="00867C85">
            <w:pPr>
              <w:rPr>
                <w:rFonts w:ascii="Arial" w:hAnsi="Arial" w:cs="Arial"/>
                <w:b w:val="0"/>
                <w:sz w:val="20"/>
                <w:szCs w:val="20"/>
              </w:rPr>
            </w:pPr>
          </w:p>
          <w:p w14:paraId="1ADA302E" w14:textId="77777777" w:rsidR="00867C85" w:rsidRPr="00E63209" w:rsidRDefault="00867C85" w:rsidP="00867C85">
            <w:pPr>
              <w:rPr>
                <w:rFonts w:ascii="Arial" w:hAnsi="Arial" w:cs="Arial"/>
                <w:b w:val="0"/>
                <w:sz w:val="20"/>
                <w:szCs w:val="20"/>
              </w:rPr>
            </w:pPr>
            <w:r w:rsidRPr="00E63209">
              <w:rPr>
                <w:rFonts w:ascii="Arial" w:hAnsi="Arial" w:cs="Arial"/>
                <w:b w:val="0"/>
                <w:sz w:val="20"/>
                <w:szCs w:val="20"/>
              </w:rPr>
              <w:t xml:space="preserve">Del novega zaposlovanja glede na dosedanje trende pričakujemo v dejavnostih, ki se neposredno ukvarjajo z URE in OVE. </w:t>
            </w:r>
          </w:p>
          <w:p w14:paraId="3F771167" w14:textId="77777777" w:rsidR="00867C85" w:rsidRPr="00E63209" w:rsidRDefault="00867C85" w:rsidP="00867C85">
            <w:pPr>
              <w:rPr>
                <w:rFonts w:ascii="Arial" w:hAnsi="Arial" w:cs="Arial"/>
                <w:sz w:val="20"/>
                <w:szCs w:val="20"/>
              </w:rPr>
            </w:pPr>
          </w:p>
        </w:tc>
      </w:tr>
      <w:tr w:rsidR="00867C85" w:rsidRPr="00E63209" w14:paraId="390227EF" w14:textId="77777777" w:rsidTr="00C409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05" w:type="dxa"/>
            <w:gridSpan w:val="3"/>
            <w:shd w:val="clear" w:color="auto" w:fill="D9D9D9" w:themeFill="background1" w:themeFillShade="D9"/>
          </w:tcPr>
          <w:p w14:paraId="12FA4B1E" w14:textId="0F64385A" w:rsidR="00867C85" w:rsidRPr="00E63209" w:rsidRDefault="00827D40" w:rsidP="00827D40">
            <w:pPr>
              <w:rPr>
                <w:rFonts w:ascii="Arial" w:hAnsi="Arial" w:cs="Arial"/>
                <w:sz w:val="20"/>
                <w:szCs w:val="20"/>
              </w:rPr>
            </w:pPr>
            <w:r w:rsidRPr="00E63209">
              <w:rPr>
                <w:rFonts w:ascii="Arial" w:hAnsi="Arial" w:cs="Arial"/>
                <w:sz w:val="20"/>
                <w:szCs w:val="20"/>
              </w:rPr>
              <w:t>Merilo 6: P</w:t>
            </w:r>
            <w:r w:rsidR="00867C85" w:rsidRPr="00E63209">
              <w:rPr>
                <w:rFonts w:ascii="Arial" w:hAnsi="Arial" w:cs="Arial"/>
                <w:sz w:val="20"/>
                <w:szCs w:val="20"/>
              </w:rPr>
              <w:t>ripravljenosti za izvedbo:</w:t>
            </w:r>
          </w:p>
        </w:tc>
        <w:tc>
          <w:tcPr>
            <w:tcW w:w="1535" w:type="dxa"/>
            <w:shd w:val="clear" w:color="auto" w:fill="D9D9D9" w:themeFill="background1" w:themeFillShade="D9"/>
          </w:tcPr>
          <w:p w14:paraId="27206D7B" w14:textId="77777777" w:rsidR="00867C85" w:rsidRPr="00E63209" w:rsidRDefault="00867C85" w:rsidP="00867C85">
            <w:pP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sidRPr="00E63209">
              <w:rPr>
                <w:rFonts w:ascii="Arial" w:hAnsi="Arial" w:cs="Arial"/>
                <w:b/>
                <w:sz w:val="20"/>
                <w:szCs w:val="20"/>
              </w:rPr>
              <w:t>kratek rok</w:t>
            </w:r>
          </w:p>
        </w:tc>
        <w:tc>
          <w:tcPr>
            <w:tcW w:w="1536" w:type="dxa"/>
            <w:shd w:val="clear" w:color="auto" w:fill="D9D9D9" w:themeFill="background1" w:themeFillShade="D9"/>
          </w:tcPr>
          <w:p w14:paraId="2214C846" w14:textId="77777777" w:rsidR="00867C85" w:rsidRPr="00E63209" w:rsidRDefault="00867C85" w:rsidP="00867C85">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E63209">
              <w:rPr>
                <w:rFonts w:ascii="Arial" w:hAnsi="Arial" w:cs="Arial"/>
                <w:sz w:val="20"/>
                <w:szCs w:val="20"/>
              </w:rPr>
              <w:t>srednji rok</w:t>
            </w:r>
          </w:p>
        </w:tc>
        <w:tc>
          <w:tcPr>
            <w:tcW w:w="1611" w:type="dxa"/>
            <w:shd w:val="clear" w:color="auto" w:fill="D9D9D9" w:themeFill="background1" w:themeFillShade="D9"/>
          </w:tcPr>
          <w:p w14:paraId="1253EEF0" w14:textId="77777777" w:rsidR="00867C85" w:rsidRPr="00E63209" w:rsidRDefault="00867C85" w:rsidP="00867C85">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E63209">
              <w:rPr>
                <w:rFonts w:ascii="Arial" w:hAnsi="Arial" w:cs="Arial"/>
                <w:sz w:val="20"/>
                <w:szCs w:val="20"/>
              </w:rPr>
              <w:t>dolgi rok</w:t>
            </w:r>
          </w:p>
        </w:tc>
      </w:tr>
      <w:tr w:rsidR="00867C85" w:rsidRPr="00E63209" w14:paraId="2421D3BF" w14:textId="77777777" w:rsidTr="005A71F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87" w:type="dxa"/>
            <w:gridSpan w:val="6"/>
          </w:tcPr>
          <w:p w14:paraId="0F11EA0F" w14:textId="77777777" w:rsidR="002C3697" w:rsidRDefault="002C3697" w:rsidP="006C55D4">
            <w:pPr>
              <w:rPr>
                <w:rFonts w:ascii="Arial" w:hAnsi="Arial" w:cs="Arial"/>
                <w:b w:val="0"/>
                <w:sz w:val="20"/>
                <w:szCs w:val="20"/>
              </w:rPr>
            </w:pPr>
          </w:p>
          <w:p w14:paraId="3D4CEFE8" w14:textId="77777777" w:rsidR="00867C85" w:rsidRDefault="00867C85" w:rsidP="006C55D4">
            <w:pPr>
              <w:rPr>
                <w:rFonts w:ascii="Arial" w:hAnsi="Arial" w:cs="Arial"/>
                <w:b w:val="0"/>
                <w:sz w:val="20"/>
                <w:szCs w:val="20"/>
              </w:rPr>
            </w:pPr>
            <w:r w:rsidRPr="00E63209">
              <w:rPr>
                <w:rFonts w:ascii="Arial" w:hAnsi="Arial" w:cs="Arial"/>
                <w:b w:val="0"/>
                <w:sz w:val="20"/>
                <w:szCs w:val="20"/>
              </w:rPr>
              <w:t xml:space="preserve">Ukrep bo mogoče začeti izvajati v </w:t>
            </w:r>
            <w:r w:rsidR="006C55D4" w:rsidRPr="00E63209">
              <w:rPr>
                <w:rFonts w:ascii="Arial" w:hAnsi="Arial" w:cs="Arial"/>
                <w:b w:val="0"/>
                <w:sz w:val="20"/>
                <w:szCs w:val="20"/>
              </w:rPr>
              <w:t xml:space="preserve">prvem </w:t>
            </w:r>
            <w:r w:rsidRPr="00E63209">
              <w:rPr>
                <w:rFonts w:ascii="Arial" w:hAnsi="Arial" w:cs="Arial"/>
                <w:b w:val="0"/>
                <w:sz w:val="20"/>
                <w:szCs w:val="20"/>
              </w:rPr>
              <w:t xml:space="preserve">četrtletju leta 2020. Ukrep </w:t>
            </w:r>
            <w:r w:rsidR="006C55D4" w:rsidRPr="00E63209">
              <w:rPr>
                <w:rFonts w:ascii="Arial" w:hAnsi="Arial" w:cs="Arial"/>
                <w:b w:val="0"/>
                <w:sz w:val="20"/>
                <w:szCs w:val="20"/>
              </w:rPr>
              <w:t xml:space="preserve">se bo izvajal </w:t>
            </w:r>
            <w:r w:rsidR="002C3697">
              <w:rPr>
                <w:rFonts w:ascii="Arial" w:hAnsi="Arial" w:cs="Arial"/>
                <w:b w:val="0"/>
                <w:sz w:val="20"/>
                <w:szCs w:val="20"/>
              </w:rPr>
              <w:t>predvidoma</w:t>
            </w:r>
            <w:r w:rsidRPr="00E63209">
              <w:rPr>
                <w:rFonts w:ascii="Arial" w:hAnsi="Arial" w:cs="Arial"/>
                <w:b w:val="0"/>
                <w:sz w:val="20"/>
                <w:szCs w:val="20"/>
              </w:rPr>
              <w:t xml:space="preserve"> dve leti, do konca 2021.  </w:t>
            </w:r>
          </w:p>
          <w:p w14:paraId="22C2BEE3" w14:textId="421086D8" w:rsidR="002C3697" w:rsidRPr="00E63209" w:rsidRDefault="002C3697" w:rsidP="006C55D4">
            <w:pPr>
              <w:rPr>
                <w:rFonts w:ascii="Arial" w:hAnsi="Arial" w:cs="Arial"/>
                <w:b w:val="0"/>
                <w:i/>
                <w:sz w:val="20"/>
                <w:szCs w:val="20"/>
              </w:rPr>
            </w:pPr>
          </w:p>
        </w:tc>
      </w:tr>
      <w:tr w:rsidR="00867C85" w:rsidRPr="00E63209" w14:paraId="6366FA47" w14:textId="77777777" w:rsidTr="00C409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87" w:type="dxa"/>
            <w:gridSpan w:val="6"/>
            <w:shd w:val="clear" w:color="auto" w:fill="D9D9D9" w:themeFill="background1" w:themeFillShade="D9"/>
          </w:tcPr>
          <w:p w14:paraId="40C51297" w14:textId="133A54A1" w:rsidR="00867C85" w:rsidRPr="00E63209" w:rsidRDefault="00867C85" w:rsidP="00867C85">
            <w:pPr>
              <w:rPr>
                <w:rFonts w:ascii="Arial" w:hAnsi="Arial" w:cs="Arial"/>
                <w:sz w:val="20"/>
                <w:szCs w:val="20"/>
              </w:rPr>
            </w:pPr>
            <w:r w:rsidRPr="00E63209">
              <w:rPr>
                <w:rFonts w:ascii="Arial" w:hAnsi="Arial" w:cs="Arial"/>
                <w:sz w:val="20"/>
                <w:szCs w:val="20"/>
              </w:rPr>
              <w:t>Skupna oce</w:t>
            </w:r>
            <w:r w:rsidR="00936593">
              <w:rPr>
                <w:rFonts w:ascii="Arial" w:hAnsi="Arial" w:cs="Arial"/>
                <w:sz w:val="20"/>
                <w:szCs w:val="20"/>
              </w:rPr>
              <w:t xml:space="preserve">na </w:t>
            </w:r>
          </w:p>
        </w:tc>
      </w:tr>
      <w:tr w:rsidR="0067474E" w:rsidRPr="00E63209" w14:paraId="1F9720C2" w14:textId="77777777" w:rsidTr="005A71F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35" w:type="dxa"/>
          </w:tcPr>
          <w:p w14:paraId="009C6451" w14:textId="1E6D68D1" w:rsidR="00867C85" w:rsidRPr="004F7541" w:rsidRDefault="004F7541" w:rsidP="00867C85">
            <w:pPr>
              <w:rPr>
                <w:rFonts w:ascii="Arial" w:hAnsi="Arial" w:cs="Arial"/>
                <w:b w:val="0"/>
                <w:sz w:val="20"/>
                <w:szCs w:val="20"/>
              </w:rPr>
            </w:pPr>
            <w:r w:rsidRPr="004F7541">
              <w:rPr>
                <w:rFonts w:ascii="Arial" w:hAnsi="Arial" w:cs="Arial"/>
                <w:b w:val="0"/>
                <w:sz w:val="20"/>
                <w:szCs w:val="20"/>
              </w:rPr>
              <w:t xml:space="preserve">Merilo 1 </w:t>
            </w:r>
          </w:p>
        </w:tc>
        <w:tc>
          <w:tcPr>
            <w:tcW w:w="1535" w:type="dxa"/>
          </w:tcPr>
          <w:p w14:paraId="0AC127D5" w14:textId="3747C75F" w:rsidR="00867C85" w:rsidRPr="00E63209" w:rsidRDefault="004F7541" w:rsidP="00867C85">
            <w:pPr>
              <w:cnfStyle w:val="000000010000" w:firstRow="0" w:lastRow="0" w:firstColumn="0" w:lastColumn="0" w:oddVBand="0" w:evenVBand="0" w:oddHBand="0" w:evenHBand="1" w:firstRowFirstColumn="0" w:firstRowLastColumn="0" w:lastRowFirstColumn="0" w:lastRowLastColumn="0"/>
              <w:rPr>
                <w:rFonts w:ascii="Arial" w:hAnsi="Arial" w:cs="Arial"/>
                <w:sz w:val="20"/>
                <w:szCs w:val="20"/>
              </w:rPr>
            </w:pPr>
            <w:r>
              <w:rPr>
                <w:rFonts w:ascii="Arial" w:hAnsi="Arial" w:cs="Arial"/>
                <w:sz w:val="20"/>
                <w:szCs w:val="20"/>
              </w:rPr>
              <w:t>Merilo 2</w:t>
            </w:r>
          </w:p>
        </w:tc>
        <w:tc>
          <w:tcPr>
            <w:tcW w:w="1535" w:type="dxa"/>
          </w:tcPr>
          <w:p w14:paraId="2F21D6E5" w14:textId="31A586F7" w:rsidR="00867C85" w:rsidRPr="00E63209" w:rsidRDefault="004F7541" w:rsidP="00867C85">
            <w:pPr>
              <w:cnfStyle w:val="000000010000" w:firstRow="0" w:lastRow="0" w:firstColumn="0" w:lastColumn="0" w:oddVBand="0" w:evenVBand="0" w:oddHBand="0" w:evenHBand="1" w:firstRowFirstColumn="0" w:firstRowLastColumn="0" w:lastRowFirstColumn="0" w:lastRowLastColumn="0"/>
              <w:rPr>
                <w:rFonts w:ascii="Arial" w:hAnsi="Arial" w:cs="Arial"/>
                <w:sz w:val="20"/>
                <w:szCs w:val="20"/>
              </w:rPr>
            </w:pPr>
            <w:r>
              <w:rPr>
                <w:rFonts w:ascii="Arial" w:hAnsi="Arial" w:cs="Arial"/>
                <w:sz w:val="20"/>
                <w:szCs w:val="20"/>
              </w:rPr>
              <w:t>Merilo 3</w:t>
            </w:r>
          </w:p>
        </w:tc>
        <w:tc>
          <w:tcPr>
            <w:tcW w:w="1535" w:type="dxa"/>
          </w:tcPr>
          <w:p w14:paraId="403DDD3B" w14:textId="6C17818D" w:rsidR="00867C85" w:rsidRPr="00E63209" w:rsidRDefault="004F7541" w:rsidP="00867C85">
            <w:pPr>
              <w:cnfStyle w:val="000000010000" w:firstRow="0" w:lastRow="0" w:firstColumn="0" w:lastColumn="0" w:oddVBand="0" w:evenVBand="0" w:oddHBand="0" w:evenHBand="1" w:firstRowFirstColumn="0" w:firstRowLastColumn="0" w:lastRowFirstColumn="0" w:lastRowLastColumn="0"/>
              <w:rPr>
                <w:rFonts w:ascii="Arial" w:hAnsi="Arial" w:cs="Arial"/>
                <w:sz w:val="20"/>
                <w:szCs w:val="20"/>
              </w:rPr>
            </w:pPr>
            <w:r>
              <w:rPr>
                <w:rFonts w:ascii="Arial" w:hAnsi="Arial" w:cs="Arial"/>
                <w:sz w:val="20"/>
                <w:szCs w:val="20"/>
              </w:rPr>
              <w:t>Merilo 4</w:t>
            </w:r>
          </w:p>
        </w:tc>
        <w:tc>
          <w:tcPr>
            <w:tcW w:w="1536" w:type="dxa"/>
          </w:tcPr>
          <w:p w14:paraId="205CEDF3" w14:textId="43EFB5B7" w:rsidR="00867C85" w:rsidRPr="00E63209" w:rsidRDefault="004F7541" w:rsidP="00867C85">
            <w:pPr>
              <w:cnfStyle w:val="000000010000" w:firstRow="0" w:lastRow="0" w:firstColumn="0" w:lastColumn="0" w:oddVBand="0" w:evenVBand="0" w:oddHBand="0" w:evenHBand="1" w:firstRowFirstColumn="0" w:firstRowLastColumn="0" w:lastRowFirstColumn="0" w:lastRowLastColumn="0"/>
              <w:rPr>
                <w:rFonts w:ascii="Arial" w:hAnsi="Arial" w:cs="Arial"/>
                <w:sz w:val="20"/>
                <w:szCs w:val="20"/>
              </w:rPr>
            </w:pPr>
            <w:r>
              <w:rPr>
                <w:rFonts w:ascii="Arial" w:hAnsi="Arial" w:cs="Arial"/>
                <w:sz w:val="20"/>
                <w:szCs w:val="20"/>
              </w:rPr>
              <w:t>Merilo 5</w:t>
            </w:r>
          </w:p>
        </w:tc>
        <w:tc>
          <w:tcPr>
            <w:tcW w:w="1611" w:type="dxa"/>
          </w:tcPr>
          <w:p w14:paraId="2821466A" w14:textId="3F89BA52" w:rsidR="00867C85" w:rsidRPr="00E63209" w:rsidRDefault="004F7541" w:rsidP="00867C85">
            <w:pPr>
              <w:cnfStyle w:val="000000010000" w:firstRow="0" w:lastRow="0" w:firstColumn="0" w:lastColumn="0" w:oddVBand="0" w:evenVBand="0" w:oddHBand="0" w:evenHBand="1" w:firstRowFirstColumn="0" w:firstRowLastColumn="0" w:lastRowFirstColumn="0" w:lastRowLastColumn="0"/>
              <w:rPr>
                <w:rFonts w:ascii="Arial" w:hAnsi="Arial" w:cs="Arial"/>
                <w:sz w:val="20"/>
                <w:szCs w:val="20"/>
              </w:rPr>
            </w:pPr>
            <w:r>
              <w:rPr>
                <w:rFonts w:ascii="Arial" w:hAnsi="Arial" w:cs="Arial"/>
                <w:sz w:val="20"/>
                <w:szCs w:val="20"/>
              </w:rPr>
              <w:t>Merilo 6</w:t>
            </w:r>
          </w:p>
        </w:tc>
      </w:tr>
      <w:tr w:rsidR="0067474E" w:rsidRPr="00E63209" w14:paraId="6B581170" w14:textId="77777777" w:rsidTr="00C409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35" w:type="dxa"/>
            <w:shd w:val="clear" w:color="auto" w:fill="D9D9D9" w:themeFill="background1" w:themeFillShade="D9"/>
          </w:tcPr>
          <w:p w14:paraId="03D07A90" w14:textId="77777777" w:rsidR="00867C85" w:rsidRPr="00E63209" w:rsidRDefault="00867C85" w:rsidP="00867C85">
            <w:pPr>
              <w:rPr>
                <w:rFonts w:ascii="Arial" w:hAnsi="Arial" w:cs="Arial"/>
                <w:i/>
                <w:sz w:val="20"/>
                <w:szCs w:val="20"/>
              </w:rPr>
            </w:pPr>
            <w:r w:rsidRPr="00E63209">
              <w:rPr>
                <w:rFonts w:ascii="Arial" w:hAnsi="Arial" w:cs="Arial"/>
                <w:i/>
                <w:sz w:val="20"/>
                <w:szCs w:val="20"/>
              </w:rPr>
              <w:t>da/</w:t>
            </w:r>
            <w:r w:rsidRPr="00E63209">
              <w:rPr>
                <w:rFonts w:ascii="Arial" w:hAnsi="Arial" w:cs="Arial"/>
                <w:b w:val="0"/>
                <w:i/>
                <w:sz w:val="20"/>
                <w:szCs w:val="20"/>
              </w:rPr>
              <w:t>ne/delno</w:t>
            </w:r>
          </w:p>
        </w:tc>
        <w:tc>
          <w:tcPr>
            <w:tcW w:w="1535" w:type="dxa"/>
            <w:shd w:val="clear" w:color="auto" w:fill="D9D9D9" w:themeFill="background1" w:themeFillShade="D9"/>
          </w:tcPr>
          <w:p w14:paraId="6FFA8FBF" w14:textId="77777777" w:rsidR="00867C85" w:rsidRPr="00E63209" w:rsidRDefault="00867C85" w:rsidP="00867C85">
            <w:pPr>
              <w:cnfStyle w:val="000000100000" w:firstRow="0" w:lastRow="0" w:firstColumn="0" w:lastColumn="0" w:oddVBand="0" w:evenVBand="0" w:oddHBand="1" w:evenHBand="0" w:firstRowFirstColumn="0" w:firstRowLastColumn="0" w:lastRowFirstColumn="0" w:lastRowLastColumn="0"/>
              <w:rPr>
                <w:rFonts w:ascii="Arial" w:hAnsi="Arial" w:cs="Arial"/>
                <w:i/>
                <w:sz w:val="20"/>
                <w:szCs w:val="20"/>
              </w:rPr>
            </w:pPr>
            <w:r w:rsidRPr="00E63209">
              <w:rPr>
                <w:rFonts w:ascii="Arial" w:hAnsi="Arial" w:cs="Arial"/>
                <w:i/>
                <w:sz w:val="20"/>
                <w:szCs w:val="20"/>
              </w:rPr>
              <w:t>da/ne/</w:t>
            </w:r>
            <w:r w:rsidRPr="00E63209">
              <w:rPr>
                <w:rFonts w:ascii="Arial" w:hAnsi="Arial" w:cs="Arial"/>
                <w:b/>
                <w:i/>
                <w:sz w:val="20"/>
                <w:szCs w:val="20"/>
              </w:rPr>
              <w:t>delno</w:t>
            </w:r>
          </w:p>
        </w:tc>
        <w:tc>
          <w:tcPr>
            <w:tcW w:w="1535" w:type="dxa"/>
            <w:shd w:val="clear" w:color="auto" w:fill="D9D9D9" w:themeFill="background1" w:themeFillShade="D9"/>
          </w:tcPr>
          <w:p w14:paraId="7A697D62" w14:textId="77777777" w:rsidR="00867C85" w:rsidRPr="00E63209" w:rsidRDefault="00867C85" w:rsidP="00867C85">
            <w:pPr>
              <w:cnfStyle w:val="000000100000" w:firstRow="0" w:lastRow="0" w:firstColumn="0" w:lastColumn="0" w:oddVBand="0" w:evenVBand="0" w:oddHBand="1" w:evenHBand="0" w:firstRowFirstColumn="0" w:firstRowLastColumn="0" w:lastRowFirstColumn="0" w:lastRowLastColumn="0"/>
              <w:rPr>
                <w:rFonts w:ascii="Arial" w:hAnsi="Arial" w:cs="Arial"/>
                <w:i/>
                <w:sz w:val="20"/>
                <w:szCs w:val="20"/>
              </w:rPr>
            </w:pPr>
            <w:r w:rsidRPr="00E63209">
              <w:rPr>
                <w:rFonts w:ascii="Arial" w:hAnsi="Arial" w:cs="Arial"/>
                <w:b/>
                <w:i/>
                <w:sz w:val="20"/>
                <w:szCs w:val="20"/>
              </w:rPr>
              <w:t>da</w:t>
            </w:r>
            <w:r w:rsidRPr="00E63209">
              <w:rPr>
                <w:rFonts w:ascii="Arial" w:hAnsi="Arial" w:cs="Arial"/>
                <w:i/>
                <w:sz w:val="20"/>
                <w:szCs w:val="20"/>
              </w:rPr>
              <w:t>/ne/delno</w:t>
            </w:r>
          </w:p>
        </w:tc>
        <w:tc>
          <w:tcPr>
            <w:tcW w:w="1535" w:type="dxa"/>
            <w:shd w:val="clear" w:color="auto" w:fill="D9D9D9" w:themeFill="background1" w:themeFillShade="D9"/>
          </w:tcPr>
          <w:p w14:paraId="3BFC0121" w14:textId="77777777" w:rsidR="00867C85" w:rsidRPr="00E63209" w:rsidRDefault="00867C85" w:rsidP="00867C85">
            <w:pPr>
              <w:cnfStyle w:val="000000100000" w:firstRow="0" w:lastRow="0" w:firstColumn="0" w:lastColumn="0" w:oddVBand="0" w:evenVBand="0" w:oddHBand="1" w:evenHBand="0" w:firstRowFirstColumn="0" w:firstRowLastColumn="0" w:lastRowFirstColumn="0" w:lastRowLastColumn="0"/>
              <w:rPr>
                <w:rFonts w:ascii="Arial" w:hAnsi="Arial" w:cs="Arial"/>
                <w:i/>
                <w:sz w:val="20"/>
                <w:szCs w:val="20"/>
              </w:rPr>
            </w:pPr>
            <w:r w:rsidRPr="00E63209">
              <w:rPr>
                <w:rFonts w:ascii="Arial" w:hAnsi="Arial" w:cs="Arial"/>
                <w:b/>
                <w:i/>
                <w:sz w:val="20"/>
                <w:szCs w:val="20"/>
              </w:rPr>
              <w:t>da</w:t>
            </w:r>
            <w:r w:rsidRPr="00E63209">
              <w:rPr>
                <w:rFonts w:ascii="Arial" w:hAnsi="Arial" w:cs="Arial"/>
                <w:i/>
                <w:sz w:val="20"/>
                <w:szCs w:val="20"/>
              </w:rPr>
              <w:t>/ne/delno</w:t>
            </w:r>
          </w:p>
        </w:tc>
        <w:tc>
          <w:tcPr>
            <w:tcW w:w="1536" w:type="dxa"/>
            <w:shd w:val="clear" w:color="auto" w:fill="D9D9D9" w:themeFill="background1" w:themeFillShade="D9"/>
          </w:tcPr>
          <w:p w14:paraId="4DC41173" w14:textId="77777777" w:rsidR="00867C85" w:rsidRPr="00E63209" w:rsidRDefault="00867C85" w:rsidP="00867C85">
            <w:pPr>
              <w:cnfStyle w:val="000000100000" w:firstRow="0" w:lastRow="0" w:firstColumn="0" w:lastColumn="0" w:oddVBand="0" w:evenVBand="0" w:oddHBand="1" w:evenHBand="0" w:firstRowFirstColumn="0" w:firstRowLastColumn="0" w:lastRowFirstColumn="0" w:lastRowLastColumn="0"/>
              <w:rPr>
                <w:rFonts w:ascii="Arial" w:hAnsi="Arial" w:cs="Arial"/>
                <w:i/>
                <w:sz w:val="20"/>
                <w:szCs w:val="20"/>
              </w:rPr>
            </w:pPr>
            <w:r w:rsidRPr="00E63209">
              <w:rPr>
                <w:rFonts w:ascii="Arial" w:hAnsi="Arial" w:cs="Arial"/>
                <w:b/>
                <w:i/>
                <w:sz w:val="20"/>
                <w:szCs w:val="20"/>
              </w:rPr>
              <w:t>da</w:t>
            </w:r>
            <w:r w:rsidRPr="00E63209">
              <w:rPr>
                <w:rFonts w:ascii="Arial" w:hAnsi="Arial" w:cs="Arial"/>
                <w:i/>
                <w:sz w:val="20"/>
                <w:szCs w:val="20"/>
              </w:rPr>
              <w:t>/ne/delno</w:t>
            </w:r>
          </w:p>
        </w:tc>
        <w:tc>
          <w:tcPr>
            <w:tcW w:w="1611" w:type="dxa"/>
            <w:shd w:val="clear" w:color="auto" w:fill="D9D9D9" w:themeFill="background1" w:themeFillShade="D9"/>
          </w:tcPr>
          <w:p w14:paraId="75DE4709" w14:textId="77777777" w:rsidR="00867C85" w:rsidRPr="00E63209" w:rsidRDefault="00867C85" w:rsidP="00867C85">
            <w:pPr>
              <w:cnfStyle w:val="000000100000" w:firstRow="0" w:lastRow="0" w:firstColumn="0" w:lastColumn="0" w:oddVBand="0" w:evenVBand="0" w:oddHBand="1" w:evenHBand="0" w:firstRowFirstColumn="0" w:firstRowLastColumn="0" w:lastRowFirstColumn="0" w:lastRowLastColumn="0"/>
              <w:rPr>
                <w:rFonts w:ascii="Arial" w:hAnsi="Arial" w:cs="Arial"/>
                <w:i/>
                <w:sz w:val="20"/>
                <w:szCs w:val="20"/>
              </w:rPr>
            </w:pPr>
            <w:r w:rsidRPr="00E63209">
              <w:rPr>
                <w:rFonts w:ascii="Arial" w:hAnsi="Arial" w:cs="Arial"/>
                <w:b/>
                <w:i/>
                <w:sz w:val="20"/>
                <w:szCs w:val="20"/>
              </w:rPr>
              <w:t>da</w:t>
            </w:r>
            <w:r w:rsidRPr="00E63209">
              <w:rPr>
                <w:rFonts w:ascii="Arial" w:hAnsi="Arial" w:cs="Arial"/>
                <w:i/>
                <w:sz w:val="20"/>
                <w:szCs w:val="20"/>
              </w:rPr>
              <w:t>/ne/delno</w:t>
            </w:r>
          </w:p>
        </w:tc>
      </w:tr>
    </w:tbl>
    <w:p w14:paraId="2CA1E88E" w14:textId="77777777" w:rsidR="00867C85" w:rsidRPr="00867C85" w:rsidRDefault="00867C85" w:rsidP="00867C85">
      <w:pPr>
        <w:spacing w:after="0" w:line="240" w:lineRule="auto"/>
        <w:rPr>
          <w:rFonts w:ascii="Arial" w:hAnsi="Arial" w:cs="Arial"/>
        </w:rPr>
      </w:pPr>
    </w:p>
    <w:p w14:paraId="5A635498" w14:textId="77777777" w:rsidR="00867C85" w:rsidRPr="00867C85" w:rsidRDefault="00867C85" w:rsidP="00867C85">
      <w:pPr>
        <w:rPr>
          <w:rFonts w:asciiTheme="minorHAnsi" w:eastAsiaTheme="minorHAnsi" w:hAnsiTheme="minorHAnsi" w:cstheme="minorBidi"/>
        </w:rPr>
      </w:pPr>
    </w:p>
    <w:p w14:paraId="4FFAF979" w14:textId="77777777" w:rsidR="00867C85" w:rsidRDefault="00867C85">
      <w:pPr>
        <w:rPr>
          <w:rFonts w:ascii="Arial" w:hAnsi="Arial" w:cs="Arial"/>
          <w:sz w:val="20"/>
          <w:szCs w:val="20"/>
        </w:rPr>
      </w:pPr>
    </w:p>
    <w:p w14:paraId="6A4187CC" w14:textId="77777777" w:rsidR="00867C85" w:rsidRDefault="00867C85">
      <w:pPr>
        <w:rPr>
          <w:rFonts w:ascii="Arial" w:hAnsi="Arial" w:cs="Arial"/>
          <w:sz w:val="20"/>
          <w:szCs w:val="20"/>
        </w:rPr>
      </w:pPr>
    </w:p>
    <w:p w14:paraId="6B18BD4F" w14:textId="77777777" w:rsidR="001A20EA" w:rsidRDefault="001A20EA">
      <w:pPr>
        <w:rPr>
          <w:rFonts w:ascii="Arial" w:hAnsi="Arial" w:cs="Arial"/>
          <w:sz w:val="20"/>
          <w:szCs w:val="20"/>
        </w:rPr>
      </w:pPr>
      <w:r>
        <w:rPr>
          <w:rFonts w:ascii="Arial" w:hAnsi="Arial" w:cs="Arial"/>
          <w:sz w:val="20"/>
          <w:szCs w:val="20"/>
        </w:rPr>
        <w:br w:type="page"/>
      </w: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1535"/>
        <w:gridCol w:w="1535"/>
        <w:gridCol w:w="1535"/>
        <w:gridCol w:w="1535"/>
        <w:gridCol w:w="1536"/>
        <w:gridCol w:w="1611"/>
      </w:tblGrid>
      <w:tr w:rsidR="00E10EF4" w:rsidRPr="001352DC" w14:paraId="7E424601" w14:textId="77777777" w:rsidTr="0050172B">
        <w:trPr>
          <w:trHeight w:val="283"/>
        </w:trPr>
        <w:tc>
          <w:tcPr>
            <w:tcW w:w="9287" w:type="dxa"/>
            <w:gridSpan w:val="6"/>
          </w:tcPr>
          <w:p w14:paraId="2F2374BD" w14:textId="77777777" w:rsidR="00E10EF4" w:rsidRPr="00DF25F3" w:rsidRDefault="00E10EF4" w:rsidP="00995713">
            <w:pPr>
              <w:autoSpaceDE w:val="0"/>
              <w:autoSpaceDN w:val="0"/>
              <w:adjustRightInd w:val="0"/>
              <w:jc w:val="both"/>
              <w:rPr>
                <w:rFonts w:ascii="Arial" w:hAnsi="Arial" w:cs="Arial"/>
                <w:b/>
                <w:sz w:val="20"/>
                <w:szCs w:val="20"/>
              </w:rPr>
            </w:pPr>
            <w:r w:rsidRPr="00DF25F3">
              <w:rPr>
                <w:rFonts w:ascii="Arial" w:hAnsi="Arial" w:cs="Arial"/>
                <w:b/>
                <w:sz w:val="20"/>
                <w:szCs w:val="20"/>
              </w:rPr>
              <w:lastRenderedPageBreak/>
              <w:t xml:space="preserve">Namen: Zmanjševanje emisij v prometu </w:t>
            </w:r>
          </w:p>
        </w:tc>
      </w:tr>
      <w:tr w:rsidR="00E10EF4" w:rsidRPr="001352DC" w14:paraId="2E5258D5" w14:textId="77777777" w:rsidTr="00C4096B">
        <w:tc>
          <w:tcPr>
            <w:tcW w:w="9287" w:type="dxa"/>
            <w:gridSpan w:val="6"/>
            <w:shd w:val="clear" w:color="auto" w:fill="D9D9D9" w:themeFill="background1" w:themeFillShade="D9"/>
          </w:tcPr>
          <w:p w14:paraId="4F84A247" w14:textId="39595B79" w:rsidR="00E10EF4" w:rsidRPr="00DF25F3" w:rsidRDefault="00E10EF4" w:rsidP="00E0675E">
            <w:pPr>
              <w:pStyle w:val="Brezrazmikov"/>
              <w:rPr>
                <w:rFonts w:ascii="Arial" w:hAnsi="Arial" w:cs="Arial"/>
                <w:b/>
                <w:sz w:val="20"/>
                <w:szCs w:val="20"/>
              </w:rPr>
            </w:pPr>
            <w:r w:rsidRPr="00DF25F3">
              <w:rPr>
                <w:rFonts w:ascii="Arial" w:hAnsi="Arial" w:cs="Arial"/>
                <w:b/>
                <w:sz w:val="20"/>
                <w:szCs w:val="20"/>
              </w:rPr>
              <w:t xml:space="preserve">Opis ukrepa: Nakup novih vozil </w:t>
            </w:r>
            <w:r w:rsidR="00661069" w:rsidRPr="00DF25F3">
              <w:rPr>
                <w:rFonts w:ascii="Arial" w:hAnsi="Arial" w:cs="Arial"/>
                <w:b/>
                <w:sz w:val="20"/>
                <w:szCs w:val="20"/>
              </w:rPr>
              <w:t>za prevoz potnikov</w:t>
            </w:r>
          </w:p>
        </w:tc>
      </w:tr>
      <w:tr w:rsidR="00E10EF4" w:rsidRPr="001352DC" w14:paraId="0852E191" w14:textId="77777777" w:rsidTr="00DF25F3">
        <w:tc>
          <w:tcPr>
            <w:tcW w:w="9287" w:type="dxa"/>
            <w:gridSpan w:val="6"/>
          </w:tcPr>
          <w:p w14:paraId="2826B175" w14:textId="77777777" w:rsidR="00E10EF4" w:rsidRDefault="00E10EF4" w:rsidP="00995713">
            <w:pPr>
              <w:pStyle w:val="Brezrazmikov"/>
              <w:rPr>
                <w:rFonts w:ascii="Arial" w:hAnsi="Arial" w:cs="Arial"/>
                <w:b/>
              </w:rPr>
            </w:pPr>
          </w:p>
          <w:p w14:paraId="6F729351" w14:textId="1FE65735" w:rsidR="00E10EF4" w:rsidRPr="00DF25F3" w:rsidRDefault="00E10EF4" w:rsidP="00995713">
            <w:pPr>
              <w:pStyle w:val="Brezrazmikov"/>
              <w:rPr>
                <w:rFonts w:ascii="Arial" w:hAnsi="Arial" w:cs="Arial"/>
                <w:sz w:val="20"/>
                <w:szCs w:val="20"/>
              </w:rPr>
            </w:pPr>
            <w:r w:rsidRPr="00DF25F3">
              <w:rPr>
                <w:rFonts w:ascii="Arial" w:hAnsi="Arial" w:cs="Arial"/>
                <w:sz w:val="20"/>
                <w:szCs w:val="20"/>
                <w:lang w:eastAsia="sl-SI"/>
              </w:rPr>
              <w:t xml:space="preserve">V </w:t>
            </w:r>
            <w:r w:rsidR="006C6154" w:rsidRPr="00DF25F3">
              <w:rPr>
                <w:rFonts w:ascii="Arial" w:hAnsi="Arial" w:cs="Arial"/>
                <w:sz w:val="20"/>
                <w:szCs w:val="20"/>
                <w:lang w:eastAsia="sl-SI"/>
              </w:rPr>
              <w:t xml:space="preserve">okviru </w:t>
            </w:r>
            <w:r w:rsidRPr="00DF25F3">
              <w:rPr>
                <w:rFonts w:ascii="Arial" w:hAnsi="Arial" w:cs="Arial"/>
                <w:sz w:val="20"/>
                <w:szCs w:val="20"/>
                <w:lang w:eastAsia="sl-SI"/>
              </w:rPr>
              <w:t>ukrep</w:t>
            </w:r>
            <w:r w:rsidR="006C6154" w:rsidRPr="00DF25F3">
              <w:rPr>
                <w:rFonts w:ascii="Arial" w:hAnsi="Arial" w:cs="Arial"/>
                <w:sz w:val="20"/>
                <w:szCs w:val="20"/>
                <w:lang w:eastAsia="sl-SI"/>
              </w:rPr>
              <w:t>a</w:t>
            </w:r>
            <w:r w:rsidRPr="00DF25F3">
              <w:rPr>
                <w:rFonts w:ascii="Arial" w:hAnsi="Arial" w:cs="Arial"/>
                <w:sz w:val="20"/>
                <w:szCs w:val="20"/>
                <w:lang w:eastAsia="sl-SI"/>
              </w:rPr>
              <w:t xml:space="preserve"> bodo sredstva namen</w:t>
            </w:r>
            <w:r w:rsidR="006C6154" w:rsidRPr="00DF25F3">
              <w:rPr>
                <w:rFonts w:ascii="Arial" w:hAnsi="Arial" w:cs="Arial"/>
                <w:sz w:val="20"/>
                <w:szCs w:val="20"/>
                <w:lang w:eastAsia="sl-SI"/>
              </w:rPr>
              <w:t>jena za</w:t>
            </w:r>
            <w:r w:rsidRPr="00DF25F3">
              <w:rPr>
                <w:rFonts w:ascii="Arial" w:hAnsi="Arial" w:cs="Arial"/>
                <w:sz w:val="20"/>
                <w:szCs w:val="20"/>
                <w:lang w:eastAsia="sl-SI"/>
              </w:rPr>
              <w:t xml:space="preserve"> sofinanciranj</w:t>
            </w:r>
            <w:r w:rsidR="006C6154" w:rsidRPr="00DF25F3">
              <w:rPr>
                <w:rFonts w:ascii="Arial" w:hAnsi="Arial" w:cs="Arial"/>
                <w:sz w:val="20"/>
                <w:szCs w:val="20"/>
                <w:lang w:eastAsia="sl-SI"/>
              </w:rPr>
              <w:t>e</w:t>
            </w:r>
            <w:r w:rsidRPr="00DF25F3">
              <w:rPr>
                <w:rFonts w:ascii="Arial" w:hAnsi="Arial" w:cs="Arial"/>
                <w:sz w:val="20"/>
                <w:szCs w:val="20"/>
                <w:lang w:eastAsia="sl-SI"/>
              </w:rPr>
              <w:t xml:space="preserve"> nakupa </w:t>
            </w:r>
            <w:r w:rsidR="00661069" w:rsidRPr="00DF25F3">
              <w:rPr>
                <w:rFonts w:ascii="Arial" w:hAnsi="Arial" w:cs="Arial"/>
                <w:sz w:val="20"/>
                <w:szCs w:val="20"/>
                <w:lang w:eastAsia="sl-SI"/>
              </w:rPr>
              <w:t xml:space="preserve">novih vozil </w:t>
            </w:r>
            <w:r w:rsidR="00E0675E" w:rsidRPr="00DF25F3">
              <w:rPr>
                <w:rFonts w:ascii="Arial" w:hAnsi="Arial" w:cs="Arial"/>
                <w:sz w:val="20"/>
                <w:szCs w:val="20"/>
                <w:lang w:eastAsia="sl-SI"/>
              </w:rPr>
              <w:t xml:space="preserve">(npr. </w:t>
            </w:r>
            <w:r w:rsidR="00661069" w:rsidRPr="00DF25F3">
              <w:rPr>
                <w:rFonts w:ascii="Arial" w:hAnsi="Arial" w:cs="Arial"/>
                <w:sz w:val="20"/>
                <w:szCs w:val="20"/>
                <w:lang w:eastAsia="sl-SI"/>
              </w:rPr>
              <w:t>kategorije M</w:t>
            </w:r>
            <w:r w:rsidR="00E0675E" w:rsidRPr="00DF25F3">
              <w:rPr>
                <w:rFonts w:ascii="Arial" w:hAnsi="Arial" w:cs="Arial"/>
                <w:sz w:val="20"/>
                <w:szCs w:val="20"/>
                <w:lang w:eastAsia="sl-SI"/>
              </w:rPr>
              <w:t xml:space="preserve"> - </w:t>
            </w:r>
            <w:r w:rsidR="00661069" w:rsidRPr="00DF25F3">
              <w:rPr>
                <w:rFonts w:ascii="Arial" w:hAnsi="Arial" w:cs="Arial"/>
                <w:sz w:val="20"/>
                <w:szCs w:val="20"/>
                <w:lang w:eastAsia="sl-SI"/>
              </w:rPr>
              <w:t xml:space="preserve">kombijev, </w:t>
            </w:r>
            <w:r w:rsidRPr="00DF25F3">
              <w:rPr>
                <w:rFonts w:ascii="Arial" w:hAnsi="Arial" w:cs="Arial"/>
                <w:sz w:val="20"/>
                <w:szCs w:val="20"/>
                <w:lang w:eastAsia="sl-SI"/>
              </w:rPr>
              <w:t>avtobusov in minibusov)</w:t>
            </w:r>
            <w:r w:rsidRPr="00DF25F3">
              <w:rPr>
                <w:rFonts w:ascii="Arial" w:hAnsi="Arial" w:cs="Arial"/>
                <w:color w:val="000000"/>
                <w:sz w:val="20"/>
                <w:szCs w:val="20"/>
                <w:lang w:eastAsia="sl-SI"/>
              </w:rPr>
              <w:t>, ki se bodo uporabljala izključno za prevoz potnikov</w:t>
            </w:r>
            <w:r w:rsidR="00D92E11" w:rsidRPr="00DF25F3">
              <w:rPr>
                <w:rFonts w:ascii="Arial" w:hAnsi="Arial" w:cs="Arial"/>
                <w:color w:val="000000"/>
                <w:sz w:val="20"/>
                <w:szCs w:val="20"/>
                <w:lang w:eastAsia="sl-SI"/>
              </w:rPr>
              <w:t xml:space="preserve"> (</w:t>
            </w:r>
            <w:r w:rsidR="001A3B3D" w:rsidRPr="00DF25F3">
              <w:rPr>
                <w:rFonts w:ascii="Arial" w:hAnsi="Arial" w:cs="Arial"/>
                <w:color w:val="000000"/>
                <w:sz w:val="20"/>
                <w:szCs w:val="20"/>
                <w:lang w:eastAsia="sl-SI"/>
              </w:rPr>
              <w:t>oziroma</w:t>
            </w:r>
            <w:r w:rsidR="00D92E11" w:rsidRPr="00DF25F3">
              <w:rPr>
                <w:rFonts w:ascii="Arial" w:hAnsi="Arial" w:cs="Arial"/>
                <w:color w:val="000000"/>
                <w:sz w:val="20"/>
                <w:szCs w:val="20"/>
                <w:lang w:eastAsia="sl-SI"/>
              </w:rPr>
              <w:t xml:space="preserve"> </w:t>
            </w:r>
            <w:r w:rsidR="00661069" w:rsidRPr="00DF25F3">
              <w:rPr>
                <w:rFonts w:ascii="Arial" w:hAnsi="Arial" w:cs="Arial"/>
                <w:color w:val="000000"/>
                <w:sz w:val="20"/>
                <w:szCs w:val="20"/>
                <w:lang w:eastAsia="sl-SI"/>
              </w:rPr>
              <w:t>šolskih otrok</w:t>
            </w:r>
            <w:r w:rsidR="00D92E11" w:rsidRPr="00DF25F3">
              <w:rPr>
                <w:rFonts w:ascii="Arial" w:hAnsi="Arial" w:cs="Arial"/>
                <w:color w:val="000000"/>
                <w:sz w:val="20"/>
                <w:szCs w:val="20"/>
                <w:lang w:eastAsia="sl-SI"/>
              </w:rPr>
              <w:t>)</w:t>
            </w:r>
            <w:r w:rsidRPr="00DF25F3">
              <w:rPr>
                <w:rFonts w:ascii="Arial" w:hAnsi="Arial" w:cs="Arial"/>
                <w:color w:val="000000"/>
                <w:sz w:val="20"/>
                <w:szCs w:val="20"/>
                <w:lang w:eastAsia="sl-SI"/>
              </w:rPr>
              <w:t xml:space="preserve"> </w:t>
            </w:r>
            <w:r w:rsidRPr="00DF25F3">
              <w:rPr>
                <w:rFonts w:ascii="Arial" w:hAnsi="Arial" w:cs="Arial"/>
                <w:sz w:val="20"/>
                <w:szCs w:val="20"/>
                <w:lang w:eastAsia="sl-SI"/>
              </w:rPr>
              <w:t>in ki bodo nadomes</w:t>
            </w:r>
            <w:r w:rsidR="00661069" w:rsidRPr="00DF25F3">
              <w:rPr>
                <w:rFonts w:ascii="Arial" w:hAnsi="Arial" w:cs="Arial"/>
                <w:sz w:val="20"/>
                <w:szCs w:val="20"/>
                <w:lang w:eastAsia="sl-SI"/>
              </w:rPr>
              <w:t>tila obstoječa vozila</w:t>
            </w:r>
            <w:r w:rsidRPr="00DF25F3">
              <w:rPr>
                <w:rFonts w:ascii="Arial" w:hAnsi="Arial" w:cs="Arial"/>
                <w:sz w:val="20"/>
                <w:szCs w:val="20"/>
                <w:lang w:eastAsia="sl-SI"/>
              </w:rPr>
              <w:t>, namenjena javnemu linijskemu mestnemu ali medkrajevnemu prometu emisijskega razreda EURO III in nižje, ali bodo nakupljena na novo, če se na območju na novo vzpostavlja javni potniški promet.</w:t>
            </w:r>
            <w:r w:rsidR="00395C03" w:rsidRPr="00DF25F3">
              <w:rPr>
                <w:rFonts w:ascii="Arial" w:hAnsi="Arial" w:cs="Arial"/>
                <w:sz w:val="20"/>
                <w:szCs w:val="20"/>
                <w:lang w:eastAsia="sl-SI"/>
              </w:rPr>
              <w:t xml:space="preserve"> Prav tako bodo lahko sofinancirani nakupi novih </w:t>
            </w:r>
            <w:r w:rsidR="00395C03" w:rsidRPr="00DF25F3">
              <w:rPr>
                <w:rFonts w:ascii="Arial" w:hAnsi="Arial" w:cs="Arial"/>
                <w:sz w:val="20"/>
                <w:szCs w:val="20"/>
              </w:rPr>
              <w:t>električnih cestnih turističnih vlakov, ki bodo nadomestili stare.</w:t>
            </w:r>
          </w:p>
          <w:p w14:paraId="198A8503" w14:textId="77777777" w:rsidR="00E10EF4" w:rsidRPr="00DF25F3" w:rsidRDefault="00E10EF4" w:rsidP="00995713">
            <w:pPr>
              <w:pStyle w:val="Brezrazmikov"/>
              <w:rPr>
                <w:rFonts w:ascii="Arial" w:hAnsi="Arial" w:cs="Arial"/>
                <w:sz w:val="20"/>
                <w:szCs w:val="20"/>
              </w:rPr>
            </w:pPr>
          </w:p>
          <w:p w14:paraId="721D7DDB" w14:textId="1F4BEEE5" w:rsidR="00E10EF4" w:rsidRPr="00DF25F3" w:rsidRDefault="00E10EF4" w:rsidP="00995713">
            <w:pPr>
              <w:pStyle w:val="Brezrazmikov"/>
              <w:rPr>
                <w:rFonts w:ascii="Arial" w:hAnsi="Arial" w:cs="Arial"/>
                <w:sz w:val="20"/>
                <w:szCs w:val="20"/>
              </w:rPr>
            </w:pPr>
            <w:r w:rsidRPr="00DF25F3">
              <w:rPr>
                <w:rFonts w:ascii="Arial" w:hAnsi="Arial" w:cs="Arial"/>
                <w:sz w:val="20"/>
                <w:szCs w:val="20"/>
              </w:rPr>
              <w:t>Občina vlagateljica lahko pridobi pravico do nepovratne finančne spodbude za nakup novih vozil za cestni promet, ki bodo prvič po proizvodnji registrirana v Republiki Slovenij</w:t>
            </w:r>
            <w:r w:rsidR="00E0675E" w:rsidRPr="00DF25F3">
              <w:rPr>
                <w:rFonts w:ascii="Arial" w:hAnsi="Arial" w:cs="Arial"/>
                <w:sz w:val="20"/>
                <w:szCs w:val="20"/>
              </w:rPr>
              <w:t xml:space="preserve">i na njeno ime, in sicer za </w:t>
            </w:r>
            <w:r w:rsidRPr="00DF25F3">
              <w:rPr>
                <w:rFonts w:ascii="Arial" w:hAnsi="Arial" w:cs="Arial"/>
                <w:sz w:val="20"/>
                <w:szCs w:val="20"/>
              </w:rPr>
              <w:t>nakup novega vozila na električni pogon</w:t>
            </w:r>
            <w:r w:rsidR="00D92E11" w:rsidRPr="00DF25F3">
              <w:rPr>
                <w:rFonts w:ascii="Arial" w:hAnsi="Arial" w:cs="Arial"/>
                <w:sz w:val="20"/>
                <w:szCs w:val="20"/>
              </w:rPr>
              <w:t xml:space="preserve"> ali vodik</w:t>
            </w:r>
            <w:r w:rsidRPr="00DF25F3">
              <w:rPr>
                <w:rFonts w:ascii="Arial" w:hAnsi="Arial" w:cs="Arial"/>
                <w:sz w:val="20"/>
                <w:szCs w:val="20"/>
              </w:rPr>
              <w:t>, brez emisij CO2</w:t>
            </w:r>
            <w:r w:rsidR="000C3294" w:rsidRPr="00DF25F3">
              <w:rPr>
                <w:rFonts w:ascii="Arial" w:hAnsi="Arial" w:cs="Arial"/>
                <w:sz w:val="20"/>
                <w:szCs w:val="20"/>
              </w:rPr>
              <w:t>.</w:t>
            </w:r>
          </w:p>
          <w:p w14:paraId="70723C7B" w14:textId="77777777" w:rsidR="00E10EF4" w:rsidRPr="00DF25F3" w:rsidRDefault="00E10EF4" w:rsidP="00995713">
            <w:pPr>
              <w:pStyle w:val="Brezrazmikov"/>
              <w:rPr>
                <w:rFonts w:ascii="Arial" w:hAnsi="Arial" w:cs="Arial"/>
                <w:sz w:val="20"/>
                <w:szCs w:val="20"/>
              </w:rPr>
            </w:pPr>
          </w:p>
          <w:p w14:paraId="698739AF" w14:textId="182E10E1" w:rsidR="00FC7E6F" w:rsidRPr="00DF25F3" w:rsidRDefault="00E10EF4" w:rsidP="00995713">
            <w:pPr>
              <w:pStyle w:val="Brezrazmikov"/>
              <w:rPr>
                <w:rFonts w:ascii="Arial" w:hAnsi="Arial" w:cs="Arial"/>
                <w:sz w:val="20"/>
                <w:szCs w:val="20"/>
              </w:rPr>
            </w:pPr>
            <w:r w:rsidRPr="00DF25F3">
              <w:rPr>
                <w:rFonts w:ascii="Arial" w:hAnsi="Arial" w:cs="Arial"/>
                <w:sz w:val="20"/>
                <w:szCs w:val="20"/>
              </w:rPr>
              <w:t>Višina nepovratne finančne spodbude znaša do 80 % vrednosti cene za posamezno vozilo, ki ne vklju</w:t>
            </w:r>
            <w:r w:rsidR="00FC7E6F" w:rsidRPr="00DF25F3">
              <w:rPr>
                <w:rFonts w:ascii="Arial" w:hAnsi="Arial" w:cs="Arial"/>
                <w:sz w:val="20"/>
                <w:szCs w:val="20"/>
              </w:rPr>
              <w:t>čuje DDV, vendar ne več kot:</w:t>
            </w:r>
            <w:r w:rsidR="00FC7E6F" w:rsidRPr="00DF25F3">
              <w:rPr>
                <w:rFonts w:ascii="Arial" w:hAnsi="Arial" w:cs="Arial"/>
                <w:sz w:val="20"/>
                <w:szCs w:val="20"/>
              </w:rPr>
              <w:br/>
              <w:t>- 3</w:t>
            </w:r>
            <w:r w:rsidRPr="00DF25F3">
              <w:rPr>
                <w:rFonts w:ascii="Arial" w:hAnsi="Arial" w:cs="Arial"/>
                <w:sz w:val="20"/>
                <w:szCs w:val="20"/>
              </w:rPr>
              <w:t xml:space="preserve">00.000,00 </w:t>
            </w:r>
            <w:r w:rsidR="0064666C" w:rsidRPr="00DF25F3">
              <w:rPr>
                <w:rFonts w:ascii="Arial" w:hAnsi="Arial" w:cs="Arial"/>
                <w:sz w:val="20"/>
                <w:szCs w:val="20"/>
              </w:rPr>
              <w:t>evrov</w:t>
            </w:r>
            <w:r w:rsidRPr="00DF25F3">
              <w:rPr>
                <w:rFonts w:ascii="Arial" w:hAnsi="Arial" w:cs="Arial"/>
                <w:sz w:val="20"/>
                <w:szCs w:val="20"/>
              </w:rPr>
              <w:t xml:space="preserve"> za posamezno novo vozilo na električni pogon</w:t>
            </w:r>
            <w:r w:rsidR="00FC7E6F" w:rsidRPr="00DF25F3">
              <w:rPr>
                <w:rFonts w:ascii="Arial" w:hAnsi="Arial" w:cs="Arial"/>
                <w:sz w:val="20"/>
                <w:szCs w:val="20"/>
              </w:rPr>
              <w:t>, brez emisij CO2,</w:t>
            </w:r>
          </w:p>
          <w:p w14:paraId="03BCEA49" w14:textId="197AA5E5" w:rsidR="00E10EF4" w:rsidRPr="00DF25F3" w:rsidRDefault="00FC7E6F" w:rsidP="00995713">
            <w:pPr>
              <w:pStyle w:val="Brezrazmikov"/>
              <w:rPr>
                <w:rFonts w:ascii="Arial" w:hAnsi="Arial" w:cs="Arial"/>
                <w:sz w:val="20"/>
                <w:szCs w:val="20"/>
              </w:rPr>
            </w:pPr>
            <w:r w:rsidRPr="00DF25F3">
              <w:rPr>
                <w:rFonts w:ascii="Arial" w:hAnsi="Arial" w:cs="Arial"/>
                <w:sz w:val="20"/>
                <w:szCs w:val="20"/>
              </w:rPr>
              <w:t>- 5</w:t>
            </w:r>
            <w:r w:rsidR="0064666C" w:rsidRPr="00DF25F3">
              <w:rPr>
                <w:rFonts w:ascii="Arial" w:hAnsi="Arial" w:cs="Arial"/>
                <w:sz w:val="20"/>
                <w:szCs w:val="20"/>
              </w:rPr>
              <w:t>00.000,00 evrov</w:t>
            </w:r>
            <w:r w:rsidRPr="00DF25F3">
              <w:rPr>
                <w:rFonts w:ascii="Arial" w:hAnsi="Arial" w:cs="Arial"/>
                <w:sz w:val="20"/>
                <w:szCs w:val="20"/>
              </w:rPr>
              <w:t xml:space="preserve"> za posamezno novo vozilo na vodik,</w:t>
            </w:r>
            <w:r w:rsidR="000C3294" w:rsidRPr="00DF25F3">
              <w:rPr>
                <w:rFonts w:ascii="Arial" w:hAnsi="Arial" w:cs="Arial"/>
                <w:sz w:val="20"/>
                <w:szCs w:val="20"/>
              </w:rPr>
              <w:t xml:space="preserve"> brez emisij CO2.</w:t>
            </w:r>
          </w:p>
          <w:p w14:paraId="0174A1BA" w14:textId="77777777" w:rsidR="00E10EF4" w:rsidRPr="00DF25F3" w:rsidRDefault="00E10EF4" w:rsidP="00995713">
            <w:pPr>
              <w:pStyle w:val="Brezrazmikov"/>
              <w:rPr>
                <w:rFonts w:ascii="Arial" w:hAnsi="Arial" w:cs="Arial"/>
                <w:sz w:val="20"/>
                <w:szCs w:val="20"/>
              </w:rPr>
            </w:pPr>
          </w:p>
          <w:p w14:paraId="726D20AD" w14:textId="2A5547A6" w:rsidR="00E10EF4" w:rsidRPr="00DF25F3" w:rsidRDefault="00E10EF4" w:rsidP="0050172B">
            <w:pPr>
              <w:pStyle w:val="Brezrazmikov"/>
              <w:rPr>
                <w:rFonts w:ascii="Arial" w:hAnsi="Arial" w:cs="Arial"/>
                <w:sz w:val="20"/>
                <w:szCs w:val="20"/>
              </w:rPr>
            </w:pPr>
            <w:r w:rsidRPr="00DF25F3">
              <w:rPr>
                <w:rFonts w:ascii="Arial" w:hAnsi="Arial" w:cs="Arial"/>
                <w:sz w:val="20"/>
                <w:szCs w:val="20"/>
              </w:rPr>
              <w:t xml:space="preserve">Skupna višina sredstev po razpisu </w:t>
            </w:r>
            <w:r w:rsidR="004E5E78" w:rsidRPr="00DF25F3">
              <w:rPr>
                <w:rFonts w:ascii="Arial" w:hAnsi="Arial" w:cs="Arial"/>
                <w:sz w:val="20"/>
                <w:szCs w:val="20"/>
              </w:rPr>
              <w:t xml:space="preserve">znaša </w:t>
            </w:r>
            <w:r w:rsidR="005B0F2B" w:rsidRPr="00DF25F3">
              <w:rPr>
                <w:rFonts w:ascii="Arial" w:hAnsi="Arial" w:cs="Arial"/>
                <w:sz w:val="20"/>
                <w:szCs w:val="20"/>
              </w:rPr>
              <w:t xml:space="preserve">do </w:t>
            </w:r>
            <w:r w:rsidR="0050172B">
              <w:rPr>
                <w:rFonts w:ascii="Arial" w:hAnsi="Arial" w:cs="Arial"/>
                <w:sz w:val="20"/>
                <w:szCs w:val="20"/>
              </w:rPr>
              <w:t>10</w:t>
            </w:r>
            <w:r w:rsidRPr="00DF25F3">
              <w:rPr>
                <w:rFonts w:ascii="Arial" w:hAnsi="Arial" w:cs="Arial"/>
                <w:sz w:val="20"/>
                <w:szCs w:val="20"/>
              </w:rPr>
              <w:t xml:space="preserve"> mio </w:t>
            </w:r>
            <w:r w:rsidR="006C6154" w:rsidRPr="00DF25F3">
              <w:rPr>
                <w:rFonts w:ascii="Arial" w:hAnsi="Arial" w:cs="Arial"/>
                <w:sz w:val="20"/>
                <w:szCs w:val="20"/>
              </w:rPr>
              <w:t>evrov</w:t>
            </w:r>
            <w:r w:rsidRPr="00DF25F3">
              <w:rPr>
                <w:rFonts w:ascii="Arial" w:hAnsi="Arial" w:cs="Arial"/>
                <w:sz w:val="20"/>
                <w:szCs w:val="20"/>
              </w:rPr>
              <w:t>,</w:t>
            </w:r>
            <w:r w:rsidR="0050172B" w:rsidRPr="0050172B">
              <w:rPr>
                <w:rFonts w:ascii="Arial" w:hAnsi="Arial" w:cs="Arial"/>
                <w:sz w:val="20"/>
                <w:szCs w:val="20"/>
              </w:rPr>
              <w:t xml:space="preserve"> </w:t>
            </w:r>
            <w:r w:rsidR="0050172B">
              <w:rPr>
                <w:rFonts w:ascii="Arial" w:hAnsi="Arial" w:cs="Arial"/>
                <w:sz w:val="20"/>
                <w:szCs w:val="20"/>
              </w:rPr>
              <w:t>od tega je bilo</w:t>
            </w:r>
            <w:r w:rsidR="0050172B" w:rsidRPr="0050172B">
              <w:rPr>
                <w:rFonts w:ascii="Arial" w:hAnsi="Arial" w:cs="Arial"/>
                <w:sz w:val="20"/>
                <w:szCs w:val="20"/>
              </w:rPr>
              <w:t xml:space="preserve"> </w:t>
            </w:r>
            <w:r w:rsidR="0050172B">
              <w:rPr>
                <w:rFonts w:ascii="Arial" w:hAnsi="Arial" w:cs="Arial"/>
                <w:sz w:val="20"/>
                <w:szCs w:val="20"/>
              </w:rPr>
              <w:t xml:space="preserve">odobrenih </w:t>
            </w:r>
            <w:r w:rsidR="0050172B" w:rsidRPr="0050172B">
              <w:rPr>
                <w:rFonts w:ascii="Arial" w:hAnsi="Arial" w:cs="Arial"/>
                <w:sz w:val="20"/>
                <w:szCs w:val="20"/>
              </w:rPr>
              <w:t xml:space="preserve">13 vlog petih občin v skupni vrednosti 3,6 mio in </w:t>
            </w:r>
            <w:r w:rsidR="0050172B">
              <w:rPr>
                <w:rFonts w:ascii="Arial" w:hAnsi="Arial" w:cs="Arial"/>
                <w:sz w:val="20"/>
                <w:szCs w:val="20"/>
              </w:rPr>
              <w:t>v delu še 12 vlog dveh občin v skupni višini skoraj 5 mio evrov, zato ocenjujemo ukrep kot uspešen in predvidevamo nadaljevanje z razpisom</w:t>
            </w:r>
            <w:r w:rsidR="002C3697">
              <w:rPr>
                <w:rFonts w:ascii="Arial" w:hAnsi="Arial" w:cs="Arial"/>
                <w:sz w:val="20"/>
                <w:szCs w:val="20"/>
              </w:rPr>
              <w:t xml:space="preserve"> do porabe</w:t>
            </w:r>
            <w:r w:rsidR="0050172B">
              <w:rPr>
                <w:rFonts w:ascii="Arial" w:hAnsi="Arial" w:cs="Arial"/>
                <w:sz w:val="20"/>
                <w:szCs w:val="20"/>
              </w:rPr>
              <w:t xml:space="preserve"> sredstev za namen nakupa novih vozil za prevoz potnikov v letu 2020</w:t>
            </w:r>
            <w:r w:rsidRPr="00DF25F3">
              <w:rPr>
                <w:rFonts w:ascii="Arial" w:hAnsi="Arial" w:cs="Arial"/>
                <w:sz w:val="20"/>
                <w:szCs w:val="20"/>
              </w:rPr>
              <w:t xml:space="preserve">. </w:t>
            </w:r>
          </w:p>
          <w:p w14:paraId="5F8B9152" w14:textId="77777777" w:rsidR="00E10EF4" w:rsidRPr="001352DC" w:rsidRDefault="00E10EF4" w:rsidP="00995713">
            <w:pPr>
              <w:pStyle w:val="Brezrazmikov"/>
              <w:rPr>
                <w:rFonts w:ascii="Arial" w:hAnsi="Arial" w:cs="Arial"/>
                <w:sz w:val="20"/>
                <w:szCs w:val="20"/>
              </w:rPr>
            </w:pPr>
          </w:p>
        </w:tc>
      </w:tr>
      <w:tr w:rsidR="00E10EF4" w:rsidRPr="001352DC" w14:paraId="7B14799A" w14:textId="77777777" w:rsidTr="00C4096B">
        <w:tc>
          <w:tcPr>
            <w:tcW w:w="1535" w:type="dxa"/>
            <w:shd w:val="clear" w:color="auto" w:fill="D9D9D9" w:themeFill="background1" w:themeFillShade="D9"/>
          </w:tcPr>
          <w:p w14:paraId="6EA424EE" w14:textId="77777777" w:rsidR="00E10EF4" w:rsidRPr="00DF25F3" w:rsidRDefault="00E10EF4" w:rsidP="00995713">
            <w:pPr>
              <w:pStyle w:val="Brezrazmikov"/>
              <w:rPr>
                <w:rFonts w:ascii="Arial" w:hAnsi="Arial" w:cs="Arial"/>
                <w:b/>
                <w:sz w:val="20"/>
                <w:szCs w:val="20"/>
              </w:rPr>
            </w:pPr>
            <w:r w:rsidRPr="00DF25F3">
              <w:rPr>
                <w:rFonts w:ascii="Arial" w:hAnsi="Arial" w:cs="Arial"/>
                <w:b/>
                <w:sz w:val="20"/>
                <w:szCs w:val="20"/>
              </w:rPr>
              <w:t>finančna sredstva</w:t>
            </w:r>
          </w:p>
        </w:tc>
        <w:tc>
          <w:tcPr>
            <w:tcW w:w="1535" w:type="dxa"/>
            <w:shd w:val="clear" w:color="auto" w:fill="D9D9D9" w:themeFill="background1" w:themeFillShade="D9"/>
          </w:tcPr>
          <w:p w14:paraId="2A29B393" w14:textId="77777777" w:rsidR="00E10EF4" w:rsidRPr="001352DC" w:rsidRDefault="00E10EF4" w:rsidP="00995713">
            <w:pPr>
              <w:pStyle w:val="Brezrazmikov"/>
              <w:rPr>
                <w:rFonts w:ascii="Arial" w:hAnsi="Arial" w:cs="Arial"/>
                <w:sz w:val="20"/>
                <w:szCs w:val="20"/>
              </w:rPr>
            </w:pPr>
            <w:r w:rsidRPr="001352DC">
              <w:rPr>
                <w:rFonts w:ascii="Arial" w:hAnsi="Arial" w:cs="Arial"/>
                <w:sz w:val="20"/>
                <w:szCs w:val="20"/>
              </w:rPr>
              <w:t>pristojnost za izvajanje</w:t>
            </w:r>
          </w:p>
        </w:tc>
        <w:tc>
          <w:tcPr>
            <w:tcW w:w="1535" w:type="dxa"/>
            <w:shd w:val="clear" w:color="auto" w:fill="D9D9D9" w:themeFill="background1" w:themeFillShade="D9"/>
          </w:tcPr>
          <w:p w14:paraId="1CDAE4A6" w14:textId="673FDA1A" w:rsidR="00E10EF4" w:rsidRPr="001352DC" w:rsidRDefault="00E10EF4" w:rsidP="00995713">
            <w:pPr>
              <w:pStyle w:val="Brezrazmikov"/>
              <w:rPr>
                <w:rFonts w:ascii="Arial" w:hAnsi="Arial" w:cs="Arial"/>
                <w:sz w:val="20"/>
                <w:szCs w:val="20"/>
              </w:rPr>
            </w:pPr>
            <w:r w:rsidRPr="001352DC">
              <w:rPr>
                <w:rFonts w:ascii="Arial" w:hAnsi="Arial" w:cs="Arial"/>
                <w:sz w:val="20"/>
                <w:szCs w:val="20"/>
              </w:rPr>
              <w:t xml:space="preserve">kazalnik v letu </w:t>
            </w:r>
            <w:r w:rsidR="00276CDF">
              <w:rPr>
                <w:rFonts w:ascii="Arial" w:hAnsi="Arial" w:cs="Arial"/>
                <w:sz w:val="20"/>
                <w:szCs w:val="20"/>
              </w:rPr>
              <w:t>2020</w:t>
            </w:r>
          </w:p>
        </w:tc>
        <w:tc>
          <w:tcPr>
            <w:tcW w:w="1535" w:type="dxa"/>
            <w:shd w:val="clear" w:color="auto" w:fill="D9D9D9" w:themeFill="background1" w:themeFillShade="D9"/>
          </w:tcPr>
          <w:p w14:paraId="14826A68" w14:textId="77777777" w:rsidR="00E10EF4" w:rsidRPr="001352DC" w:rsidRDefault="00E10EF4" w:rsidP="00995713">
            <w:pPr>
              <w:pStyle w:val="Brezrazmikov"/>
              <w:rPr>
                <w:rFonts w:ascii="Arial" w:hAnsi="Arial" w:cs="Arial"/>
                <w:sz w:val="20"/>
                <w:szCs w:val="20"/>
              </w:rPr>
            </w:pPr>
            <w:r w:rsidRPr="001352DC">
              <w:rPr>
                <w:rFonts w:ascii="Arial" w:hAnsi="Arial" w:cs="Arial"/>
                <w:sz w:val="20"/>
                <w:szCs w:val="20"/>
              </w:rPr>
              <w:t>ocena učinka</w:t>
            </w:r>
          </w:p>
        </w:tc>
        <w:tc>
          <w:tcPr>
            <w:tcW w:w="1536" w:type="dxa"/>
            <w:shd w:val="clear" w:color="auto" w:fill="D9D9D9" w:themeFill="background1" w:themeFillShade="D9"/>
          </w:tcPr>
          <w:p w14:paraId="6A38D0CD" w14:textId="77777777" w:rsidR="00E10EF4" w:rsidRPr="001352DC" w:rsidRDefault="00E10EF4" w:rsidP="00995713">
            <w:pPr>
              <w:pStyle w:val="Brezrazmikov"/>
              <w:rPr>
                <w:rFonts w:ascii="Arial" w:hAnsi="Arial" w:cs="Arial"/>
                <w:sz w:val="20"/>
                <w:szCs w:val="20"/>
              </w:rPr>
            </w:pPr>
            <w:r w:rsidRPr="001352DC">
              <w:rPr>
                <w:rFonts w:ascii="Arial" w:hAnsi="Arial" w:cs="Arial"/>
                <w:sz w:val="20"/>
                <w:szCs w:val="20"/>
              </w:rPr>
              <w:t>odgovorna oseba</w:t>
            </w:r>
          </w:p>
        </w:tc>
        <w:tc>
          <w:tcPr>
            <w:tcW w:w="1611" w:type="dxa"/>
            <w:shd w:val="clear" w:color="auto" w:fill="D9D9D9" w:themeFill="background1" w:themeFillShade="D9"/>
          </w:tcPr>
          <w:p w14:paraId="20AF2B15" w14:textId="77777777" w:rsidR="00E10EF4" w:rsidRPr="001352DC" w:rsidRDefault="00E10EF4" w:rsidP="00995713">
            <w:pPr>
              <w:pStyle w:val="Brezrazmikov"/>
              <w:rPr>
                <w:rFonts w:ascii="Arial" w:hAnsi="Arial" w:cs="Arial"/>
                <w:sz w:val="20"/>
                <w:szCs w:val="20"/>
              </w:rPr>
            </w:pPr>
            <w:r w:rsidRPr="001352DC">
              <w:rPr>
                <w:rFonts w:ascii="Arial" w:hAnsi="Arial" w:cs="Arial"/>
                <w:sz w:val="20"/>
                <w:szCs w:val="20"/>
              </w:rPr>
              <w:t>opombe</w:t>
            </w:r>
          </w:p>
        </w:tc>
      </w:tr>
      <w:tr w:rsidR="00E10EF4" w:rsidRPr="001352DC" w14:paraId="7F0F89AB" w14:textId="77777777" w:rsidTr="00DF25F3">
        <w:tc>
          <w:tcPr>
            <w:tcW w:w="1535" w:type="dxa"/>
          </w:tcPr>
          <w:p w14:paraId="56380F09" w14:textId="3EB35E60" w:rsidR="00E10EF4" w:rsidRPr="00DF25F3" w:rsidRDefault="008A6C34" w:rsidP="008A6C34">
            <w:pPr>
              <w:pStyle w:val="Brezrazmikov"/>
              <w:rPr>
                <w:rFonts w:ascii="Arial" w:hAnsi="Arial" w:cs="Arial"/>
                <w:b/>
                <w:sz w:val="20"/>
                <w:szCs w:val="20"/>
              </w:rPr>
            </w:pPr>
            <w:r>
              <w:rPr>
                <w:rFonts w:ascii="Arial" w:hAnsi="Arial" w:cs="Arial"/>
                <w:b/>
                <w:sz w:val="20"/>
                <w:szCs w:val="20"/>
              </w:rPr>
              <w:t>prenos do 10 mio EUR</w:t>
            </w:r>
          </w:p>
        </w:tc>
        <w:tc>
          <w:tcPr>
            <w:tcW w:w="1535" w:type="dxa"/>
          </w:tcPr>
          <w:p w14:paraId="3FA5AFED" w14:textId="77777777" w:rsidR="00E10EF4" w:rsidRPr="001352DC" w:rsidRDefault="00E10EF4" w:rsidP="00995713">
            <w:pPr>
              <w:pStyle w:val="Brezrazmikov"/>
              <w:rPr>
                <w:rFonts w:ascii="Arial" w:hAnsi="Arial" w:cs="Arial"/>
                <w:sz w:val="20"/>
                <w:szCs w:val="20"/>
              </w:rPr>
            </w:pPr>
            <w:proofErr w:type="spellStart"/>
            <w:r>
              <w:rPr>
                <w:rFonts w:ascii="Arial" w:hAnsi="Arial" w:cs="Arial"/>
                <w:sz w:val="20"/>
                <w:szCs w:val="20"/>
              </w:rPr>
              <w:t>Eko</w:t>
            </w:r>
            <w:proofErr w:type="spellEnd"/>
            <w:r>
              <w:rPr>
                <w:rFonts w:ascii="Arial" w:hAnsi="Arial" w:cs="Arial"/>
                <w:sz w:val="20"/>
                <w:szCs w:val="20"/>
              </w:rPr>
              <w:t xml:space="preserve"> sklad, j.s.</w:t>
            </w:r>
          </w:p>
        </w:tc>
        <w:tc>
          <w:tcPr>
            <w:tcW w:w="1535" w:type="dxa"/>
          </w:tcPr>
          <w:p w14:paraId="525AE0E7" w14:textId="6E172346" w:rsidR="00E10EF4" w:rsidRPr="001352DC" w:rsidRDefault="00661069" w:rsidP="00E0675E">
            <w:pPr>
              <w:pStyle w:val="Brezrazmikov"/>
              <w:rPr>
                <w:rFonts w:ascii="Arial" w:hAnsi="Arial" w:cs="Arial"/>
                <w:sz w:val="20"/>
                <w:szCs w:val="20"/>
              </w:rPr>
            </w:pPr>
            <w:r>
              <w:rPr>
                <w:rFonts w:ascii="Arial" w:hAnsi="Arial" w:cs="Arial"/>
                <w:sz w:val="20"/>
                <w:szCs w:val="20"/>
              </w:rPr>
              <w:t xml:space="preserve">Število novih vozil </w:t>
            </w:r>
          </w:p>
        </w:tc>
        <w:tc>
          <w:tcPr>
            <w:tcW w:w="1535" w:type="dxa"/>
          </w:tcPr>
          <w:p w14:paraId="0372D48A" w14:textId="77777777" w:rsidR="00E10EF4" w:rsidRPr="001352DC" w:rsidRDefault="00E10EF4" w:rsidP="00995713">
            <w:pPr>
              <w:pStyle w:val="Brezrazmikov"/>
              <w:rPr>
                <w:rFonts w:ascii="Arial" w:hAnsi="Arial" w:cs="Arial"/>
                <w:sz w:val="20"/>
                <w:szCs w:val="20"/>
              </w:rPr>
            </w:pPr>
            <w:r>
              <w:rPr>
                <w:rFonts w:ascii="Arial" w:hAnsi="Arial" w:cs="Arial"/>
                <w:sz w:val="20"/>
                <w:szCs w:val="20"/>
              </w:rPr>
              <w:t>Zmanjšanje emisij TGP, onesnaževal zunanjega zraka in ravni</w:t>
            </w:r>
            <w:r w:rsidRPr="00A21743">
              <w:rPr>
                <w:rFonts w:ascii="Arial" w:hAnsi="Arial" w:cs="Arial"/>
                <w:sz w:val="20"/>
                <w:szCs w:val="20"/>
              </w:rPr>
              <w:t xml:space="preserve"> hrup</w:t>
            </w:r>
            <w:r>
              <w:rPr>
                <w:rFonts w:ascii="Arial" w:hAnsi="Arial" w:cs="Arial"/>
                <w:sz w:val="20"/>
                <w:szCs w:val="20"/>
              </w:rPr>
              <w:t>a</w:t>
            </w:r>
          </w:p>
        </w:tc>
        <w:tc>
          <w:tcPr>
            <w:tcW w:w="1536" w:type="dxa"/>
          </w:tcPr>
          <w:p w14:paraId="675064B5" w14:textId="77777777" w:rsidR="00E10EF4" w:rsidRPr="001352DC" w:rsidRDefault="00E10EF4" w:rsidP="00995713">
            <w:pPr>
              <w:pStyle w:val="Brezrazmikov"/>
              <w:rPr>
                <w:rFonts w:ascii="Arial" w:hAnsi="Arial" w:cs="Arial"/>
                <w:sz w:val="20"/>
                <w:szCs w:val="20"/>
              </w:rPr>
            </w:pPr>
            <w:r>
              <w:rPr>
                <w:rFonts w:ascii="Arial" w:hAnsi="Arial" w:cs="Arial"/>
                <w:sz w:val="20"/>
                <w:szCs w:val="20"/>
              </w:rPr>
              <w:t xml:space="preserve">direktor </w:t>
            </w:r>
            <w:proofErr w:type="spellStart"/>
            <w:r>
              <w:rPr>
                <w:rFonts w:ascii="Arial" w:hAnsi="Arial" w:cs="Arial"/>
                <w:sz w:val="20"/>
                <w:szCs w:val="20"/>
              </w:rPr>
              <w:t>Eko</w:t>
            </w:r>
            <w:proofErr w:type="spellEnd"/>
            <w:r>
              <w:rPr>
                <w:rFonts w:ascii="Arial" w:hAnsi="Arial" w:cs="Arial"/>
                <w:sz w:val="20"/>
                <w:szCs w:val="20"/>
              </w:rPr>
              <w:t xml:space="preserve"> sklada</w:t>
            </w:r>
          </w:p>
        </w:tc>
        <w:tc>
          <w:tcPr>
            <w:tcW w:w="1611" w:type="dxa"/>
          </w:tcPr>
          <w:p w14:paraId="123464E6" w14:textId="08B13563" w:rsidR="00E10EF4" w:rsidRPr="001352DC" w:rsidRDefault="00201767" w:rsidP="00995713">
            <w:pPr>
              <w:pStyle w:val="Brezrazmikov"/>
              <w:rPr>
                <w:rFonts w:ascii="Arial" w:hAnsi="Arial" w:cs="Arial"/>
                <w:sz w:val="20"/>
                <w:szCs w:val="20"/>
              </w:rPr>
            </w:pPr>
            <w:r>
              <w:rPr>
                <w:rFonts w:ascii="Arial" w:hAnsi="Arial" w:cs="Arial"/>
                <w:sz w:val="20"/>
                <w:szCs w:val="20"/>
              </w:rPr>
              <w:t>obstoječ</w:t>
            </w:r>
            <w:r w:rsidR="006C6154">
              <w:rPr>
                <w:rFonts w:ascii="Arial" w:hAnsi="Arial" w:cs="Arial"/>
                <w:sz w:val="20"/>
                <w:szCs w:val="20"/>
              </w:rPr>
              <w:t>i</w:t>
            </w:r>
            <w:r>
              <w:rPr>
                <w:rFonts w:ascii="Arial" w:hAnsi="Arial" w:cs="Arial"/>
                <w:sz w:val="20"/>
                <w:szCs w:val="20"/>
              </w:rPr>
              <w:t xml:space="preserve"> razpis, razširitev upravičencev</w:t>
            </w:r>
            <w:r w:rsidR="00506ECC">
              <w:rPr>
                <w:rFonts w:ascii="Arial" w:hAnsi="Arial" w:cs="Arial"/>
                <w:sz w:val="20"/>
                <w:szCs w:val="20"/>
              </w:rPr>
              <w:t xml:space="preserve"> in namenov</w:t>
            </w:r>
          </w:p>
        </w:tc>
      </w:tr>
      <w:tr w:rsidR="00E10EF4" w:rsidRPr="001352DC" w14:paraId="68278C20" w14:textId="77777777" w:rsidTr="00C4096B">
        <w:tc>
          <w:tcPr>
            <w:tcW w:w="4605" w:type="dxa"/>
            <w:gridSpan w:val="3"/>
            <w:shd w:val="clear" w:color="auto" w:fill="D9D9D9" w:themeFill="background1" w:themeFillShade="D9"/>
          </w:tcPr>
          <w:p w14:paraId="12215538" w14:textId="605E2DF9" w:rsidR="00E10EF4" w:rsidRPr="00DF25F3" w:rsidRDefault="0012177E" w:rsidP="00995713">
            <w:pPr>
              <w:pStyle w:val="Brezrazmikov"/>
              <w:rPr>
                <w:rFonts w:ascii="Arial" w:hAnsi="Arial" w:cs="Arial"/>
                <w:b/>
                <w:sz w:val="20"/>
                <w:szCs w:val="20"/>
              </w:rPr>
            </w:pPr>
            <w:r w:rsidRPr="00DF25F3">
              <w:rPr>
                <w:rFonts w:ascii="Arial" w:hAnsi="Arial" w:cs="Arial"/>
                <w:b/>
                <w:sz w:val="20"/>
                <w:szCs w:val="20"/>
              </w:rPr>
              <w:t>Merilo</w:t>
            </w:r>
            <w:r w:rsidR="00E10EF4" w:rsidRPr="00DF25F3">
              <w:rPr>
                <w:rFonts w:ascii="Arial" w:hAnsi="Arial" w:cs="Arial"/>
                <w:b/>
                <w:sz w:val="20"/>
                <w:szCs w:val="20"/>
              </w:rPr>
              <w:t xml:space="preserve"> 1</w:t>
            </w:r>
            <w:r w:rsidR="006C6154" w:rsidRPr="00DF25F3">
              <w:rPr>
                <w:rFonts w:ascii="Arial" w:hAnsi="Arial" w:cs="Arial"/>
                <w:b/>
                <w:sz w:val="20"/>
                <w:szCs w:val="20"/>
              </w:rPr>
              <w:t>:</w:t>
            </w:r>
            <w:r w:rsidR="00E10EF4" w:rsidRPr="00DF25F3">
              <w:rPr>
                <w:rFonts w:ascii="Arial" w:hAnsi="Arial" w:cs="Arial"/>
                <w:b/>
                <w:sz w:val="20"/>
                <w:szCs w:val="20"/>
              </w:rPr>
              <w:t xml:space="preserve"> prispev</w:t>
            </w:r>
            <w:r w:rsidR="006C6154" w:rsidRPr="00DF25F3">
              <w:rPr>
                <w:rFonts w:ascii="Arial" w:hAnsi="Arial" w:cs="Arial"/>
                <w:b/>
                <w:sz w:val="20"/>
                <w:szCs w:val="20"/>
              </w:rPr>
              <w:t>ek</w:t>
            </w:r>
            <w:r w:rsidR="00E10EF4" w:rsidRPr="00DF25F3">
              <w:rPr>
                <w:rFonts w:ascii="Arial" w:hAnsi="Arial" w:cs="Arial"/>
                <w:b/>
                <w:sz w:val="20"/>
                <w:szCs w:val="20"/>
              </w:rPr>
              <w:t xml:space="preserve"> k ciljem na podro</w:t>
            </w:r>
            <w:r w:rsidR="0064666C" w:rsidRPr="00DF25F3">
              <w:rPr>
                <w:rFonts w:ascii="Arial" w:hAnsi="Arial" w:cs="Arial"/>
                <w:b/>
                <w:sz w:val="20"/>
                <w:szCs w:val="20"/>
              </w:rPr>
              <w:t>čju podnebnih sprememb</w:t>
            </w:r>
          </w:p>
        </w:tc>
        <w:tc>
          <w:tcPr>
            <w:tcW w:w="1535" w:type="dxa"/>
            <w:shd w:val="clear" w:color="auto" w:fill="D9D9D9" w:themeFill="background1" w:themeFillShade="D9"/>
          </w:tcPr>
          <w:p w14:paraId="23CEEEA2" w14:textId="77777777" w:rsidR="00E10EF4" w:rsidRPr="00590DB4" w:rsidRDefault="00E10EF4" w:rsidP="00995713">
            <w:pPr>
              <w:pStyle w:val="Brezrazmikov"/>
              <w:rPr>
                <w:rFonts w:ascii="Arial" w:hAnsi="Arial" w:cs="Arial"/>
                <w:b/>
                <w:sz w:val="20"/>
                <w:szCs w:val="20"/>
              </w:rPr>
            </w:pPr>
            <w:r w:rsidRPr="00590DB4">
              <w:rPr>
                <w:rFonts w:ascii="Arial" w:hAnsi="Arial" w:cs="Arial"/>
                <w:b/>
                <w:sz w:val="20"/>
                <w:szCs w:val="20"/>
              </w:rPr>
              <w:t>blaženje</w:t>
            </w:r>
          </w:p>
        </w:tc>
        <w:tc>
          <w:tcPr>
            <w:tcW w:w="1536" w:type="dxa"/>
            <w:shd w:val="clear" w:color="auto" w:fill="D9D9D9" w:themeFill="background1" w:themeFillShade="D9"/>
          </w:tcPr>
          <w:p w14:paraId="54A5738C" w14:textId="77777777" w:rsidR="00E10EF4" w:rsidRPr="001352DC" w:rsidRDefault="00E10EF4" w:rsidP="00995713">
            <w:pPr>
              <w:pStyle w:val="Brezrazmikov"/>
              <w:rPr>
                <w:rFonts w:ascii="Arial" w:hAnsi="Arial" w:cs="Arial"/>
                <w:sz w:val="20"/>
                <w:szCs w:val="20"/>
              </w:rPr>
            </w:pPr>
            <w:r w:rsidRPr="001352DC">
              <w:rPr>
                <w:rFonts w:ascii="Arial" w:hAnsi="Arial" w:cs="Arial"/>
                <w:sz w:val="20"/>
                <w:szCs w:val="20"/>
              </w:rPr>
              <w:t>prilagajanje</w:t>
            </w:r>
          </w:p>
        </w:tc>
        <w:tc>
          <w:tcPr>
            <w:tcW w:w="1611" w:type="dxa"/>
            <w:shd w:val="clear" w:color="auto" w:fill="D9D9D9" w:themeFill="background1" w:themeFillShade="D9"/>
          </w:tcPr>
          <w:p w14:paraId="6A4EB2A0" w14:textId="77777777" w:rsidR="00E10EF4" w:rsidRPr="001352DC" w:rsidRDefault="00E10EF4" w:rsidP="00995713">
            <w:pPr>
              <w:pStyle w:val="Brezrazmikov"/>
              <w:rPr>
                <w:rFonts w:ascii="Arial" w:hAnsi="Arial" w:cs="Arial"/>
                <w:sz w:val="20"/>
                <w:szCs w:val="20"/>
              </w:rPr>
            </w:pPr>
            <w:r w:rsidRPr="001352DC">
              <w:rPr>
                <w:rFonts w:ascii="Arial" w:hAnsi="Arial" w:cs="Arial"/>
                <w:sz w:val="20"/>
                <w:szCs w:val="20"/>
              </w:rPr>
              <w:t>blaženje in prilagajanje</w:t>
            </w:r>
          </w:p>
        </w:tc>
      </w:tr>
      <w:tr w:rsidR="00E10EF4" w:rsidRPr="001352DC" w14:paraId="0D6BB657" w14:textId="77777777" w:rsidTr="00DF25F3">
        <w:tc>
          <w:tcPr>
            <w:tcW w:w="9287" w:type="dxa"/>
            <w:gridSpan w:val="6"/>
          </w:tcPr>
          <w:p w14:paraId="503785F6" w14:textId="77777777" w:rsidR="00E10EF4" w:rsidRPr="00DF25F3" w:rsidRDefault="00E10EF4" w:rsidP="00995713">
            <w:pPr>
              <w:pStyle w:val="Brezrazmikov"/>
              <w:rPr>
                <w:rFonts w:ascii="Arial" w:hAnsi="Arial" w:cs="Arial"/>
                <w:i/>
                <w:sz w:val="20"/>
                <w:szCs w:val="20"/>
              </w:rPr>
            </w:pPr>
          </w:p>
          <w:p w14:paraId="7D1AFC24" w14:textId="18169ECC" w:rsidR="00E10EF4" w:rsidRPr="00DF25F3" w:rsidRDefault="00E10EF4" w:rsidP="00995713">
            <w:pPr>
              <w:pStyle w:val="Brezrazmikov"/>
              <w:rPr>
                <w:rFonts w:ascii="Arial" w:hAnsi="Arial" w:cs="Arial"/>
                <w:sz w:val="20"/>
                <w:szCs w:val="20"/>
              </w:rPr>
            </w:pPr>
            <w:r w:rsidRPr="00DF25F3">
              <w:rPr>
                <w:rFonts w:ascii="Arial" w:hAnsi="Arial" w:cs="Arial"/>
                <w:sz w:val="20"/>
                <w:szCs w:val="20"/>
              </w:rPr>
              <w:t>Izvedba ukrepa omogoča doseganje ciljev in obveznosti Republike Slovenije na področju podnebnih sprememb, prednostno na področjih, ki jih določa evropska zakonodaja in na katerih ima Republika Slovenija zaostanke pri izvajanju</w:t>
            </w:r>
            <w:r w:rsidR="006C6154" w:rsidRPr="00DF25F3">
              <w:rPr>
                <w:rFonts w:ascii="Arial" w:hAnsi="Arial" w:cs="Arial"/>
                <w:sz w:val="20"/>
                <w:szCs w:val="20"/>
              </w:rPr>
              <w:t>,</w:t>
            </w:r>
            <w:r w:rsidRPr="00DF25F3">
              <w:rPr>
                <w:rFonts w:ascii="Arial" w:hAnsi="Arial" w:cs="Arial"/>
                <w:sz w:val="20"/>
                <w:szCs w:val="20"/>
              </w:rPr>
              <w:t xml:space="preserve"> t</w:t>
            </w:r>
            <w:r w:rsidR="006C6154" w:rsidRPr="00DF25F3">
              <w:rPr>
                <w:rFonts w:ascii="Arial" w:hAnsi="Arial" w:cs="Arial"/>
                <w:sz w:val="20"/>
                <w:szCs w:val="20"/>
              </w:rPr>
              <w:t>j. v</w:t>
            </w:r>
            <w:r w:rsidRPr="00DF25F3">
              <w:rPr>
                <w:rFonts w:ascii="Arial" w:hAnsi="Arial" w:cs="Arial"/>
                <w:sz w:val="20"/>
                <w:szCs w:val="20"/>
              </w:rPr>
              <w:t xml:space="preserve"> sektor</w:t>
            </w:r>
            <w:r w:rsidR="006C6154" w:rsidRPr="00DF25F3">
              <w:rPr>
                <w:rFonts w:ascii="Arial" w:hAnsi="Arial" w:cs="Arial"/>
                <w:sz w:val="20"/>
                <w:szCs w:val="20"/>
              </w:rPr>
              <w:t>ju</w:t>
            </w:r>
            <w:r w:rsidRPr="00DF25F3">
              <w:rPr>
                <w:rFonts w:ascii="Arial" w:hAnsi="Arial" w:cs="Arial"/>
                <w:sz w:val="20"/>
                <w:szCs w:val="20"/>
              </w:rPr>
              <w:t xml:space="preserve"> promet.</w:t>
            </w:r>
          </w:p>
          <w:p w14:paraId="0F47DFC0" w14:textId="77777777" w:rsidR="00E10EF4" w:rsidRPr="00DF25F3" w:rsidRDefault="00E10EF4" w:rsidP="00995713">
            <w:pPr>
              <w:pStyle w:val="Brezrazmikov"/>
              <w:rPr>
                <w:rFonts w:ascii="Arial" w:hAnsi="Arial" w:cs="Arial"/>
                <w:sz w:val="20"/>
                <w:szCs w:val="20"/>
              </w:rPr>
            </w:pPr>
          </w:p>
          <w:p w14:paraId="535F872A" w14:textId="77777777" w:rsidR="00E10EF4" w:rsidRPr="00DF25F3" w:rsidRDefault="00E10EF4" w:rsidP="00995713">
            <w:pPr>
              <w:pStyle w:val="Brezrazmikov"/>
              <w:rPr>
                <w:rFonts w:ascii="Arial" w:hAnsi="Arial" w:cs="Arial"/>
                <w:sz w:val="20"/>
                <w:szCs w:val="20"/>
              </w:rPr>
            </w:pPr>
            <w:r w:rsidRPr="00DF25F3">
              <w:rPr>
                <w:rFonts w:ascii="Arial" w:hAnsi="Arial" w:cs="Arial"/>
                <w:sz w:val="20"/>
                <w:szCs w:val="20"/>
              </w:rPr>
              <w:t xml:space="preserve">Ocena prispevka k zmanjševanju emisij toplogrednih plinov: </w:t>
            </w:r>
          </w:p>
          <w:p w14:paraId="12D13BDD" w14:textId="673C267F" w:rsidR="00E10EF4" w:rsidRPr="00DF25F3" w:rsidRDefault="00E10EF4" w:rsidP="000C3294">
            <w:pPr>
              <w:pStyle w:val="Brezrazmikov"/>
              <w:rPr>
                <w:rFonts w:ascii="Arial" w:hAnsi="Arial" w:cs="Arial"/>
                <w:sz w:val="20"/>
                <w:szCs w:val="20"/>
              </w:rPr>
            </w:pPr>
            <w:r w:rsidRPr="00DF25F3">
              <w:rPr>
                <w:rFonts w:ascii="Arial" w:hAnsi="Arial" w:cs="Arial"/>
                <w:sz w:val="20"/>
                <w:szCs w:val="20"/>
              </w:rPr>
              <w:t xml:space="preserve">Povečanje uporabe javnega potniškega prometa, ki ga spodbuja nakup novih okolju prijaznih vozil, bi moralo </w:t>
            </w:r>
            <w:r w:rsidR="006C6154" w:rsidRPr="00DF25F3">
              <w:rPr>
                <w:rFonts w:ascii="Arial" w:hAnsi="Arial" w:cs="Arial"/>
                <w:sz w:val="20"/>
                <w:szCs w:val="20"/>
              </w:rPr>
              <w:t xml:space="preserve">v </w:t>
            </w:r>
            <w:r w:rsidRPr="00DF25F3">
              <w:rPr>
                <w:rFonts w:ascii="Arial" w:hAnsi="Arial" w:cs="Arial"/>
                <w:sz w:val="20"/>
                <w:szCs w:val="20"/>
              </w:rPr>
              <w:t>sklad</w:t>
            </w:r>
            <w:r w:rsidR="006C6154" w:rsidRPr="00DF25F3">
              <w:rPr>
                <w:rFonts w:ascii="Arial" w:hAnsi="Arial" w:cs="Arial"/>
                <w:sz w:val="20"/>
                <w:szCs w:val="20"/>
              </w:rPr>
              <w:t>u</w:t>
            </w:r>
            <w:r w:rsidRPr="00DF25F3">
              <w:rPr>
                <w:rFonts w:ascii="Arial" w:hAnsi="Arial" w:cs="Arial"/>
                <w:sz w:val="20"/>
                <w:szCs w:val="20"/>
              </w:rPr>
              <w:t xml:space="preserve"> s projekcijami iz navedenega operativnega programa prispevati k povečanju števila potniških kilometrov v javnem potniškem prometu s 1633 v letu 2012 na 2092 v letu 2020 ob hkratnem zmanjšanju specifičnih emisij CO2 na enoto energije v prometu s 67 v letu 2012 na 64 tCO2/TJ v letu 2020</w:t>
            </w:r>
            <w:r w:rsidR="00FD13D6" w:rsidRPr="00DF25F3">
              <w:rPr>
                <w:rFonts w:ascii="Arial" w:hAnsi="Arial" w:cs="Arial"/>
                <w:sz w:val="20"/>
                <w:szCs w:val="20"/>
              </w:rPr>
              <w:t xml:space="preserve">. </w:t>
            </w:r>
          </w:p>
          <w:p w14:paraId="7FF24C72" w14:textId="77777777" w:rsidR="000C3294" w:rsidRPr="001352DC" w:rsidRDefault="000C3294" w:rsidP="000C3294">
            <w:pPr>
              <w:pStyle w:val="Brezrazmikov"/>
              <w:rPr>
                <w:rFonts w:ascii="Arial" w:hAnsi="Arial" w:cs="Arial"/>
                <w:sz w:val="20"/>
                <w:szCs w:val="20"/>
              </w:rPr>
            </w:pPr>
          </w:p>
        </w:tc>
      </w:tr>
      <w:tr w:rsidR="00E10EF4" w:rsidRPr="001352DC" w14:paraId="72DC65E6" w14:textId="77777777" w:rsidTr="00C4096B">
        <w:tc>
          <w:tcPr>
            <w:tcW w:w="4605" w:type="dxa"/>
            <w:gridSpan w:val="3"/>
            <w:shd w:val="clear" w:color="auto" w:fill="D9D9D9" w:themeFill="background1" w:themeFillShade="D9"/>
          </w:tcPr>
          <w:p w14:paraId="783EE412" w14:textId="09EF135B" w:rsidR="00E10EF4" w:rsidRPr="00DF25F3" w:rsidRDefault="0012177E" w:rsidP="00995713">
            <w:pPr>
              <w:pStyle w:val="Brezrazmikov"/>
              <w:rPr>
                <w:rFonts w:ascii="Arial" w:hAnsi="Arial" w:cs="Arial"/>
                <w:b/>
                <w:sz w:val="20"/>
                <w:szCs w:val="20"/>
              </w:rPr>
            </w:pPr>
            <w:r w:rsidRPr="00DF25F3">
              <w:rPr>
                <w:rFonts w:ascii="Arial" w:hAnsi="Arial" w:cs="Arial"/>
                <w:b/>
                <w:sz w:val="20"/>
                <w:szCs w:val="20"/>
              </w:rPr>
              <w:t>Merilo</w:t>
            </w:r>
            <w:r w:rsidR="00E10EF4" w:rsidRPr="00DF25F3">
              <w:rPr>
                <w:rFonts w:ascii="Arial" w:hAnsi="Arial" w:cs="Arial"/>
                <w:b/>
                <w:sz w:val="20"/>
                <w:szCs w:val="20"/>
              </w:rPr>
              <w:t xml:space="preserve"> 2</w:t>
            </w:r>
            <w:r w:rsidR="006C6154" w:rsidRPr="00DF25F3">
              <w:rPr>
                <w:rFonts w:ascii="Arial" w:hAnsi="Arial" w:cs="Arial"/>
                <w:b/>
                <w:sz w:val="20"/>
                <w:szCs w:val="20"/>
              </w:rPr>
              <w:t>:</w:t>
            </w:r>
            <w:r w:rsidR="00E10EF4" w:rsidRPr="00DF25F3">
              <w:rPr>
                <w:rFonts w:ascii="Arial" w:hAnsi="Arial" w:cs="Arial"/>
                <w:b/>
                <w:sz w:val="20"/>
                <w:szCs w:val="20"/>
              </w:rPr>
              <w:t xml:space="preserve"> izpolnjevanj</w:t>
            </w:r>
            <w:r w:rsidR="006C6154" w:rsidRPr="00DF25F3">
              <w:rPr>
                <w:rFonts w:ascii="Arial" w:hAnsi="Arial" w:cs="Arial"/>
                <w:b/>
                <w:sz w:val="20"/>
                <w:szCs w:val="20"/>
              </w:rPr>
              <w:t>e</w:t>
            </w:r>
            <w:r w:rsidR="00E10EF4" w:rsidRPr="00DF25F3">
              <w:rPr>
                <w:rFonts w:ascii="Arial" w:hAnsi="Arial" w:cs="Arial"/>
                <w:b/>
                <w:sz w:val="20"/>
                <w:szCs w:val="20"/>
              </w:rPr>
              <w:t xml:space="preserve"> mednarodnih obveznosti</w:t>
            </w:r>
          </w:p>
        </w:tc>
        <w:tc>
          <w:tcPr>
            <w:tcW w:w="1535" w:type="dxa"/>
            <w:shd w:val="clear" w:color="auto" w:fill="D9D9D9" w:themeFill="background1" w:themeFillShade="D9"/>
          </w:tcPr>
          <w:p w14:paraId="1FC076C9" w14:textId="77777777" w:rsidR="00E10EF4" w:rsidRPr="00014187" w:rsidRDefault="00E10EF4" w:rsidP="00995713">
            <w:pPr>
              <w:pStyle w:val="Brezrazmikov"/>
              <w:rPr>
                <w:rFonts w:ascii="Arial" w:hAnsi="Arial" w:cs="Arial"/>
                <w:b/>
                <w:sz w:val="20"/>
                <w:szCs w:val="20"/>
              </w:rPr>
            </w:pPr>
            <w:r w:rsidRPr="00014187">
              <w:rPr>
                <w:rFonts w:ascii="Arial" w:hAnsi="Arial" w:cs="Arial"/>
                <w:b/>
                <w:sz w:val="20"/>
                <w:szCs w:val="20"/>
              </w:rPr>
              <w:t>da</w:t>
            </w:r>
          </w:p>
        </w:tc>
        <w:tc>
          <w:tcPr>
            <w:tcW w:w="1536" w:type="dxa"/>
            <w:shd w:val="clear" w:color="auto" w:fill="D9D9D9" w:themeFill="background1" w:themeFillShade="D9"/>
          </w:tcPr>
          <w:p w14:paraId="3599B464" w14:textId="77777777" w:rsidR="00E10EF4" w:rsidRPr="001352DC" w:rsidRDefault="00E10EF4" w:rsidP="00995713">
            <w:pPr>
              <w:pStyle w:val="Brezrazmikov"/>
              <w:rPr>
                <w:rFonts w:ascii="Arial" w:hAnsi="Arial" w:cs="Arial"/>
                <w:sz w:val="20"/>
                <w:szCs w:val="20"/>
              </w:rPr>
            </w:pPr>
            <w:r w:rsidRPr="001352DC">
              <w:rPr>
                <w:rFonts w:ascii="Arial" w:hAnsi="Arial" w:cs="Arial"/>
                <w:sz w:val="20"/>
                <w:szCs w:val="20"/>
              </w:rPr>
              <w:t>ne</w:t>
            </w:r>
          </w:p>
        </w:tc>
        <w:tc>
          <w:tcPr>
            <w:tcW w:w="1611" w:type="dxa"/>
            <w:shd w:val="clear" w:color="auto" w:fill="D9D9D9" w:themeFill="background1" w:themeFillShade="D9"/>
          </w:tcPr>
          <w:p w14:paraId="64AA4315" w14:textId="77777777" w:rsidR="00E10EF4" w:rsidRPr="00014187" w:rsidRDefault="00E10EF4" w:rsidP="00995713">
            <w:pPr>
              <w:pStyle w:val="Brezrazmikov"/>
              <w:rPr>
                <w:rFonts w:ascii="Arial" w:hAnsi="Arial" w:cs="Arial"/>
                <w:sz w:val="20"/>
                <w:szCs w:val="20"/>
              </w:rPr>
            </w:pPr>
            <w:r w:rsidRPr="00014187">
              <w:rPr>
                <w:rFonts w:ascii="Arial" w:hAnsi="Arial" w:cs="Arial"/>
                <w:sz w:val="20"/>
                <w:szCs w:val="20"/>
              </w:rPr>
              <w:t>posredno</w:t>
            </w:r>
          </w:p>
        </w:tc>
      </w:tr>
      <w:tr w:rsidR="00E10EF4" w:rsidRPr="001352DC" w14:paraId="2D6E7CAE" w14:textId="77777777" w:rsidTr="00DF25F3">
        <w:tc>
          <w:tcPr>
            <w:tcW w:w="9287" w:type="dxa"/>
            <w:gridSpan w:val="6"/>
          </w:tcPr>
          <w:p w14:paraId="0C3E30A1" w14:textId="77777777" w:rsidR="00E10EF4" w:rsidRPr="001352DC" w:rsidRDefault="00E10EF4" w:rsidP="00995713">
            <w:pPr>
              <w:pStyle w:val="Brezrazmikov"/>
              <w:rPr>
                <w:rFonts w:ascii="Arial" w:hAnsi="Arial" w:cs="Arial"/>
                <w:i/>
                <w:sz w:val="20"/>
                <w:szCs w:val="20"/>
              </w:rPr>
            </w:pPr>
          </w:p>
          <w:p w14:paraId="48DC3E92" w14:textId="33C64D6C" w:rsidR="00E10EF4" w:rsidRPr="00DF25F3" w:rsidRDefault="00E10EF4" w:rsidP="00995713">
            <w:pPr>
              <w:pStyle w:val="Brezrazmikov"/>
              <w:rPr>
                <w:rFonts w:ascii="Arial" w:hAnsi="Arial" w:cs="Arial"/>
                <w:sz w:val="20"/>
                <w:szCs w:val="20"/>
              </w:rPr>
            </w:pPr>
            <w:r w:rsidRPr="00DF25F3">
              <w:rPr>
                <w:rFonts w:ascii="Arial" w:hAnsi="Arial" w:cs="Arial"/>
                <w:sz w:val="20"/>
                <w:szCs w:val="20"/>
              </w:rPr>
              <w:t xml:space="preserve">Ukrep prispeva k izpolnjevanju mednarodnih obveznosti Republike Slovenije v okviru </w:t>
            </w:r>
            <w:r w:rsidR="00F968CF" w:rsidRPr="00DF25F3">
              <w:rPr>
                <w:rFonts w:ascii="Arial" w:hAnsi="Arial" w:cs="Arial"/>
                <w:sz w:val="20"/>
                <w:szCs w:val="20"/>
              </w:rPr>
              <w:t>svetovni</w:t>
            </w:r>
            <w:r w:rsidRPr="00DF25F3">
              <w:rPr>
                <w:rFonts w:ascii="Arial" w:hAnsi="Arial" w:cs="Arial"/>
                <w:sz w:val="20"/>
                <w:szCs w:val="20"/>
              </w:rPr>
              <w:t>h podnebnih prizadevanj v skladu s Pariškim sporazumom, zlasti k zmanjševanj</w:t>
            </w:r>
            <w:r w:rsidR="006C6154" w:rsidRPr="00DF25F3">
              <w:rPr>
                <w:rFonts w:ascii="Arial" w:hAnsi="Arial" w:cs="Arial"/>
                <w:sz w:val="20"/>
                <w:szCs w:val="20"/>
              </w:rPr>
              <w:t>u</w:t>
            </w:r>
            <w:r w:rsidRPr="00DF25F3">
              <w:rPr>
                <w:rFonts w:ascii="Arial" w:hAnsi="Arial" w:cs="Arial"/>
                <w:sz w:val="20"/>
                <w:szCs w:val="20"/>
              </w:rPr>
              <w:t xml:space="preserve"> emisij toplogrednih plinov v sektorju promet.</w:t>
            </w:r>
          </w:p>
          <w:p w14:paraId="445935B7" w14:textId="77777777" w:rsidR="00E10EF4" w:rsidRPr="001352DC" w:rsidRDefault="00E10EF4" w:rsidP="00995713">
            <w:pPr>
              <w:pStyle w:val="Brezrazmikov"/>
              <w:rPr>
                <w:rFonts w:ascii="Arial" w:hAnsi="Arial" w:cs="Arial"/>
                <w:sz w:val="20"/>
                <w:szCs w:val="20"/>
              </w:rPr>
            </w:pPr>
          </w:p>
        </w:tc>
      </w:tr>
      <w:tr w:rsidR="00E10EF4" w:rsidRPr="001352DC" w14:paraId="3E8495FE" w14:textId="77777777" w:rsidTr="00C4096B">
        <w:tc>
          <w:tcPr>
            <w:tcW w:w="4605" w:type="dxa"/>
            <w:gridSpan w:val="3"/>
            <w:shd w:val="clear" w:color="auto" w:fill="D9D9D9" w:themeFill="background1" w:themeFillShade="D9"/>
          </w:tcPr>
          <w:p w14:paraId="02B1F8D4" w14:textId="47046A40" w:rsidR="00E10EF4" w:rsidRPr="00DF25F3" w:rsidRDefault="0012177E" w:rsidP="00995713">
            <w:pPr>
              <w:pStyle w:val="Brezrazmikov"/>
              <w:rPr>
                <w:rFonts w:ascii="Arial" w:hAnsi="Arial" w:cs="Arial"/>
                <w:b/>
                <w:sz w:val="20"/>
                <w:szCs w:val="20"/>
              </w:rPr>
            </w:pPr>
            <w:r w:rsidRPr="00DF25F3">
              <w:rPr>
                <w:rFonts w:ascii="Arial" w:hAnsi="Arial" w:cs="Arial"/>
                <w:b/>
                <w:sz w:val="20"/>
                <w:szCs w:val="20"/>
              </w:rPr>
              <w:t>Merilo</w:t>
            </w:r>
            <w:r w:rsidR="00E10EF4" w:rsidRPr="00DF25F3">
              <w:rPr>
                <w:rFonts w:ascii="Arial" w:hAnsi="Arial" w:cs="Arial"/>
                <w:b/>
                <w:sz w:val="20"/>
                <w:szCs w:val="20"/>
              </w:rPr>
              <w:t xml:space="preserve"> 3</w:t>
            </w:r>
            <w:r w:rsidR="006C6154" w:rsidRPr="00DF25F3">
              <w:rPr>
                <w:rFonts w:ascii="Arial" w:hAnsi="Arial" w:cs="Arial"/>
                <w:b/>
                <w:sz w:val="20"/>
                <w:szCs w:val="20"/>
              </w:rPr>
              <w:t>:</w:t>
            </w:r>
            <w:r w:rsidR="00E10EF4" w:rsidRPr="00DF25F3">
              <w:rPr>
                <w:rFonts w:ascii="Arial" w:hAnsi="Arial" w:cs="Arial"/>
                <w:b/>
                <w:sz w:val="20"/>
                <w:szCs w:val="20"/>
              </w:rPr>
              <w:t xml:space="preserve"> dodan</w:t>
            </w:r>
            <w:r w:rsidR="006C6154" w:rsidRPr="00DF25F3">
              <w:rPr>
                <w:rFonts w:ascii="Arial" w:hAnsi="Arial" w:cs="Arial"/>
                <w:b/>
                <w:sz w:val="20"/>
                <w:szCs w:val="20"/>
              </w:rPr>
              <w:t>a</w:t>
            </w:r>
            <w:r w:rsidR="00936593">
              <w:rPr>
                <w:rFonts w:ascii="Arial" w:hAnsi="Arial" w:cs="Arial"/>
                <w:b/>
                <w:sz w:val="20"/>
                <w:szCs w:val="20"/>
              </w:rPr>
              <w:t xml:space="preserve"> vrednost</w:t>
            </w:r>
          </w:p>
        </w:tc>
        <w:tc>
          <w:tcPr>
            <w:tcW w:w="1535" w:type="dxa"/>
            <w:shd w:val="clear" w:color="auto" w:fill="D9D9D9" w:themeFill="background1" w:themeFillShade="D9"/>
          </w:tcPr>
          <w:p w14:paraId="00A399C9" w14:textId="77777777" w:rsidR="00E10EF4" w:rsidRPr="00E52BAB" w:rsidRDefault="00E10EF4" w:rsidP="00995713">
            <w:pPr>
              <w:pStyle w:val="Brezrazmikov"/>
              <w:rPr>
                <w:rFonts w:ascii="Arial" w:hAnsi="Arial" w:cs="Arial"/>
                <w:b/>
                <w:sz w:val="20"/>
                <w:szCs w:val="20"/>
              </w:rPr>
            </w:pPr>
            <w:r w:rsidRPr="00E52BAB">
              <w:rPr>
                <w:rFonts w:ascii="Arial" w:hAnsi="Arial" w:cs="Arial"/>
                <w:b/>
                <w:sz w:val="20"/>
                <w:szCs w:val="20"/>
              </w:rPr>
              <w:t>da</w:t>
            </w:r>
          </w:p>
        </w:tc>
        <w:tc>
          <w:tcPr>
            <w:tcW w:w="1536" w:type="dxa"/>
            <w:shd w:val="clear" w:color="auto" w:fill="D9D9D9" w:themeFill="background1" w:themeFillShade="D9"/>
          </w:tcPr>
          <w:p w14:paraId="1F4F736A" w14:textId="77777777" w:rsidR="00E10EF4" w:rsidRPr="001352DC" w:rsidRDefault="00E10EF4" w:rsidP="00995713">
            <w:pPr>
              <w:pStyle w:val="Brezrazmikov"/>
              <w:rPr>
                <w:rFonts w:ascii="Arial" w:hAnsi="Arial" w:cs="Arial"/>
                <w:sz w:val="20"/>
                <w:szCs w:val="20"/>
              </w:rPr>
            </w:pPr>
            <w:r w:rsidRPr="001352DC">
              <w:rPr>
                <w:rFonts w:ascii="Arial" w:hAnsi="Arial" w:cs="Arial"/>
                <w:sz w:val="20"/>
                <w:szCs w:val="20"/>
              </w:rPr>
              <w:t>ne</w:t>
            </w:r>
          </w:p>
        </w:tc>
        <w:tc>
          <w:tcPr>
            <w:tcW w:w="1611" w:type="dxa"/>
            <w:shd w:val="clear" w:color="auto" w:fill="D9D9D9" w:themeFill="background1" w:themeFillShade="D9"/>
          </w:tcPr>
          <w:p w14:paraId="460B673E" w14:textId="77777777" w:rsidR="00E10EF4" w:rsidRPr="001352DC" w:rsidRDefault="00E10EF4" w:rsidP="00995713">
            <w:pPr>
              <w:pStyle w:val="Brezrazmikov"/>
              <w:rPr>
                <w:rFonts w:ascii="Arial" w:hAnsi="Arial" w:cs="Arial"/>
                <w:sz w:val="20"/>
                <w:szCs w:val="20"/>
              </w:rPr>
            </w:pPr>
            <w:r w:rsidRPr="001352DC">
              <w:rPr>
                <w:rFonts w:ascii="Arial" w:hAnsi="Arial" w:cs="Arial"/>
                <w:sz w:val="20"/>
                <w:szCs w:val="20"/>
              </w:rPr>
              <w:t>posredno</w:t>
            </w:r>
          </w:p>
        </w:tc>
      </w:tr>
      <w:tr w:rsidR="00E10EF4" w:rsidRPr="001352DC" w14:paraId="7E5734BE" w14:textId="77777777" w:rsidTr="00DF25F3">
        <w:tc>
          <w:tcPr>
            <w:tcW w:w="9287" w:type="dxa"/>
            <w:gridSpan w:val="6"/>
          </w:tcPr>
          <w:p w14:paraId="7F7B18F8" w14:textId="77777777" w:rsidR="00E10EF4" w:rsidRDefault="00E10EF4" w:rsidP="00995713">
            <w:pPr>
              <w:pStyle w:val="Brezrazmikov"/>
              <w:rPr>
                <w:rFonts w:ascii="Arial" w:hAnsi="Arial" w:cs="Arial"/>
                <w:b/>
                <w:sz w:val="20"/>
                <w:szCs w:val="20"/>
              </w:rPr>
            </w:pPr>
          </w:p>
          <w:p w14:paraId="3079F148" w14:textId="302E99F4" w:rsidR="00E10EF4" w:rsidRPr="00DF25F3" w:rsidRDefault="00E10EF4" w:rsidP="00995713">
            <w:pPr>
              <w:pStyle w:val="Brezrazmikov"/>
              <w:rPr>
                <w:rFonts w:ascii="Arial" w:hAnsi="Arial" w:cs="Arial"/>
                <w:sz w:val="20"/>
                <w:szCs w:val="20"/>
              </w:rPr>
            </w:pPr>
            <w:r w:rsidRPr="00DF25F3">
              <w:rPr>
                <w:rFonts w:ascii="Arial" w:hAnsi="Arial" w:cs="Arial"/>
                <w:sz w:val="20"/>
                <w:szCs w:val="20"/>
              </w:rPr>
              <w:t xml:space="preserve">Ukrep dopolnjuje ukrepe </w:t>
            </w:r>
            <w:r w:rsidR="006C6154" w:rsidRPr="00DF25F3">
              <w:rPr>
                <w:rFonts w:ascii="Arial" w:hAnsi="Arial" w:cs="Arial"/>
                <w:sz w:val="20"/>
                <w:szCs w:val="20"/>
              </w:rPr>
              <w:t xml:space="preserve">iz </w:t>
            </w:r>
            <w:r w:rsidRPr="00DF25F3">
              <w:rPr>
                <w:rFonts w:ascii="Arial" w:hAnsi="Arial" w:cs="Arial"/>
                <w:sz w:val="20"/>
                <w:szCs w:val="20"/>
              </w:rPr>
              <w:t>Operativn</w:t>
            </w:r>
            <w:r w:rsidR="006C6154" w:rsidRPr="00DF25F3">
              <w:rPr>
                <w:rFonts w:ascii="Arial" w:hAnsi="Arial" w:cs="Arial"/>
                <w:sz w:val="20"/>
                <w:szCs w:val="20"/>
              </w:rPr>
              <w:t>ega</w:t>
            </w:r>
            <w:r w:rsidRPr="00DF25F3">
              <w:rPr>
                <w:rFonts w:ascii="Arial" w:hAnsi="Arial" w:cs="Arial"/>
                <w:sz w:val="20"/>
                <w:szCs w:val="20"/>
              </w:rPr>
              <w:t xml:space="preserve"> program</w:t>
            </w:r>
            <w:r w:rsidR="006C6154" w:rsidRPr="00DF25F3">
              <w:rPr>
                <w:rFonts w:ascii="Arial" w:hAnsi="Arial" w:cs="Arial"/>
                <w:sz w:val="20"/>
                <w:szCs w:val="20"/>
              </w:rPr>
              <w:t>a</w:t>
            </w:r>
            <w:r w:rsidRPr="00DF25F3">
              <w:rPr>
                <w:rFonts w:ascii="Arial" w:hAnsi="Arial" w:cs="Arial"/>
                <w:sz w:val="20"/>
                <w:szCs w:val="20"/>
              </w:rPr>
              <w:t xml:space="preserve"> za izvajanje </w:t>
            </w:r>
            <w:r w:rsidR="006C6154" w:rsidRPr="00DF25F3">
              <w:rPr>
                <w:rFonts w:ascii="Arial" w:hAnsi="Arial" w:cs="Arial"/>
                <w:sz w:val="20"/>
                <w:szCs w:val="20"/>
              </w:rPr>
              <w:t>e</w:t>
            </w:r>
            <w:r w:rsidRPr="00DF25F3">
              <w:rPr>
                <w:rFonts w:ascii="Arial" w:hAnsi="Arial" w:cs="Arial"/>
                <w:sz w:val="20"/>
                <w:szCs w:val="20"/>
              </w:rPr>
              <w:t>vropske kohezijske politike v obdobju 2014</w:t>
            </w:r>
            <w:r w:rsidR="006C6154" w:rsidRPr="00DF25F3">
              <w:rPr>
                <w:rFonts w:ascii="Arial" w:hAnsi="Arial" w:cs="Arial"/>
                <w:sz w:val="20"/>
                <w:szCs w:val="20"/>
              </w:rPr>
              <w:t>–</w:t>
            </w:r>
            <w:r w:rsidRPr="00DF25F3">
              <w:rPr>
                <w:rFonts w:ascii="Arial" w:hAnsi="Arial" w:cs="Arial"/>
                <w:sz w:val="20"/>
                <w:szCs w:val="20"/>
              </w:rPr>
              <w:t xml:space="preserve">2020 (OP EKP) v okviru prednostne osi za spodbujanje </w:t>
            </w:r>
            <w:proofErr w:type="spellStart"/>
            <w:r w:rsidRPr="00DF25F3">
              <w:rPr>
                <w:rFonts w:ascii="Arial" w:hAnsi="Arial" w:cs="Arial"/>
                <w:sz w:val="20"/>
                <w:szCs w:val="20"/>
              </w:rPr>
              <w:t>nizkoogljičnih</w:t>
            </w:r>
            <w:proofErr w:type="spellEnd"/>
            <w:r w:rsidRPr="00DF25F3">
              <w:rPr>
                <w:rFonts w:ascii="Arial" w:hAnsi="Arial" w:cs="Arial"/>
                <w:sz w:val="20"/>
                <w:szCs w:val="20"/>
              </w:rPr>
              <w:t xml:space="preserve"> strategij za vse vrste območij, zlasti za mestna območja, vključno s spodbujanjem trajnostne </w:t>
            </w:r>
            <w:proofErr w:type="spellStart"/>
            <w:r w:rsidR="006C6154" w:rsidRPr="00DF25F3">
              <w:rPr>
                <w:rFonts w:ascii="Arial" w:hAnsi="Arial" w:cs="Arial"/>
                <w:sz w:val="20"/>
                <w:szCs w:val="20"/>
              </w:rPr>
              <w:t>večnačinovne</w:t>
            </w:r>
            <w:proofErr w:type="spellEnd"/>
            <w:r w:rsidRPr="00DF25F3">
              <w:rPr>
                <w:rFonts w:ascii="Arial" w:hAnsi="Arial" w:cs="Arial"/>
                <w:sz w:val="20"/>
                <w:szCs w:val="20"/>
              </w:rPr>
              <w:t xml:space="preserve"> urbane mobilnosti in ustreznimi omilitvenimi prilagoditvenimi ukrepi, </w:t>
            </w:r>
            <w:r w:rsidR="006C6154" w:rsidRPr="00DF25F3">
              <w:rPr>
                <w:rFonts w:ascii="Arial" w:hAnsi="Arial" w:cs="Arial"/>
                <w:sz w:val="20"/>
                <w:szCs w:val="20"/>
              </w:rPr>
              <w:t xml:space="preserve">in </w:t>
            </w:r>
            <w:r w:rsidRPr="00DF25F3">
              <w:rPr>
                <w:rFonts w:ascii="Arial" w:hAnsi="Arial" w:cs="Arial"/>
                <w:sz w:val="20"/>
                <w:szCs w:val="20"/>
              </w:rPr>
              <w:t xml:space="preserve">omogoča financiranje ukrepov </w:t>
            </w:r>
            <w:r w:rsidRPr="00DF25F3">
              <w:rPr>
                <w:rFonts w:ascii="Arial" w:hAnsi="Arial" w:cs="Arial"/>
                <w:sz w:val="20"/>
                <w:szCs w:val="20"/>
              </w:rPr>
              <w:lastRenderedPageBreak/>
              <w:t>trajnostne mobilnosti. V tekočem programskem obdobju je</w:t>
            </w:r>
            <w:r w:rsidRPr="00D63DEE">
              <w:rPr>
                <w:rFonts w:ascii="Arial" w:hAnsi="Arial" w:cs="Arial"/>
                <w:b/>
                <w:sz w:val="20"/>
                <w:szCs w:val="20"/>
              </w:rPr>
              <w:t xml:space="preserve"> </w:t>
            </w:r>
            <w:r w:rsidRPr="00DF25F3">
              <w:rPr>
                <w:rFonts w:ascii="Arial" w:hAnsi="Arial" w:cs="Arial"/>
                <w:sz w:val="20"/>
                <w:szCs w:val="20"/>
              </w:rPr>
              <w:t>M</w:t>
            </w:r>
            <w:r w:rsidR="00BA0456" w:rsidRPr="00DF25F3">
              <w:rPr>
                <w:rFonts w:ascii="Arial" w:hAnsi="Arial" w:cs="Arial"/>
                <w:sz w:val="20"/>
                <w:szCs w:val="20"/>
              </w:rPr>
              <w:t>inistrstvo za infrastrukturo (</w:t>
            </w:r>
            <w:proofErr w:type="spellStart"/>
            <w:r w:rsidRPr="00DF25F3">
              <w:rPr>
                <w:rFonts w:ascii="Arial" w:hAnsi="Arial" w:cs="Arial"/>
                <w:sz w:val="20"/>
                <w:szCs w:val="20"/>
              </w:rPr>
              <w:t>MzI</w:t>
            </w:r>
            <w:proofErr w:type="spellEnd"/>
            <w:r w:rsidR="00BA0456" w:rsidRPr="00DF25F3">
              <w:rPr>
                <w:rFonts w:ascii="Arial" w:hAnsi="Arial" w:cs="Arial"/>
                <w:sz w:val="20"/>
                <w:szCs w:val="20"/>
              </w:rPr>
              <w:t>)</w:t>
            </w:r>
            <w:r w:rsidRPr="00DF25F3">
              <w:rPr>
                <w:rFonts w:ascii="Arial" w:hAnsi="Arial" w:cs="Arial"/>
                <w:sz w:val="20"/>
                <w:szCs w:val="20"/>
              </w:rPr>
              <w:t xml:space="preserve"> že sofinanciral</w:t>
            </w:r>
            <w:r w:rsidR="006C6154" w:rsidRPr="00DF25F3">
              <w:rPr>
                <w:rFonts w:ascii="Arial" w:hAnsi="Arial" w:cs="Arial"/>
                <w:sz w:val="20"/>
                <w:szCs w:val="20"/>
              </w:rPr>
              <w:t>o</w:t>
            </w:r>
            <w:r w:rsidRPr="00DF25F3">
              <w:rPr>
                <w:rFonts w:ascii="Arial" w:hAnsi="Arial" w:cs="Arial"/>
                <w:sz w:val="20"/>
                <w:szCs w:val="20"/>
              </w:rPr>
              <w:t xml:space="preserve"> izdelav</w:t>
            </w:r>
            <w:r w:rsidR="006C6154" w:rsidRPr="00DF25F3">
              <w:rPr>
                <w:rFonts w:ascii="Arial" w:hAnsi="Arial" w:cs="Arial"/>
                <w:sz w:val="20"/>
                <w:szCs w:val="20"/>
              </w:rPr>
              <w:t>o</w:t>
            </w:r>
            <w:r w:rsidRPr="00DF25F3">
              <w:rPr>
                <w:rFonts w:ascii="Arial" w:hAnsi="Arial" w:cs="Arial"/>
                <w:sz w:val="20"/>
                <w:szCs w:val="20"/>
              </w:rPr>
              <w:t xml:space="preserve"> celostnih prometnih strategij občin, ureditev </w:t>
            </w:r>
            <w:r w:rsidR="001A3B3D" w:rsidRPr="00DF25F3">
              <w:rPr>
                <w:rFonts w:ascii="Arial" w:hAnsi="Arial" w:cs="Arial"/>
                <w:sz w:val="20"/>
                <w:szCs w:val="20"/>
              </w:rPr>
              <w:t>oziroma</w:t>
            </w:r>
            <w:r w:rsidRPr="00DF25F3">
              <w:rPr>
                <w:rFonts w:ascii="Arial" w:hAnsi="Arial" w:cs="Arial"/>
                <w:sz w:val="20"/>
                <w:szCs w:val="20"/>
              </w:rPr>
              <w:t xml:space="preserve"> gradnjo površin za pešce, kolesarsko infrastrukturo, sistem P</w:t>
            </w:r>
            <w:r w:rsidR="00875D08" w:rsidRPr="00DF25F3">
              <w:rPr>
                <w:rFonts w:ascii="Arial" w:hAnsi="Arial" w:cs="Arial"/>
                <w:sz w:val="20"/>
                <w:szCs w:val="20"/>
              </w:rPr>
              <w:t xml:space="preserve"> </w:t>
            </w:r>
            <w:r w:rsidRPr="00DF25F3">
              <w:rPr>
                <w:rFonts w:ascii="Arial" w:hAnsi="Arial" w:cs="Arial"/>
                <w:sz w:val="20"/>
                <w:szCs w:val="20"/>
              </w:rPr>
              <w:t>+</w:t>
            </w:r>
            <w:r w:rsidR="00875D08" w:rsidRPr="00DF25F3">
              <w:rPr>
                <w:rFonts w:ascii="Arial" w:hAnsi="Arial" w:cs="Arial"/>
                <w:sz w:val="20"/>
                <w:szCs w:val="20"/>
              </w:rPr>
              <w:t xml:space="preserve"> </w:t>
            </w:r>
            <w:r w:rsidRPr="00DF25F3">
              <w:rPr>
                <w:rFonts w:ascii="Arial" w:hAnsi="Arial" w:cs="Arial"/>
                <w:sz w:val="20"/>
                <w:szCs w:val="20"/>
              </w:rPr>
              <w:t xml:space="preserve">R (parkiraj in se pelji) in ureditev postajališč javnega prevoza. Sredstva </w:t>
            </w:r>
            <w:r w:rsidR="00875D08" w:rsidRPr="00DF25F3">
              <w:rPr>
                <w:rFonts w:ascii="Arial" w:hAnsi="Arial" w:cs="Arial"/>
                <w:sz w:val="20"/>
                <w:szCs w:val="20"/>
              </w:rPr>
              <w:t>za</w:t>
            </w:r>
            <w:r w:rsidRPr="00DF25F3">
              <w:rPr>
                <w:rFonts w:ascii="Arial" w:hAnsi="Arial" w:cs="Arial"/>
                <w:sz w:val="20"/>
                <w:szCs w:val="20"/>
              </w:rPr>
              <w:t xml:space="preserve"> te naložbe sicer </w:t>
            </w:r>
            <w:r w:rsidR="00875D08" w:rsidRPr="00DF25F3">
              <w:rPr>
                <w:rFonts w:ascii="Arial" w:hAnsi="Arial" w:cs="Arial"/>
                <w:sz w:val="20"/>
                <w:szCs w:val="20"/>
              </w:rPr>
              <w:t>zagotovljena</w:t>
            </w:r>
            <w:r w:rsidRPr="00DF25F3">
              <w:rPr>
                <w:rFonts w:ascii="Arial" w:hAnsi="Arial" w:cs="Arial"/>
                <w:sz w:val="20"/>
                <w:szCs w:val="20"/>
              </w:rPr>
              <w:t xml:space="preserve"> le v manjšem obsegu kot dopolnitev vrzeli v obstoječih infrastrukturnih omrežjih za trajnostno mobilnost v mestnih naseljih. Poleg ustreznih infrastrukturnih </w:t>
            </w:r>
            <w:r w:rsidR="00875D08" w:rsidRPr="00DF25F3">
              <w:rPr>
                <w:rFonts w:ascii="Arial" w:hAnsi="Arial" w:cs="Arial"/>
                <w:sz w:val="20"/>
                <w:szCs w:val="20"/>
              </w:rPr>
              <w:t>razmer</w:t>
            </w:r>
            <w:r w:rsidRPr="00DF25F3">
              <w:rPr>
                <w:rFonts w:ascii="Arial" w:hAnsi="Arial" w:cs="Arial"/>
                <w:sz w:val="20"/>
                <w:szCs w:val="20"/>
              </w:rPr>
              <w:t xml:space="preserve"> za trajnostno mobilnost se izvajajo ustrezni ukrepi </w:t>
            </w:r>
            <w:r w:rsidR="00875D08" w:rsidRPr="00DF25F3">
              <w:rPr>
                <w:rFonts w:ascii="Arial" w:hAnsi="Arial" w:cs="Arial"/>
                <w:sz w:val="20"/>
                <w:szCs w:val="20"/>
              </w:rPr>
              <w:t xml:space="preserve">za </w:t>
            </w:r>
            <w:r w:rsidRPr="00DF25F3">
              <w:rPr>
                <w:rFonts w:ascii="Arial" w:hAnsi="Arial" w:cs="Arial"/>
                <w:sz w:val="20"/>
                <w:szCs w:val="20"/>
              </w:rPr>
              <w:t>upravljanj</w:t>
            </w:r>
            <w:r w:rsidR="00875D08" w:rsidRPr="00DF25F3">
              <w:rPr>
                <w:rFonts w:ascii="Arial" w:hAnsi="Arial" w:cs="Arial"/>
                <w:sz w:val="20"/>
                <w:szCs w:val="20"/>
              </w:rPr>
              <w:t>e</w:t>
            </w:r>
            <w:r w:rsidRPr="00DF25F3">
              <w:rPr>
                <w:rFonts w:ascii="Arial" w:hAnsi="Arial" w:cs="Arial"/>
                <w:sz w:val="20"/>
                <w:szCs w:val="20"/>
              </w:rPr>
              <w:t xml:space="preserve"> mobilnosti</w:t>
            </w:r>
            <w:r w:rsidR="00875D08" w:rsidRPr="00DF25F3">
              <w:rPr>
                <w:rFonts w:ascii="Arial" w:hAnsi="Arial" w:cs="Arial"/>
                <w:sz w:val="20"/>
                <w:szCs w:val="20"/>
              </w:rPr>
              <w:t>,</w:t>
            </w:r>
            <w:r w:rsidRPr="00DF25F3">
              <w:rPr>
                <w:rFonts w:ascii="Arial" w:hAnsi="Arial" w:cs="Arial"/>
                <w:sz w:val="20"/>
                <w:szCs w:val="20"/>
              </w:rPr>
              <w:t xml:space="preserve"> kot na primer trajnostna parkirna politika, izdelava </w:t>
            </w:r>
            <w:proofErr w:type="spellStart"/>
            <w:r w:rsidRPr="00DF25F3">
              <w:rPr>
                <w:rFonts w:ascii="Arial" w:hAnsi="Arial" w:cs="Arial"/>
                <w:sz w:val="20"/>
                <w:szCs w:val="20"/>
              </w:rPr>
              <w:t>mobilnostnih</w:t>
            </w:r>
            <w:proofErr w:type="spellEnd"/>
            <w:r w:rsidRPr="00DF25F3">
              <w:rPr>
                <w:rFonts w:ascii="Arial" w:hAnsi="Arial" w:cs="Arial"/>
                <w:sz w:val="20"/>
                <w:szCs w:val="20"/>
              </w:rPr>
              <w:t xml:space="preserve"> načrtov za ustanove, zelena mestna logistika in izobraževalno</w:t>
            </w:r>
            <w:r w:rsidR="00875D08" w:rsidRPr="00DF25F3">
              <w:rPr>
                <w:rFonts w:ascii="Arial" w:hAnsi="Arial" w:cs="Arial"/>
                <w:sz w:val="20"/>
                <w:szCs w:val="20"/>
              </w:rPr>
              <w:t>-</w:t>
            </w:r>
            <w:r w:rsidRPr="00DF25F3">
              <w:rPr>
                <w:rFonts w:ascii="Arial" w:hAnsi="Arial" w:cs="Arial"/>
                <w:sz w:val="20"/>
                <w:szCs w:val="20"/>
              </w:rPr>
              <w:t>informativne dejavnosti o trajnostni mobilnosti.</w:t>
            </w:r>
          </w:p>
          <w:p w14:paraId="512A357E" w14:textId="77777777" w:rsidR="00E10EF4" w:rsidRPr="00DF25F3" w:rsidRDefault="00E10EF4" w:rsidP="00995713">
            <w:pPr>
              <w:pStyle w:val="Brezrazmikov"/>
              <w:rPr>
                <w:rFonts w:ascii="Arial" w:hAnsi="Arial" w:cs="Arial"/>
                <w:sz w:val="20"/>
                <w:szCs w:val="20"/>
              </w:rPr>
            </w:pPr>
          </w:p>
          <w:p w14:paraId="5B52F08C" w14:textId="7DA51410" w:rsidR="00E10EF4" w:rsidRPr="00DF25F3" w:rsidRDefault="00E10EF4" w:rsidP="00995713">
            <w:pPr>
              <w:pStyle w:val="Brezrazmikov"/>
              <w:rPr>
                <w:rFonts w:ascii="Arial" w:hAnsi="Arial" w:cs="Arial"/>
                <w:sz w:val="20"/>
                <w:szCs w:val="20"/>
              </w:rPr>
            </w:pPr>
            <w:r w:rsidRPr="00DF25F3">
              <w:rPr>
                <w:rFonts w:ascii="Arial" w:hAnsi="Arial" w:cs="Arial"/>
                <w:sz w:val="20"/>
                <w:szCs w:val="20"/>
              </w:rPr>
              <w:t xml:space="preserve">Ukrep tudi dopolnjuje načrte </w:t>
            </w:r>
            <w:proofErr w:type="spellStart"/>
            <w:r w:rsidRPr="00DF25F3">
              <w:rPr>
                <w:rFonts w:ascii="Arial" w:hAnsi="Arial" w:cs="Arial"/>
                <w:sz w:val="20"/>
                <w:szCs w:val="20"/>
              </w:rPr>
              <w:t>MzI</w:t>
            </w:r>
            <w:proofErr w:type="spellEnd"/>
            <w:r w:rsidRPr="00DF25F3">
              <w:rPr>
                <w:rFonts w:ascii="Arial" w:hAnsi="Arial" w:cs="Arial"/>
                <w:sz w:val="20"/>
                <w:szCs w:val="20"/>
              </w:rPr>
              <w:t xml:space="preserve"> na področju prenove uredbe o načinu izvajanja gospodarske javne službe javni linijski prevoz potnikov v notranjem cestnem prometu in o koncesiji te javne službe. </w:t>
            </w:r>
            <w:r w:rsidR="00875D08" w:rsidRPr="00DF25F3">
              <w:rPr>
                <w:rFonts w:ascii="Arial" w:hAnsi="Arial" w:cs="Arial"/>
                <w:sz w:val="20"/>
                <w:szCs w:val="20"/>
              </w:rPr>
              <w:t>Z</w:t>
            </w:r>
            <w:r w:rsidRPr="00DF25F3">
              <w:rPr>
                <w:rFonts w:ascii="Arial" w:hAnsi="Arial" w:cs="Arial"/>
                <w:sz w:val="20"/>
                <w:szCs w:val="20"/>
              </w:rPr>
              <w:t xml:space="preserve">daj je namreč določeno, da mora koncesionar javni linijski prevoz opravljati z avtobusi, ki izpolnjujejo vsaj standard </w:t>
            </w:r>
            <w:proofErr w:type="spellStart"/>
            <w:r w:rsidRPr="00DF25F3">
              <w:rPr>
                <w:rFonts w:ascii="Arial" w:hAnsi="Arial" w:cs="Arial"/>
                <w:sz w:val="20"/>
                <w:szCs w:val="20"/>
              </w:rPr>
              <w:t>Euro</w:t>
            </w:r>
            <w:proofErr w:type="spellEnd"/>
            <w:r w:rsidRPr="00DF25F3">
              <w:rPr>
                <w:rFonts w:ascii="Arial" w:hAnsi="Arial" w:cs="Arial"/>
                <w:sz w:val="20"/>
                <w:szCs w:val="20"/>
              </w:rPr>
              <w:t xml:space="preserve"> 4, pri prenovi pa bo </w:t>
            </w:r>
            <w:r w:rsidR="00875D08" w:rsidRPr="00DF25F3">
              <w:rPr>
                <w:rFonts w:ascii="Arial" w:hAnsi="Arial" w:cs="Arial"/>
                <w:sz w:val="20"/>
                <w:szCs w:val="20"/>
              </w:rPr>
              <w:t>poudarjen</w:t>
            </w:r>
            <w:r w:rsidRPr="00DF25F3">
              <w:rPr>
                <w:rFonts w:ascii="Arial" w:hAnsi="Arial" w:cs="Arial"/>
                <w:sz w:val="20"/>
                <w:szCs w:val="20"/>
              </w:rPr>
              <w:t xml:space="preserve"> prehod na čistejša vozila. </w:t>
            </w:r>
          </w:p>
          <w:p w14:paraId="17E31988" w14:textId="77777777" w:rsidR="00E10EF4" w:rsidRPr="001352DC" w:rsidRDefault="00E10EF4" w:rsidP="00995713">
            <w:pPr>
              <w:pStyle w:val="Brezrazmikov"/>
              <w:rPr>
                <w:rFonts w:ascii="Arial" w:hAnsi="Arial" w:cs="Arial"/>
                <w:i/>
                <w:sz w:val="20"/>
                <w:szCs w:val="20"/>
              </w:rPr>
            </w:pPr>
          </w:p>
        </w:tc>
      </w:tr>
      <w:tr w:rsidR="00E10EF4" w:rsidRPr="001352DC" w14:paraId="23EA69C3" w14:textId="77777777" w:rsidTr="00C4096B">
        <w:tc>
          <w:tcPr>
            <w:tcW w:w="4605" w:type="dxa"/>
            <w:gridSpan w:val="3"/>
            <w:shd w:val="clear" w:color="auto" w:fill="D9D9D9" w:themeFill="background1" w:themeFillShade="D9"/>
          </w:tcPr>
          <w:p w14:paraId="728F6205" w14:textId="10C8D3C8" w:rsidR="00E10EF4" w:rsidRPr="00DF25F3" w:rsidRDefault="0012177E" w:rsidP="00995713">
            <w:pPr>
              <w:pStyle w:val="Brezrazmikov"/>
              <w:rPr>
                <w:rFonts w:ascii="Arial" w:hAnsi="Arial" w:cs="Arial"/>
                <w:b/>
                <w:sz w:val="20"/>
                <w:szCs w:val="20"/>
              </w:rPr>
            </w:pPr>
            <w:r w:rsidRPr="00DF25F3">
              <w:rPr>
                <w:rFonts w:ascii="Arial" w:hAnsi="Arial" w:cs="Arial"/>
                <w:b/>
                <w:sz w:val="20"/>
                <w:szCs w:val="20"/>
              </w:rPr>
              <w:lastRenderedPageBreak/>
              <w:t>Merilo</w:t>
            </w:r>
            <w:r w:rsidR="00E10EF4" w:rsidRPr="00DF25F3">
              <w:rPr>
                <w:rFonts w:ascii="Arial" w:hAnsi="Arial" w:cs="Arial"/>
                <w:b/>
                <w:sz w:val="20"/>
                <w:szCs w:val="20"/>
              </w:rPr>
              <w:t xml:space="preserve"> 4</w:t>
            </w:r>
            <w:r w:rsidR="00875D08" w:rsidRPr="00DF25F3">
              <w:rPr>
                <w:rFonts w:ascii="Arial" w:hAnsi="Arial" w:cs="Arial"/>
                <w:b/>
                <w:sz w:val="20"/>
                <w:szCs w:val="20"/>
              </w:rPr>
              <w:t>:</w:t>
            </w:r>
            <w:r w:rsidR="00E10EF4" w:rsidRPr="00DF25F3">
              <w:rPr>
                <w:rFonts w:ascii="Arial" w:hAnsi="Arial" w:cs="Arial"/>
                <w:b/>
                <w:sz w:val="20"/>
                <w:szCs w:val="20"/>
              </w:rPr>
              <w:t xml:space="preserve"> doseganj</w:t>
            </w:r>
            <w:r w:rsidR="00875D08" w:rsidRPr="00DF25F3">
              <w:rPr>
                <w:rFonts w:ascii="Arial" w:hAnsi="Arial" w:cs="Arial"/>
                <w:b/>
                <w:sz w:val="20"/>
                <w:szCs w:val="20"/>
              </w:rPr>
              <w:t>e</w:t>
            </w:r>
            <w:r w:rsidR="00E10EF4" w:rsidRPr="00DF25F3">
              <w:rPr>
                <w:rFonts w:ascii="Arial" w:hAnsi="Arial" w:cs="Arial"/>
                <w:b/>
                <w:sz w:val="20"/>
                <w:szCs w:val="20"/>
              </w:rPr>
              <w:t xml:space="preserve"> sinergij </w:t>
            </w:r>
          </w:p>
        </w:tc>
        <w:tc>
          <w:tcPr>
            <w:tcW w:w="1535" w:type="dxa"/>
            <w:shd w:val="clear" w:color="auto" w:fill="D9D9D9" w:themeFill="background1" w:themeFillShade="D9"/>
          </w:tcPr>
          <w:p w14:paraId="01B0438B" w14:textId="77777777" w:rsidR="00E10EF4" w:rsidRPr="00E52BAB" w:rsidRDefault="00E10EF4" w:rsidP="00995713">
            <w:pPr>
              <w:pStyle w:val="Brezrazmikov"/>
              <w:rPr>
                <w:rFonts w:ascii="Arial" w:hAnsi="Arial" w:cs="Arial"/>
                <w:b/>
                <w:sz w:val="20"/>
                <w:szCs w:val="20"/>
              </w:rPr>
            </w:pPr>
            <w:r w:rsidRPr="00E52BAB">
              <w:rPr>
                <w:rFonts w:ascii="Arial" w:hAnsi="Arial" w:cs="Arial"/>
                <w:b/>
                <w:sz w:val="20"/>
                <w:szCs w:val="20"/>
              </w:rPr>
              <w:t xml:space="preserve">da </w:t>
            </w:r>
          </w:p>
        </w:tc>
        <w:tc>
          <w:tcPr>
            <w:tcW w:w="1536" w:type="dxa"/>
            <w:shd w:val="clear" w:color="auto" w:fill="D9D9D9" w:themeFill="background1" w:themeFillShade="D9"/>
          </w:tcPr>
          <w:p w14:paraId="621BEA5C" w14:textId="77777777" w:rsidR="00E10EF4" w:rsidRPr="001352DC" w:rsidRDefault="00E10EF4" w:rsidP="00995713">
            <w:pPr>
              <w:pStyle w:val="Brezrazmikov"/>
              <w:rPr>
                <w:rFonts w:ascii="Arial" w:hAnsi="Arial" w:cs="Arial"/>
                <w:sz w:val="20"/>
                <w:szCs w:val="20"/>
              </w:rPr>
            </w:pPr>
            <w:r w:rsidRPr="001352DC">
              <w:rPr>
                <w:rFonts w:ascii="Arial" w:hAnsi="Arial" w:cs="Arial"/>
                <w:sz w:val="20"/>
                <w:szCs w:val="20"/>
              </w:rPr>
              <w:t>ne</w:t>
            </w:r>
          </w:p>
        </w:tc>
        <w:tc>
          <w:tcPr>
            <w:tcW w:w="1611" w:type="dxa"/>
            <w:shd w:val="clear" w:color="auto" w:fill="D9D9D9" w:themeFill="background1" w:themeFillShade="D9"/>
          </w:tcPr>
          <w:p w14:paraId="63FAB479" w14:textId="77777777" w:rsidR="00E10EF4" w:rsidRPr="001352DC" w:rsidRDefault="00E10EF4" w:rsidP="00995713">
            <w:pPr>
              <w:pStyle w:val="Brezrazmikov"/>
              <w:rPr>
                <w:rFonts w:ascii="Arial" w:hAnsi="Arial" w:cs="Arial"/>
                <w:sz w:val="20"/>
                <w:szCs w:val="20"/>
              </w:rPr>
            </w:pPr>
            <w:r w:rsidRPr="001352DC">
              <w:rPr>
                <w:rFonts w:ascii="Arial" w:hAnsi="Arial" w:cs="Arial"/>
                <w:sz w:val="20"/>
                <w:szCs w:val="20"/>
              </w:rPr>
              <w:t>neopredeljeno</w:t>
            </w:r>
          </w:p>
        </w:tc>
      </w:tr>
      <w:tr w:rsidR="00E10EF4" w:rsidRPr="001352DC" w14:paraId="304D3C10" w14:textId="77777777" w:rsidTr="00DF25F3">
        <w:tc>
          <w:tcPr>
            <w:tcW w:w="9287" w:type="dxa"/>
            <w:gridSpan w:val="6"/>
          </w:tcPr>
          <w:p w14:paraId="72E83594" w14:textId="77777777" w:rsidR="00E10EF4" w:rsidRDefault="00E10EF4" w:rsidP="00995713">
            <w:pPr>
              <w:pStyle w:val="Brezrazmikov"/>
              <w:rPr>
                <w:rFonts w:ascii="Arial" w:hAnsi="Arial" w:cs="Arial"/>
                <w:b/>
                <w:sz w:val="20"/>
                <w:szCs w:val="20"/>
              </w:rPr>
            </w:pPr>
          </w:p>
          <w:p w14:paraId="606225B3" w14:textId="79BBA7AB" w:rsidR="00E10EF4" w:rsidRPr="0050172B" w:rsidRDefault="00E10EF4" w:rsidP="0050172B">
            <w:pPr>
              <w:pStyle w:val="Brezrazmikov"/>
              <w:rPr>
                <w:rFonts w:ascii="Arial" w:hAnsi="Arial" w:cs="Arial"/>
                <w:sz w:val="20"/>
                <w:szCs w:val="20"/>
              </w:rPr>
            </w:pPr>
            <w:r w:rsidRPr="00DF25F3">
              <w:rPr>
                <w:rFonts w:ascii="Arial" w:hAnsi="Arial" w:cs="Arial"/>
                <w:sz w:val="20"/>
                <w:szCs w:val="20"/>
              </w:rPr>
              <w:t xml:space="preserve">Nakup novih, okolju prijaznih avtobusov </w:t>
            </w:r>
            <w:r w:rsidR="00C50D2F" w:rsidRPr="00DF25F3">
              <w:rPr>
                <w:rFonts w:ascii="Arial" w:hAnsi="Arial" w:cs="Arial"/>
                <w:sz w:val="20"/>
                <w:szCs w:val="20"/>
              </w:rPr>
              <w:t>oziroma</w:t>
            </w:r>
            <w:r w:rsidRPr="00DF25F3">
              <w:rPr>
                <w:rFonts w:ascii="Arial" w:hAnsi="Arial" w:cs="Arial"/>
                <w:sz w:val="20"/>
                <w:szCs w:val="20"/>
              </w:rPr>
              <w:t xml:space="preserve"> minibusov za izvajanje linijskih avtobusnih prevozov v mestnem in medkrajevnem prometu bo prispeval k zmanjšanju čezmejnega onesnaževanja </w:t>
            </w:r>
            <w:r w:rsidR="00C50D2F" w:rsidRPr="00DF25F3">
              <w:rPr>
                <w:rFonts w:ascii="Arial" w:hAnsi="Arial" w:cs="Arial"/>
                <w:sz w:val="20"/>
                <w:szCs w:val="20"/>
              </w:rPr>
              <w:t>in</w:t>
            </w:r>
            <w:r w:rsidRPr="00DF25F3">
              <w:rPr>
                <w:rFonts w:ascii="Arial" w:hAnsi="Arial" w:cs="Arial"/>
                <w:sz w:val="20"/>
                <w:szCs w:val="20"/>
              </w:rPr>
              <w:t xml:space="preserve"> izpolnitvi obveznosti po Direktivi (EU) 2016/2284</w:t>
            </w:r>
            <w:r w:rsidRPr="00DF25F3">
              <w:rPr>
                <w:rFonts w:ascii="Arial" w:hAnsi="Arial" w:cs="Arial"/>
                <w:sz w:val="20"/>
                <w:szCs w:val="20"/>
              </w:rPr>
              <w:footnoteReference w:id="9"/>
            </w:r>
            <w:r w:rsidRPr="00DF25F3">
              <w:rPr>
                <w:rFonts w:ascii="Arial" w:hAnsi="Arial" w:cs="Arial"/>
                <w:sz w:val="20"/>
                <w:szCs w:val="20"/>
              </w:rPr>
              <w:t xml:space="preserve">, ki določa zgornje meje emisij onesnaževal zunanjega zraka na letni ravni za vsako državo članico, in sicer za pet glavnih onesnaževal: drobne delce (delci PM 2,5), žveplov dioksid, dušikove okside, </w:t>
            </w:r>
            <w:proofErr w:type="spellStart"/>
            <w:r w:rsidRPr="00DF25F3">
              <w:rPr>
                <w:rFonts w:ascii="Arial" w:hAnsi="Arial" w:cs="Arial"/>
                <w:sz w:val="20"/>
                <w:szCs w:val="20"/>
              </w:rPr>
              <w:t>nemetanske</w:t>
            </w:r>
            <w:proofErr w:type="spellEnd"/>
            <w:r w:rsidRPr="00DF25F3">
              <w:rPr>
                <w:rFonts w:ascii="Arial" w:hAnsi="Arial" w:cs="Arial"/>
                <w:sz w:val="20"/>
                <w:szCs w:val="20"/>
              </w:rPr>
              <w:t xml:space="preserve"> hlapne organske spojine in amoni</w:t>
            </w:r>
            <w:r w:rsidR="00C50D2F" w:rsidRPr="00DF25F3">
              <w:rPr>
                <w:rFonts w:ascii="Arial" w:hAnsi="Arial" w:cs="Arial"/>
                <w:sz w:val="20"/>
                <w:szCs w:val="20"/>
              </w:rPr>
              <w:t>j</w:t>
            </w:r>
            <w:r w:rsidRPr="00DF25F3">
              <w:rPr>
                <w:rFonts w:ascii="Arial" w:hAnsi="Arial" w:cs="Arial"/>
                <w:sz w:val="20"/>
                <w:szCs w:val="20"/>
              </w:rPr>
              <w:t>ak. Poleg Direktive 2008/50/ES</w:t>
            </w:r>
            <w:r w:rsidRPr="0050172B">
              <w:rPr>
                <w:rFonts w:ascii="Arial" w:hAnsi="Arial" w:cs="Arial"/>
                <w:sz w:val="20"/>
                <w:szCs w:val="20"/>
              </w:rPr>
              <w:footnoteReference w:id="10"/>
            </w:r>
            <w:r w:rsidRPr="00DF25F3">
              <w:rPr>
                <w:rFonts w:ascii="Arial" w:hAnsi="Arial" w:cs="Arial"/>
                <w:sz w:val="20"/>
                <w:szCs w:val="20"/>
              </w:rPr>
              <w:t xml:space="preserve"> in na podlagi 24. člena ZVO-1 sprejetih Odlok</w:t>
            </w:r>
            <w:r w:rsidR="0064666C" w:rsidRPr="00DF25F3">
              <w:rPr>
                <w:rFonts w:ascii="Arial" w:hAnsi="Arial" w:cs="Arial"/>
                <w:sz w:val="20"/>
                <w:szCs w:val="20"/>
              </w:rPr>
              <w:t>ov</w:t>
            </w:r>
            <w:r w:rsidRPr="00DF25F3">
              <w:rPr>
                <w:rFonts w:ascii="Arial" w:hAnsi="Arial" w:cs="Arial"/>
                <w:sz w:val="20"/>
                <w:szCs w:val="20"/>
              </w:rPr>
              <w:t xml:space="preserve"> o načrtih za kakovost zraka</w:t>
            </w:r>
            <w:r w:rsidR="00C50D2F" w:rsidRPr="00DF25F3">
              <w:rPr>
                <w:rFonts w:ascii="Arial" w:hAnsi="Arial" w:cs="Arial"/>
                <w:sz w:val="20"/>
                <w:szCs w:val="20"/>
              </w:rPr>
              <w:t xml:space="preserve"> za</w:t>
            </w:r>
            <w:r w:rsidRPr="00DF25F3">
              <w:rPr>
                <w:rFonts w:ascii="Arial" w:hAnsi="Arial" w:cs="Arial"/>
                <w:sz w:val="20"/>
                <w:szCs w:val="20"/>
              </w:rPr>
              <w:t xml:space="preserve"> degradiran</w:t>
            </w:r>
            <w:r w:rsidR="00C50D2F" w:rsidRPr="00DF25F3">
              <w:rPr>
                <w:rFonts w:ascii="Arial" w:hAnsi="Arial" w:cs="Arial"/>
                <w:sz w:val="20"/>
                <w:szCs w:val="20"/>
              </w:rPr>
              <w:t>a</w:t>
            </w:r>
            <w:r w:rsidRPr="00DF25F3">
              <w:rPr>
                <w:rFonts w:ascii="Arial" w:hAnsi="Arial" w:cs="Arial"/>
                <w:sz w:val="20"/>
                <w:szCs w:val="20"/>
              </w:rPr>
              <w:t xml:space="preserve"> območj</w:t>
            </w:r>
            <w:r w:rsidR="00C50D2F" w:rsidRPr="00DF25F3">
              <w:rPr>
                <w:rFonts w:ascii="Arial" w:hAnsi="Arial" w:cs="Arial"/>
                <w:sz w:val="20"/>
                <w:szCs w:val="20"/>
              </w:rPr>
              <w:t>a zaradi</w:t>
            </w:r>
            <w:r w:rsidRPr="00DF25F3">
              <w:rPr>
                <w:rFonts w:ascii="Arial" w:hAnsi="Arial" w:cs="Arial"/>
                <w:sz w:val="20"/>
                <w:szCs w:val="20"/>
              </w:rPr>
              <w:t xml:space="preserve"> onesnaženosti zraka z delci, bo ukrep prispeval še k drugim ključnim strategije mest in občin na področju trajnostne mobilnost</w:t>
            </w:r>
            <w:r w:rsidR="00C50D2F" w:rsidRPr="00DF25F3">
              <w:rPr>
                <w:rFonts w:ascii="Arial" w:hAnsi="Arial" w:cs="Arial"/>
                <w:sz w:val="20"/>
                <w:szCs w:val="20"/>
              </w:rPr>
              <w:t>i</w:t>
            </w:r>
            <w:r w:rsidRPr="00DF25F3">
              <w:rPr>
                <w:rFonts w:ascii="Arial" w:hAnsi="Arial" w:cs="Arial"/>
                <w:sz w:val="20"/>
                <w:szCs w:val="20"/>
              </w:rPr>
              <w:t xml:space="preserve"> (celostne prometne strategije, </w:t>
            </w:r>
            <w:r w:rsidR="00C50D2F" w:rsidRPr="00DF25F3">
              <w:rPr>
                <w:rFonts w:ascii="Arial" w:hAnsi="Arial" w:cs="Arial"/>
                <w:sz w:val="20"/>
                <w:szCs w:val="20"/>
              </w:rPr>
              <w:t>t</w:t>
            </w:r>
            <w:r w:rsidRPr="00DF25F3">
              <w:rPr>
                <w:rFonts w:ascii="Arial" w:hAnsi="Arial" w:cs="Arial"/>
                <w:sz w:val="20"/>
                <w:szCs w:val="20"/>
              </w:rPr>
              <w:t>rajnostne urbane strategije idr</w:t>
            </w:r>
            <w:r w:rsidR="00C50D2F" w:rsidRPr="00DF25F3">
              <w:rPr>
                <w:rFonts w:ascii="Arial" w:hAnsi="Arial" w:cs="Arial"/>
                <w:sz w:val="20"/>
                <w:szCs w:val="20"/>
              </w:rPr>
              <w:t>.</w:t>
            </w:r>
            <w:r w:rsidRPr="00DF25F3">
              <w:rPr>
                <w:rFonts w:ascii="Arial" w:hAnsi="Arial" w:cs="Arial"/>
                <w:sz w:val="20"/>
                <w:szCs w:val="20"/>
              </w:rPr>
              <w:t xml:space="preserve">). Ukrep bo prispeval tudi k doseganju ciljev </w:t>
            </w:r>
            <w:r w:rsidR="00C50D2F" w:rsidRPr="00DF25F3">
              <w:rPr>
                <w:rFonts w:ascii="Arial" w:hAnsi="Arial" w:cs="Arial"/>
                <w:sz w:val="20"/>
                <w:szCs w:val="20"/>
              </w:rPr>
              <w:t xml:space="preserve">iz </w:t>
            </w:r>
            <w:r w:rsidRPr="00DF25F3">
              <w:rPr>
                <w:rFonts w:ascii="Arial" w:hAnsi="Arial" w:cs="Arial"/>
                <w:sz w:val="20"/>
                <w:szCs w:val="20"/>
              </w:rPr>
              <w:t>Direktive 2002/49/ES o ocenjevanju in upravljanju okoljskega hrupa. Direktiva opredeljuje enot</w:t>
            </w:r>
            <w:r w:rsidR="00C50D2F" w:rsidRPr="00DF25F3">
              <w:rPr>
                <w:rFonts w:ascii="Arial" w:hAnsi="Arial" w:cs="Arial"/>
                <w:sz w:val="20"/>
                <w:szCs w:val="20"/>
              </w:rPr>
              <w:t>ni način</w:t>
            </w:r>
            <w:r w:rsidRPr="00DF25F3">
              <w:rPr>
                <w:rFonts w:ascii="Arial" w:hAnsi="Arial" w:cs="Arial"/>
                <w:sz w:val="20"/>
                <w:szCs w:val="20"/>
              </w:rPr>
              <w:t xml:space="preserve"> ocenjevanja izpostavljenosti prebivalcev hrupu, da se države članice v celoti izognejo, preprečijo ali zmanjšajo škod</w:t>
            </w:r>
            <w:r w:rsidR="0050172B">
              <w:rPr>
                <w:rFonts w:ascii="Arial" w:hAnsi="Arial" w:cs="Arial"/>
                <w:sz w:val="20"/>
                <w:szCs w:val="20"/>
              </w:rPr>
              <w:t xml:space="preserve">ljive učinke okoljskega hrupa. </w:t>
            </w:r>
          </w:p>
        </w:tc>
      </w:tr>
      <w:tr w:rsidR="00E10EF4" w:rsidRPr="001352DC" w14:paraId="5A8EF6D3" w14:textId="77777777" w:rsidTr="00C4096B">
        <w:tc>
          <w:tcPr>
            <w:tcW w:w="4605" w:type="dxa"/>
            <w:gridSpan w:val="3"/>
            <w:shd w:val="clear" w:color="auto" w:fill="D9D9D9" w:themeFill="background1" w:themeFillShade="D9"/>
          </w:tcPr>
          <w:p w14:paraId="1E060B34" w14:textId="4FB0BC44" w:rsidR="00E10EF4" w:rsidRPr="00DF25F3" w:rsidRDefault="0012177E" w:rsidP="00995713">
            <w:pPr>
              <w:pStyle w:val="Brezrazmikov"/>
              <w:rPr>
                <w:rFonts w:ascii="Arial" w:hAnsi="Arial" w:cs="Arial"/>
                <w:b/>
                <w:sz w:val="20"/>
                <w:szCs w:val="20"/>
              </w:rPr>
            </w:pPr>
            <w:r w:rsidRPr="00DF25F3">
              <w:rPr>
                <w:rFonts w:ascii="Arial" w:hAnsi="Arial" w:cs="Arial"/>
                <w:b/>
                <w:sz w:val="20"/>
                <w:szCs w:val="20"/>
              </w:rPr>
              <w:t>Merilo</w:t>
            </w:r>
            <w:r w:rsidR="00E10EF4" w:rsidRPr="00DF25F3">
              <w:rPr>
                <w:rFonts w:ascii="Arial" w:hAnsi="Arial" w:cs="Arial"/>
                <w:b/>
                <w:sz w:val="20"/>
                <w:szCs w:val="20"/>
              </w:rPr>
              <w:t xml:space="preserve"> 5</w:t>
            </w:r>
            <w:r w:rsidR="00C50D2F" w:rsidRPr="00DF25F3">
              <w:rPr>
                <w:rFonts w:ascii="Arial" w:hAnsi="Arial" w:cs="Arial"/>
                <w:b/>
                <w:sz w:val="20"/>
                <w:szCs w:val="20"/>
              </w:rPr>
              <w:t>:</w:t>
            </w:r>
            <w:r w:rsidR="00E10EF4" w:rsidRPr="00DF25F3">
              <w:rPr>
                <w:rFonts w:ascii="Arial" w:hAnsi="Arial" w:cs="Arial"/>
                <w:b/>
                <w:sz w:val="20"/>
                <w:szCs w:val="20"/>
              </w:rPr>
              <w:t xml:space="preserve"> učinkovitost </w:t>
            </w:r>
          </w:p>
        </w:tc>
        <w:tc>
          <w:tcPr>
            <w:tcW w:w="1535" w:type="dxa"/>
            <w:shd w:val="clear" w:color="auto" w:fill="D9D9D9" w:themeFill="background1" w:themeFillShade="D9"/>
          </w:tcPr>
          <w:p w14:paraId="68E8981D" w14:textId="77777777" w:rsidR="00E10EF4" w:rsidRPr="00E52BAB" w:rsidRDefault="00E10EF4" w:rsidP="00995713">
            <w:pPr>
              <w:pStyle w:val="Brezrazmikov"/>
              <w:rPr>
                <w:rFonts w:ascii="Arial" w:hAnsi="Arial" w:cs="Arial"/>
                <w:b/>
                <w:sz w:val="20"/>
                <w:szCs w:val="20"/>
              </w:rPr>
            </w:pPr>
            <w:r w:rsidRPr="00E52BAB">
              <w:rPr>
                <w:rFonts w:ascii="Arial" w:hAnsi="Arial" w:cs="Arial"/>
                <w:b/>
                <w:sz w:val="20"/>
                <w:szCs w:val="20"/>
              </w:rPr>
              <w:t>da</w:t>
            </w:r>
          </w:p>
        </w:tc>
        <w:tc>
          <w:tcPr>
            <w:tcW w:w="1536" w:type="dxa"/>
            <w:shd w:val="clear" w:color="auto" w:fill="D9D9D9" w:themeFill="background1" w:themeFillShade="D9"/>
          </w:tcPr>
          <w:p w14:paraId="3E2082A7" w14:textId="77777777" w:rsidR="00E10EF4" w:rsidRPr="001352DC" w:rsidRDefault="00E10EF4" w:rsidP="00995713">
            <w:pPr>
              <w:pStyle w:val="Brezrazmikov"/>
              <w:rPr>
                <w:rFonts w:ascii="Arial" w:hAnsi="Arial" w:cs="Arial"/>
                <w:sz w:val="20"/>
                <w:szCs w:val="20"/>
              </w:rPr>
            </w:pPr>
            <w:r w:rsidRPr="001352DC">
              <w:rPr>
                <w:rFonts w:ascii="Arial" w:hAnsi="Arial" w:cs="Arial"/>
                <w:sz w:val="20"/>
                <w:szCs w:val="20"/>
              </w:rPr>
              <w:t>ne</w:t>
            </w:r>
          </w:p>
        </w:tc>
        <w:tc>
          <w:tcPr>
            <w:tcW w:w="1611" w:type="dxa"/>
            <w:shd w:val="clear" w:color="auto" w:fill="D9D9D9" w:themeFill="background1" w:themeFillShade="D9"/>
          </w:tcPr>
          <w:p w14:paraId="00410CA6" w14:textId="77777777" w:rsidR="00E10EF4" w:rsidRPr="001352DC" w:rsidRDefault="00E10EF4" w:rsidP="00995713">
            <w:pPr>
              <w:pStyle w:val="Brezrazmikov"/>
              <w:rPr>
                <w:rFonts w:ascii="Arial" w:hAnsi="Arial" w:cs="Arial"/>
                <w:sz w:val="20"/>
                <w:szCs w:val="20"/>
              </w:rPr>
            </w:pPr>
            <w:r w:rsidRPr="001352DC">
              <w:rPr>
                <w:rFonts w:ascii="Arial" w:hAnsi="Arial" w:cs="Arial"/>
                <w:sz w:val="20"/>
                <w:szCs w:val="20"/>
              </w:rPr>
              <w:t>neopredeljeno</w:t>
            </w:r>
          </w:p>
        </w:tc>
      </w:tr>
      <w:tr w:rsidR="00E10EF4" w:rsidRPr="001352DC" w14:paraId="2E4424DE" w14:textId="77777777" w:rsidTr="00DF25F3">
        <w:tc>
          <w:tcPr>
            <w:tcW w:w="9287" w:type="dxa"/>
            <w:gridSpan w:val="6"/>
          </w:tcPr>
          <w:p w14:paraId="399FD12C" w14:textId="77777777" w:rsidR="00E10EF4" w:rsidRDefault="00E10EF4" w:rsidP="00995713">
            <w:pPr>
              <w:pStyle w:val="Brezrazmikov"/>
              <w:rPr>
                <w:rFonts w:ascii="Arial" w:hAnsi="Arial" w:cs="Arial"/>
                <w:b/>
                <w:sz w:val="20"/>
                <w:szCs w:val="20"/>
              </w:rPr>
            </w:pPr>
          </w:p>
          <w:p w14:paraId="2827ACAF" w14:textId="0561BDED" w:rsidR="00E10EF4" w:rsidRPr="00DF25F3" w:rsidRDefault="00E10EF4" w:rsidP="00995713">
            <w:pPr>
              <w:pStyle w:val="Brezrazmikov"/>
              <w:rPr>
                <w:rFonts w:ascii="Arial" w:hAnsi="Arial" w:cs="Arial"/>
                <w:sz w:val="20"/>
                <w:szCs w:val="20"/>
              </w:rPr>
            </w:pPr>
            <w:r w:rsidRPr="00DF25F3">
              <w:rPr>
                <w:rFonts w:ascii="Arial" w:hAnsi="Arial" w:cs="Arial"/>
                <w:sz w:val="20"/>
                <w:szCs w:val="20"/>
              </w:rPr>
              <w:t xml:space="preserve">Ukrep bo spodbujal energetsko </w:t>
            </w:r>
            <w:r w:rsidR="00C50D2F" w:rsidRPr="00DF25F3">
              <w:rPr>
                <w:rFonts w:ascii="Arial" w:hAnsi="Arial" w:cs="Arial"/>
                <w:sz w:val="20"/>
                <w:szCs w:val="20"/>
              </w:rPr>
              <w:t>in</w:t>
            </w:r>
            <w:r w:rsidRPr="00DF25F3">
              <w:rPr>
                <w:rFonts w:ascii="Arial" w:hAnsi="Arial" w:cs="Arial"/>
                <w:sz w:val="20"/>
                <w:szCs w:val="20"/>
              </w:rPr>
              <w:t xml:space="preserve"> stroškovno učinkovitost </w:t>
            </w:r>
            <w:r w:rsidR="00C50D2F" w:rsidRPr="00DF25F3">
              <w:rPr>
                <w:rFonts w:ascii="Arial" w:hAnsi="Arial" w:cs="Arial"/>
                <w:sz w:val="20"/>
                <w:szCs w:val="20"/>
              </w:rPr>
              <w:t>z zmanjšanjem</w:t>
            </w:r>
            <w:r w:rsidRPr="00DF25F3">
              <w:rPr>
                <w:rFonts w:ascii="Arial" w:hAnsi="Arial" w:cs="Arial"/>
                <w:sz w:val="20"/>
                <w:szCs w:val="20"/>
              </w:rPr>
              <w:t xml:space="preserve"> stroškov</w:t>
            </w:r>
            <w:r w:rsidR="00C50D2F" w:rsidRPr="00DF25F3">
              <w:rPr>
                <w:rFonts w:ascii="Arial" w:hAnsi="Arial" w:cs="Arial"/>
                <w:sz w:val="20"/>
                <w:szCs w:val="20"/>
              </w:rPr>
              <w:t>:</w:t>
            </w:r>
          </w:p>
          <w:p w14:paraId="005184BD" w14:textId="6DDB003D" w:rsidR="00E10EF4" w:rsidRPr="00DF25F3" w:rsidRDefault="00C50D2F" w:rsidP="00995713">
            <w:pPr>
              <w:pStyle w:val="Brezrazmikov"/>
              <w:rPr>
                <w:rFonts w:ascii="Arial" w:hAnsi="Arial" w:cs="Arial"/>
                <w:sz w:val="20"/>
                <w:szCs w:val="20"/>
              </w:rPr>
            </w:pPr>
            <w:r w:rsidRPr="00DF25F3">
              <w:rPr>
                <w:rFonts w:ascii="Arial" w:hAnsi="Arial" w:cs="Arial"/>
                <w:sz w:val="20"/>
                <w:szCs w:val="20"/>
              </w:rPr>
              <w:t>–</w:t>
            </w:r>
            <w:r w:rsidR="00E10EF4" w:rsidRPr="00DF25F3">
              <w:rPr>
                <w:rFonts w:ascii="Arial" w:hAnsi="Arial" w:cs="Arial"/>
                <w:sz w:val="20"/>
                <w:szCs w:val="20"/>
              </w:rPr>
              <w:t xml:space="preserve"> občin in državne uprave za zagotavljanje storitev prevoza potnikov, saj bo</w:t>
            </w:r>
            <w:r w:rsidRPr="00DF25F3">
              <w:rPr>
                <w:rFonts w:ascii="Arial" w:hAnsi="Arial" w:cs="Arial"/>
                <w:sz w:val="20"/>
                <w:szCs w:val="20"/>
              </w:rPr>
              <w:t xml:space="preserve"> z</w:t>
            </w:r>
            <w:r w:rsidR="00E10EF4" w:rsidRPr="00DF25F3">
              <w:rPr>
                <w:rFonts w:ascii="Arial" w:hAnsi="Arial" w:cs="Arial"/>
                <w:sz w:val="20"/>
                <w:szCs w:val="20"/>
              </w:rPr>
              <w:t xml:space="preserve"> nov</w:t>
            </w:r>
            <w:r w:rsidRPr="00DF25F3">
              <w:rPr>
                <w:rFonts w:ascii="Arial" w:hAnsi="Arial" w:cs="Arial"/>
                <w:sz w:val="20"/>
                <w:szCs w:val="20"/>
              </w:rPr>
              <w:t>imi</w:t>
            </w:r>
            <w:r w:rsidR="00E10EF4" w:rsidRPr="00DF25F3">
              <w:rPr>
                <w:rFonts w:ascii="Arial" w:hAnsi="Arial" w:cs="Arial"/>
                <w:sz w:val="20"/>
                <w:szCs w:val="20"/>
              </w:rPr>
              <w:t xml:space="preserve"> vozil</w:t>
            </w:r>
            <w:r w:rsidR="0064666C" w:rsidRPr="00DF25F3">
              <w:rPr>
                <w:rFonts w:ascii="Arial" w:hAnsi="Arial" w:cs="Arial"/>
                <w:sz w:val="20"/>
                <w:szCs w:val="20"/>
              </w:rPr>
              <w:t xml:space="preserve"> manj stroškov za gorivo,</w:t>
            </w:r>
            <w:r w:rsidR="00E10EF4" w:rsidRPr="00DF25F3">
              <w:rPr>
                <w:rFonts w:ascii="Arial" w:hAnsi="Arial" w:cs="Arial"/>
                <w:sz w:val="20"/>
                <w:szCs w:val="20"/>
              </w:rPr>
              <w:t xml:space="preserve"> povračil</w:t>
            </w:r>
            <w:r w:rsidRPr="00DF25F3">
              <w:rPr>
                <w:rFonts w:ascii="Arial" w:hAnsi="Arial" w:cs="Arial"/>
                <w:sz w:val="20"/>
                <w:szCs w:val="20"/>
              </w:rPr>
              <w:t>o</w:t>
            </w:r>
            <w:r w:rsidR="00E10EF4" w:rsidRPr="00DF25F3">
              <w:rPr>
                <w:rFonts w:ascii="Arial" w:hAnsi="Arial" w:cs="Arial"/>
                <w:sz w:val="20"/>
                <w:szCs w:val="20"/>
              </w:rPr>
              <w:t xml:space="preserve"> potnih stroškov, rabo energije in naravnih virov;</w:t>
            </w:r>
          </w:p>
          <w:p w14:paraId="525E08AC" w14:textId="05A517B4" w:rsidR="00E10EF4" w:rsidRPr="00DF25F3" w:rsidRDefault="00C50D2F" w:rsidP="00995713">
            <w:pPr>
              <w:pStyle w:val="Brezrazmikov"/>
              <w:rPr>
                <w:rFonts w:ascii="Arial" w:hAnsi="Arial" w:cs="Arial"/>
                <w:sz w:val="20"/>
                <w:szCs w:val="20"/>
              </w:rPr>
            </w:pPr>
            <w:r w:rsidRPr="00DF25F3">
              <w:rPr>
                <w:rFonts w:ascii="Arial" w:hAnsi="Arial" w:cs="Arial"/>
                <w:sz w:val="20"/>
                <w:szCs w:val="20"/>
              </w:rPr>
              <w:t>–</w:t>
            </w:r>
            <w:r w:rsidR="00E10EF4" w:rsidRPr="00DF25F3">
              <w:rPr>
                <w:rFonts w:ascii="Arial" w:hAnsi="Arial" w:cs="Arial"/>
                <w:sz w:val="20"/>
                <w:szCs w:val="20"/>
              </w:rPr>
              <w:t xml:space="preserve"> države za bolniško odsotnost zaradi vpliva trajnostne mobilnosti na zdravje ljudi in zaradi zmanjšanja kazni za prekoračitve števila dni s preseženimi vrednostmi onesnaževal zunanjega zraka;  </w:t>
            </w:r>
          </w:p>
          <w:p w14:paraId="7C7F894C" w14:textId="4305347D" w:rsidR="00E10EF4" w:rsidRPr="00DF25F3" w:rsidRDefault="00C50D2F" w:rsidP="00995713">
            <w:pPr>
              <w:pStyle w:val="Brezrazmikov"/>
              <w:rPr>
                <w:rFonts w:ascii="Arial" w:hAnsi="Arial" w:cs="Arial"/>
                <w:sz w:val="20"/>
                <w:szCs w:val="20"/>
              </w:rPr>
            </w:pPr>
            <w:r w:rsidRPr="00DF25F3">
              <w:rPr>
                <w:rFonts w:ascii="Arial" w:hAnsi="Arial" w:cs="Arial"/>
                <w:sz w:val="20"/>
                <w:szCs w:val="20"/>
              </w:rPr>
              <w:t>–</w:t>
            </w:r>
            <w:r w:rsidR="00E10EF4" w:rsidRPr="00DF25F3">
              <w:rPr>
                <w:rFonts w:ascii="Arial" w:hAnsi="Arial" w:cs="Arial"/>
                <w:sz w:val="20"/>
                <w:szCs w:val="20"/>
              </w:rPr>
              <w:t xml:space="preserve"> za dnevno mobilnost prebivalstva</w:t>
            </w:r>
            <w:r w:rsidRPr="00DF25F3">
              <w:rPr>
                <w:rFonts w:ascii="Arial" w:hAnsi="Arial" w:cs="Arial"/>
                <w:sz w:val="20"/>
                <w:szCs w:val="20"/>
              </w:rPr>
              <w:t>,</w:t>
            </w:r>
            <w:r w:rsidR="00E10EF4" w:rsidRPr="00DF25F3">
              <w:rPr>
                <w:rFonts w:ascii="Arial" w:hAnsi="Arial" w:cs="Arial"/>
                <w:sz w:val="20"/>
                <w:szCs w:val="20"/>
              </w:rPr>
              <w:t xml:space="preserve"> s </w:t>
            </w:r>
            <w:r w:rsidRPr="00DF25F3">
              <w:rPr>
                <w:rFonts w:ascii="Arial" w:hAnsi="Arial" w:cs="Arial"/>
                <w:sz w:val="20"/>
                <w:szCs w:val="20"/>
              </w:rPr>
              <w:t>čimer se zmanjša</w:t>
            </w:r>
            <w:r w:rsidR="00E10EF4" w:rsidRPr="00DF25F3">
              <w:rPr>
                <w:rFonts w:ascii="Arial" w:hAnsi="Arial" w:cs="Arial"/>
                <w:sz w:val="20"/>
                <w:szCs w:val="20"/>
              </w:rPr>
              <w:t xml:space="preserve"> tudi energetsk</w:t>
            </w:r>
            <w:r w:rsidRPr="00DF25F3">
              <w:rPr>
                <w:rFonts w:ascii="Arial" w:hAnsi="Arial" w:cs="Arial"/>
                <w:sz w:val="20"/>
                <w:szCs w:val="20"/>
              </w:rPr>
              <w:t>a</w:t>
            </w:r>
            <w:r w:rsidR="00E10EF4" w:rsidRPr="00DF25F3">
              <w:rPr>
                <w:rFonts w:ascii="Arial" w:hAnsi="Arial" w:cs="Arial"/>
                <w:sz w:val="20"/>
                <w:szCs w:val="20"/>
              </w:rPr>
              <w:t xml:space="preserve"> revščin</w:t>
            </w:r>
            <w:r w:rsidRPr="00DF25F3">
              <w:rPr>
                <w:rFonts w:ascii="Arial" w:hAnsi="Arial" w:cs="Arial"/>
                <w:sz w:val="20"/>
                <w:szCs w:val="20"/>
              </w:rPr>
              <w:t>a</w:t>
            </w:r>
            <w:r w:rsidR="00E10EF4" w:rsidRPr="00DF25F3">
              <w:rPr>
                <w:rFonts w:ascii="Arial" w:hAnsi="Arial" w:cs="Arial"/>
                <w:sz w:val="20"/>
                <w:szCs w:val="20"/>
              </w:rPr>
              <w:t xml:space="preserve"> socialno šibkih skupin prebivalstva.</w:t>
            </w:r>
          </w:p>
          <w:p w14:paraId="43C31687" w14:textId="77777777" w:rsidR="00E10EF4" w:rsidRPr="001352DC" w:rsidRDefault="00E10EF4" w:rsidP="00995713">
            <w:pPr>
              <w:pStyle w:val="Brezrazmikov"/>
              <w:rPr>
                <w:rFonts w:ascii="Arial" w:hAnsi="Arial" w:cs="Arial"/>
                <w:sz w:val="20"/>
                <w:szCs w:val="20"/>
              </w:rPr>
            </w:pPr>
          </w:p>
        </w:tc>
      </w:tr>
      <w:tr w:rsidR="00E10EF4" w:rsidRPr="001352DC" w14:paraId="47BA21C7" w14:textId="77777777" w:rsidTr="00C4096B">
        <w:tc>
          <w:tcPr>
            <w:tcW w:w="4605" w:type="dxa"/>
            <w:gridSpan w:val="3"/>
            <w:shd w:val="clear" w:color="auto" w:fill="D9D9D9" w:themeFill="background1" w:themeFillShade="D9"/>
          </w:tcPr>
          <w:p w14:paraId="07471ABD" w14:textId="6E85F34C" w:rsidR="00E10EF4" w:rsidRPr="00DF25F3" w:rsidRDefault="0012177E" w:rsidP="00995713">
            <w:pPr>
              <w:pStyle w:val="Brezrazmikov"/>
              <w:rPr>
                <w:rFonts w:ascii="Arial" w:hAnsi="Arial" w:cs="Arial"/>
                <w:b/>
                <w:sz w:val="20"/>
                <w:szCs w:val="20"/>
              </w:rPr>
            </w:pPr>
            <w:r w:rsidRPr="00DF25F3">
              <w:rPr>
                <w:rFonts w:ascii="Arial" w:hAnsi="Arial" w:cs="Arial"/>
                <w:b/>
                <w:sz w:val="20"/>
                <w:szCs w:val="20"/>
              </w:rPr>
              <w:t>Merilo</w:t>
            </w:r>
            <w:r w:rsidR="00E10EF4" w:rsidRPr="00DF25F3">
              <w:rPr>
                <w:rFonts w:ascii="Arial" w:hAnsi="Arial" w:cs="Arial"/>
                <w:b/>
                <w:sz w:val="20"/>
                <w:szCs w:val="20"/>
              </w:rPr>
              <w:t xml:space="preserve"> 6</w:t>
            </w:r>
            <w:r w:rsidR="00C50D2F" w:rsidRPr="00DF25F3">
              <w:rPr>
                <w:rFonts w:ascii="Arial" w:hAnsi="Arial" w:cs="Arial"/>
                <w:b/>
                <w:sz w:val="20"/>
                <w:szCs w:val="20"/>
              </w:rPr>
              <w:t>:</w:t>
            </w:r>
            <w:r w:rsidR="00E10EF4" w:rsidRPr="00DF25F3">
              <w:rPr>
                <w:rFonts w:ascii="Arial" w:hAnsi="Arial" w:cs="Arial"/>
                <w:b/>
                <w:sz w:val="20"/>
                <w:szCs w:val="20"/>
              </w:rPr>
              <w:t xml:space="preserve"> pripravljenost za izvedbo</w:t>
            </w:r>
          </w:p>
        </w:tc>
        <w:tc>
          <w:tcPr>
            <w:tcW w:w="1535" w:type="dxa"/>
            <w:shd w:val="clear" w:color="auto" w:fill="D9D9D9" w:themeFill="background1" w:themeFillShade="D9"/>
          </w:tcPr>
          <w:p w14:paraId="4DD98014" w14:textId="23D39DED" w:rsidR="00E10EF4" w:rsidRPr="00E52BAB" w:rsidRDefault="006C6154" w:rsidP="00995713">
            <w:pPr>
              <w:pStyle w:val="Brezrazmikov"/>
              <w:rPr>
                <w:rFonts w:ascii="Arial" w:hAnsi="Arial" w:cs="Arial"/>
                <w:b/>
                <w:sz w:val="20"/>
                <w:szCs w:val="20"/>
              </w:rPr>
            </w:pPr>
            <w:r>
              <w:rPr>
                <w:rFonts w:ascii="Arial" w:hAnsi="Arial" w:cs="Arial"/>
                <w:b/>
                <w:sz w:val="20"/>
                <w:szCs w:val="20"/>
              </w:rPr>
              <w:t>kratkoročno</w:t>
            </w:r>
          </w:p>
        </w:tc>
        <w:tc>
          <w:tcPr>
            <w:tcW w:w="1536" w:type="dxa"/>
            <w:shd w:val="clear" w:color="auto" w:fill="D9D9D9" w:themeFill="background1" w:themeFillShade="D9"/>
          </w:tcPr>
          <w:p w14:paraId="2C135AAE" w14:textId="085E558F" w:rsidR="00E10EF4" w:rsidRPr="001352DC" w:rsidRDefault="006C6154" w:rsidP="00995713">
            <w:pPr>
              <w:pStyle w:val="Brezrazmikov"/>
              <w:rPr>
                <w:rFonts w:ascii="Arial" w:hAnsi="Arial" w:cs="Arial"/>
                <w:sz w:val="20"/>
                <w:szCs w:val="20"/>
              </w:rPr>
            </w:pPr>
            <w:r>
              <w:rPr>
                <w:rFonts w:ascii="Arial" w:hAnsi="Arial" w:cs="Arial"/>
                <w:sz w:val="20"/>
                <w:szCs w:val="20"/>
              </w:rPr>
              <w:t>srednjeročno</w:t>
            </w:r>
          </w:p>
        </w:tc>
        <w:tc>
          <w:tcPr>
            <w:tcW w:w="1611" w:type="dxa"/>
            <w:shd w:val="clear" w:color="auto" w:fill="D9D9D9" w:themeFill="background1" w:themeFillShade="D9"/>
          </w:tcPr>
          <w:p w14:paraId="7D8A8FC3" w14:textId="2604F4DD" w:rsidR="00E10EF4" w:rsidRPr="001352DC" w:rsidRDefault="006C6154" w:rsidP="00995713">
            <w:pPr>
              <w:pStyle w:val="Brezrazmikov"/>
              <w:rPr>
                <w:rFonts w:ascii="Arial" w:hAnsi="Arial" w:cs="Arial"/>
                <w:sz w:val="20"/>
                <w:szCs w:val="20"/>
              </w:rPr>
            </w:pPr>
            <w:r>
              <w:rPr>
                <w:rFonts w:ascii="Arial" w:hAnsi="Arial" w:cs="Arial"/>
                <w:sz w:val="20"/>
                <w:szCs w:val="20"/>
              </w:rPr>
              <w:t>dolgoročno</w:t>
            </w:r>
          </w:p>
        </w:tc>
      </w:tr>
      <w:tr w:rsidR="00E10EF4" w:rsidRPr="001352DC" w14:paraId="18FF97D2" w14:textId="77777777" w:rsidTr="00DF25F3">
        <w:tc>
          <w:tcPr>
            <w:tcW w:w="9287" w:type="dxa"/>
            <w:gridSpan w:val="6"/>
          </w:tcPr>
          <w:p w14:paraId="4AAEA589" w14:textId="77777777" w:rsidR="00E10EF4" w:rsidRPr="001352DC" w:rsidRDefault="00E10EF4" w:rsidP="00995713">
            <w:pPr>
              <w:pStyle w:val="Brezrazmikov"/>
              <w:rPr>
                <w:rFonts w:ascii="Arial" w:hAnsi="Arial" w:cs="Arial"/>
                <w:sz w:val="20"/>
                <w:szCs w:val="20"/>
              </w:rPr>
            </w:pPr>
          </w:p>
          <w:p w14:paraId="2911553C" w14:textId="273DCEA3" w:rsidR="00E10EF4" w:rsidRPr="00DF25F3" w:rsidRDefault="00E10EF4" w:rsidP="00D94F76">
            <w:pPr>
              <w:pStyle w:val="Brezrazmikov"/>
              <w:rPr>
                <w:rFonts w:ascii="Arial" w:hAnsi="Arial" w:cs="Arial"/>
                <w:i/>
                <w:sz w:val="20"/>
                <w:szCs w:val="20"/>
              </w:rPr>
            </w:pPr>
            <w:r w:rsidRPr="00DF25F3">
              <w:rPr>
                <w:rFonts w:ascii="Arial" w:hAnsi="Arial" w:cs="Arial"/>
                <w:sz w:val="20"/>
                <w:szCs w:val="20"/>
              </w:rPr>
              <w:t>Ukrep se že</w:t>
            </w:r>
            <w:r w:rsidR="00D94F76" w:rsidRPr="00DF25F3">
              <w:rPr>
                <w:rFonts w:ascii="Arial" w:hAnsi="Arial" w:cs="Arial"/>
                <w:sz w:val="20"/>
                <w:szCs w:val="20"/>
              </w:rPr>
              <w:t xml:space="preserve"> izvaja prek poziva </w:t>
            </w:r>
            <w:proofErr w:type="spellStart"/>
            <w:r w:rsidR="00D94F76" w:rsidRPr="00DF25F3">
              <w:rPr>
                <w:rFonts w:ascii="Arial" w:hAnsi="Arial" w:cs="Arial"/>
                <w:sz w:val="20"/>
                <w:szCs w:val="20"/>
              </w:rPr>
              <w:t>Eko</w:t>
            </w:r>
            <w:proofErr w:type="spellEnd"/>
            <w:r w:rsidR="00D94F76" w:rsidRPr="00DF25F3">
              <w:rPr>
                <w:rFonts w:ascii="Arial" w:hAnsi="Arial" w:cs="Arial"/>
                <w:sz w:val="20"/>
                <w:szCs w:val="20"/>
              </w:rPr>
              <w:t xml:space="preserve"> sklada. </w:t>
            </w:r>
          </w:p>
        </w:tc>
      </w:tr>
      <w:tr w:rsidR="00E10EF4" w:rsidRPr="001352DC" w14:paraId="0610AFBF" w14:textId="77777777" w:rsidTr="00EF3F72">
        <w:tc>
          <w:tcPr>
            <w:tcW w:w="9287" w:type="dxa"/>
            <w:gridSpan w:val="6"/>
            <w:shd w:val="clear" w:color="auto" w:fill="D9D9D9" w:themeFill="background1" w:themeFillShade="D9"/>
          </w:tcPr>
          <w:p w14:paraId="20700F89" w14:textId="77777777" w:rsidR="00E10EF4" w:rsidRPr="00DF25F3" w:rsidRDefault="00E10EF4" w:rsidP="00D752AF">
            <w:pPr>
              <w:pStyle w:val="Brezrazmikov"/>
              <w:rPr>
                <w:rFonts w:ascii="Arial" w:hAnsi="Arial" w:cs="Arial"/>
                <w:b/>
                <w:sz w:val="20"/>
                <w:szCs w:val="20"/>
              </w:rPr>
            </w:pPr>
            <w:r w:rsidRPr="00DF25F3">
              <w:rPr>
                <w:rFonts w:ascii="Arial" w:hAnsi="Arial" w:cs="Arial"/>
                <w:b/>
                <w:sz w:val="20"/>
                <w:szCs w:val="20"/>
              </w:rPr>
              <w:t xml:space="preserve">Skupna ocena </w:t>
            </w:r>
          </w:p>
        </w:tc>
      </w:tr>
      <w:tr w:rsidR="00E10EF4" w:rsidRPr="001352DC" w14:paraId="12CD6C0A" w14:textId="77777777" w:rsidTr="00DF25F3">
        <w:tc>
          <w:tcPr>
            <w:tcW w:w="1535" w:type="dxa"/>
          </w:tcPr>
          <w:p w14:paraId="4932F5F9" w14:textId="77777777" w:rsidR="00E10EF4" w:rsidRPr="00EF3F72" w:rsidRDefault="0012177E" w:rsidP="00995713">
            <w:pPr>
              <w:pStyle w:val="Brezrazmikov"/>
              <w:rPr>
                <w:rFonts w:ascii="Arial" w:hAnsi="Arial" w:cs="Arial"/>
                <w:sz w:val="20"/>
                <w:szCs w:val="20"/>
              </w:rPr>
            </w:pPr>
            <w:r w:rsidRPr="00EF3F72">
              <w:rPr>
                <w:rFonts w:ascii="Arial" w:hAnsi="Arial" w:cs="Arial"/>
                <w:sz w:val="20"/>
                <w:szCs w:val="20"/>
              </w:rPr>
              <w:t>Merilo</w:t>
            </w:r>
            <w:r w:rsidR="00E10EF4" w:rsidRPr="00EF3F72">
              <w:rPr>
                <w:rFonts w:ascii="Arial" w:hAnsi="Arial" w:cs="Arial"/>
                <w:sz w:val="20"/>
                <w:szCs w:val="20"/>
              </w:rPr>
              <w:t xml:space="preserve"> 1</w:t>
            </w:r>
          </w:p>
        </w:tc>
        <w:tc>
          <w:tcPr>
            <w:tcW w:w="1535" w:type="dxa"/>
          </w:tcPr>
          <w:p w14:paraId="43132527" w14:textId="77777777" w:rsidR="00E10EF4" w:rsidRPr="001352DC" w:rsidRDefault="0012177E" w:rsidP="00995713">
            <w:pPr>
              <w:pStyle w:val="Brezrazmikov"/>
              <w:rPr>
                <w:rFonts w:ascii="Arial" w:hAnsi="Arial" w:cs="Arial"/>
                <w:sz w:val="20"/>
                <w:szCs w:val="20"/>
              </w:rPr>
            </w:pPr>
            <w:r>
              <w:rPr>
                <w:rFonts w:ascii="Arial" w:hAnsi="Arial" w:cs="Arial"/>
                <w:sz w:val="20"/>
                <w:szCs w:val="20"/>
              </w:rPr>
              <w:t>Merilo</w:t>
            </w:r>
            <w:r w:rsidR="00E10EF4" w:rsidRPr="001352DC">
              <w:rPr>
                <w:rFonts w:ascii="Arial" w:hAnsi="Arial" w:cs="Arial"/>
                <w:sz w:val="20"/>
                <w:szCs w:val="20"/>
              </w:rPr>
              <w:t xml:space="preserve"> 2</w:t>
            </w:r>
          </w:p>
        </w:tc>
        <w:tc>
          <w:tcPr>
            <w:tcW w:w="1535" w:type="dxa"/>
          </w:tcPr>
          <w:p w14:paraId="50851EE3" w14:textId="77777777" w:rsidR="00E10EF4" w:rsidRPr="001352DC" w:rsidRDefault="0012177E" w:rsidP="00995713">
            <w:pPr>
              <w:pStyle w:val="Brezrazmikov"/>
              <w:rPr>
                <w:rFonts w:ascii="Arial" w:hAnsi="Arial" w:cs="Arial"/>
                <w:sz w:val="20"/>
                <w:szCs w:val="20"/>
              </w:rPr>
            </w:pPr>
            <w:r>
              <w:rPr>
                <w:rFonts w:ascii="Arial" w:hAnsi="Arial" w:cs="Arial"/>
                <w:sz w:val="20"/>
                <w:szCs w:val="20"/>
              </w:rPr>
              <w:t>Merilo</w:t>
            </w:r>
            <w:r w:rsidR="00E10EF4" w:rsidRPr="001352DC">
              <w:rPr>
                <w:rFonts w:ascii="Arial" w:hAnsi="Arial" w:cs="Arial"/>
                <w:sz w:val="20"/>
                <w:szCs w:val="20"/>
              </w:rPr>
              <w:t xml:space="preserve"> 3</w:t>
            </w:r>
          </w:p>
        </w:tc>
        <w:tc>
          <w:tcPr>
            <w:tcW w:w="1535" w:type="dxa"/>
          </w:tcPr>
          <w:p w14:paraId="1DFEBC84" w14:textId="77777777" w:rsidR="00E10EF4" w:rsidRPr="001352DC" w:rsidRDefault="0012177E" w:rsidP="00995713">
            <w:pPr>
              <w:pStyle w:val="Brezrazmikov"/>
              <w:rPr>
                <w:rFonts w:ascii="Arial" w:hAnsi="Arial" w:cs="Arial"/>
                <w:sz w:val="20"/>
                <w:szCs w:val="20"/>
              </w:rPr>
            </w:pPr>
            <w:r>
              <w:rPr>
                <w:rFonts w:ascii="Arial" w:hAnsi="Arial" w:cs="Arial"/>
                <w:sz w:val="20"/>
                <w:szCs w:val="20"/>
              </w:rPr>
              <w:t>Merilo</w:t>
            </w:r>
            <w:r w:rsidR="00E10EF4" w:rsidRPr="001352DC">
              <w:rPr>
                <w:rFonts w:ascii="Arial" w:hAnsi="Arial" w:cs="Arial"/>
                <w:sz w:val="20"/>
                <w:szCs w:val="20"/>
              </w:rPr>
              <w:t xml:space="preserve"> 4</w:t>
            </w:r>
          </w:p>
        </w:tc>
        <w:tc>
          <w:tcPr>
            <w:tcW w:w="1536" w:type="dxa"/>
          </w:tcPr>
          <w:p w14:paraId="5092C375" w14:textId="77777777" w:rsidR="00E10EF4" w:rsidRPr="001352DC" w:rsidRDefault="0012177E" w:rsidP="00995713">
            <w:pPr>
              <w:pStyle w:val="Brezrazmikov"/>
              <w:rPr>
                <w:rFonts w:ascii="Arial" w:hAnsi="Arial" w:cs="Arial"/>
                <w:sz w:val="20"/>
                <w:szCs w:val="20"/>
              </w:rPr>
            </w:pPr>
            <w:r>
              <w:rPr>
                <w:rFonts w:ascii="Arial" w:hAnsi="Arial" w:cs="Arial"/>
                <w:sz w:val="20"/>
                <w:szCs w:val="20"/>
              </w:rPr>
              <w:t>Merilo</w:t>
            </w:r>
            <w:r w:rsidR="00E10EF4" w:rsidRPr="001352DC">
              <w:rPr>
                <w:rFonts w:ascii="Arial" w:hAnsi="Arial" w:cs="Arial"/>
                <w:sz w:val="20"/>
                <w:szCs w:val="20"/>
              </w:rPr>
              <w:t xml:space="preserve"> 5</w:t>
            </w:r>
          </w:p>
        </w:tc>
        <w:tc>
          <w:tcPr>
            <w:tcW w:w="1611" w:type="dxa"/>
          </w:tcPr>
          <w:p w14:paraId="29613F7D" w14:textId="77777777" w:rsidR="00E10EF4" w:rsidRPr="001352DC" w:rsidRDefault="0012177E" w:rsidP="00995713">
            <w:pPr>
              <w:pStyle w:val="Brezrazmikov"/>
              <w:rPr>
                <w:rFonts w:ascii="Arial" w:hAnsi="Arial" w:cs="Arial"/>
                <w:sz w:val="20"/>
                <w:szCs w:val="20"/>
              </w:rPr>
            </w:pPr>
            <w:r>
              <w:rPr>
                <w:rFonts w:ascii="Arial" w:hAnsi="Arial" w:cs="Arial"/>
                <w:sz w:val="20"/>
                <w:szCs w:val="20"/>
              </w:rPr>
              <w:t>Merilo</w:t>
            </w:r>
            <w:r w:rsidR="00E10EF4" w:rsidRPr="001352DC">
              <w:rPr>
                <w:rFonts w:ascii="Arial" w:hAnsi="Arial" w:cs="Arial"/>
                <w:sz w:val="20"/>
                <w:szCs w:val="20"/>
              </w:rPr>
              <w:t xml:space="preserve"> 6</w:t>
            </w:r>
          </w:p>
        </w:tc>
      </w:tr>
      <w:tr w:rsidR="00E10EF4" w:rsidRPr="001352DC" w14:paraId="6F2D5EED" w14:textId="77777777" w:rsidTr="00C4096B">
        <w:tc>
          <w:tcPr>
            <w:tcW w:w="1535" w:type="dxa"/>
            <w:shd w:val="clear" w:color="auto" w:fill="D9D9D9" w:themeFill="background1" w:themeFillShade="D9"/>
          </w:tcPr>
          <w:p w14:paraId="6DB67600" w14:textId="77777777" w:rsidR="00E10EF4" w:rsidRPr="00DF25F3" w:rsidRDefault="00E10EF4" w:rsidP="00995713">
            <w:pPr>
              <w:pStyle w:val="Brezrazmikov"/>
              <w:rPr>
                <w:rFonts w:ascii="Arial" w:hAnsi="Arial" w:cs="Arial"/>
                <w:sz w:val="20"/>
                <w:szCs w:val="20"/>
              </w:rPr>
            </w:pPr>
            <w:r w:rsidRPr="00DF25F3">
              <w:rPr>
                <w:rFonts w:ascii="Arial" w:hAnsi="Arial" w:cs="Arial"/>
                <w:b/>
                <w:sz w:val="20"/>
                <w:szCs w:val="20"/>
              </w:rPr>
              <w:t>da</w:t>
            </w:r>
            <w:r w:rsidRPr="00DF25F3">
              <w:rPr>
                <w:rFonts w:ascii="Arial" w:hAnsi="Arial" w:cs="Arial"/>
                <w:sz w:val="20"/>
                <w:szCs w:val="20"/>
              </w:rPr>
              <w:t>/ne/delno</w:t>
            </w:r>
          </w:p>
        </w:tc>
        <w:tc>
          <w:tcPr>
            <w:tcW w:w="1535" w:type="dxa"/>
            <w:shd w:val="clear" w:color="auto" w:fill="D9D9D9" w:themeFill="background1" w:themeFillShade="D9"/>
          </w:tcPr>
          <w:p w14:paraId="0BD9CAF3" w14:textId="77777777" w:rsidR="00E10EF4" w:rsidRPr="00E52BAB" w:rsidRDefault="00E10EF4" w:rsidP="00995713">
            <w:pPr>
              <w:pStyle w:val="Brezrazmikov"/>
              <w:rPr>
                <w:rFonts w:ascii="Arial" w:hAnsi="Arial" w:cs="Arial"/>
                <w:sz w:val="20"/>
                <w:szCs w:val="20"/>
              </w:rPr>
            </w:pPr>
            <w:r w:rsidRPr="00E52BAB">
              <w:rPr>
                <w:rFonts w:ascii="Arial" w:hAnsi="Arial" w:cs="Arial"/>
                <w:b/>
                <w:sz w:val="20"/>
                <w:szCs w:val="20"/>
              </w:rPr>
              <w:t>da</w:t>
            </w:r>
            <w:r w:rsidRPr="00E52BAB">
              <w:rPr>
                <w:rFonts w:ascii="Arial" w:hAnsi="Arial" w:cs="Arial"/>
                <w:sz w:val="20"/>
                <w:szCs w:val="20"/>
              </w:rPr>
              <w:t>/ne/delno</w:t>
            </w:r>
          </w:p>
        </w:tc>
        <w:tc>
          <w:tcPr>
            <w:tcW w:w="1535" w:type="dxa"/>
            <w:shd w:val="clear" w:color="auto" w:fill="D9D9D9" w:themeFill="background1" w:themeFillShade="D9"/>
          </w:tcPr>
          <w:p w14:paraId="3D4B83F3" w14:textId="77777777" w:rsidR="00E10EF4" w:rsidRPr="00E52BAB" w:rsidRDefault="00E10EF4" w:rsidP="00995713">
            <w:pPr>
              <w:pStyle w:val="Brezrazmikov"/>
              <w:rPr>
                <w:rFonts w:ascii="Arial" w:hAnsi="Arial" w:cs="Arial"/>
                <w:sz w:val="20"/>
                <w:szCs w:val="20"/>
              </w:rPr>
            </w:pPr>
            <w:r w:rsidRPr="00E52BAB">
              <w:rPr>
                <w:rFonts w:ascii="Arial" w:hAnsi="Arial" w:cs="Arial"/>
                <w:b/>
                <w:sz w:val="20"/>
                <w:szCs w:val="20"/>
              </w:rPr>
              <w:t>da</w:t>
            </w:r>
            <w:r w:rsidRPr="00E52BAB">
              <w:rPr>
                <w:rFonts w:ascii="Arial" w:hAnsi="Arial" w:cs="Arial"/>
                <w:sz w:val="20"/>
                <w:szCs w:val="20"/>
              </w:rPr>
              <w:t>/ne/delno</w:t>
            </w:r>
          </w:p>
        </w:tc>
        <w:tc>
          <w:tcPr>
            <w:tcW w:w="1535" w:type="dxa"/>
            <w:shd w:val="clear" w:color="auto" w:fill="D9D9D9" w:themeFill="background1" w:themeFillShade="D9"/>
          </w:tcPr>
          <w:p w14:paraId="1511D98C" w14:textId="77777777" w:rsidR="00E10EF4" w:rsidRPr="00E52BAB" w:rsidRDefault="00E10EF4" w:rsidP="00995713">
            <w:pPr>
              <w:pStyle w:val="Brezrazmikov"/>
              <w:rPr>
                <w:rFonts w:ascii="Arial" w:hAnsi="Arial" w:cs="Arial"/>
                <w:sz w:val="20"/>
                <w:szCs w:val="20"/>
              </w:rPr>
            </w:pPr>
            <w:r w:rsidRPr="00E52BAB">
              <w:rPr>
                <w:rFonts w:ascii="Arial" w:hAnsi="Arial" w:cs="Arial"/>
                <w:b/>
                <w:sz w:val="20"/>
                <w:szCs w:val="20"/>
              </w:rPr>
              <w:t>da</w:t>
            </w:r>
            <w:r w:rsidRPr="00E52BAB">
              <w:rPr>
                <w:rFonts w:ascii="Arial" w:hAnsi="Arial" w:cs="Arial"/>
                <w:sz w:val="20"/>
                <w:szCs w:val="20"/>
              </w:rPr>
              <w:t>/ne/delno</w:t>
            </w:r>
          </w:p>
        </w:tc>
        <w:tc>
          <w:tcPr>
            <w:tcW w:w="1536" w:type="dxa"/>
            <w:shd w:val="clear" w:color="auto" w:fill="D9D9D9" w:themeFill="background1" w:themeFillShade="D9"/>
          </w:tcPr>
          <w:p w14:paraId="68D38249" w14:textId="77777777" w:rsidR="00E10EF4" w:rsidRPr="00E52BAB" w:rsidRDefault="00E10EF4" w:rsidP="00995713">
            <w:pPr>
              <w:pStyle w:val="Brezrazmikov"/>
              <w:rPr>
                <w:rFonts w:ascii="Arial" w:hAnsi="Arial" w:cs="Arial"/>
                <w:sz w:val="20"/>
                <w:szCs w:val="20"/>
              </w:rPr>
            </w:pPr>
            <w:r w:rsidRPr="00E52BAB">
              <w:rPr>
                <w:rFonts w:ascii="Arial" w:hAnsi="Arial" w:cs="Arial"/>
                <w:b/>
                <w:sz w:val="20"/>
                <w:szCs w:val="20"/>
              </w:rPr>
              <w:t>da</w:t>
            </w:r>
            <w:r w:rsidRPr="00E52BAB">
              <w:rPr>
                <w:rFonts w:ascii="Arial" w:hAnsi="Arial" w:cs="Arial"/>
                <w:sz w:val="20"/>
                <w:szCs w:val="20"/>
              </w:rPr>
              <w:t>/ne/delno</w:t>
            </w:r>
          </w:p>
        </w:tc>
        <w:tc>
          <w:tcPr>
            <w:tcW w:w="1611" w:type="dxa"/>
            <w:shd w:val="clear" w:color="auto" w:fill="D9D9D9" w:themeFill="background1" w:themeFillShade="D9"/>
          </w:tcPr>
          <w:p w14:paraId="153A0DBA" w14:textId="77777777" w:rsidR="00E10EF4" w:rsidRPr="00E52BAB" w:rsidRDefault="00E10EF4" w:rsidP="00995713">
            <w:pPr>
              <w:pStyle w:val="Brezrazmikov"/>
              <w:rPr>
                <w:rFonts w:ascii="Arial" w:hAnsi="Arial" w:cs="Arial"/>
                <w:sz w:val="20"/>
                <w:szCs w:val="20"/>
              </w:rPr>
            </w:pPr>
            <w:r w:rsidRPr="00E52BAB">
              <w:rPr>
                <w:rFonts w:ascii="Arial" w:hAnsi="Arial" w:cs="Arial"/>
                <w:b/>
                <w:sz w:val="20"/>
                <w:szCs w:val="20"/>
              </w:rPr>
              <w:t>da</w:t>
            </w:r>
            <w:r w:rsidRPr="00E52BAB">
              <w:rPr>
                <w:rFonts w:ascii="Arial" w:hAnsi="Arial" w:cs="Arial"/>
                <w:sz w:val="20"/>
                <w:szCs w:val="20"/>
              </w:rPr>
              <w:t>/ne/delno</w:t>
            </w:r>
          </w:p>
        </w:tc>
      </w:tr>
    </w:tbl>
    <w:p w14:paraId="3A9F9971" w14:textId="77777777" w:rsidR="00E10EF4" w:rsidRPr="00157FD2" w:rsidRDefault="00E10EF4" w:rsidP="00E10EF4">
      <w:pPr>
        <w:pStyle w:val="Brezrazmikov"/>
        <w:rPr>
          <w:rFonts w:ascii="Arial" w:hAnsi="Arial" w:cs="Arial"/>
        </w:rPr>
      </w:pPr>
    </w:p>
    <w:p w14:paraId="17CE5AE5" w14:textId="77777777" w:rsidR="00E10EF4" w:rsidRDefault="00E10EF4">
      <w:pPr>
        <w:rPr>
          <w:rFonts w:ascii="Arial" w:hAnsi="Arial" w:cs="Arial"/>
          <w:sz w:val="20"/>
          <w:szCs w:val="20"/>
        </w:rPr>
      </w:pPr>
      <w:r>
        <w:rPr>
          <w:rFonts w:ascii="Arial" w:hAnsi="Arial" w:cs="Arial"/>
          <w:sz w:val="20"/>
          <w:szCs w:val="20"/>
        </w:rPr>
        <w:br w:type="page"/>
      </w: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1535"/>
        <w:gridCol w:w="1535"/>
        <w:gridCol w:w="1535"/>
        <w:gridCol w:w="1535"/>
        <w:gridCol w:w="1536"/>
        <w:gridCol w:w="1611"/>
      </w:tblGrid>
      <w:tr w:rsidR="00E10EF4" w:rsidRPr="001352DC" w14:paraId="28490D44" w14:textId="77777777" w:rsidTr="00DF25F3">
        <w:tc>
          <w:tcPr>
            <w:tcW w:w="9287" w:type="dxa"/>
            <w:gridSpan w:val="6"/>
          </w:tcPr>
          <w:p w14:paraId="6281CAAC" w14:textId="77777777" w:rsidR="00E10EF4" w:rsidRPr="00DF25F3" w:rsidRDefault="00E10EF4" w:rsidP="00995713">
            <w:pPr>
              <w:pStyle w:val="Brezrazmikov"/>
              <w:rPr>
                <w:rFonts w:ascii="Arial" w:hAnsi="Arial" w:cs="Arial"/>
                <w:b/>
                <w:sz w:val="20"/>
                <w:szCs w:val="20"/>
              </w:rPr>
            </w:pPr>
            <w:r w:rsidRPr="00DF25F3">
              <w:rPr>
                <w:rFonts w:ascii="Arial" w:hAnsi="Arial" w:cs="Arial"/>
                <w:b/>
                <w:sz w:val="20"/>
                <w:szCs w:val="20"/>
              </w:rPr>
              <w:lastRenderedPageBreak/>
              <w:t>Namen: Zmanjševanje emisij v prometu</w:t>
            </w:r>
          </w:p>
        </w:tc>
      </w:tr>
      <w:tr w:rsidR="00E10EF4" w:rsidRPr="005B0F2B" w14:paraId="1CF40B15" w14:textId="77777777" w:rsidTr="00C4096B">
        <w:tc>
          <w:tcPr>
            <w:tcW w:w="9287" w:type="dxa"/>
            <w:gridSpan w:val="6"/>
            <w:shd w:val="clear" w:color="auto" w:fill="D9D9D9" w:themeFill="background1" w:themeFillShade="D9"/>
          </w:tcPr>
          <w:p w14:paraId="158EA8F2" w14:textId="608FF1D9" w:rsidR="00E10EF4" w:rsidRPr="00DF25F3" w:rsidRDefault="00E10EF4" w:rsidP="00995713">
            <w:pPr>
              <w:pStyle w:val="Brezrazmikov"/>
              <w:rPr>
                <w:rFonts w:ascii="Arial" w:hAnsi="Arial" w:cs="Arial"/>
                <w:b/>
                <w:sz w:val="20"/>
                <w:szCs w:val="20"/>
              </w:rPr>
            </w:pPr>
            <w:r w:rsidRPr="00DF25F3">
              <w:rPr>
                <w:rFonts w:ascii="Arial" w:hAnsi="Arial" w:cs="Arial"/>
                <w:b/>
                <w:sz w:val="20"/>
                <w:szCs w:val="20"/>
              </w:rPr>
              <w:t xml:space="preserve">Opis ukrepa: </w:t>
            </w:r>
            <w:bookmarkStart w:id="27" w:name="promet_narava"/>
            <w:r w:rsidRPr="00DF25F3">
              <w:rPr>
                <w:rFonts w:ascii="Arial" w:hAnsi="Arial" w:cs="Arial"/>
                <w:b/>
                <w:sz w:val="20"/>
                <w:szCs w:val="20"/>
              </w:rPr>
              <w:t>Spodbujanje trajnostne mobilnosti območij ohranjanja narave</w:t>
            </w:r>
            <w:bookmarkEnd w:id="27"/>
          </w:p>
        </w:tc>
      </w:tr>
      <w:tr w:rsidR="00E10EF4" w:rsidRPr="001352DC" w14:paraId="491E7985" w14:textId="77777777" w:rsidTr="00DF25F3">
        <w:tc>
          <w:tcPr>
            <w:tcW w:w="9287" w:type="dxa"/>
            <w:gridSpan w:val="6"/>
          </w:tcPr>
          <w:p w14:paraId="5959DCD3" w14:textId="77777777" w:rsidR="00E10EF4" w:rsidRPr="00DF25F3" w:rsidRDefault="00E10EF4" w:rsidP="00995713">
            <w:pPr>
              <w:pStyle w:val="Brezrazmikov"/>
              <w:rPr>
                <w:rFonts w:ascii="Arial" w:hAnsi="Arial" w:cs="Arial"/>
                <w:sz w:val="20"/>
                <w:szCs w:val="20"/>
              </w:rPr>
            </w:pPr>
          </w:p>
          <w:p w14:paraId="67796D55" w14:textId="0D3DF8F0" w:rsidR="00E10EF4" w:rsidRPr="00DF25F3" w:rsidRDefault="00E10EF4" w:rsidP="00995713">
            <w:pPr>
              <w:pStyle w:val="Brezrazmikov"/>
              <w:rPr>
                <w:rFonts w:ascii="Arial" w:hAnsi="Arial" w:cs="Arial"/>
                <w:sz w:val="20"/>
                <w:szCs w:val="20"/>
              </w:rPr>
            </w:pPr>
            <w:r w:rsidRPr="00DF25F3">
              <w:rPr>
                <w:rFonts w:ascii="Arial" w:hAnsi="Arial" w:cs="Arial"/>
                <w:sz w:val="20"/>
                <w:szCs w:val="20"/>
              </w:rPr>
              <w:t xml:space="preserve">V okviru tega ukrepa bodo sredstva namenjena za spodbujanje trajnostne mobilnosti </w:t>
            </w:r>
            <w:r w:rsidR="00C50D2F" w:rsidRPr="00DF25F3">
              <w:rPr>
                <w:rFonts w:ascii="Arial" w:hAnsi="Arial" w:cs="Arial"/>
                <w:sz w:val="20"/>
                <w:szCs w:val="20"/>
              </w:rPr>
              <w:t>na</w:t>
            </w:r>
            <w:r w:rsidRPr="00DF25F3">
              <w:rPr>
                <w:rFonts w:ascii="Arial" w:hAnsi="Arial" w:cs="Arial"/>
                <w:sz w:val="20"/>
                <w:szCs w:val="20"/>
              </w:rPr>
              <w:t xml:space="preserve"> območjih ohranjanja narave, zlasti za sofinanciranje:</w:t>
            </w:r>
          </w:p>
          <w:p w14:paraId="38643830" w14:textId="1D83C045" w:rsidR="00D92E11" w:rsidRPr="00DF25F3" w:rsidRDefault="00E10EF4" w:rsidP="00D92E11">
            <w:pPr>
              <w:pStyle w:val="Brezrazmikov"/>
              <w:ind w:left="709" w:hanging="709"/>
              <w:rPr>
                <w:rFonts w:ascii="Arial" w:hAnsi="Arial" w:cs="Arial"/>
                <w:sz w:val="20"/>
                <w:szCs w:val="20"/>
              </w:rPr>
            </w:pPr>
            <w:r w:rsidRPr="00DF25F3">
              <w:rPr>
                <w:rFonts w:ascii="Arial" w:hAnsi="Arial" w:cs="Arial"/>
                <w:sz w:val="20"/>
                <w:szCs w:val="20"/>
              </w:rPr>
              <w:t>•</w:t>
            </w:r>
            <w:r w:rsidRPr="00DF25F3">
              <w:rPr>
                <w:rFonts w:ascii="Arial" w:hAnsi="Arial" w:cs="Arial"/>
                <w:sz w:val="20"/>
                <w:szCs w:val="20"/>
              </w:rPr>
              <w:tab/>
              <w:t>pomožnih električnih vozil za prevoz po zavarovanem območju za skupine s posebnimi  potrebami (npr. vozilo</w:t>
            </w:r>
            <w:r w:rsidR="00C50D2F" w:rsidRPr="00DF25F3">
              <w:rPr>
                <w:rFonts w:ascii="Arial" w:hAnsi="Arial" w:cs="Arial"/>
                <w:sz w:val="20"/>
                <w:szCs w:val="20"/>
              </w:rPr>
              <w:t xml:space="preserve"> za golf</w:t>
            </w:r>
            <w:r w:rsidRPr="00DF25F3">
              <w:rPr>
                <w:rFonts w:ascii="Arial" w:hAnsi="Arial" w:cs="Arial"/>
                <w:sz w:val="20"/>
                <w:szCs w:val="20"/>
              </w:rPr>
              <w:t>),</w:t>
            </w:r>
          </w:p>
          <w:p w14:paraId="77CC48E6" w14:textId="77777777" w:rsidR="00D92E11" w:rsidRPr="00DF25F3" w:rsidRDefault="00E10EF4" w:rsidP="00D92E11">
            <w:pPr>
              <w:pStyle w:val="Brezrazmikov"/>
              <w:ind w:left="709" w:hanging="709"/>
              <w:rPr>
                <w:rFonts w:ascii="Arial" w:hAnsi="Arial" w:cs="Arial"/>
                <w:sz w:val="20"/>
                <w:szCs w:val="20"/>
              </w:rPr>
            </w:pPr>
            <w:r w:rsidRPr="00DF25F3">
              <w:rPr>
                <w:rFonts w:ascii="Arial" w:hAnsi="Arial" w:cs="Arial"/>
                <w:sz w:val="20"/>
                <w:szCs w:val="20"/>
              </w:rPr>
              <w:t>•</w:t>
            </w:r>
            <w:r w:rsidRPr="00DF25F3">
              <w:rPr>
                <w:rFonts w:ascii="Arial" w:hAnsi="Arial" w:cs="Arial"/>
                <w:sz w:val="20"/>
                <w:szCs w:val="20"/>
              </w:rPr>
              <w:tab/>
            </w:r>
            <w:r w:rsidR="00D92E11" w:rsidRPr="00DF25F3">
              <w:rPr>
                <w:rFonts w:ascii="Arial" w:hAnsi="Arial" w:cs="Arial"/>
                <w:sz w:val="20"/>
                <w:szCs w:val="20"/>
              </w:rPr>
              <w:t>električnih vozil za opravljanje nalog javne službe varstva narave,</w:t>
            </w:r>
          </w:p>
          <w:p w14:paraId="731599FC" w14:textId="77777777" w:rsidR="00E10EF4" w:rsidRPr="00DF25F3" w:rsidRDefault="00D92E11" w:rsidP="00D92E11">
            <w:pPr>
              <w:pStyle w:val="Brezrazmikov"/>
              <w:ind w:left="709" w:hanging="709"/>
              <w:rPr>
                <w:rFonts w:ascii="Arial" w:hAnsi="Arial" w:cs="Arial"/>
                <w:sz w:val="20"/>
                <w:szCs w:val="20"/>
              </w:rPr>
            </w:pPr>
            <w:r w:rsidRPr="00DF25F3">
              <w:rPr>
                <w:rFonts w:ascii="Arial" w:hAnsi="Arial" w:cs="Arial"/>
                <w:sz w:val="20"/>
                <w:szCs w:val="20"/>
              </w:rPr>
              <w:t>•</w:t>
            </w:r>
            <w:r w:rsidRPr="00DF25F3">
              <w:rPr>
                <w:rFonts w:ascii="Arial" w:hAnsi="Arial" w:cs="Arial"/>
                <w:sz w:val="20"/>
                <w:szCs w:val="20"/>
              </w:rPr>
              <w:tab/>
            </w:r>
            <w:r w:rsidR="00E10EF4" w:rsidRPr="00DF25F3">
              <w:rPr>
                <w:rFonts w:ascii="Arial" w:hAnsi="Arial" w:cs="Arial"/>
                <w:sz w:val="20"/>
                <w:szCs w:val="20"/>
              </w:rPr>
              <w:t xml:space="preserve">električnih </w:t>
            </w:r>
            <w:r w:rsidRPr="00DF25F3">
              <w:rPr>
                <w:rFonts w:ascii="Arial" w:hAnsi="Arial" w:cs="Arial"/>
                <w:sz w:val="20"/>
                <w:szCs w:val="20"/>
              </w:rPr>
              <w:t xml:space="preserve">plovil </w:t>
            </w:r>
            <w:r w:rsidR="00E10EF4" w:rsidRPr="00DF25F3">
              <w:rPr>
                <w:rFonts w:ascii="Arial" w:hAnsi="Arial" w:cs="Arial"/>
                <w:sz w:val="20"/>
                <w:szCs w:val="20"/>
              </w:rPr>
              <w:t xml:space="preserve">za opravljanje javne službe, </w:t>
            </w:r>
          </w:p>
          <w:p w14:paraId="1EC15142" w14:textId="77777777" w:rsidR="00E10EF4" w:rsidRPr="00DF25F3" w:rsidRDefault="00E10EF4" w:rsidP="00995713">
            <w:pPr>
              <w:pStyle w:val="Brezrazmikov"/>
              <w:rPr>
                <w:rFonts w:ascii="Arial" w:hAnsi="Arial" w:cs="Arial"/>
                <w:sz w:val="20"/>
                <w:szCs w:val="20"/>
              </w:rPr>
            </w:pPr>
            <w:r w:rsidRPr="00DF25F3">
              <w:rPr>
                <w:rFonts w:ascii="Arial" w:hAnsi="Arial" w:cs="Arial"/>
                <w:sz w:val="20"/>
                <w:szCs w:val="20"/>
              </w:rPr>
              <w:t>•</w:t>
            </w:r>
            <w:r w:rsidRPr="00DF25F3">
              <w:rPr>
                <w:rFonts w:ascii="Arial" w:hAnsi="Arial" w:cs="Arial"/>
                <w:sz w:val="20"/>
                <w:szCs w:val="20"/>
              </w:rPr>
              <w:tab/>
              <w:t>električnih delovnih strojev za opravljanje javne službe,</w:t>
            </w:r>
          </w:p>
          <w:p w14:paraId="79571C6D" w14:textId="77777777" w:rsidR="00E10EF4" w:rsidRPr="00DF25F3" w:rsidRDefault="00E10EF4" w:rsidP="00995713">
            <w:pPr>
              <w:pStyle w:val="Brezrazmikov"/>
              <w:ind w:left="709" w:hanging="709"/>
              <w:rPr>
                <w:rFonts w:ascii="Arial" w:hAnsi="Arial" w:cs="Arial"/>
                <w:sz w:val="20"/>
                <w:szCs w:val="20"/>
              </w:rPr>
            </w:pPr>
            <w:r w:rsidRPr="00DF25F3">
              <w:rPr>
                <w:rFonts w:ascii="Arial" w:hAnsi="Arial" w:cs="Arial"/>
                <w:sz w:val="20"/>
                <w:szCs w:val="20"/>
              </w:rPr>
              <w:t>•</w:t>
            </w:r>
            <w:r w:rsidRPr="00DF25F3">
              <w:rPr>
                <w:rFonts w:ascii="Arial" w:hAnsi="Arial" w:cs="Arial"/>
                <w:sz w:val="20"/>
                <w:szCs w:val="20"/>
              </w:rPr>
              <w:tab/>
              <w:t>umirjanja prometa v zavarovanih območjih (parkirišča, prometna signalizacija in druge za to potrebne infrastrukture ter opreme).</w:t>
            </w:r>
          </w:p>
          <w:p w14:paraId="1DEA7E6E" w14:textId="77777777" w:rsidR="00E10EF4" w:rsidRPr="00DF25F3" w:rsidRDefault="00E10EF4" w:rsidP="00995713">
            <w:pPr>
              <w:pStyle w:val="Brezrazmikov"/>
              <w:rPr>
                <w:rFonts w:ascii="Arial" w:hAnsi="Arial" w:cs="Arial"/>
                <w:sz w:val="20"/>
                <w:szCs w:val="20"/>
              </w:rPr>
            </w:pPr>
          </w:p>
          <w:p w14:paraId="48010D1D" w14:textId="77777777" w:rsidR="00E10EF4" w:rsidRPr="00DF25F3" w:rsidRDefault="00E10EF4" w:rsidP="00995713">
            <w:pPr>
              <w:pStyle w:val="Brezrazmikov"/>
              <w:rPr>
                <w:rFonts w:ascii="Arial" w:hAnsi="Arial" w:cs="Arial"/>
                <w:sz w:val="20"/>
                <w:szCs w:val="20"/>
              </w:rPr>
            </w:pPr>
            <w:r w:rsidRPr="00DF25F3">
              <w:rPr>
                <w:rFonts w:ascii="Arial" w:hAnsi="Arial" w:cs="Arial"/>
                <w:sz w:val="20"/>
                <w:szCs w:val="20"/>
              </w:rPr>
              <w:t>Upravičenci:</w:t>
            </w:r>
          </w:p>
          <w:p w14:paraId="6B60F27D" w14:textId="6ABB3F6A" w:rsidR="00E10EF4" w:rsidRPr="00DF25F3" w:rsidRDefault="00E10EF4" w:rsidP="00995713">
            <w:pPr>
              <w:pStyle w:val="Brezrazmikov"/>
              <w:ind w:left="709" w:hanging="709"/>
              <w:rPr>
                <w:rFonts w:ascii="Arial" w:hAnsi="Arial" w:cs="Arial"/>
                <w:sz w:val="20"/>
                <w:szCs w:val="20"/>
              </w:rPr>
            </w:pPr>
            <w:r w:rsidRPr="00DF25F3">
              <w:rPr>
                <w:rFonts w:ascii="Arial" w:hAnsi="Arial" w:cs="Arial"/>
                <w:sz w:val="20"/>
                <w:szCs w:val="20"/>
              </w:rPr>
              <w:t>•</w:t>
            </w:r>
            <w:r w:rsidRPr="00DF25F3">
              <w:rPr>
                <w:rFonts w:ascii="Arial" w:hAnsi="Arial" w:cs="Arial"/>
                <w:sz w:val="20"/>
                <w:szCs w:val="20"/>
              </w:rPr>
              <w:tab/>
              <w:t>občina, ki s temi sredstvi pridobljena vozila upravlja sama ali jih pogodbeno odda v komercialni najem upravljavcu zavarovanega območja;</w:t>
            </w:r>
          </w:p>
          <w:p w14:paraId="1B7486F0" w14:textId="4359BF41" w:rsidR="00E10EF4" w:rsidRPr="00DF25F3" w:rsidRDefault="00E10EF4" w:rsidP="002C3697">
            <w:pPr>
              <w:pStyle w:val="Brezrazmikov"/>
              <w:ind w:left="709" w:hanging="709"/>
              <w:rPr>
                <w:rFonts w:ascii="Arial" w:hAnsi="Arial" w:cs="Arial"/>
                <w:sz w:val="20"/>
                <w:szCs w:val="20"/>
              </w:rPr>
            </w:pPr>
            <w:r w:rsidRPr="00DF25F3">
              <w:rPr>
                <w:rFonts w:ascii="Arial" w:hAnsi="Arial" w:cs="Arial"/>
                <w:sz w:val="20"/>
                <w:szCs w:val="20"/>
              </w:rPr>
              <w:t>•</w:t>
            </w:r>
            <w:r w:rsidRPr="00DF25F3">
              <w:rPr>
                <w:rFonts w:ascii="Arial" w:hAnsi="Arial" w:cs="Arial"/>
                <w:sz w:val="20"/>
                <w:szCs w:val="20"/>
              </w:rPr>
              <w:tab/>
              <w:t xml:space="preserve">izvajalci javne službe ohranjanja narave na podlagi Zakona o ohranjanju narave (Uradni list RS, št. 96/04-UPB  in spremembe): upravljavci zavarovanih območij, ustanovitelj </w:t>
            </w:r>
            <w:r w:rsidR="00C50D2F" w:rsidRPr="00DF25F3">
              <w:rPr>
                <w:rFonts w:ascii="Arial" w:hAnsi="Arial" w:cs="Arial"/>
                <w:sz w:val="20"/>
                <w:szCs w:val="20"/>
              </w:rPr>
              <w:t>katerih sta</w:t>
            </w:r>
            <w:r w:rsidRPr="00DF25F3">
              <w:rPr>
                <w:rFonts w:ascii="Arial" w:hAnsi="Arial" w:cs="Arial"/>
                <w:sz w:val="20"/>
                <w:szCs w:val="20"/>
              </w:rPr>
              <w:t xml:space="preserve"> država in strokovna organizacija, pristojna za ohranjanje narave, ki s temi sredstvi pridobljena električna vozila upravljajo sami</w:t>
            </w:r>
            <w:r w:rsidR="00FD13D6" w:rsidRPr="00DF25F3">
              <w:rPr>
                <w:rFonts w:ascii="Arial" w:hAnsi="Arial" w:cs="Arial"/>
                <w:sz w:val="20"/>
                <w:szCs w:val="20"/>
              </w:rPr>
              <w:t>, ter Zavod za ribištvo (ZZRS)</w:t>
            </w:r>
            <w:r w:rsidRPr="00DF25F3">
              <w:rPr>
                <w:rFonts w:ascii="Arial" w:hAnsi="Arial" w:cs="Arial"/>
                <w:sz w:val="20"/>
                <w:szCs w:val="20"/>
              </w:rPr>
              <w:t>.</w:t>
            </w:r>
          </w:p>
          <w:p w14:paraId="6069779C" w14:textId="77777777" w:rsidR="00E10EF4" w:rsidRPr="002F285C" w:rsidRDefault="00E10EF4" w:rsidP="00E10EF4">
            <w:pPr>
              <w:pStyle w:val="Brezrazmikov"/>
              <w:ind w:left="709" w:hanging="709"/>
              <w:rPr>
                <w:rFonts w:ascii="Arial" w:hAnsi="Arial" w:cs="Arial"/>
                <w:b/>
                <w:sz w:val="20"/>
                <w:szCs w:val="20"/>
              </w:rPr>
            </w:pPr>
          </w:p>
        </w:tc>
      </w:tr>
      <w:tr w:rsidR="00E10EF4" w:rsidRPr="001352DC" w14:paraId="67F81DEB" w14:textId="77777777" w:rsidTr="00C4096B">
        <w:tc>
          <w:tcPr>
            <w:tcW w:w="1535" w:type="dxa"/>
            <w:shd w:val="clear" w:color="auto" w:fill="D9D9D9" w:themeFill="background1" w:themeFillShade="D9"/>
          </w:tcPr>
          <w:p w14:paraId="3128BD62" w14:textId="77777777" w:rsidR="00E10EF4" w:rsidRPr="00DF25F3" w:rsidRDefault="00E10EF4" w:rsidP="00995713">
            <w:pPr>
              <w:pStyle w:val="Brezrazmikov"/>
              <w:rPr>
                <w:rFonts w:ascii="Arial" w:hAnsi="Arial" w:cs="Arial"/>
                <w:b/>
                <w:sz w:val="20"/>
                <w:szCs w:val="20"/>
              </w:rPr>
            </w:pPr>
            <w:r w:rsidRPr="00DF25F3">
              <w:rPr>
                <w:rFonts w:ascii="Arial" w:hAnsi="Arial" w:cs="Arial"/>
                <w:b/>
                <w:sz w:val="20"/>
                <w:szCs w:val="20"/>
              </w:rPr>
              <w:t>finančna sredstva</w:t>
            </w:r>
          </w:p>
        </w:tc>
        <w:tc>
          <w:tcPr>
            <w:tcW w:w="1535" w:type="dxa"/>
            <w:shd w:val="clear" w:color="auto" w:fill="D9D9D9" w:themeFill="background1" w:themeFillShade="D9"/>
          </w:tcPr>
          <w:p w14:paraId="02F618D2" w14:textId="77777777" w:rsidR="00E10EF4" w:rsidRPr="001352DC" w:rsidRDefault="00E10EF4" w:rsidP="00995713">
            <w:pPr>
              <w:pStyle w:val="Brezrazmikov"/>
              <w:rPr>
                <w:rFonts w:ascii="Arial" w:hAnsi="Arial" w:cs="Arial"/>
                <w:sz w:val="20"/>
                <w:szCs w:val="20"/>
              </w:rPr>
            </w:pPr>
            <w:r w:rsidRPr="001352DC">
              <w:rPr>
                <w:rFonts w:ascii="Arial" w:hAnsi="Arial" w:cs="Arial"/>
                <w:sz w:val="20"/>
                <w:szCs w:val="20"/>
              </w:rPr>
              <w:t>pristojnost za izvajanje</w:t>
            </w:r>
          </w:p>
        </w:tc>
        <w:tc>
          <w:tcPr>
            <w:tcW w:w="1535" w:type="dxa"/>
            <w:shd w:val="clear" w:color="auto" w:fill="D9D9D9" w:themeFill="background1" w:themeFillShade="D9"/>
          </w:tcPr>
          <w:p w14:paraId="3622D6F4" w14:textId="23B2D7C5" w:rsidR="00E10EF4" w:rsidRPr="001352DC" w:rsidRDefault="00E10EF4" w:rsidP="00995713">
            <w:pPr>
              <w:pStyle w:val="Brezrazmikov"/>
              <w:rPr>
                <w:rFonts w:ascii="Arial" w:hAnsi="Arial" w:cs="Arial"/>
                <w:sz w:val="20"/>
                <w:szCs w:val="20"/>
              </w:rPr>
            </w:pPr>
            <w:r w:rsidRPr="001352DC">
              <w:rPr>
                <w:rFonts w:ascii="Arial" w:hAnsi="Arial" w:cs="Arial"/>
                <w:sz w:val="20"/>
                <w:szCs w:val="20"/>
              </w:rPr>
              <w:t xml:space="preserve">kazalnik v letu </w:t>
            </w:r>
            <w:r w:rsidR="00276CDF">
              <w:rPr>
                <w:rFonts w:ascii="Arial" w:hAnsi="Arial" w:cs="Arial"/>
                <w:sz w:val="20"/>
                <w:szCs w:val="20"/>
              </w:rPr>
              <w:t>2020</w:t>
            </w:r>
          </w:p>
        </w:tc>
        <w:tc>
          <w:tcPr>
            <w:tcW w:w="1535" w:type="dxa"/>
            <w:shd w:val="clear" w:color="auto" w:fill="D9D9D9" w:themeFill="background1" w:themeFillShade="D9"/>
          </w:tcPr>
          <w:p w14:paraId="719D1DFD" w14:textId="77777777" w:rsidR="00E10EF4" w:rsidRPr="001352DC" w:rsidRDefault="00E10EF4" w:rsidP="00995713">
            <w:pPr>
              <w:pStyle w:val="Brezrazmikov"/>
              <w:rPr>
                <w:rFonts w:ascii="Arial" w:hAnsi="Arial" w:cs="Arial"/>
                <w:sz w:val="20"/>
                <w:szCs w:val="20"/>
              </w:rPr>
            </w:pPr>
            <w:r w:rsidRPr="001352DC">
              <w:rPr>
                <w:rFonts w:ascii="Arial" w:hAnsi="Arial" w:cs="Arial"/>
                <w:sz w:val="20"/>
                <w:szCs w:val="20"/>
              </w:rPr>
              <w:t>ocena učinka</w:t>
            </w:r>
          </w:p>
        </w:tc>
        <w:tc>
          <w:tcPr>
            <w:tcW w:w="1536" w:type="dxa"/>
            <w:shd w:val="clear" w:color="auto" w:fill="D9D9D9" w:themeFill="background1" w:themeFillShade="D9"/>
          </w:tcPr>
          <w:p w14:paraId="33947177" w14:textId="77777777" w:rsidR="00E10EF4" w:rsidRPr="001352DC" w:rsidRDefault="00E10EF4" w:rsidP="00995713">
            <w:pPr>
              <w:pStyle w:val="Brezrazmikov"/>
              <w:rPr>
                <w:rFonts w:ascii="Arial" w:hAnsi="Arial" w:cs="Arial"/>
                <w:sz w:val="20"/>
                <w:szCs w:val="20"/>
              </w:rPr>
            </w:pPr>
            <w:r w:rsidRPr="001352DC">
              <w:rPr>
                <w:rFonts w:ascii="Arial" w:hAnsi="Arial" w:cs="Arial"/>
                <w:sz w:val="20"/>
                <w:szCs w:val="20"/>
              </w:rPr>
              <w:t>odgovorna oseba</w:t>
            </w:r>
          </w:p>
        </w:tc>
        <w:tc>
          <w:tcPr>
            <w:tcW w:w="1611" w:type="dxa"/>
            <w:shd w:val="clear" w:color="auto" w:fill="D9D9D9" w:themeFill="background1" w:themeFillShade="D9"/>
          </w:tcPr>
          <w:p w14:paraId="60D1B420" w14:textId="77777777" w:rsidR="00E10EF4" w:rsidRPr="001352DC" w:rsidRDefault="00E10EF4" w:rsidP="00995713">
            <w:pPr>
              <w:pStyle w:val="Brezrazmikov"/>
              <w:rPr>
                <w:rFonts w:ascii="Arial" w:hAnsi="Arial" w:cs="Arial"/>
                <w:sz w:val="20"/>
                <w:szCs w:val="20"/>
              </w:rPr>
            </w:pPr>
            <w:r w:rsidRPr="001352DC">
              <w:rPr>
                <w:rFonts w:ascii="Arial" w:hAnsi="Arial" w:cs="Arial"/>
                <w:sz w:val="20"/>
                <w:szCs w:val="20"/>
              </w:rPr>
              <w:t>opombe</w:t>
            </w:r>
          </w:p>
        </w:tc>
      </w:tr>
      <w:tr w:rsidR="00E10EF4" w:rsidRPr="001352DC" w14:paraId="35BB98F7" w14:textId="77777777" w:rsidTr="00DF25F3">
        <w:tc>
          <w:tcPr>
            <w:tcW w:w="1535" w:type="dxa"/>
          </w:tcPr>
          <w:p w14:paraId="34A0A899" w14:textId="77777777" w:rsidR="00E10EF4" w:rsidRPr="00DF25F3" w:rsidRDefault="00E10EF4" w:rsidP="00995713">
            <w:pPr>
              <w:pStyle w:val="Brezrazmikov"/>
              <w:rPr>
                <w:rFonts w:ascii="Arial" w:hAnsi="Arial" w:cs="Arial"/>
                <w:b/>
                <w:color w:val="FF0000"/>
                <w:sz w:val="20"/>
                <w:szCs w:val="20"/>
              </w:rPr>
            </w:pPr>
          </w:p>
          <w:p w14:paraId="1270C276" w14:textId="0A687EFF" w:rsidR="00E10EF4" w:rsidRPr="00DF25F3" w:rsidRDefault="00622738" w:rsidP="00D4412B">
            <w:pPr>
              <w:pStyle w:val="Brezrazmikov"/>
              <w:rPr>
                <w:rFonts w:ascii="Arial" w:hAnsi="Arial" w:cs="Arial"/>
                <w:b/>
                <w:sz w:val="20"/>
                <w:szCs w:val="20"/>
              </w:rPr>
            </w:pPr>
            <w:r>
              <w:rPr>
                <w:rFonts w:ascii="Arial" w:hAnsi="Arial" w:cs="Arial"/>
                <w:b/>
                <w:sz w:val="20"/>
                <w:szCs w:val="20"/>
              </w:rPr>
              <w:t>prenos do 1</w:t>
            </w:r>
            <w:r w:rsidR="00D4412B">
              <w:rPr>
                <w:rFonts w:ascii="Arial" w:hAnsi="Arial" w:cs="Arial"/>
                <w:b/>
                <w:sz w:val="20"/>
                <w:szCs w:val="20"/>
              </w:rPr>
              <w:t xml:space="preserve"> mio EUR</w:t>
            </w:r>
          </w:p>
        </w:tc>
        <w:tc>
          <w:tcPr>
            <w:tcW w:w="1535" w:type="dxa"/>
          </w:tcPr>
          <w:p w14:paraId="0AE0EA48" w14:textId="7A89AD53" w:rsidR="00E10EF4" w:rsidRPr="001352DC" w:rsidRDefault="00E10EF4" w:rsidP="00995713">
            <w:pPr>
              <w:pStyle w:val="Brezrazmikov"/>
              <w:rPr>
                <w:rFonts w:ascii="Arial" w:hAnsi="Arial" w:cs="Arial"/>
                <w:sz w:val="20"/>
                <w:szCs w:val="20"/>
              </w:rPr>
            </w:pPr>
            <w:r>
              <w:rPr>
                <w:rFonts w:ascii="Arial" w:hAnsi="Arial" w:cs="Arial"/>
                <w:sz w:val="20"/>
                <w:szCs w:val="20"/>
              </w:rPr>
              <w:t xml:space="preserve">MOP, </w:t>
            </w:r>
            <w:proofErr w:type="spellStart"/>
            <w:r>
              <w:rPr>
                <w:rFonts w:ascii="Arial" w:hAnsi="Arial" w:cs="Arial"/>
                <w:sz w:val="20"/>
                <w:szCs w:val="20"/>
              </w:rPr>
              <w:t>Eko</w:t>
            </w:r>
            <w:proofErr w:type="spellEnd"/>
            <w:r>
              <w:rPr>
                <w:rFonts w:ascii="Arial" w:hAnsi="Arial" w:cs="Arial"/>
                <w:sz w:val="20"/>
                <w:szCs w:val="20"/>
              </w:rPr>
              <w:t xml:space="preserve"> sklad, izvajalci javne službe ohranjanja narave, ZRSVN</w:t>
            </w:r>
            <w:r w:rsidR="002335AA">
              <w:rPr>
                <w:rFonts w:ascii="Arial" w:hAnsi="Arial" w:cs="Arial"/>
                <w:sz w:val="20"/>
                <w:szCs w:val="20"/>
              </w:rPr>
              <w:t>, ZZRS</w:t>
            </w:r>
          </w:p>
        </w:tc>
        <w:tc>
          <w:tcPr>
            <w:tcW w:w="1535" w:type="dxa"/>
          </w:tcPr>
          <w:p w14:paraId="71889595" w14:textId="2D9CD579" w:rsidR="00E10EF4" w:rsidRPr="001352DC" w:rsidRDefault="0042461F" w:rsidP="00E10EF4">
            <w:pPr>
              <w:pStyle w:val="Brezrazmikov"/>
              <w:rPr>
                <w:rFonts w:ascii="Arial" w:hAnsi="Arial" w:cs="Arial"/>
                <w:sz w:val="20"/>
                <w:szCs w:val="20"/>
              </w:rPr>
            </w:pPr>
            <w:r>
              <w:rPr>
                <w:rFonts w:ascii="Arial" w:hAnsi="Arial" w:cs="Arial"/>
                <w:sz w:val="20"/>
                <w:szCs w:val="20"/>
              </w:rPr>
              <w:t>število novih električnih vozil, plovil in delovnih strojev</w:t>
            </w:r>
            <w:r w:rsidR="00E10EF4">
              <w:rPr>
                <w:rFonts w:ascii="Arial" w:hAnsi="Arial" w:cs="Arial"/>
                <w:sz w:val="20"/>
                <w:szCs w:val="20"/>
              </w:rPr>
              <w:t xml:space="preserve">, delež zmanjšanja števila vozil v zavarovanih območjih </w:t>
            </w:r>
          </w:p>
        </w:tc>
        <w:tc>
          <w:tcPr>
            <w:tcW w:w="1535" w:type="dxa"/>
          </w:tcPr>
          <w:p w14:paraId="1FDF75A2" w14:textId="77777777" w:rsidR="00E10EF4" w:rsidRPr="001352DC" w:rsidRDefault="00E10EF4" w:rsidP="00995713">
            <w:pPr>
              <w:pStyle w:val="Brezrazmikov"/>
              <w:rPr>
                <w:rFonts w:ascii="Arial" w:hAnsi="Arial" w:cs="Arial"/>
                <w:sz w:val="20"/>
                <w:szCs w:val="20"/>
              </w:rPr>
            </w:pPr>
            <w:r>
              <w:rPr>
                <w:rFonts w:ascii="Arial" w:hAnsi="Arial" w:cs="Arial"/>
                <w:sz w:val="20"/>
                <w:szCs w:val="20"/>
              </w:rPr>
              <w:t>zmanjšanje emisij toplogrednih plinov</w:t>
            </w:r>
          </w:p>
        </w:tc>
        <w:tc>
          <w:tcPr>
            <w:tcW w:w="1536" w:type="dxa"/>
          </w:tcPr>
          <w:p w14:paraId="5AB08F1B" w14:textId="09CB8406" w:rsidR="00E10EF4" w:rsidRPr="001352DC" w:rsidRDefault="00C50D2F" w:rsidP="00995713">
            <w:pPr>
              <w:pStyle w:val="Brezrazmikov"/>
              <w:rPr>
                <w:rFonts w:ascii="Arial" w:hAnsi="Arial" w:cs="Arial"/>
                <w:sz w:val="20"/>
                <w:szCs w:val="20"/>
              </w:rPr>
            </w:pPr>
            <w:r>
              <w:rPr>
                <w:rFonts w:ascii="Arial" w:hAnsi="Arial" w:cs="Arial"/>
                <w:sz w:val="20"/>
                <w:szCs w:val="20"/>
              </w:rPr>
              <w:t>d</w:t>
            </w:r>
            <w:r w:rsidR="00E10EF4">
              <w:rPr>
                <w:rFonts w:ascii="Arial" w:hAnsi="Arial" w:cs="Arial"/>
                <w:sz w:val="20"/>
                <w:szCs w:val="20"/>
              </w:rPr>
              <w:t xml:space="preserve">irektor </w:t>
            </w:r>
            <w:proofErr w:type="spellStart"/>
            <w:r w:rsidR="00E10EF4">
              <w:rPr>
                <w:rFonts w:ascii="Arial" w:hAnsi="Arial" w:cs="Arial"/>
                <w:sz w:val="20"/>
                <w:szCs w:val="20"/>
              </w:rPr>
              <w:t>Eko</w:t>
            </w:r>
            <w:proofErr w:type="spellEnd"/>
            <w:r w:rsidR="00E10EF4">
              <w:rPr>
                <w:rFonts w:ascii="Arial" w:hAnsi="Arial" w:cs="Arial"/>
                <w:sz w:val="20"/>
                <w:szCs w:val="20"/>
              </w:rPr>
              <w:t xml:space="preserve"> sklada, direktorji javnih zavodov, vodje in druge odgovorne osebe</w:t>
            </w:r>
          </w:p>
        </w:tc>
        <w:tc>
          <w:tcPr>
            <w:tcW w:w="1611" w:type="dxa"/>
          </w:tcPr>
          <w:p w14:paraId="426EF50C" w14:textId="77777777" w:rsidR="00E10EF4" w:rsidRPr="001352DC" w:rsidRDefault="00E10EF4" w:rsidP="00995713">
            <w:pPr>
              <w:pStyle w:val="Brezrazmikov"/>
              <w:rPr>
                <w:rFonts w:ascii="Arial" w:hAnsi="Arial" w:cs="Arial"/>
                <w:sz w:val="20"/>
                <w:szCs w:val="20"/>
              </w:rPr>
            </w:pPr>
          </w:p>
        </w:tc>
      </w:tr>
      <w:tr w:rsidR="00E10EF4" w:rsidRPr="001352DC" w14:paraId="34ECD4C2" w14:textId="77777777" w:rsidTr="00C4096B">
        <w:tc>
          <w:tcPr>
            <w:tcW w:w="4605" w:type="dxa"/>
            <w:gridSpan w:val="3"/>
            <w:shd w:val="clear" w:color="auto" w:fill="D9D9D9" w:themeFill="background1" w:themeFillShade="D9"/>
          </w:tcPr>
          <w:p w14:paraId="78E7F9C5" w14:textId="2571CF6F" w:rsidR="00E10EF4" w:rsidRPr="00DF25F3" w:rsidRDefault="0012177E" w:rsidP="00995713">
            <w:pPr>
              <w:pStyle w:val="Brezrazmikov"/>
              <w:rPr>
                <w:rFonts w:ascii="Arial" w:hAnsi="Arial" w:cs="Arial"/>
                <w:b/>
                <w:sz w:val="20"/>
                <w:szCs w:val="20"/>
              </w:rPr>
            </w:pPr>
            <w:r w:rsidRPr="00DF25F3">
              <w:rPr>
                <w:rFonts w:ascii="Arial" w:hAnsi="Arial" w:cs="Arial"/>
                <w:b/>
                <w:sz w:val="20"/>
                <w:szCs w:val="20"/>
              </w:rPr>
              <w:t>Merilo</w:t>
            </w:r>
            <w:r w:rsidR="00E10EF4" w:rsidRPr="00DF25F3">
              <w:rPr>
                <w:rFonts w:ascii="Arial" w:hAnsi="Arial" w:cs="Arial"/>
                <w:b/>
                <w:sz w:val="20"/>
                <w:szCs w:val="20"/>
              </w:rPr>
              <w:t xml:space="preserve"> 1</w:t>
            </w:r>
            <w:r w:rsidR="00C50D2F" w:rsidRPr="00DF25F3">
              <w:rPr>
                <w:rFonts w:ascii="Arial" w:hAnsi="Arial" w:cs="Arial"/>
                <w:b/>
                <w:sz w:val="20"/>
                <w:szCs w:val="20"/>
              </w:rPr>
              <w:t>:</w:t>
            </w:r>
            <w:r w:rsidR="00E10EF4" w:rsidRPr="00DF25F3">
              <w:rPr>
                <w:rFonts w:ascii="Arial" w:hAnsi="Arial" w:cs="Arial"/>
                <w:b/>
                <w:sz w:val="20"/>
                <w:szCs w:val="20"/>
              </w:rPr>
              <w:t xml:space="preserve"> prispev</w:t>
            </w:r>
            <w:r w:rsidR="00C50D2F" w:rsidRPr="00DF25F3">
              <w:rPr>
                <w:rFonts w:ascii="Arial" w:hAnsi="Arial" w:cs="Arial"/>
                <w:b/>
                <w:sz w:val="20"/>
                <w:szCs w:val="20"/>
              </w:rPr>
              <w:t>ek</w:t>
            </w:r>
            <w:r w:rsidR="00E10EF4" w:rsidRPr="00DF25F3">
              <w:rPr>
                <w:rFonts w:ascii="Arial" w:hAnsi="Arial" w:cs="Arial"/>
                <w:b/>
                <w:sz w:val="20"/>
                <w:szCs w:val="20"/>
              </w:rPr>
              <w:t xml:space="preserve"> k ciljem na </w:t>
            </w:r>
            <w:r w:rsidR="00B772EA">
              <w:rPr>
                <w:rFonts w:ascii="Arial" w:hAnsi="Arial" w:cs="Arial"/>
                <w:b/>
                <w:sz w:val="20"/>
                <w:szCs w:val="20"/>
              </w:rPr>
              <w:t xml:space="preserve">področju podnebnih sprememb </w:t>
            </w:r>
          </w:p>
        </w:tc>
        <w:tc>
          <w:tcPr>
            <w:tcW w:w="1535" w:type="dxa"/>
            <w:shd w:val="clear" w:color="auto" w:fill="D9D9D9" w:themeFill="background1" w:themeFillShade="D9"/>
          </w:tcPr>
          <w:p w14:paraId="7665E3B0" w14:textId="77777777" w:rsidR="00E10EF4" w:rsidRPr="00E10EF4" w:rsidRDefault="00E10EF4" w:rsidP="00995713">
            <w:pPr>
              <w:pStyle w:val="Brezrazmikov"/>
              <w:rPr>
                <w:rFonts w:ascii="Arial" w:hAnsi="Arial" w:cs="Arial"/>
                <w:b/>
                <w:sz w:val="20"/>
                <w:szCs w:val="20"/>
              </w:rPr>
            </w:pPr>
            <w:r w:rsidRPr="00E10EF4">
              <w:rPr>
                <w:rFonts w:ascii="Arial" w:hAnsi="Arial" w:cs="Arial"/>
                <w:b/>
                <w:sz w:val="20"/>
                <w:szCs w:val="20"/>
              </w:rPr>
              <w:t>blaženje</w:t>
            </w:r>
          </w:p>
        </w:tc>
        <w:tc>
          <w:tcPr>
            <w:tcW w:w="1536" w:type="dxa"/>
            <w:shd w:val="clear" w:color="auto" w:fill="D9D9D9" w:themeFill="background1" w:themeFillShade="D9"/>
          </w:tcPr>
          <w:p w14:paraId="3DDCD125" w14:textId="77777777" w:rsidR="00E10EF4" w:rsidRPr="001352DC" w:rsidRDefault="00E10EF4" w:rsidP="00995713">
            <w:pPr>
              <w:pStyle w:val="Brezrazmikov"/>
              <w:rPr>
                <w:rFonts w:ascii="Arial" w:hAnsi="Arial" w:cs="Arial"/>
                <w:sz w:val="20"/>
                <w:szCs w:val="20"/>
              </w:rPr>
            </w:pPr>
            <w:r w:rsidRPr="001352DC">
              <w:rPr>
                <w:rFonts w:ascii="Arial" w:hAnsi="Arial" w:cs="Arial"/>
                <w:sz w:val="20"/>
                <w:szCs w:val="20"/>
              </w:rPr>
              <w:t>prilagajanje</w:t>
            </w:r>
          </w:p>
        </w:tc>
        <w:tc>
          <w:tcPr>
            <w:tcW w:w="1611" w:type="dxa"/>
            <w:shd w:val="clear" w:color="auto" w:fill="D9D9D9" w:themeFill="background1" w:themeFillShade="D9"/>
          </w:tcPr>
          <w:p w14:paraId="5B505C2B" w14:textId="77777777" w:rsidR="00E10EF4" w:rsidRPr="001352DC" w:rsidRDefault="00E10EF4" w:rsidP="00995713">
            <w:pPr>
              <w:pStyle w:val="Brezrazmikov"/>
              <w:rPr>
                <w:rFonts w:ascii="Arial" w:hAnsi="Arial" w:cs="Arial"/>
                <w:sz w:val="20"/>
                <w:szCs w:val="20"/>
              </w:rPr>
            </w:pPr>
            <w:r w:rsidRPr="001352DC">
              <w:rPr>
                <w:rFonts w:ascii="Arial" w:hAnsi="Arial" w:cs="Arial"/>
                <w:sz w:val="20"/>
                <w:szCs w:val="20"/>
              </w:rPr>
              <w:t>blaženje in prilagajanje</w:t>
            </w:r>
          </w:p>
        </w:tc>
      </w:tr>
      <w:tr w:rsidR="00E10EF4" w:rsidRPr="001352DC" w14:paraId="01004F3E" w14:textId="77777777" w:rsidTr="00DF25F3">
        <w:tc>
          <w:tcPr>
            <w:tcW w:w="9287" w:type="dxa"/>
            <w:gridSpan w:val="6"/>
          </w:tcPr>
          <w:p w14:paraId="7CAAE8F8" w14:textId="77777777" w:rsidR="00E10EF4" w:rsidRDefault="00E10EF4" w:rsidP="00995713">
            <w:pPr>
              <w:pStyle w:val="Brezrazmikov"/>
              <w:rPr>
                <w:rFonts w:ascii="Arial" w:hAnsi="Arial" w:cs="Arial"/>
                <w:b/>
                <w:sz w:val="20"/>
                <w:szCs w:val="20"/>
                <w:lang w:eastAsia="sl-SI"/>
              </w:rPr>
            </w:pPr>
          </w:p>
          <w:p w14:paraId="43B871C6" w14:textId="4E636CCC" w:rsidR="00E10EF4" w:rsidRPr="00DF25F3" w:rsidRDefault="00E10EF4" w:rsidP="00995713">
            <w:pPr>
              <w:pStyle w:val="Brezrazmikov"/>
              <w:rPr>
                <w:rFonts w:ascii="Arial" w:hAnsi="Arial" w:cs="Arial"/>
                <w:sz w:val="20"/>
                <w:szCs w:val="20"/>
              </w:rPr>
            </w:pPr>
            <w:r w:rsidRPr="00DF25F3">
              <w:rPr>
                <w:rFonts w:ascii="Arial" w:hAnsi="Arial" w:cs="Arial"/>
                <w:sz w:val="20"/>
                <w:szCs w:val="20"/>
                <w:lang w:eastAsia="sl-SI"/>
              </w:rPr>
              <w:t>Izvedba ukrepa omogoča doseganje ciljev in obveznosti Republike Slovenije na področju podnebnih sprememb, prednostno na področjih, ki jih določa evropska zakonodaja in na katerih ima Republika Slovenija zaostanke pri izvajanju, t</w:t>
            </w:r>
            <w:r w:rsidR="003E6469" w:rsidRPr="00DF25F3">
              <w:rPr>
                <w:rFonts w:ascii="Arial" w:hAnsi="Arial" w:cs="Arial"/>
                <w:sz w:val="20"/>
                <w:szCs w:val="20"/>
                <w:lang w:eastAsia="sl-SI"/>
              </w:rPr>
              <w:t>j. v</w:t>
            </w:r>
            <w:r w:rsidRPr="00DF25F3">
              <w:rPr>
                <w:rFonts w:ascii="Arial" w:hAnsi="Arial" w:cs="Arial"/>
                <w:sz w:val="20"/>
                <w:szCs w:val="20"/>
                <w:lang w:eastAsia="sl-SI"/>
              </w:rPr>
              <w:t xml:space="preserve"> sektor</w:t>
            </w:r>
            <w:r w:rsidR="003E6469" w:rsidRPr="00DF25F3">
              <w:rPr>
                <w:rFonts w:ascii="Arial" w:hAnsi="Arial" w:cs="Arial"/>
                <w:sz w:val="20"/>
                <w:szCs w:val="20"/>
                <w:lang w:eastAsia="sl-SI"/>
              </w:rPr>
              <w:t>ju</w:t>
            </w:r>
            <w:r w:rsidRPr="00DF25F3">
              <w:rPr>
                <w:rFonts w:ascii="Arial" w:hAnsi="Arial" w:cs="Arial"/>
                <w:sz w:val="20"/>
                <w:szCs w:val="20"/>
                <w:lang w:eastAsia="sl-SI"/>
              </w:rPr>
              <w:t xml:space="preserve"> promet. Prispevek k doseganju ciljev na področju blaženja podnebnih sprememb je zmanjševanje emisij toplogrednih plinov (</w:t>
            </w:r>
            <w:r w:rsidRPr="00DF25F3">
              <w:rPr>
                <w:rFonts w:ascii="Arial" w:hAnsi="Arial" w:cs="Arial"/>
                <w:sz w:val="20"/>
                <w:szCs w:val="20"/>
              </w:rPr>
              <w:t xml:space="preserve">zmanjšanje emisij v </w:t>
            </w:r>
            <w:proofErr w:type="spellStart"/>
            <w:r w:rsidRPr="00DF25F3">
              <w:rPr>
                <w:rFonts w:ascii="Arial" w:hAnsi="Arial" w:cs="Arial"/>
                <w:sz w:val="20"/>
                <w:szCs w:val="20"/>
              </w:rPr>
              <w:t>ekv</w:t>
            </w:r>
            <w:proofErr w:type="spellEnd"/>
            <w:r w:rsidRPr="00DF25F3">
              <w:rPr>
                <w:rFonts w:ascii="Arial" w:hAnsi="Arial" w:cs="Arial"/>
                <w:sz w:val="20"/>
                <w:szCs w:val="20"/>
              </w:rPr>
              <w:t>. CO</w:t>
            </w:r>
            <w:r w:rsidRPr="00DF25F3">
              <w:rPr>
                <w:rFonts w:ascii="Arial" w:hAnsi="Arial" w:cs="Arial"/>
                <w:sz w:val="20"/>
                <w:szCs w:val="20"/>
                <w:vertAlign w:val="subscript"/>
              </w:rPr>
              <w:t xml:space="preserve">2 </w:t>
            </w:r>
            <w:r w:rsidRPr="00DF25F3">
              <w:rPr>
                <w:rFonts w:ascii="Arial" w:hAnsi="Arial" w:cs="Arial"/>
                <w:sz w:val="20"/>
                <w:szCs w:val="20"/>
              </w:rPr>
              <w:t>[kg emisije/leto]). Ocena učinka nakupa električnih vozil se v skladu z metodologijo</w:t>
            </w:r>
            <w:r w:rsidR="003E6469" w:rsidRPr="00DF25F3">
              <w:rPr>
                <w:rFonts w:ascii="Arial" w:hAnsi="Arial" w:cs="Arial"/>
                <w:sz w:val="20"/>
                <w:szCs w:val="20"/>
              </w:rPr>
              <w:t>,</w:t>
            </w:r>
            <w:r w:rsidRPr="00DF25F3">
              <w:rPr>
                <w:rFonts w:ascii="Arial" w:hAnsi="Arial" w:cs="Arial"/>
                <w:sz w:val="20"/>
                <w:szCs w:val="20"/>
              </w:rPr>
              <w:t xml:space="preserve"> predpisano v Pravilniku o spremembah in dopolnitvah Pravilnika o metodah za določanje prihrankov energije (Ur. l. RS, št. 14/2017)</w:t>
            </w:r>
            <w:r w:rsidR="003E6469" w:rsidRPr="00DF25F3">
              <w:rPr>
                <w:rFonts w:ascii="Arial" w:hAnsi="Arial" w:cs="Arial"/>
                <w:sz w:val="20"/>
                <w:szCs w:val="20"/>
              </w:rPr>
              <w:t>,</w:t>
            </w:r>
            <w:r w:rsidRPr="00DF25F3">
              <w:rPr>
                <w:rFonts w:ascii="Arial" w:hAnsi="Arial" w:cs="Arial"/>
                <w:sz w:val="20"/>
                <w:szCs w:val="20"/>
              </w:rPr>
              <w:t xml:space="preserve"> izračuna kot razlika med energijo, ki jo porabijo osebna motorna vozila z motorjem z notranjim izgorevanjem (OMVNI) v Sloveniji, in energijo, ki jo porabijo nova električna osebna vozila (EOV) v določenem koledarskem letu. </w:t>
            </w:r>
            <w:r w:rsidR="003E6469" w:rsidRPr="00DF25F3">
              <w:rPr>
                <w:rFonts w:ascii="Arial" w:hAnsi="Arial" w:cs="Arial"/>
                <w:sz w:val="20"/>
                <w:szCs w:val="20"/>
              </w:rPr>
              <w:t>P</w:t>
            </w:r>
            <w:r w:rsidRPr="00DF25F3">
              <w:rPr>
                <w:rFonts w:ascii="Arial" w:hAnsi="Arial" w:cs="Arial"/>
                <w:sz w:val="20"/>
                <w:szCs w:val="20"/>
              </w:rPr>
              <w:t>ovprečn</w:t>
            </w:r>
            <w:r w:rsidR="003E6469" w:rsidRPr="00DF25F3">
              <w:rPr>
                <w:rFonts w:ascii="Arial" w:hAnsi="Arial" w:cs="Arial"/>
                <w:sz w:val="20"/>
                <w:szCs w:val="20"/>
              </w:rPr>
              <w:t>a</w:t>
            </w:r>
            <w:r w:rsidRPr="00DF25F3">
              <w:rPr>
                <w:rFonts w:ascii="Arial" w:hAnsi="Arial" w:cs="Arial"/>
                <w:sz w:val="20"/>
                <w:szCs w:val="20"/>
              </w:rPr>
              <w:t xml:space="preserve"> specifičn</w:t>
            </w:r>
            <w:r w:rsidR="003E6469" w:rsidRPr="00DF25F3">
              <w:rPr>
                <w:rFonts w:ascii="Arial" w:hAnsi="Arial" w:cs="Arial"/>
                <w:sz w:val="20"/>
                <w:szCs w:val="20"/>
              </w:rPr>
              <w:t>a</w:t>
            </w:r>
            <w:r w:rsidRPr="00DF25F3">
              <w:rPr>
                <w:rFonts w:ascii="Arial" w:hAnsi="Arial" w:cs="Arial"/>
                <w:sz w:val="20"/>
                <w:szCs w:val="20"/>
              </w:rPr>
              <w:t xml:space="preserve"> rab</w:t>
            </w:r>
            <w:r w:rsidR="003E6469" w:rsidRPr="00DF25F3">
              <w:rPr>
                <w:rFonts w:ascii="Arial" w:hAnsi="Arial" w:cs="Arial"/>
                <w:sz w:val="20"/>
                <w:szCs w:val="20"/>
              </w:rPr>
              <w:t>a</w:t>
            </w:r>
            <w:r w:rsidRPr="00DF25F3">
              <w:rPr>
                <w:rFonts w:ascii="Arial" w:hAnsi="Arial" w:cs="Arial"/>
                <w:sz w:val="20"/>
                <w:szCs w:val="20"/>
              </w:rPr>
              <w:t xml:space="preserve"> energije EOV </w:t>
            </w:r>
            <w:r w:rsidR="003E6469" w:rsidRPr="00DF25F3">
              <w:rPr>
                <w:rFonts w:ascii="Arial" w:hAnsi="Arial" w:cs="Arial"/>
                <w:sz w:val="20"/>
                <w:szCs w:val="20"/>
              </w:rPr>
              <w:t>je</w:t>
            </w:r>
            <w:r w:rsidRPr="00DF25F3">
              <w:rPr>
                <w:rFonts w:ascii="Arial" w:hAnsi="Arial" w:cs="Arial"/>
                <w:sz w:val="20"/>
                <w:szCs w:val="20"/>
              </w:rPr>
              <w:t xml:space="preserve"> povprečje specifične rabe EOV, ki so v redni prodaji na slovenskem trgu z zagotovljeno servisno mrežo (to je 0,128 [</w:t>
            </w:r>
            <w:proofErr w:type="spellStart"/>
            <w:r w:rsidRPr="00DF25F3">
              <w:rPr>
                <w:rFonts w:ascii="Arial" w:hAnsi="Arial" w:cs="Arial"/>
                <w:sz w:val="20"/>
                <w:szCs w:val="20"/>
              </w:rPr>
              <w:t>kWh</w:t>
            </w:r>
            <w:proofErr w:type="spellEnd"/>
            <w:r w:rsidRPr="00DF25F3">
              <w:rPr>
                <w:rFonts w:ascii="Arial" w:hAnsi="Arial" w:cs="Arial"/>
                <w:sz w:val="20"/>
                <w:szCs w:val="20"/>
              </w:rPr>
              <w:t>/km]).</w:t>
            </w:r>
          </w:p>
          <w:p w14:paraId="15F18030" w14:textId="77777777" w:rsidR="00E10EF4" w:rsidRPr="00DF25F3" w:rsidRDefault="00E10EF4" w:rsidP="00995713">
            <w:pPr>
              <w:pStyle w:val="Brezrazmikov"/>
              <w:rPr>
                <w:rFonts w:ascii="Arial" w:hAnsi="Arial" w:cs="Arial"/>
                <w:sz w:val="20"/>
                <w:szCs w:val="20"/>
              </w:rPr>
            </w:pPr>
          </w:p>
          <w:p w14:paraId="6CCF814F" w14:textId="5751BAFB" w:rsidR="00B36025" w:rsidRPr="00DF25F3" w:rsidRDefault="00B36025" w:rsidP="00995713">
            <w:pPr>
              <w:pStyle w:val="Brezrazmikov"/>
              <w:rPr>
                <w:rFonts w:ascii="Arial" w:hAnsi="Arial" w:cs="Arial"/>
                <w:bCs/>
                <w:sz w:val="20"/>
                <w:szCs w:val="20"/>
              </w:rPr>
            </w:pPr>
            <w:r w:rsidRPr="00DF25F3">
              <w:rPr>
                <w:rFonts w:ascii="Arial" w:hAnsi="Arial" w:cs="Arial"/>
                <w:sz w:val="20"/>
                <w:szCs w:val="20"/>
              </w:rPr>
              <w:t xml:space="preserve">Avtomobil z motorjem na notranje zgorevanje v povprečju porabi približno </w:t>
            </w:r>
            <w:r w:rsidRPr="00DF25F3">
              <w:rPr>
                <w:rFonts w:ascii="Arial" w:hAnsi="Arial" w:cs="Arial"/>
                <w:bCs/>
                <w:sz w:val="20"/>
                <w:szCs w:val="20"/>
              </w:rPr>
              <w:t xml:space="preserve">70 </w:t>
            </w:r>
            <w:proofErr w:type="spellStart"/>
            <w:r w:rsidRPr="00DF25F3">
              <w:rPr>
                <w:rFonts w:ascii="Arial" w:hAnsi="Arial" w:cs="Arial"/>
                <w:bCs/>
                <w:sz w:val="20"/>
                <w:szCs w:val="20"/>
              </w:rPr>
              <w:t>kWh</w:t>
            </w:r>
            <w:proofErr w:type="spellEnd"/>
            <w:r w:rsidRPr="00DF25F3">
              <w:rPr>
                <w:rFonts w:ascii="Arial" w:hAnsi="Arial" w:cs="Arial"/>
                <w:bCs/>
                <w:sz w:val="20"/>
                <w:szCs w:val="20"/>
              </w:rPr>
              <w:t xml:space="preserve">/100 km energije, medtem ko povprečen električni avto porabi okoli 17,5 </w:t>
            </w:r>
            <w:proofErr w:type="spellStart"/>
            <w:r w:rsidRPr="00DF25F3">
              <w:rPr>
                <w:rFonts w:ascii="Arial" w:hAnsi="Arial" w:cs="Arial"/>
                <w:bCs/>
                <w:sz w:val="20"/>
                <w:szCs w:val="20"/>
              </w:rPr>
              <w:t>kWh</w:t>
            </w:r>
            <w:proofErr w:type="spellEnd"/>
            <w:r w:rsidRPr="00DF25F3">
              <w:rPr>
                <w:rFonts w:ascii="Arial" w:hAnsi="Arial" w:cs="Arial"/>
                <w:bCs/>
                <w:sz w:val="20"/>
                <w:szCs w:val="20"/>
              </w:rPr>
              <w:t xml:space="preserve">/100km ali manj energije. Emisije, ki pri tem nastajajo, so pri avtomobilu </w:t>
            </w:r>
            <w:r w:rsidRPr="00DF25F3">
              <w:rPr>
                <w:rFonts w:ascii="Arial" w:hAnsi="Arial" w:cs="Arial"/>
                <w:sz w:val="20"/>
                <w:szCs w:val="20"/>
              </w:rPr>
              <w:t>z motorjem na notranje zgorevanje</w:t>
            </w:r>
            <w:r w:rsidRPr="00DF25F3">
              <w:rPr>
                <w:rFonts w:ascii="Arial" w:hAnsi="Arial" w:cs="Arial"/>
                <w:bCs/>
                <w:sz w:val="20"/>
                <w:szCs w:val="20"/>
              </w:rPr>
              <w:t xml:space="preserve"> v povprečju 120 g CO2/km in okoli 50 g CO2/km pri električnem. V življenjski dobi vozila skupaj s proizvodnjo navaden avto proizvede okoli 24 t CO2e</w:t>
            </w:r>
            <w:r w:rsidR="003E6469" w:rsidRPr="00DF25F3">
              <w:rPr>
                <w:rFonts w:ascii="Arial" w:hAnsi="Arial" w:cs="Arial"/>
                <w:bCs/>
                <w:sz w:val="20"/>
                <w:szCs w:val="20"/>
              </w:rPr>
              <w:t>,</w:t>
            </w:r>
            <w:r w:rsidRPr="00DF25F3">
              <w:rPr>
                <w:rFonts w:ascii="Arial" w:hAnsi="Arial" w:cs="Arial"/>
                <w:bCs/>
                <w:sz w:val="20"/>
                <w:szCs w:val="20"/>
              </w:rPr>
              <w:t xml:space="preserve"> medtem ko električni proizvede 19 t CO2e</w:t>
            </w:r>
            <w:r w:rsidR="003E6469" w:rsidRPr="00DF25F3">
              <w:rPr>
                <w:rFonts w:ascii="Arial" w:hAnsi="Arial" w:cs="Arial"/>
                <w:bCs/>
                <w:sz w:val="20"/>
                <w:szCs w:val="20"/>
              </w:rPr>
              <w:t>,</w:t>
            </w:r>
            <w:r w:rsidRPr="00DF25F3">
              <w:rPr>
                <w:rFonts w:ascii="Arial" w:hAnsi="Arial" w:cs="Arial"/>
                <w:bCs/>
                <w:sz w:val="20"/>
                <w:szCs w:val="20"/>
              </w:rPr>
              <w:t xml:space="preserve"> kar je v povprečju 17</w:t>
            </w:r>
            <w:r w:rsidR="003E6469" w:rsidRPr="00DF25F3">
              <w:rPr>
                <w:rFonts w:ascii="Arial" w:hAnsi="Arial" w:cs="Arial"/>
                <w:bCs/>
                <w:sz w:val="20"/>
                <w:szCs w:val="20"/>
              </w:rPr>
              <w:t xml:space="preserve"> </w:t>
            </w:r>
            <w:r w:rsidRPr="00DF25F3">
              <w:rPr>
                <w:rFonts w:ascii="Arial" w:hAnsi="Arial" w:cs="Arial"/>
                <w:bCs/>
                <w:sz w:val="20"/>
                <w:szCs w:val="20"/>
              </w:rPr>
              <w:t>% manj emisij.</w:t>
            </w:r>
          </w:p>
          <w:p w14:paraId="6FA0A5AA" w14:textId="77777777" w:rsidR="00B36025" w:rsidRPr="001352DC" w:rsidRDefault="00B36025" w:rsidP="00995713">
            <w:pPr>
              <w:pStyle w:val="Brezrazmikov"/>
              <w:rPr>
                <w:rFonts w:ascii="Arial" w:hAnsi="Arial" w:cs="Arial"/>
                <w:sz w:val="20"/>
                <w:szCs w:val="20"/>
              </w:rPr>
            </w:pPr>
          </w:p>
        </w:tc>
      </w:tr>
      <w:tr w:rsidR="00E10EF4" w:rsidRPr="001352DC" w14:paraId="3DA7545B" w14:textId="77777777" w:rsidTr="00C4096B">
        <w:tc>
          <w:tcPr>
            <w:tcW w:w="4605" w:type="dxa"/>
            <w:gridSpan w:val="3"/>
            <w:shd w:val="clear" w:color="auto" w:fill="D9D9D9" w:themeFill="background1" w:themeFillShade="D9"/>
          </w:tcPr>
          <w:p w14:paraId="03ECA0F8" w14:textId="6CFBEEEC" w:rsidR="00E10EF4" w:rsidRPr="00DF25F3" w:rsidRDefault="0012177E" w:rsidP="00995713">
            <w:pPr>
              <w:pStyle w:val="Brezrazmikov"/>
              <w:rPr>
                <w:rFonts w:ascii="Arial" w:hAnsi="Arial" w:cs="Arial"/>
                <w:b/>
                <w:sz w:val="20"/>
                <w:szCs w:val="20"/>
              </w:rPr>
            </w:pPr>
            <w:r w:rsidRPr="00DF25F3">
              <w:rPr>
                <w:rFonts w:ascii="Arial" w:hAnsi="Arial" w:cs="Arial"/>
                <w:b/>
                <w:sz w:val="20"/>
                <w:szCs w:val="20"/>
              </w:rPr>
              <w:t>Merilo</w:t>
            </w:r>
            <w:r w:rsidR="00E10EF4" w:rsidRPr="00DF25F3">
              <w:rPr>
                <w:rFonts w:ascii="Arial" w:hAnsi="Arial" w:cs="Arial"/>
                <w:b/>
                <w:sz w:val="20"/>
                <w:szCs w:val="20"/>
              </w:rPr>
              <w:t xml:space="preserve"> 2</w:t>
            </w:r>
            <w:r w:rsidR="003E6469" w:rsidRPr="00DF25F3">
              <w:rPr>
                <w:rFonts w:ascii="Arial" w:hAnsi="Arial" w:cs="Arial"/>
                <w:b/>
                <w:sz w:val="20"/>
                <w:szCs w:val="20"/>
              </w:rPr>
              <w:t>:</w:t>
            </w:r>
            <w:r w:rsidR="00E10EF4" w:rsidRPr="00DF25F3">
              <w:rPr>
                <w:rFonts w:ascii="Arial" w:hAnsi="Arial" w:cs="Arial"/>
                <w:b/>
                <w:sz w:val="20"/>
                <w:szCs w:val="20"/>
              </w:rPr>
              <w:t xml:space="preserve"> izpolnjevanj</w:t>
            </w:r>
            <w:r w:rsidR="003E6469" w:rsidRPr="00DF25F3">
              <w:rPr>
                <w:rFonts w:ascii="Arial" w:hAnsi="Arial" w:cs="Arial"/>
                <w:b/>
                <w:sz w:val="20"/>
                <w:szCs w:val="20"/>
              </w:rPr>
              <w:t>e</w:t>
            </w:r>
            <w:r w:rsidR="00E10EF4" w:rsidRPr="00DF25F3">
              <w:rPr>
                <w:rFonts w:ascii="Arial" w:hAnsi="Arial" w:cs="Arial"/>
                <w:b/>
                <w:sz w:val="20"/>
                <w:szCs w:val="20"/>
              </w:rPr>
              <w:t xml:space="preserve"> mednarodnih obveznosti</w:t>
            </w:r>
          </w:p>
        </w:tc>
        <w:tc>
          <w:tcPr>
            <w:tcW w:w="1535" w:type="dxa"/>
            <w:shd w:val="clear" w:color="auto" w:fill="D9D9D9" w:themeFill="background1" w:themeFillShade="D9"/>
          </w:tcPr>
          <w:p w14:paraId="27E7FA5A" w14:textId="77777777" w:rsidR="00E10EF4" w:rsidRPr="00E10EF4" w:rsidRDefault="00E10EF4" w:rsidP="00995713">
            <w:pPr>
              <w:pStyle w:val="Brezrazmikov"/>
              <w:rPr>
                <w:rFonts w:ascii="Arial" w:hAnsi="Arial" w:cs="Arial"/>
                <w:b/>
                <w:sz w:val="20"/>
                <w:szCs w:val="20"/>
              </w:rPr>
            </w:pPr>
            <w:r w:rsidRPr="00E10EF4">
              <w:rPr>
                <w:rFonts w:ascii="Arial" w:hAnsi="Arial" w:cs="Arial"/>
                <w:b/>
                <w:sz w:val="20"/>
                <w:szCs w:val="20"/>
              </w:rPr>
              <w:t>da</w:t>
            </w:r>
          </w:p>
        </w:tc>
        <w:tc>
          <w:tcPr>
            <w:tcW w:w="1536" w:type="dxa"/>
            <w:shd w:val="clear" w:color="auto" w:fill="D9D9D9" w:themeFill="background1" w:themeFillShade="D9"/>
          </w:tcPr>
          <w:p w14:paraId="097C0CC6" w14:textId="77777777" w:rsidR="00E10EF4" w:rsidRPr="001352DC" w:rsidRDefault="00E10EF4" w:rsidP="00995713">
            <w:pPr>
              <w:pStyle w:val="Brezrazmikov"/>
              <w:rPr>
                <w:rFonts w:ascii="Arial" w:hAnsi="Arial" w:cs="Arial"/>
                <w:sz w:val="20"/>
                <w:szCs w:val="20"/>
              </w:rPr>
            </w:pPr>
            <w:r w:rsidRPr="001352DC">
              <w:rPr>
                <w:rFonts w:ascii="Arial" w:hAnsi="Arial" w:cs="Arial"/>
                <w:sz w:val="20"/>
                <w:szCs w:val="20"/>
              </w:rPr>
              <w:t>ne</w:t>
            </w:r>
          </w:p>
        </w:tc>
        <w:tc>
          <w:tcPr>
            <w:tcW w:w="1611" w:type="dxa"/>
            <w:shd w:val="clear" w:color="auto" w:fill="D9D9D9" w:themeFill="background1" w:themeFillShade="D9"/>
          </w:tcPr>
          <w:p w14:paraId="7702B359" w14:textId="77777777" w:rsidR="00E10EF4" w:rsidRPr="001352DC" w:rsidRDefault="00E10EF4" w:rsidP="00995713">
            <w:pPr>
              <w:pStyle w:val="Brezrazmikov"/>
              <w:rPr>
                <w:rFonts w:ascii="Arial" w:hAnsi="Arial" w:cs="Arial"/>
                <w:sz w:val="20"/>
                <w:szCs w:val="20"/>
              </w:rPr>
            </w:pPr>
            <w:r w:rsidRPr="001352DC">
              <w:rPr>
                <w:rFonts w:ascii="Arial" w:hAnsi="Arial" w:cs="Arial"/>
                <w:sz w:val="20"/>
                <w:szCs w:val="20"/>
              </w:rPr>
              <w:t>posredno</w:t>
            </w:r>
          </w:p>
        </w:tc>
      </w:tr>
      <w:tr w:rsidR="00E10EF4" w:rsidRPr="001352DC" w14:paraId="33353439" w14:textId="77777777" w:rsidTr="00DF25F3">
        <w:tc>
          <w:tcPr>
            <w:tcW w:w="9287" w:type="dxa"/>
            <w:gridSpan w:val="6"/>
          </w:tcPr>
          <w:p w14:paraId="575C0265" w14:textId="77777777" w:rsidR="00E10EF4" w:rsidRDefault="00E10EF4" w:rsidP="00995713">
            <w:pPr>
              <w:pStyle w:val="Brezrazmikov"/>
              <w:rPr>
                <w:rFonts w:ascii="Arial" w:hAnsi="Arial" w:cs="Arial"/>
                <w:b/>
                <w:sz w:val="20"/>
                <w:szCs w:val="20"/>
                <w:lang w:eastAsia="sl-SI"/>
              </w:rPr>
            </w:pPr>
          </w:p>
          <w:p w14:paraId="7FD4C6A3" w14:textId="77777777" w:rsidR="00E10EF4" w:rsidRPr="00DF25F3" w:rsidRDefault="00E10EF4" w:rsidP="00995713">
            <w:pPr>
              <w:pStyle w:val="Brezrazmikov"/>
              <w:rPr>
                <w:rFonts w:ascii="Arial" w:hAnsi="Arial" w:cs="Arial"/>
                <w:sz w:val="20"/>
                <w:szCs w:val="20"/>
                <w:lang w:eastAsia="sl-SI"/>
              </w:rPr>
            </w:pPr>
            <w:r w:rsidRPr="00DF25F3">
              <w:rPr>
                <w:rFonts w:ascii="Arial" w:hAnsi="Arial" w:cs="Arial"/>
                <w:sz w:val="20"/>
                <w:szCs w:val="20"/>
                <w:lang w:eastAsia="sl-SI"/>
              </w:rPr>
              <w:t xml:space="preserve">Ukrep prispeva k izpolnjevanju mednarodnih obveznosti Republike Slovenije v okviru </w:t>
            </w:r>
            <w:r w:rsidR="00F968CF" w:rsidRPr="00DF25F3">
              <w:rPr>
                <w:rFonts w:ascii="Arial" w:hAnsi="Arial" w:cs="Arial"/>
                <w:sz w:val="20"/>
                <w:szCs w:val="20"/>
                <w:lang w:eastAsia="sl-SI"/>
              </w:rPr>
              <w:t>svetovni</w:t>
            </w:r>
            <w:r w:rsidRPr="00DF25F3">
              <w:rPr>
                <w:rFonts w:ascii="Arial" w:hAnsi="Arial" w:cs="Arial"/>
                <w:sz w:val="20"/>
                <w:szCs w:val="20"/>
                <w:lang w:eastAsia="sl-SI"/>
              </w:rPr>
              <w:t>h podnebnih prizadevanj v skladu s Pariškim sporazumom in določili 4. člena Okvirne konvencije Združenih narodov o spremembi podnebja</w:t>
            </w:r>
            <w:r w:rsidRPr="00DF25F3">
              <w:rPr>
                <w:rFonts w:ascii="Arial" w:hAnsi="Arial" w:cs="Arial"/>
                <w:sz w:val="20"/>
                <w:szCs w:val="20"/>
                <w:vertAlign w:val="superscript"/>
              </w:rPr>
              <w:footnoteReference w:id="11"/>
            </w:r>
            <w:r w:rsidRPr="00DF25F3">
              <w:rPr>
                <w:rFonts w:ascii="Arial" w:hAnsi="Arial" w:cs="Arial"/>
                <w:sz w:val="20"/>
                <w:szCs w:val="20"/>
                <w:lang w:eastAsia="sl-SI"/>
              </w:rPr>
              <w:t>, zlasti pri zmanjševanje emisij toplogrednih plinov.</w:t>
            </w:r>
          </w:p>
          <w:p w14:paraId="20D55546" w14:textId="77777777" w:rsidR="00E10EF4" w:rsidRPr="001352DC" w:rsidRDefault="00E10EF4" w:rsidP="00995713">
            <w:pPr>
              <w:pStyle w:val="Brezrazmikov"/>
              <w:rPr>
                <w:rFonts w:ascii="Arial" w:hAnsi="Arial" w:cs="Arial"/>
                <w:sz w:val="20"/>
                <w:szCs w:val="20"/>
              </w:rPr>
            </w:pPr>
          </w:p>
        </w:tc>
      </w:tr>
      <w:tr w:rsidR="00E10EF4" w:rsidRPr="001352DC" w14:paraId="59479BEF" w14:textId="77777777" w:rsidTr="00C4096B">
        <w:tc>
          <w:tcPr>
            <w:tcW w:w="4605" w:type="dxa"/>
            <w:gridSpan w:val="3"/>
            <w:shd w:val="clear" w:color="auto" w:fill="D9D9D9" w:themeFill="background1" w:themeFillShade="D9"/>
          </w:tcPr>
          <w:p w14:paraId="1B2147B9" w14:textId="4931B13F" w:rsidR="00E10EF4" w:rsidRPr="00DF25F3" w:rsidRDefault="0012177E" w:rsidP="00995713">
            <w:pPr>
              <w:pStyle w:val="Brezrazmikov"/>
              <w:rPr>
                <w:rFonts w:ascii="Arial" w:hAnsi="Arial" w:cs="Arial"/>
                <w:b/>
                <w:sz w:val="20"/>
                <w:szCs w:val="20"/>
              </w:rPr>
            </w:pPr>
            <w:r w:rsidRPr="00DF25F3">
              <w:rPr>
                <w:rFonts w:ascii="Arial" w:hAnsi="Arial" w:cs="Arial"/>
                <w:b/>
                <w:sz w:val="20"/>
                <w:szCs w:val="20"/>
              </w:rPr>
              <w:t>Merilo</w:t>
            </w:r>
            <w:r w:rsidR="00E10EF4" w:rsidRPr="00DF25F3">
              <w:rPr>
                <w:rFonts w:ascii="Arial" w:hAnsi="Arial" w:cs="Arial"/>
                <w:b/>
                <w:sz w:val="20"/>
                <w:szCs w:val="20"/>
              </w:rPr>
              <w:t xml:space="preserve"> 3</w:t>
            </w:r>
            <w:r w:rsidR="003E6469" w:rsidRPr="00DF25F3">
              <w:rPr>
                <w:rFonts w:ascii="Arial" w:hAnsi="Arial" w:cs="Arial"/>
                <w:b/>
                <w:sz w:val="20"/>
                <w:szCs w:val="20"/>
              </w:rPr>
              <w:t>:</w:t>
            </w:r>
            <w:r w:rsidR="00E10EF4" w:rsidRPr="00DF25F3">
              <w:rPr>
                <w:rFonts w:ascii="Arial" w:hAnsi="Arial" w:cs="Arial"/>
                <w:b/>
                <w:sz w:val="20"/>
                <w:szCs w:val="20"/>
              </w:rPr>
              <w:t xml:space="preserve"> dodan</w:t>
            </w:r>
            <w:r w:rsidR="003E6469" w:rsidRPr="00DF25F3">
              <w:rPr>
                <w:rFonts w:ascii="Arial" w:hAnsi="Arial" w:cs="Arial"/>
                <w:b/>
                <w:sz w:val="20"/>
                <w:szCs w:val="20"/>
              </w:rPr>
              <w:t>a</w:t>
            </w:r>
            <w:r w:rsidR="00E10EF4" w:rsidRPr="00DF25F3">
              <w:rPr>
                <w:rFonts w:ascii="Arial" w:hAnsi="Arial" w:cs="Arial"/>
                <w:b/>
                <w:sz w:val="20"/>
                <w:szCs w:val="20"/>
              </w:rPr>
              <w:t xml:space="preserve"> vrednost</w:t>
            </w:r>
          </w:p>
        </w:tc>
        <w:tc>
          <w:tcPr>
            <w:tcW w:w="1535" w:type="dxa"/>
            <w:shd w:val="clear" w:color="auto" w:fill="D9D9D9" w:themeFill="background1" w:themeFillShade="D9"/>
          </w:tcPr>
          <w:p w14:paraId="66C955F4" w14:textId="77777777" w:rsidR="00E10EF4" w:rsidRPr="00E10EF4" w:rsidRDefault="00E10EF4" w:rsidP="00995713">
            <w:pPr>
              <w:pStyle w:val="Brezrazmikov"/>
              <w:rPr>
                <w:rFonts w:ascii="Arial" w:hAnsi="Arial" w:cs="Arial"/>
                <w:b/>
                <w:sz w:val="20"/>
                <w:szCs w:val="20"/>
              </w:rPr>
            </w:pPr>
            <w:r w:rsidRPr="00E10EF4">
              <w:rPr>
                <w:rFonts w:ascii="Arial" w:hAnsi="Arial" w:cs="Arial"/>
                <w:b/>
                <w:sz w:val="20"/>
                <w:szCs w:val="20"/>
              </w:rPr>
              <w:t>da</w:t>
            </w:r>
          </w:p>
        </w:tc>
        <w:tc>
          <w:tcPr>
            <w:tcW w:w="1536" w:type="dxa"/>
            <w:shd w:val="clear" w:color="auto" w:fill="D9D9D9" w:themeFill="background1" w:themeFillShade="D9"/>
          </w:tcPr>
          <w:p w14:paraId="54F351FF" w14:textId="77777777" w:rsidR="00E10EF4" w:rsidRPr="001352DC" w:rsidRDefault="00E10EF4" w:rsidP="00995713">
            <w:pPr>
              <w:pStyle w:val="Brezrazmikov"/>
              <w:rPr>
                <w:rFonts w:ascii="Arial" w:hAnsi="Arial" w:cs="Arial"/>
                <w:sz w:val="20"/>
                <w:szCs w:val="20"/>
              </w:rPr>
            </w:pPr>
            <w:r w:rsidRPr="001352DC">
              <w:rPr>
                <w:rFonts w:ascii="Arial" w:hAnsi="Arial" w:cs="Arial"/>
                <w:sz w:val="20"/>
                <w:szCs w:val="20"/>
              </w:rPr>
              <w:t>ne</w:t>
            </w:r>
          </w:p>
        </w:tc>
        <w:tc>
          <w:tcPr>
            <w:tcW w:w="1611" w:type="dxa"/>
            <w:shd w:val="clear" w:color="auto" w:fill="D9D9D9" w:themeFill="background1" w:themeFillShade="D9"/>
          </w:tcPr>
          <w:p w14:paraId="159D941B" w14:textId="77777777" w:rsidR="00E10EF4" w:rsidRPr="001352DC" w:rsidRDefault="00E10EF4" w:rsidP="00995713">
            <w:pPr>
              <w:pStyle w:val="Brezrazmikov"/>
              <w:rPr>
                <w:rFonts w:ascii="Arial" w:hAnsi="Arial" w:cs="Arial"/>
                <w:sz w:val="20"/>
                <w:szCs w:val="20"/>
              </w:rPr>
            </w:pPr>
            <w:r w:rsidRPr="001352DC">
              <w:rPr>
                <w:rFonts w:ascii="Arial" w:hAnsi="Arial" w:cs="Arial"/>
                <w:sz w:val="20"/>
                <w:szCs w:val="20"/>
              </w:rPr>
              <w:t>posredno</w:t>
            </w:r>
          </w:p>
        </w:tc>
      </w:tr>
      <w:tr w:rsidR="00E10EF4" w:rsidRPr="001352DC" w14:paraId="33DDA4B2" w14:textId="77777777" w:rsidTr="00DF25F3">
        <w:tc>
          <w:tcPr>
            <w:tcW w:w="9287" w:type="dxa"/>
            <w:gridSpan w:val="6"/>
          </w:tcPr>
          <w:p w14:paraId="2B360EA5" w14:textId="77777777" w:rsidR="00E10EF4" w:rsidRDefault="00E10EF4" w:rsidP="00995713">
            <w:pPr>
              <w:pStyle w:val="Brezrazmikov"/>
              <w:rPr>
                <w:rFonts w:ascii="Arial" w:hAnsi="Arial" w:cs="Arial"/>
                <w:b/>
                <w:sz w:val="20"/>
                <w:szCs w:val="20"/>
              </w:rPr>
            </w:pPr>
          </w:p>
          <w:p w14:paraId="53DC9C38" w14:textId="31D1EDFA" w:rsidR="00E10EF4" w:rsidRPr="00DF25F3" w:rsidRDefault="00E10EF4" w:rsidP="00995713">
            <w:pPr>
              <w:pStyle w:val="Brezrazmikov"/>
              <w:rPr>
                <w:rFonts w:ascii="Arial" w:hAnsi="Arial" w:cs="Arial"/>
                <w:sz w:val="20"/>
                <w:szCs w:val="20"/>
              </w:rPr>
            </w:pPr>
            <w:r w:rsidRPr="00DF25F3">
              <w:rPr>
                <w:rFonts w:ascii="Arial" w:hAnsi="Arial" w:cs="Arial"/>
                <w:sz w:val="20"/>
                <w:szCs w:val="20"/>
              </w:rPr>
              <w:t xml:space="preserve">Ukrep bo prispeval k ohranjanju zavarovanih območjih in </w:t>
            </w:r>
            <w:r w:rsidR="003E6469" w:rsidRPr="00DF25F3">
              <w:rPr>
                <w:rFonts w:ascii="Arial" w:hAnsi="Arial" w:cs="Arial"/>
                <w:sz w:val="20"/>
                <w:szCs w:val="20"/>
              </w:rPr>
              <w:t xml:space="preserve">območij </w:t>
            </w:r>
            <w:r w:rsidRPr="00DF25F3">
              <w:rPr>
                <w:rFonts w:ascii="Arial" w:hAnsi="Arial" w:cs="Arial"/>
                <w:sz w:val="20"/>
                <w:szCs w:val="20"/>
              </w:rPr>
              <w:t xml:space="preserve">Natura 2000 ter k opravljanju javne službe v zavarovanih območjih, ki </w:t>
            </w:r>
            <w:r w:rsidR="003E6469" w:rsidRPr="00DF25F3">
              <w:rPr>
                <w:rFonts w:ascii="Arial" w:hAnsi="Arial" w:cs="Arial"/>
                <w:sz w:val="20"/>
                <w:szCs w:val="20"/>
              </w:rPr>
              <w:t>jo</w:t>
            </w:r>
            <w:r w:rsidRPr="00DF25F3">
              <w:rPr>
                <w:rFonts w:ascii="Arial" w:hAnsi="Arial" w:cs="Arial"/>
                <w:sz w:val="20"/>
                <w:szCs w:val="20"/>
              </w:rPr>
              <w:t xml:space="preserve"> sicer izvaja</w:t>
            </w:r>
            <w:r w:rsidR="003E6469" w:rsidRPr="00DF25F3">
              <w:rPr>
                <w:rFonts w:ascii="Arial" w:hAnsi="Arial" w:cs="Arial"/>
                <w:sz w:val="20"/>
                <w:szCs w:val="20"/>
              </w:rPr>
              <w:t>jo</w:t>
            </w:r>
            <w:r w:rsidRPr="00DF25F3">
              <w:rPr>
                <w:rFonts w:ascii="Arial" w:hAnsi="Arial" w:cs="Arial"/>
                <w:sz w:val="20"/>
                <w:szCs w:val="20"/>
              </w:rPr>
              <w:t xml:space="preserve"> </w:t>
            </w:r>
            <w:r w:rsidRPr="00DF25F3">
              <w:rPr>
                <w:rFonts w:ascii="Arial" w:hAnsi="Arial" w:cs="Arial"/>
                <w:bCs/>
                <w:sz w:val="20"/>
                <w:szCs w:val="20"/>
              </w:rPr>
              <w:t>upravljavc</w:t>
            </w:r>
            <w:r w:rsidR="003E6469" w:rsidRPr="00DF25F3">
              <w:rPr>
                <w:rFonts w:ascii="Arial" w:hAnsi="Arial" w:cs="Arial"/>
                <w:bCs/>
                <w:sz w:val="20"/>
                <w:szCs w:val="20"/>
              </w:rPr>
              <w:t>i</w:t>
            </w:r>
            <w:r w:rsidRPr="00DF25F3">
              <w:rPr>
                <w:rFonts w:ascii="Arial" w:hAnsi="Arial" w:cs="Arial"/>
                <w:bCs/>
                <w:sz w:val="20"/>
                <w:szCs w:val="20"/>
              </w:rPr>
              <w:t xml:space="preserve"> </w:t>
            </w:r>
            <w:r w:rsidRPr="00DF25F3">
              <w:rPr>
                <w:rFonts w:ascii="Arial" w:hAnsi="Arial" w:cs="Arial"/>
                <w:sz w:val="20"/>
                <w:szCs w:val="20"/>
              </w:rPr>
              <w:t xml:space="preserve">zavarovanega območja. Z zavarovanim območjem lahko upravlja javni zavod ali se za upravljanje podeli koncesija ali pa ga neposredno upravlja ustanovitelj (država). </w:t>
            </w:r>
          </w:p>
          <w:p w14:paraId="5161E6BC" w14:textId="77777777" w:rsidR="00E10EF4" w:rsidRPr="006D50FC" w:rsidRDefault="00E10EF4" w:rsidP="00995713">
            <w:pPr>
              <w:pStyle w:val="Brezrazmikov"/>
              <w:rPr>
                <w:rFonts w:ascii="Arial" w:hAnsi="Arial" w:cs="Arial"/>
                <w:b/>
                <w:sz w:val="20"/>
                <w:szCs w:val="20"/>
              </w:rPr>
            </w:pPr>
          </w:p>
        </w:tc>
      </w:tr>
      <w:tr w:rsidR="00E10EF4" w:rsidRPr="001352DC" w14:paraId="2D598FBB" w14:textId="77777777" w:rsidTr="00C4096B">
        <w:tc>
          <w:tcPr>
            <w:tcW w:w="4605" w:type="dxa"/>
            <w:gridSpan w:val="3"/>
            <w:shd w:val="clear" w:color="auto" w:fill="D9D9D9" w:themeFill="background1" w:themeFillShade="D9"/>
          </w:tcPr>
          <w:p w14:paraId="590417CE" w14:textId="3658362B" w:rsidR="00E10EF4" w:rsidRPr="00DF25F3" w:rsidRDefault="0012177E" w:rsidP="00995713">
            <w:pPr>
              <w:pStyle w:val="Brezrazmikov"/>
              <w:rPr>
                <w:rFonts w:ascii="Arial" w:hAnsi="Arial" w:cs="Arial"/>
                <w:b/>
                <w:sz w:val="20"/>
                <w:szCs w:val="20"/>
              </w:rPr>
            </w:pPr>
            <w:r w:rsidRPr="00DF25F3">
              <w:rPr>
                <w:rFonts w:ascii="Arial" w:hAnsi="Arial" w:cs="Arial"/>
                <w:b/>
                <w:sz w:val="20"/>
                <w:szCs w:val="20"/>
              </w:rPr>
              <w:t>Merilo</w:t>
            </w:r>
            <w:r w:rsidR="00E10EF4" w:rsidRPr="00DF25F3">
              <w:rPr>
                <w:rFonts w:ascii="Arial" w:hAnsi="Arial" w:cs="Arial"/>
                <w:b/>
                <w:sz w:val="20"/>
                <w:szCs w:val="20"/>
              </w:rPr>
              <w:t xml:space="preserve"> 4</w:t>
            </w:r>
            <w:r w:rsidR="003E6469" w:rsidRPr="00DF25F3">
              <w:rPr>
                <w:rFonts w:ascii="Arial" w:hAnsi="Arial" w:cs="Arial"/>
                <w:b/>
                <w:sz w:val="20"/>
                <w:szCs w:val="20"/>
              </w:rPr>
              <w:t>:</w:t>
            </w:r>
            <w:r w:rsidR="00E10EF4" w:rsidRPr="00DF25F3">
              <w:rPr>
                <w:rFonts w:ascii="Arial" w:hAnsi="Arial" w:cs="Arial"/>
                <w:b/>
                <w:sz w:val="20"/>
                <w:szCs w:val="20"/>
              </w:rPr>
              <w:t xml:space="preserve"> doseganj</w:t>
            </w:r>
            <w:r w:rsidR="003E6469" w:rsidRPr="00DF25F3">
              <w:rPr>
                <w:rFonts w:ascii="Arial" w:hAnsi="Arial" w:cs="Arial"/>
                <w:b/>
                <w:sz w:val="20"/>
                <w:szCs w:val="20"/>
              </w:rPr>
              <w:t>e</w:t>
            </w:r>
            <w:r w:rsidR="00E10EF4" w:rsidRPr="00DF25F3">
              <w:rPr>
                <w:rFonts w:ascii="Arial" w:hAnsi="Arial" w:cs="Arial"/>
                <w:b/>
                <w:sz w:val="20"/>
                <w:szCs w:val="20"/>
              </w:rPr>
              <w:t xml:space="preserve"> sinergij </w:t>
            </w:r>
          </w:p>
        </w:tc>
        <w:tc>
          <w:tcPr>
            <w:tcW w:w="1535" w:type="dxa"/>
            <w:shd w:val="clear" w:color="auto" w:fill="D9D9D9" w:themeFill="background1" w:themeFillShade="D9"/>
          </w:tcPr>
          <w:p w14:paraId="0D121D32" w14:textId="77777777" w:rsidR="00E10EF4" w:rsidRPr="00E10EF4" w:rsidRDefault="00E10EF4" w:rsidP="00995713">
            <w:pPr>
              <w:pStyle w:val="Brezrazmikov"/>
              <w:rPr>
                <w:rFonts w:ascii="Arial" w:hAnsi="Arial" w:cs="Arial"/>
                <w:b/>
                <w:sz w:val="20"/>
                <w:szCs w:val="20"/>
              </w:rPr>
            </w:pPr>
            <w:r w:rsidRPr="00E10EF4">
              <w:rPr>
                <w:rFonts w:ascii="Arial" w:hAnsi="Arial" w:cs="Arial"/>
                <w:b/>
                <w:sz w:val="20"/>
                <w:szCs w:val="20"/>
              </w:rPr>
              <w:t xml:space="preserve">da </w:t>
            </w:r>
          </w:p>
        </w:tc>
        <w:tc>
          <w:tcPr>
            <w:tcW w:w="1536" w:type="dxa"/>
            <w:shd w:val="clear" w:color="auto" w:fill="D9D9D9" w:themeFill="background1" w:themeFillShade="D9"/>
          </w:tcPr>
          <w:p w14:paraId="0AF6B519" w14:textId="77777777" w:rsidR="00E10EF4" w:rsidRPr="001352DC" w:rsidRDefault="00E10EF4" w:rsidP="00995713">
            <w:pPr>
              <w:pStyle w:val="Brezrazmikov"/>
              <w:rPr>
                <w:rFonts w:ascii="Arial" w:hAnsi="Arial" w:cs="Arial"/>
                <w:sz w:val="20"/>
                <w:szCs w:val="20"/>
              </w:rPr>
            </w:pPr>
            <w:r w:rsidRPr="001352DC">
              <w:rPr>
                <w:rFonts w:ascii="Arial" w:hAnsi="Arial" w:cs="Arial"/>
                <w:sz w:val="20"/>
                <w:szCs w:val="20"/>
              </w:rPr>
              <w:t>ne</w:t>
            </w:r>
          </w:p>
        </w:tc>
        <w:tc>
          <w:tcPr>
            <w:tcW w:w="1611" w:type="dxa"/>
            <w:shd w:val="clear" w:color="auto" w:fill="D9D9D9" w:themeFill="background1" w:themeFillShade="D9"/>
          </w:tcPr>
          <w:p w14:paraId="358E40D2" w14:textId="77777777" w:rsidR="00E10EF4" w:rsidRPr="001352DC" w:rsidRDefault="00E10EF4" w:rsidP="00995713">
            <w:pPr>
              <w:pStyle w:val="Brezrazmikov"/>
              <w:rPr>
                <w:rFonts w:ascii="Arial" w:hAnsi="Arial" w:cs="Arial"/>
                <w:sz w:val="20"/>
                <w:szCs w:val="20"/>
              </w:rPr>
            </w:pPr>
            <w:r w:rsidRPr="001352DC">
              <w:rPr>
                <w:rFonts w:ascii="Arial" w:hAnsi="Arial" w:cs="Arial"/>
                <w:sz w:val="20"/>
                <w:szCs w:val="20"/>
              </w:rPr>
              <w:t>neopredeljeno</w:t>
            </w:r>
          </w:p>
        </w:tc>
      </w:tr>
      <w:tr w:rsidR="00E10EF4" w:rsidRPr="001352DC" w14:paraId="48C4F6D5" w14:textId="77777777" w:rsidTr="00DF25F3">
        <w:tc>
          <w:tcPr>
            <w:tcW w:w="9287" w:type="dxa"/>
            <w:gridSpan w:val="6"/>
          </w:tcPr>
          <w:p w14:paraId="5FEBD1CC" w14:textId="77777777" w:rsidR="00E10EF4" w:rsidRDefault="00E10EF4" w:rsidP="00995713">
            <w:pPr>
              <w:pStyle w:val="Brezrazmikov"/>
              <w:rPr>
                <w:rFonts w:ascii="Arial" w:hAnsi="Arial" w:cs="Arial"/>
                <w:b/>
                <w:sz w:val="20"/>
                <w:szCs w:val="20"/>
                <w:lang w:eastAsia="sl-SI"/>
              </w:rPr>
            </w:pPr>
          </w:p>
          <w:p w14:paraId="74DC6948" w14:textId="608346A5" w:rsidR="00E10EF4" w:rsidRPr="00DF25F3" w:rsidRDefault="00E10EF4" w:rsidP="00746D20">
            <w:pPr>
              <w:pStyle w:val="Brezrazmikov"/>
              <w:rPr>
                <w:rFonts w:ascii="Arial" w:hAnsi="Arial" w:cs="Arial"/>
                <w:sz w:val="20"/>
                <w:szCs w:val="20"/>
                <w:lang w:eastAsia="sl-SI"/>
              </w:rPr>
            </w:pPr>
            <w:r w:rsidRPr="00DF25F3">
              <w:rPr>
                <w:rFonts w:ascii="Arial" w:hAnsi="Arial" w:cs="Arial"/>
                <w:sz w:val="20"/>
                <w:szCs w:val="20"/>
                <w:lang w:eastAsia="sl-SI"/>
              </w:rPr>
              <w:t>Izvedba teh ukrepov bo pomembno vplivala na trajnostno mobilnost obiskovalcev in zaposlenih v zavarovanih območ</w:t>
            </w:r>
            <w:r w:rsidR="00746D20" w:rsidRPr="00DF25F3">
              <w:rPr>
                <w:rFonts w:ascii="Arial" w:hAnsi="Arial" w:cs="Arial"/>
                <w:sz w:val="20"/>
                <w:szCs w:val="20"/>
                <w:lang w:eastAsia="sl-SI"/>
              </w:rPr>
              <w:t>jih ter s tem k ohranjenosti naravnega okolja in kakovosti zunanjega zraka.</w:t>
            </w:r>
            <w:r w:rsidRPr="00DF25F3">
              <w:rPr>
                <w:rFonts w:ascii="Arial" w:hAnsi="Arial" w:cs="Arial"/>
                <w:sz w:val="20"/>
                <w:szCs w:val="20"/>
                <w:lang w:eastAsia="sl-SI"/>
              </w:rPr>
              <w:t xml:space="preserve"> </w:t>
            </w:r>
            <w:r w:rsidR="00746D20" w:rsidRPr="00DF25F3">
              <w:rPr>
                <w:rFonts w:ascii="Arial" w:hAnsi="Arial" w:cs="Arial"/>
                <w:sz w:val="20"/>
                <w:szCs w:val="20"/>
                <w:lang w:eastAsia="sl-SI"/>
              </w:rPr>
              <w:t xml:space="preserve">Ob tem bo ukrep </w:t>
            </w:r>
            <w:r w:rsidR="00746D20" w:rsidRPr="00DF25F3">
              <w:rPr>
                <w:rFonts w:ascii="Arial" w:hAnsi="Arial" w:cs="Arial"/>
                <w:sz w:val="20"/>
                <w:szCs w:val="20"/>
              </w:rPr>
              <w:t xml:space="preserve">umirjanja prometa v zavarovanih območjih </w:t>
            </w:r>
            <w:r w:rsidR="00746D20" w:rsidRPr="00DF25F3">
              <w:rPr>
                <w:rFonts w:ascii="Arial" w:hAnsi="Arial" w:cs="Arial"/>
                <w:sz w:val="20"/>
                <w:szCs w:val="20"/>
                <w:lang w:eastAsia="sl-SI"/>
              </w:rPr>
              <w:t xml:space="preserve">pripomogel k ciljem na področju turizma, predvsem </w:t>
            </w:r>
            <w:r w:rsidR="003E6469" w:rsidRPr="00DF25F3">
              <w:rPr>
                <w:rFonts w:ascii="Arial" w:hAnsi="Arial" w:cs="Arial"/>
                <w:sz w:val="20"/>
                <w:szCs w:val="20"/>
                <w:lang w:eastAsia="sl-SI"/>
              </w:rPr>
              <w:t>k</w:t>
            </w:r>
            <w:r w:rsidR="00746D20" w:rsidRPr="00DF25F3">
              <w:rPr>
                <w:rFonts w:ascii="Arial" w:hAnsi="Arial" w:cs="Arial"/>
                <w:sz w:val="20"/>
                <w:szCs w:val="20"/>
                <w:lang w:eastAsia="sl-SI"/>
              </w:rPr>
              <w:t xml:space="preserve"> povečevanj</w:t>
            </w:r>
            <w:r w:rsidR="003E6469" w:rsidRPr="00DF25F3">
              <w:rPr>
                <w:rFonts w:ascii="Arial" w:hAnsi="Arial" w:cs="Arial"/>
                <w:sz w:val="20"/>
                <w:szCs w:val="20"/>
                <w:lang w:eastAsia="sl-SI"/>
              </w:rPr>
              <w:t>u</w:t>
            </w:r>
            <w:r w:rsidR="00746D20" w:rsidRPr="00DF25F3">
              <w:rPr>
                <w:rFonts w:ascii="Arial" w:hAnsi="Arial" w:cs="Arial"/>
                <w:sz w:val="20"/>
                <w:szCs w:val="20"/>
                <w:lang w:eastAsia="sl-SI"/>
              </w:rPr>
              <w:t xml:space="preserve"> turističnega obiska ob hkratnem zmanjšanju pritiskov na okolje.</w:t>
            </w:r>
          </w:p>
          <w:p w14:paraId="46BFD7C2" w14:textId="77777777" w:rsidR="00746D20" w:rsidRPr="001352DC" w:rsidRDefault="00746D20" w:rsidP="00746D20">
            <w:pPr>
              <w:pStyle w:val="Brezrazmikov"/>
              <w:rPr>
                <w:rFonts w:ascii="Arial" w:hAnsi="Arial" w:cs="Arial"/>
                <w:i/>
                <w:sz w:val="20"/>
                <w:szCs w:val="20"/>
              </w:rPr>
            </w:pPr>
          </w:p>
        </w:tc>
      </w:tr>
      <w:tr w:rsidR="00E10EF4" w:rsidRPr="001352DC" w14:paraId="3F4FB794" w14:textId="77777777" w:rsidTr="00C4096B">
        <w:tc>
          <w:tcPr>
            <w:tcW w:w="4605" w:type="dxa"/>
            <w:gridSpan w:val="3"/>
            <w:shd w:val="clear" w:color="auto" w:fill="D9D9D9" w:themeFill="background1" w:themeFillShade="D9"/>
          </w:tcPr>
          <w:p w14:paraId="473E1C8D" w14:textId="7A3786BC" w:rsidR="00E10EF4" w:rsidRPr="00DF25F3" w:rsidRDefault="0012177E" w:rsidP="00995713">
            <w:pPr>
              <w:pStyle w:val="Brezrazmikov"/>
              <w:rPr>
                <w:rFonts w:ascii="Arial" w:hAnsi="Arial" w:cs="Arial"/>
                <w:b/>
                <w:sz w:val="20"/>
                <w:szCs w:val="20"/>
              </w:rPr>
            </w:pPr>
            <w:r w:rsidRPr="00DF25F3">
              <w:rPr>
                <w:rFonts w:ascii="Arial" w:hAnsi="Arial" w:cs="Arial"/>
                <w:b/>
                <w:sz w:val="20"/>
                <w:szCs w:val="20"/>
              </w:rPr>
              <w:t>Merilo</w:t>
            </w:r>
            <w:r w:rsidR="00E10EF4" w:rsidRPr="00DF25F3">
              <w:rPr>
                <w:rFonts w:ascii="Arial" w:hAnsi="Arial" w:cs="Arial"/>
                <w:b/>
                <w:sz w:val="20"/>
                <w:szCs w:val="20"/>
              </w:rPr>
              <w:t xml:space="preserve"> 5</w:t>
            </w:r>
            <w:r w:rsidR="003E6469" w:rsidRPr="00DF25F3">
              <w:rPr>
                <w:rFonts w:ascii="Arial" w:hAnsi="Arial" w:cs="Arial"/>
                <w:b/>
                <w:sz w:val="20"/>
                <w:szCs w:val="20"/>
              </w:rPr>
              <w:t>:</w:t>
            </w:r>
            <w:r w:rsidR="00E10EF4" w:rsidRPr="00DF25F3">
              <w:rPr>
                <w:rFonts w:ascii="Arial" w:hAnsi="Arial" w:cs="Arial"/>
                <w:b/>
                <w:sz w:val="20"/>
                <w:szCs w:val="20"/>
              </w:rPr>
              <w:t xml:space="preserve"> učinkovitost </w:t>
            </w:r>
          </w:p>
        </w:tc>
        <w:tc>
          <w:tcPr>
            <w:tcW w:w="1535" w:type="dxa"/>
            <w:shd w:val="clear" w:color="auto" w:fill="D9D9D9" w:themeFill="background1" w:themeFillShade="D9"/>
          </w:tcPr>
          <w:p w14:paraId="34DA1887" w14:textId="77777777" w:rsidR="00E10EF4" w:rsidRPr="00746D20" w:rsidRDefault="00E10EF4" w:rsidP="00995713">
            <w:pPr>
              <w:pStyle w:val="Brezrazmikov"/>
              <w:rPr>
                <w:rFonts w:ascii="Arial" w:hAnsi="Arial" w:cs="Arial"/>
                <w:b/>
                <w:sz w:val="20"/>
                <w:szCs w:val="20"/>
              </w:rPr>
            </w:pPr>
            <w:r w:rsidRPr="00746D20">
              <w:rPr>
                <w:rFonts w:ascii="Arial" w:hAnsi="Arial" w:cs="Arial"/>
                <w:b/>
                <w:sz w:val="20"/>
                <w:szCs w:val="20"/>
              </w:rPr>
              <w:t>da</w:t>
            </w:r>
          </w:p>
        </w:tc>
        <w:tc>
          <w:tcPr>
            <w:tcW w:w="1536" w:type="dxa"/>
            <w:shd w:val="clear" w:color="auto" w:fill="D9D9D9" w:themeFill="background1" w:themeFillShade="D9"/>
          </w:tcPr>
          <w:p w14:paraId="2DEBBB93" w14:textId="77777777" w:rsidR="00E10EF4" w:rsidRPr="001352DC" w:rsidRDefault="00E10EF4" w:rsidP="00995713">
            <w:pPr>
              <w:pStyle w:val="Brezrazmikov"/>
              <w:rPr>
                <w:rFonts w:ascii="Arial" w:hAnsi="Arial" w:cs="Arial"/>
                <w:sz w:val="20"/>
                <w:szCs w:val="20"/>
              </w:rPr>
            </w:pPr>
            <w:r w:rsidRPr="001352DC">
              <w:rPr>
                <w:rFonts w:ascii="Arial" w:hAnsi="Arial" w:cs="Arial"/>
                <w:sz w:val="20"/>
                <w:szCs w:val="20"/>
              </w:rPr>
              <w:t>ne</w:t>
            </w:r>
          </w:p>
        </w:tc>
        <w:tc>
          <w:tcPr>
            <w:tcW w:w="1611" w:type="dxa"/>
            <w:shd w:val="clear" w:color="auto" w:fill="D9D9D9" w:themeFill="background1" w:themeFillShade="D9"/>
          </w:tcPr>
          <w:p w14:paraId="4787C9A6" w14:textId="77777777" w:rsidR="00E10EF4" w:rsidRPr="001352DC" w:rsidRDefault="00E10EF4" w:rsidP="00995713">
            <w:pPr>
              <w:pStyle w:val="Brezrazmikov"/>
              <w:rPr>
                <w:rFonts w:ascii="Arial" w:hAnsi="Arial" w:cs="Arial"/>
                <w:sz w:val="20"/>
                <w:szCs w:val="20"/>
              </w:rPr>
            </w:pPr>
            <w:r w:rsidRPr="001352DC">
              <w:rPr>
                <w:rFonts w:ascii="Arial" w:hAnsi="Arial" w:cs="Arial"/>
                <w:sz w:val="20"/>
                <w:szCs w:val="20"/>
              </w:rPr>
              <w:t>neopredeljeno</w:t>
            </w:r>
          </w:p>
        </w:tc>
      </w:tr>
      <w:tr w:rsidR="00E10EF4" w:rsidRPr="001352DC" w14:paraId="60F3F342" w14:textId="77777777" w:rsidTr="00DF25F3">
        <w:tc>
          <w:tcPr>
            <w:tcW w:w="9287" w:type="dxa"/>
            <w:gridSpan w:val="6"/>
          </w:tcPr>
          <w:p w14:paraId="70426D2C" w14:textId="77777777" w:rsidR="00746D20" w:rsidRPr="00DF25F3" w:rsidRDefault="00746D20" w:rsidP="00995713">
            <w:pPr>
              <w:pStyle w:val="Brezrazmikov"/>
              <w:rPr>
                <w:rFonts w:ascii="Arial" w:hAnsi="Arial" w:cs="Arial"/>
                <w:sz w:val="20"/>
                <w:szCs w:val="20"/>
                <w:lang w:eastAsia="sl-SI"/>
              </w:rPr>
            </w:pPr>
          </w:p>
          <w:p w14:paraId="20DDC9DA" w14:textId="51C0932D" w:rsidR="00746D20" w:rsidRPr="00DF25F3" w:rsidRDefault="00746D20" w:rsidP="00746D20">
            <w:pPr>
              <w:pStyle w:val="Brezrazmikov"/>
              <w:rPr>
                <w:rFonts w:ascii="Arial" w:hAnsi="Arial" w:cs="Arial"/>
                <w:sz w:val="20"/>
                <w:szCs w:val="20"/>
              </w:rPr>
            </w:pPr>
            <w:r w:rsidRPr="00DF25F3">
              <w:rPr>
                <w:rFonts w:ascii="Arial" w:hAnsi="Arial" w:cs="Arial"/>
                <w:sz w:val="20"/>
                <w:szCs w:val="20"/>
              </w:rPr>
              <w:t xml:space="preserve">Ukrep bo spodbujal energetsko </w:t>
            </w:r>
            <w:r w:rsidR="003E6469" w:rsidRPr="00DF25F3">
              <w:rPr>
                <w:rFonts w:ascii="Arial" w:hAnsi="Arial" w:cs="Arial"/>
                <w:sz w:val="20"/>
                <w:szCs w:val="20"/>
              </w:rPr>
              <w:t>in</w:t>
            </w:r>
            <w:r w:rsidRPr="00DF25F3">
              <w:rPr>
                <w:rFonts w:ascii="Arial" w:hAnsi="Arial" w:cs="Arial"/>
                <w:sz w:val="20"/>
                <w:szCs w:val="20"/>
              </w:rPr>
              <w:t xml:space="preserve"> stroškovno učinkovitost </w:t>
            </w:r>
            <w:r w:rsidR="003E6469" w:rsidRPr="00DF25F3">
              <w:rPr>
                <w:rFonts w:ascii="Arial" w:hAnsi="Arial" w:cs="Arial"/>
                <w:sz w:val="20"/>
                <w:szCs w:val="20"/>
              </w:rPr>
              <w:t>z zmanjšanjem</w:t>
            </w:r>
            <w:r w:rsidRPr="00DF25F3">
              <w:rPr>
                <w:rFonts w:ascii="Arial" w:hAnsi="Arial" w:cs="Arial"/>
                <w:sz w:val="20"/>
                <w:szCs w:val="20"/>
                <w:lang w:eastAsia="sl-SI"/>
              </w:rPr>
              <w:t xml:space="preserve"> stroškov za</w:t>
            </w:r>
            <w:r w:rsidRPr="00DF25F3">
              <w:rPr>
                <w:rFonts w:ascii="Arial" w:hAnsi="Arial" w:cs="Arial"/>
                <w:sz w:val="20"/>
                <w:szCs w:val="20"/>
              </w:rPr>
              <w:t>:</w:t>
            </w:r>
          </w:p>
          <w:p w14:paraId="5A743AD8" w14:textId="779577AD" w:rsidR="00746D20" w:rsidRPr="00DF25F3" w:rsidRDefault="003E6469" w:rsidP="00746D20">
            <w:pPr>
              <w:pStyle w:val="Brezrazmikov"/>
              <w:rPr>
                <w:rFonts w:ascii="Arial" w:hAnsi="Arial" w:cs="Arial"/>
                <w:sz w:val="20"/>
                <w:szCs w:val="20"/>
              </w:rPr>
            </w:pPr>
            <w:r w:rsidRPr="00DF25F3">
              <w:rPr>
                <w:rFonts w:ascii="Arial" w:hAnsi="Arial" w:cs="Arial"/>
                <w:sz w:val="20"/>
                <w:szCs w:val="20"/>
                <w:lang w:eastAsia="sl-SI"/>
              </w:rPr>
              <w:t>–</w:t>
            </w:r>
            <w:r w:rsidR="00746D20" w:rsidRPr="00DF25F3">
              <w:rPr>
                <w:rFonts w:ascii="Arial" w:hAnsi="Arial" w:cs="Arial"/>
                <w:sz w:val="20"/>
                <w:szCs w:val="20"/>
                <w:lang w:eastAsia="sl-SI"/>
              </w:rPr>
              <w:t xml:space="preserve"> gorivo v javnih zavodih, ki opravljajo dejavnosti javne službe;</w:t>
            </w:r>
            <w:r w:rsidR="00746D20" w:rsidRPr="00DF25F3">
              <w:rPr>
                <w:rFonts w:ascii="Arial" w:hAnsi="Arial" w:cs="Arial"/>
                <w:sz w:val="20"/>
                <w:szCs w:val="20"/>
              </w:rPr>
              <w:t xml:space="preserve"> </w:t>
            </w:r>
          </w:p>
          <w:p w14:paraId="380246A3" w14:textId="34585944" w:rsidR="00746D20" w:rsidRPr="00DF25F3" w:rsidRDefault="003E6469" w:rsidP="00995713">
            <w:pPr>
              <w:pStyle w:val="Brezrazmikov"/>
              <w:rPr>
                <w:rFonts w:ascii="Arial" w:hAnsi="Arial" w:cs="Arial"/>
                <w:sz w:val="20"/>
                <w:szCs w:val="20"/>
                <w:lang w:eastAsia="sl-SI"/>
              </w:rPr>
            </w:pPr>
            <w:r w:rsidRPr="00DF25F3">
              <w:rPr>
                <w:rFonts w:ascii="Arial" w:hAnsi="Arial" w:cs="Arial"/>
                <w:sz w:val="20"/>
                <w:szCs w:val="20"/>
              </w:rPr>
              <w:t>–</w:t>
            </w:r>
            <w:r w:rsidR="00746D20" w:rsidRPr="00DF25F3">
              <w:rPr>
                <w:rFonts w:ascii="Arial" w:hAnsi="Arial" w:cs="Arial"/>
                <w:sz w:val="20"/>
                <w:szCs w:val="20"/>
              </w:rPr>
              <w:t xml:space="preserve"> obisk zavarovanih območij prebivalstva</w:t>
            </w:r>
            <w:r w:rsidRPr="00DF25F3">
              <w:rPr>
                <w:rFonts w:ascii="Arial" w:hAnsi="Arial" w:cs="Arial"/>
                <w:sz w:val="20"/>
                <w:szCs w:val="20"/>
              </w:rPr>
              <w:t>,</w:t>
            </w:r>
            <w:r w:rsidR="00746D20" w:rsidRPr="00DF25F3">
              <w:rPr>
                <w:rFonts w:ascii="Arial" w:hAnsi="Arial" w:cs="Arial"/>
                <w:sz w:val="20"/>
                <w:szCs w:val="20"/>
              </w:rPr>
              <w:t xml:space="preserve"> s </w:t>
            </w:r>
            <w:r w:rsidRPr="00DF25F3">
              <w:rPr>
                <w:rFonts w:ascii="Arial" w:hAnsi="Arial" w:cs="Arial"/>
                <w:sz w:val="20"/>
                <w:szCs w:val="20"/>
              </w:rPr>
              <w:t>čimer se zmanjša</w:t>
            </w:r>
            <w:r w:rsidR="00746D20" w:rsidRPr="00DF25F3">
              <w:rPr>
                <w:rFonts w:ascii="Arial" w:hAnsi="Arial" w:cs="Arial"/>
                <w:sz w:val="20"/>
                <w:szCs w:val="20"/>
              </w:rPr>
              <w:t xml:space="preserve"> tudi energetsk</w:t>
            </w:r>
            <w:r w:rsidRPr="00DF25F3">
              <w:rPr>
                <w:rFonts w:ascii="Arial" w:hAnsi="Arial" w:cs="Arial"/>
                <w:sz w:val="20"/>
                <w:szCs w:val="20"/>
              </w:rPr>
              <w:t>a</w:t>
            </w:r>
            <w:r w:rsidR="00746D20" w:rsidRPr="00DF25F3">
              <w:rPr>
                <w:rFonts w:ascii="Arial" w:hAnsi="Arial" w:cs="Arial"/>
                <w:sz w:val="20"/>
                <w:szCs w:val="20"/>
              </w:rPr>
              <w:t xml:space="preserve"> revščin</w:t>
            </w:r>
            <w:r w:rsidRPr="00DF25F3">
              <w:rPr>
                <w:rFonts w:ascii="Arial" w:hAnsi="Arial" w:cs="Arial"/>
                <w:sz w:val="20"/>
                <w:szCs w:val="20"/>
              </w:rPr>
              <w:t>a</w:t>
            </w:r>
            <w:r w:rsidR="00746D20" w:rsidRPr="00DF25F3">
              <w:rPr>
                <w:rFonts w:ascii="Arial" w:hAnsi="Arial" w:cs="Arial"/>
                <w:sz w:val="20"/>
                <w:szCs w:val="20"/>
              </w:rPr>
              <w:t xml:space="preserve"> socialno šibkih skupin prebivalstva.</w:t>
            </w:r>
          </w:p>
          <w:p w14:paraId="4A5CB0B5" w14:textId="77777777" w:rsidR="00E10EF4" w:rsidRPr="001352DC" w:rsidRDefault="00E10EF4" w:rsidP="00995713">
            <w:pPr>
              <w:pStyle w:val="Brezrazmikov"/>
              <w:rPr>
                <w:rFonts w:ascii="Arial" w:hAnsi="Arial" w:cs="Arial"/>
                <w:sz w:val="20"/>
                <w:szCs w:val="20"/>
              </w:rPr>
            </w:pPr>
          </w:p>
        </w:tc>
      </w:tr>
      <w:tr w:rsidR="00E10EF4" w:rsidRPr="001352DC" w14:paraId="178E8DA8" w14:textId="77777777" w:rsidTr="00C4096B">
        <w:tc>
          <w:tcPr>
            <w:tcW w:w="4605" w:type="dxa"/>
            <w:gridSpan w:val="3"/>
            <w:shd w:val="clear" w:color="auto" w:fill="D9D9D9" w:themeFill="background1" w:themeFillShade="D9"/>
          </w:tcPr>
          <w:p w14:paraId="09C80D36" w14:textId="4087B5E4" w:rsidR="00E10EF4" w:rsidRPr="00DF25F3" w:rsidRDefault="0012177E" w:rsidP="00995713">
            <w:pPr>
              <w:pStyle w:val="Brezrazmikov"/>
              <w:rPr>
                <w:rFonts w:ascii="Arial" w:hAnsi="Arial" w:cs="Arial"/>
                <w:b/>
                <w:sz w:val="20"/>
                <w:szCs w:val="20"/>
              </w:rPr>
            </w:pPr>
            <w:r w:rsidRPr="00DF25F3">
              <w:rPr>
                <w:rFonts w:ascii="Arial" w:hAnsi="Arial" w:cs="Arial"/>
                <w:b/>
                <w:sz w:val="20"/>
                <w:szCs w:val="20"/>
              </w:rPr>
              <w:t>Merilo</w:t>
            </w:r>
            <w:r w:rsidR="00E10EF4" w:rsidRPr="00DF25F3">
              <w:rPr>
                <w:rFonts w:ascii="Arial" w:hAnsi="Arial" w:cs="Arial"/>
                <w:b/>
                <w:sz w:val="20"/>
                <w:szCs w:val="20"/>
              </w:rPr>
              <w:t xml:space="preserve"> 6</w:t>
            </w:r>
            <w:r w:rsidR="003E6469" w:rsidRPr="00DF25F3">
              <w:rPr>
                <w:rFonts w:ascii="Arial" w:hAnsi="Arial" w:cs="Arial"/>
                <w:b/>
                <w:sz w:val="20"/>
                <w:szCs w:val="20"/>
              </w:rPr>
              <w:t>:</w:t>
            </w:r>
            <w:r w:rsidR="00E10EF4" w:rsidRPr="00DF25F3">
              <w:rPr>
                <w:rFonts w:ascii="Arial" w:hAnsi="Arial" w:cs="Arial"/>
                <w:b/>
                <w:sz w:val="20"/>
                <w:szCs w:val="20"/>
              </w:rPr>
              <w:t xml:space="preserve"> pripravljenost za izvedbo</w:t>
            </w:r>
          </w:p>
        </w:tc>
        <w:tc>
          <w:tcPr>
            <w:tcW w:w="1535" w:type="dxa"/>
            <w:shd w:val="clear" w:color="auto" w:fill="D9D9D9" w:themeFill="background1" w:themeFillShade="D9"/>
          </w:tcPr>
          <w:p w14:paraId="5AAF891D" w14:textId="3159CD9C" w:rsidR="00E10EF4" w:rsidRPr="00A61541" w:rsidRDefault="006C6154" w:rsidP="00995713">
            <w:pPr>
              <w:pStyle w:val="Brezrazmikov"/>
              <w:rPr>
                <w:rFonts w:ascii="Arial" w:hAnsi="Arial" w:cs="Arial"/>
                <w:b/>
                <w:sz w:val="20"/>
                <w:szCs w:val="20"/>
              </w:rPr>
            </w:pPr>
            <w:r>
              <w:rPr>
                <w:rFonts w:ascii="Arial" w:hAnsi="Arial" w:cs="Arial"/>
                <w:b/>
                <w:sz w:val="20"/>
                <w:szCs w:val="20"/>
              </w:rPr>
              <w:t>kratkoročno</w:t>
            </w:r>
          </w:p>
        </w:tc>
        <w:tc>
          <w:tcPr>
            <w:tcW w:w="1536" w:type="dxa"/>
            <w:shd w:val="clear" w:color="auto" w:fill="D9D9D9" w:themeFill="background1" w:themeFillShade="D9"/>
          </w:tcPr>
          <w:p w14:paraId="1B2BF5BA" w14:textId="5D31B515" w:rsidR="00E10EF4" w:rsidRPr="001352DC" w:rsidRDefault="006C6154" w:rsidP="00995713">
            <w:pPr>
              <w:pStyle w:val="Brezrazmikov"/>
              <w:rPr>
                <w:rFonts w:ascii="Arial" w:hAnsi="Arial" w:cs="Arial"/>
                <w:sz w:val="20"/>
                <w:szCs w:val="20"/>
              </w:rPr>
            </w:pPr>
            <w:r>
              <w:rPr>
                <w:rFonts w:ascii="Arial" w:hAnsi="Arial" w:cs="Arial"/>
                <w:sz w:val="20"/>
                <w:szCs w:val="20"/>
              </w:rPr>
              <w:t>srednjeročno</w:t>
            </w:r>
          </w:p>
        </w:tc>
        <w:tc>
          <w:tcPr>
            <w:tcW w:w="1611" w:type="dxa"/>
            <w:shd w:val="clear" w:color="auto" w:fill="D9D9D9" w:themeFill="background1" w:themeFillShade="D9"/>
          </w:tcPr>
          <w:p w14:paraId="007EB265" w14:textId="56FCD78B" w:rsidR="00E10EF4" w:rsidRPr="001352DC" w:rsidRDefault="006C6154" w:rsidP="00995713">
            <w:pPr>
              <w:pStyle w:val="Brezrazmikov"/>
              <w:rPr>
                <w:rFonts w:ascii="Arial" w:hAnsi="Arial" w:cs="Arial"/>
                <w:sz w:val="20"/>
                <w:szCs w:val="20"/>
              </w:rPr>
            </w:pPr>
            <w:r>
              <w:rPr>
                <w:rFonts w:ascii="Arial" w:hAnsi="Arial" w:cs="Arial"/>
                <w:sz w:val="20"/>
                <w:szCs w:val="20"/>
              </w:rPr>
              <w:t>dolgoročno</w:t>
            </w:r>
          </w:p>
        </w:tc>
      </w:tr>
      <w:tr w:rsidR="00E10EF4" w:rsidRPr="001352DC" w14:paraId="1C6D9B61" w14:textId="77777777" w:rsidTr="00DF25F3">
        <w:tc>
          <w:tcPr>
            <w:tcW w:w="9287" w:type="dxa"/>
            <w:gridSpan w:val="6"/>
          </w:tcPr>
          <w:p w14:paraId="52DD2C04" w14:textId="77777777" w:rsidR="00746D20" w:rsidRDefault="00746D20" w:rsidP="00995713">
            <w:pPr>
              <w:pStyle w:val="Brezrazmikov"/>
              <w:rPr>
                <w:rFonts w:ascii="Arial" w:hAnsi="Arial" w:cs="Arial"/>
                <w:b/>
                <w:sz w:val="20"/>
                <w:szCs w:val="20"/>
              </w:rPr>
            </w:pPr>
          </w:p>
          <w:p w14:paraId="09EE6D76" w14:textId="77777777" w:rsidR="00E10EF4" w:rsidRPr="00DF25F3" w:rsidRDefault="00E10EF4" w:rsidP="00995713">
            <w:pPr>
              <w:pStyle w:val="Brezrazmikov"/>
              <w:rPr>
                <w:rFonts w:ascii="Arial" w:hAnsi="Arial" w:cs="Arial"/>
                <w:sz w:val="20"/>
                <w:szCs w:val="20"/>
              </w:rPr>
            </w:pPr>
            <w:r w:rsidRPr="00DF25F3">
              <w:rPr>
                <w:rFonts w:ascii="Arial" w:hAnsi="Arial" w:cs="Arial"/>
                <w:sz w:val="20"/>
                <w:szCs w:val="20"/>
              </w:rPr>
              <w:t>Javn</w:t>
            </w:r>
            <w:r w:rsidR="00104BDD" w:rsidRPr="00DF25F3">
              <w:rPr>
                <w:rFonts w:ascii="Arial" w:hAnsi="Arial" w:cs="Arial"/>
                <w:sz w:val="20"/>
                <w:szCs w:val="20"/>
              </w:rPr>
              <w:t>i pozivi bodo objavljeni takoj p</w:t>
            </w:r>
            <w:r w:rsidRPr="00DF25F3">
              <w:rPr>
                <w:rFonts w:ascii="Arial" w:hAnsi="Arial" w:cs="Arial"/>
                <w:sz w:val="20"/>
                <w:szCs w:val="20"/>
              </w:rPr>
              <w:t xml:space="preserve">o sprejetju programa. </w:t>
            </w:r>
          </w:p>
          <w:p w14:paraId="1AE9F520" w14:textId="77777777" w:rsidR="00E10EF4" w:rsidRPr="00A61541" w:rsidRDefault="00E10EF4" w:rsidP="00995713">
            <w:pPr>
              <w:pStyle w:val="Brezrazmikov"/>
              <w:rPr>
                <w:rFonts w:ascii="Arial" w:hAnsi="Arial" w:cs="Arial"/>
                <w:b/>
                <w:sz w:val="20"/>
                <w:szCs w:val="20"/>
              </w:rPr>
            </w:pPr>
          </w:p>
        </w:tc>
      </w:tr>
      <w:tr w:rsidR="00E10EF4" w:rsidRPr="00EF3F72" w14:paraId="60E5E37D" w14:textId="77777777" w:rsidTr="00C4096B">
        <w:tc>
          <w:tcPr>
            <w:tcW w:w="9287" w:type="dxa"/>
            <w:gridSpan w:val="6"/>
            <w:shd w:val="clear" w:color="auto" w:fill="D9D9D9" w:themeFill="background1" w:themeFillShade="D9"/>
          </w:tcPr>
          <w:p w14:paraId="33EE880B" w14:textId="77777777" w:rsidR="00E10EF4" w:rsidRPr="00EF3F72" w:rsidRDefault="00E10EF4" w:rsidP="00D752AF">
            <w:pPr>
              <w:pStyle w:val="Brezrazmikov"/>
              <w:rPr>
                <w:rFonts w:ascii="Arial" w:hAnsi="Arial" w:cs="Arial"/>
                <w:b/>
                <w:sz w:val="20"/>
                <w:szCs w:val="20"/>
              </w:rPr>
            </w:pPr>
            <w:r w:rsidRPr="00EF3F72">
              <w:rPr>
                <w:rFonts w:ascii="Arial" w:hAnsi="Arial" w:cs="Arial"/>
                <w:b/>
                <w:sz w:val="20"/>
                <w:szCs w:val="20"/>
              </w:rPr>
              <w:t xml:space="preserve">Skupna ocena </w:t>
            </w:r>
          </w:p>
        </w:tc>
      </w:tr>
      <w:tr w:rsidR="00E10EF4" w:rsidRPr="001352DC" w14:paraId="756AE5C9" w14:textId="77777777" w:rsidTr="00DF25F3">
        <w:tc>
          <w:tcPr>
            <w:tcW w:w="1535" w:type="dxa"/>
          </w:tcPr>
          <w:p w14:paraId="6E5515EA" w14:textId="77777777" w:rsidR="00E10EF4" w:rsidRPr="00C4096B" w:rsidRDefault="0012177E" w:rsidP="00995713">
            <w:pPr>
              <w:pStyle w:val="Brezrazmikov"/>
              <w:rPr>
                <w:rFonts w:ascii="Arial" w:hAnsi="Arial" w:cs="Arial"/>
                <w:sz w:val="20"/>
                <w:szCs w:val="20"/>
              </w:rPr>
            </w:pPr>
            <w:r w:rsidRPr="00C4096B">
              <w:rPr>
                <w:rFonts w:ascii="Arial" w:hAnsi="Arial" w:cs="Arial"/>
                <w:sz w:val="20"/>
                <w:szCs w:val="20"/>
              </w:rPr>
              <w:t>Merilo</w:t>
            </w:r>
            <w:r w:rsidR="00E10EF4" w:rsidRPr="00C4096B">
              <w:rPr>
                <w:rFonts w:ascii="Arial" w:hAnsi="Arial" w:cs="Arial"/>
                <w:sz w:val="20"/>
                <w:szCs w:val="20"/>
              </w:rPr>
              <w:t xml:space="preserve"> 1</w:t>
            </w:r>
          </w:p>
        </w:tc>
        <w:tc>
          <w:tcPr>
            <w:tcW w:w="1535" w:type="dxa"/>
          </w:tcPr>
          <w:p w14:paraId="5136943D" w14:textId="77777777" w:rsidR="00E10EF4" w:rsidRPr="001352DC" w:rsidRDefault="0012177E" w:rsidP="00995713">
            <w:pPr>
              <w:pStyle w:val="Brezrazmikov"/>
              <w:rPr>
                <w:rFonts w:ascii="Arial" w:hAnsi="Arial" w:cs="Arial"/>
                <w:sz w:val="20"/>
                <w:szCs w:val="20"/>
              </w:rPr>
            </w:pPr>
            <w:r>
              <w:rPr>
                <w:rFonts w:ascii="Arial" w:hAnsi="Arial" w:cs="Arial"/>
                <w:sz w:val="20"/>
                <w:szCs w:val="20"/>
              </w:rPr>
              <w:t>Merilo</w:t>
            </w:r>
            <w:r w:rsidR="00E10EF4" w:rsidRPr="001352DC">
              <w:rPr>
                <w:rFonts w:ascii="Arial" w:hAnsi="Arial" w:cs="Arial"/>
                <w:sz w:val="20"/>
                <w:szCs w:val="20"/>
              </w:rPr>
              <w:t xml:space="preserve"> 2</w:t>
            </w:r>
          </w:p>
        </w:tc>
        <w:tc>
          <w:tcPr>
            <w:tcW w:w="1535" w:type="dxa"/>
          </w:tcPr>
          <w:p w14:paraId="35E1C718" w14:textId="77777777" w:rsidR="00E10EF4" w:rsidRPr="001352DC" w:rsidRDefault="0012177E" w:rsidP="00995713">
            <w:pPr>
              <w:pStyle w:val="Brezrazmikov"/>
              <w:rPr>
                <w:rFonts w:ascii="Arial" w:hAnsi="Arial" w:cs="Arial"/>
                <w:sz w:val="20"/>
                <w:szCs w:val="20"/>
              </w:rPr>
            </w:pPr>
            <w:r>
              <w:rPr>
                <w:rFonts w:ascii="Arial" w:hAnsi="Arial" w:cs="Arial"/>
                <w:sz w:val="20"/>
                <w:szCs w:val="20"/>
              </w:rPr>
              <w:t>Merilo</w:t>
            </w:r>
            <w:r w:rsidR="00E10EF4" w:rsidRPr="001352DC">
              <w:rPr>
                <w:rFonts w:ascii="Arial" w:hAnsi="Arial" w:cs="Arial"/>
                <w:sz w:val="20"/>
                <w:szCs w:val="20"/>
              </w:rPr>
              <w:t xml:space="preserve"> 3</w:t>
            </w:r>
          </w:p>
        </w:tc>
        <w:tc>
          <w:tcPr>
            <w:tcW w:w="1535" w:type="dxa"/>
          </w:tcPr>
          <w:p w14:paraId="319FC2E1" w14:textId="77777777" w:rsidR="00E10EF4" w:rsidRPr="001352DC" w:rsidRDefault="0012177E" w:rsidP="00995713">
            <w:pPr>
              <w:pStyle w:val="Brezrazmikov"/>
              <w:rPr>
                <w:rFonts w:ascii="Arial" w:hAnsi="Arial" w:cs="Arial"/>
                <w:sz w:val="20"/>
                <w:szCs w:val="20"/>
              </w:rPr>
            </w:pPr>
            <w:r>
              <w:rPr>
                <w:rFonts w:ascii="Arial" w:hAnsi="Arial" w:cs="Arial"/>
                <w:sz w:val="20"/>
                <w:szCs w:val="20"/>
              </w:rPr>
              <w:t>Merilo</w:t>
            </w:r>
            <w:r w:rsidR="00E10EF4" w:rsidRPr="001352DC">
              <w:rPr>
                <w:rFonts w:ascii="Arial" w:hAnsi="Arial" w:cs="Arial"/>
                <w:sz w:val="20"/>
                <w:szCs w:val="20"/>
              </w:rPr>
              <w:t xml:space="preserve"> 4</w:t>
            </w:r>
          </w:p>
        </w:tc>
        <w:tc>
          <w:tcPr>
            <w:tcW w:w="1536" w:type="dxa"/>
          </w:tcPr>
          <w:p w14:paraId="5903FF70" w14:textId="77777777" w:rsidR="00E10EF4" w:rsidRPr="001352DC" w:rsidRDefault="0012177E" w:rsidP="00995713">
            <w:pPr>
              <w:pStyle w:val="Brezrazmikov"/>
              <w:rPr>
                <w:rFonts w:ascii="Arial" w:hAnsi="Arial" w:cs="Arial"/>
                <w:sz w:val="20"/>
                <w:szCs w:val="20"/>
              </w:rPr>
            </w:pPr>
            <w:r>
              <w:rPr>
                <w:rFonts w:ascii="Arial" w:hAnsi="Arial" w:cs="Arial"/>
                <w:sz w:val="20"/>
                <w:szCs w:val="20"/>
              </w:rPr>
              <w:t>Merilo</w:t>
            </w:r>
            <w:r w:rsidR="00E10EF4" w:rsidRPr="001352DC">
              <w:rPr>
                <w:rFonts w:ascii="Arial" w:hAnsi="Arial" w:cs="Arial"/>
                <w:sz w:val="20"/>
                <w:szCs w:val="20"/>
              </w:rPr>
              <w:t xml:space="preserve"> 5</w:t>
            </w:r>
          </w:p>
        </w:tc>
        <w:tc>
          <w:tcPr>
            <w:tcW w:w="1611" w:type="dxa"/>
          </w:tcPr>
          <w:p w14:paraId="096B5364" w14:textId="77777777" w:rsidR="00E10EF4" w:rsidRPr="001352DC" w:rsidRDefault="0012177E" w:rsidP="00995713">
            <w:pPr>
              <w:pStyle w:val="Brezrazmikov"/>
              <w:rPr>
                <w:rFonts w:ascii="Arial" w:hAnsi="Arial" w:cs="Arial"/>
                <w:sz w:val="20"/>
                <w:szCs w:val="20"/>
              </w:rPr>
            </w:pPr>
            <w:r>
              <w:rPr>
                <w:rFonts w:ascii="Arial" w:hAnsi="Arial" w:cs="Arial"/>
                <w:sz w:val="20"/>
                <w:szCs w:val="20"/>
              </w:rPr>
              <w:t>Merilo</w:t>
            </w:r>
            <w:r w:rsidR="00E10EF4" w:rsidRPr="001352DC">
              <w:rPr>
                <w:rFonts w:ascii="Arial" w:hAnsi="Arial" w:cs="Arial"/>
                <w:sz w:val="20"/>
                <w:szCs w:val="20"/>
              </w:rPr>
              <w:t xml:space="preserve"> 6</w:t>
            </w:r>
          </w:p>
        </w:tc>
      </w:tr>
      <w:tr w:rsidR="00E10EF4" w:rsidRPr="001352DC" w14:paraId="0E08FCD1" w14:textId="77777777" w:rsidTr="00C4096B">
        <w:tc>
          <w:tcPr>
            <w:tcW w:w="1535" w:type="dxa"/>
            <w:shd w:val="clear" w:color="auto" w:fill="D9D9D9" w:themeFill="background1" w:themeFillShade="D9"/>
          </w:tcPr>
          <w:p w14:paraId="20FE54A5" w14:textId="77777777" w:rsidR="00E10EF4" w:rsidRPr="00DF25F3" w:rsidRDefault="00E10EF4" w:rsidP="00995713">
            <w:pPr>
              <w:pStyle w:val="Brezrazmikov"/>
              <w:rPr>
                <w:rFonts w:ascii="Arial" w:hAnsi="Arial" w:cs="Arial"/>
                <w:b/>
                <w:sz w:val="20"/>
                <w:szCs w:val="20"/>
              </w:rPr>
            </w:pPr>
            <w:r w:rsidRPr="00DF25F3">
              <w:rPr>
                <w:rFonts w:ascii="Arial" w:hAnsi="Arial" w:cs="Arial"/>
                <w:b/>
                <w:sz w:val="20"/>
                <w:szCs w:val="20"/>
              </w:rPr>
              <w:t>da</w:t>
            </w:r>
            <w:r w:rsidRPr="00DF25F3">
              <w:rPr>
                <w:rFonts w:ascii="Arial" w:hAnsi="Arial" w:cs="Arial"/>
                <w:sz w:val="20"/>
                <w:szCs w:val="20"/>
              </w:rPr>
              <w:t>/ne/delno</w:t>
            </w:r>
          </w:p>
        </w:tc>
        <w:tc>
          <w:tcPr>
            <w:tcW w:w="1535" w:type="dxa"/>
            <w:shd w:val="clear" w:color="auto" w:fill="D9D9D9" w:themeFill="background1" w:themeFillShade="D9"/>
          </w:tcPr>
          <w:p w14:paraId="580204E6" w14:textId="77777777" w:rsidR="00E10EF4" w:rsidRPr="00746D20" w:rsidRDefault="00E10EF4" w:rsidP="00995713">
            <w:pPr>
              <w:pStyle w:val="Brezrazmikov"/>
              <w:rPr>
                <w:rFonts w:ascii="Arial" w:hAnsi="Arial" w:cs="Arial"/>
                <w:sz w:val="20"/>
                <w:szCs w:val="20"/>
              </w:rPr>
            </w:pPr>
            <w:r w:rsidRPr="00746D20">
              <w:rPr>
                <w:rFonts w:ascii="Arial" w:hAnsi="Arial" w:cs="Arial"/>
                <w:b/>
                <w:sz w:val="20"/>
                <w:szCs w:val="20"/>
              </w:rPr>
              <w:t>da</w:t>
            </w:r>
            <w:r w:rsidRPr="00746D20">
              <w:rPr>
                <w:rFonts w:ascii="Arial" w:hAnsi="Arial" w:cs="Arial"/>
                <w:sz w:val="20"/>
                <w:szCs w:val="20"/>
              </w:rPr>
              <w:t>/ne/delno</w:t>
            </w:r>
          </w:p>
        </w:tc>
        <w:tc>
          <w:tcPr>
            <w:tcW w:w="1535" w:type="dxa"/>
            <w:shd w:val="clear" w:color="auto" w:fill="D9D9D9" w:themeFill="background1" w:themeFillShade="D9"/>
          </w:tcPr>
          <w:p w14:paraId="6082C5EB" w14:textId="77777777" w:rsidR="00E10EF4" w:rsidRPr="00746D20" w:rsidRDefault="00E10EF4" w:rsidP="00995713">
            <w:pPr>
              <w:pStyle w:val="Brezrazmikov"/>
              <w:rPr>
                <w:rFonts w:ascii="Arial" w:hAnsi="Arial" w:cs="Arial"/>
                <w:sz w:val="20"/>
                <w:szCs w:val="20"/>
              </w:rPr>
            </w:pPr>
            <w:r w:rsidRPr="00746D20">
              <w:rPr>
                <w:rFonts w:ascii="Arial" w:hAnsi="Arial" w:cs="Arial"/>
                <w:b/>
                <w:sz w:val="20"/>
                <w:szCs w:val="20"/>
              </w:rPr>
              <w:t>da</w:t>
            </w:r>
            <w:r w:rsidRPr="00746D20">
              <w:rPr>
                <w:rFonts w:ascii="Arial" w:hAnsi="Arial" w:cs="Arial"/>
                <w:sz w:val="20"/>
                <w:szCs w:val="20"/>
              </w:rPr>
              <w:t>/ne/delno</w:t>
            </w:r>
          </w:p>
        </w:tc>
        <w:tc>
          <w:tcPr>
            <w:tcW w:w="1535" w:type="dxa"/>
            <w:shd w:val="clear" w:color="auto" w:fill="D9D9D9" w:themeFill="background1" w:themeFillShade="D9"/>
          </w:tcPr>
          <w:p w14:paraId="13EFA476" w14:textId="77777777" w:rsidR="00E10EF4" w:rsidRPr="00746D20" w:rsidRDefault="00E10EF4" w:rsidP="00995713">
            <w:pPr>
              <w:pStyle w:val="Brezrazmikov"/>
              <w:rPr>
                <w:rFonts w:ascii="Arial" w:hAnsi="Arial" w:cs="Arial"/>
                <w:sz w:val="20"/>
                <w:szCs w:val="20"/>
              </w:rPr>
            </w:pPr>
            <w:r w:rsidRPr="00746D20">
              <w:rPr>
                <w:rFonts w:ascii="Arial" w:hAnsi="Arial" w:cs="Arial"/>
                <w:b/>
                <w:sz w:val="20"/>
                <w:szCs w:val="20"/>
              </w:rPr>
              <w:t>da</w:t>
            </w:r>
            <w:r w:rsidRPr="00746D20">
              <w:rPr>
                <w:rFonts w:ascii="Arial" w:hAnsi="Arial" w:cs="Arial"/>
                <w:sz w:val="20"/>
                <w:szCs w:val="20"/>
              </w:rPr>
              <w:t>/ne/delno</w:t>
            </w:r>
          </w:p>
        </w:tc>
        <w:tc>
          <w:tcPr>
            <w:tcW w:w="1536" w:type="dxa"/>
            <w:shd w:val="clear" w:color="auto" w:fill="D9D9D9" w:themeFill="background1" w:themeFillShade="D9"/>
          </w:tcPr>
          <w:p w14:paraId="6B84FF68" w14:textId="77777777" w:rsidR="00E10EF4" w:rsidRPr="00746D20" w:rsidRDefault="00E10EF4" w:rsidP="00995713">
            <w:pPr>
              <w:pStyle w:val="Brezrazmikov"/>
              <w:rPr>
                <w:rFonts w:ascii="Arial" w:hAnsi="Arial" w:cs="Arial"/>
                <w:sz w:val="20"/>
                <w:szCs w:val="20"/>
              </w:rPr>
            </w:pPr>
            <w:r w:rsidRPr="00746D20">
              <w:rPr>
                <w:rFonts w:ascii="Arial" w:hAnsi="Arial" w:cs="Arial"/>
                <w:b/>
                <w:sz w:val="20"/>
                <w:szCs w:val="20"/>
              </w:rPr>
              <w:t>da</w:t>
            </w:r>
            <w:r w:rsidRPr="00746D20">
              <w:rPr>
                <w:rFonts w:ascii="Arial" w:hAnsi="Arial" w:cs="Arial"/>
                <w:sz w:val="20"/>
                <w:szCs w:val="20"/>
              </w:rPr>
              <w:t>/ne/delno</w:t>
            </w:r>
          </w:p>
        </w:tc>
        <w:tc>
          <w:tcPr>
            <w:tcW w:w="1611" w:type="dxa"/>
            <w:shd w:val="clear" w:color="auto" w:fill="D9D9D9" w:themeFill="background1" w:themeFillShade="D9"/>
          </w:tcPr>
          <w:p w14:paraId="68472FFD" w14:textId="77777777" w:rsidR="00E10EF4" w:rsidRPr="00746D20" w:rsidRDefault="00E10EF4" w:rsidP="00995713">
            <w:pPr>
              <w:pStyle w:val="Brezrazmikov"/>
              <w:rPr>
                <w:rFonts w:ascii="Arial" w:hAnsi="Arial" w:cs="Arial"/>
                <w:sz w:val="20"/>
                <w:szCs w:val="20"/>
              </w:rPr>
            </w:pPr>
            <w:r w:rsidRPr="00746D20">
              <w:rPr>
                <w:rFonts w:ascii="Arial" w:hAnsi="Arial" w:cs="Arial"/>
                <w:b/>
                <w:sz w:val="20"/>
                <w:szCs w:val="20"/>
              </w:rPr>
              <w:t>da</w:t>
            </w:r>
            <w:r w:rsidRPr="00746D20">
              <w:rPr>
                <w:rFonts w:ascii="Arial" w:hAnsi="Arial" w:cs="Arial"/>
                <w:sz w:val="20"/>
                <w:szCs w:val="20"/>
              </w:rPr>
              <w:t>/ne/delno</w:t>
            </w:r>
          </w:p>
        </w:tc>
      </w:tr>
    </w:tbl>
    <w:p w14:paraId="09D793BA" w14:textId="77777777" w:rsidR="00E10EF4" w:rsidRPr="00157FD2" w:rsidRDefault="00E10EF4" w:rsidP="00E10EF4">
      <w:pPr>
        <w:pStyle w:val="Brezrazmikov"/>
        <w:rPr>
          <w:rFonts w:ascii="Arial" w:hAnsi="Arial" w:cs="Arial"/>
        </w:rPr>
      </w:pPr>
    </w:p>
    <w:p w14:paraId="6C509E2B" w14:textId="02334ACC" w:rsidR="00095335" w:rsidRDefault="00095335">
      <w:pPr>
        <w:rPr>
          <w:rFonts w:ascii="Arial" w:hAnsi="Arial" w:cs="Arial"/>
          <w:b/>
        </w:rPr>
      </w:pPr>
    </w:p>
    <w:p w14:paraId="04C91DC6" w14:textId="77777777" w:rsidR="008D6CE4" w:rsidRDefault="008D6CE4">
      <w:pPr>
        <w:rPr>
          <w:rFonts w:ascii="Arial" w:hAnsi="Arial" w:cs="Arial"/>
          <w:b/>
        </w:rPr>
      </w:pPr>
    </w:p>
    <w:p w14:paraId="3287E81C" w14:textId="77777777" w:rsidR="008D6CE4" w:rsidRDefault="008D6CE4">
      <w:pPr>
        <w:rPr>
          <w:rFonts w:ascii="Arial" w:hAnsi="Arial" w:cs="Arial"/>
          <w:b/>
        </w:rPr>
      </w:pPr>
    </w:p>
    <w:p w14:paraId="22E046F7" w14:textId="77777777" w:rsidR="008D6CE4" w:rsidRDefault="008D6CE4">
      <w:pPr>
        <w:rPr>
          <w:rFonts w:ascii="Arial" w:hAnsi="Arial" w:cs="Arial"/>
          <w:b/>
        </w:rPr>
      </w:pPr>
    </w:p>
    <w:p w14:paraId="110F434B" w14:textId="77777777" w:rsidR="008D6CE4" w:rsidRDefault="008D6CE4">
      <w:pPr>
        <w:rPr>
          <w:rFonts w:ascii="Arial" w:hAnsi="Arial" w:cs="Arial"/>
          <w:b/>
        </w:rPr>
      </w:pPr>
    </w:p>
    <w:p w14:paraId="11955001" w14:textId="77777777" w:rsidR="008D6CE4" w:rsidRDefault="008D6CE4">
      <w:pPr>
        <w:rPr>
          <w:rFonts w:ascii="Arial" w:hAnsi="Arial" w:cs="Arial"/>
          <w:b/>
        </w:rPr>
      </w:pPr>
    </w:p>
    <w:p w14:paraId="282AF797" w14:textId="77777777" w:rsidR="008D6CE4" w:rsidRDefault="008D6CE4">
      <w:pPr>
        <w:rPr>
          <w:rFonts w:ascii="Arial" w:hAnsi="Arial" w:cs="Arial"/>
          <w:b/>
        </w:rPr>
      </w:pPr>
    </w:p>
    <w:p w14:paraId="1369270D" w14:textId="77777777" w:rsidR="008D6CE4" w:rsidRDefault="008D6CE4">
      <w:pPr>
        <w:rPr>
          <w:rFonts w:ascii="Arial" w:hAnsi="Arial" w:cs="Arial"/>
          <w:b/>
        </w:rPr>
      </w:pPr>
    </w:p>
    <w:p w14:paraId="440BC89F" w14:textId="77777777" w:rsidR="008D6CE4" w:rsidRDefault="008D6CE4">
      <w:pPr>
        <w:rPr>
          <w:rFonts w:ascii="Arial" w:hAnsi="Arial" w:cs="Arial"/>
          <w:b/>
        </w:rPr>
      </w:pPr>
    </w:p>
    <w:p w14:paraId="131C4203" w14:textId="77777777" w:rsidR="008D6CE4" w:rsidRDefault="008D6CE4">
      <w:pPr>
        <w:rPr>
          <w:rFonts w:ascii="Arial" w:hAnsi="Arial" w:cs="Arial"/>
          <w:b/>
        </w:rPr>
      </w:pPr>
    </w:p>
    <w:p w14:paraId="3E1D1866" w14:textId="77777777" w:rsidR="008D6CE4" w:rsidRDefault="008D6CE4">
      <w:pPr>
        <w:rPr>
          <w:rFonts w:ascii="Arial" w:hAnsi="Arial" w:cs="Arial"/>
          <w:b/>
        </w:rPr>
      </w:pPr>
    </w:p>
    <w:p w14:paraId="7D3DDA71" w14:textId="77777777" w:rsidR="008D6CE4" w:rsidRPr="008D6CE4" w:rsidRDefault="008D6CE4">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1535"/>
        <w:gridCol w:w="1535"/>
        <w:gridCol w:w="1535"/>
        <w:gridCol w:w="1535"/>
        <w:gridCol w:w="1536"/>
        <w:gridCol w:w="1611"/>
      </w:tblGrid>
      <w:tr w:rsidR="00E10EF4" w:rsidRPr="001352DC" w14:paraId="031E40E7" w14:textId="77777777" w:rsidTr="00DF25F3">
        <w:tc>
          <w:tcPr>
            <w:tcW w:w="9287" w:type="dxa"/>
            <w:gridSpan w:val="6"/>
          </w:tcPr>
          <w:p w14:paraId="0FCE945C" w14:textId="77777777" w:rsidR="00E10EF4" w:rsidRPr="0073336F" w:rsidRDefault="00E10EF4" w:rsidP="00995713">
            <w:pPr>
              <w:pStyle w:val="Brezrazmikov"/>
              <w:rPr>
                <w:rFonts w:ascii="Arial" w:hAnsi="Arial" w:cs="Arial"/>
                <w:b/>
                <w:sz w:val="20"/>
                <w:szCs w:val="20"/>
              </w:rPr>
            </w:pPr>
            <w:r w:rsidRPr="0073336F">
              <w:rPr>
                <w:rFonts w:ascii="Arial" w:hAnsi="Arial" w:cs="Arial"/>
                <w:b/>
                <w:sz w:val="20"/>
                <w:szCs w:val="20"/>
              </w:rPr>
              <w:t>Namen: Zmanjševanje emisij v prometu</w:t>
            </w:r>
          </w:p>
        </w:tc>
      </w:tr>
      <w:tr w:rsidR="00E10EF4" w:rsidRPr="001352DC" w14:paraId="08194F77" w14:textId="77777777" w:rsidTr="00BD5274">
        <w:trPr>
          <w:trHeight w:val="59"/>
        </w:trPr>
        <w:tc>
          <w:tcPr>
            <w:tcW w:w="9287" w:type="dxa"/>
            <w:gridSpan w:val="6"/>
            <w:shd w:val="clear" w:color="auto" w:fill="D9D9D9" w:themeFill="background1" w:themeFillShade="D9"/>
          </w:tcPr>
          <w:p w14:paraId="3AAC893A" w14:textId="77777777" w:rsidR="00E10EF4" w:rsidRPr="0073336F" w:rsidRDefault="00E10EF4" w:rsidP="00FD50CA">
            <w:pPr>
              <w:pStyle w:val="Brezrazmikov"/>
              <w:rPr>
                <w:rFonts w:ascii="Arial" w:hAnsi="Arial" w:cs="Arial"/>
                <w:b/>
                <w:sz w:val="20"/>
                <w:szCs w:val="20"/>
              </w:rPr>
            </w:pPr>
            <w:r w:rsidRPr="0073336F">
              <w:rPr>
                <w:rFonts w:ascii="Arial" w:hAnsi="Arial" w:cs="Arial"/>
                <w:b/>
                <w:sz w:val="20"/>
                <w:szCs w:val="20"/>
              </w:rPr>
              <w:t xml:space="preserve">Opis ukrepa: Spodbujanje </w:t>
            </w:r>
            <w:r w:rsidR="00C17212" w:rsidRPr="0073336F">
              <w:rPr>
                <w:rFonts w:ascii="Arial" w:hAnsi="Arial" w:cs="Arial"/>
                <w:b/>
                <w:sz w:val="20"/>
                <w:szCs w:val="20"/>
              </w:rPr>
              <w:t>razvoja</w:t>
            </w:r>
            <w:r w:rsidR="00116AF7" w:rsidRPr="0073336F">
              <w:rPr>
                <w:rFonts w:ascii="Arial" w:hAnsi="Arial" w:cs="Arial"/>
                <w:b/>
                <w:sz w:val="20"/>
                <w:szCs w:val="20"/>
              </w:rPr>
              <w:t xml:space="preserve"> trga</w:t>
            </w:r>
            <w:r w:rsidR="00FD50CA" w:rsidRPr="0073336F">
              <w:rPr>
                <w:rFonts w:ascii="Arial" w:hAnsi="Arial" w:cs="Arial"/>
                <w:b/>
                <w:sz w:val="20"/>
                <w:szCs w:val="20"/>
              </w:rPr>
              <w:t xml:space="preserve"> alternativnih goriv</w:t>
            </w:r>
            <w:r w:rsidR="00C17212" w:rsidRPr="0073336F">
              <w:rPr>
                <w:rFonts w:ascii="Arial" w:hAnsi="Arial" w:cs="Arial"/>
                <w:b/>
                <w:sz w:val="20"/>
                <w:szCs w:val="20"/>
              </w:rPr>
              <w:t xml:space="preserve"> v prometu</w:t>
            </w:r>
          </w:p>
        </w:tc>
      </w:tr>
      <w:tr w:rsidR="00E10EF4" w:rsidRPr="001352DC" w14:paraId="7E88DD50" w14:textId="77777777" w:rsidTr="00DF25F3">
        <w:tc>
          <w:tcPr>
            <w:tcW w:w="9287" w:type="dxa"/>
            <w:gridSpan w:val="6"/>
          </w:tcPr>
          <w:p w14:paraId="4E0A4718" w14:textId="77777777" w:rsidR="00E10EF4" w:rsidRPr="0073336F" w:rsidRDefault="00E10EF4" w:rsidP="00995713">
            <w:pPr>
              <w:pStyle w:val="Brezrazmikov"/>
              <w:rPr>
                <w:rFonts w:ascii="Arial" w:hAnsi="Arial" w:cs="Arial"/>
                <w:sz w:val="20"/>
                <w:szCs w:val="20"/>
              </w:rPr>
            </w:pPr>
          </w:p>
          <w:p w14:paraId="7B564CC4" w14:textId="77777777" w:rsidR="00E10EF4" w:rsidRPr="0073336F" w:rsidRDefault="00E10EF4" w:rsidP="00995713">
            <w:pPr>
              <w:pStyle w:val="Brezrazmikov"/>
              <w:rPr>
                <w:rFonts w:ascii="Arial" w:hAnsi="Arial" w:cs="Arial"/>
                <w:sz w:val="20"/>
                <w:szCs w:val="20"/>
              </w:rPr>
            </w:pPr>
            <w:r w:rsidRPr="0073336F">
              <w:rPr>
                <w:rFonts w:ascii="Arial" w:hAnsi="Arial" w:cs="Arial"/>
                <w:sz w:val="20"/>
                <w:szCs w:val="20"/>
              </w:rPr>
              <w:t>V okviru tega ukrepa bodo sredstva namenjena za spodbujanje</w:t>
            </w:r>
            <w:r w:rsidR="00C17212" w:rsidRPr="0073336F">
              <w:rPr>
                <w:rFonts w:ascii="Arial" w:hAnsi="Arial" w:cs="Arial"/>
                <w:sz w:val="20"/>
                <w:szCs w:val="20"/>
              </w:rPr>
              <w:t xml:space="preserve"> razvoja</w:t>
            </w:r>
            <w:r w:rsidR="00FD50CA" w:rsidRPr="0073336F">
              <w:rPr>
                <w:rFonts w:ascii="Arial" w:hAnsi="Arial" w:cs="Arial"/>
                <w:sz w:val="20"/>
                <w:szCs w:val="20"/>
              </w:rPr>
              <w:t xml:space="preserve"> </w:t>
            </w:r>
            <w:r w:rsidR="00116AF7" w:rsidRPr="0073336F">
              <w:rPr>
                <w:rFonts w:ascii="Arial" w:hAnsi="Arial" w:cs="Arial"/>
                <w:sz w:val="20"/>
                <w:szCs w:val="20"/>
              </w:rPr>
              <w:t xml:space="preserve">trga </w:t>
            </w:r>
            <w:r w:rsidR="00FD50CA" w:rsidRPr="0073336F">
              <w:rPr>
                <w:rFonts w:ascii="Arial" w:hAnsi="Arial" w:cs="Arial"/>
                <w:sz w:val="20"/>
                <w:szCs w:val="20"/>
              </w:rPr>
              <w:t>alternativnih goriv</w:t>
            </w:r>
            <w:r w:rsidR="00C17212" w:rsidRPr="0073336F">
              <w:rPr>
                <w:rFonts w:ascii="Arial" w:hAnsi="Arial" w:cs="Arial"/>
                <w:sz w:val="20"/>
                <w:szCs w:val="20"/>
              </w:rPr>
              <w:t xml:space="preserve"> v prometu</w:t>
            </w:r>
            <w:r w:rsidRPr="0073336F">
              <w:rPr>
                <w:rFonts w:ascii="Arial" w:hAnsi="Arial" w:cs="Arial"/>
                <w:sz w:val="20"/>
                <w:szCs w:val="20"/>
              </w:rPr>
              <w:t>, zlasti za sofinanciranje:</w:t>
            </w:r>
          </w:p>
          <w:p w14:paraId="38CBEE5E" w14:textId="33AEE627" w:rsidR="00FD50CA" w:rsidRPr="0073336F" w:rsidRDefault="00E10EF4" w:rsidP="00995713">
            <w:pPr>
              <w:pStyle w:val="Brezrazmikov"/>
              <w:rPr>
                <w:rFonts w:ascii="Arial" w:hAnsi="Arial" w:cs="Arial"/>
                <w:sz w:val="20"/>
                <w:szCs w:val="20"/>
              </w:rPr>
            </w:pPr>
            <w:r w:rsidRPr="0073336F">
              <w:rPr>
                <w:rFonts w:ascii="Arial" w:hAnsi="Arial" w:cs="Arial"/>
                <w:sz w:val="20"/>
                <w:szCs w:val="20"/>
              </w:rPr>
              <w:t>•</w:t>
            </w:r>
            <w:r w:rsidRPr="0073336F">
              <w:rPr>
                <w:rFonts w:ascii="Arial" w:hAnsi="Arial" w:cs="Arial"/>
                <w:sz w:val="20"/>
                <w:szCs w:val="20"/>
              </w:rPr>
              <w:tab/>
              <w:t>vzpostavitve polnil</w:t>
            </w:r>
            <w:r w:rsidR="00FD50CA" w:rsidRPr="0073336F">
              <w:rPr>
                <w:rFonts w:ascii="Arial" w:hAnsi="Arial" w:cs="Arial"/>
                <w:sz w:val="20"/>
                <w:szCs w:val="20"/>
              </w:rPr>
              <w:t>nih postaj za električna vozila</w:t>
            </w:r>
            <w:r w:rsidR="003435B0">
              <w:rPr>
                <w:rFonts w:ascii="Arial" w:hAnsi="Arial" w:cs="Arial"/>
                <w:sz w:val="20"/>
                <w:szCs w:val="20"/>
              </w:rPr>
              <w:t xml:space="preserve"> (EV)</w:t>
            </w:r>
            <w:r w:rsidR="00FD50CA" w:rsidRPr="0073336F">
              <w:rPr>
                <w:rFonts w:ascii="Arial" w:hAnsi="Arial" w:cs="Arial"/>
                <w:sz w:val="20"/>
                <w:szCs w:val="20"/>
              </w:rPr>
              <w:t>;</w:t>
            </w:r>
          </w:p>
          <w:p w14:paraId="02846D09" w14:textId="77777777" w:rsidR="00FD50CA" w:rsidRPr="0073336F" w:rsidRDefault="00E10EF4" w:rsidP="00FD50CA">
            <w:pPr>
              <w:pStyle w:val="Brezrazmikov"/>
              <w:ind w:left="709" w:hanging="709"/>
              <w:rPr>
                <w:rFonts w:ascii="Arial" w:hAnsi="Arial" w:cs="Arial"/>
                <w:sz w:val="20"/>
                <w:szCs w:val="20"/>
              </w:rPr>
            </w:pPr>
            <w:r w:rsidRPr="0073336F">
              <w:rPr>
                <w:rFonts w:ascii="Arial" w:hAnsi="Arial" w:cs="Arial"/>
                <w:sz w:val="20"/>
                <w:szCs w:val="20"/>
              </w:rPr>
              <w:t>•</w:t>
            </w:r>
            <w:r w:rsidRPr="0073336F">
              <w:rPr>
                <w:rFonts w:ascii="Arial" w:hAnsi="Arial" w:cs="Arial"/>
                <w:sz w:val="20"/>
                <w:szCs w:val="20"/>
              </w:rPr>
              <w:tab/>
            </w:r>
            <w:r w:rsidR="00FD50CA" w:rsidRPr="0073336F">
              <w:rPr>
                <w:rFonts w:ascii="Arial" w:hAnsi="Arial" w:cs="Arial"/>
                <w:sz w:val="20"/>
                <w:szCs w:val="20"/>
              </w:rPr>
              <w:t>vzpostavitve polnilnih postaj za polnjenje vodika;</w:t>
            </w:r>
          </w:p>
          <w:p w14:paraId="2D57A06D" w14:textId="26A1CB13" w:rsidR="00E10EF4" w:rsidRPr="0073336F" w:rsidRDefault="00E10EF4" w:rsidP="00995713">
            <w:pPr>
              <w:pStyle w:val="Brezrazmikov"/>
              <w:rPr>
                <w:rFonts w:ascii="Arial" w:hAnsi="Arial" w:cs="Arial"/>
                <w:sz w:val="20"/>
                <w:szCs w:val="20"/>
              </w:rPr>
            </w:pPr>
            <w:r w:rsidRPr="0073336F">
              <w:rPr>
                <w:rFonts w:ascii="Arial" w:hAnsi="Arial" w:cs="Arial"/>
                <w:sz w:val="20"/>
                <w:szCs w:val="20"/>
              </w:rPr>
              <w:t>•</w:t>
            </w:r>
            <w:r w:rsidRPr="0073336F">
              <w:rPr>
                <w:rFonts w:ascii="Arial" w:hAnsi="Arial" w:cs="Arial"/>
                <w:sz w:val="20"/>
                <w:szCs w:val="20"/>
              </w:rPr>
              <w:tab/>
            </w:r>
            <w:r w:rsidR="00FD13D6" w:rsidRPr="0073336F">
              <w:rPr>
                <w:rFonts w:ascii="Arial" w:hAnsi="Arial" w:cs="Arial"/>
                <w:sz w:val="20"/>
                <w:szCs w:val="20"/>
              </w:rPr>
              <w:t>s</w:t>
            </w:r>
            <w:r w:rsidR="008F2B42" w:rsidRPr="0073336F">
              <w:rPr>
                <w:rFonts w:ascii="Arial" w:hAnsi="Arial" w:cs="Arial"/>
                <w:sz w:val="20"/>
                <w:szCs w:val="20"/>
              </w:rPr>
              <w:t xml:space="preserve">podbude za </w:t>
            </w:r>
            <w:r w:rsidR="00FD50CA" w:rsidRPr="0073336F">
              <w:rPr>
                <w:rFonts w:ascii="Arial" w:hAnsi="Arial" w:cs="Arial"/>
                <w:sz w:val="20"/>
                <w:szCs w:val="20"/>
              </w:rPr>
              <w:t xml:space="preserve">nakup </w:t>
            </w:r>
            <w:r w:rsidR="003435B0">
              <w:rPr>
                <w:rFonts w:ascii="Arial" w:hAnsi="Arial" w:cs="Arial"/>
                <w:sz w:val="20"/>
                <w:szCs w:val="20"/>
              </w:rPr>
              <w:t xml:space="preserve">EV, </w:t>
            </w:r>
            <w:r w:rsidR="00FD50CA" w:rsidRPr="0073336F">
              <w:rPr>
                <w:rFonts w:ascii="Arial" w:hAnsi="Arial" w:cs="Arial"/>
                <w:sz w:val="20"/>
                <w:szCs w:val="20"/>
              </w:rPr>
              <w:t>vozil na gorivne celice</w:t>
            </w:r>
            <w:r w:rsidR="003E6469" w:rsidRPr="0073336F">
              <w:rPr>
                <w:rFonts w:ascii="Arial" w:hAnsi="Arial" w:cs="Arial"/>
                <w:sz w:val="20"/>
                <w:szCs w:val="20"/>
              </w:rPr>
              <w:t xml:space="preserve"> in</w:t>
            </w:r>
            <w:r w:rsidR="000C3294" w:rsidRPr="0073336F">
              <w:rPr>
                <w:rFonts w:ascii="Arial" w:hAnsi="Arial" w:cs="Arial"/>
                <w:sz w:val="20"/>
                <w:szCs w:val="20"/>
              </w:rPr>
              <w:t xml:space="preserve"> </w:t>
            </w:r>
            <w:r w:rsidR="00C86A7E" w:rsidRPr="0073336F">
              <w:rPr>
                <w:rFonts w:ascii="Arial" w:hAnsi="Arial" w:cs="Arial"/>
                <w:sz w:val="20"/>
                <w:szCs w:val="20"/>
              </w:rPr>
              <w:t>električnih cestnih turističnih vlakov</w:t>
            </w:r>
            <w:r w:rsidR="00FD50CA" w:rsidRPr="0073336F">
              <w:rPr>
                <w:rFonts w:ascii="Arial" w:hAnsi="Arial" w:cs="Arial"/>
                <w:sz w:val="20"/>
                <w:szCs w:val="20"/>
              </w:rPr>
              <w:t>;</w:t>
            </w:r>
            <w:r w:rsidRPr="0073336F">
              <w:rPr>
                <w:rFonts w:ascii="Arial" w:hAnsi="Arial" w:cs="Arial"/>
                <w:sz w:val="20"/>
                <w:szCs w:val="20"/>
              </w:rPr>
              <w:t xml:space="preserve"> </w:t>
            </w:r>
          </w:p>
          <w:p w14:paraId="15B24B3F" w14:textId="77777777" w:rsidR="00E10EF4" w:rsidRPr="0073336F" w:rsidRDefault="00E10EF4" w:rsidP="00995713">
            <w:pPr>
              <w:pStyle w:val="Brezrazmikov"/>
              <w:rPr>
                <w:rFonts w:ascii="Arial" w:hAnsi="Arial" w:cs="Arial"/>
                <w:sz w:val="20"/>
                <w:szCs w:val="20"/>
              </w:rPr>
            </w:pPr>
            <w:r w:rsidRPr="0073336F">
              <w:rPr>
                <w:rFonts w:ascii="Arial" w:hAnsi="Arial" w:cs="Arial"/>
                <w:sz w:val="20"/>
                <w:szCs w:val="20"/>
              </w:rPr>
              <w:t>•</w:t>
            </w:r>
            <w:r w:rsidRPr="0073336F">
              <w:rPr>
                <w:rFonts w:ascii="Arial" w:hAnsi="Arial" w:cs="Arial"/>
                <w:sz w:val="20"/>
                <w:szCs w:val="20"/>
              </w:rPr>
              <w:tab/>
            </w:r>
            <w:r w:rsidR="00FD50CA" w:rsidRPr="0073336F">
              <w:rPr>
                <w:rFonts w:ascii="Arial" w:hAnsi="Arial" w:cs="Arial"/>
                <w:sz w:val="20"/>
                <w:szCs w:val="20"/>
              </w:rPr>
              <w:t xml:space="preserve">naložbe v drugo sorodno infrastrukturo za </w:t>
            </w:r>
            <w:r w:rsidR="00C17212" w:rsidRPr="0073336F">
              <w:rPr>
                <w:rFonts w:ascii="Arial" w:hAnsi="Arial" w:cs="Arial"/>
                <w:sz w:val="20"/>
                <w:szCs w:val="20"/>
              </w:rPr>
              <w:t>spodbujanje razvoja alternativnih goriv v prometu;</w:t>
            </w:r>
          </w:p>
          <w:p w14:paraId="73FD6B9A" w14:textId="5AA0D651" w:rsidR="00E10EF4" w:rsidRPr="0073336F" w:rsidRDefault="00E10EF4" w:rsidP="00995713">
            <w:pPr>
              <w:pStyle w:val="Brezrazmikov"/>
              <w:ind w:left="709" w:hanging="709"/>
              <w:rPr>
                <w:rFonts w:ascii="Arial" w:hAnsi="Arial" w:cs="Arial"/>
                <w:sz w:val="20"/>
                <w:szCs w:val="20"/>
              </w:rPr>
            </w:pPr>
            <w:r w:rsidRPr="0073336F">
              <w:rPr>
                <w:rFonts w:ascii="Arial" w:hAnsi="Arial" w:cs="Arial"/>
                <w:sz w:val="20"/>
                <w:szCs w:val="20"/>
              </w:rPr>
              <w:t>•</w:t>
            </w:r>
            <w:r w:rsidRPr="0073336F">
              <w:rPr>
                <w:rFonts w:ascii="Arial" w:hAnsi="Arial" w:cs="Arial"/>
                <w:sz w:val="20"/>
                <w:szCs w:val="20"/>
              </w:rPr>
              <w:tab/>
              <w:t xml:space="preserve">umirjanja </w:t>
            </w:r>
            <w:r w:rsidR="00C17212" w:rsidRPr="0073336F">
              <w:rPr>
                <w:rFonts w:ascii="Arial" w:hAnsi="Arial" w:cs="Arial"/>
                <w:sz w:val="20"/>
                <w:szCs w:val="20"/>
              </w:rPr>
              <w:t xml:space="preserve">in preusmeritve </w:t>
            </w:r>
            <w:r w:rsidRPr="0073336F">
              <w:rPr>
                <w:rFonts w:ascii="Arial" w:hAnsi="Arial" w:cs="Arial"/>
                <w:sz w:val="20"/>
                <w:szCs w:val="20"/>
              </w:rPr>
              <w:t>prometa (parkirišča</w:t>
            </w:r>
            <w:r w:rsidR="00C17212" w:rsidRPr="0073336F">
              <w:rPr>
                <w:rFonts w:ascii="Arial" w:hAnsi="Arial" w:cs="Arial"/>
                <w:sz w:val="20"/>
                <w:szCs w:val="20"/>
              </w:rPr>
              <w:t xml:space="preserve"> P</w:t>
            </w:r>
            <w:r w:rsidR="003E6469" w:rsidRPr="0073336F">
              <w:rPr>
                <w:rFonts w:ascii="Arial" w:hAnsi="Arial" w:cs="Arial"/>
                <w:sz w:val="20"/>
                <w:szCs w:val="20"/>
              </w:rPr>
              <w:t xml:space="preserve"> </w:t>
            </w:r>
            <w:r w:rsidR="00C17212" w:rsidRPr="0073336F">
              <w:rPr>
                <w:rFonts w:ascii="Arial" w:hAnsi="Arial" w:cs="Arial"/>
                <w:sz w:val="20"/>
                <w:szCs w:val="20"/>
              </w:rPr>
              <w:t>&amp;</w:t>
            </w:r>
            <w:r w:rsidR="003E6469" w:rsidRPr="0073336F">
              <w:rPr>
                <w:rFonts w:ascii="Arial" w:hAnsi="Arial" w:cs="Arial"/>
                <w:sz w:val="20"/>
                <w:szCs w:val="20"/>
              </w:rPr>
              <w:t xml:space="preserve"> </w:t>
            </w:r>
            <w:r w:rsidR="00C17212" w:rsidRPr="0073336F">
              <w:rPr>
                <w:rFonts w:ascii="Arial" w:hAnsi="Arial" w:cs="Arial"/>
                <w:sz w:val="20"/>
                <w:szCs w:val="20"/>
              </w:rPr>
              <w:t>R</w:t>
            </w:r>
            <w:r w:rsidRPr="0073336F">
              <w:rPr>
                <w:rFonts w:ascii="Arial" w:hAnsi="Arial" w:cs="Arial"/>
                <w:sz w:val="20"/>
                <w:szCs w:val="20"/>
              </w:rPr>
              <w:t>, prometna signalizacija in drug</w:t>
            </w:r>
            <w:r w:rsidR="003E6469" w:rsidRPr="0073336F">
              <w:rPr>
                <w:rFonts w:ascii="Arial" w:hAnsi="Arial" w:cs="Arial"/>
                <w:sz w:val="20"/>
                <w:szCs w:val="20"/>
              </w:rPr>
              <w:t>i</w:t>
            </w:r>
            <w:r w:rsidRPr="0073336F">
              <w:rPr>
                <w:rFonts w:ascii="Arial" w:hAnsi="Arial" w:cs="Arial"/>
                <w:sz w:val="20"/>
                <w:szCs w:val="20"/>
              </w:rPr>
              <w:t xml:space="preserve"> za to potrebn</w:t>
            </w:r>
            <w:r w:rsidR="003E6469" w:rsidRPr="0073336F">
              <w:rPr>
                <w:rFonts w:ascii="Arial" w:hAnsi="Arial" w:cs="Arial"/>
                <w:sz w:val="20"/>
                <w:szCs w:val="20"/>
              </w:rPr>
              <w:t>i</w:t>
            </w:r>
            <w:r w:rsidRPr="0073336F">
              <w:rPr>
                <w:rFonts w:ascii="Arial" w:hAnsi="Arial" w:cs="Arial"/>
                <w:sz w:val="20"/>
                <w:szCs w:val="20"/>
              </w:rPr>
              <w:t xml:space="preserve"> infrastruktur</w:t>
            </w:r>
            <w:r w:rsidR="003E6469" w:rsidRPr="0073336F">
              <w:rPr>
                <w:rFonts w:ascii="Arial" w:hAnsi="Arial" w:cs="Arial"/>
                <w:sz w:val="20"/>
                <w:szCs w:val="20"/>
              </w:rPr>
              <w:t>a in</w:t>
            </w:r>
            <w:r w:rsidRPr="0073336F">
              <w:rPr>
                <w:rFonts w:ascii="Arial" w:hAnsi="Arial" w:cs="Arial"/>
                <w:sz w:val="20"/>
                <w:szCs w:val="20"/>
              </w:rPr>
              <w:t xml:space="preserve"> oprem</w:t>
            </w:r>
            <w:r w:rsidR="003E6469" w:rsidRPr="0073336F">
              <w:rPr>
                <w:rFonts w:ascii="Arial" w:hAnsi="Arial" w:cs="Arial"/>
                <w:sz w:val="20"/>
                <w:szCs w:val="20"/>
              </w:rPr>
              <w:t>a</w:t>
            </w:r>
            <w:r w:rsidRPr="0073336F">
              <w:rPr>
                <w:rFonts w:ascii="Arial" w:hAnsi="Arial" w:cs="Arial"/>
                <w:sz w:val="20"/>
                <w:szCs w:val="20"/>
              </w:rPr>
              <w:t>).</w:t>
            </w:r>
          </w:p>
          <w:p w14:paraId="5C15EA3B" w14:textId="77777777" w:rsidR="00E10EF4" w:rsidRPr="0073336F" w:rsidRDefault="00E10EF4" w:rsidP="00995713">
            <w:pPr>
              <w:pStyle w:val="Brezrazmikov"/>
              <w:rPr>
                <w:rFonts w:ascii="Arial" w:hAnsi="Arial" w:cs="Arial"/>
                <w:sz w:val="20"/>
                <w:szCs w:val="20"/>
              </w:rPr>
            </w:pPr>
          </w:p>
          <w:p w14:paraId="4FC7B9DE" w14:textId="77777777" w:rsidR="00E10EF4" w:rsidRPr="0073336F" w:rsidRDefault="00E10EF4" w:rsidP="00995713">
            <w:pPr>
              <w:pStyle w:val="Brezrazmikov"/>
              <w:rPr>
                <w:rFonts w:ascii="Arial" w:hAnsi="Arial" w:cs="Arial"/>
                <w:sz w:val="20"/>
                <w:szCs w:val="20"/>
              </w:rPr>
            </w:pPr>
            <w:r w:rsidRPr="0073336F">
              <w:rPr>
                <w:rFonts w:ascii="Arial" w:hAnsi="Arial" w:cs="Arial"/>
                <w:sz w:val="20"/>
                <w:szCs w:val="20"/>
              </w:rPr>
              <w:t>Upravičenci:</w:t>
            </w:r>
          </w:p>
          <w:p w14:paraId="4F65CC6A" w14:textId="0CBD966E" w:rsidR="003435B0" w:rsidRPr="0073336F" w:rsidRDefault="00C17212" w:rsidP="003435B0">
            <w:pPr>
              <w:pStyle w:val="Brezrazmikov"/>
              <w:ind w:left="709" w:hanging="709"/>
              <w:rPr>
                <w:rFonts w:ascii="Arial" w:hAnsi="Arial" w:cs="Arial"/>
                <w:sz w:val="20"/>
                <w:szCs w:val="20"/>
              </w:rPr>
            </w:pPr>
            <w:r w:rsidRPr="0073336F">
              <w:rPr>
                <w:rFonts w:ascii="Arial" w:hAnsi="Arial" w:cs="Arial"/>
                <w:sz w:val="20"/>
                <w:szCs w:val="20"/>
              </w:rPr>
              <w:t>•</w:t>
            </w:r>
            <w:r w:rsidRPr="0073336F">
              <w:rPr>
                <w:rFonts w:ascii="Arial" w:hAnsi="Arial" w:cs="Arial"/>
                <w:sz w:val="20"/>
                <w:szCs w:val="20"/>
              </w:rPr>
              <w:tab/>
              <w:t xml:space="preserve">občine, pri </w:t>
            </w:r>
            <w:r w:rsidR="003E6469" w:rsidRPr="0073336F">
              <w:rPr>
                <w:rFonts w:ascii="Arial" w:hAnsi="Arial" w:cs="Arial"/>
                <w:sz w:val="20"/>
                <w:szCs w:val="20"/>
              </w:rPr>
              <w:t>čemer</w:t>
            </w:r>
            <w:r w:rsidRPr="0073336F">
              <w:rPr>
                <w:rFonts w:ascii="Arial" w:hAnsi="Arial" w:cs="Arial"/>
                <w:sz w:val="20"/>
                <w:szCs w:val="20"/>
              </w:rPr>
              <w:t xml:space="preserve"> so do večjega deleža upravičene občine z </w:t>
            </w:r>
            <w:r w:rsidR="003E6469" w:rsidRPr="0073336F">
              <w:rPr>
                <w:rFonts w:ascii="Arial" w:hAnsi="Arial" w:cs="Arial"/>
                <w:sz w:val="20"/>
                <w:szCs w:val="20"/>
              </w:rPr>
              <w:t>o</w:t>
            </w:r>
            <w:r w:rsidRPr="0073336F">
              <w:rPr>
                <w:rFonts w:ascii="Arial" w:hAnsi="Arial" w:cs="Arial"/>
                <w:sz w:val="20"/>
                <w:szCs w:val="20"/>
              </w:rPr>
              <w:t>dlokom o kakovosti zraka in o</w:t>
            </w:r>
            <w:r w:rsidR="00762B94" w:rsidRPr="0073336F">
              <w:rPr>
                <w:rFonts w:ascii="Arial" w:hAnsi="Arial" w:cs="Arial"/>
                <w:sz w:val="20"/>
                <w:szCs w:val="20"/>
              </w:rPr>
              <w:t>b</w:t>
            </w:r>
            <w:r w:rsidRPr="0073336F">
              <w:rPr>
                <w:rFonts w:ascii="Arial" w:hAnsi="Arial" w:cs="Arial"/>
                <w:sz w:val="20"/>
                <w:szCs w:val="20"/>
              </w:rPr>
              <w:t xml:space="preserve">čine, katerih del </w:t>
            </w:r>
            <w:r w:rsidR="003E6469" w:rsidRPr="0073336F">
              <w:rPr>
                <w:rFonts w:ascii="Arial" w:hAnsi="Arial" w:cs="Arial"/>
                <w:sz w:val="20"/>
                <w:szCs w:val="20"/>
              </w:rPr>
              <w:t>je</w:t>
            </w:r>
            <w:r w:rsidRPr="0073336F">
              <w:rPr>
                <w:rFonts w:ascii="Arial" w:hAnsi="Arial" w:cs="Arial"/>
                <w:sz w:val="20"/>
                <w:szCs w:val="20"/>
              </w:rPr>
              <w:t xml:space="preserve"> na obm</w:t>
            </w:r>
            <w:r w:rsidR="003435B0">
              <w:rPr>
                <w:rFonts w:ascii="Arial" w:hAnsi="Arial" w:cs="Arial"/>
                <w:sz w:val="20"/>
                <w:szCs w:val="20"/>
              </w:rPr>
              <w:t>očju Natura 2000;</w:t>
            </w:r>
          </w:p>
          <w:p w14:paraId="6040ADA9" w14:textId="77777777" w:rsidR="003435B0" w:rsidRDefault="007133BF" w:rsidP="007133BF">
            <w:pPr>
              <w:pStyle w:val="Brezrazmikov"/>
              <w:ind w:left="709" w:hanging="709"/>
              <w:rPr>
                <w:rFonts w:ascii="Arial" w:hAnsi="Arial" w:cs="Arial"/>
                <w:sz w:val="20"/>
                <w:szCs w:val="20"/>
              </w:rPr>
            </w:pPr>
            <w:r w:rsidRPr="0073336F">
              <w:rPr>
                <w:rFonts w:ascii="Arial" w:hAnsi="Arial" w:cs="Arial"/>
                <w:sz w:val="20"/>
                <w:szCs w:val="20"/>
              </w:rPr>
              <w:t>•           javni sektor</w:t>
            </w:r>
            <w:r w:rsidR="00116AF7" w:rsidRPr="0073336F">
              <w:rPr>
                <w:rFonts w:ascii="Arial" w:hAnsi="Arial" w:cs="Arial"/>
                <w:sz w:val="20"/>
                <w:szCs w:val="20"/>
              </w:rPr>
              <w:t xml:space="preserve"> (organi državne uprave in širše)</w:t>
            </w:r>
            <w:r w:rsidRPr="0073336F">
              <w:rPr>
                <w:rFonts w:ascii="Arial" w:hAnsi="Arial" w:cs="Arial"/>
                <w:sz w:val="20"/>
                <w:szCs w:val="20"/>
              </w:rPr>
              <w:t>,</w:t>
            </w:r>
            <w:r w:rsidR="002A7FB7" w:rsidRPr="0073336F">
              <w:rPr>
                <w:rFonts w:ascii="Arial" w:hAnsi="Arial" w:cs="Arial"/>
                <w:sz w:val="20"/>
                <w:szCs w:val="20"/>
              </w:rPr>
              <w:t xml:space="preserve"> javna podjetja za distribucijo električne energije,</w:t>
            </w:r>
            <w:r w:rsidRPr="0073336F">
              <w:rPr>
                <w:rFonts w:ascii="Arial" w:hAnsi="Arial" w:cs="Arial"/>
                <w:sz w:val="20"/>
                <w:szCs w:val="20"/>
              </w:rPr>
              <w:t xml:space="preserve"> izvajalci javne službe ohranjanja narave</w:t>
            </w:r>
          </w:p>
          <w:p w14:paraId="70696336" w14:textId="2DBEFBB1" w:rsidR="00C17212" w:rsidRPr="0073336F" w:rsidRDefault="003435B0" w:rsidP="007133BF">
            <w:pPr>
              <w:pStyle w:val="Brezrazmikov"/>
              <w:ind w:left="709" w:hanging="709"/>
              <w:rPr>
                <w:rFonts w:ascii="Arial" w:hAnsi="Arial" w:cs="Arial"/>
                <w:sz w:val="20"/>
                <w:szCs w:val="20"/>
              </w:rPr>
            </w:pPr>
            <w:r>
              <w:rPr>
                <w:rFonts w:ascii="Arial" w:hAnsi="Arial" w:cs="Arial"/>
                <w:sz w:val="20"/>
                <w:szCs w:val="20"/>
              </w:rPr>
              <w:t xml:space="preserve"> </w:t>
            </w:r>
            <w:r w:rsidRPr="0073336F">
              <w:rPr>
                <w:rFonts w:ascii="Arial" w:hAnsi="Arial" w:cs="Arial"/>
                <w:sz w:val="20"/>
                <w:szCs w:val="20"/>
              </w:rPr>
              <w:t xml:space="preserve">•          </w:t>
            </w:r>
            <w:r>
              <w:rPr>
                <w:rFonts w:ascii="Arial" w:hAnsi="Arial" w:cs="Arial"/>
                <w:sz w:val="20"/>
                <w:szCs w:val="20"/>
              </w:rPr>
              <w:t>občani</w:t>
            </w:r>
            <w:r w:rsidR="00943270">
              <w:rPr>
                <w:rFonts w:ascii="Arial" w:hAnsi="Arial" w:cs="Arial"/>
                <w:sz w:val="20"/>
                <w:szCs w:val="20"/>
              </w:rPr>
              <w:t>, podjetja v okviru javno zasebnega partnerstva</w:t>
            </w:r>
            <w:r w:rsidR="00C17212" w:rsidRPr="0073336F">
              <w:rPr>
                <w:rFonts w:ascii="Arial" w:hAnsi="Arial" w:cs="Arial"/>
                <w:sz w:val="20"/>
                <w:szCs w:val="20"/>
              </w:rPr>
              <w:t>.</w:t>
            </w:r>
          </w:p>
          <w:p w14:paraId="160FFDD0" w14:textId="77777777" w:rsidR="00E10EF4" w:rsidRPr="0073336F" w:rsidRDefault="00E10EF4" w:rsidP="00C17212">
            <w:pPr>
              <w:pStyle w:val="Brezrazmikov"/>
              <w:ind w:left="709" w:hanging="709"/>
              <w:rPr>
                <w:rFonts w:ascii="Arial" w:hAnsi="Arial" w:cs="Arial"/>
                <w:sz w:val="20"/>
                <w:szCs w:val="20"/>
              </w:rPr>
            </w:pPr>
          </w:p>
        </w:tc>
      </w:tr>
      <w:tr w:rsidR="00E10EF4" w:rsidRPr="001352DC" w14:paraId="6CACA89A" w14:textId="77777777" w:rsidTr="00BD5274">
        <w:tc>
          <w:tcPr>
            <w:tcW w:w="1535" w:type="dxa"/>
            <w:shd w:val="clear" w:color="auto" w:fill="D9D9D9" w:themeFill="background1" w:themeFillShade="D9"/>
          </w:tcPr>
          <w:p w14:paraId="639F5493" w14:textId="77777777" w:rsidR="00E10EF4" w:rsidRPr="0073336F" w:rsidRDefault="00E10EF4" w:rsidP="00995713">
            <w:pPr>
              <w:pStyle w:val="Brezrazmikov"/>
              <w:rPr>
                <w:rFonts w:ascii="Arial" w:hAnsi="Arial" w:cs="Arial"/>
                <w:b/>
                <w:sz w:val="20"/>
                <w:szCs w:val="20"/>
              </w:rPr>
            </w:pPr>
            <w:r w:rsidRPr="0073336F">
              <w:rPr>
                <w:rFonts w:ascii="Arial" w:hAnsi="Arial" w:cs="Arial"/>
                <w:b/>
                <w:sz w:val="20"/>
                <w:szCs w:val="20"/>
              </w:rPr>
              <w:t>finančna sredstva</w:t>
            </w:r>
          </w:p>
        </w:tc>
        <w:tc>
          <w:tcPr>
            <w:tcW w:w="1535" w:type="dxa"/>
            <w:shd w:val="clear" w:color="auto" w:fill="D9D9D9" w:themeFill="background1" w:themeFillShade="D9"/>
          </w:tcPr>
          <w:p w14:paraId="727C77D2" w14:textId="77777777" w:rsidR="00E10EF4" w:rsidRPr="001352DC" w:rsidRDefault="00E10EF4" w:rsidP="00995713">
            <w:pPr>
              <w:pStyle w:val="Brezrazmikov"/>
              <w:rPr>
                <w:rFonts w:ascii="Arial" w:hAnsi="Arial" w:cs="Arial"/>
                <w:sz w:val="20"/>
                <w:szCs w:val="20"/>
              </w:rPr>
            </w:pPr>
            <w:r w:rsidRPr="001352DC">
              <w:rPr>
                <w:rFonts w:ascii="Arial" w:hAnsi="Arial" w:cs="Arial"/>
                <w:sz w:val="20"/>
                <w:szCs w:val="20"/>
              </w:rPr>
              <w:t>pristojnost za izvajanje</w:t>
            </w:r>
          </w:p>
        </w:tc>
        <w:tc>
          <w:tcPr>
            <w:tcW w:w="1535" w:type="dxa"/>
            <w:shd w:val="clear" w:color="auto" w:fill="D9D9D9" w:themeFill="background1" w:themeFillShade="D9"/>
          </w:tcPr>
          <w:p w14:paraId="2C0DAD20" w14:textId="3BA14663" w:rsidR="00E10EF4" w:rsidRPr="001352DC" w:rsidRDefault="00E10EF4" w:rsidP="00995713">
            <w:pPr>
              <w:pStyle w:val="Brezrazmikov"/>
              <w:rPr>
                <w:rFonts w:ascii="Arial" w:hAnsi="Arial" w:cs="Arial"/>
                <w:sz w:val="20"/>
                <w:szCs w:val="20"/>
              </w:rPr>
            </w:pPr>
            <w:r w:rsidRPr="001352DC">
              <w:rPr>
                <w:rFonts w:ascii="Arial" w:hAnsi="Arial" w:cs="Arial"/>
                <w:sz w:val="20"/>
                <w:szCs w:val="20"/>
              </w:rPr>
              <w:t xml:space="preserve">kazalnik v letu </w:t>
            </w:r>
            <w:r w:rsidR="00276CDF">
              <w:rPr>
                <w:rFonts w:ascii="Arial" w:hAnsi="Arial" w:cs="Arial"/>
                <w:sz w:val="20"/>
                <w:szCs w:val="20"/>
              </w:rPr>
              <w:t>2020</w:t>
            </w:r>
          </w:p>
        </w:tc>
        <w:tc>
          <w:tcPr>
            <w:tcW w:w="1535" w:type="dxa"/>
            <w:shd w:val="clear" w:color="auto" w:fill="D9D9D9" w:themeFill="background1" w:themeFillShade="D9"/>
          </w:tcPr>
          <w:p w14:paraId="23B76597" w14:textId="77777777" w:rsidR="00E10EF4" w:rsidRPr="001352DC" w:rsidRDefault="00E10EF4" w:rsidP="00995713">
            <w:pPr>
              <w:pStyle w:val="Brezrazmikov"/>
              <w:rPr>
                <w:rFonts w:ascii="Arial" w:hAnsi="Arial" w:cs="Arial"/>
                <w:sz w:val="20"/>
                <w:szCs w:val="20"/>
              </w:rPr>
            </w:pPr>
            <w:r w:rsidRPr="001352DC">
              <w:rPr>
                <w:rFonts w:ascii="Arial" w:hAnsi="Arial" w:cs="Arial"/>
                <w:sz w:val="20"/>
                <w:szCs w:val="20"/>
              </w:rPr>
              <w:t>ocena učinka</w:t>
            </w:r>
          </w:p>
        </w:tc>
        <w:tc>
          <w:tcPr>
            <w:tcW w:w="1536" w:type="dxa"/>
            <w:shd w:val="clear" w:color="auto" w:fill="D9D9D9" w:themeFill="background1" w:themeFillShade="D9"/>
          </w:tcPr>
          <w:p w14:paraId="4DC117D7" w14:textId="77777777" w:rsidR="00E10EF4" w:rsidRPr="001352DC" w:rsidRDefault="00E10EF4" w:rsidP="00995713">
            <w:pPr>
              <w:pStyle w:val="Brezrazmikov"/>
              <w:rPr>
                <w:rFonts w:ascii="Arial" w:hAnsi="Arial" w:cs="Arial"/>
                <w:sz w:val="20"/>
                <w:szCs w:val="20"/>
              </w:rPr>
            </w:pPr>
            <w:r w:rsidRPr="001352DC">
              <w:rPr>
                <w:rFonts w:ascii="Arial" w:hAnsi="Arial" w:cs="Arial"/>
                <w:sz w:val="20"/>
                <w:szCs w:val="20"/>
              </w:rPr>
              <w:t>odgovorna oseba</w:t>
            </w:r>
          </w:p>
        </w:tc>
        <w:tc>
          <w:tcPr>
            <w:tcW w:w="1611" w:type="dxa"/>
            <w:shd w:val="clear" w:color="auto" w:fill="D9D9D9" w:themeFill="background1" w:themeFillShade="D9"/>
          </w:tcPr>
          <w:p w14:paraId="03BC5F9C" w14:textId="77777777" w:rsidR="00E10EF4" w:rsidRPr="001352DC" w:rsidRDefault="00E10EF4" w:rsidP="00995713">
            <w:pPr>
              <w:pStyle w:val="Brezrazmikov"/>
              <w:rPr>
                <w:rFonts w:ascii="Arial" w:hAnsi="Arial" w:cs="Arial"/>
                <w:sz w:val="20"/>
                <w:szCs w:val="20"/>
              </w:rPr>
            </w:pPr>
            <w:r w:rsidRPr="001352DC">
              <w:rPr>
                <w:rFonts w:ascii="Arial" w:hAnsi="Arial" w:cs="Arial"/>
                <w:sz w:val="20"/>
                <w:szCs w:val="20"/>
              </w:rPr>
              <w:t>opombe</w:t>
            </w:r>
          </w:p>
        </w:tc>
      </w:tr>
      <w:tr w:rsidR="00E10EF4" w:rsidRPr="001352DC" w14:paraId="4137901D" w14:textId="77777777" w:rsidTr="00DF25F3">
        <w:tc>
          <w:tcPr>
            <w:tcW w:w="1535" w:type="dxa"/>
          </w:tcPr>
          <w:p w14:paraId="36CD2058" w14:textId="720A981C" w:rsidR="00E10EF4" w:rsidRPr="000F7C8E" w:rsidRDefault="00E10EF4" w:rsidP="00995713">
            <w:pPr>
              <w:pStyle w:val="Brezrazmikov"/>
              <w:rPr>
                <w:rFonts w:ascii="Arial" w:hAnsi="Arial" w:cs="Arial"/>
                <w:b/>
                <w:color w:val="FF0000"/>
                <w:sz w:val="20"/>
                <w:szCs w:val="20"/>
              </w:rPr>
            </w:pPr>
          </w:p>
          <w:p w14:paraId="0D57880A" w14:textId="32BA628B" w:rsidR="00D4412B" w:rsidRPr="00D4412B" w:rsidRDefault="008A6C34" w:rsidP="00995713">
            <w:pPr>
              <w:pStyle w:val="Brezrazmikov"/>
              <w:rPr>
                <w:rFonts w:ascii="Arial" w:hAnsi="Arial" w:cs="Arial"/>
                <w:b/>
                <w:sz w:val="20"/>
                <w:szCs w:val="20"/>
              </w:rPr>
            </w:pPr>
            <w:r>
              <w:rPr>
                <w:rFonts w:ascii="Arial" w:hAnsi="Arial" w:cs="Arial"/>
                <w:b/>
                <w:sz w:val="20"/>
                <w:szCs w:val="20"/>
              </w:rPr>
              <w:t>prenos do 0,3</w:t>
            </w:r>
            <w:r w:rsidR="00D4412B" w:rsidRPr="00D4412B">
              <w:rPr>
                <w:rFonts w:ascii="Arial" w:hAnsi="Arial" w:cs="Arial"/>
                <w:b/>
                <w:sz w:val="20"/>
                <w:szCs w:val="20"/>
              </w:rPr>
              <w:t xml:space="preserve"> mio EUR</w:t>
            </w:r>
          </w:p>
          <w:p w14:paraId="7DBD5AC6" w14:textId="64506194" w:rsidR="00D4412B" w:rsidRPr="00D4412B" w:rsidRDefault="00D4412B" w:rsidP="00995713">
            <w:pPr>
              <w:pStyle w:val="Brezrazmikov"/>
              <w:rPr>
                <w:rFonts w:ascii="Arial" w:hAnsi="Arial" w:cs="Arial"/>
                <w:b/>
                <w:sz w:val="20"/>
                <w:szCs w:val="20"/>
              </w:rPr>
            </w:pPr>
            <w:r w:rsidRPr="00D4412B">
              <w:rPr>
                <w:rFonts w:ascii="Arial" w:hAnsi="Arial" w:cs="Arial"/>
                <w:b/>
                <w:sz w:val="20"/>
                <w:szCs w:val="20"/>
              </w:rPr>
              <w:t>novi ukrepi do 5 mio EUR</w:t>
            </w:r>
          </w:p>
          <w:p w14:paraId="765EA84E" w14:textId="7ABC4A25" w:rsidR="00E10EF4" w:rsidRPr="0073336F" w:rsidRDefault="00E10EF4" w:rsidP="00995713">
            <w:pPr>
              <w:pStyle w:val="Brezrazmikov"/>
              <w:rPr>
                <w:rFonts w:ascii="Arial" w:hAnsi="Arial" w:cs="Arial"/>
                <w:b/>
                <w:sz w:val="20"/>
                <w:szCs w:val="20"/>
              </w:rPr>
            </w:pPr>
          </w:p>
        </w:tc>
        <w:tc>
          <w:tcPr>
            <w:tcW w:w="1535" w:type="dxa"/>
          </w:tcPr>
          <w:p w14:paraId="286BBE76" w14:textId="27F86D19" w:rsidR="00E10EF4" w:rsidRPr="001352DC" w:rsidRDefault="00E10EF4" w:rsidP="00C17212">
            <w:pPr>
              <w:pStyle w:val="Brezrazmikov"/>
              <w:rPr>
                <w:rFonts w:ascii="Arial" w:hAnsi="Arial" w:cs="Arial"/>
                <w:sz w:val="20"/>
                <w:szCs w:val="20"/>
              </w:rPr>
            </w:pPr>
            <w:r>
              <w:rPr>
                <w:rFonts w:ascii="Arial" w:hAnsi="Arial" w:cs="Arial"/>
                <w:sz w:val="20"/>
                <w:szCs w:val="20"/>
              </w:rPr>
              <w:t>MOP,</w:t>
            </w:r>
            <w:r w:rsidR="00C17212">
              <w:rPr>
                <w:rFonts w:ascii="Arial" w:hAnsi="Arial" w:cs="Arial"/>
                <w:sz w:val="20"/>
                <w:szCs w:val="20"/>
              </w:rPr>
              <w:t xml:space="preserve"> </w:t>
            </w:r>
            <w:proofErr w:type="spellStart"/>
            <w:r w:rsidR="00C17212">
              <w:rPr>
                <w:rFonts w:ascii="Arial" w:hAnsi="Arial" w:cs="Arial"/>
                <w:sz w:val="20"/>
                <w:szCs w:val="20"/>
              </w:rPr>
              <w:t>MzI</w:t>
            </w:r>
            <w:proofErr w:type="spellEnd"/>
            <w:r w:rsidR="00C17212">
              <w:rPr>
                <w:rFonts w:ascii="Arial" w:hAnsi="Arial" w:cs="Arial"/>
                <w:sz w:val="20"/>
                <w:szCs w:val="20"/>
              </w:rPr>
              <w:t>, MJU,</w:t>
            </w:r>
            <w:r>
              <w:rPr>
                <w:rFonts w:ascii="Arial" w:hAnsi="Arial" w:cs="Arial"/>
                <w:sz w:val="20"/>
                <w:szCs w:val="20"/>
              </w:rPr>
              <w:t xml:space="preserve"> </w:t>
            </w:r>
            <w:r w:rsidR="003435B0">
              <w:rPr>
                <w:rFonts w:ascii="Arial" w:hAnsi="Arial" w:cs="Arial"/>
                <w:sz w:val="20"/>
                <w:szCs w:val="20"/>
              </w:rPr>
              <w:t xml:space="preserve">MORS, </w:t>
            </w:r>
            <w:proofErr w:type="spellStart"/>
            <w:r>
              <w:rPr>
                <w:rFonts w:ascii="Arial" w:hAnsi="Arial" w:cs="Arial"/>
                <w:sz w:val="20"/>
                <w:szCs w:val="20"/>
              </w:rPr>
              <w:t>Eko</w:t>
            </w:r>
            <w:proofErr w:type="spellEnd"/>
            <w:r>
              <w:rPr>
                <w:rFonts w:ascii="Arial" w:hAnsi="Arial" w:cs="Arial"/>
                <w:sz w:val="20"/>
                <w:szCs w:val="20"/>
              </w:rPr>
              <w:t xml:space="preserve"> sklad</w:t>
            </w:r>
          </w:p>
        </w:tc>
        <w:tc>
          <w:tcPr>
            <w:tcW w:w="1535" w:type="dxa"/>
          </w:tcPr>
          <w:p w14:paraId="48766DBD" w14:textId="77777777" w:rsidR="00E10EF4" w:rsidRPr="001352DC" w:rsidRDefault="00C17212" w:rsidP="00C17212">
            <w:pPr>
              <w:pStyle w:val="Brezrazmikov"/>
              <w:rPr>
                <w:rFonts w:ascii="Arial" w:hAnsi="Arial" w:cs="Arial"/>
                <w:sz w:val="20"/>
                <w:szCs w:val="20"/>
              </w:rPr>
            </w:pPr>
            <w:r>
              <w:rPr>
                <w:rFonts w:ascii="Arial" w:hAnsi="Arial" w:cs="Arial"/>
                <w:sz w:val="20"/>
                <w:szCs w:val="20"/>
              </w:rPr>
              <w:t xml:space="preserve">število novih </w:t>
            </w:r>
            <w:r w:rsidR="00E10EF4">
              <w:rPr>
                <w:rFonts w:ascii="Arial" w:hAnsi="Arial" w:cs="Arial"/>
                <w:sz w:val="20"/>
                <w:szCs w:val="20"/>
              </w:rPr>
              <w:t>vozil</w:t>
            </w:r>
            <w:r>
              <w:rPr>
                <w:rFonts w:ascii="Arial" w:hAnsi="Arial" w:cs="Arial"/>
                <w:sz w:val="20"/>
                <w:szCs w:val="20"/>
              </w:rPr>
              <w:t xml:space="preserve"> na alternativna goriva</w:t>
            </w:r>
            <w:r w:rsidR="00E10EF4">
              <w:rPr>
                <w:rFonts w:ascii="Arial" w:hAnsi="Arial" w:cs="Arial"/>
                <w:sz w:val="20"/>
                <w:szCs w:val="20"/>
              </w:rPr>
              <w:t xml:space="preserve">, število vzpostavljenih polnilnih postaj </w:t>
            </w:r>
          </w:p>
        </w:tc>
        <w:tc>
          <w:tcPr>
            <w:tcW w:w="1535" w:type="dxa"/>
          </w:tcPr>
          <w:p w14:paraId="025CC055" w14:textId="77777777" w:rsidR="00E10EF4" w:rsidRPr="001352DC" w:rsidRDefault="00E10EF4" w:rsidP="00995713">
            <w:pPr>
              <w:pStyle w:val="Brezrazmikov"/>
              <w:rPr>
                <w:rFonts w:ascii="Arial" w:hAnsi="Arial" w:cs="Arial"/>
                <w:sz w:val="20"/>
                <w:szCs w:val="20"/>
              </w:rPr>
            </w:pPr>
            <w:r>
              <w:rPr>
                <w:rFonts w:ascii="Arial" w:hAnsi="Arial" w:cs="Arial"/>
                <w:sz w:val="20"/>
                <w:szCs w:val="20"/>
              </w:rPr>
              <w:t>zmanjšanje emisij toplogrednih plinov</w:t>
            </w:r>
          </w:p>
        </w:tc>
        <w:tc>
          <w:tcPr>
            <w:tcW w:w="1536" w:type="dxa"/>
          </w:tcPr>
          <w:p w14:paraId="3B4B3A19" w14:textId="38F8E352" w:rsidR="00E10EF4" w:rsidRPr="001352DC" w:rsidRDefault="003E6469" w:rsidP="00C17212">
            <w:pPr>
              <w:pStyle w:val="Brezrazmikov"/>
              <w:rPr>
                <w:rFonts w:ascii="Arial" w:hAnsi="Arial" w:cs="Arial"/>
                <w:sz w:val="20"/>
                <w:szCs w:val="20"/>
              </w:rPr>
            </w:pPr>
            <w:r>
              <w:rPr>
                <w:rFonts w:ascii="Arial" w:hAnsi="Arial" w:cs="Arial"/>
                <w:sz w:val="20"/>
                <w:szCs w:val="20"/>
              </w:rPr>
              <w:t>d</w:t>
            </w:r>
            <w:r w:rsidR="00C17212">
              <w:rPr>
                <w:rFonts w:ascii="Arial" w:hAnsi="Arial" w:cs="Arial"/>
                <w:sz w:val="20"/>
                <w:szCs w:val="20"/>
              </w:rPr>
              <w:t xml:space="preserve">irektor </w:t>
            </w:r>
            <w:proofErr w:type="spellStart"/>
            <w:r w:rsidR="00C17212">
              <w:rPr>
                <w:rFonts w:ascii="Arial" w:hAnsi="Arial" w:cs="Arial"/>
                <w:sz w:val="20"/>
                <w:szCs w:val="20"/>
              </w:rPr>
              <w:t>Eko</w:t>
            </w:r>
            <w:proofErr w:type="spellEnd"/>
            <w:r w:rsidR="00C17212">
              <w:rPr>
                <w:rFonts w:ascii="Arial" w:hAnsi="Arial" w:cs="Arial"/>
                <w:sz w:val="20"/>
                <w:szCs w:val="20"/>
              </w:rPr>
              <w:t xml:space="preserve"> sklada</w:t>
            </w:r>
            <w:r w:rsidR="00E10EF4">
              <w:rPr>
                <w:rFonts w:ascii="Arial" w:hAnsi="Arial" w:cs="Arial"/>
                <w:sz w:val="20"/>
                <w:szCs w:val="20"/>
              </w:rPr>
              <w:t xml:space="preserve">, </w:t>
            </w:r>
            <w:r w:rsidR="00C17212">
              <w:rPr>
                <w:rFonts w:ascii="Arial" w:hAnsi="Arial" w:cs="Arial"/>
                <w:sz w:val="20"/>
                <w:szCs w:val="20"/>
              </w:rPr>
              <w:t xml:space="preserve">ministri ter </w:t>
            </w:r>
            <w:r w:rsidR="00E10EF4">
              <w:rPr>
                <w:rFonts w:ascii="Arial" w:hAnsi="Arial" w:cs="Arial"/>
                <w:sz w:val="20"/>
                <w:szCs w:val="20"/>
              </w:rPr>
              <w:t>vodje in druge odgovorne osebe</w:t>
            </w:r>
          </w:p>
        </w:tc>
        <w:tc>
          <w:tcPr>
            <w:tcW w:w="1611" w:type="dxa"/>
          </w:tcPr>
          <w:p w14:paraId="500093EB" w14:textId="74A7C29D" w:rsidR="00E10EF4" w:rsidRPr="001352DC" w:rsidRDefault="008F2B42" w:rsidP="00995713">
            <w:pPr>
              <w:pStyle w:val="Brezrazmikov"/>
              <w:rPr>
                <w:rFonts w:ascii="Arial" w:hAnsi="Arial" w:cs="Arial"/>
                <w:sz w:val="20"/>
                <w:szCs w:val="20"/>
              </w:rPr>
            </w:pPr>
            <w:r>
              <w:rPr>
                <w:rFonts w:ascii="Arial" w:hAnsi="Arial" w:cs="Arial"/>
                <w:sz w:val="20"/>
                <w:szCs w:val="20"/>
              </w:rPr>
              <w:t>razširitev razpisov, pozivov in neposredn</w:t>
            </w:r>
            <w:r w:rsidR="00EE5936">
              <w:rPr>
                <w:rFonts w:ascii="Arial" w:hAnsi="Arial" w:cs="Arial"/>
                <w:sz w:val="20"/>
                <w:szCs w:val="20"/>
              </w:rPr>
              <w:t>e</w:t>
            </w:r>
            <w:r>
              <w:rPr>
                <w:rFonts w:ascii="Arial" w:hAnsi="Arial" w:cs="Arial"/>
                <w:sz w:val="20"/>
                <w:szCs w:val="20"/>
              </w:rPr>
              <w:t xml:space="preserve"> pogodb</w:t>
            </w:r>
            <w:r w:rsidR="00EE5936">
              <w:rPr>
                <w:rFonts w:ascii="Arial" w:hAnsi="Arial" w:cs="Arial"/>
                <w:sz w:val="20"/>
                <w:szCs w:val="20"/>
              </w:rPr>
              <w:t>e</w:t>
            </w:r>
          </w:p>
        </w:tc>
      </w:tr>
      <w:tr w:rsidR="00E10EF4" w:rsidRPr="001352DC" w14:paraId="1C1F4627" w14:textId="77777777" w:rsidTr="00BD5274">
        <w:tc>
          <w:tcPr>
            <w:tcW w:w="4605" w:type="dxa"/>
            <w:gridSpan w:val="3"/>
            <w:shd w:val="clear" w:color="auto" w:fill="D9D9D9" w:themeFill="background1" w:themeFillShade="D9"/>
          </w:tcPr>
          <w:p w14:paraId="0BA0780A" w14:textId="1ACA349C" w:rsidR="00E10EF4" w:rsidRPr="0073336F" w:rsidRDefault="0012177E" w:rsidP="00995713">
            <w:pPr>
              <w:pStyle w:val="Brezrazmikov"/>
              <w:rPr>
                <w:rFonts w:ascii="Arial" w:hAnsi="Arial" w:cs="Arial"/>
                <w:b/>
                <w:sz w:val="20"/>
                <w:szCs w:val="20"/>
              </w:rPr>
            </w:pPr>
            <w:r w:rsidRPr="0073336F">
              <w:rPr>
                <w:rFonts w:ascii="Arial" w:hAnsi="Arial" w:cs="Arial"/>
                <w:b/>
                <w:sz w:val="20"/>
                <w:szCs w:val="20"/>
              </w:rPr>
              <w:t>Merilo</w:t>
            </w:r>
            <w:r w:rsidR="00E10EF4" w:rsidRPr="0073336F">
              <w:rPr>
                <w:rFonts w:ascii="Arial" w:hAnsi="Arial" w:cs="Arial"/>
                <w:b/>
                <w:sz w:val="20"/>
                <w:szCs w:val="20"/>
              </w:rPr>
              <w:t xml:space="preserve"> 1</w:t>
            </w:r>
            <w:r w:rsidR="003E6469" w:rsidRPr="0073336F">
              <w:rPr>
                <w:rFonts w:ascii="Arial" w:hAnsi="Arial" w:cs="Arial"/>
                <w:b/>
                <w:sz w:val="20"/>
                <w:szCs w:val="20"/>
              </w:rPr>
              <w:t>:</w:t>
            </w:r>
            <w:r w:rsidR="00E10EF4" w:rsidRPr="0073336F">
              <w:rPr>
                <w:rFonts w:ascii="Arial" w:hAnsi="Arial" w:cs="Arial"/>
                <w:b/>
                <w:sz w:val="20"/>
                <w:szCs w:val="20"/>
              </w:rPr>
              <w:t xml:space="preserve"> prispev</w:t>
            </w:r>
            <w:r w:rsidR="003E6469" w:rsidRPr="0073336F">
              <w:rPr>
                <w:rFonts w:ascii="Arial" w:hAnsi="Arial" w:cs="Arial"/>
                <w:b/>
                <w:sz w:val="20"/>
                <w:szCs w:val="20"/>
              </w:rPr>
              <w:t>ek</w:t>
            </w:r>
            <w:r w:rsidR="00E10EF4" w:rsidRPr="0073336F">
              <w:rPr>
                <w:rFonts w:ascii="Arial" w:hAnsi="Arial" w:cs="Arial"/>
                <w:b/>
                <w:sz w:val="20"/>
                <w:szCs w:val="20"/>
              </w:rPr>
              <w:t xml:space="preserve"> k ciljem na podro</w:t>
            </w:r>
            <w:r w:rsidR="00EE5936" w:rsidRPr="0073336F">
              <w:rPr>
                <w:rFonts w:ascii="Arial" w:hAnsi="Arial" w:cs="Arial"/>
                <w:b/>
                <w:sz w:val="20"/>
                <w:szCs w:val="20"/>
              </w:rPr>
              <w:t xml:space="preserve">čju podnebnih sprememb </w:t>
            </w:r>
          </w:p>
        </w:tc>
        <w:tc>
          <w:tcPr>
            <w:tcW w:w="1535" w:type="dxa"/>
            <w:shd w:val="clear" w:color="auto" w:fill="D9D9D9" w:themeFill="background1" w:themeFillShade="D9"/>
          </w:tcPr>
          <w:p w14:paraId="2629C065" w14:textId="77777777" w:rsidR="00E10EF4" w:rsidRPr="00C17212" w:rsidRDefault="00E10EF4" w:rsidP="00995713">
            <w:pPr>
              <w:pStyle w:val="Brezrazmikov"/>
              <w:rPr>
                <w:rFonts w:ascii="Arial" w:hAnsi="Arial" w:cs="Arial"/>
                <w:b/>
                <w:sz w:val="20"/>
                <w:szCs w:val="20"/>
              </w:rPr>
            </w:pPr>
            <w:r w:rsidRPr="00C17212">
              <w:rPr>
                <w:rFonts w:ascii="Arial" w:hAnsi="Arial" w:cs="Arial"/>
                <w:b/>
                <w:sz w:val="20"/>
                <w:szCs w:val="20"/>
              </w:rPr>
              <w:t>blaženje</w:t>
            </w:r>
          </w:p>
        </w:tc>
        <w:tc>
          <w:tcPr>
            <w:tcW w:w="1536" w:type="dxa"/>
            <w:shd w:val="clear" w:color="auto" w:fill="D9D9D9" w:themeFill="background1" w:themeFillShade="D9"/>
          </w:tcPr>
          <w:p w14:paraId="2AC6B557" w14:textId="77777777" w:rsidR="00E10EF4" w:rsidRPr="001352DC" w:rsidRDefault="00E10EF4" w:rsidP="00995713">
            <w:pPr>
              <w:pStyle w:val="Brezrazmikov"/>
              <w:rPr>
                <w:rFonts w:ascii="Arial" w:hAnsi="Arial" w:cs="Arial"/>
                <w:sz w:val="20"/>
                <w:szCs w:val="20"/>
              </w:rPr>
            </w:pPr>
            <w:r w:rsidRPr="001352DC">
              <w:rPr>
                <w:rFonts w:ascii="Arial" w:hAnsi="Arial" w:cs="Arial"/>
                <w:sz w:val="20"/>
                <w:szCs w:val="20"/>
              </w:rPr>
              <w:t>prilagajanje</w:t>
            </w:r>
          </w:p>
        </w:tc>
        <w:tc>
          <w:tcPr>
            <w:tcW w:w="1611" w:type="dxa"/>
            <w:shd w:val="clear" w:color="auto" w:fill="D9D9D9" w:themeFill="background1" w:themeFillShade="D9"/>
          </w:tcPr>
          <w:p w14:paraId="24278B7F" w14:textId="77777777" w:rsidR="00E10EF4" w:rsidRPr="001352DC" w:rsidRDefault="00E10EF4" w:rsidP="00995713">
            <w:pPr>
              <w:pStyle w:val="Brezrazmikov"/>
              <w:rPr>
                <w:rFonts w:ascii="Arial" w:hAnsi="Arial" w:cs="Arial"/>
                <w:sz w:val="20"/>
                <w:szCs w:val="20"/>
              </w:rPr>
            </w:pPr>
            <w:r w:rsidRPr="001352DC">
              <w:rPr>
                <w:rFonts w:ascii="Arial" w:hAnsi="Arial" w:cs="Arial"/>
                <w:sz w:val="20"/>
                <w:szCs w:val="20"/>
              </w:rPr>
              <w:t>blaženje in prilagajanje</w:t>
            </w:r>
          </w:p>
        </w:tc>
      </w:tr>
      <w:tr w:rsidR="00E10EF4" w:rsidRPr="001352DC" w14:paraId="67DDF962" w14:textId="77777777" w:rsidTr="00DF25F3">
        <w:tc>
          <w:tcPr>
            <w:tcW w:w="9287" w:type="dxa"/>
            <w:gridSpan w:val="6"/>
          </w:tcPr>
          <w:p w14:paraId="76D316CA" w14:textId="77777777" w:rsidR="00C17212" w:rsidRDefault="00C17212" w:rsidP="00995713">
            <w:pPr>
              <w:pStyle w:val="Brezrazmikov"/>
              <w:rPr>
                <w:rFonts w:ascii="Arial" w:hAnsi="Arial" w:cs="Arial"/>
                <w:b/>
                <w:sz w:val="20"/>
                <w:szCs w:val="20"/>
                <w:lang w:eastAsia="sl-SI"/>
              </w:rPr>
            </w:pPr>
          </w:p>
          <w:p w14:paraId="1B1E2E4F" w14:textId="728B5619" w:rsidR="00C17212" w:rsidRPr="0073336F" w:rsidRDefault="00E10EF4" w:rsidP="00995713">
            <w:pPr>
              <w:pStyle w:val="Brezrazmikov"/>
              <w:rPr>
                <w:rFonts w:ascii="Arial" w:hAnsi="Arial" w:cs="Arial"/>
                <w:sz w:val="20"/>
                <w:szCs w:val="20"/>
                <w:lang w:eastAsia="sl-SI"/>
              </w:rPr>
            </w:pPr>
            <w:r w:rsidRPr="0073336F">
              <w:rPr>
                <w:rFonts w:ascii="Arial" w:hAnsi="Arial" w:cs="Arial"/>
                <w:sz w:val="20"/>
                <w:szCs w:val="20"/>
                <w:lang w:eastAsia="sl-SI"/>
              </w:rPr>
              <w:t>Izvedba ukrepa omogoča doseganje ciljev in obveznosti Republike Slovenije na področju podnebnih sprememb, prednostno na področjih, ki jih določa evropska zakonodaja in na katerih ima Republika Slovenija zaostanke pri izvajanju</w:t>
            </w:r>
            <w:r w:rsidR="00C17212" w:rsidRPr="0073336F">
              <w:rPr>
                <w:rFonts w:ascii="Arial" w:hAnsi="Arial" w:cs="Arial"/>
                <w:sz w:val="20"/>
                <w:szCs w:val="20"/>
                <w:lang w:eastAsia="sl-SI"/>
              </w:rPr>
              <w:t>, t</w:t>
            </w:r>
            <w:r w:rsidR="00786FD3" w:rsidRPr="0073336F">
              <w:rPr>
                <w:rFonts w:ascii="Arial" w:hAnsi="Arial" w:cs="Arial"/>
                <w:sz w:val="20"/>
                <w:szCs w:val="20"/>
                <w:lang w:eastAsia="sl-SI"/>
              </w:rPr>
              <w:t>j. v</w:t>
            </w:r>
            <w:r w:rsidR="00C17212" w:rsidRPr="0073336F">
              <w:rPr>
                <w:rFonts w:ascii="Arial" w:hAnsi="Arial" w:cs="Arial"/>
                <w:sz w:val="20"/>
                <w:szCs w:val="20"/>
                <w:lang w:eastAsia="sl-SI"/>
              </w:rPr>
              <w:t xml:space="preserve"> sektor</w:t>
            </w:r>
            <w:r w:rsidR="00786FD3" w:rsidRPr="0073336F">
              <w:rPr>
                <w:rFonts w:ascii="Arial" w:hAnsi="Arial" w:cs="Arial"/>
                <w:sz w:val="20"/>
                <w:szCs w:val="20"/>
                <w:lang w:eastAsia="sl-SI"/>
              </w:rPr>
              <w:t>ju</w:t>
            </w:r>
            <w:r w:rsidR="00C17212" w:rsidRPr="0073336F">
              <w:rPr>
                <w:rFonts w:ascii="Arial" w:hAnsi="Arial" w:cs="Arial"/>
                <w:sz w:val="20"/>
                <w:szCs w:val="20"/>
                <w:lang w:eastAsia="sl-SI"/>
              </w:rPr>
              <w:t xml:space="preserve"> promet</w:t>
            </w:r>
            <w:r w:rsidRPr="0073336F">
              <w:rPr>
                <w:rFonts w:ascii="Arial" w:hAnsi="Arial" w:cs="Arial"/>
                <w:sz w:val="20"/>
                <w:szCs w:val="20"/>
                <w:lang w:eastAsia="sl-SI"/>
              </w:rPr>
              <w:t xml:space="preserve">. </w:t>
            </w:r>
          </w:p>
          <w:p w14:paraId="6FE347F7" w14:textId="77777777" w:rsidR="00C17212" w:rsidRPr="0073336F" w:rsidRDefault="00C17212" w:rsidP="00995713">
            <w:pPr>
              <w:pStyle w:val="Brezrazmikov"/>
              <w:rPr>
                <w:rFonts w:ascii="Arial" w:hAnsi="Arial" w:cs="Arial"/>
                <w:sz w:val="20"/>
                <w:szCs w:val="20"/>
                <w:lang w:eastAsia="sl-SI"/>
              </w:rPr>
            </w:pPr>
          </w:p>
          <w:p w14:paraId="7D4CC291" w14:textId="139F111B" w:rsidR="00E10EF4" w:rsidRPr="0073336F" w:rsidRDefault="00E10EF4" w:rsidP="00995713">
            <w:pPr>
              <w:pStyle w:val="Brezrazmikov"/>
              <w:rPr>
                <w:rFonts w:ascii="Arial" w:hAnsi="Arial" w:cs="Arial"/>
                <w:sz w:val="20"/>
                <w:szCs w:val="20"/>
              </w:rPr>
            </w:pPr>
            <w:r w:rsidRPr="0073336F">
              <w:rPr>
                <w:rFonts w:ascii="Arial" w:hAnsi="Arial" w:cs="Arial"/>
                <w:sz w:val="20"/>
                <w:szCs w:val="20"/>
                <w:lang w:eastAsia="sl-SI"/>
              </w:rPr>
              <w:t>Prispevek k doseganju ciljev na področju blaženja podnebnih sprememb je zmanjševanje emisij toplogrednih plinov (</w:t>
            </w:r>
            <w:r w:rsidRPr="0073336F">
              <w:rPr>
                <w:rFonts w:ascii="Arial" w:hAnsi="Arial" w:cs="Arial"/>
                <w:sz w:val="20"/>
                <w:szCs w:val="20"/>
              </w:rPr>
              <w:t xml:space="preserve">zmanjšanje emisij v </w:t>
            </w:r>
            <w:proofErr w:type="spellStart"/>
            <w:r w:rsidRPr="0073336F">
              <w:rPr>
                <w:rFonts w:ascii="Arial" w:hAnsi="Arial" w:cs="Arial"/>
                <w:sz w:val="20"/>
                <w:szCs w:val="20"/>
              </w:rPr>
              <w:t>ekv</w:t>
            </w:r>
            <w:proofErr w:type="spellEnd"/>
            <w:r w:rsidRPr="0073336F">
              <w:rPr>
                <w:rFonts w:ascii="Arial" w:hAnsi="Arial" w:cs="Arial"/>
                <w:sz w:val="20"/>
                <w:szCs w:val="20"/>
              </w:rPr>
              <w:t>. CO</w:t>
            </w:r>
            <w:r w:rsidRPr="0073336F">
              <w:rPr>
                <w:rFonts w:ascii="Arial" w:hAnsi="Arial" w:cs="Arial"/>
                <w:sz w:val="20"/>
                <w:szCs w:val="20"/>
                <w:vertAlign w:val="subscript"/>
              </w:rPr>
              <w:t xml:space="preserve">2 </w:t>
            </w:r>
            <w:r w:rsidRPr="0073336F">
              <w:rPr>
                <w:rFonts w:ascii="Arial" w:hAnsi="Arial" w:cs="Arial"/>
                <w:sz w:val="20"/>
                <w:szCs w:val="20"/>
              </w:rPr>
              <w:t>[kg emisije/leto]). Ocena učinka nakupa električnih vozil se v skladu z metodologijo</w:t>
            </w:r>
            <w:r w:rsidR="00786FD3" w:rsidRPr="0073336F">
              <w:rPr>
                <w:rFonts w:ascii="Arial" w:hAnsi="Arial" w:cs="Arial"/>
                <w:sz w:val="20"/>
                <w:szCs w:val="20"/>
              </w:rPr>
              <w:t>,</w:t>
            </w:r>
            <w:r w:rsidRPr="0073336F">
              <w:rPr>
                <w:rFonts w:ascii="Arial" w:hAnsi="Arial" w:cs="Arial"/>
                <w:sz w:val="20"/>
                <w:szCs w:val="20"/>
              </w:rPr>
              <w:t xml:space="preserve"> predpisano v Pravilniku o spremembah in dopolnitvah Pravilnika o metodah za določanje prihrankov energije (Ur. l. RS, št. 14/2017)</w:t>
            </w:r>
            <w:r w:rsidR="00786FD3" w:rsidRPr="0073336F">
              <w:rPr>
                <w:rFonts w:ascii="Arial" w:hAnsi="Arial" w:cs="Arial"/>
                <w:sz w:val="20"/>
                <w:szCs w:val="20"/>
              </w:rPr>
              <w:t>,</w:t>
            </w:r>
            <w:r w:rsidRPr="0073336F">
              <w:rPr>
                <w:rFonts w:ascii="Arial" w:hAnsi="Arial" w:cs="Arial"/>
                <w:sz w:val="20"/>
                <w:szCs w:val="20"/>
              </w:rPr>
              <w:t xml:space="preserve"> izračuna kot razlika med energijo, ki jo porabijo osebna motorna vozila z motorjem z notranjim izgorevanjem (OMVNI) v Sloveniji, in energijo, ki jo porabijo nova električna osebna vozila (EOV) v določenem koledarskem letu. </w:t>
            </w:r>
            <w:r w:rsidR="009645BE" w:rsidRPr="0073336F">
              <w:rPr>
                <w:rFonts w:ascii="Arial" w:hAnsi="Arial" w:cs="Arial"/>
                <w:sz w:val="20"/>
                <w:szCs w:val="20"/>
              </w:rPr>
              <w:t>P</w:t>
            </w:r>
            <w:r w:rsidRPr="0073336F">
              <w:rPr>
                <w:rFonts w:ascii="Arial" w:hAnsi="Arial" w:cs="Arial"/>
                <w:sz w:val="20"/>
                <w:szCs w:val="20"/>
              </w:rPr>
              <w:t>ovprečn</w:t>
            </w:r>
            <w:r w:rsidR="009645BE" w:rsidRPr="0073336F">
              <w:rPr>
                <w:rFonts w:ascii="Arial" w:hAnsi="Arial" w:cs="Arial"/>
                <w:sz w:val="20"/>
                <w:szCs w:val="20"/>
              </w:rPr>
              <w:t>a</w:t>
            </w:r>
            <w:r w:rsidRPr="0073336F">
              <w:rPr>
                <w:rFonts w:ascii="Arial" w:hAnsi="Arial" w:cs="Arial"/>
                <w:sz w:val="20"/>
                <w:szCs w:val="20"/>
              </w:rPr>
              <w:t xml:space="preserve"> specifičn</w:t>
            </w:r>
            <w:r w:rsidR="009645BE" w:rsidRPr="0073336F">
              <w:rPr>
                <w:rFonts w:ascii="Arial" w:hAnsi="Arial" w:cs="Arial"/>
                <w:sz w:val="20"/>
                <w:szCs w:val="20"/>
              </w:rPr>
              <w:t>a</w:t>
            </w:r>
            <w:r w:rsidRPr="0073336F">
              <w:rPr>
                <w:rFonts w:ascii="Arial" w:hAnsi="Arial" w:cs="Arial"/>
                <w:sz w:val="20"/>
                <w:szCs w:val="20"/>
              </w:rPr>
              <w:t xml:space="preserve"> rab</w:t>
            </w:r>
            <w:r w:rsidR="009645BE" w:rsidRPr="0073336F">
              <w:rPr>
                <w:rFonts w:ascii="Arial" w:hAnsi="Arial" w:cs="Arial"/>
                <w:sz w:val="20"/>
                <w:szCs w:val="20"/>
              </w:rPr>
              <w:t>a</w:t>
            </w:r>
            <w:r w:rsidRPr="0073336F">
              <w:rPr>
                <w:rFonts w:ascii="Arial" w:hAnsi="Arial" w:cs="Arial"/>
                <w:sz w:val="20"/>
                <w:szCs w:val="20"/>
              </w:rPr>
              <w:t xml:space="preserve"> energije EOV </w:t>
            </w:r>
            <w:r w:rsidR="009645BE" w:rsidRPr="0073336F">
              <w:rPr>
                <w:rFonts w:ascii="Arial" w:hAnsi="Arial" w:cs="Arial"/>
                <w:sz w:val="20"/>
                <w:szCs w:val="20"/>
              </w:rPr>
              <w:t>je</w:t>
            </w:r>
            <w:r w:rsidRPr="0073336F">
              <w:rPr>
                <w:rFonts w:ascii="Arial" w:hAnsi="Arial" w:cs="Arial"/>
                <w:sz w:val="20"/>
                <w:szCs w:val="20"/>
              </w:rPr>
              <w:t xml:space="preserve"> povprečje specifične rabe EOV, ki so v redni prodaji na slovenskem trgu z zagotovljeno servisno mrežo (to je 0,128 [</w:t>
            </w:r>
            <w:proofErr w:type="spellStart"/>
            <w:r w:rsidRPr="0073336F">
              <w:rPr>
                <w:rFonts w:ascii="Arial" w:hAnsi="Arial" w:cs="Arial"/>
                <w:sz w:val="20"/>
                <w:szCs w:val="20"/>
              </w:rPr>
              <w:t>kWh</w:t>
            </w:r>
            <w:proofErr w:type="spellEnd"/>
            <w:r w:rsidRPr="0073336F">
              <w:rPr>
                <w:rFonts w:ascii="Arial" w:hAnsi="Arial" w:cs="Arial"/>
                <w:sz w:val="20"/>
                <w:szCs w:val="20"/>
              </w:rPr>
              <w:t>/km]).</w:t>
            </w:r>
          </w:p>
          <w:p w14:paraId="04D12DFD" w14:textId="77777777" w:rsidR="00E10EF4" w:rsidRPr="001352DC" w:rsidRDefault="00E10EF4" w:rsidP="00995713">
            <w:pPr>
              <w:pStyle w:val="Brezrazmikov"/>
              <w:rPr>
                <w:rFonts w:ascii="Arial" w:hAnsi="Arial" w:cs="Arial"/>
                <w:sz w:val="20"/>
                <w:szCs w:val="20"/>
              </w:rPr>
            </w:pPr>
          </w:p>
        </w:tc>
      </w:tr>
      <w:tr w:rsidR="00E10EF4" w:rsidRPr="001352DC" w14:paraId="710E36EA" w14:textId="77777777" w:rsidTr="00BD5274">
        <w:tc>
          <w:tcPr>
            <w:tcW w:w="4605" w:type="dxa"/>
            <w:gridSpan w:val="3"/>
            <w:shd w:val="clear" w:color="auto" w:fill="D9D9D9" w:themeFill="background1" w:themeFillShade="D9"/>
          </w:tcPr>
          <w:p w14:paraId="49B50077" w14:textId="321C280A" w:rsidR="00E10EF4" w:rsidRPr="0073336F" w:rsidRDefault="0012177E" w:rsidP="00995713">
            <w:pPr>
              <w:pStyle w:val="Brezrazmikov"/>
              <w:rPr>
                <w:rFonts w:ascii="Arial" w:hAnsi="Arial" w:cs="Arial"/>
                <w:b/>
                <w:sz w:val="20"/>
                <w:szCs w:val="20"/>
              </w:rPr>
            </w:pPr>
            <w:r w:rsidRPr="0073336F">
              <w:rPr>
                <w:rFonts w:ascii="Arial" w:hAnsi="Arial" w:cs="Arial"/>
                <w:b/>
                <w:sz w:val="20"/>
                <w:szCs w:val="20"/>
              </w:rPr>
              <w:t>Merilo</w:t>
            </w:r>
            <w:r w:rsidR="00E10EF4" w:rsidRPr="0073336F">
              <w:rPr>
                <w:rFonts w:ascii="Arial" w:hAnsi="Arial" w:cs="Arial"/>
                <w:b/>
                <w:sz w:val="20"/>
                <w:szCs w:val="20"/>
              </w:rPr>
              <w:t xml:space="preserve"> 2</w:t>
            </w:r>
            <w:r w:rsidR="00127DFD" w:rsidRPr="0073336F">
              <w:rPr>
                <w:rFonts w:ascii="Arial" w:hAnsi="Arial" w:cs="Arial"/>
                <w:b/>
                <w:sz w:val="20"/>
                <w:szCs w:val="20"/>
              </w:rPr>
              <w:t>:</w:t>
            </w:r>
            <w:r w:rsidR="00E10EF4" w:rsidRPr="0073336F">
              <w:rPr>
                <w:rFonts w:ascii="Arial" w:hAnsi="Arial" w:cs="Arial"/>
                <w:b/>
                <w:sz w:val="20"/>
                <w:szCs w:val="20"/>
              </w:rPr>
              <w:t xml:space="preserve"> izpolnjevanj</w:t>
            </w:r>
            <w:r w:rsidR="00127DFD" w:rsidRPr="0073336F">
              <w:rPr>
                <w:rFonts w:ascii="Arial" w:hAnsi="Arial" w:cs="Arial"/>
                <w:b/>
                <w:sz w:val="20"/>
                <w:szCs w:val="20"/>
              </w:rPr>
              <w:t>e</w:t>
            </w:r>
            <w:r w:rsidR="00E10EF4" w:rsidRPr="0073336F">
              <w:rPr>
                <w:rFonts w:ascii="Arial" w:hAnsi="Arial" w:cs="Arial"/>
                <w:b/>
                <w:sz w:val="20"/>
                <w:szCs w:val="20"/>
              </w:rPr>
              <w:t xml:space="preserve"> mednarodnih obveznosti</w:t>
            </w:r>
          </w:p>
        </w:tc>
        <w:tc>
          <w:tcPr>
            <w:tcW w:w="1535" w:type="dxa"/>
            <w:shd w:val="clear" w:color="auto" w:fill="D9D9D9" w:themeFill="background1" w:themeFillShade="D9"/>
          </w:tcPr>
          <w:p w14:paraId="3FDFA33B" w14:textId="77777777" w:rsidR="00E10EF4" w:rsidRPr="00C17212" w:rsidRDefault="00E10EF4" w:rsidP="00995713">
            <w:pPr>
              <w:pStyle w:val="Brezrazmikov"/>
              <w:rPr>
                <w:rFonts w:ascii="Arial" w:hAnsi="Arial" w:cs="Arial"/>
                <w:b/>
                <w:sz w:val="20"/>
                <w:szCs w:val="20"/>
              </w:rPr>
            </w:pPr>
            <w:r w:rsidRPr="00C17212">
              <w:rPr>
                <w:rFonts w:ascii="Arial" w:hAnsi="Arial" w:cs="Arial"/>
                <w:b/>
                <w:sz w:val="20"/>
                <w:szCs w:val="20"/>
              </w:rPr>
              <w:t>da</w:t>
            </w:r>
          </w:p>
        </w:tc>
        <w:tc>
          <w:tcPr>
            <w:tcW w:w="1536" w:type="dxa"/>
            <w:shd w:val="clear" w:color="auto" w:fill="D9D9D9" w:themeFill="background1" w:themeFillShade="D9"/>
          </w:tcPr>
          <w:p w14:paraId="0185EBA6" w14:textId="77777777" w:rsidR="00E10EF4" w:rsidRPr="001352DC" w:rsidRDefault="00E10EF4" w:rsidP="00995713">
            <w:pPr>
              <w:pStyle w:val="Brezrazmikov"/>
              <w:rPr>
                <w:rFonts w:ascii="Arial" w:hAnsi="Arial" w:cs="Arial"/>
                <w:sz w:val="20"/>
                <w:szCs w:val="20"/>
              </w:rPr>
            </w:pPr>
            <w:r w:rsidRPr="001352DC">
              <w:rPr>
                <w:rFonts w:ascii="Arial" w:hAnsi="Arial" w:cs="Arial"/>
                <w:sz w:val="20"/>
                <w:szCs w:val="20"/>
              </w:rPr>
              <w:t>ne</w:t>
            </w:r>
          </w:p>
        </w:tc>
        <w:tc>
          <w:tcPr>
            <w:tcW w:w="1611" w:type="dxa"/>
            <w:shd w:val="clear" w:color="auto" w:fill="D9D9D9" w:themeFill="background1" w:themeFillShade="D9"/>
          </w:tcPr>
          <w:p w14:paraId="09ADF149" w14:textId="77777777" w:rsidR="00E10EF4" w:rsidRPr="001352DC" w:rsidRDefault="00E10EF4" w:rsidP="00995713">
            <w:pPr>
              <w:pStyle w:val="Brezrazmikov"/>
              <w:rPr>
                <w:rFonts w:ascii="Arial" w:hAnsi="Arial" w:cs="Arial"/>
                <w:sz w:val="20"/>
                <w:szCs w:val="20"/>
              </w:rPr>
            </w:pPr>
            <w:r w:rsidRPr="001352DC">
              <w:rPr>
                <w:rFonts w:ascii="Arial" w:hAnsi="Arial" w:cs="Arial"/>
                <w:sz w:val="20"/>
                <w:szCs w:val="20"/>
              </w:rPr>
              <w:t>posredno</w:t>
            </w:r>
          </w:p>
        </w:tc>
      </w:tr>
      <w:tr w:rsidR="00E10EF4" w:rsidRPr="001352DC" w14:paraId="154F13FF" w14:textId="77777777" w:rsidTr="00DF25F3">
        <w:tc>
          <w:tcPr>
            <w:tcW w:w="9287" w:type="dxa"/>
            <w:gridSpan w:val="6"/>
          </w:tcPr>
          <w:p w14:paraId="495D9998" w14:textId="77777777" w:rsidR="00C17212" w:rsidRPr="0073336F" w:rsidRDefault="00C17212" w:rsidP="00995713">
            <w:pPr>
              <w:pStyle w:val="Brezrazmikov"/>
              <w:rPr>
                <w:rFonts w:ascii="Arial" w:hAnsi="Arial" w:cs="Arial"/>
                <w:sz w:val="20"/>
                <w:szCs w:val="20"/>
                <w:lang w:eastAsia="sl-SI"/>
              </w:rPr>
            </w:pPr>
          </w:p>
          <w:p w14:paraId="26DA31B7" w14:textId="086E44CF" w:rsidR="00E10EF4" w:rsidRPr="00507239" w:rsidRDefault="00E10EF4" w:rsidP="00995713">
            <w:pPr>
              <w:pStyle w:val="Brezrazmikov"/>
              <w:rPr>
                <w:rFonts w:ascii="Arial" w:hAnsi="Arial" w:cs="Arial"/>
                <w:b/>
                <w:sz w:val="20"/>
                <w:szCs w:val="20"/>
                <w:lang w:eastAsia="sl-SI"/>
              </w:rPr>
            </w:pPr>
            <w:r w:rsidRPr="0073336F">
              <w:rPr>
                <w:rFonts w:ascii="Arial" w:hAnsi="Arial" w:cs="Arial"/>
                <w:sz w:val="20"/>
                <w:szCs w:val="20"/>
                <w:lang w:eastAsia="sl-SI"/>
              </w:rPr>
              <w:t xml:space="preserve">Prispeva k izpolnjevanju mednarodnih obveznosti Republike Slovenije v okviru </w:t>
            </w:r>
            <w:r w:rsidR="00F968CF" w:rsidRPr="0073336F">
              <w:rPr>
                <w:rFonts w:ascii="Arial" w:hAnsi="Arial" w:cs="Arial"/>
                <w:sz w:val="20"/>
                <w:szCs w:val="20"/>
                <w:lang w:eastAsia="sl-SI"/>
              </w:rPr>
              <w:t>svetovni</w:t>
            </w:r>
            <w:r w:rsidRPr="0073336F">
              <w:rPr>
                <w:rFonts w:ascii="Arial" w:hAnsi="Arial" w:cs="Arial"/>
                <w:sz w:val="20"/>
                <w:szCs w:val="20"/>
                <w:lang w:eastAsia="sl-SI"/>
              </w:rPr>
              <w:t>h podnebnih prizadevanj v skladu s Pariškim sporazumom in določili Okvirne konvencije Združenih narodov o spremembi podnebja</w:t>
            </w:r>
            <w:r w:rsidRPr="0073336F">
              <w:rPr>
                <w:rFonts w:ascii="Arial" w:hAnsi="Arial" w:cs="Arial"/>
                <w:sz w:val="20"/>
                <w:szCs w:val="20"/>
                <w:vertAlign w:val="superscript"/>
              </w:rPr>
              <w:footnoteReference w:id="12"/>
            </w:r>
            <w:r w:rsidR="00C17212" w:rsidRPr="0073336F">
              <w:rPr>
                <w:rFonts w:ascii="Arial" w:hAnsi="Arial" w:cs="Arial"/>
                <w:sz w:val="20"/>
                <w:szCs w:val="20"/>
                <w:lang w:eastAsia="sl-SI"/>
              </w:rPr>
              <w:t xml:space="preserve">, zlasti glede </w:t>
            </w:r>
            <w:r w:rsidRPr="0073336F">
              <w:rPr>
                <w:rFonts w:ascii="Arial" w:hAnsi="Arial" w:cs="Arial"/>
                <w:sz w:val="20"/>
                <w:szCs w:val="20"/>
                <w:lang w:eastAsia="sl-SI"/>
              </w:rPr>
              <w:t>zmanjševanje emisij toplogrednih plinov</w:t>
            </w:r>
            <w:r w:rsidR="00C17212" w:rsidRPr="0073336F">
              <w:rPr>
                <w:rFonts w:ascii="Arial" w:hAnsi="Arial" w:cs="Arial"/>
                <w:sz w:val="20"/>
                <w:szCs w:val="20"/>
                <w:lang w:eastAsia="sl-SI"/>
              </w:rPr>
              <w:t xml:space="preserve"> v sektorju promet</w:t>
            </w:r>
            <w:r>
              <w:rPr>
                <w:rFonts w:ascii="Arial" w:hAnsi="Arial" w:cs="Arial"/>
                <w:b/>
                <w:sz w:val="20"/>
                <w:szCs w:val="20"/>
                <w:lang w:eastAsia="sl-SI"/>
              </w:rPr>
              <w:t>.</w:t>
            </w:r>
          </w:p>
          <w:p w14:paraId="1BB1F6A0" w14:textId="77777777" w:rsidR="00E10EF4" w:rsidRPr="001352DC" w:rsidRDefault="00E10EF4" w:rsidP="00995713">
            <w:pPr>
              <w:pStyle w:val="Brezrazmikov"/>
              <w:rPr>
                <w:rFonts w:ascii="Arial" w:hAnsi="Arial" w:cs="Arial"/>
                <w:sz w:val="20"/>
                <w:szCs w:val="20"/>
              </w:rPr>
            </w:pPr>
          </w:p>
        </w:tc>
      </w:tr>
      <w:tr w:rsidR="00E10EF4" w:rsidRPr="001352DC" w14:paraId="4D781019" w14:textId="77777777" w:rsidTr="00BD5274">
        <w:tc>
          <w:tcPr>
            <w:tcW w:w="4605" w:type="dxa"/>
            <w:gridSpan w:val="3"/>
            <w:shd w:val="clear" w:color="auto" w:fill="D9D9D9" w:themeFill="background1" w:themeFillShade="D9"/>
          </w:tcPr>
          <w:p w14:paraId="15BED623" w14:textId="38B00B13" w:rsidR="00E10EF4" w:rsidRPr="0073336F" w:rsidRDefault="0012177E" w:rsidP="00995713">
            <w:pPr>
              <w:pStyle w:val="Brezrazmikov"/>
              <w:rPr>
                <w:rFonts w:ascii="Arial" w:hAnsi="Arial" w:cs="Arial"/>
                <w:b/>
                <w:sz w:val="20"/>
                <w:szCs w:val="20"/>
              </w:rPr>
            </w:pPr>
            <w:r w:rsidRPr="0073336F">
              <w:rPr>
                <w:rFonts w:ascii="Arial" w:hAnsi="Arial" w:cs="Arial"/>
                <w:b/>
                <w:sz w:val="20"/>
                <w:szCs w:val="20"/>
              </w:rPr>
              <w:t>Merilo</w:t>
            </w:r>
            <w:r w:rsidR="00E10EF4" w:rsidRPr="0073336F">
              <w:rPr>
                <w:rFonts w:ascii="Arial" w:hAnsi="Arial" w:cs="Arial"/>
                <w:b/>
                <w:sz w:val="20"/>
                <w:szCs w:val="20"/>
              </w:rPr>
              <w:t xml:space="preserve"> 3</w:t>
            </w:r>
            <w:r w:rsidR="00127DFD" w:rsidRPr="0073336F">
              <w:rPr>
                <w:rFonts w:ascii="Arial" w:hAnsi="Arial" w:cs="Arial"/>
                <w:b/>
                <w:sz w:val="20"/>
                <w:szCs w:val="20"/>
              </w:rPr>
              <w:t>:</w:t>
            </w:r>
            <w:r w:rsidR="00E10EF4" w:rsidRPr="0073336F">
              <w:rPr>
                <w:rFonts w:ascii="Arial" w:hAnsi="Arial" w:cs="Arial"/>
                <w:b/>
                <w:sz w:val="20"/>
                <w:szCs w:val="20"/>
              </w:rPr>
              <w:t xml:space="preserve"> dodan</w:t>
            </w:r>
            <w:r w:rsidR="00127DFD" w:rsidRPr="0073336F">
              <w:rPr>
                <w:rFonts w:ascii="Arial" w:hAnsi="Arial" w:cs="Arial"/>
                <w:b/>
                <w:sz w:val="20"/>
                <w:szCs w:val="20"/>
              </w:rPr>
              <w:t>a</w:t>
            </w:r>
            <w:r w:rsidR="00E10EF4" w:rsidRPr="0073336F">
              <w:rPr>
                <w:rFonts w:ascii="Arial" w:hAnsi="Arial" w:cs="Arial"/>
                <w:b/>
                <w:sz w:val="20"/>
                <w:szCs w:val="20"/>
              </w:rPr>
              <w:t xml:space="preserve"> vrednost</w:t>
            </w:r>
          </w:p>
        </w:tc>
        <w:tc>
          <w:tcPr>
            <w:tcW w:w="1535" w:type="dxa"/>
            <w:shd w:val="clear" w:color="auto" w:fill="D9D9D9" w:themeFill="background1" w:themeFillShade="D9"/>
          </w:tcPr>
          <w:p w14:paraId="5529AE8B" w14:textId="77777777" w:rsidR="00E10EF4" w:rsidRPr="00C17212" w:rsidRDefault="00E10EF4" w:rsidP="00995713">
            <w:pPr>
              <w:pStyle w:val="Brezrazmikov"/>
              <w:rPr>
                <w:rFonts w:ascii="Arial" w:hAnsi="Arial" w:cs="Arial"/>
                <w:b/>
                <w:sz w:val="20"/>
                <w:szCs w:val="20"/>
              </w:rPr>
            </w:pPr>
            <w:r w:rsidRPr="00C17212">
              <w:rPr>
                <w:rFonts w:ascii="Arial" w:hAnsi="Arial" w:cs="Arial"/>
                <w:b/>
                <w:sz w:val="20"/>
                <w:szCs w:val="20"/>
              </w:rPr>
              <w:t>da</w:t>
            </w:r>
          </w:p>
        </w:tc>
        <w:tc>
          <w:tcPr>
            <w:tcW w:w="1536" w:type="dxa"/>
            <w:shd w:val="clear" w:color="auto" w:fill="D9D9D9" w:themeFill="background1" w:themeFillShade="D9"/>
          </w:tcPr>
          <w:p w14:paraId="3B19DC52" w14:textId="77777777" w:rsidR="00E10EF4" w:rsidRPr="001352DC" w:rsidRDefault="00E10EF4" w:rsidP="00995713">
            <w:pPr>
              <w:pStyle w:val="Brezrazmikov"/>
              <w:rPr>
                <w:rFonts w:ascii="Arial" w:hAnsi="Arial" w:cs="Arial"/>
                <w:sz w:val="20"/>
                <w:szCs w:val="20"/>
              </w:rPr>
            </w:pPr>
            <w:r w:rsidRPr="001352DC">
              <w:rPr>
                <w:rFonts w:ascii="Arial" w:hAnsi="Arial" w:cs="Arial"/>
                <w:sz w:val="20"/>
                <w:szCs w:val="20"/>
              </w:rPr>
              <w:t>ne</w:t>
            </w:r>
          </w:p>
        </w:tc>
        <w:tc>
          <w:tcPr>
            <w:tcW w:w="1611" w:type="dxa"/>
            <w:shd w:val="clear" w:color="auto" w:fill="D9D9D9" w:themeFill="background1" w:themeFillShade="D9"/>
          </w:tcPr>
          <w:p w14:paraId="6A25F6C0" w14:textId="77777777" w:rsidR="00E10EF4" w:rsidRPr="001352DC" w:rsidRDefault="00E10EF4" w:rsidP="00995713">
            <w:pPr>
              <w:pStyle w:val="Brezrazmikov"/>
              <w:rPr>
                <w:rFonts w:ascii="Arial" w:hAnsi="Arial" w:cs="Arial"/>
                <w:sz w:val="20"/>
                <w:szCs w:val="20"/>
              </w:rPr>
            </w:pPr>
            <w:r w:rsidRPr="001352DC">
              <w:rPr>
                <w:rFonts w:ascii="Arial" w:hAnsi="Arial" w:cs="Arial"/>
                <w:sz w:val="20"/>
                <w:szCs w:val="20"/>
              </w:rPr>
              <w:t>posredno</w:t>
            </w:r>
          </w:p>
        </w:tc>
      </w:tr>
      <w:tr w:rsidR="00E10EF4" w:rsidRPr="001352DC" w14:paraId="31E1E41E" w14:textId="77777777" w:rsidTr="00DF25F3">
        <w:tc>
          <w:tcPr>
            <w:tcW w:w="9287" w:type="dxa"/>
            <w:gridSpan w:val="6"/>
          </w:tcPr>
          <w:p w14:paraId="120E5B96" w14:textId="77777777" w:rsidR="00C17212" w:rsidRDefault="00C17212" w:rsidP="00995713">
            <w:pPr>
              <w:pStyle w:val="Brezrazmikov"/>
              <w:rPr>
                <w:rFonts w:ascii="Arial" w:hAnsi="Arial" w:cs="Arial"/>
                <w:b/>
                <w:sz w:val="20"/>
                <w:szCs w:val="20"/>
              </w:rPr>
            </w:pPr>
          </w:p>
          <w:p w14:paraId="4BDC4E6D" w14:textId="092556D8" w:rsidR="00E10EF4" w:rsidRPr="0073336F" w:rsidRDefault="00C17212" w:rsidP="00995713">
            <w:pPr>
              <w:pStyle w:val="Brezrazmikov"/>
              <w:rPr>
                <w:rFonts w:ascii="Arial" w:hAnsi="Arial" w:cs="Arial"/>
                <w:sz w:val="20"/>
                <w:szCs w:val="20"/>
                <w:lang w:eastAsia="sl-SI"/>
              </w:rPr>
            </w:pPr>
            <w:r w:rsidRPr="0073336F">
              <w:rPr>
                <w:rFonts w:ascii="Arial" w:hAnsi="Arial" w:cs="Arial"/>
                <w:sz w:val="20"/>
                <w:szCs w:val="20"/>
                <w:lang w:eastAsia="sl-SI"/>
              </w:rPr>
              <w:t xml:space="preserve">Ukrep bo prispeval tudi k doseganju ciljev </w:t>
            </w:r>
            <w:r w:rsidR="00127DFD" w:rsidRPr="0073336F">
              <w:rPr>
                <w:rFonts w:ascii="Arial" w:hAnsi="Arial" w:cs="Arial"/>
                <w:sz w:val="20"/>
                <w:szCs w:val="20"/>
                <w:lang w:eastAsia="sl-SI"/>
              </w:rPr>
              <w:t xml:space="preserve">iz </w:t>
            </w:r>
            <w:r w:rsidRPr="0073336F">
              <w:rPr>
                <w:rFonts w:ascii="Arial" w:hAnsi="Arial" w:cs="Arial"/>
                <w:sz w:val="20"/>
                <w:szCs w:val="20"/>
                <w:lang w:eastAsia="sl-SI"/>
              </w:rPr>
              <w:t xml:space="preserve">Direktive 2014/94/EU o vzpostavitvi infrastrukture za </w:t>
            </w:r>
            <w:r w:rsidRPr="0073336F">
              <w:rPr>
                <w:rFonts w:ascii="Arial" w:hAnsi="Arial" w:cs="Arial"/>
                <w:sz w:val="20"/>
                <w:szCs w:val="20"/>
                <w:lang w:eastAsia="sl-SI"/>
              </w:rPr>
              <w:lastRenderedPageBreak/>
              <w:t>alternativna goriva.</w:t>
            </w:r>
            <w:r w:rsidR="00E10EF4" w:rsidRPr="0073336F">
              <w:rPr>
                <w:rFonts w:ascii="Arial" w:hAnsi="Arial" w:cs="Arial"/>
                <w:sz w:val="20"/>
                <w:szCs w:val="20"/>
                <w:lang w:eastAsia="sl-SI"/>
              </w:rPr>
              <w:t xml:space="preserve"> </w:t>
            </w:r>
          </w:p>
          <w:p w14:paraId="5DB989A2" w14:textId="77777777" w:rsidR="00E10EF4" w:rsidRPr="006D50FC" w:rsidRDefault="00E10EF4" w:rsidP="00995713">
            <w:pPr>
              <w:pStyle w:val="Brezrazmikov"/>
              <w:rPr>
                <w:rFonts w:ascii="Arial" w:hAnsi="Arial" w:cs="Arial"/>
                <w:b/>
                <w:sz w:val="20"/>
                <w:szCs w:val="20"/>
              </w:rPr>
            </w:pPr>
          </w:p>
        </w:tc>
      </w:tr>
      <w:tr w:rsidR="00E10EF4" w:rsidRPr="001352DC" w14:paraId="0F1618D6" w14:textId="77777777" w:rsidTr="00BD5274">
        <w:tc>
          <w:tcPr>
            <w:tcW w:w="4605" w:type="dxa"/>
            <w:gridSpan w:val="3"/>
            <w:shd w:val="clear" w:color="auto" w:fill="D9D9D9" w:themeFill="background1" w:themeFillShade="D9"/>
          </w:tcPr>
          <w:p w14:paraId="41F92BB0" w14:textId="3A0CF3B5" w:rsidR="00E10EF4" w:rsidRPr="0073336F" w:rsidRDefault="0012177E" w:rsidP="00995713">
            <w:pPr>
              <w:pStyle w:val="Brezrazmikov"/>
              <w:rPr>
                <w:rFonts w:ascii="Arial" w:hAnsi="Arial" w:cs="Arial"/>
                <w:b/>
                <w:sz w:val="20"/>
                <w:szCs w:val="20"/>
              </w:rPr>
            </w:pPr>
            <w:r w:rsidRPr="0073336F">
              <w:rPr>
                <w:rFonts w:ascii="Arial" w:hAnsi="Arial" w:cs="Arial"/>
                <w:b/>
                <w:sz w:val="20"/>
                <w:szCs w:val="20"/>
              </w:rPr>
              <w:lastRenderedPageBreak/>
              <w:t>Merilo</w:t>
            </w:r>
            <w:r w:rsidR="00E10EF4" w:rsidRPr="0073336F">
              <w:rPr>
                <w:rFonts w:ascii="Arial" w:hAnsi="Arial" w:cs="Arial"/>
                <w:b/>
                <w:sz w:val="20"/>
                <w:szCs w:val="20"/>
              </w:rPr>
              <w:t xml:space="preserve"> 4</w:t>
            </w:r>
            <w:r w:rsidR="00127DFD" w:rsidRPr="0073336F">
              <w:rPr>
                <w:rFonts w:ascii="Arial" w:hAnsi="Arial" w:cs="Arial"/>
                <w:b/>
                <w:sz w:val="20"/>
                <w:szCs w:val="20"/>
              </w:rPr>
              <w:t>:</w:t>
            </w:r>
            <w:r w:rsidR="00E10EF4" w:rsidRPr="0073336F">
              <w:rPr>
                <w:rFonts w:ascii="Arial" w:hAnsi="Arial" w:cs="Arial"/>
                <w:b/>
                <w:sz w:val="20"/>
                <w:szCs w:val="20"/>
              </w:rPr>
              <w:t xml:space="preserve"> doseganj</w:t>
            </w:r>
            <w:r w:rsidR="00127DFD" w:rsidRPr="0073336F">
              <w:rPr>
                <w:rFonts w:ascii="Arial" w:hAnsi="Arial" w:cs="Arial"/>
                <w:b/>
                <w:sz w:val="20"/>
                <w:szCs w:val="20"/>
              </w:rPr>
              <w:t>e</w:t>
            </w:r>
            <w:r w:rsidR="00E10EF4" w:rsidRPr="0073336F">
              <w:rPr>
                <w:rFonts w:ascii="Arial" w:hAnsi="Arial" w:cs="Arial"/>
                <w:b/>
                <w:sz w:val="20"/>
                <w:szCs w:val="20"/>
              </w:rPr>
              <w:t xml:space="preserve"> sinergij </w:t>
            </w:r>
          </w:p>
        </w:tc>
        <w:tc>
          <w:tcPr>
            <w:tcW w:w="1535" w:type="dxa"/>
            <w:shd w:val="clear" w:color="auto" w:fill="D9D9D9" w:themeFill="background1" w:themeFillShade="D9"/>
          </w:tcPr>
          <w:p w14:paraId="0F0DE225" w14:textId="77777777" w:rsidR="00E10EF4" w:rsidRPr="00762B94" w:rsidRDefault="00E10EF4" w:rsidP="00995713">
            <w:pPr>
              <w:pStyle w:val="Brezrazmikov"/>
              <w:rPr>
                <w:rFonts w:ascii="Arial" w:hAnsi="Arial" w:cs="Arial"/>
                <w:b/>
                <w:sz w:val="20"/>
                <w:szCs w:val="20"/>
              </w:rPr>
            </w:pPr>
            <w:r w:rsidRPr="00762B94">
              <w:rPr>
                <w:rFonts w:ascii="Arial" w:hAnsi="Arial" w:cs="Arial"/>
                <w:b/>
                <w:sz w:val="20"/>
                <w:szCs w:val="20"/>
              </w:rPr>
              <w:t xml:space="preserve">da </w:t>
            </w:r>
          </w:p>
        </w:tc>
        <w:tc>
          <w:tcPr>
            <w:tcW w:w="1536" w:type="dxa"/>
            <w:shd w:val="clear" w:color="auto" w:fill="D9D9D9" w:themeFill="background1" w:themeFillShade="D9"/>
          </w:tcPr>
          <w:p w14:paraId="22A96BCD" w14:textId="77777777" w:rsidR="00E10EF4" w:rsidRPr="001352DC" w:rsidRDefault="00E10EF4" w:rsidP="00995713">
            <w:pPr>
              <w:pStyle w:val="Brezrazmikov"/>
              <w:rPr>
                <w:rFonts w:ascii="Arial" w:hAnsi="Arial" w:cs="Arial"/>
                <w:sz w:val="20"/>
                <w:szCs w:val="20"/>
              </w:rPr>
            </w:pPr>
            <w:r w:rsidRPr="001352DC">
              <w:rPr>
                <w:rFonts w:ascii="Arial" w:hAnsi="Arial" w:cs="Arial"/>
                <w:sz w:val="20"/>
                <w:szCs w:val="20"/>
              </w:rPr>
              <w:t>ne</w:t>
            </w:r>
          </w:p>
        </w:tc>
        <w:tc>
          <w:tcPr>
            <w:tcW w:w="1611" w:type="dxa"/>
            <w:shd w:val="clear" w:color="auto" w:fill="D9D9D9" w:themeFill="background1" w:themeFillShade="D9"/>
          </w:tcPr>
          <w:p w14:paraId="58996074" w14:textId="77777777" w:rsidR="00E10EF4" w:rsidRPr="001352DC" w:rsidRDefault="00E10EF4" w:rsidP="00995713">
            <w:pPr>
              <w:pStyle w:val="Brezrazmikov"/>
              <w:rPr>
                <w:rFonts w:ascii="Arial" w:hAnsi="Arial" w:cs="Arial"/>
                <w:sz w:val="20"/>
                <w:szCs w:val="20"/>
              </w:rPr>
            </w:pPr>
            <w:r w:rsidRPr="001352DC">
              <w:rPr>
                <w:rFonts w:ascii="Arial" w:hAnsi="Arial" w:cs="Arial"/>
                <w:sz w:val="20"/>
                <w:szCs w:val="20"/>
              </w:rPr>
              <w:t>neopredeljeno</w:t>
            </w:r>
          </w:p>
        </w:tc>
      </w:tr>
      <w:tr w:rsidR="00E10EF4" w:rsidRPr="001352DC" w14:paraId="451FCE1E" w14:textId="77777777" w:rsidTr="00DF25F3">
        <w:tc>
          <w:tcPr>
            <w:tcW w:w="9287" w:type="dxa"/>
            <w:gridSpan w:val="6"/>
          </w:tcPr>
          <w:p w14:paraId="5DC38349" w14:textId="77777777" w:rsidR="00C17212" w:rsidRPr="0073336F" w:rsidRDefault="00C17212" w:rsidP="00995713">
            <w:pPr>
              <w:pStyle w:val="Brezrazmikov"/>
              <w:rPr>
                <w:rFonts w:ascii="Arial" w:hAnsi="Arial" w:cs="Arial"/>
                <w:sz w:val="20"/>
                <w:szCs w:val="20"/>
                <w:lang w:eastAsia="sl-SI"/>
              </w:rPr>
            </w:pPr>
          </w:p>
          <w:p w14:paraId="3090748B" w14:textId="66917F4E" w:rsidR="00E10EF4" w:rsidRPr="0073336F" w:rsidRDefault="00C17212" w:rsidP="00762B94">
            <w:pPr>
              <w:pStyle w:val="Brezrazmikov"/>
              <w:rPr>
                <w:rFonts w:ascii="Arial" w:hAnsi="Arial" w:cs="Arial"/>
                <w:sz w:val="20"/>
                <w:szCs w:val="20"/>
                <w:lang w:eastAsia="sl-SI"/>
              </w:rPr>
            </w:pPr>
            <w:r w:rsidRPr="0073336F">
              <w:rPr>
                <w:rFonts w:ascii="Arial" w:hAnsi="Arial" w:cs="Arial"/>
                <w:sz w:val="20"/>
                <w:szCs w:val="20"/>
                <w:lang w:eastAsia="sl-SI"/>
              </w:rPr>
              <w:t xml:space="preserve">Ukrepi </w:t>
            </w:r>
            <w:r w:rsidR="00762B94" w:rsidRPr="0073336F">
              <w:rPr>
                <w:rFonts w:ascii="Arial" w:hAnsi="Arial" w:cs="Arial"/>
                <w:sz w:val="20"/>
                <w:szCs w:val="20"/>
              </w:rPr>
              <w:t>za spodbujanje razvoja alternativnih goriv v prometu</w:t>
            </w:r>
            <w:r w:rsidR="00762B94" w:rsidRPr="0073336F">
              <w:rPr>
                <w:rFonts w:ascii="Arial" w:hAnsi="Arial" w:cs="Arial"/>
                <w:sz w:val="20"/>
                <w:szCs w:val="20"/>
                <w:lang w:eastAsia="sl-SI"/>
              </w:rPr>
              <w:t xml:space="preserve"> imajo </w:t>
            </w:r>
            <w:r w:rsidR="00127DFD" w:rsidRPr="0073336F">
              <w:rPr>
                <w:rFonts w:ascii="Arial" w:hAnsi="Arial" w:cs="Arial"/>
                <w:sz w:val="20"/>
                <w:szCs w:val="20"/>
                <w:lang w:eastAsia="sl-SI"/>
              </w:rPr>
              <w:t>večstranske</w:t>
            </w:r>
            <w:r w:rsidR="00762B94" w:rsidRPr="0073336F">
              <w:rPr>
                <w:rFonts w:ascii="Arial" w:hAnsi="Arial" w:cs="Arial"/>
                <w:sz w:val="20"/>
                <w:szCs w:val="20"/>
                <w:lang w:eastAsia="sl-SI"/>
              </w:rPr>
              <w:t xml:space="preserve"> učinke na področja kakovosti zunanjega zraka, obremenjenosti s hrupom </w:t>
            </w:r>
            <w:r w:rsidR="00127DFD" w:rsidRPr="0073336F">
              <w:rPr>
                <w:rFonts w:ascii="Arial" w:hAnsi="Arial" w:cs="Arial"/>
                <w:sz w:val="20"/>
                <w:szCs w:val="20"/>
                <w:lang w:eastAsia="sl-SI"/>
              </w:rPr>
              <w:t>ter</w:t>
            </w:r>
            <w:r w:rsidR="00762B94" w:rsidRPr="0073336F">
              <w:rPr>
                <w:rFonts w:ascii="Arial" w:hAnsi="Arial" w:cs="Arial"/>
                <w:sz w:val="20"/>
                <w:szCs w:val="20"/>
                <w:lang w:eastAsia="sl-SI"/>
              </w:rPr>
              <w:t xml:space="preserve"> ohranjanj</w:t>
            </w:r>
            <w:r w:rsidR="00127DFD" w:rsidRPr="0073336F">
              <w:rPr>
                <w:rFonts w:ascii="Arial" w:hAnsi="Arial" w:cs="Arial"/>
                <w:sz w:val="20"/>
                <w:szCs w:val="20"/>
                <w:lang w:eastAsia="sl-SI"/>
              </w:rPr>
              <w:t>a</w:t>
            </w:r>
            <w:r w:rsidR="00762B94" w:rsidRPr="0073336F">
              <w:rPr>
                <w:rFonts w:ascii="Arial" w:hAnsi="Arial" w:cs="Arial"/>
                <w:sz w:val="20"/>
                <w:szCs w:val="20"/>
                <w:lang w:eastAsia="sl-SI"/>
              </w:rPr>
              <w:t xml:space="preserve"> narave </w:t>
            </w:r>
            <w:r w:rsidR="00127DFD" w:rsidRPr="0073336F">
              <w:rPr>
                <w:rFonts w:ascii="Arial" w:hAnsi="Arial" w:cs="Arial"/>
                <w:sz w:val="20"/>
                <w:szCs w:val="20"/>
                <w:lang w:eastAsia="sl-SI"/>
              </w:rPr>
              <w:t>in</w:t>
            </w:r>
            <w:r w:rsidR="00762B94" w:rsidRPr="0073336F">
              <w:rPr>
                <w:rFonts w:ascii="Arial" w:hAnsi="Arial" w:cs="Arial"/>
                <w:sz w:val="20"/>
                <w:szCs w:val="20"/>
                <w:lang w:eastAsia="sl-SI"/>
              </w:rPr>
              <w:t xml:space="preserve"> zdravja.</w:t>
            </w:r>
            <w:r w:rsidRPr="0073336F">
              <w:rPr>
                <w:rFonts w:ascii="Arial" w:hAnsi="Arial" w:cs="Arial"/>
                <w:sz w:val="20"/>
                <w:szCs w:val="20"/>
                <w:lang w:eastAsia="sl-SI"/>
              </w:rPr>
              <w:t xml:space="preserve"> </w:t>
            </w:r>
          </w:p>
          <w:p w14:paraId="30D3B6FD" w14:textId="77777777" w:rsidR="00762B94" w:rsidRPr="001352DC" w:rsidRDefault="00762B94" w:rsidP="00762B94">
            <w:pPr>
              <w:pStyle w:val="Brezrazmikov"/>
              <w:rPr>
                <w:rFonts w:ascii="Arial" w:hAnsi="Arial" w:cs="Arial"/>
                <w:i/>
                <w:sz w:val="20"/>
                <w:szCs w:val="20"/>
              </w:rPr>
            </w:pPr>
          </w:p>
        </w:tc>
      </w:tr>
      <w:tr w:rsidR="00E10EF4" w:rsidRPr="001352DC" w14:paraId="4BC9C407" w14:textId="77777777" w:rsidTr="00BD5274">
        <w:tc>
          <w:tcPr>
            <w:tcW w:w="4605" w:type="dxa"/>
            <w:gridSpan w:val="3"/>
            <w:shd w:val="clear" w:color="auto" w:fill="D9D9D9" w:themeFill="background1" w:themeFillShade="D9"/>
          </w:tcPr>
          <w:p w14:paraId="7033364D" w14:textId="4D0BD6EA" w:rsidR="00E10EF4" w:rsidRPr="0073336F" w:rsidRDefault="0012177E" w:rsidP="00995713">
            <w:pPr>
              <w:pStyle w:val="Brezrazmikov"/>
              <w:rPr>
                <w:rFonts w:ascii="Arial" w:hAnsi="Arial" w:cs="Arial"/>
                <w:b/>
                <w:sz w:val="20"/>
                <w:szCs w:val="20"/>
              </w:rPr>
            </w:pPr>
            <w:r w:rsidRPr="0073336F">
              <w:rPr>
                <w:rFonts w:ascii="Arial" w:hAnsi="Arial" w:cs="Arial"/>
                <w:b/>
                <w:sz w:val="20"/>
                <w:szCs w:val="20"/>
              </w:rPr>
              <w:t>Merilo</w:t>
            </w:r>
            <w:r w:rsidR="00E10EF4" w:rsidRPr="0073336F">
              <w:rPr>
                <w:rFonts w:ascii="Arial" w:hAnsi="Arial" w:cs="Arial"/>
                <w:b/>
                <w:sz w:val="20"/>
                <w:szCs w:val="20"/>
              </w:rPr>
              <w:t xml:space="preserve"> 5</w:t>
            </w:r>
            <w:r w:rsidR="00127DFD" w:rsidRPr="0073336F">
              <w:rPr>
                <w:rFonts w:ascii="Arial" w:hAnsi="Arial" w:cs="Arial"/>
                <w:b/>
                <w:sz w:val="20"/>
                <w:szCs w:val="20"/>
              </w:rPr>
              <w:t>:</w:t>
            </w:r>
            <w:r w:rsidR="00E10EF4" w:rsidRPr="0073336F">
              <w:rPr>
                <w:rFonts w:ascii="Arial" w:hAnsi="Arial" w:cs="Arial"/>
                <w:b/>
                <w:sz w:val="20"/>
                <w:szCs w:val="20"/>
              </w:rPr>
              <w:t xml:space="preserve"> učinkovitost </w:t>
            </w:r>
          </w:p>
        </w:tc>
        <w:tc>
          <w:tcPr>
            <w:tcW w:w="1535" w:type="dxa"/>
            <w:shd w:val="clear" w:color="auto" w:fill="D9D9D9" w:themeFill="background1" w:themeFillShade="D9"/>
          </w:tcPr>
          <w:p w14:paraId="77B72D44" w14:textId="77777777" w:rsidR="00E10EF4" w:rsidRPr="00762B94" w:rsidRDefault="00E10EF4" w:rsidP="00995713">
            <w:pPr>
              <w:pStyle w:val="Brezrazmikov"/>
              <w:rPr>
                <w:rFonts w:ascii="Arial" w:hAnsi="Arial" w:cs="Arial"/>
                <w:b/>
                <w:sz w:val="20"/>
                <w:szCs w:val="20"/>
              </w:rPr>
            </w:pPr>
            <w:r w:rsidRPr="00762B94">
              <w:rPr>
                <w:rFonts w:ascii="Arial" w:hAnsi="Arial" w:cs="Arial"/>
                <w:b/>
                <w:sz w:val="20"/>
                <w:szCs w:val="20"/>
              </w:rPr>
              <w:t>da</w:t>
            </w:r>
          </w:p>
        </w:tc>
        <w:tc>
          <w:tcPr>
            <w:tcW w:w="1536" w:type="dxa"/>
            <w:shd w:val="clear" w:color="auto" w:fill="D9D9D9" w:themeFill="background1" w:themeFillShade="D9"/>
          </w:tcPr>
          <w:p w14:paraId="49508F4D" w14:textId="77777777" w:rsidR="00E10EF4" w:rsidRPr="001352DC" w:rsidRDefault="00E10EF4" w:rsidP="00995713">
            <w:pPr>
              <w:pStyle w:val="Brezrazmikov"/>
              <w:rPr>
                <w:rFonts w:ascii="Arial" w:hAnsi="Arial" w:cs="Arial"/>
                <w:sz w:val="20"/>
                <w:szCs w:val="20"/>
              </w:rPr>
            </w:pPr>
            <w:r w:rsidRPr="001352DC">
              <w:rPr>
                <w:rFonts w:ascii="Arial" w:hAnsi="Arial" w:cs="Arial"/>
                <w:sz w:val="20"/>
                <w:szCs w:val="20"/>
              </w:rPr>
              <w:t>ne</w:t>
            </w:r>
          </w:p>
        </w:tc>
        <w:tc>
          <w:tcPr>
            <w:tcW w:w="1611" w:type="dxa"/>
            <w:shd w:val="clear" w:color="auto" w:fill="D9D9D9" w:themeFill="background1" w:themeFillShade="D9"/>
          </w:tcPr>
          <w:p w14:paraId="329651B8" w14:textId="77777777" w:rsidR="00E10EF4" w:rsidRPr="001352DC" w:rsidRDefault="00E10EF4" w:rsidP="00995713">
            <w:pPr>
              <w:pStyle w:val="Brezrazmikov"/>
              <w:rPr>
                <w:rFonts w:ascii="Arial" w:hAnsi="Arial" w:cs="Arial"/>
                <w:sz w:val="20"/>
                <w:szCs w:val="20"/>
              </w:rPr>
            </w:pPr>
            <w:r w:rsidRPr="001352DC">
              <w:rPr>
                <w:rFonts w:ascii="Arial" w:hAnsi="Arial" w:cs="Arial"/>
                <w:sz w:val="20"/>
                <w:szCs w:val="20"/>
              </w:rPr>
              <w:t>neopredeljeno</w:t>
            </w:r>
          </w:p>
        </w:tc>
      </w:tr>
      <w:tr w:rsidR="00E10EF4" w:rsidRPr="001352DC" w14:paraId="30814DEE" w14:textId="77777777" w:rsidTr="00DF25F3">
        <w:tc>
          <w:tcPr>
            <w:tcW w:w="9287" w:type="dxa"/>
            <w:gridSpan w:val="6"/>
          </w:tcPr>
          <w:p w14:paraId="167225A0" w14:textId="77777777" w:rsidR="00762B94" w:rsidRDefault="00762B94" w:rsidP="00995713">
            <w:pPr>
              <w:pStyle w:val="Brezrazmikov"/>
              <w:rPr>
                <w:rFonts w:ascii="Arial" w:hAnsi="Arial" w:cs="Arial"/>
                <w:b/>
                <w:sz w:val="20"/>
                <w:szCs w:val="20"/>
                <w:lang w:eastAsia="sl-SI"/>
              </w:rPr>
            </w:pPr>
          </w:p>
          <w:p w14:paraId="341A1FE0" w14:textId="139C25E0" w:rsidR="00E10EF4" w:rsidRPr="0073336F" w:rsidRDefault="00762B94" w:rsidP="00762B94">
            <w:pPr>
              <w:pStyle w:val="Brezrazmikov"/>
              <w:rPr>
                <w:rFonts w:ascii="Arial" w:hAnsi="Arial" w:cs="Arial"/>
                <w:sz w:val="20"/>
                <w:szCs w:val="20"/>
                <w:lang w:eastAsia="sl-SI"/>
              </w:rPr>
            </w:pPr>
            <w:r w:rsidRPr="0073336F">
              <w:rPr>
                <w:rFonts w:ascii="Arial" w:hAnsi="Arial" w:cs="Arial"/>
                <w:sz w:val="20"/>
                <w:szCs w:val="20"/>
                <w:lang w:eastAsia="sl-SI"/>
              </w:rPr>
              <w:t xml:space="preserve">Ukrepi </w:t>
            </w:r>
            <w:r w:rsidRPr="0073336F">
              <w:rPr>
                <w:rFonts w:ascii="Arial" w:hAnsi="Arial" w:cs="Arial"/>
                <w:sz w:val="20"/>
                <w:szCs w:val="20"/>
              </w:rPr>
              <w:t>za spodbujanje razvoja alternativnih goriv v prometu</w:t>
            </w:r>
            <w:r w:rsidRPr="0073336F">
              <w:rPr>
                <w:rFonts w:ascii="Arial" w:hAnsi="Arial" w:cs="Arial"/>
                <w:sz w:val="20"/>
                <w:szCs w:val="20"/>
                <w:lang w:eastAsia="sl-SI"/>
              </w:rPr>
              <w:t xml:space="preserve"> prispevajo k zmanjšanju stroškov za gorivo javnega sektorja  prebivalstva, širše pa k zmanjšanju zunanjih stroškov prometa </w:t>
            </w:r>
            <w:r w:rsidR="00586946" w:rsidRPr="0073336F">
              <w:rPr>
                <w:rFonts w:ascii="Arial" w:hAnsi="Arial" w:cs="Arial"/>
                <w:sz w:val="20"/>
                <w:szCs w:val="20"/>
                <w:lang w:eastAsia="sl-SI"/>
              </w:rPr>
              <w:t>glede</w:t>
            </w:r>
            <w:r w:rsidRPr="0073336F">
              <w:rPr>
                <w:rFonts w:ascii="Arial" w:hAnsi="Arial" w:cs="Arial"/>
                <w:sz w:val="20"/>
                <w:szCs w:val="20"/>
                <w:lang w:eastAsia="sl-SI"/>
              </w:rPr>
              <w:t xml:space="preserve"> kakovosti zraka, hrupa in zdravja. </w:t>
            </w:r>
          </w:p>
          <w:p w14:paraId="6945A96B" w14:textId="77777777" w:rsidR="00762B94" w:rsidRPr="001352DC" w:rsidRDefault="00762B94" w:rsidP="00762B94">
            <w:pPr>
              <w:pStyle w:val="Brezrazmikov"/>
              <w:rPr>
                <w:rFonts w:ascii="Arial" w:hAnsi="Arial" w:cs="Arial"/>
                <w:sz w:val="20"/>
                <w:szCs w:val="20"/>
              </w:rPr>
            </w:pPr>
          </w:p>
        </w:tc>
      </w:tr>
      <w:tr w:rsidR="00E10EF4" w:rsidRPr="001352DC" w14:paraId="2290B1E2" w14:textId="77777777" w:rsidTr="00BD5274">
        <w:tc>
          <w:tcPr>
            <w:tcW w:w="4605" w:type="dxa"/>
            <w:gridSpan w:val="3"/>
            <w:shd w:val="clear" w:color="auto" w:fill="D9D9D9" w:themeFill="background1" w:themeFillShade="D9"/>
          </w:tcPr>
          <w:p w14:paraId="6B97780D" w14:textId="60019F6B" w:rsidR="00E10EF4" w:rsidRPr="0073336F" w:rsidRDefault="0012177E" w:rsidP="00995713">
            <w:pPr>
              <w:pStyle w:val="Brezrazmikov"/>
              <w:rPr>
                <w:rFonts w:ascii="Arial" w:hAnsi="Arial" w:cs="Arial"/>
                <w:b/>
                <w:sz w:val="20"/>
                <w:szCs w:val="20"/>
              </w:rPr>
            </w:pPr>
            <w:r w:rsidRPr="0073336F">
              <w:rPr>
                <w:rFonts w:ascii="Arial" w:hAnsi="Arial" w:cs="Arial"/>
                <w:b/>
                <w:sz w:val="20"/>
                <w:szCs w:val="20"/>
              </w:rPr>
              <w:t>Merilo</w:t>
            </w:r>
            <w:r w:rsidR="00E10EF4" w:rsidRPr="0073336F">
              <w:rPr>
                <w:rFonts w:ascii="Arial" w:hAnsi="Arial" w:cs="Arial"/>
                <w:b/>
                <w:sz w:val="20"/>
                <w:szCs w:val="20"/>
              </w:rPr>
              <w:t xml:space="preserve"> 6</w:t>
            </w:r>
            <w:r w:rsidR="00127DFD" w:rsidRPr="0073336F">
              <w:rPr>
                <w:rFonts w:ascii="Arial" w:hAnsi="Arial" w:cs="Arial"/>
                <w:b/>
                <w:sz w:val="20"/>
                <w:szCs w:val="20"/>
              </w:rPr>
              <w:t>:</w:t>
            </w:r>
            <w:r w:rsidR="00E10EF4" w:rsidRPr="0073336F">
              <w:rPr>
                <w:rFonts w:ascii="Arial" w:hAnsi="Arial" w:cs="Arial"/>
                <w:b/>
                <w:sz w:val="20"/>
                <w:szCs w:val="20"/>
              </w:rPr>
              <w:t xml:space="preserve"> pripravljenost za izvedbo</w:t>
            </w:r>
          </w:p>
        </w:tc>
        <w:tc>
          <w:tcPr>
            <w:tcW w:w="1535" w:type="dxa"/>
            <w:shd w:val="clear" w:color="auto" w:fill="D9D9D9" w:themeFill="background1" w:themeFillShade="D9"/>
          </w:tcPr>
          <w:p w14:paraId="2CE58DB3" w14:textId="777E3360" w:rsidR="00E10EF4" w:rsidRPr="00A61541" w:rsidRDefault="006C6154" w:rsidP="00995713">
            <w:pPr>
              <w:pStyle w:val="Brezrazmikov"/>
              <w:rPr>
                <w:rFonts w:ascii="Arial" w:hAnsi="Arial" w:cs="Arial"/>
                <w:b/>
                <w:sz w:val="20"/>
                <w:szCs w:val="20"/>
              </w:rPr>
            </w:pPr>
            <w:r>
              <w:rPr>
                <w:rFonts w:ascii="Arial" w:hAnsi="Arial" w:cs="Arial"/>
                <w:b/>
                <w:sz w:val="20"/>
                <w:szCs w:val="20"/>
              </w:rPr>
              <w:t>kratkoročno</w:t>
            </w:r>
          </w:p>
        </w:tc>
        <w:tc>
          <w:tcPr>
            <w:tcW w:w="1536" w:type="dxa"/>
            <w:shd w:val="clear" w:color="auto" w:fill="D9D9D9" w:themeFill="background1" w:themeFillShade="D9"/>
          </w:tcPr>
          <w:p w14:paraId="7D79D2FB" w14:textId="3F85DB9E" w:rsidR="00E10EF4" w:rsidRPr="001352DC" w:rsidRDefault="006C6154" w:rsidP="00995713">
            <w:pPr>
              <w:pStyle w:val="Brezrazmikov"/>
              <w:rPr>
                <w:rFonts w:ascii="Arial" w:hAnsi="Arial" w:cs="Arial"/>
                <w:sz w:val="20"/>
                <w:szCs w:val="20"/>
              </w:rPr>
            </w:pPr>
            <w:r>
              <w:rPr>
                <w:rFonts w:ascii="Arial" w:hAnsi="Arial" w:cs="Arial"/>
                <w:sz w:val="20"/>
                <w:szCs w:val="20"/>
              </w:rPr>
              <w:t>srednjeročno</w:t>
            </w:r>
          </w:p>
        </w:tc>
        <w:tc>
          <w:tcPr>
            <w:tcW w:w="1611" w:type="dxa"/>
            <w:shd w:val="clear" w:color="auto" w:fill="D9D9D9" w:themeFill="background1" w:themeFillShade="D9"/>
          </w:tcPr>
          <w:p w14:paraId="459FE7E9" w14:textId="0D470C0D" w:rsidR="00E10EF4" w:rsidRPr="001352DC" w:rsidRDefault="006C6154" w:rsidP="00995713">
            <w:pPr>
              <w:pStyle w:val="Brezrazmikov"/>
              <w:rPr>
                <w:rFonts w:ascii="Arial" w:hAnsi="Arial" w:cs="Arial"/>
                <w:sz w:val="20"/>
                <w:szCs w:val="20"/>
              </w:rPr>
            </w:pPr>
            <w:r>
              <w:rPr>
                <w:rFonts w:ascii="Arial" w:hAnsi="Arial" w:cs="Arial"/>
                <w:sz w:val="20"/>
                <w:szCs w:val="20"/>
              </w:rPr>
              <w:t>dolgoročno</w:t>
            </w:r>
          </w:p>
        </w:tc>
      </w:tr>
      <w:tr w:rsidR="00E10EF4" w:rsidRPr="001352DC" w14:paraId="30A962BE" w14:textId="77777777" w:rsidTr="00DF25F3">
        <w:tc>
          <w:tcPr>
            <w:tcW w:w="9287" w:type="dxa"/>
            <w:gridSpan w:val="6"/>
          </w:tcPr>
          <w:p w14:paraId="2404F595" w14:textId="77777777" w:rsidR="00762B94" w:rsidRDefault="00762B94" w:rsidP="00995713">
            <w:pPr>
              <w:pStyle w:val="Brezrazmikov"/>
              <w:rPr>
                <w:rFonts w:ascii="Arial" w:hAnsi="Arial" w:cs="Arial"/>
                <w:b/>
                <w:sz w:val="20"/>
                <w:szCs w:val="20"/>
              </w:rPr>
            </w:pPr>
          </w:p>
          <w:p w14:paraId="6D4E1DBB" w14:textId="77777777" w:rsidR="00E10EF4" w:rsidRDefault="00E10EF4" w:rsidP="00995713">
            <w:pPr>
              <w:pStyle w:val="Brezrazmikov"/>
              <w:rPr>
                <w:rFonts w:ascii="Arial" w:hAnsi="Arial" w:cs="Arial"/>
                <w:b/>
                <w:sz w:val="20"/>
                <w:szCs w:val="20"/>
              </w:rPr>
            </w:pPr>
            <w:r w:rsidRPr="0073336F">
              <w:rPr>
                <w:rFonts w:ascii="Arial" w:hAnsi="Arial" w:cs="Arial"/>
                <w:sz w:val="20"/>
                <w:szCs w:val="20"/>
              </w:rPr>
              <w:t>Javni pozivi</w:t>
            </w:r>
            <w:r w:rsidR="00762B94" w:rsidRPr="0073336F">
              <w:rPr>
                <w:rFonts w:ascii="Arial" w:hAnsi="Arial" w:cs="Arial"/>
                <w:sz w:val="20"/>
                <w:szCs w:val="20"/>
              </w:rPr>
              <w:t xml:space="preserve"> in naročila</w:t>
            </w:r>
            <w:r w:rsidRPr="0073336F">
              <w:rPr>
                <w:rFonts w:ascii="Arial" w:hAnsi="Arial" w:cs="Arial"/>
                <w:sz w:val="20"/>
                <w:szCs w:val="20"/>
              </w:rPr>
              <w:t xml:space="preserve"> bodo </w:t>
            </w:r>
            <w:r w:rsidR="00762B94" w:rsidRPr="0073336F">
              <w:rPr>
                <w:rFonts w:ascii="Arial" w:hAnsi="Arial" w:cs="Arial"/>
                <w:sz w:val="20"/>
                <w:szCs w:val="20"/>
              </w:rPr>
              <w:t xml:space="preserve">lahko </w:t>
            </w:r>
            <w:r w:rsidR="00104BDD" w:rsidRPr="0073336F">
              <w:rPr>
                <w:rFonts w:ascii="Arial" w:hAnsi="Arial" w:cs="Arial"/>
                <w:sz w:val="20"/>
                <w:szCs w:val="20"/>
              </w:rPr>
              <w:t>objavljeni takoj p</w:t>
            </w:r>
            <w:r w:rsidRPr="0073336F">
              <w:rPr>
                <w:rFonts w:ascii="Arial" w:hAnsi="Arial" w:cs="Arial"/>
                <w:sz w:val="20"/>
                <w:szCs w:val="20"/>
              </w:rPr>
              <w:t>o sprejetju programa</w:t>
            </w:r>
            <w:r>
              <w:rPr>
                <w:rFonts w:ascii="Arial" w:hAnsi="Arial" w:cs="Arial"/>
                <w:b/>
                <w:sz w:val="20"/>
                <w:szCs w:val="20"/>
              </w:rPr>
              <w:t xml:space="preserve">. </w:t>
            </w:r>
          </w:p>
          <w:p w14:paraId="68D78F82" w14:textId="77777777" w:rsidR="00E10EF4" w:rsidRPr="00A61541" w:rsidRDefault="00E10EF4" w:rsidP="00995713">
            <w:pPr>
              <w:pStyle w:val="Brezrazmikov"/>
              <w:rPr>
                <w:rFonts w:ascii="Arial" w:hAnsi="Arial" w:cs="Arial"/>
                <w:b/>
                <w:sz w:val="20"/>
                <w:szCs w:val="20"/>
              </w:rPr>
            </w:pPr>
          </w:p>
        </w:tc>
      </w:tr>
      <w:tr w:rsidR="00E10EF4" w:rsidRPr="001352DC" w14:paraId="788CF04B" w14:textId="77777777" w:rsidTr="00BD5274">
        <w:tc>
          <w:tcPr>
            <w:tcW w:w="9287" w:type="dxa"/>
            <w:gridSpan w:val="6"/>
            <w:shd w:val="clear" w:color="auto" w:fill="D9D9D9" w:themeFill="background1" w:themeFillShade="D9"/>
          </w:tcPr>
          <w:p w14:paraId="6D3DD7CE" w14:textId="77777777" w:rsidR="00E10EF4" w:rsidRPr="0073336F" w:rsidRDefault="00E10EF4" w:rsidP="00D752AF">
            <w:pPr>
              <w:pStyle w:val="Brezrazmikov"/>
              <w:rPr>
                <w:rFonts w:ascii="Arial" w:hAnsi="Arial" w:cs="Arial"/>
                <w:b/>
                <w:sz w:val="20"/>
                <w:szCs w:val="20"/>
              </w:rPr>
            </w:pPr>
            <w:r w:rsidRPr="0073336F">
              <w:rPr>
                <w:rFonts w:ascii="Arial" w:hAnsi="Arial" w:cs="Arial"/>
                <w:b/>
                <w:sz w:val="20"/>
                <w:szCs w:val="20"/>
              </w:rPr>
              <w:t xml:space="preserve">Skupna ocena </w:t>
            </w:r>
          </w:p>
        </w:tc>
      </w:tr>
      <w:tr w:rsidR="00E10EF4" w:rsidRPr="001352DC" w14:paraId="032EF94A" w14:textId="77777777" w:rsidTr="00DF25F3">
        <w:tc>
          <w:tcPr>
            <w:tcW w:w="1535" w:type="dxa"/>
          </w:tcPr>
          <w:p w14:paraId="51EB7431" w14:textId="77777777" w:rsidR="00E10EF4" w:rsidRPr="00BD5274" w:rsidRDefault="0012177E" w:rsidP="00995713">
            <w:pPr>
              <w:pStyle w:val="Brezrazmikov"/>
              <w:rPr>
                <w:rFonts w:ascii="Arial" w:hAnsi="Arial" w:cs="Arial"/>
                <w:sz w:val="20"/>
                <w:szCs w:val="20"/>
              </w:rPr>
            </w:pPr>
            <w:r w:rsidRPr="00BD5274">
              <w:rPr>
                <w:rFonts w:ascii="Arial" w:hAnsi="Arial" w:cs="Arial"/>
                <w:sz w:val="20"/>
                <w:szCs w:val="20"/>
              </w:rPr>
              <w:t>Merilo</w:t>
            </w:r>
            <w:r w:rsidR="00E10EF4" w:rsidRPr="00BD5274">
              <w:rPr>
                <w:rFonts w:ascii="Arial" w:hAnsi="Arial" w:cs="Arial"/>
                <w:sz w:val="20"/>
                <w:szCs w:val="20"/>
              </w:rPr>
              <w:t xml:space="preserve"> 1</w:t>
            </w:r>
          </w:p>
        </w:tc>
        <w:tc>
          <w:tcPr>
            <w:tcW w:w="1535" w:type="dxa"/>
          </w:tcPr>
          <w:p w14:paraId="50D55AE2" w14:textId="77777777" w:rsidR="00E10EF4" w:rsidRPr="001352DC" w:rsidRDefault="0012177E" w:rsidP="00995713">
            <w:pPr>
              <w:pStyle w:val="Brezrazmikov"/>
              <w:rPr>
                <w:rFonts w:ascii="Arial" w:hAnsi="Arial" w:cs="Arial"/>
                <w:sz w:val="20"/>
                <w:szCs w:val="20"/>
              </w:rPr>
            </w:pPr>
            <w:r>
              <w:rPr>
                <w:rFonts w:ascii="Arial" w:hAnsi="Arial" w:cs="Arial"/>
                <w:sz w:val="20"/>
                <w:szCs w:val="20"/>
              </w:rPr>
              <w:t>Merilo</w:t>
            </w:r>
            <w:r w:rsidR="00E10EF4" w:rsidRPr="001352DC">
              <w:rPr>
                <w:rFonts w:ascii="Arial" w:hAnsi="Arial" w:cs="Arial"/>
                <w:sz w:val="20"/>
                <w:szCs w:val="20"/>
              </w:rPr>
              <w:t xml:space="preserve"> 2</w:t>
            </w:r>
          </w:p>
        </w:tc>
        <w:tc>
          <w:tcPr>
            <w:tcW w:w="1535" w:type="dxa"/>
          </w:tcPr>
          <w:p w14:paraId="240C7D33" w14:textId="77777777" w:rsidR="00E10EF4" w:rsidRPr="001352DC" w:rsidRDefault="0012177E" w:rsidP="00995713">
            <w:pPr>
              <w:pStyle w:val="Brezrazmikov"/>
              <w:rPr>
                <w:rFonts w:ascii="Arial" w:hAnsi="Arial" w:cs="Arial"/>
                <w:sz w:val="20"/>
                <w:szCs w:val="20"/>
              </w:rPr>
            </w:pPr>
            <w:r>
              <w:rPr>
                <w:rFonts w:ascii="Arial" w:hAnsi="Arial" w:cs="Arial"/>
                <w:sz w:val="20"/>
                <w:szCs w:val="20"/>
              </w:rPr>
              <w:t>Merilo</w:t>
            </w:r>
            <w:r w:rsidR="00E10EF4" w:rsidRPr="001352DC">
              <w:rPr>
                <w:rFonts w:ascii="Arial" w:hAnsi="Arial" w:cs="Arial"/>
                <w:sz w:val="20"/>
                <w:szCs w:val="20"/>
              </w:rPr>
              <w:t xml:space="preserve"> 3</w:t>
            </w:r>
          </w:p>
        </w:tc>
        <w:tc>
          <w:tcPr>
            <w:tcW w:w="1535" w:type="dxa"/>
          </w:tcPr>
          <w:p w14:paraId="0E2BD2FD" w14:textId="77777777" w:rsidR="00E10EF4" w:rsidRPr="001352DC" w:rsidRDefault="0012177E" w:rsidP="00995713">
            <w:pPr>
              <w:pStyle w:val="Brezrazmikov"/>
              <w:rPr>
                <w:rFonts w:ascii="Arial" w:hAnsi="Arial" w:cs="Arial"/>
                <w:sz w:val="20"/>
                <w:szCs w:val="20"/>
              </w:rPr>
            </w:pPr>
            <w:r>
              <w:rPr>
                <w:rFonts w:ascii="Arial" w:hAnsi="Arial" w:cs="Arial"/>
                <w:sz w:val="20"/>
                <w:szCs w:val="20"/>
              </w:rPr>
              <w:t>Merilo</w:t>
            </w:r>
            <w:r w:rsidR="00E10EF4" w:rsidRPr="001352DC">
              <w:rPr>
                <w:rFonts w:ascii="Arial" w:hAnsi="Arial" w:cs="Arial"/>
                <w:sz w:val="20"/>
                <w:szCs w:val="20"/>
              </w:rPr>
              <w:t xml:space="preserve"> 4</w:t>
            </w:r>
          </w:p>
        </w:tc>
        <w:tc>
          <w:tcPr>
            <w:tcW w:w="1536" w:type="dxa"/>
          </w:tcPr>
          <w:p w14:paraId="4249F5FF" w14:textId="77777777" w:rsidR="00E10EF4" w:rsidRPr="001352DC" w:rsidRDefault="0012177E" w:rsidP="00995713">
            <w:pPr>
              <w:pStyle w:val="Brezrazmikov"/>
              <w:rPr>
                <w:rFonts w:ascii="Arial" w:hAnsi="Arial" w:cs="Arial"/>
                <w:sz w:val="20"/>
                <w:szCs w:val="20"/>
              </w:rPr>
            </w:pPr>
            <w:r>
              <w:rPr>
                <w:rFonts w:ascii="Arial" w:hAnsi="Arial" w:cs="Arial"/>
                <w:sz w:val="20"/>
                <w:szCs w:val="20"/>
              </w:rPr>
              <w:t>Merilo</w:t>
            </w:r>
            <w:r w:rsidR="00E10EF4" w:rsidRPr="001352DC">
              <w:rPr>
                <w:rFonts w:ascii="Arial" w:hAnsi="Arial" w:cs="Arial"/>
                <w:sz w:val="20"/>
                <w:szCs w:val="20"/>
              </w:rPr>
              <w:t xml:space="preserve"> 5</w:t>
            </w:r>
          </w:p>
        </w:tc>
        <w:tc>
          <w:tcPr>
            <w:tcW w:w="1611" w:type="dxa"/>
          </w:tcPr>
          <w:p w14:paraId="2A6F196B" w14:textId="77777777" w:rsidR="00E10EF4" w:rsidRPr="001352DC" w:rsidRDefault="0012177E" w:rsidP="00995713">
            <w:pPr>
              <w:pStyle w:val="Brezrazmikov"/>
              <w:rPr>
                <w:rFonts w:ascii="Arial" w:hAnsi="Arial" w:cs="Arial"/>
                <w:sz w:val="20"/>
                <w:szCs w:val="20"/>
              </w:rPr>
            </w:pPr>
            <w:r>
              <w:rPr>
                <w:rFonts w:ascii="Arial" w:hAnsi="Arial" w:cs="Arial"/>
                <w:sz w:val="20"/>
                <w:szCs w:val="20"/>
              </w:rPr>
              <w:t>Merilo</w:t>
            </w:r>
            <w:r w:rsidR="00E10EF4" w:rsidRPr="001352DC">
              <w:rPr>
                <w:rFonts w:ascii="Arial" w:hAnsi="Arial" w:cs="Arial"/>
                <w:sz w:val="20"/>
                <w:szCs w:val="20"/>
              </w:rPr>
              <w:t xml:space="preserve"> 6</w:t>
            </w:r>
          </w:p>
        </w:tc>
      </w:tr>
      <w:tr w:rsidR="00E10EF4" w:rsidRPr="001352DC" w14:paraId="37671F01" w14:textId="77777777" w:rsidTr="00BD5274">
        <w:tc>
          <w:tcPr>
            <w:tcW w:w="1535" w:type="dxa"/>
            <w:shd w:val="clear" w:color="auto" w:fill="D9D9D9" w:themeFill="background1" w:themeFillShade="D9"/>
          </w:tcPr>
          <w:p w14:paraId="3C1E3013" w14:textId="77777777" w:rsidR="00E10EF4" w:rsidRPr="0073336F" w:rsidRDefault="00E10EF4" w:rsidP="00995713">
            <w:pPr>
              <w:pStyle w:val="Brezrazmikov"/>
              <w:rPr>
                <w:rFonts w:ascii="Arial" w:hAnsi="Arial" w:cs="Arial"/>
                <w:b/>
                <w:sz w:val="20"/>
                <w:szCs w:val="20"/>
              </w:rPr>
            </w:pPr>
            <w:r w:rsidRPr="0073336F">
              <w:rPr>
                <w:rFonts w:ascii="Arial" w:hAnsi="Arial" w:cs="Arial"/>
                <w:b/>
                <w:sz w:val="20"/>
                <w:szCs w:val="20"/>
              </w:rPr>
              <w:t>da/</w:t>
            </w:r>
            <w:r w:rsidRPr="0073336F">
              <w:rPr>
                <w:rFonts w:ascii="Arial" w:hAnsi="Arial" w:cs="Arial"/>
                <w:sz w:val="20"/>
                <w:szCs w:val="20"/>
              </w:rPr>
              <w:t>ne/delno</w:t>
            </w:r>
          </w:p>
        </w:tc>
        <w:tc>
          <w:tcPr>
            <w:tcW w:w="1535" w:type="dxa"/>
            <w:shd w:val="clear" w:color="auto" w:fill="D9D9D9" w:themeFill="background1" w:themeFillShade="D9"/>
          </w:tcPr>
          <w:p w14:paraId="6D27187A" w14:textId="77777777" w:rsidR="00E10EF4" w:rsidRPr="00762B94" w:rsidRDefault="00E10EF4" w:rsidP="00995713">
            <w:pPr>
              <w:pStyle w:val="Brezrazmikov"/>
              <w:rPr>
                <w:rFonts w:ascii="Arial" w:hAnsi="Arial" w:cs="Arial"/>
                <w:sz w:val="20"/>
                <w:szCs w:val="20"/>
              </w:rPr>
            </w:pPr>
            <w:r w:rsidRPr="00762B94">
              <w:rPr>
                <w:rFonts w:ascii="Arial" w:hAnsi="Arial" w:cs="Arial"/>
                <w:b/>
                <w:sz w:val="20"/>
                <w:szCs w:val="20"/>
              </w:rPr>
              <w:t>da</w:t>
            </w:r>
            <w:r w:rsidRPr="00762B94">
              <w:rPr>
                <w:rFonts w:ascii="Arial" w:hAnsi="Arial" w:cs="Arial"/>
                <w:sz w:val="20"/>
                <w:szCs w:val="20"/>
              </w:rPr>
              <w:t>/ne/delno</w:t>
            </w:r>
          </w:p>
        </w:tc>
        <w:tc>
          <w:tcPr>
            <w:tcW w:w="1535" w:type="dxa"/>
            <w:shd w:val="clear" w:color="auto" w:fill="D9D9D9" w:themeFill="background1" w:themeFillShade="D9"/>
          </w:tcPr>
          <w:p w14:paraId="0FE2ED6B" w14:textId="77777777" w:rsidR="00E10EF4" w:rsidRPr="00762B94" w:rsidRDefault="00E10EF4" w:rsidP="00995713">
            <w:pPr>
              <w:pStyle w:val="Brezrazmikov"/>
              <w:rPr>
                <w:rFonts w:ascii="Arial" w:hAnsi="Arial" w:cs="Arial"/>
                <w:sz w:val="20"/>
                <w:szCs w:val="20"/>
              </w:rPr>
            </w:pPr>
            <w:r w:rsidRPr="00762B94">
              <w:rPr>
                <w:rFonts w:ascii="Arial" w:hAnsi="Arial" w:cs="Arial"/>
                <w:b/>
                <w:sz w:val="20"/>
                <w:szCs w:val="20"/>
              </w:rPr>
              <w:t>da</w:t>
            </w:r>
            <w:r w:rsidRPr="00762B94">
              <w:rPr>
                <w:rFonts w:ascii="Arial" w:hAnsi="Arial" w:cs="Arial"/>
                <w:sz w:val="20"/>
                <w:szCs w:val="20"/>
              </w:rPr>
              <w:t>/ne/delno</w:t>
            </w:r>
          </w:p>
        </w:tc>
        <w:tc>
          <w:tcPr>
            <w:tcW w:w="1535" w:type="dxa"/>
            <w:shd w:val="clear" w:color="auto" w:fill="D9D9D9" w:themeFill="background1" w:themeFillShade="D9"/>
          </w:tcPr>
          <w:p w14:paraId="0FBAE755" w14:textId="77777777" w:rsidR="00E10EF4" w:rsidRPr="00762B94" w:rsidRDefault="00E10EF4" w:rsidP="00995713">
            <w:pPr>
              <w:pStyle w:val="Brezrazmikov"/>
              <w:rPr>
                <w:rFonts w:ascii="Arial" w:hAnsi="Arial" w:cs="Arial"/>
                <w:sz w:val="20"/>
                <w:szCs w:val="20"/>
              </w:rPr>
            </w:pPr>
            <w:r w:rsidRPr="00762B94">
              <w:rPr>
                <w:rFonts w:ascii="Arial" w:hAnsi="Arial" w:cs="Arial"/>
                <w:b/>
                <w:sz w:val="20"/>
                <w:szCs w:val="20"/>
              </w:rPr>
              <w:t>da</w:t>
            </w:r>
            <w:r w:rsidRPr="00762B94">
              <w:rPr>
                <w:rFonts w:ascii="Arial" w:hAnsi="Arial" w:cs="Arial"/>
                <w:sz w:val="20"/>
                <w:szCs w:val="20"/>
              </w:rPr>
              <w:t>/ne/delno</w:t>
            </w:r>
          </w:p>
        </w:tc>
        <w:tc>
          <w:tcPr>
            <w:tcW w:w="1536" w:type="dxa"/>
            <w:shd w:val="clear" w:color="auto" w:fill="D9D9D9" w:themeFill="background1" w:themeFillShade="D9"/>
          </w:tcPr>
          <w:p w14:paraId="104969F8" w14:textId="77777777" w:rsidR="00E10EF4" w:rsidRPr="00762B94" w:rsidRDefault="00E10EF4" w:rsidP="00995713">
            <w:pPr>
              <w:pStyle w:val="Brezrazmikov"/>
              <w:rPr>
                <w:rFonts w:ascii="Arial" w:hAnsi="Arial" w:cs="Arial"/>
                <w:sz w:val="20"/>
                <w:szCs w:val="20"/>
              </w:rPr>
            </w:pPr>
            <w:r w:rsidRPr="00762B94">
              <w:rPr>
                <w:rFonts w:ascii="Arial" w:hAnsi="Arial" w:cs="Arial"/>
                <w:b/>
                <w:sz w:val="20"/>
                <w:szCs w:val="20"/>
              </w:rPr>
              <w:t>da</w:t>
            </w:r>
            <w:r w:rsidRPr="00762B94">
              <w:rPr>
                <w:rFonts w:ascii="Arial" w:hAnsi="Arial" w:cs="Arial"/>
                <w:sz w:val="20"/>
                <w:szCs w:val="20"/>
              </w:rPr>
              <w:t>/ne/delno</w:t>
            </w:r>
          </w:p>
        </w:tc>
        <w:tc>
          <w:tcPr>
            <w:tcW w:w="1611" w:type="dxa"/>
            <w:shd w:val="clear" w:color="auto" w:fill="D9D9D9" w:themeFill="background1" w:themeFillShade="D9"/>
          </w:tcPr>
          <w:p w14:paraId="6B730A82" w14:textId="77777777" w:rsidR="00E10EF4" w:rsidRPr="00762B94" w:rsidRDefault="00E10EF4" w:rsidP="00995713">
            <w:pPr>
              <w:pStyle w:val="Brezrazmikov"/>
              <w:rPr>
                <w:rFonts w:ascii="Arial" w:hAnsi="Arial" w:cs="Arial"/>
                <w:sz w:val="20"/>
                <w:szCs w:val="20"/>
              </w:rPr>
            </w:pPr>
            <w:r w:rsidRPr="00762B94">
              <w:rPr>
                <w:rFonts w:ascii="Arial" w:hAnsi="Arial" w:cs="Arial"/>
                <w:b/>
                <w:sz w:val="20"/>
                <w:szCs w:val="20"/>
              </w:rPr>
              <w:t>da</w:t>
            </w:r>
            <w:r w:rsidRPr="00762B94">
              <w:rPr>
                <w:rFonts w:ascii="Arial" w:hAnsi="Arial" w:cs="Arial"/>
                <w:sz w:val="20"/>
                <w:szCs w:val="20"/>
              </w:rPr>
              <w:t>/ne/delno</w:t>
            </w:r>
          </w:p>
        </w:tc>
      </w:tr>
    </w:tbl>
    <w:p w14:paraId="0A1D33EC" w14:textId="77777777" w:rsidR="00E10EF4" w:rsidRPr="00157FD2" w:rsidRDefault="00E10EF4" w:rsidP="00E10EF4">
      <w:pPr>
        <w:pStyle w:val="Brezrazmikov"/>
        <w:rPr>
          <w:rFonts w:ascii="Arial" w:hAnsi="Arial" w:cs="Arial"/>
        </w:rPr>
      </w:pPr>
    </w:p>
    <w:p w14:paraId="1D5D8DF3" w14:textId="77777777" w:rsidR="00995713" w:rsidRDefault="00995713">
      <w:pPr>
        <w:rPr>
          <w:rFonts w:ascii="Arial" w:hAnsi="Arial" w:cs="Arial"/>
          <w:sz w:val="20"/>
          <w:szCs w:val="20"/>
        </w:rPr>
      </w:pPr>
      <w:r>
        <w:rPr>
          <w:rFonts w:ascii="Arial" w:hAnsi="Arial" w:cs="Arial"/>
          <w:sz w:val="20"/>
          <w:szCs w:val="20"/>
        </w:rPr>
        <w:br w:type="page"/>
      </w: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1535"/>
        <w:gridCol w:w="1535"/>
        <w:gridCol w:w="1535"/>
        <w:gridCol w:w="1535"/>
        <w:gridCol w:w="1536"/>
        <w:gridCol w:w="1611"/>
      </w:tblGrid>
      <w:tr w:rsidR="00F76B52" w:rsidRPr="003435B0" w14:paraId="45AD626E" w14:textId="77777777" w:rsidTr="00D55EE1">
        <w:trPr>
          <w:trHeight w:val="64"/>
        </w:trPr>
        <w:tc>
          <w:tcPr>
            <w:tcW w:w="9287" w:type="dxa"/>
            <w:gridSpan w:val="6"/>
          </w:tcPr>
          <w:p w14:paraId="6E622188" w14:textId="77777777" w:rsidR="00F76B52" w:rsidRPr="003435B0" w:rsidRDefault="00F76B52" w:rsidP="0015719E">
            <w:pPr>
              <w:pStyle w:val="Brezrazmikov"/>
              <w:rPr>
                <w:rFonts w:ascii="Arial" w:hAnsi="Arial" w:cs="Arial"/>
                <w:b/>
                <w:sz w:val="20"/>
                <w:szCs w:val="20"/>
              </w:rPr>
            </w:pPr>
            <w:r w:rsidRPr="003435B0">
              <w:rPr>
                <w:rFonts w:ascii="Arial" w:hAnsi="Arial" w:cs="Arial"/>
                <w:b/>
                <w:sz w:val="20"/>
                <w:szCs w:val="20"/>
              </w:rPr>
              <w:lastRenderedPageBreak/>
              <w:t>Namen: Zmanjševanje emisij v prometu</w:t>
            </w:r>
          </w:p>
        </w:tc>
      </w:tr>
      <w:tr w:rsidR="00F76B52" w:rsidRPr="000C42DC" w14:paraId="243DD987" w14:textId="77777777" w:rsidTr="008C7D2D">
        <w:tc>
          <w:tcPr>
            <w:tcW w:w="9287" w:type="dxa"/>
            <w:gridSpan w:val="6"/>
            <w:shd w:val="clear" w:color="auto" w:fill="D9D9D9" w:themeFill="background1" w:themeFillShade="D9"/>
          </w:tcPr>
          <w:p w14:paraId="27A5F1E6" w14:textId="47DCBFB2" w:rsidR="00F76B52" w:rsidRPr="000C42DC" w:rsidRDefault="00F76B52" w:rsidP="000C42DC">
            <w:pPr>
              <w:pStyle w:val="Brezrazmikov"/>
              <w:jc w:val="both"/>
              <w:rPr>
                <w:rFonts w:ascii="Arial" w:hAnsi="Arial" w:cs="Arial"/>
                <w:b/>
                <w:sz w:val="20"/>
                <w:szCs w:val="20"/>
              </w:rPr>
            </w:pPr>
            <w:bookmarkStart w:id="28" w:name="promet_AG"/>
            <w:r w:rsidRPr="000C42DC">
              <w:rPr>
                <w:rFonts w:ascii="Arial" w:hAnsi="Arial" w:cs="Arial"/>
                <w:b/>
                <w:sz w:val="20"/>
                <w:szCs w:val="20"/>
              </w:rPr>
              <w:t>Opis ukrepa:</w:t>
            </w:r>
            <w:r w:rsidR="00661069" w:rsidRPr="000C42DC">
              <w:rPr>
                <w:rFonts w:ascii="Arial" w:hAnsi="Arial" w:cs="Arial"/>
                <w:b/>
                <w:sz w:val="20"/>
                <w:szCs w:val="20"/>
              </w:rPr>
              <w:t xml:space="preserve"> </w:t>
            </w:r>
            <w:r w:rsidR="000C42DC" w:rsidRPr="000C42DC">
              <w:rPr>
                <w:rFonts w:ascii="Arial" w:hAnsi="Arial" w:cs="Arial"/>
                <w:b/>
                <w:sz w:val="20"/>
                <w:szCs w:val="20"/>
              </w:rPr>
              <w:t xml:space="preserve">Ureditev in izgradnja infrastrukture za kolesarje, pešce in </w:t>
            </w:r>
            <w:proofErr w:type="spellStart"/>
            <w:r w:rsidR="000C42DC" w:rsidRPr="000C42DC">
              <w:rPr>
                <w:rFonts w:ascii="Arial" w:hAnsi="Arial" w:cs="Arial"/>
                <w:b/>
                <w:iCs/>
                <w:sz w:val="20"/>
                <w:szCs w:val="20"/>
              </w:rPr>
              <w:t>multimodalnih</w:t>
            </w:r>
            <w:proofErr w:type="spellEnd"/>
            <w:r w:rsidR="000C42DC" w:rsidRPr="000C42DC">
              <w:rPr>
                <w:rFonts w:ascii="Arial" w:hAnsi="Arial" w:cs="Arial"/>
                <w:b/>
                <w:iCs/>
                <w:sz w:val="20"/>
                <w:szCs w:val="20"/>
              </w:rPr>
              <w:t xml:space="preserve"> vozlišč</w:t>
            </w:r>
            <w:bookmarkEnd w:id="28"/>
          </w:p>
        </w:tc>
      </w:tr>
      <w:tr w:rsidR="00F76B52" w:rsidRPr="003435B0" w14:paraId="639AD32B" w14:textId="77777777" w:rsidTr="00D55EE1">
        <w:tc>
          <w:tcPr>
            <w:tcW w:w="9287" w:type="dxa"/>
            <w:gridSpan w:val="6"/>
          </w:tcPr>
          <w:p w14:paraId="73CEC2C4" w14:textId="77777777" w:rsidR="00F76B52" w:rsidRPr="003435B0" w:rsidRDefault="00F76B52" w:rsidP="0015719E">
            <w:pPr>
              <w:pStyle w:val="Brezrazmikov"/>
              <w:rPr>
                <w:rFonts w:ascii="Arial" w:hAnsi="Arial" w:cs="Arial"/>
                <w:b/>
                <w:sz w:val="20"/>
                <w:szCs w:val="20"/>
              </w:rPr>
            </w:pPr>
          </w:p>
          <w:p w14:paraId="007E1FB8" w14:textId="656F6C4C" w:rsidR="003435B0" w:rsidRDefault="00F76B52" w:rsidP="00F76B52">
            <w:pPr>
              <w:pStyle w:val="Brezrazmikov"/>
              <w:rPr>
                <w:rFonts w:ascii="Arial" w:hAnsi="Arial" w:cs="Arial"/>
                <w:sz w:val="20"/>
                <w:szCs w:val="20"/>
              </w:rPr>
            </w:pPr>
            <w:r w:rsidRPr="003435B0">
              <w:rPr>
                <w:rFonts w:ascii="Arial" w:hAnsi="Arial" w:cs="Arial"/>
                <w:sz w:val="20"/>
                <w:szCs w:val="20"/>
              </w:rPr>
              <w:t>Ukrep je namenjen izboljšanju kolesarske infrastrukture,</w:t>
            </w:r>
            <w:r w:rsidR="002C3697">
              <w:rPr>
                <w:rFonts w:ascii="Arial" w:hAnsi="Arial" w:cs="Arial"/>
                <w:sz w:val="20"/>
                <w:szCs w:val="20"/>
              </w:rPr>
              <w:t xml:space="preserve"> infrastrukture za pešce in izgradnji </w:t>
            </w:r>
            <w:proofErr w:type="spellStart"/>
            <w:r w:rsidR="002C3697">
              <w:rPr>
                <w:rFonts w:ascii="Arial" w:hAnsi="Arial" w:cs="Arial"/>
                <w:sz w:val="20"/>
                <w:szCs w:val="20"/>
              </w:rPr>
              <w:t>multimodalnih</w:t>
            </w:r>
            <w:proofErr w:type="spellEnd"/>
            <w:r w:rsidR="002C3697">
              <w:rPr>
                <w:rFonts w:ascii="Arial" w:hAnsi="Arial" w:cs="Arial"/>
                <w:sz w:val="20"/>
                <w:szCs w:val="20"/>
              </w:rPr>
              <w:t xml:space="preserve"> vozlišč,</w:t>
            </w:r>
            <w:r w:rsidRPr="003435B0">
              <w:rPr>
                <w:rFonts w:ascii="Arial" w:hAnsi="Arial" w:cs="Arial"/>
                <w:sz w:val="20"/>
                <w:szCs w:val="20"/>
              </w:rPr>
              <w:t xml:space="preserve"> ki </w:t>
            </w:r>
            <w:r w:rsidR="002C3697">
              <w:rPr>
                <w:rFonts w:ascii="Arial" w:hAnsi="Arial" w:cs="Arial"/>
                <w:sz w:val="20"/>
                <w:szCs w:val="20"/>
              </w:rPr>
              <w:t>predstavljajo predp</w:t>
            </w:r>
            <w:r w:rsidRPr="003435B0">
              <w:rPr>
                <w:rFonts w:ascii="Arial" w:hAnsi="Arial" w:cs="Arial"/>
                <w:sz w:val="20"/>
                <w:szCs w:val="20"/>
              </w:rPr>
              <w:t xml:space="preserve">ogoj za prehod na trajnostno mobilnost. </w:t>
            </w:r>
            <w:r w:rsidR="002C3697">
              <w:rPr>
                <w:rFonts w:ascii="Arial" w:hAnsi="Arial" w:cs="Arial"/>
                <w:sz w:val="20"/>
                <w:szCs w:val="20"/>
              </w:rPr>
              <w:t>Ob tem je poseben del namenjen za umirjanje prometa v zavarovanih območjih.</w:t>
            </w:r>
          </w:p>
          <w:p w14:paraId="120277BE" w14:textId="77777777" w:rsidR="003435B0" w:rsidRDefault="003435B0" w:rsidP="00F76B52">
            <w:pPr>
              <w:pStyle w:val="Brezrazmikov"/>
              <w:rPr>
                <w:rFonts w:ascii="Arial" w:hAnsi="Arial" w:cs="Arial"/>
                <w:sz w:val="20"/>
                <w:szCs w:val="20"/>
              </w:rPr>
            </w:pPr>
          </w:p>
          <w:p w14:paraId="5E12D848" w14:textId="4185E625" w:rsidR="00F76B52" w:rsidRPr="003435B0" w:rsidRDefault="00F76B52" w:rsidP="00F76B52">
            <w:pPr>
              <w:pStyle w:val="Brezrazmikov"/>
              <w:rPr>
                <w:rFonts w:ascii="Arial" w:hAnsi="Arial" w:cs="Arial"/>
                <w:sz w:val="20"/>
                <w:szCs w:val="20"/>
              </w:rPr>
            </w:pPr>
            <w:r w:rsidRPr="003435B0">
              <w:rPr>
                <w:rFonts w:ascii="Arial" w:hAnsi="Arial" w:cs="Arial"/>
                <w:sz w:val="20"/>
                <w:szCs w:val="20"/>
              </w:rPr>
              <w:t>Za ukrep izgradnja kolesarske infrastrukture (izvedbo ukrepov</w:t>
            </w:r>
            <w:r w:rsidR="00E254E0" w:rsidRPr="003435B0">
              <w:rPr>
                <w:rFonts w:ascii="Arial" w:hAnsi="Arial" w:cs="Arial"/>
                <w:sz w:val="20"/>
                <w:szCs w:val="20"/>
              </w:rPr>
              <w:t>,</w:t>
            </w:r>
            <w:r w:rsidRPr="003435B0">
              <w:rPr>
                <w:rFonts w:ascii="Arial" w:hAnsi="Arial" w:cs="Arial"/>
                <w:sz w:val="20"/>
                <w:szCs w:val="20"/>
              </w:rPr>
              <w:t xml:space="preserve"> kot so gradnje in/ali rekonstrukcije kolesarskih povezav, postavitve parkirišč za kolesa ter uvedb</w:t>
            </w:r>
            <w:r w:rsidR="00E254E0" w:rsidRPr="003435B0">
              <w:rPr>
                <w:rFonts w:ascii="Arial" w:hAnsi="Arial" w:cs="Arial"/>
                <w:sz w:val="20"/>
                <w:szCs w:val="20"/>
              </w:rPr>
              <w:t>a</w:t>
            </w:r>
            <w:r w:rsidRPr="003435B0">
              <w:rPr>
                <w:rFonts w:ascii="Arial" w:hAnsi="Arial" w:cs="Arial"/>
                <w:sz w:val="20"/>
                <w:szCs w:val="20"/>
              </w:rPr>
              <w:t xml:space="preserve"> sistema izposoje javnih koles)</w:t>
            </w:r>
            <w:r w:rsidR="003435B0">
              <w:rPr>
                <w:rFonts w:ascii="Arial" w:hAnsi="Arial" w:cs="Arial"/>
                <w:sz w:val="20"/>
                <w:szCs w:val="20"/>
              </w:rPr>
              <w:t xml:space="preserve"> je že objavljen</w:t>
            </w:r>
            <w:r w:rsidR="00444D71" w:rsidRPr="003435B0">
              <w:rPr>
                <w:rFonts w:ascii="Arial" w:hAnsi="Arial" w:cs="Arial"/>
                <w:sz w:val="20"/>
                <w:szCs w:val="20"/>
              </w:rPr>
              <w:t xml:space="preserve"> poziv</w:t>
            </w:r>
            <w:r w:rsidR="00661069" w:rsidRPr="003435B0">
              <w:rPr>
                <w:rFonts w:ascii="Arial" w:hAnsi="Arial" w:cs="Arial"/>
                <w:sz w:val="20"/>
                <w:szCs w:val="20"/>
              </w:rPr>
              <w:t xml:space="preserve"> </w:t>
            </w:r>
            <w:proofErr w:type="spellStart"/>
            <w:r w:rsidR="00661069" w:rsidRPr="003435B0">
              <w:rPr>
                <w:rFonts w:ascii="Arial" w:hAnsi="Arial" w:cs="Arial"/>
                <w:sz w:val="20"/>
                <w:szCs w:val="20"/>
              </w:rPr>
              <w:t>Eko</w:t>
            </w:r>
            <w:proofErr w:type="spellEnd"/>
            <w:r w:rsidR="00661069" w:rsidRPr="003435B0">
              <w:rPr>
                <w:rFonts w:ascii="Arial" w:hAnsi="Arial" w:cs="Arial"/>
                <w:sz w:val="20"/>
                <w:szCs w:val="20"/>
              </w:rPr>
              <w:t xml:space="preserve"> sklada. Del </w:t>
            </w:r>
            <w:r w:rsidR="00EE5936" w:rsidRPr="003435B0">
              <w:rPr>
                <w:rFonts w:ascii="Arial" w:hAnsi="Arial" w:cs="Arial"/>
                <w:sz w:val="20"/>
                <w:szCs w:val="20"/>
              </w:rPr>
              <w:t xml:space="preserve">ukrepa </w:t>
            </w:r>
            <w:r w:rsidRPr="003435B0">
              <w:rPr>
                <w:rFonts w:ascii="Arial" w:hAnsi="Arial" w:cs="Arial"/>
                <w:sz w:val="20"/>
                <w:szCs w:val="20"/>
              </w:rPr>
              <w:t xml:space="preserve">obsega </w:t>
            </w:r>
            <w:r w:rsidR="003435B0">
              <w:rPr>
                <w:rFonts w:ascii="Arial" w:hAnsi="Arial" w:cs="Arial"/>
                <w:sz w:val="20"/>
                <w:szCs w:val="20"/>
              </w:rPr>
              <w:t xml:space="preserve">tudi </w:t>
            </w:r>
            <w:r w:rsidRPr="003435B0">
              <w:rPr>
                <w:rFonts w:ascii="Arial" w:hAnsi="Arial" w:cs="Arial"/>
                <w:sz w:val="20"/>
                <w:szCs w:val="20"/>
              </w:rPr>
              <w:t>projekt</w:t>
            </w:r>
            <w:r w:rsidR="003435B0">
              <w:rPr>
                <w:rFonts w:ascii="Arial" w:hAnsi="Arial" w:cs="Arial"/>
                <w:sz w:val="20"/>
                <w:szCs w:val="20"/>
              </w:rPr>
              <w:t xml:space="preserve"> (v izvajanju)</w:t>
            </w:r>
            <w:r w:rsidRPr="003435B0">
              <w:rPr>
                <w:rFonts w:ascii="Arial" w:hAnsi="Arial" w:cs="Arial"/>
                <w:sz w:val="20"/>
                <w:szCs w:val="20"/>
              </w:rPr>
              <w:t xml:space="preserve"> ureditve in izgradnje parkirišč za kolesa (kolesarnic)</w:t>
            </w:r>
            <w:r w:rsidR="00444D71" w:rsidRPr="003435B0">
              <w:rPr>
                <w:rFonts w:ascii="Arial" w:hAnsi="Arial" w:cs="Arial"/>
                <w:sz w:val="20"/>
                <w:szCs w:val="20"/>
              </w:rPr>
              <w:t>, vključno s projektno dokumentacijo,</w:t>
            </w:r>
            <w:r w:rsidRPr="003435B0">
              <w:rPr>
                <w:rFonts w:ascii="Arial" w:hAnsi="Arial" w:cs="Arial"/>
                <w:sz w:val="20"/>
                <w:szCs w:val="20"/>
              </w:rPr>
              <w:t xml:space="preserve"> za zagotovitev večje dostopnosti javne železniške infrastrukture in izboljšanje konkurenčnosti storitev železniškega prevoza</w:t>
            </w:r>
            <w:r w:rsidR="00661069" w:rsidRPr="003435B0">
              <w:rPr>
                <w:rFonts w:ascii="Arial" w:hAnsi="Arial" w:cs="Arial"/>
                <w:sz w:val="20"/>
                <w:szCs w:val="20"/>
              </w:rPr>
              <w:t>, pri čemer so</w:t>
            </w:r>
            <w:r w:rsidRPr="003435B0">
              <w:rPr>
                <w:rFonts w:ascii="Arial" w:hAnsi="Arial" w:cs="Arial"/>
                <w:sz w:val="20"/>
                <w:szCs w:val="20"/>
              </w:rPr>
              <w:t xml:space="preserve"> sredstva namenjena upravičencu SŽ Infrastruktura d.</w:t>
            </w:r>
            <w:r w:rsidR="00BA0456" w:rsidRPr="003435B0">
              <w:rPr>
                <w:rFonts w:ascii="Arial" w:hAnsi="Arial" w:cs="Arial"/>
                <w:sz w:val="20"/>
                <w:szCs w:val="20"/>
              </w:rPr>
              <w:t xml:space="preserve"> </w:t>
            </w:r>
            <w:r w:rsidRPr="003435B0">
              <w:rPr>
                <w:rFonts w:ascii="Arial" w:hAnsi="Arial" w:cs="Arial"/>
                <w:sz w:val="20"/>
                <w:szCs w:val="20"/>
              </w:rPr>
              <w:t>o.</w:t>
            </w:r>
            <w:r w:rsidR="00BA0456" w:rsidRPr="003435B0">
              <w:rPr>
                <w:rFonts w:ascii="Arial" w:hAnsi="Arial" w:cs="Arial"/>
                <w:sz w:val="20"/>
                <w:szCs w:val="20"/>
              </w:rPr>
              <w:t xml:space="preserve"> </w:t>
            </w:r>
            <w:r w:rsidRPr="003435B0">
              <w:rPr>
                <w:rFonts w:ascii="Arial" w:hAnsi="Arial" w:cs="Arial"/>
                <w:sz w:val="20"/>
                <w:szCs w:val="20"/>
              </w:rPr>
              <w:t xml:space="preserve">o. </w:t>
            </w:r>
            <w:r w:rsidR="00E254E0" w:rsidRPr="003435B0">
              <w:rPr>
                <w:rFonts w:ascii="Arial" w:hAnsi="Arial" w:cs="Arial"/>
                <w:sz w:val="20"/>
                <w:szCs w:val="20"/>
              </w:rPr>
              <w:t>na podlagi</w:t>
            </w:r>
            <w:r w:rsidRPr="003435B0">
              <w:rPr>
                <w:rFonts w:ascii="Arial" w:hAnsi="Arial" w:cs="Arial"/>
                <w:sz w:val="20"/>
                <w:szCs w:val="20"/>
              </w:rPr>
              <w:t xml:space="preserve"> pogodbe o opravljanju storitev upravljavca javne železniške infrastrukture za obdobje 2016–2020.</w:t>
            </w:r>
          </w:p>
          <w:p w14:paraId="583D2B16" w14:textId="77777777" w:rsidR="00DB7544" w:rsidRPr="003435B0" w:rsidRDefault="00DB7544" w:rsidP="00F76B52">
            <w:pPr>
              <w:pStyle w:val="Brezrazmikov"/>
              <w:rPr>
                <w:rFonts w:ascii="Arial" w:hAnsi="Arial" w:cs="Arial"/>
                <w:sz w:val="20"/>
                <w:szCs w:val="20"/>
              </w:rPr>
            </w:pPr>
          </w:p>
          <w:p w14:paraId="3FDD4B10" w14:textId="0942EAA8" w:rsidR="00DB7544" w:rsidRPr="003435B0" w:rsidRDefault="00DB7544" w:rsidP="002C3697">
            <w:pPr>
              <w:spacing w:after="0" w:line="240" w:lineRule="auto"/>
              <w:jc w:val="both"/>
              <w:rPr>
                <w:rFonts w:ascii="Arial" w:hAnsi="Arial" w:cs="Arial"/>
                <w:sz w:val="20"/>
                <w:szCs w:val="20"/>
              </w:rPr>
            </w:pPr>
            <w:r w:rsidRPr="003435B0">
              <w:rPr>
                <w:rFonts w:ascii="Arial" w:hAnsi="Arial" w:cs="Arial"/>
                <w:sz w:val="20"/>
                <w:szCs w:val="20"/>
              </w:rPr>
              <w:t xml:space="preserve">Predvideva se razširitev razpisa za občine za izgradnjo kolesarske infrastrukture, in sicer poleg možnosti izgradnje kolesarskih povezav, tudi sofinanciranje izgradnje skupnih površin za </w:t>
            </w:r>
            <w:r w:rsidR="003435B0">
              <w:rPr>
                <w:rFonts w:ascii="Arial" w:hAnsi="Arial" w:cs="Arial"/>
                <w:sz w:val="20"/>
                <w:szCs w:val="20"/>
              </w:rPr>
              <w:t xml:space="preserve">pešce ter </w:t>
            </w:r>
            <w:proofErr w:type="spellStart"/>
            <w:r w:rsidR="003435B0">
              <w:rPr>
                <w:rFonts w:ascii="Arial" w:hAnsi="Arial" w:cs="Arial"/>
                <w:sz w:val="20"/>
                <w:szCs w:val="20"/>
              </w:rPr>
              <w:t>multimodalnih</w:t>
            </w:r>
            <w:proofErr w:type="spellEnd"/>
            <w:r w:rsidR="003435B0">
              <w:rPr>
                <w:rFonts w:ascii="Arial" w:hAnsi="Arial" w:cs="Arial"/>
                <w:sz w:val="20"/>
                <w:szCs w:val="20"/>
              </w:rPr>
              <w:t xml:space="preserve"> vozlišč</w:t>
            </w:r>
            <w:r w:rsidRPr="003435B0">
              <w:rPr>
                <w:rFonts w:ascii="Arial" w:hAnsi="Arial" w:cs="Arial"/>
                <w:sz w:val="20"/>
                <w:szCs w:val="20"/>
              </w:rPr>
              <w:t>.</w:t>
            </w:r>
            <w:r w:rsidR="003435B0">
              <w:rPr>
                <w:rFonts w:ascii="Arial" w:hAnsi="Arial" w:cs="Arial"/>
                <w:sz w:val="20"/>
                <w:szCs w:val="20"/>
              </w:rPr>
              <w:t xml:space="preserve"> </w:t>
            </w:r>
            <w:r w:rsidRPr="003435B0">
              <w:rPr>
                <w:rFonts w:ascii="Arial" w:hAnsi="Arial" w:cs="Arial"/>
                <w:sz w:val="20"/>
                <w:szCs w:val="20"/>
              </w:rPr>
              <w:t>Predvideva se tudi</w:t>
            </w:r>
            <w:r w:rsidR="001B7BD5" w:rsidRPr="003435B0">
              <w:rPr>
                <w:rFonts w:ascii="Arial" w:hAnsi="Arial" w:cs="Arial"/>
                <w:sz w:val="20"/>
                <w:szCs w:val="20"/>
              </w:rPr>
              <w:t xml:space="preserve"> razširitev upravičencev na Direkcijo Republike Slovenije za infrastrukturo</w:t>
            </w:r>
            <w:r w:rsidRPr="003435B0">
              <w:rPr>
                <w:rFonts w:ascii="Arial" w:hAnsi="Arial" w:cs="Arial"/>
                <w:sz w:val="20"/>
                <w:szCs w:val="20"/>
              </w:rPr>
              <w:t xml:space="preserve"> in sicer za sofinanc</w:t>
            </w:r>
            <w:r w:rsidR="00DC4306" w:rsidRPr="003435B0">
              <w:rPr>
                <w:rFonts w:ascii="Arial" w:hAnsi="Arial" w:cs="Arial"/>
                <w:sz w:val="20"/>
                <w:szCs w:val="20"/>
              </w:rPr>
              <w:t xml:space="preserve">iranje </w:t>
            </w:r>
            <w:r w:rsidR="00943270">
              <w:rPr>
                <w:rFonts w:ascii="Arial" w:hAnsi="Arial" w:cs="Arial"/>
                <w:sz w:val="20"/>
                <w:szCs w:val="20"/>
              </w:rPr>
              <w:t xml:space="preserve">načrtovanja in gradnje </w:t>
            </w:r>
            <w:r w:rsidR="00DC4306" w:rsidRPr="003435B0">
              <w:rPr>
                <w:rFonts w:ascii="Arial" w:hAnsi="Arial" w:cs="Arial"/>
                <w:sz w:val="20"/>
                <w:szCs w:val="20"/>
              </w:rPr>
              <w:t xml:space="preserve">kolesarskih povezav iz Dogovora o razvoju regij </w:t>
            </w:r>
            <w:r w:rsidRPr="003435B0">
              <w:rPr>
                <w:rFonts w:ascii="Arial" w:hAnsi="Arial" w:cs="Arial"/>
                <w:sz w:val="20"/>
                <w:szCs w:val="20"/>
              </w:rPr>
              <w:t>v višini 5 mio</w:t>
            </w:r>
            <w:r w:rsidR="00624149" w:rsidRPr="003435B0">
              <w:rPr>
                <w:rFonts w:ascii="Arial" w:hAnsi="Arial" w:cs="Arial"/>
                <w:sz w:val="20"/>
                <w:szCs w:val="20"/>
              </w:rPr>
              <w:t xml:space="preserve">. </w:t>
            </w:r>
          </w:p>
          <w:p w14:paraId="14001E65" w14:textId="77777777" w:rsidR="00F76B52" w:rsidRPr="003435B0" w:rsidRDefault="00F76B52" w:rsidP="00F76B52">
            <w:pPr>
              <w:pStyle w:val="Brezrazmikov"/>
              <w:rPr>
                <w:rFonts w:ascii="Arial" w:hAnsi="Arial" w:cs="Arial"/>
                <w:b/>
                <w:sz w:val="20"/>
                <w:szCs w:val="20"/>
              </w:rPr>
            </w:pPr>
          </w:p>
        </w:tc>
      </w:tr>
      <w:tr w:rsidR="00F76B52" w:rsidRPr="003435B0" w14:paraId="41FF4153" w14:textId="77777777" w:rsidTr="008C7D2D">
        <w:tc>
          <w:tcPr>
            <w:tcW w:w="1535" w:type="dxa"/>
            <w:shd w:val="clear" w:color="auto" w:fill="D9D9D9" w:themeFill="background1" w:themeFillShade="D9"/>
          </w:tcPr>
          <w:p w14:paraId="45A40797" w14:textId="77777777" w:rsidR="00F76B52" w:rsidRPr="003435B0" w:rsidRDefault="00F76B52" w:rsidP="0015719E">
            <w:pPr>
              <w:pStyle w:val="Brezrazmikov"/>
              <w:rPr>
                <w:rFonts w:ascii="Arial" w:hAnsi="Arial" w:cs="Arial"/>
                <w:b/>
                <w:sz w:val="20"/>
                <w:szCs w:val="20"/>
              </w:rPr>
            </w:pPr>
            <w:r w:rsidRPr="003435B0">
              <w:rPr>
                <w:rFonts w:ascii="Arial" w:hAnsi="Arial" w:cs="Arial"/>
                <w:b/>
                <w:sz w:val="20"/>
                <w:szCs w:val="20"/>
              </w:rPr>
              <w:t>finančna sredstva</w:t>
            </w:r>
          </w:p>
        </w:tc>
        <w:tc>
          <w:tcPr>
            <w:tcW w:w="1535" w:type="dxa"/>
            <w:shd w:val="clear" w:color="auto" w:fill="D9D9D9" w:themeFill="background1" w:themeFillShade="D9"/>
          </w:tcPr>
          <w:p w14:paraId="40C40612" w14:textId="77777777" w:rsidR="00F76B52" w:rsidRPr="003435B0" w:rsidRDefault="00F76B52" w:rsidP="0015719E">
            <w:pPr>
              <w:pStyle w:val="Brezrazmikov"/>
              <w:rPr>
                <w:rFonts w:ascii="Arial" w:hAnsi="Arial" w:cs="Arial"/>
                <w:sz w:val="20"/>
                <w:szCs w:val="20"/>
              </w:rPr>
            </w:pPr>
            <w:r w:rsidRPr="003435B0">
              <w:rPr>
                <w:rFonts w:ascii="Arial" w:hAnsi="Arial" w:cs="Arial"/>
                <w:sz w:val="20"/>
                <w:szCs w:val="20"/>
              </w:rPr>
              <w:t>pristojnost za izvajanje</w:t>
            </w:r>
          </w:p>
        </w:tc>
        <w:tc>
          <w:tcPr>
            <w:tcW w:w="1535" w:type="dxa"/>
            <w:shd w:val="clear" w:color="auto" w:fill="D9D9D9" w:themeFill="background1" w:themeFillShade="D9"/>
          </w:tcPr>
          <w:p w14:paraId="3B29AEB1" w14:textId="2AF58B5B" w:rsidR="00F76B52" w:rsidRPr="003435B0" w:rsidRDefault="00F76B52" w:rsidP="0015719E">
            <w:pPr>
              <w:pStyle w:val="Brezrazmikov"/>
              <w:rPr>
                <w:rFonts w:ascii="Arial" w:hAnsi="Arial" w:cs="Arial"/>
                <w:sz w:val="20"/>
                <w:szCs w:val="20"/>
              </w:rPr>
            </w:pPr>
            <w:r w:rsidRPr="003435B0">
              <w:rPr>
                <w:rFonts w:ascii="Arial" w:hAnsi="Arial" w:cs="Arial"/>
                <w:sz w:val="20"/>
                <w:szCs w:val="20"/>
              </w:rPr>
              <w:t xml:space="preserve">kazalnik v letu </w:t>
            </w:r>
            <w:r w:rsidR="00276CDF" w:rsidRPr="003435B0">
              <w:rPr>
                <w:rFonts w:ascii="Arial" w:hAnsi="Arial" w:cs="Arial"/>
                <w:sz w:val="20"/>
                <w:szCs w:val="20"/>
              </w:rPr>
              <w:t>2020</w:t>
            </w:r>
          </w:p>
        </w:tc>
        <w:tc>
          <w:tcPr>
            <w:tcW w:w="1535" w:type="dxa"/>
            <w:shd w:val="clear" w:color="auto" w:fill="D9D9D9" w:themeFill="background1" w:themeFillShade="D9"/>
          </w:tcPr>
          <w:p w14:paraId="491F8116" w14:textId="77777777" w:rsidR="00F76B52" w:rsidRPr="003435B0" w:rsidRDefault="00F76B52" w:rsidP="0015719E">
            <w:pPr>
              <w:pStyle w:val="Brezrazmikov"/>
              <w:rPr>
                <w:rFonts w:ascii="Arial" w:hAnsi="Arial" w:cs="Arial"/>
                <w:sz w:val="20"/>
                <w:szCs w:val="20"/>
              </w:rPr>
            </w:pPr>
            <w:r w:rsidRPr="003435B0">
              <w:rPr>
                <w:rFonts w:ascii="Arial" w:hAnsi="Arial" w:cs="Arial"/>
                <w:sz w:val="20"/>
                <w:szCs w:val="20"/>
              </w:rPr>
              <w:t>ocena učinka</w:t>
            </w:r>
          </w:p>
        </w:tc>
        <w:tc>
          <w:tcPr>
            <w:tcW w:w="1536" w:type="dxa"/>
            <w:shd w:val="clear" w:color="auto" w:fill="D9D9D9" w:themeFill="background1" w:themeFillShade="D9"/>
          </w:tcPr>
          <w:p w14:paraId="58A7F917" w14:textId="77777777" w:rsidR="00F76B52" w:rsidRPr="003435B0" w:rsidRDefault="00F76B52" w:rsidP="0015719E">
            <w:pPr>
              <w:pStyle w:val="Brezrazmikov"/>
              <w:rPr>
                <w:rFonts w:ascii="Arial" w:hAnsi="Arial" w:cs="Arial"/>
                <w:sz w:val="20"/>
                <w:szCs w:val="20"/>
              </w:rPr>
            </w:pPr>
            <w:r w:rsidRPr="003435B0">
              <w:rPr>
                <w:rFonts w:ascii="Arial" w:hAnsi="Arial" w:cs="Arial"/>
                <w:sz w:val="20"/>
                <w:szCs w:val="20"/>
              </w:rPr>
              <w:t>odgovorna oseba</w:t>
            </w:r>
          </w:p>
        </w:tc>
        <w:tc>
          <w:tcPr>
            <w:tcW w:w="1611" w:type="dxa"/>
            <w:shd w:val="clear" w:color="auto" w:fill="D9D9D9" w:themeFill="background1" w:themeFillShade="D9"/>
          </w:tcPr>
          <w:p w14:paraId="3F0BC7DD" w14:textId="77777777" w:rsidR="00F76B52" w:rsidRPr="003435B0" w:rsidRDefault="00F76B52" w:rsidP="0015719E">
            <w:pPr>
              <w:pStyle w:val="Brezrazmikov"/>
              <w:rPr>
                <w:rFonts w:ascii="Arial" w:hAnsi="Arial" w:cs="Arial"/>
                <w:sz w:val="20"/>
                <w:szCs w:val="20"/>
              </w:rPr>
            </w:pPr>
            <w:r w:rsidRPr="003435B0">
              <w:rPr>
                <w:rFonts w:ascii="Arial" w:hAnsi="Arial" w:cs="Arial"/>
                <w:sz w:val="20"/>
                <w:szCs w:val="20"/>
              </w:rPr>
              <w:t>opombe</w:t>
            </w:r>
          </w:p>
        </w:tc>
      </w:tr>
      <w:tr w:rsidR="00535EF2" w:rsidRPr="003435B0" w14:paraId="0CA88AAE" w14:textId="77777777" w:rsidTr="00D55EE1">
        <w:tc>
          <w:tcPr>
            <w:tcW w:w="1535" w:type="dxa"/>
          </w:tcPr>
          <w:p w14:paraId="7879F766" w14:textId="29F2A394" w:rsidR="00F76B52" w:rsidRPr="003435B0" w:rsidRDefault="00F76B52" w:rsidP="0015719E">
            <w:pPr>
              <w:pStyle w:val="Brezrazmikov"/>
              <w:rPr>
                <w:rFonts w:ascii="Arial" w:hAnsi="Arial" w:cs="Arial"/>
                <w:b/>
                <w:sz w:val="20"/>
                <w:szCs w:val="20"/>
              </w:rPr>
            </w:pPr>
          </w:p>
          <w:p w14:paraId="6700EF8B" w14:textId="2C39F78B" w:rsidR="00D4412B" w:rsidRPr="003435B0" w:rsidRDefault="00D4412B" w:rsidP="00395C03">
            <w:pPr>
              <w:pStyle w:val="Brezrazmikov"/>
              <w:rPr>
                <w:rFonts w:ascii="Arial" w:hAnsi="Arial" w:cs="Arial"/>
                <w:b/>
                <w:sz w:val="20"/>
                <w:szCs w:val="20"/>
              </w:rPr>
            </w:pPr>
            <w:r w:rsidRPr="003435B0">
              <w:rPr>
                <w:rFonts w:ascii="Arial" w:hAnsi="Arial" w:cs="Arial"/>
                <w:b/>
                <w:sz w:val="20"/>
                <w:szCs w:val="20"/>
              </w:rPr>
              <w:t>prenos do 7,6 mio EUR</w:t>
            </w:r>
          </w:p>
          <w:p w14:paraId="46DA49DD" w14:textId="3F50903B" w:rsidR="00D4412B" w:rsidRPr="003435B0" w:rsidRDefault="00D4412B" w:rsidP="00395C03">
            <w:pPr>
              <w:pStyle w:val="Brezrazmikov"/>
              <w:rPr>
                <w:rFonts w:ascii="Arial" w:hAnsi="Arial" w:cs="Arial"/>
                <w:b/>
                <w:sz w:val="20"/>
                <w:szCs w:val="20"/>
              </w:rPr>
            </w:pPr>
            <w:r w:rsidRPr="003435B0">
              <w:rPr>
                <w:rFonts w:ascii="Arial" w:hAnsi="Arial" w:cs="Arial"/>
                <w:b/>
                <w:sz w:val="20"/>
                <w:szCs w:val="20"/>
              </w:rPr>
              <w:t>novi ukrepi do 8 mio EUR</w:t>
            </w:r>
          </w:p>
          <w:p w14:paraId="7A14F39F" w14:textId="10BA0552" w:rsidR="00F76B52" w:rsidRPr="003435B0" w:rsidRDefault="00F76B52" w:rsidP="00395C03">
            <w:pPr>
              <w:pStyle w:val="Brezrazmikov"/>
              <w:rPr>
                <w:rFonts w:ascii="Arial" w:hAnsi="Arial" w:cs="Arial"/>
                <w:b/>
                <w:sz w:val="20"/>
                <w:szCs w:val="20"/>
              </w:rPr>
            </w:pPr>
          </w:p>
        </w:tc>
        <w:tc>
          <w:tcPr>
            <w:tcW w:w="1535" w:type="dxa"/>
          </w:tcPr>
          <w:p w14:paraId="10D30670" w14:textId="5522DE5E" w:rsidR="00F76B52" w:rsidRPr="003435B0" w:rsidRDefault="00F76B52" w:rsidP="00F76B52">
            <w:pPr>
              <w:pStyle w:val="Brezrazmikov"/>
              <w:rPr>
                <w:rFonts w:ascii="Arial" w:hAnsi="Arial" w:cs="Arial"/>
                <w:sz w:val="20"/>
                <w:szCs w:val="20"/>
              </w:rPr>
            </w:pPr>
            <w:r w:rsidRPr="003435B0">
              <w:rPr>
                <w:rFonts w:ascii="Arial" w:hAnsi="Arial" w:cs="Arial"/>
                <w:sz w:val="20"/>
                <w:szCs w:val="20"/>
              </w:rPr>
              <w:t xml:space="preserve">MOP, </w:t>
            </w:r>
            <w:proofErr w:type="spellStart"/>
            <w:r w:rsidRPr="003435B0">
              <w:rPr>
                <w:rFonts w:ascii="Arial" w:hAnsi="Arial" w:cs="Arial"/>
                <w:sz w:val="20"/>
                <w:szCs w:val="20"/>
              </w:rPr>
              <w:t>MzI</w:t>
            </w:r>
            <w:proofErr w:type="spellEnd"/>
            <w:r w:rsidRPr="003435B0">
              <w:rPr>
                <w:rFonts w:ascii="Arial" w:hAnsi="Arial" w:cs="Arial"/>
                <w:sz w:val="20"/>
                <w:szCs w:val="20"/>
              </w:rPr>
              <w:t>, SŽ – Infrastruktura</w:t>
            </w:r>
            <w:r w:rsidR="0090672A" w:rsidRPr="003435B0">
              <w:rPr>
                <w:rFonts w:ascii="Arial" w:hAnsi="Arial" w:cs="Arial"/>
                <w:sz w:val="20"/>
                <w:szCs w:val="20"/>
              </w:rPr>
              <w:t xml:space="preserve">, </w:t>
            </w:r>
            <w:proofErr w:type="spellStart"/>
            <w:r w:rsidR="0090672A" w:rsidRPr="003435B0">
              <w:rPr>
                <w:rFonts w:ascii="Arial" w:hAnsi="Arial" w:cs="Arial"/>
                <w:sz w:val="20"/>
                <w:szCs w:val="20"/>
              </w:rPr>
              <w:t>Eko</w:t>
            </w:r>
            <w:proofErr w:type="spellEnd"/>
            <w:r w:rsidR="0090672A" w:rsidRPr="003435B0">
              <w:rPr>
                <w:rFonts w:ascii="Arial" w:hAnsi="Arial" w:cs="Arial"/>
                <w:sz w:val="20"/>
                <w:szCs w:val="20"/>
              </w:rPr>
              <w:t xml:space="preserve"> sklad</w:t>
            </w:r>
            <w:r w:rsidR="008B7C53" w:rsidRPr="003435B0">
              <w:rPr>
                <w:rFonts w:ascii="Arial" w:hAnsi="Arial" w:cs="Arial"/>
                <w:sz w:val="20"/>
                <w:szCs w:val="20"/>
              </w:rPr>
              <w:t>, DRSI</w:t>
            </w:r>
          </w:p>
        </w:tc>
        <w:tc>
          <w:tcPr>
            <w:tcW w:w="1535" w:type="dxa"/>
          </w:tcPr>
          <w:p w14:paraId="0AAAAAEB" w14:textId="3AA9D577" w:rsidR="00F76B52" w:rsidRPr="003435B0" w:rsidRDefault="00F76B52" w:rsidP="00D93956">
            <w:pPr>
              <w:pStyle w:val="Brezrazmikov"/>
              <w:rPr>
                <w:rFonts w:ascii="Arial" w:hAnsi="Arial" w:cs="Arial"/>
                <w:sz w:val="20"/>
                <w:szCs w:val="20"/>
              </w:rPr>
            </w:pPr>
            <w:r w:rsidRPr="003435B0">
              <w:rPr>
                <w:rFonts w:ascii="Arial" w:hAnsi="Arial" w:cs="Arial"/>
                <w:sz w:val="20"/>
                <w:szCs w:val="20"/>
              </w:rPr>
              <w:t>število novih naložb v kolesarsko infrastrukturo</w:t>
            </w:r>
            <w:r w:rsidR="00770270" w:rsidRPr="003435B0">
              <w:rPr>
                <w:rFonts w:ascii="Arial" w:hAnsi="Arial" w:cs="Arial"/>
                <w:sz w:val="20"/>
                <w:szCs w:val="20"/>
              </w:rPr>
              <w:t xml:space="preserve"> </w:t>
            </w:r>
          </w:p>
        </w:tc>
        <w:tc>
          <w:tcPr>
            <w:tcW w:w="1535" w:type="dxa"/>
          </w:tcPr>
          <w:p w14:paraId="506B9DA3" w14:textId="77777777" w:rsidR="00F76B52" w:rsidRPr="003435B0" w:rsidRDefault="00F76B52" w:rsidP="0015719E">
            <w:pPr>
              <w:pStyle w:val="Brezrazmikov"/>
              <w:rPr>
                <w:rFonts w:ascii="Arial" w:hAnsi="Arial" w:cs="Arial"/>
                <w:sz w:val="20"/>
                <w:szCs w:val="20"/>
              </w:rPr>
            </w:pPr>
            <w:r w:rsidRPr="003435B0">
              <w:rPr>
                <w:rFonts w:ascii="Arial" w:hAnsi="Arial" w:cs="Arial"/>
                <w:sz w:val="20"/>
                <w:szCs w:val="20"/>
              </w:rPr>
              <w:t>zmanjšanje emisij toplogrednih plinov</w:t>
            </w:r>
          </w:p>
        </w:tc>
        <w:tc>
          <w:tcPr>
            <w:tcW w:w="1536" w:type="dxa"/>
          </w:tcPr>
          <w:p w14:paraId="4B8B4CC2" w14:textId="3C053B95" w:rsidR="00F76B52" w:rsidRPr="003435B0" w:rsidRDefault="00A11BD9" w:rsidP="0015719E">
            <w:pPr>
              <w:pStyle w:val="Brezrazmikov"/>
              <w:rPr>
                <w:rFonts w:ascii="Arial" w:hAnsi="Arial" w:cs="Arial"/>
                <w:sz w:val="20"/>
                <w:szCs w:val="20"/>
              </w:rPr>
            </w:pPr>
            <w:proofErr w:type="spellStart"/>
            <w:r w:rsidRPr="003435B0">
              <w:rPr>
                <w:rFonts w:ascii="Arial" w:hAnsi="Arial" w:cs="Arial"/>
                <w:sz w:val="20"/>
                <w:szCs w:val="20"/>
              </w:rPr>
              <w:t>Ministzer</w:t>
            </w:r>
            <w:proofErr w:type="spellEnd"/>
            <w:r w:rsidRPr="003435B0">
              <w:rPr>
                <w:rFonts w:ascii="Arial" w:hAnsi="Arial" w:cs="Arial"/>
                <w:sz w:val="20"/>
                <w:szCs w:val="20"/>
              </w:rPr>
              <w:t xml:space="preserve"> MOP, </w:t>
            </w:r>
            <w:r w:rsidR="00F76B52" w:rsidRPr="003435B0">
              <w:rPr>
                <w:rFonts w:ascii="Arial" w:hAnsi="Arial" w:cs="Arial"/>
                <w:sz w:val="20"/>
                <w:szCs w:val="20"/>
              </w:rPr>
              <w:t xml:space="preserve">Direktor </w:t>
            </w:r>
            <w:proofErr w:type="spellStart"/>
            <w:r w:rsidR="00F76B52" w:rsidRPr="003435B0">
              <w:rPr>
                <w:rFonts w:ascii="Arial" w:hAnsi="Arial" w:cs="Arial"/>
                <w:sz w:val="20"/>
                <w:szCs w:val="20"/>
              </w:rPr>
              <w:t>Eko</w:t>
            </w:r>
            <w:proofErr w:type="spellEnd"/>
            <w:r w:rsidR="00F76B52" w:rsidRPr="003435B0">
              <w:rPr>
                <w:rFonts w:ascii="Arial" w:hAnsi="Arial" w:cs="Arial"/>
                <w:sz w:val="20"/>
                <w:szCs w:val="20"/>
              </w:rPr>
              <w:t xml:space="preserve"> sklada, SŽ</w:t>
            </w:r>
            <w:r w:rsidR="001B7BD5" w:rsidRPr="003435B0">
              <w:rPr>
                <w:rFonts w:ascii="Arial" w:hAnsi="Arial" w:cs="Arial"/>
                <w:sz w:val="20"/>
                <w:szCs w:val="20"/>
              </w:rPr>
              <w:t xml:space="preserve">, DRSI </w:t>
            </w:r>
          </w:p>
        </w:tc>
        <w:tc>
          <w:tcPr>
            <w:tcW w:w="1611" w:type="dxa"/>
          </w:tcPr>
          <w:p w14:paraId="3A0C8073" w14:textId="77777777" w:rsidR="00F76B52" w:rsidRPr="003435B0" w:rsidRDefault="0090672A" w:rsidP="0015719E">
            <w:pPr>
              <w:pStyle w:val="Brezrazmikov"/>
              <w:rPr>
                <w:rFonts w:ascii="Arial" w:hAnsi="Arial" w:cs="Arial"/>
                <w:sz w:val="20"/>
                <w:szCs w:val="20"/>
              </w:rPr>
            </w:pPr>
            <w:r w:rsidRPr="003435B0">
              <w:rPr>
                <w:rFonts w:ascii="Arial" w:hAnsi="Arial" w:cs="Arial"/>
                <w:sz w:val="20"/>
                <w:szCs w:val="20"/>
              </w:rPr>
              <w:t>sklenitev aneksa, razširitev poziva</w:t>
            </w:r>
          </w:p>
        </w:tc>
      </w:tr>
      <w:tr w:rsidR="00F76B52" w:rsidRPr="003435B0" w14:paraId="686057F0" w14:textId="77777777" w:rsidTr="008C7D2D">
        <w:tc>
          <w:tcPr>
            <w:tcW w:w="4605" w:type="dxa"/>
            <w:gridSpan w:val="3"/>
            <w:shd w:val="clear" w:color="auto" w:fill="D9D9D9" w:themeFill="background1" w:themeFillShade="D9"/>
          </w:tcPr>
          <w:p w14:paraId="38DCF2F4" w14:textId="3972EB1C" w:rsidR="00F76B52" w:rsidRPr="003435B0" w:rsidRDefault="0012177E" w:rsidP="00960174">
            <w:pPr>
              <w:pStyle w:val="Brezrazmikov"/>
              <w:rPr>
                <w:rFonts w:ascii="Arial" w:hAnsi="Arial" w:cs="Arial"/>
                <w:b/>
                <w:sz w:val="20"/>
                <w:szCs w:val="20"/>
              </w:rPr>
            </w:pPr>
            <w:r w:rsidRPr="003435B0">
              <w:rPr>
                <w:rFonts w:ascii="Arial" w:hAnsi="Arial" w:cs="Arial"/>
                <w:b/>
                <w:sz w:val="20"/>
                <w:szCs w:val="20"/>
              </w:rPr>
              <w:t>Merilo</w:t>
            </w:r>
            <w:r w:rsidR="00960174">
              <w:rPr>
                <w:rFonts w:ascii="Arial" w:hAnsi="Arial" w:cs="Arial"/>
                <w:b/>
                <w:sz w:val="20"/>
                <w:szCs w:val="20"/>
              </w:rPr>
              <w:t xml:space="preserve"> 1: prispeve</w:t>
            </w:r>
            <w:r w:rsidR="00F76B52" w:rsidRPr="003435B0">
              <w:rPr>
                <w:rFonts w:ascii="Arial" w:hAnsi="Arial" w:cs="Arial"/>
                <w:b/>
                <w:sz w:val="20"/>
                <w:szCs w:val="20"/>
              </w:rPr>
              <w:t>k</w:t>
            </w:r>
            <w:r w:rsidR="00960174">
              <w:rPr>
                <w:rFonts w:ascii="Arial" w:hAnsi="Arial" w:cs="Arial"/>
                <w:b/>
                <w:sz w:val="20"/>
                <w:szCs w:val="20"/>
              </w:rPr>
              <w:t xml:space="preserve"> k </w:t>
            </w:r>
            <w:r w:rsidR="00F76B52" w:rsidRPr="003435B0">
              <w:rPr>
                <w:rFonts w:ascii="Arial" w:hAnsi="Arial" w:cs="Arial"/>
                <w:b/>
                <w:sz w:val="20"/>
                <w:szCs w:val="20"/>
              </w:rPr>
              <w:t xml:space="preserve"> ciljem na področj</w:t>
            </w:r>
            <w:r w:rsidR="00960174">
              <w:rPr>
                <w:rFonts w:ascii="Arial" w:hAnsi="Arial" w:cs="Arial"/>
                <w:b/>
                <w:sz w:val="20"/>
                <w:szCs w:val="20"/>
              </w:rPr>
              <w:t xml:space="preserve">u podnebnih sprememb </w:t>
            </w:r>
          </w:p>
        </w:tc>
        <w:tc>
          <w:tcPr>
            <w:tcW w:w="1535" w:type="dxa"/>
            <w:shd w:val="clear" w:color="auto" w:fill="D9D9D9" w:themeFill="background1" w:themeFillShade="D9"/>
          </w:tcPr>
          <w:p w14:paraId="0F6147E5" w14:textId="77777777" w:rsidR="00F76B52" w:rsidRPr="003435B0" w:rsidRDefault="00F76B52" w:rsidP="0015719E">
            <w:pPr>
              <w:pStyle w:val="Brezrazmikov"/>
              <w:rPr>
                <w:rFonts w:ascii="Arial" w:hAnsi="Arial" w:cs="Arial"/>
                <w:b/>
                <w:sz w:val="20"/>
                <w:szCs w:val="20"/>
              </w:rPr>
            </w:pPr>
            <w:r w:rsidRPr="003435B0">
              <w:rPr>
                <w:rFonts w:ascii="Arial" w:hAnsi="Arial" w:cs="Arial"/>
                <w:b/>
                <w:sz w:val="20"/>
                <w:szCs w:val="20"/>
              </w:rPr>
              <w:t>blaženje</w:t>
            </w:r>
          </w:p>
        </w:tc>
        <w:tc>
          <w:tcPr>
            <w:tcW w:w="1536" w:type="dxa"/>
            <w:shd w:val="clear" w:color="auto" w:fill="D9D9D9" w:themeFill="background1" w:themeFillShade="D9"/>
          </w:tcPr>
          <w:p w14:paraId="220FDA16" w14:textId="77777777" w:rsidR="00F76B52" w:rsidRPr="003435B0" w:rsidRDefault="00F76B52" w:rsidP="0015719E">
            <w:pPr>
              <w:pStyle w:val="Brezrazmikov"/>
              <w:rPr>
                <w:rFonts w:ascii="Arial" w:hAnsi="Arial" w:cs="Arial"/>
                <w:sz w:val="20"/>
                <w:szCs w:val="20"/>
              </w:rPr>
            </w:pPr>
            <w:r w:rsidRPr="003435B0">
              <w:rPr>
                <w:rFonts w:ascii="Arial" w:hAnsi="Arial" w:cs="Arial"/>
                <w:sz w:val="20"/>
                <w:szCs w:val="20"/>
              </w:rPr>
              <w:t>prilagajanje</w:t>
            </w:r>
          </w:p>
        </w:tc>
        <w:tc>
          <w:tcPr>
            <w:tcW w:w="1611" w:type="dxa"/>
            <w:shd w:val="clear" w:color="auto" w:fill="D9D9D9" w:themeFill="background1" w:themeFillShade="D9"/>
          </w:tcPr>
          <w:p w14:paraId="552E32D1" w14:textId="77777777" w:rsidR="00F76B52" w:rsidRPr="003435B0" w:rsidRDefault="00F76B52" w:rsidP="0015719E">
            <w:pPr>
              <w:pStyle w:val="Brezrazmikov"/>
              <w:rPr>
                <w:rFonts w:ascii="Arial" w:hAnsi="Arial" w:cs="Arial"/>
                <w:sz w:val="20"/>
                <w:szCs w:val="20"/>
              </w:rPr>
            </w:pPr>
            <w:r w:rsidRPr="003435B0">
              <w:rPr>
                <w:rFonts w:ascii="Arial" w:hAnsi="Arial" w:cs="Arial"/>
                <w:sz w:val="20"/>
                <w:szCs w:val="20"/>
              </w:rPr>
              <w:t>blaženje in prilagajanje</w:t>
            </w:r>
          </w:p>
        </w:tc>
      </w:tr>
      <w:tr w:rsidR="00F76B52" w:rsidRPr="003435B0" w14:paraId="0054DFC0" w14:textId="77777777" w:rsidTr="00D55EE1">
        <w:tc>
          <w:tcPr>
            <w:tcW w:w="9287" w:type="dxa"/>
            <w:gridSpan w:val="6"/>
          </w:tcPr>
          <w:p w14:paraId="531A6E20" w14:textId="77777777" w:rsidR="00F76B52" w:rsidRPr="003435B0" w:rsidRDefault="00F76B52" w:rsidP="0015719E">
            <w:pPr>
              <w:pStyle w:val="Brezrazmikov"/>
              <w:rPr>
                <w:rFonts w:ascii="Arial" w:hAnsi="Arial" w:cs="Arial"/>
                <w:b/>
                <w:sz w:val="20"/>
                <w:szCs w:val="20"/>
                <w:lang w:eastAsia="sl-SI"/>
              </w:rPr>
            </w:pPr>
          </w:p>
          <w:p w14:paraId="63411E4F" w14:textId="2B587571" w:rsidR="00F76B52" w:rsidRPr="003435B0" w:rsidRDefault="00F76B52" w:rsidP="0015719E">
            <w:pPr>
              <w:pStyle w:val="Brezrazmikov"/>
              <w:rPr>
                <w:rFonts w:ascii="Arial" w:hAnsi="Arial" w:cs="Arial"/>
                <w:sz w:val="20"/>
                <w:szCs w:val="20"/>
                <w:lang w:eastAsia="sl-SI"/>
              </w:rPr>
            </w:pPr>
            <w:r w:rsidRPr="003435B0">
              <w:rPr>
                <w:rFonts w:ascii="Arial" w:hAnsi="Arial" w:cs="Arial"/>
                <w:sz w:val="20"/>
                <w:szCs w:val="20"/>
                <w:lang w:eastAsia="sl-SI"/>
              </w:rPr>
              <w:t>Izvedba ukrepa omogoča doseganje ciljev in obveznosti Republike Slovenije na področju podnebnih sprememb, prednostno na področjih, ki jih določa evropska zakonodaja in na katerih ima Republika Slovenija zaostanke pri izvajanju, t</w:t>
            </w:r>
            <w:r w:rsidR="00E254E0" w:rsidRPr="003435B0">
              <w:rPr>
                <w:rFonts w:ascii="Arial" w:hAnsi="Arial" w:cs="Arial"/>
                <w:sz w:val="20"/>
                <w:szCs w:val="20"/>
                <w:lang w:eastAsia="sl-SI"/>
              </w:rPr>
              <w:t>j. v</w:t>
            </w:r>
            <w:r w:rsidRPr="003435B0">
              <w:rPr>
                <w:rFonts w:ascii="Arial" w:hAnsi="Arial" w:cs="Arial"/>
                <w:sz w:val="20"/>
                <w:szCs w:val="20"/>
                <w:lang w:eastAsia="sl-SI"/>
              </w:rPr>
              <w:t xml:space="preserve"> sektor</w:t>
            </w:r>
            <w:r w:rsidR="00E254E0" w:rsidRPr="003435B0">
              <w:rPr>
                <w:rFonts w:ascii="Arial" w:hAnsi="Arial" w:cs="Arial"/>
                <w:sz w:val="20"/>
                <w:szCs w:val="20"/>
                <w:lang w:eastAsia="sl-SI"/>
              </w:rPr>
              <w:t>ju</w:t>
            </w:r>
            <w:r w:rsidRPr="003435B0">
              <w:rPr>
                <w:rFonts w:ascii="Arial" w:hAnsi="Arial" w:cs="Arial"/>
                <w:sz w:val="20"/>
                <w:szCs w:val="20"/>
                <w:lang w:eastAsia="sl-SI"/>
              </w:rPr>
              <w:t xml:space="preserve"> promet. </w:t>
            </w:r>
          </w:p>
          <w:p w14:paraId="5434956A" w14:textId="08ED2309" w:rsidR="00F76B52" w:rsidRPr="003435B0" w:rsidRDefault="00F76B52" w:rsidP="00F76B52">
            <w:pPr>
              <w:pStyle w:val="Brezrazmikov"/>
              <w:rPr>
                <w:rFonts w:ascii="Arial" w:hAnsi="Arial" w:cs="Arial"/>
                <w:sz w:val="20"/>
                <w:szCs w:val="20"/>
              </w:rPr>
            </w:pPr>
            <w:r w:rsidRPr="003435B0">
              <w:rPr>
                <w:rFonts w:ascii="Arial" w:hAnsi="Arial" w:cs="Arial"/>
                <w:sz w:val="20"/>
                <w:szCs w:val="20"/>
                <w:lang w:eastAsia="sl-SI"/>
              </w:rPr>
              <w:t xml:space="preserve">Prispevek k doseganju ciljev na področju blaženja podnebnih sprememb je zmanjševanje emisij toplogrednih plinov. </w:t>
            </w:r>
            <w:r w:rsidRPr="003435B0">
              <w:rPr>
                <w:rFonts w:ascii="Arial" w:hAnsi="Arial" w:cs="Arial"/>
                <w:sz w:val="20"/>
                <w:szCs w:val="20"/>
              </w:rPr>
              <w:t xml:space="preserve">Višina skupnega prihranka za milijon </w:t>
            </w:r>
            <w:r w:rsidR="00452E68" w:rsidRPr="003435B0">
              <w:rPr>
                <w:rFonts w:ascii="Arial" w:hAnsi="Arial" w:cs="Arial"/>
                <w:sz w:val="20"/>
                <w:szCs w:val="20"/>
              </w:rPr>
              <w:t>evro</w:t>
            </w:r>
            <w:r w:rsidRPr="003435B0">
              <w:rPr>
                <w:rFonts w:ascii="Arial" w:hAnsi="Arial" w:cs="Arial"/>
                <w:sz w:val="20"/>
                <w:szCs w:val="20"/>
              </w:rPr>
              <w:t>v izgradnje kolesarskih povezav je 376 t CO2 letno, kar je 0,007 odstotka vseh emisij v sektorju promet (po podatkih za leto 2014), vendar so infrastrukturni ukrepi nuj</w:t>
            </w:r>
            <w:r w:rsidR="00E254E0" w:rsidRPr="003435B0">
              <w:rPr>
                <w:rFonts w:ascii="Arial" w:hAnsi="Arial" w:cs="Arial"/>
                <w:sz w:val="20"/>
                <w:szCs w:val="20"/>
              </w:rPr>
              <w:t xml:space="preserve">ni </w:t>
            </w:r>
            <w:r w:rsidRPr="003435B0">
              <w:rPr>
                <w:rFonts w:ascii="Arial" w:hAnsi="Arial" w:cs="Arial"/>
                <w:sz w:val="20"/>
                <w:szCs w:val="20"/>
              </w:rPr>
              <w:t>pogoj za prehod na trajnostno mobilnost</w:t>
            </w:r>
            <w:r w:rsidRPr="003435B0">
              <w:rPr>
                <w:rFonts w:ascii="Arial" w:hAnsi="Arial" w:cs="Arial"/>
                <w:b/>
                <w:sz w:val="20"/>
                <w:szCs w:val="20"/>
              </w:rPr>
              <w:t>.</w:t>
            </w:r>
          </w:p>
        </w:tc>
      </w:tr>
      <w:tr w:rsidR="00F76B52" w:rsidRPr="003435B0" w14:paraId="4B90046A" w14:textId="77777777" w:rsidTr="008C7D2D">
        <w:tc>
          <w:tcPr>
            <w:tcW w:w="4605" w:type="dxa"/>
            <w:gridSpan w:val="3"/>
            <w:shd w:val="clear" w:color="auto" w:fill="D9D9D9" w:themeFill="background1" w:themeFillShade="D9"/>
          </w:tcPr>
          <w:p w14:paraId="53186CDD" w14:textId="1578BFB3" w:rsidR="00F76B52" w:rsidRPr="003435B0" w:rsidRDefault="0012177E" w:rsidP="0015719E">
            <w:pPr>
              <w:pStyle w:val="Brezrazmikov"/>
              <w:rPr>
                <w:rFonts w:ascii="Arial" w:hAnsi="Arial" w:cs="Arial"/>
                <w:b/>
                <w:sz w:val="20"/>
                <w:szCs w:val="20"/>
              </w:rPr>
            </w:pPr>
            <w:r w:rsidRPr="003435B0">
              <w:rPr>
                <w:rFonts w:ascii="Arial" w:hAnsi="Arial" w:cs="Arial"/>
                <w:b/>
                <w:sz w:val="20"/>
                <w:szCs w:val="20"/>
              </w:rPr>
              <w:t>Merilo</w:t>
            </w:r>
            <w:r w:rsidR="00F76B52" w:rsidRPr="003435B0">
              <w:rPr>
                <w:rFonts w:ascii="Arial" w:hAnsi="Arial" w:cs="Arial"/>
                <w:b/>
                <w:sz w:val="20"/>
                <w:szCs w:val="20"/>
              </w:rPr>
              <w:t xml:space="preserve"> 2</w:t>
            </w:r>
            <w:r w:rsidR="00E254E0" w:rsidRPr="003435B0">
              <w:rPr>
                <w:rFonts w:ascii="Arial" w:hAnsi="Arial" w:cs="Arial"/>
                <w:b/>
                <w:sz w:val="20"/>
                <w:szCs w:val="20"/>
              </w:rPr>
              <w:t>:</w:t>
            </w:r>
            <w:r w:rsidR="00F76B52" w:rsidRPr="003435B0">
              <w:rPr>
                <w:rFonts w:ascii="Arial" w:hAnsi="Arial" w:cs="Arial"/>
                <w:b/>
                <w:sz w:val="20"/>
                <w:szCs w:val="20"/>
              </w:rPr>
              <w:t xml:space="preserve"> izpolnjevanj</w:t>
            </w:r>
            <w:r w:rsidR="00E254E0" w:rsidRPr="003435B0">
              <w:rPr>
                <w:rFonts w:ascii="Arial" w:hAnsi="Arial" w:cs="Arial"/>
                <w:b/>
                <w:sz w:val="20"/>
                <w:szCs w:val="20"/>
              </w:rPr>
              <w:t>e</w:t>
            </w:r>
            <w:r w:rsidR="00F76B52" w:rsidRPr="003435B0">
              <w:rPr>
                <w:rFonts w:ascii="Arial" w:hAnsi="Arial" w:cs="Arial"/>
                <w:b/>
                <w:sz w:val="20"/>
                <w:szCs w:val="20"/>
              </w:rPr>
              <w:t xml:space="preserve"> mednarodnih obveznosti</w:t>
            </w:r>
          </w:p>
        </w:tc>
        <w:tc>
          <w:tcPr>
            <w:tcW w:w="1535" w:type="dxa"/>
            <w:shd w:val="clear" w:color="auto" w:fill="D9D9D9" w:themeFill="background1" w:themeFillShade="D9"/>
          </w:tcPr>
          <w:p w14:paraId="6B154941" w14:textId="77777777" w:rsidR="00F76B52" w:rsidRPr="003435B0" w:rsidRDefault="00F76B52" w:rsidP="0015719E">
            <w:pPr>
              <w:pStyle w:val="Brezrazmikov"/>
              <w:rPr>
                <w:rFonts w:ascii="Arial" w:hAnsi="Arial" w:cs="Arial"/>
                <w:b/>
                <w:sz w:val="20"/>
                <w:szCs w:val="20"/>
              </w:rPr>
            </w:pPr>
            <w:r w:rsidRPr="003435B0">
              <w:rPr>
                <w:rFonts w:ascii="Arial" w:hAnsi="Arial" w:cs="Arial"/>
                <w:b/>
                <w:sz w:val="20"/>
                <w:szCs w:val="20"/>
              </w:rPr>
              <w:t>da</w:t>
            </w:r>
          </w:p>
        </w:tc>
        <w:tc>
          <w:tcPr>
            <w:tcW w:w="1536" w:type="dxa"/>
            <w:shd w:val="clear" w:color="auto" w:fill="D9D9D9" w:themeFill="background1" w:themeFillShade="D9"/>
          </w:tcPr>
          <w:p w14:paraId="2AA82B37" w14:textId="77777777" w:rsidR="00F76B52" w:rsidRPr="003435B0" w:rsidRDefault="00F76B52" w:rsidP="0015719E">
            <w:pPr>
              <w:pStyle w:val="Brezrazmikov"/>
              <w:rPr>
                <w:rFonts w:ascii="Arial" w:hAnsi="Arial" w:cs="Arial"/>
                <w:sz w:val="20"/>
                <w:szCs w:val="20"/>
              </w:rPr>
            </w:pPr>
            <w:r w:rsidRPr="003435B0">
              <w:rPr>
                <w:rFonts w:ascii="Arial" w:hAnsi="Arial" w:cs="Arial"/>
                <w:sz w:val="20"/>
                <w:szCs w:val="20"/>
              </w:rPr>
              <w:t>ne</w:t>
            </w:r>
          </w:p>
        </w:tc>
        <w:tc>
          <w:tcPr>
            <w:tcW w:w="1611" w:type="dxa"/>
            <w:shd w:val="clear" w:color="auto" w:fill="D9D9D9" w:themeFill="background1" w:themeFillShade="D9"/>
          </w:tcPr>
          <w:p w14:paraId="108EA657" w14:textId="77777777" w:rsidR="00F76B52" w:rsidRPr="003435B0" w:rsidRDefault="00F76B52" w:rsidP="0015719E">
            <w:pPr>
              <w:pStyle w:val="Brezrazmikov"/>
              <w:rPr>
                <w:rFonts w:ascii="Arial" w:hAnsi="Arial" w:cs="Arial"/>
                <w:sz w:val="20"/>
                <w:szCs w:val="20"/>
              </w:rPr>
            </w:pPr>
            <w:r w:rsidRPr="003435B0">
              <w:rPr>
                <w:rFonts w:ascii="Arial" w:hAnsi="Arial" w:cs="Arial"/>
                <w:sz w:val="20"/>
                <w:szCs w:val="20"/>
              </w:rPr>
              <w:t>posredno</w:t>
            </w:r>
          </w:p>
        </w:tc>
      </w:tr>
      <w:tr w:rsidR="00F76B52" w:rsidRPr="003435B0" w14:paraId="516CF8F7" w14:textId="77777777" w:rsidTr="00D55EE1">
        <w:tc>
          <w:tcPr>
            <w:tcW w:w="9287" w:type="dxa"/>
            <w:gridSpan w:val="6"/>
          </w:tcPr>
          <w:p w14:paraId="594BF118" w14:textId="35C94568" w:rsidR="00F76B52" w:rsidRPr="003435B0" w:rsidRDefault="00F76B52" w:rsidP="0015719E">
            <w:pPr>
              <w:pStyle w:val="Brezrazmikov"/>
              <w:rPr>
                <w:rFonts w:ascii="Arial" w:hAnsi="Arial" w:cs="Arial"/>
                <w:sz w:val="20"/>
                <w:szCs w:val="20"/>
              </w:rPr>
            </w:pPr>
            <w:r w:rsidRPr="003435B0">
              <w:rPr>
                <w:rFonts w:ascii="Arial" w:hAnsi="Arial" w:cs="Arial"/>
                <w:sz w:val="20"/>
                <w:szCs w:val="20"/>
                <w:lang w:eastAsia="sl-SI"/>
              </w:rPr>
              <w:t xml:space="preserve">Prispeva k izpolnjevanju mednarodnih obveznosti Republike Slovenije v okviru </w:t>
            </w:r>
            <w:r w:rsidR="00F968CF" w:rsidRPr="003435B0">
              <w:rPr>
                <w:rFonts w:ascii="Arial" w:hAnsi="Arial" w:cs="Arial"/>
                <w:sz w:val="20"/>
                <w:szCs w:val="20"/>
                <w:lang w:eastAsia="sl-SI"/>
              </w:rPr>
              <w:t>svetovni</w:t>
            </w:r>
            <w:r w:rsidRPr="003435B0">
              <w:rPr>
                <w:rFonts w:ascii="Arial" w:hAnsi="Arial" w:cs="Arial"/>
                <w:sz w:val="20"/>
                <w:szCs w:val="20"/>
                <w:lang w:eastAsia="sl-SI"/>
              </w:rPr>
              <w:t>h podnebnih prizadevanj v skladu s Pariškim sporazumom in določili Okvirne konvencije Združenih narodov o spremembi podnebja</w:t>
            </w:r>
            <w:r w:rsidRPr="003435B0">
              <w:rPr>
                <w:rFonts w:ascii="Arial" w:hAnsi="Arial" w:cs="Arial"/>
                <w:sz w:val="20"/>
                <w:szCs w:val="20"/>
                <w:vertAlign w:val="superscript"/>
              </w:rPr>
              <w:footnoteReference w:id="13"/>
            </w:r>
            <w:r w:rsidRPr="003435B0">
              <w:rPr>
                <w:rFonts w:ascii="Arial" w:hAnsi="Arial" w:cs="Arial"/>
                <w:sz w:val="20"/>
                <w:szCs w:val="20"/>
                <w:lang w:eastAsia="sl-SI"/>
              </w:rPr>
              <w:t>, zlasti glede zmanjševanj</w:t>
            </w:r>
            <w:r w:rsidR="00E254E0" w:rsidRPr="003435B0">
              <w:rPr>
                <w:rFonts w:ascii="Arial" w:hAnsi="Arial" w:cs="Arial"/>
                <w:sz w:val="20"/>
                <w:szCs w:val="20"/>
                <w:lang w:eastAsia="sl-SI"/>
              </w:rPr>
              <w:t>a</w:t>
            </w:r>
            <w:r w:rsidRPr="003435B0">
              <w:rPr>
                <w:rFonts w:ascii="Arial" w:hAnsi="Arial" w:cs="Arial"/>
                <w:sz w:val="20"/>
                <w:szCs w:val="20"/>
                <w:lang w:eastAsia="sl-SI"/>
              </w:rPr>
              <w:t xml:space="preserve"> emisij toplogrednih plinov v sektorju promet.</w:t>
            </w:r>
          </w:p>
        </w:tc>
      </w:tr>
      <w:tr w:rsidR="00F76B52" w:rsidRPr="003435B0" w14:paraId="69FC909F" w14:textId="77777777" w:rsidTr="008C7D2D">
        <w:tc>
          <w:tcPr>
            <w:tcW w:w="4605" w:type="dxa"/>
            <w:gridSpan w:val="3"/>
            <w:shd w:val="clear" w:color="auto" w:fill="D9D9D9" w:themeFill="background1" w:themeFillShade="D9"/>
          </w:tcPr>
          <w:p w14:paraId="5C97EE00" w14:textId="103651ED" w:rsidR="00F76B52" w:rsidRPr="003435B0" w:rsidRDefault="0012177E" w:rsidP="0015719E">
            <w:pPr>
              <w:pStyle w:val="Brezrazmikov"/>
              <w:rPr>
                <w:rFonts w:ascii="Arial" w:hAnsi="Arial" w:cs="Arial"/>
                <w:b/>
                <w:sz w:val="20"/>
                <w:szCs w:val="20"/>
              </w:rPr>
            </w:pPr>
            <w:r w:rsidRPr="003435B0">
              <w:rPr>
                <w:rFonts w:ascii="Arial" w:hAnsi="Arial" w:cs="Arial"/>
                <w:b/>
                <w:sz w:val="20"/>
                <w:szCs w:val="20"/>
              </w:rPr>
              <w:t>Merilo</w:t>
            </w:r>
            <w:r w:rsidR="00F76B52" w:rsidRPr="003435B0">
              <w:rPr>
                <w:rFonts w:ascii="Arial" w:hAnsi="Arial" w:cs="Arial"/>
                <w:b/>
                <w:sz w:val="20"/>
                <w:szCs w:val="20"/>
              </w:rPr>
              <w:t xml:space="preserve"> 3</w:t>
            </w:r>
            <w:r w:rsidR="00E254E0" w:rsidRPr="003435B0">
              <w:rPr>
                <w:rFonts w:ascii="Arial" w:hAnsi="Arial" w:cs="Arial"/>
                <w:b/>
                <w:sz w:val="20"/>
                <w:szCs w:val="20"/>
              </w:rPr>
              <w:t>:</w:t>
            </w:r>
            <w:r w:rsidR="00F76B52" w:rsidRPr="003435B0">
              <w:rPr>
                <w:rFonts w:ascii="Arial" w:hAnsi="Arial" w:cs="Arial"/>
                <w:b/>
                <w:sz w:val="20"/>
                <w:szCs w:val="20"/>
              </w:rPr>
              <w:t xml:space="preserve"> dodan</w:t>
            </w:r>
            <w:r w:rsidR="00E254E0" w:rsidRPr="003435B0">
              <w:rPr>
                <w:rFonts w:ascii="Arial" w:hAnsi="Arial" w:cs="Arial"/>
                <w:b/>
                <w:sz w:val="20"/>
                <w:szCs w:val="20"/>
              </w:rPr>
              <w:t>a</w:t>
            </w:r>
            <w:r w:rsidR="00F76B52" w:rsidRPr="003435B0">
              <w:rPr>
                <w:rFonts w:ascii="Arial" w:hAnsi="Arial" w:cs="Arial"/>
                <w:b/>
                <w:sz w:val="20"/>
                <w:szCs w:val="20"/>
              </w:rPr>
              <w:t xml:space="preserve"> vrednost</w:t>
            </w:r>
          </w:p>
        </w:tc>
        <w:tc>
          <w:tcPr>
            <w:tcW w:w="1535" w:type="dxa"/>
            <w:shd w:val="clear" w:color="auto" w:fill="D9D9D9" w:themeFill="background1" w:themeFillShade="D9"/>
          </w:tcPr>
          <w:p w14:paraId="4B9260C6" w14:textId="77777777" w:rsidR="00F76B52" w:rsidRPr="003435B0" w:rsidRDefault="00F76B52" w:rsidP="0015719E">
            <w:pPr>
              <w:pStyle w:val="Brezrazmikov"/>
              <w:rPr>
                <w:rFonts w:ascii="Arial" w:hAnsi="Arial" w:cs="Arial"/>
                <w:b/>
                <w:sz w:val="20"/>
                <w:szCs w:val="20"/>
              </w:rPr>
            </w:pPr>
            <w:r w:rsidRPr="003435B0">
              <w:rPr>
                <w:rFonts w:ascii="Arial" w:hAnsi="Arial" w:cs="Arial"/>
                <w:b/>
                <w:sz w:val="20"/>
                <w:szCs w:val="20"/>
              </w:rPr>
              <w:t>da</w:t>
            </w:r>
          </w:p>
        </w:tc>
        <w:tc>
          <w:tcPr>
            <w:tcW w:w="1536" w:type="dxa"/>
            <w:shd w:val="clear" w:color="auto" w:fill="D9D9D9" w:themeFill="background1" w:themeFillShade="D9"/>
          </w:tcPr>
          <w:p w14:paraId="49975F8D" w14:textId="77777777" w:rsidR="00F76B52" w:rsidRPr="003435B0" w:rsidRDefault="00F76B52" w:rsidP="0015719E">
            <w:pPr>
              <w:pStyle w:val="Brezrazmikov"/>
              <w:rPr>
                <w:rFonts w:ascii="Arial" w:hAnsi="Arial" w:cs="Arial"/>
                <w:sz w:val="20"/>
                <w:szCs w:val="20"/>
              </w:rPr>
            </w:pPr>
            <w:r w:rsidRPr="003435B0">
              <w:rPr>
                <w:rFonts w:ascii="Arial" w:hAnsi="Arial" w:cs="Arial"/>
                <w:sz w:val="20"/>
                <w:szCs w:val="20"/>
              </w:rPr>
              <w:t>ne</w:t>
            </w:r>
          </w:p>
        </w:tc>
        <w:tc>
          <w:tcPr>
            <w:tcW w:w="1611" w:type="dxa"/>
            <w:shd w:val="clear" w:color="auto" w:fill="D9D9D9" w:themeFill="background1" w:themeFillShade="D9"/>
          </w:tcPr>
          <w:p w14:paraId="4F3972F9" w14:textId="77777777" w:rsidR="00F76B52" w:rsidRPr="003435B0" w:rsidRDefault="00F76B52" w:rsidP="0015719E">
            <w:pPr>
              <w:pStyle w:val="Brezrazmikov"/>
              <w:rPr>
                <w:rFonts w:ascii="Arial" w:hAnsi="Arial" w:cs="Arial"/>
                <w:sz w:val="20"/>
                <w:szCs w:val="20"/>
              </w:rPr>
            </w:pPr>
            <w:r w:rsidRPr="003435B0">
              <w:rPr>
                <w:rFonts w:ascii="Arial" w:hAnsi="Arial" w:cs="Arial"/>
                <w:sz w:val="20"/>
                <w:szCs w:val="20"/>
              </w:rPr>
              <w:t>posredno</w:t>
            </w:r>
          </w:p>
        </w:tc>
      </w:tr>
      <w:tr w:rsidR="00F76B52" w:rsidRPr="003435B0" w14:paraId="65002726" w14:textId="77777777" w:rsidTr="00D55EE1">
        <w:tc>
          <w:tcPr>
            <w:tcW w:w="9287" w:type="dxa"/>
            <w:gridSpan w:val="6"/>
          </w:tcPr>
          <w:p w14:paraId="0BDAD3E8" w14:textId="460EAD7B" w:rsidR="003604F2" w:rsidRPr="003435B0" w:rsidRDefault="00661069" w:rsidP="008B0FD6">
            <w:pPr>
              <w:pStyle w:val="Brezrazmikov"/>
              <w:rPr>
                <w:rFonts w:ascii="Arial" w:hAnsi="Arial" w:cs="Arial"/>
                <w:sz w:val="20"/>
                <w:szCs w:val="20"/>
              </w:rPr>
            </w:pPr>
            <w:r w:rsidRPr="003435B0">
              <w:rPr>
                <w:rFonts w:ascii="Arial" w:hAnsi="Arial" w:cs="Arial"/>
                <w:sz w:val="20"/>
                <w:szCs w:val="20"/>
              </w:rPr>
              <w:t xml:space="preserve">Ukrep dopolnjuje ukrepe na področju trajnostne mobilnosti v pristojnosti </w:t>
            </w:r>
            <w:r w:rsidR="00F76B52" w:rsidRPr="003435B0">
              <w:rPr>
                <w:rFonts w:ascii="Arial" w:hAnsi="Arial" w:cs="Arial"/>
                <w:sz w:val="20"/>
                <w:szCs w:val="20"/>
              </w:rPr>
              <w:t>Minis</w:t>
            </w:r>
            <w:r w:rsidRPr="003435B0">
              <w:rPr>
                <w:rFonts w:ascii="Arial" w:hAnsi="Arial" w:cs="Arial"/>
                <w:sz w:val="20"/>
                <w:szCs w:val="20"/>
              </w:rPr>
              <w:t>trstv</w:t>
            </w:r>
            <w:r w:rsidR="00E254E0" w:rsidRPr="003435B0">
              <w:rPr>
                <w:rFonts w:ascii="Arial" w:hAnsi="Arial" w:cs="Arial"/>
                <w:sz w:val="20"/>
                <w:szCs w:val="20"/>
              </w:rPr>
              <w:t>a</w:t>
            </w:r>
            <w:r w:rsidRPr="003435B0">
              <w:rPr>
                <w:rFonts w:ascii="Arial" w:hAnsi="Arial" w:cs="Arial"/>
                <w:sz w:val="20"/>
                <w:szCs w:val="20"/>
              </w:rPr>
              <w:t xml:space="preserve"> za infrastrukturo. T</w:t>
            </w:r>
            <w:r w:rsidR="00E254E0" w:rsidRPr="003435B0">
              <w:rPr>
                <w:rFonts w:ascii="Arial" w:hAnsi="Arial" w:cs="Arial"/>
                <w:sz w:val="20"/>
                <w:szCs w:val="20"/>
              </w:rPr>
              <w:t>o</w:t>
            </w:r>
            <w:r w:rsidR="00F76B52" w:rsidRPr="003435B0">
              <w:rPr>
                <w:rFonts w:ascii="Arial" w:hAnsi="Arial" w:cs="Arial"/>
                <w:sz w:val="20"/>
                <w:szCs w:val="20"/>
              </w:rPr>
              <w:t xml:space="preserve"> je v okviru svojih pristojnosti v letu 2017 objavilo smernice za izgradnjo kolesarske infrastrukture, ki so strokovna podlaga za izvedbo ukrepov, </w:t>
            </w:r>
            <w:r w:rsidRPr="003435B0">
              <w:rPr>
                <w:rFonts w:ascii="Arial" w:hAnsi="Arial" w:cs="Arial"/>
                <w:sz w:val="20"/>
                <w:szCs w:val="20"/>
              </w:rPr>
              <w:t xml:space="preserve">v letu 2018 </w:t>
            </w:r>
            <w:r w:rsidR="00E254E0" w:rsidRPr="003435B0">
              <w:rPr>
                <w:rFonts w:ascii="Arial" w:hAnsi="Arial" w:cs="Arial"/>
                <w:sz w:val="20"/>
                <w:szCs w:val="20"/>
              </w:rPr>
              <w:t>pa se</w:t>
            </w:r>
            <w:r w:rsidRPr="003435B0">
              <w:rPr>
                <w:rFonts w:ascii="Arial" w:hAnsi="Arial" w:cs="Arial"/>
                <w:sz w:val="20"/>
                <w:szCs w:val="20"/>
              </w:rPr>
              <w:t xml:space="preserve"> </w:t>
            </w:r>
            <w:r w:rsidR="00E254E0" w:rsidRPr="003435B0">
              <w:rPr>
                <w:rFonts w:ascii="Arial" w:hAnsi="Arial" w:cs="Arial"/>
                <w:sz w:val="20"/>
                <w:szCs w:val="20"/>
              </w:rPr>
              <w:t>končuje j</w:t>
            </w:r>
            <w:r w:rsidR="00F76B52" w:rsidRPr="003435B0">
              <w:rPr>
                <w:rFonts w:ascii="Arial" w:hAnsi="Arial" w:cs="Arial"/>
                <w:sz w:val="20"/>
                <w:szCs w:val="20"/>
              </w:rPr>
              <w:t xml:space="preserve">avni razpis za sofinanciranje ukrepov trajnostne mobilnosti, </w:t>
            </w:r>
            <w:r w:rsidR="00E254E0" w:rsidRPr="003435B0">
              <w:rPr>
                <w:rFonts w:ascii="Arial" w:hAnsi="Arial" w:cs="Arial"/>
                <w:sz w:val="20"/>
                <w:szCs w:val="20"/>
              </w:rPr>
              <w:t>ki je pokazal</w:t>
            </w:r>
            <w:r w:rsidR="00F76B52" w:rsidRPr="003435B0">
              <w:rPr>
                <w:rFonts w:ascii="Arial" w:hAnsi="Arial" w:cs="Arial"/>
                <w:sz w:val="20"/>
                <w:szCs w:val="20"/>
              </w:rPr>
              <w:t xml:space="preserve"> velike potrebe in interes občin, </w:t>
            </w:r>
            <w:r w:rsidR="00E254E0" w:rsidRPr="003435B0">
              <w:rPr>
                <w:rFonts w:ascii="Arial" w:hAnsi="Arial" w:cs="Arial"/>
                <w:sz w:val="20"/>
                <w:szCs w:val="20"/>
              </w:rPr>
              <w:t>poz</w:t>
            </w:r>
            <w:r w:rsidR="00F76B52" w:rsidRPr="003435B0">
              <w:rPr>
                <w:rFonts w:ascii="Arial" w:hAnsi="Arial" w:cs="Arial"/>
                <w:sz w:val="20"/>
                <w:szCs w:val="20"/>
              </w:rPr>
              <w:t xml:space="preserve">neje tudi regij, za izgradnjo kolesarske infrastrukture. </w:t>
            </w:r>
          </w:p>
        </w:tc>
      </w:tr>
      <w:tr w:rsidR="00F76B52" w:rsidRPr="003435B0" w14:paraId="4BA82C21" w14:textId="77777777" w:rsidTr="008C7D2D">
        <w:tc>
          <w:tcPr>
            <w:tcW w:w="4605" w:type="dxa"/>
            <w:gridSpan w:val="3"/>
            <w:shd w:val="clear" w:color="auto" w:fill="D9D9D9" w:themeFill="background1" w:themeFillShade="D9"/>
          </w:tcPr>
          <w:p w14:paraId="51EABBAA" w14:textId="3199C68C" w:rsidR="00F76B52" w:rsidRPr="003435B0" w:rsidRDefault="0012177E" w:rsidP="0015719E">
            <w:pPr>
              <w:pStyle w:val="Brezrazmikov"/>
              <w:rPr>
                <w:rFonts w:ascii="Arial" w:hAnsi="Arial" w:cs="Arial"/>
                <w:b/>
                <w:sz w:val="20"/>
                <w:szCs w:val="20"/>
              </w:rPr>
            </w:pPr>
            <w:r w:rsidRPr="003435B0">
              <w:rPr>
                <w:rFonts w:ascii="Arial" w:hAnsi="Arial" w:cs="Arial"/>
                <w:b/>
                <w:sz w:val="20"/>
                <w:szCs w:val="20"/>
              </w:rPr>
              <w:t>Merilo</w:t>
            </w:r>
            <w:r w:rsidR="00F76B52" w:rsidRPr="003435B0">
              <w:rPr>
                <w:rFonts w:ascii="Arial" w:hAnsi="Arial" w:cs="Arial"/>
                <w:b/>
                <w:sz w:val="20"/>
                <w:szCs w:val="20"/>
              </w:rPr>
              <w:t xml:space="preserve"> 4</w:t>
            </w:r>
            <w:r w:rsidR="00E254E0" w:rsidRPr="003435B0">
              <w:rPr>
                <w:rFonts w:ascii="Arial" w:hAnsi="Arial" w:cs="Arial"/>
                <w:b/>
                <w:sz w:val="20"/>
                <w:szCs w:val="20"/>
              </w:rPr>
              <w:t>:</w:t>
            </w:r>
            <w:r w:rsidR="00F76B52" w:rsidRPr="003435B0">
              <w:rPr>
                <w:rFonts w:ascii="Arial" w:hAnsi="Arial" w:cs="Arial"/>
                <w:b/>
                <w:sz w:val="20"/>
                <w:szCs w:val="20"/>
              </w:rPr>
              <w:t xml:space="preserve"> doseganj</w:t>
            </w:r>
            <w:r w:rsidR="00E254E0" w:rsidRPr="003435B0">
              <w:rPr>
                <w:rFonts w:ascii="Arial" w:hAnsi="Arial" w:cs="Arial"/>
                <w:b/>
                <w:sz w:val="20"/>
                <w:szCs w:val="20"/>
              </w:rPr>
              <w:t>e</w:t>
            </w:r>
            <w:r w:rsidR="00F76B52" w:rsidRPr="003435B0">
              <w:rPr>
                <w:rFonts w:ascii="Arial" w:hAnsi="Arial" w:cs="Arial"/>
                <w:b/>
                <w:sz w:val="20"/>
                <w:szCs w:val="20"/>
              </w:rPr>
              <w:t xml:space="preserve"> sinergij </w:t>
            </w:r>
          </w:p>
        </w:tc>
        <w:tc>
          <w:tcPr>
            <w:tcW w:w="1535" w:type="dxa"/>
            <w:shd w:val="clear" w:color="auto" w:fill="D9D9D9" w:themeFill="background1" w:themeFillShade="D9"/>
          </w:tcPr>
          <w:p w14:paraId="352E40F3" w14:textId="77777777" w:rsidR="00F76B52" w:rsidRPr="003435B0" w:rsidRDefault="00F76B52" w:rsidP="0015719E">
            <w:pPr>
              <w:pStyle w:val="Brezrazmikov"/>
              <w:rPr>
                <w:rFonts w:ascii="Arial" w:hAnsi="Arial" w:cs="Arial"/>
                <w:b/>
                <w:sz w:val="20"/>
                <w:szCs w:val="20"/>
              </w:rPr>
            </w:pPr>
            <w:r w:rsidRPr="003435B0">
              <w:rPr>
                <w:rFonts w:ascii="Arial" w:hAnsi="Arial" w:cs="Arial"/>
                <w:b/>
                <w:sz w:val="20"/>
                <w:szCs w:val="20"/>
              </w:rPr>
              <w:t xml:space="preserve">da </w:t>
            </w:r>
          </w:p>
        </w:tc>
        <w:tc>
          <w:tcPr>
            <w:tcW w:w="1536" w:type="dxa"/>
            <w:shd w:val="clear" w:color="auto" w:fill="D9D9D9" w:themeFill="background1" w:themeFillShade="D9"/>
          </w:tcPr>
          <w:p w14:paraId="4A7E7C19" w14:textId="77777777" w:rsidR="00F76B52" w:rsidRPr="003435B0" w:rsidRDefault="00F76B52" w:rsidP="0015719E">
            <w:pPr>
              <w:pStyle w:val="Brezrazmikov"/>
              <w:rPr>
                <w:rFonts w:ascii="Arial" w:hAnsi="Arial" w:cs="Arial"/>
                <w:sz w:val="20"/>
                <w:szCs w:val="20"/>
              </w:rPr>
            </w:pPr>
            <w:r w:rsidRPr="003435B0">
              <w:rPr>
                <w:rFonts w:ascii="Arial" w:hAnsi="Arial" w:cs="Arial"/>
                <w:sz w:val="20"/>
                <w:szCs w:val="20"/>
              </w:rPr>
              <w:t>ne</w:t>
            </w:r>
          </w:p>
        </w:tc>
        <w:tc>
          <w:tcPr>
            <w:tcW w:w="1611" w:type="dxa"/>
            <w:shd w:val="clear" w:color="auto" w:fill="D9D9D9" w:themeFill="background1" w:themeFillShade="D9"/>
          </w:tcPr>
          <w:p w14:paraId="716BB268" w14:textId="77777777" w:rsidR="00F76B52" w:rsidRPr="003435B0" w:rsidRDefault="00F76B52" w:rsidP="0015719E">
            <w:pPr>
              <w:pStyle w:val="Brezrazmikov"/>
              <w:rPr>
                <w:rFonts w:ascii="Arial" w:hAnsi="Arial" w:cs="Arial"/>
                <w:sz w:val="20"/>
                <w:szCs w:val="20"/>
              </w:rPr>
            </w:pPr>
            <w:r w:rsidRPr="003435B0">
              <w:rPr>
                <w:rFonts w:ascii="Arial" w:hAnsi="Arial" w:cs="Arial"/>
                <w:sz w:val="20"/>
                <w:szCs w:val="20"/>
              </w:rPr>
              <w:t>neopredeljeno</w:t>
            </w:r>
          </w:p>
        </w:tc>
      </w:tr>
      <w:tr w:rsidR="00F76B52" w:rsidRPr="003435B0" w14:paraId="41B52992" w14:textId="77777777" w:rsidTr="00D55EE1">
        <w:tc>
          <w:tcPr>
            <w:tcW w:w="9287" w:type="dxa"/>
            <w:gridSpan w:val="6"/>
          </w:tcPr>
          <w:p w14:paraId="7651F872" w14:textId="2B7B90BE" w:rsidR="00F76B52" w:rsidRPr="003435B0" w:rsidRDefault="00F76B52" w:rsidP="0015719E">
            <w:pPr>
              <w:pStyle w:val="Brezrazmikov"/>
              <w:rPr>
                <w:rFonts w:ascii="Arial" w:hAnsi="Arial" w:cs="Arial"/>
                <w:sz w:val="20"/>
                <w:szCs w:val="20"/>
                <w:lang w:eastAsia="sl-SI"/>
              </w:rPr>
            </w:pPr>
            <w:r w:rsidRPr="003435B0">
              <w:rPr>
                <w:rFonts w:ascii="Arial" w:hAnsi="Arial" w:cs="Arial"/>
                <w:sz w:val="20"/>
                <w:szCs w:val="20"/>
                <w:lang w:eastAsia="sl-SI"/>
              </w:rPr>
              <w:t xml:space="preserve">Ukrep ima </w:t>
            </w:r>
            <w:r w:rsidR="00E254E0" w:rsidRPr="003435B0">
              <w:rPr>
                <w:rFonts w:ascii="Arial" w:hAnsi="Arial" w:cs="Arial"/>
                <w:sz w:val="20"/>
                <w:szCs w:val="20"/>
                <w:lang w:eastAsia="sl-SI"/>
              </w:rPr>
              <w:t>večstranske</w:t>
            </w:r>
            <w:r w:rsidRPr="003435B0">
              <w:rPr>
                <w:rFonts w:ascii="Arial" w:hAnsi="Arial" w:cs="Arial"/>
                <w:sz w:val="20"/>
                <w:szCs w:val="20"/>
                <w:lang w:eastAsia="sl-SI"/>
              </w:rPr>
              <w:t xml:space="preserve"> učinke na področjih kakovosti zunanjega zraka, obremenjenosti s hrupom in ohranjanju narave ter zdravja. Prispeva tudi k prehod</w:t>
            </w:r>
            <w:r w:rsidR="00E254E0" w:rsidRPr="003435B0">
              <w:rPr>
                <w:rFonts w:ascii="Arial" w:hAnsi="Arial" w:cs="Arial"/>
                <w:sz w:val="20"/>
                <w:szCs w:val="20"/>
                <w:lang w:eastAsia="sl-SI"/>
              </w:rPr>
              <w:t>u</w:t>
            </w:r>
            <w:r w:rsidRPr="003435B0">
              <w:rPr>
                <w:rFonts w:ascii="Arial" w:hAnsi="Arial" w:cs="Arial"/>
                <w:sz w:val="20"/>
                <w:szCs w:val="20"/>
                <w:lang w:eastAsia="sl-SI"/>
              </w:rPr>
              <w:t xml:space="preserve"> na trajnostno mobilnost. </w:t>
            </w:r>
          </w:p>
        </w:tc>
      </w:tr>
      <w:tr w:rsidR="00F76B52" w:rsidRPr="003435B0" w14:paraId="2009F2B4" w14:textId="77777777" w:rsidTr="008C7D2D">
        <w:tc>
          <w:tcPr>
            <w:tcW w:w="4605" w:type="dxa"/>
            <w:gridSpan w:val="3"/>
            <w:shd w:val="clear" w:color="auto" w:fill="D9D9D9" w:themeFill="background1" w:themeFillShade="D9"/>
          </w:tcPr>
          <w:p w14:paraId="5E089F21" w14:textId="652472D2" w:rsidR="00F76B52" w:rsidRPr="003435B0" w:rsidRDefault="0012177E" w:rsidP="0015719E">
            <w:pPr>
              <w:pStyle w:val="Brezrazmikov"/>
              <w:rPr>
                <w:rFonts w:ascii="Arial" w:hAnsi="Arial" w:cs="Arial"/>
                <w:b/>
                <w:sz w:val="20"/>
                <w:szCs w:val="20"/>
              </w:rPr>
            </w:pPr>
            <w:r w:rsidRPr="003435B0">
              <w:rPr>
                <w:rFonts w:ascii="Arial" w:hAnsi="Arial" w:cs="Arial"/>
                <w:b/>
                <w:sz w:val="20"/>
                <w:szCs w:val="20"/>
              </w:rPr>
              <w:t>Merilo</w:t>
            </w:r>
            <w:r w:rsidR="00F76B52" w:rsidRPr="003435B0">
              <w:rPr>
                <w:rFonts w:ascii="Arial" w:hAnsi="Arial" w:cs="Arial"/>
                <w:b/>
                <w:sz w:val="20"/>
                <w:szCs w:val="20"/>
              </w:rPr>
              <w:t xml:space="preserve"> 5</w:t>
            </w:r>
            <w:r w:rsidR="00E254E0" w:rsidRPr="003435B0">
              <w:rPr>
                <w:rFonts w:ascii="Arial" w:hAnsi="Arial" w:cs="Arial"/>
                <w:b/>
                <w:sz w:val="20"/>
                <w:szCs w:val="20"/>
              </w:rPr>
              <w:t>:</w:t>
            </w:r>
            <w:r w:rsidR="00F76B52" w:rsidRPr="003435B0">
              <w:rPr>
                <w:rFonts w:ascii="Arial" w:hAnsi="Arial" w:cs="Arial"/>
                <w:b/>
                <w:sz w:val="20"/>
                <w:szCs w:val="20"/>
              </w:rPr>
              <w:t xml:space="preserve"> učinkovitost </w:t>
            </w:r>
          </w:p>
        </w:tc>
        <w:tc>
          <w:tcPr>
            <w:tcW w:w="1535" w:type="dxa"/>
            <w:shd w:val="clear" w:color="auto" w:fill="D9D9D9" w:themeFill="background1" w:themeFillShade="D9"/>
          </w:tcPr>
          <w:p w14:paraId="0BCD8DB5" w14:textId="77777777" w:rsidR="00F76B52" w:rsidRPr="003435B0" w:rsidRDefault="00F76B52" w:rsidP="0015719E">
            <w:pPr>
              <w:pStyle w:val="Brezrazmikov"/>
              <w:rPr>
                <w:rFonts w:ascii="Arial" w:hAnsi="Arial" w:cs="Arial"/>
                <w:b/>
                <w:sz w:val="20"/>
                <w:szCs w:val="20"/>
              </w:rPr>
            </w:pPr>
            <w:r w:rsidRPr="003435B0">
              <w:rPr>
                <w:rFonts w:ascii="Arial" w:hAnsi="Arial" w:cs="Arial"/>
                <w:b/>
                <w:sz w:val="20"/>
                <w:szCs w:val="20"/>
              </w:rPr>
              <w:t>da</w:t>
            </w:r>
          </w:p>
        </w:tc>
        <w:tc>
          <w:tcPr>
            <w:tcW w:w="1536" w:type="dxa"/>
            <w:shd w:val="clear" w:color="auto" w:fill="D9D9D9" w:themeFill="background1" w:themeFillShade="D9"/>
          </w:tcPr>
          <w:p w14:paraId="67C20EA0" w14:textId="77777777" w:rsidR="00F76B52" w:rsidRPr="003435B0" w:rsidRDefault="00F76B52" w:rsidP="0015719E">
            <w:pPr>
              <w:pStyle w:val="Brezrazmikov"/>
              <w:rPr>
                <w:rFonts w:ascii="Arial" w:hAnsi="Arial" w:cs="Arial"/>
                <w:sz w:val="20"/>
                <w:szCs w:val="20"/>
              </w:rPr>
            </w:pPr>
            <w:r w:rsidRPr="003435B0">
              <w:rPr>
                <w:rFonts w:ascii="Arial" w:hAnsi="Arial" w:cs="Arial"/>
                <w:sz w:val="20"/>
                <w:szCs w:val="20"/>
              </w:rPr>
              <w:t>ne</w:t>
            </w:r>
          </w:p>
        </w:tc>
        <w:tc>
          <w:tcPr>
            <w:tcW w:w="1611" w:type="dxa"/>
            <w:shd w:val="clear" w:color="auto" w:fill="D9D9D9" w:themeFill="background1" w:themeFillShade="D9"/>
          </w:tcPr>
          <w:p w14:paraId="1AB800F8" w14:textId="77777777" w:rsidR="00F76B52" w:rsidRPr="003435B0" w:rsidRDefault="00F76B52" w:rsidP="0015719E">
            <w:pPr>
              <w:pStyle w:val="Brezrazmikov"/>
              <w:rPr>
                <w:rFonts w:ascii="Arial" w:hAnsi="Arial" w:cs="Arial"/>
                <w:sz w:val="20"/>
                <w:szCs w:val="20"/>
              </w:rPr>
            </w:pPr>
            <w:r w:rsidRPr="003435B0">
              <w:rPr>
                <w:rFonts w:ascii="Arial" w:hAnsi="Arial" w:cs="Arial"/>
                <w:sz w:val="20"/>
                <w:szCs w:val="20"/>
              </w:rPr>
              <w:t>neopredeljeno</w:t>
            </w:r>
          </w:p>
        </w:tc>
      </w:tr>
      <w:tr w:rsidR="00F76B52" w:rsidRPr="003435B0" w14:paraId="69A6F3AC" w14:textId="77777777" w:rsidTr="00D55EE1">
        <w:tc>
          <w:tcPr>
            <w:tcW w:w="9287" w:type="dxa"/>
            <w:gridSpan w:val="6"/>
          </w:tcPr>
          <w:p w14:paraId="38B0973E" w14:textId="4255DFF2" w:rsidR="00F76B52" w:rsidRPr="003435B0" w:rsidRDefault="00F76B52" w:rsidP="00F76B52">
            <w:pPr>
              <w:pStyle w:val="Brezrazmikov"/>
              <w:rPr>
                <w:rFonts w:ascii="Arial" w:hAnsi="Arial" w:cs="Arial"/>
                <w:sz w:val="20"/>
                <w:szCs w:val="20"/>
                <w:lang w:eastAsia="sl-SI"/>
              </w:rPr>
            </w:pPr>
            <w:r w:rsidRPr="003435B0">
              <w:rPr>
                <w:rFonts w:ascii="Arial" w:hAnsi="Arial" w:cs="Arial"/>
                <w:sz w:val="20"/>
                <w:szCs w:val="20"/>
                <w:lang w:eastAsia="sl-SI"/>
              </w:rPr>
              <w:t xml:space="preserve">Ukrep prispeva k zmanjšanju stroškov za gorivo tako javnega sektorja kot prebivalstva, širše pa prispeva </w:t>
            </w:r>
            <w:r w:rsidRPr="003435B0">
              <w:rPr>
                <w:rFonts w:ascii="Arial" w:hAnsi="Arial"/>
                <w:sz w:val="20"/>
              </w:rPr>
              <w:t xml:space="preserve">k zmanjšanju zunanjih stroškov prometa </w:t>
            </w:r>
            <w:r w:rsidR="00586946" w:rsidRPr="003435B0">
              <w:rPr>
                <w:rFonts w:ascii="Arial" w:hAnsi="Arial" w:cs="Arial"/>
                <w:sz w:val="20"/>
                <w:szCs w:val="20"/>
                <w:lang w:eastAsia="sl-SI"/>
              </w:rPr>
              <w:t>glede</w:t>
            </w:r>
            <w:r w:rsidRPr="003435B0">
              <w:rPr>
                <w:rFonts w:ascii="Arial" w:hAnsi="Arial"/>
                <w:sz w:val="20"/>
              </w:rPr>
              <w:t xml:space="preserve"> kakovosti zraka, hrupa in zdravja</w:t>
            </w:r>
            <w:r w:rsidRPr="003435B0">
              <w:rPr>
                <w:rFonts w:ascii="Arial" w:hAnsi="Arial" w:cs="Arial"/>
                <w:sz w:val="20"/>
                <w:szCs w:val="20"/>
                <w:lang w:eastAsia="sl-SI"/>
              </w:rPr>
              <w:t xml:space="preserve">. </w:t>
            </w:r>
          </w:p>
        </w:tc>
      </w:tr>
      <w:tr w:rsidR="00F76B52" w:rsidRPr="003435B0" w14:paraId="6063E4B2" w14:textId="77777777" w:rsidTr="008C7D2D">
        <w:tc>
          <w:tcPr>
            <w:tcW w:w="4605" w:type="dxa"/>
            <w:gridSpan w:val="3"/>
            <w:shd w:val="clear" w:color="auto" w:fill="D9D9D9" w:themeFill="background1" w:themeFillShade="D9"/>
          </w:tcPr>
          <w:p w14:paraId="44DEF8A2" w14:textId="20225786" w:rsidR="00F76B52" w:rsidRPr="003435B0" w:rsidRDefault="0012177E" w:rsidP="0015719E">
            <w:pPr>
              <w:pStyle w:val="Brezrazmikov"/>
              <w:rPr>
                <w:rFonts w:ascii="Arial" w:hAnsi="Arial" w:cs="Arial"/>
                <w:b/>
                <w:sz w:val="20"/>
                <w:szCs w:val="20"/>
              </w:rPr>
            </w:pPr>
            <w:r w:rsidRPr="003435B0">
              <w:rPr>
                <w:rFonts w:ascii="Arial" w:hAnsi="Arial" w:cs="Arial"/>
                <w:b/>
                <w:sz w:val="20"/>
                <w:szCs w:val="20"/>
              </w:rPr>
              <w:lastRenderedPageBreak/>
              <w:t>Merilo</w:t>
            </w:r>
            <w:r w:rsidR="00F76B52" w:rsidRPr="003435B0">
              <w:rPr>
                <w:rFonts w:ascii="Arial" w:hAnsi="Arial" w:cs="Arial"/>
                <w:b/>
                <w:sz w:val="20"/>
                <w:szCs w:val="20"/>
              </w:rPr>
              <w:t xml:space="preserve"> 6</w:t>
            </w:r>
            <w:r w:rsidR="00E254E0" w:rsidRPr="003435B0">
              <w:rPr>
                <w:rFonts w:ascii="Arial" w:hAnsi="Arial" w:cs="Arial"/>
                <w:b/>
                <w:sz w:val="20"/>
                <w:szCs w:val="20"/>
              </w:rPr>
              <w:t>:</w:t>
            </w:r>
            <w:r w:rsidR="00F76B52" w:rsidRPr="003435B0">
              <w:rPr>
                <w:rFonts w:ascii="Arial" w:hAnsi="Arial" w:cs="Arial"/>
                <w:b/>
                <w:sz w:val="20"/>
                <w:szCs w:val="20"/>
              </w:rPr>
              <w:t xml:space="preserve"> pripravljenost za izvedbo:</w:t>
            </w:r>
          </w:p>
        </w:tc>
        <w:tc>
          <w:tcPr>
            <w:tcW w:w="1535" w:type="dxa"/>
            <w:shd w:val="clear" w:color="auto" w:fill="D9D9D9" w:themeFill="background1" w:themeFillShade="D9"/>
          </w:tcPr>
          <w:p w14:paraId="38F52EF3" w14:textId="6084713E" w:rsidR="00F76B52" w:rsidRPr="003435B0" w:rsidRDefault="006C6154" w:rsidP="0015719E">
            <w:pPr>
              <w:pStyle w:val="Brezrazmikov"/>
              <w:rPr>
                <w:rFonts w:ascii="Arial" w:hAnsi="Arial" w:cs="Arial"/>
                <w:b/>
                <w:sz w:val="20"/>
                <w:szCs w:val="20"/>
              </w:rPr>
            </w:pPr>
            <w:r w:rsidRPr="003435B0">
              <w:rPr>
                <w:rFonts w:ascii="Arial" w:hAnsi="Arial" w:cs="Arial"/>
                <w:b/>
                <w:sz w:val="20"/>
                <w:szCs w:val="20"/>
              </w:rPr>
              <w:t>kratkoročno</w:t>
            </w:r>
          </w:p>
        </w:tc>
        <w:tc>
          <w:tcPr>
            <w:tcW w:w="1536" w:type="dxa"/>
            <w:shd w:val="clear" w:color="auto" w:fill="D9D9D9" w:themeFill="background1" w:themeFillShade="D9"/>
          </w:tcPr>
          <w:p w14:paraId="311700C9" w14:textId="53F92EE4" w:rsidR="00F76B52" w:rsidRPr="003435B0" w:rsidRDefault="006C6154" w:rsidP="0015719E">
            <w:pPr>
              <w:pStyle w:val="Brezrazmikov"/>
              <w:rPr>
                <w:rFonts w:ascii="Arial" w:hAnsi="Arial" w:cs="Arial"/>
                <w:sz w:val="20"/>
                <w:szCs w:val="20"/>
              </w:rPr>
            </w:pPr>
            <w:r w:rsidRPr="003435B0">
              <w:rPr>
                <w:rFonts w:ascii="Arial" w:hAnsi="Arial" w:cs="Arial"/>
                <w:sz w:val="20"/>
                <w:szCs w:val="20"/>
              </w:rPr>
              <w:t>srednjeročno</w:t>
            </w:r>
          </w:p>
        </w:tc>
        <w:tc>
          <w:tcPr>
            <w:tcW w:w="1611" w:type="dxa"/>
            <w:shd w:val="clear" w:color="auto" w:fill="D9D9D9" w:themeFill="background1" w:themeFillShade="D9"/>
          </w:tcPr>
          <w:p w14:paraId="5A85F70F" w14:textId="1988B2BA" w:rsidR="00F76B52" w:rsidRPr="003435B0" w:rsidRDefault="006C6154" w:rsidP="0015719E">
            <w:pPr>
              <w:pStyle w:val="Brezrazmikov"/>
              <w:rPr>
                <w:rFonts w:ascii="Arial" w:hAnsi="Arial" w:cs="Arial"/>
                <w:sz w:val="20"/>
                <w:szCs w:val="20"/>
              </w:rPr>
            </w:pPr>
            <w:r w:rsidRPr="003435B0">
              <w:rPr>
                <w:rFonts w:ascii="Arial" w:hAnsi="Arial" w:cs="Arial"/>
                <w:sz w:val="20"/>
                <w:szCs w:val="20"/>
              </w:rPr>
              <w:t>dolgoročno</w:t>
            </w:r>
          </w:p>
        </w:tc>
      </w:tr>
      <w:tr w:rsidR="00F76B52" w:rsidRPr="003435B0" w14:paraId="63637307" w14:textId="77777777" w:rsidTr="00D55EE1">
        <w:tc>
          <w:tcPr>
            <w:tcW w:w="9287" w:type="dxa"/>
            <w:gridSpan w:val="6"/>
          </w:tcPr>
          <w:p w14:paraId="7349703B" w14:textId="2C3D5181" w:rsidR="00F76B52" w:rsidRPr="003435B0" w:rsidRDefault="00F76B52" w:rsidP="0015719E">
            <w:pPr>
              <w:pStyle w:val="Brezrazmikov"/>
              <w:rPr>
                <w:rFonts w:ascii="Arial" w:hAnsi="Arial" w:cs="Arial"/>
                <w:sz w:val="20"/>
                <w:szCs w:val="20"/>
              </w:rPr>
            </w:pPr>
            <w:r w:rsidRPr="003435B0">
              <w:rPr>
                <w:rFonts w:ascii="Arial" w:hAnsi="Arial" w:cs="Arial"/>
                <w:sz w:val="20"/>
                <w:szCs w:val="20"/>
              </w:rPr>
              <w:t xml:space="preserve">Ukrep je pripravljen </w:t>
            </w:r>
            <w:r w:rsidR="00E254E0" w:rsidRPr="003435B0">
              <w:rPr>
                <w:rFonts w:ascii="Arial" w:hAnsi="Arial" w:cs="Arial"/>
                <w:sz w:val="20"/>
                <w:szCs w:val="20"/>
              </w:rPr>
              <w:t>za</w:t>
            </w:r>
            <w:r w:rsidRPr="003435B0">
              <w:rPr>
                <w:rFonts w:ascii="Arial" w:hAnsi="Arial" w:cs="Arial"/>
                <w:sz w:val="20"/>
                <w:szCs w:val="20"/>
              </w:rPr>
              <w:t xml:space="preserve"> izvedbo, saj gre za dopolnitev poziva </w:t>
            </w:r>
            <w:proofErr w:type="spellStart"/>
            <w:r w:rsidRPr="003435B0">
              <w:rPr>
                <w:rFonts w:ascii="Arial" w:hAnsi="Arial" w:cs="Arial"/>
                <w:sz w:val="20"/>
                <w:szCs w:val="20"/>
              </w:rPr>
              <w:t>Eko</w:t>
            </w:r>
            <w:proofErr w:type="spellEnd"/>
            <w:r w:rsidRPr="003435B0">
              <w:rPr>
                <w:rFonts w:ascii="Arial" w:hAnsi="Arial" w:cs="Arial"/>
                <w:sz w:val="20"/>
                <w:szCs w:val="20"/>
              </w:rPr>
              <w:t xml:space="preserve"> sklada in sklenitev aneksa k pogodbi</w:t>
            </w:r>
            <w:r w:rsidR="00134D2F" w:rsidRPr="003435B0">
              <w:rPr>
                <w:rFonts w:ascii="Arial" w:hAnsi="Arial" w:cs="Arial"/>
                <w:sz w:val="20"/>
                <w:szCs w:val="20"/>
              </w:rPr>
              <w:t xml:space="preserve"> o opravljanju storitev upravljavca javne železniške infrastrukture za obdobje 2016–2020</w:t>
            </w:r>
            <w:r w:rsidRPr="003435B0">
              <w:rPr>
                <w:rFonts w:ascii="Arial" w:hAnsi="Arial" w:cs="Arial"/>
                <w:sz w:val="20"/>
                <w:szCs w:val="20"/>
              </w:rPr>
              <w:t>.</w:t>
            </w:r>
          </w:p>
        </w:tc>
      </w:tr>
      <w:tr w:rsidR="00F76B52" w:rsidRPr="003435B0" w14:paraId="4616A2EC" w14:textId="77777777" w:rsidTr="008C7D2D">
        <w:tc>
          <w:tcPr>
            <w:tcW w:w="9287" w:type="dxa"/>
            <w:gridSpan w:val="6"/>
            <w:shd w:val="clear" w:color="auto" w:fill="D9D9D9" w:themeFill="background1" w:themeFillShade="D9"/>
          </w:tcPr>
          <w:p w14:paraId="7940CD73" w14:textId="77777777" w:rsidR="00F76B52" w:rsidRPr="003435B0" w:rsidRDefault="00F76B52" w:rsidP="00D752AF">
            <w:pPr>
              <w:pStyle w:val="Brezrazmikov"/>
              <w:rPr>
                <w:rFonts w:ascii="Arial" w:hAnsi="Arial" w:cs="Arial"/>
                <w:b/>
                <w:sz w:val="20"/>
                <w:szCs w:val="20"/>
              </w:rPr>
            </w:pPr>
            <w:r w:rsidRPr="003435B0">
              <w:rPr>
                <w:rFonts w:ascii="Arial" w:hAnsi="Arial" w:cs="Arial"/>
                <w:b/>
                <w:sz w:val="20"/>
                <w:szCs w:val="20"/>
              </w:rPr>
              <w:t xml:space="preserve">Skupna ocena </w:t>
            </w:r>
          </w:p>
        </w:tc>
      </w:tr>
      <w:tr w:rsidR="00F76B52" w:rsidRPr="003435B0" w14:paraId="25CFDF94" w14:textId="77777777" w:rsidTr="00D55EE1">
        <w:tc>
          <w:tcPr>
            <w:tcW w:w="1535" w:type="dxa"/>
          </w:tcPr>
          <w:p w14:paraId="6D75122C" w14:textId="77777777" w:rsidR="00F76B52" w:rsidRPr="008C7D2D" w:rsidRDefault="0012177E" w:rsidP="0015719E">
            <w:pPr>
              <w:pStyle w:val="Brezrazmikov"/>
              <w:rPr>
                <w:rFonts w:ascii="Arial" w:hAnsi="Arial" w:cs="Arial"/>
                <w:sz w:val="20"/>
                <w:szCs w:val="20"/>
              </w:rPr>
            </w:pPr>
            <w:r w:rsidRPr="008C7D2D">
              <w:rPr>
                <w:rFonts w:ascii="Arial" w:hAnsi="Arial" w:cs="Arial"/>
                <w:sz w:val="20"/>
                <w:szCs w:val="20"/>
              </w:rPr>
              <w:t>Merilo</w:t>
            </w:r>
            <w:r w:rsidR="00F76B52" w:rsidRPr="008C7D2D">
              <w:rPr>
                <w:rFonts w:ascii="Arial" w:hAnsi="Arial" w:cs="Arial"/>
                <w:sz w:val="20"/>
                <w:szCs w:val="20"/>
              </w:rPr>
              <w:t xml:space="preserve"> 1</w:t>
            </w:r>
          </w:p>
        </w:tc>
        <w:tc>
          <w:tcPr>
            <w:tcW w:w="1535" w:type="dxa"/>
          </w:tcPr>
          <w:p w14:paraId="3F47050A" w14:textId="77777777" w:rsidR="00F76B52" w:rsidRPr="003435B0" w:rsidRDefault="0012177E" w:rsidP="0015719E">
            <w:pPr>
              <w:pStyle w:val="Brezrazmikov"/>
              <w:rPr>
                <w:rFonts w:ascii="Arial" w:hAnsi="Arial" w:cs="Arial"/>
                <w:sz w:val="20"/>
                <w:szCs w:val="20"/>
              </w:rPr>
            </w:pPr>
            <w:r w:rsidRPr="003435B0">
              <w:rPr>
                <w:rFonts w:ascii="Arial" w:hAnsi="Arial" w:cs="Arial"/>
                <w:sz w:val="20"/>
                <w:szCs w:val="20"/>
              </w:rPr>
              <w:t>Merilo</w:t>
            </w:r>
            <w:r w:rsidR="00F76B52" w:rsidRPr="003435B0">
              <w:rPr>
                <w:rFonts w:ascii="Arial" w:hAnsi="Arial" w:cs="Arial"/>
                <w:sz w:val="20"/>
                <w:szCs w:val="20"/>
              </w:rPr>
              <w:t xml:space="preserve"> 2</w:t>
            </w:r>
          </w:p>
        </w:tc>
        <w:tc>
          <w:tcPr>
            <w:tcW w:w="1535" w:type="dxa"/>
          </w:tcPr>
          <w:p w14:paraId="22992F92" w14:textId="77777777" w:rsidR="00F76B52" w:rsidRPr="003435B0" w:rsidRDefault="0012177E" w:rsidP="0015719E">
            <w:pPr>
              <w:pStyle w:val="Brezrazmikov"/>
              <w:rPr>
                <w:rFonts w:ascii="Arial" w:hAnsi="Arial" w:cs="Arial"/>
                <w:sz w:val="20"/>
                <w:szCs w:val="20"/>
              </w:rPr>
            </w:pPr>
            <w:r w:rsidRPr="003435B0">
              <w:rPr>
                <w:rFonts w:ascii="Arial" w:hAnsi="Arial" w:cs="Arial"/>
                <w:sz w:val="20"/>
                <w:szCs w:val="20"/>
              </w:rPr>
              <w:t>Merilo</w:t>
            </w:r>
            <w:r w:rsidR="00F76B52" w:rsidRPr="003435B0">
              <w:rPr>
                <w:rFonts w:ascii="Arial" w:hAnsi="Arial" w:cs="Arial"/>
                <w:sz w:val="20"/>
                <w:szCs w:val="20"/>
              </w:rPr>
              <w:t xml:space="preserve"> 3</w:t>
            </w:r>
          </w:p>
        </w:tc>
        <w:tc>
          <w:tcPr>
            <w:tcW w:w="1535" w:type="dxa"/>
          </w:tcPr>
          <w:p w14:paraId="69C2ACD5" w14:textId="77777777" w:rsidR="00F76B52" w:rsidRPr="003435B0" w:rsidRDefault="0012177E" w:rsidP="0015719E">
            <w:pPr>
              <w:pStyle w:val="Brezrazmikov"/>
              <w:rPr>
                <w:rFonts w:ascii="Arial" w:hAnsi="Arial" w:cs="Arial"/>
                <w:sz w:val="20"/>
                <w:szCs w:val="20"/>
              </w:rPr>
            </w:pPr>
            <w:r w:rsidRPr="003435B0">
              <w:rPr>
                <w:rFonts w:ascii="Arial" w:hAnsi="Arial" w:cs="Arial"/>
                <w:sz w:val="20"/>
                <w:szCs w:val="20"/>
              </w:rPr>
              <w:t>Merilo</w:t>
            </w:r>
            <w:r w:rsidR="00F76B52" w:rsidRPr="003435B0">
              <w:rPr>
                <w:rFonts w:ascii="Arial" w:hAnsi="Arial" w:cs="Arial"/>
                <w:sz w:val="20"/>
                <w:szCs w:val="20"/>
              </w:rPr>
              <w:t xml:space="preserve"> 4</w:t>
            </w:r>
          </w:p>
        </w:tc>
        <w:tc>
          <w:tcPr>
            <w:tcW w:w="1536" w:type="dxa"/>
          </w:tcPr>
          <w:p w14:paraId="6C6D5B71" w14:textId="77777777" w:rsidR="00F76B52" w:rsidRPr="003435B0" w:rsidRDefault="0012177E" w:rsidP="0015719E">
            <w:pPr>
              <w:pStyle w:val="Brezrazmikov"/>
              <w:rPr>
                <w:rFonts w:ascii="Arial" w:hAnsi="Arial" w:cs="Arial"/>
                <w:sz w:val="20"/>
                <w:szCs w:val="20"/>
              </w:rPr>
            </w:pPr>
            <w:r w:rsidRPr="003435B0">
              <w:rPr>
                <w:rFonts w:ascii="Arial" w:hAnsi="Arial" w:cs="Arial"/>
                <w:sz w:val="20"/>
                <w:szCs w:val="20"/>
              </w:rPr>
              <w:t>Merilo</w:t>
            </w:r>
            <w:r w:rsidR="00F76B52" w:rsidRPr="003435B0">
              <w:rPr>
                <w:rFonts w:ascii="Arial" w:hAnsi="Arial" w:cs="Arial"/>
                <w:sz w:val="20"/>
                <w:szCs w:val="20"/>
              </w:rPr>
              <w:t xml:space="preserve"> 5</w:t>
            </w:r>
          </w:p>
        </w:tc>
        <w:tc>
          <w:tcPr>
            <w:tcW w:w="1611" w:type="dxa"/>
          </w:tcPr>
          <w:p w14:paraId="3A59E5C1" w14:textId="77777777" w:rsidR="00F76B52" w:rsidRPr="003435B0" w:rsidRDefault="0012177E" w:rsidP="0015719E">
            <w:pPr>
              <w:pStyle w:val="Brezrazmikov"/>
              <w:rPr>
                <w:rFonts w:ascii="Arial" w:hAnsi="Arial" w:cs="Arial"/>
                <w:sz w:val="20"/>
                <w:szCs w:val="20"/>
              </w:rPr>
            </w:pPr>
            <w:r w:rsidRPr="003435B0">
              <w:rPr>
                <w:rFonts w:ascii="Arial" w:hAnsi="Arial" w:cs="Arial"/>
                <w:sz w:val="20"/>
                <w:szCs w:val="20"/>
              </w:rPr>
              <w:t>Merilo</w:t>
            </w:r>
            <w:r w:rsidR="00F76B52" w:rsidRPr="003435B0">
              <w:rPr>
                <w:rFonts w:ascii="Arial" w:hAnsi="Arial" w:cs="Arial"/>
                <w:sz w:val="20"/>
                <w:szCs w:val="20"/>
              </w:rPr>
              <w:t xml:space="preserve"> 6</w:t>
            </w:r>
          </w:p>
        </w:tc>
      </w:tr>
      <w:tr w:rsidR="00F76B52" w:rsidRPr="003435B0" w14:paraId="378C73B6" w14:textId="77777777" w:rsidTr="008C7D2D">
        <w:tc>
          <w:tcPr>
            <w:tcW w:w="1535" w:type="dxa"/>
            <w:shd w:val="clear" w:color="auto" w:fill="D9D9D9" w:themeFill="background1" w:themeFillShade="D9"/>
          </w:tcPr>
          <w:p w14:paraId="32C0E8AA" w14:textId="77777777" w:rsidR="00F76B52" w:rsidRPr="003435B0" w:rsidRDefault="00F76B52" w:rsidP="0015719E">
            <w:pPr>
              <w:pStyle w:val="Brezrazmikov"/>
              <w:rPr>
                <w:rFonts w:ascii="Arial" w:hAnsi="Arial" w:cs="Arial"/>
                <w:b/>
                <w:sz w:val="20"/>
                <w:szCs w:val="20"/>
              </w:rPr>
            </w:pPr>
            <w:r w:rsidRPr="003435B0">
              <w:rPr>
                <w:rFonts w:ascii="Arial" w:hAnsi="Arial" w:cs="Arial"/>
                <w:b/>
                <w:sz w:val="20"/>
                <w:szCs w:val="20"/>
              </w:rPr>
              <w:t>da</w:t>
            </w:r>
            <w:r w:rsidRPr="003435B0">
              <w:rPr>
                <w:rFonts w:ascii="Arial" w:hAnsi="Arial" w:cs="Arial"/>
                <w:sz w:val="20"/>
                <w:szCs w:val="20"/>
              </w:rPr>
              <w:t>/ne/delno</w:t>
            </w:r>
          </w:p>
        </w:tc>
        <w:tc>
          <w:tcPr>
            <w:tcW w:w="1535" w:type="dxa"/>
            <w:shd w:val="clear" w:color="auto" w:fill="D9D9D9" w:themeFill="background1" w:themeFillShade="D9"/>
          </w:tcPr>
          <w:p w14:paraId="2DAA8891" w14:textId="77777777" w:rsidR="00F76B52" w:rsidRPr="003435B0" w:rsidRDefault="00F76B52" w:rsidP="0015719E">
            <w:pPr>
              <w:pStyle w:val="Brezrazmikov"/>
              <w:rPr>
                <w:rFonts w:ascii="Arial" w:hAnsi="Arial" w:cs="Arial"/>
                <w:sz w:val="20"/>
                <w:szCs w:val="20"/>
              </w:rPr>
            </w:pPr>
            <w:r w:rsidRPr="003435B0">
              <w:rPr>
                <w:rFonts w:ascii="Arial" w:hAnsi="Arial" w:cs="Arial"/>
                <w:b/>
                <w:sz w:val="20"/>
                <w:szCs w:val="20"/>
              </w:rPr>
              <w:t>da</w:t>
            </w:r>
            <w:r w:rsidRPr="003435B0">
              <w:rPr>
                <w:rFonts w:ascii="Arial" w:hAnsi="Arial" w:cs="Arial"/>
                <w:sz w:val="20"/>
                <w:szCs w:val="20"/>
              </w:rPr>
              <w:t>/ne/delno</w:t>
            </w:r>
          </w:p>
        </w:tc>
        <w:tc>
          <w:tcPr>
            <w:tcW w:w="1535" w:type="dxa"/>
            <w:shd w:val="clear" w:color="auto" w:fill="D9D9D9" w:themeFill="background1" w:themeFillShade="D9"/>
          </w:tcPr>
          <w:p w14:paraId="0245EF1B" w14:textId="77777777" w:rsidR="00F76B52" w:rsidRPr="003435B0" w:rsidRDefault="00F76B52" w:rsidP="0015719E">
            <w:pPr>
              <w:pStyle w:val="Brezrazmikov"/>
              <w:rPr>
                <w:rFonts w:ascii="Arial" w:hAnsi="Arial" w:cs="Arial"/>
                <w:sz w:val="20"/>
                <w:szCs w:val="20"/>
              </w:rPr>
            </w:pPr>
            <w:r w:rsidRPr="003435B0">
              <w:rPr>
                <w:rFonts w:ascii="Arial" w:hAnsi="Arial" w:cs="Arial"/>
                <w:b/>
                <w:sz w:val="20"/>
                <w:szCs w:val="20"/>
              </w:rPr>
              <w:t>da</w:t>
            </w:r>
            <w:r w:rsidRPr="003435B0">
              <w:rPr>
                <w:rFonts w:ascii="Arial" w:hAnsi="Arial" w:cs="Arial"/>
                <w:sz w:val="20"/>
                <w:szCs w:val="20"/>
              </w:rPr>
              <w:t>/ne/delno</w:t>
            </w:r>
          </w:p>
        </w:tc>
        <w:tc>
          <w:tcPr>
            <w:tcW w:w="1535" w:type="dxa"/>
            <w:shd w:val="clear" w:color="auto" w:fill="D9D9D9" w:themeFill="background1" w:themeFillShade="D9"/>
          </w:tcPr>
          <w:p w14:paraId="4FF29CC6" w14:textId="77777777" w:rsidR="00F76B52" w:rsidRPr="003435B0" w:rsidRDefault="00F76B52" w:rsidP="0015719E">
            <w:pPr>
              <w:pStyle w:val="Brezrazmikov"/>
              <w:rPr>
                <w:rFonts w:ascii="Arial" w:hAnsi="Arial" w:cs="Arial"/>
                <w:sz w:val="20"/>
                <w:szCs w:val="20"/>
              </w:rPr>
            </w:pPr>
            <w:r w:rsidRPr="003435B0">
              <w:rPr>
                <w:rFonts w:ascii="Arial" w:hAnsi="Arial" w:cs="Arial"/>
                <w:b/>
                <w:sz w:val="20"/>
                <w:szCs w:val="20"/>
              </w:rPr>
              <w:t>da</w:t>
            </w:r>
            <w:r w:rsidRPr="003435B0">
              <w:rPr>
                <w:rFonts w:ascii="Arial" w:hAnsi="Arial" w:cs="Arial"/>
                <w:sz w:val="20"/>
                <w:szCs w:val="20"/>
              </w:rPr>
              <w:t>/ne/delno</w:t>
            </w:r>
          </w:p>
        </w:tc>
        <w:tc>
          <w:tcPr>
            <w:tcW w:w="1536" w:type="dxa"/>
            <w:shd w:val="clear" w:color="auto" w:fill="D9D9D9" w:themeFill="background1" w:themeFillShade="D9"/>
          </w:tcPr>
          <w:p w14:paraId="29753A17" w14:textId="77777777" w:rsidR="00F76B52" w:rsidRPr="003435B0" w:rsidRDefault="00F76B52" w:rsidP="0015719E">
            <w:pPr>
              <w:pStyle w:val="Brezrazmikov"/>
              <w:rPr>
                <w:rFonts w:ascii="Arial" w:hAnsi="Arial" w:cs="Arial"/>
                <w:sz w:val="20"/>
                <w:szCs w:val="20"/>
              </w:rPr>
            </w:pPr>
            <w:r w:rsidRPr="003435B0">
              <w:rPr>
                <w:rFonts w:ascii="Arial" w:hAnsi="Arial" w:cs="Arial"/>
                <w:b/>
                <w:sz w:val="20"/>
                <w:szCs w:val="20"/>
              </w:rPr>
              <w:t>da</w:t>
            </w:r>
            <w:r w:rsidRPr="003435B0">
              <w:rPr>
                <w:rFonts w:ascii="Arial" w:hAnsi="Arial" w:cs="Arial"/>
                <w:sz w:val="20"/>
                <w:szCs w:val="20"/>
              </w:rPr>
              <w:t>/ne/delno</w:t>
            </w:r>
          </w:p>
        </w:tc>
        <w:tc>
          <w:tcPr>
            <w:tcW w:w="1611" w:type="dxa"/>
            <w:shd w:val="clear" w:color="auto" w:fill="D9D9D9" w:themeFill="background1" w:themeFillShade="D9"/>
          </w:tcPr>
          <w:p w14:paraId="11424CE4" w14:textId="77777777" w:rsidR="00F76B52" w:rsidRPr="003435B0" w:rsidRDefault="00F76B52" w:rsidP="0015719E">
            <w:pPr>
              <w:pStyle w:val="Brezrazmikov"/>
              <w:rPr>
                <w:rFonts w:ascii="Arial" w:hAnsi="Arial" w:cs="Arial"/>
                <w:sz w:val="20"/>
                <w:szCs w:val="20"/>
              </w:rPr>
            </w:pPr>
            <w:r w:rsidRPr="003435B0">
              <w:rPr>
                <w:rFonts w:ascii="Arial" w:hAnsi="Arial" w:cs="Arial"/>
                <w:b/>
                <w:sz w:val="20"/>
                <w:szCs w:val="20"/>
              </w:rPr>
              <w:t>da</w:t>
            </w:r>
            <w:r w:rsidRPr="003435B0">
              <w:rPr>
                <w:rFonts w:ascii="Arial" w:hAnsi="Arial" w:cs="Arial"/>
                <w:sz w:val="20"/>
                <w:szCs w:val="20"/>
              </w:rPr>
              <w:t>/ne/delno</w:t>
            </w:r>
          </w:p>
        </w:tc>
      </w:tr>
    </w:tbl>
    <w:p w14:paraId="223FDF64" w14:textId="77777777" w:rsidR="00746D20" w:rsidRDefault="00746D20">
      <w:pPr>
        <w:rPr>
          <w:rFonts w:ascii="Arial" w:hAnsi="Arial" w:cs="Arial"/>
          <w:sz w:val="20"/>
          <w:szCs w:val="20"/>
        </w:rPr>
      </w:pPr>
      <w:r>
        <w:rPr>
          <w:rFonts w:ascii="Arial" w:hAnsi="Arial" w:cs="Arial"/>
          <w:sz w:val="20"/>
          <w:szCs w:val="20"/>
        </w:rPr>
        <w:br w:type="page"/>
      </w:r>
    </w:p>
    <w:tbl>
      <w:tblPr>
        <w:tblW w:w="9287"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1535"/>
        <w:gridCol w:w="1535"/>
        <w:gridCol w:w="1535"/>
        <w:gridCol w:w="1535"/>
        <w:gridCol w:w="1536"/>
        <w:gridCol w:w="1611"/>
      </w:tblGrid>
      <w:tr w:rsidR="005A11CD" w:rsidRPr="003435B0" w14:paraId="7F86FD47" w14:textId="77777777" w:rsidTr="00535EF2">
        <w:tc>
          <w:tcPr>
            <w:tcW w:w="9287" w:type="dxa"/>
            <w:gridSpan w:val="6"/>
          </w:tcPr>
          <w:p w14:paraId="0769C3BE" w14:textId="77777777" w:rsidR="005A11CD" w:rsidRPr="003435B0" w:rsidRDefault="005A11CD" w:rsidP="00740EA0">
            <w:pPr>
              <w:pStyle w:val="Brezrazmikov"/>
              <w:rPr>
                <w:rFonts w:ascii="Arial" w:hAnsi="Arial" w:cs="Arial"/>
                <w:b/>
                <w:sz w:val="20"/>
                <w:szCs w:val="20"/>
              </w:rPr>
            </w:pPr>
            <w:r w:rsidRPr="003435B0">
              <w:rPr>
                <w:rFonts w:ascii="Arial" w:hAnsi="Arial" w:cs="Arial"/>
                <w:b/>
                <w:sz w:val="20"/>
                <w:szCs w:val="20"/>
              </w:rPr>
              <w:lastRenderedPageBreak/>
              <w:t xml:space="preserve">Namen: </w:t>
            </w:r>
            <w:r w:rsidR="00740EA0" w:rsidRPr="003435B0">
              <w:rPr>
                <w:rFonts w:ascii="Arial" w:hAnsi="Arial" w:cs="Arial"/>
                <w:b/>
                <w:sz w:val="20"/>
                <w:szCs w:val="20"/>
              </w:rPr>
              <w:t>Spodbujanje rabe obnovljivih virov energije</w:t>
            </w:r>
          </w:p>
        </w:tc>
      </w:tr>
      <w:tr w:rsidR="005A11CD" w:rsidRPr="003435B0" w14:paraId="00177787" w14:textId="77777777" w:rsidTr="000D78E0">
        <w:tc>
          <w:tcPr>
            <w:tcW w:w="9287" w:type="dxa"/>
            <w:gridSpan w:val="6"/>
            <w:shd w:val="clear" w:color="auto" w:fill="D9D9D9" w:themeFill="background1" w:themeFillShade="D9"/>
          </w:tcPr>
          <w:p w14:paraId="78AF81E7" w14:textId="77777777" w:rsidR="005A11CD" w:rsidRPr="003435B0" w:rsidRDefault="005A11CD" w:rsidP="00803737">
            <w:pPr>
              <w:pStyle w:val="Brezrazmikov"/>
              <w:rPr>
                <w:rFonts w:ascii="Arial" w:hAnsi="Arial" w:cs="Arial"/>
                <w:b/>
                <w:sz w:val="20"/>
                <w:szCs w:val="20"/>
              </w:rPr>
            </w:pPr>
            <w:r w:rsidRPr="003435B0">
              <w:rPr>
                <w:rFonts w:ascii="Arial" w:hAnsi="Arial" w:cs="Arial"/>
                <w:b/>
                <w:sz w:val="20"/>
                <w:szCs w:val="20"/>
              </w:rPr>
              <w:t xml:space="preserve">Opis ukrepa: </w:t>
            </w:r>
            <w:bookmarkStart w:id="29" w:name="OVE_les"/>
            <w:r w:rsidR="00E25E35" w:rsidRPr="003435B0">
              <w:rPr>
                <w:rFonts w:ascii="Arial" w:hAnsi="Arial" w:cs="Arial"/>
                <w:b/>
                <w:sz w:val="20"/>
                <w:szCs w:val="20"/>
              </w:rPr>
              <w:t xml:space="preserve">Trajnostna </w:t>
            </w:r>
            <w:r w:rsidR="00803737" w:rsidRPr="003435B0">
              <w:rPr>
                <w:rFonts w:ascii="Arial" w:hAnsi="Arial" w:cs="Arial"/>
                <w:b/>
                <w:sz w:val="20"/>
                <w:szCs w:val="20"/>
              </w:rPr>
              <w:t>gradnja</w:t>
            </w:r>
            <w:bookmarkEnd w:id="29"/>
            <w:r w:rsidR="00E25E35" w:rsidRPr="003435B0">
              <w:rPr>
                <w:rFonts w:ascii="Arial" w:hAnsi="Arial" w:cs="Arial"/>
                <w:b/>
                <w:sz w:val="20"/>
                <w:szCs w:val="20"/>
              </w:rPr>
              <w:t xml:space="preserve"> z lesom</w:t>
            </w:r>
          </w:p>
        </w:tc>
      </w:tr>
      <w:tr w:rsidR="005A11CD" w:rsidRPr="003435B0" w14:paraId="50ED2D1F" w14:textId="77777777" w:rsidTr="00535EF2">
        <w:tc>
          <w:tcPr>
            <w:tcW w:w="9287" w:type="dxa"/>
            <w:gridSpan w:val="6"/>
          </w:tcPr>
          <w:p w14:paraId="1F512C38" w14:textId="77777777" w:rsidR="005A11CD" w:rsidRPr="003435B0" w:rsidRDefault="005A11CD" w:rsidP="00D752AF">
            <w:pPr>
              <w:pStyle w:val="Brezrazmikov"/>
              <w:rPr>
                <w:rFonts w:ascii="Arial" w:hAnsi="Arial" w:cs="Arial"/>
                <w:b/>
                <w:sz w:val="20"/>
                <w:szCs w:val="20"/>
              </w:rPr>
            </w:pPr>
          </w:p>
          <w:p w14:paraId="5FAFCA7D" w14:textId="7832C4A4" w:rsidR="00457064" w:rsidRPr="003435B0" w:rsidRDefault="005A11CD" w:rsidP="009F1454">
            <w:pPr>
              <w:pStyle w:val="Brezrazmikov"/>
              <w:rPr>
                <w:rFonts w:ascii="Arial" w:hAnsi="Arial" w:cs="Arial"/>
                <w:sz w:val="20"/>
                <w:szCs w:val="20"/>
                <w:lang w:eastAsia="sl-SI"/>
              </w:rPr>
            </w:pPr>
            <w:r w:rsidRPr="003435B0">
              <w:rPr>
                <w:rFonts w:ascii="Arial" w:hAnsi="Arial" w:cs="Arial"/>
                <w:sz w:val="20"/>
                <w:szCs w:val="20"/>
                <w:lang w:eastAsia="sl-SI"/>
              </w:rPr>
              <w:t xml:space="preserve">Ukrep je namenjen </w:t>
            </w:r>
            <w:r w:rsidR="00803737" w:rsidRPr="003435B0">
              <w:rPr>
                <w:rFonts w:ascii="Arial" w:hAnsi="Arial" w:cs="Arial"/>
                <w:sz w:val="20"/>
                <w:szCs w:val="20"/>
                <w:lang w:eastAsia="sl-SI"/>
              </w:rPr>
              <w:t>spodbujanju trajnostne gradnje</w:t>
            </w:r>
            <w:r w:rsidR="00444D71" w:rsidRPr="003435B0">
              <w:rPr>
                <w:rFonts w:ascii="Arial" w:hAnsi="Arial" w:cs="Arial"/>
                <w:sz w:val="20"/>
                <w:szCs w:val="20"/>
                <w:lang w:eastAsia="sl-SI"/>
              </w:rPr>
              <w:t xml:space="preserve">, preko </w:t>
            </w:r>
            <w:proofErr w:type="spellStart"/>
            <w:r w:rsidR="00444D71" w:rsidRPr="003435B0">
              <w:rPr>
                <w:rFonts w:ascii="Arial" w:hAnsi="Arial" w:cs="Arial"/>
                <w:sz w:val="20"/>
                <w:szCs w:val="20"/>
                <w:lang w:eastAsia="sl-SI"/>
              </w:rPr>
              <w:t>Eko</w:t>
            </w:r>
            <w:proofErr w:type="spellEnd"/>
            <w:r w:rsidR="00444D71" w:rsidRPr="003435B0">
              <w:rPr>
                <w:rFonts w:ascii="Arial" w:hAnsi="Arial" w:cs="Arial"/>
                <w:sz w:val="20"/>
                <w:szCs w:val="20"/>
                <w:lang w:eastAsia="sl-SI"/>
              </w:rPr>
              <w:t xml:space="preserve"> sklada</w:t>
            </w:r>
            <w:r w:rsidR="003435B0">
              <w:rPr>
                <w:rFonts w:ascii="Arial" w:hAnsi="Arial" w:cs="Arial"/>
                <w:sz w:val="20"/>
                <w:szCs w:val="20"/>
                <w:lang w:eastAsia="sl-SI"/>
              </w:rPr>
              <w:t xml:space="preserve">, </w:t>
            </w:r>
            <w:proofErr w:type="spellStart"/>
            <w:r w:rsidR="003435B0">
              <w:rPr>
                <w:rFonts w:ascii="Arial" w:hAnsi="Arial" w:cs="Arial"/>
                <w:sz w:val="20"/>
                <w:szCs w:val="20"/>
                <w:lang w:eastAsia="sl-SI"/>
              </w:rPr>
              <w:t>upravljalca</w:t>
            </w:r>
            <w:proofErr w:type="spellEnd"/>
            <w:r w:rsidR="003435B0">
              <w:rPr>
                <w:rFonts w:ascii="Arial" w:hAnsi="Arial" w:cs="Arial"/>
                <w:sz w:val="20"/>
                <w:szCs w:val="20"/>
                <w:lang w:eastAsia="sl-SI"/>
              </w:rPr>
              <w:t xml:space="preserve"> (</w:t>
            </w:r>
            <w:r w:rsidR="003435B0" w:rsidRPr="003435B0">
              <w:rPr>
                <w:rFonts w:ascii="Arial" w:hAnsi="Arial" w:cs="Arial"/>
                <w:sz w:val="20"/>
                <w:szCs w:val="20"/>
                <w:lang w:eastAsia="sl-SI"/>
              </w:rPr>
              <w:t>Ministrstvo za javno upravo</w:t>
            </w:r>
            <w:r w:rsidR="003435B0">
              <w:rPr>
                <w:rFonts w:ascii="Arial" w:hAnsi="Arial" w:cs="Arial"/>
                <w:sz w:val="20"/>
                <w:szCs w:val="20"/>
                <w:lang w:eastAsia="sl-SI"/>
              </w:rPr>
              <w:t xml:space="preserve">) </w:t>
            </w:r>
            <w:r w:rsidR="003435B0" w:rsidRPr="003435B0">
              <w:rPr>
                <w:rFonts w:ascii="Arial" w:hAnsi="Arial" w:cs="Arial"/>
                <w:sz w:val="20"/>
                <w:szCs w:val="20"/>
                <w:lang w:eastAsia="sl-SI"/>
              </w:rPr>
              <w:t>določenega nepremičnega premoženja</w:t>
            </w:r>
            <w:r w:rsidR="003435B0">
              <w:rPr>
                <w:rFonts w:ascii="Arial" w:hAnsi="Arial" w:cs="Arial"/>
                <w:sz w:val="20"/>
                <w:szCs w:val="20"/>
                <w:lang w:eastAsia="sl-SI"/>
              </w:rPr>
              <w:t xml:space="preserve"> države</w:t>
            </w:r>
            <w:r w:rsidR="00444D71" w:rsidRPr="003435B0">
              <w:rPr>
                <w:rFonts w:ascii="Arial" w:hAnsi="Arial" w:cs="Arial"/>
                <w:sz w:val="20"/>
                <w:szCs w:val="20"/>
                <w:lang w:eastAsia="sl-SI"/>
              </w:rPr>
              <w:t xml:space="preserve"> ter</w:t>
            </w:r>
            <w:r w:rsidR="00457064" w:rsidRPr="003435B0">
              <w:rPr>
                <w:rFonts w:ascii="Arial" w:hAnsi="Arial" w:cs="Arial"/>
                <w:sz w:val="20"/>
                <w:szCs w:val="20"/>
                <w:lang w:eastAsia="sl-SI"/>
              </w:rPr>
              <w:t xml:space="preserve"> javnih stanovanjskih skladov.</w:t>
            </w:r>
            <w:r w:rsidR="00E25E35" w:rsidRPr="003435B0">
              <w:rPr>
                <w:rFonts w:ascii="Arial" w:hAnsi="Arial" w:cs="Arial"/>
                <w:sz w:val="20"/>
                <w:szCs w:val="20"/>
                <w:lang w:eastAsia="sl-SI"/>
              </w:rPr>
              <w:t xml:space="preserve"> </w:t>
            </w:r>
          </w:p>
          <w:p w14:paraId="357BE9D5" w14:textId="77777777" w:rsidR="009F1454" w:rsidRDefault="009F1454" w:rsidP="009F1454">
            <w:pPr>
              <w:pStyle w:val="Brezrazmikov"/>
              <w:rPr>
                <w:rFonts w:ascii="Arial" w:hAnsi="Arial" w:cs="Arial"/>
                <w:sz w:val="20"/>
                <w:szCs w:val="20"/>
                <w:lang w:eastAsia="sl-SI"/>
              </w:rPr>
            </w:pPr>
          </w:p>
          <w:p w14:paraId="6D83EEA7" w14:textId="706908AB" w:rsidR="00457064" w:rsidRDefault="00457064" w:rsidP="009F1454">
            <w:pPr>
              <w:pStyle w:val="Brezrazmikov"/>
              <w:rPr>
                <w:rFonts w:ascii="Arial" w:hAnsi="Arial" w:cs="Arial"/>
                <w:sz w:val="20"/>
                <w:szCs w:val="20"/>
                <w:lang w:eastAsia="sl-SI"/>
              </w:rPr>
            </w:pPr>
            <w:proofErr w:type="spellStart"/>
            <w:r w:rsidRPr="003435B0">
              <w:rPr>
                <w:rFonts w:ascii="Arial" w:hAnsi="Arial" w:cs="Arial"/>
                <w:sz w:val="20"/>
                <w:szCs w:val="20"/>
                <w:lang w:eastAsia="sl-SI"/>
              </w:rPr>
              <w:t>Eko</w:t>
            </w:r>
            <w:proofErr w:type="spellEnd"/>
            <w:r w:rsidRPr="003435B0">
              <w:rPr>
                <w:rFonts w:ascii="Arial" w:hAnsi="Arial" w:cs="Arial"/>
                <w:sz w:val="20"/>
                <w:szCs w:val="20"/>
                <w:lang w:eastAsia="sl-SI"/>
              </w:rPr>
              <w:t xml:space="preserve"> sklad že od leta 2016 sofinancira gradnje novih javnih stavb splošnega družbenega pomena, kar stimulativno posega na odločitve javnih investitorjev za gradnjo učinkovitejših in trajnostnih skoraj nič-energijskih stavb (</w:t>
            </w:r>
            <w:proofErr w:type="spellStart"/>
            <w:r w:rsidRPr="003435B0">
              <w:rPr>
                <w:rFonts w:ascii="Arial" w:hAnsi="Arial" w:cs="Arial"/>
                <w:sz w:val="20"/>
                <w:szCs w:val="20"/>
                <w:lang w:eastAsia="sl-SI"/>
              </w:rPr>
              <w:t>sNES</w:t>
            </w:r>
            <w:proofErr w:type="spellEnd"/>
            <w:r w:rsidRPr="003435B0">
              <w:rPr>
                <w:rFonts w:ascii="Arial" w:hAnsi="Arial" w:cs="Arial"/>
                <w:sz w:val="20"/>
                <w:szCs w:val="20"/>
                <w:lang w:eastAsia="sl-SI"/>
              </w:rPr>
              <w:t xml:space="preserve">). Program spodbuja </w:t>
            </w:r>
            <w:r w:rsidR="00444D71" w:rsidRPr="003435B0">
              <w:rPr>
                <w:rFonts w:ascii="Arial" w:hAnsi="Arial" w:cs="Arial"/>
                <w:sz w:val="20"/>
                <w:szCs w:val="20"/>
                <w:lang w:eastAsia="sl-SI"/>
              </w:rPr>
              <w:t>realizacije novogradenj z uporabo</w:t>
            </w:r>
            <w:r w:rsidRPr="003435B0">
              <w:rPr>
                <w:rFonts w:ascii="Arial" w:hAnsi="Arial" w:cs="Arial"/>
                <w:sz w:val="20"/>
                <w:szCs w:val="20"/>
                <w:lang w:eastAsia="sl-SI"/>
              </w:rPr>
              <w:t xml:space="preserve"> najboljše</w:t>
            </w:r>
            <w:r w:rsidR="00444D71" w:rsidRPr="003435B0">
              <w:rPr>
                <w:rFonts w:ascii="Arial" w:hAnsi="Arial" w:cs="Arial"/>
                <w:sz w:val="20"/>
                <w:szCs w:val="20"/>
                <w:lang w:eastAsia="sl-SI"/>
              </w:rPr>
              <w:t xml:space="preserve"> domače gradbene prakse, ki so </w:t>
            </w:r>
            <w:r w:rsidRPr="003435B0">
              <w:rPr>
                <w:rFonts w:ascii="Arial" w:hAnsi="Arial" w:cs="Arial"/>
                <w:sz w:val="20"/>
                <w:szCs w:val="20"/>
                <w:lang w:eastAsia="sl-SI"/>
              </w:rPr>
              <w:t>zgled za prihodnje projekte.</w:t>
            </w:r>
            <w:r w:rsidR="003435B0">
              <w:rPr>
                <w:rFonts w:ascii="Arial" w:hAnsi="Arial" w:cs="Arial"/>
                <w:sz w:val="20"/>
                <w:szCs w:val="20"/>
                <w:lang w:eastAsia="sl-SI"/>
              </w:rPr>
              <w:t xml:space="preserve"> Razpis je bil </w:t>
            </w:r>
            <w:r w:rsidR="009F1454">
              <w:rPr>
                <w:rFonts w:ascii="Arial" w:hAnsi="Arial" w:cs="Arial"/>
                <w:sz w:val="20"/>
                <w:szCs w:val="20"/>
                <w:lang w:eastAsia="sl-SI"/>
              </w:rPr>
              <w:t>objavljen v le</w:t>
            </w:r>
            <w:r w:rsidR="002C3697">
              <w:rPr>
                <w:rFonts w:ascii="Arial" w:hAnsi="Arial" w:cs="Arial"/>
                <w:sz w:val="20"/>
                <w:szCs w:val="20"/>
                <w:lang w:eastAsia="sl-SI"/>
              </w:rPr>
              <w:t>tu 2019, vendar vlog</w:t>
            </w:r>
            <w:r w:rsidR="003435B0">
              <w:rPr>
                <w:rFonts w:ascii="Arial" w:hAnsi="Arial" w:cs="Arial"/>
                <w:sz w:val="20"/>
                <w:szCs w:val="20"/>
                <w:lang w:eastAsia="sl-SI"/>
              </w:rPr>
              <w:t xml:space="preserve"> občin za tovrstno gradnjo</w:t>
            </w:r>
            <w:r w:rsidR="002C3697">
              <w:rPr>
                <w:rFonts w:ascii="Arial" w:hAnsi="Arial" w:cs="Arial"/>
                <w:sz w:val="20"/>
                <w:szCs w:val="20"/>
                <w:lang w:eastAsia="sl-SI"/>
              </w:rPr>
              <w:t xml:space="preserve"> ni bilo</w:t>
            </w:r>
            <w:r w:rsidR="003435B0">
              <w:rPr>
                <w:rFonts w:ascii="Arial" w:hAnsi="Arial" w:cs="Arial"/>
                <w:sz w:val="20"/>
                <w:szCs w:val="20"/>
                <w:lang w:eastAsia="sl-SI"/>
              </w:rPr>
              <w:t>, zato zmanjšujemo sredstva za ta namen.</w:t>
            </w:r>
            <w:r w:rsidRPr="003435B0">
              <w:rPr>
                <w:rFonts w:ascii="Arial" w:hAnsi="Arial" w:cs="Arial"/>
                <w:sz w:val="20"/>
                <w:szCs w:val="20"/>
                <w:lang w:eastAsia="sl-SI"/>
              </w:rPr>
              <w:t xml:space="preserve"> </w:t>
            </w:r>
          </w:p>
          <w:p w14:paraId="6DC663B2" w14:textId="77777777" w:rsidR="009F1454" w:rsidRPr="003435B0" w:rsidRDefault="009F1454" w:rsidP="009F1454">
            <w:pPr>
              <w:pStyle w:val="Brezrazmikov"/>
              <w:rPr>
                <w:rFonts w:ascii="Arial" w:hAnsi="Arial" w:cs="Arial"/>
                <w:sz w:val="20"/>
                <w:szCs w:val="20"/>
                <w:lang w:eastAsia="sl-SI"/>
              </w:rPr>
            </w:pPr>
          </w:p>
          <w:p w14:paraId="5F041859" w14:textId="087E6EA0" w:rsidR="008A26B0" w:rsidRPr="009F1454" w:rsidRDefault="00104BDD" w:rsidP="009F1454">
            <w:pPr>
              <w:pStyle w:val="Brezrazmikov"/>
              <w:rPr>
                <w:rFonts w:ascii="Arial" w:hAnsi="Arial" w:cs="Arial"/>
                <w:sz w:val="20"/>
                <w:szCs w:val="20"/>
                <w:lang w:eastAsia="sl-SI"/>
              </w:rPr>
            </w:pPr>
            <w:r w:rsidRPr="003435B0">
              <w:rPr>
                <w:rFonts w:ascii="Arial" w:hAnsi="Arial" w:cs="Arial"/>
                <w:sz w:val="20"/>
                <w:szCs w:val="20"/>
                <w:lang w:eastAsia="sl-SI"/>
              </w:rPr>
              <w:t>Stanovanjski sklad Republike Slovenije</w:t>
            </w:r>
            <w:r w:rsidR="00444D71" w:rsidRPr="003435B0">
              <w:rPr>
                <w:rFonts w:ascii="Arial" w:hAnsi="Arial" w:cs="Arial"/>
                <w:sz w:val="20"/>
                <w:szCs w:val="20"/>
                <w:lang w:eastAsia="sl-SI"/>
              </w:rPr>
              <w:t xml:space="preserve"> (SSRS)</w:t>
            </w:r>
            <w:r w:rsidRPr="003435B0">
              <w:rPr>
                <w:rFonts w:ascii="Arial" w:hAnsi="Arial" w:cs="Arial"/>
                <w:sz w:val="20"/>
                <w:szCs w:val="20"/>
                <w:lang w:eastAsia="sl-SI"/>
              </w:rPr>
              <w:t xml:space="preserve"> </w:t>
            </w:r>
            <w:r w:rsidR="009B44B5" w:rsidRPr="003435B0">
              <w:rPr>
                <w:rFonts w:ascii="Arial" w:hAnsi="Arial" w:cs="Arial"/>
                <w:sz w:val="20"/>
                <w:szCs w:val="20"/>
                <w:lang w:eastAsia="sl-SI"/>
              </w:rPr>
              <w:t>zagotavlja</w:t>
            </w:r>
            <w:r w:rsidRPr="003435B0">
              <w:rPr>
                <w:rFonts w:ascii="Arial" w:hAnsi="Arial" w:cs="Arial"/>
                <w:sz w:val="20"/>
                <w:szCs w:val="20"/>
                <w:lang w:eastAsia="sl-SI"/>
              </w:rPr>
              <w:t xml:space="preserve"> financiranje </w:t>
            </w:r>
            <w:r w:rsidR="009B44B5" w:rsidRPr="003435B0">
              <w:rPr>
                <w:rFonts w:ascii="Arial" w:hAnsi="Arial" w:cs="Arial"/>
                <w:sz w:val="20"/>
                <w:szCs w:val="20"/>
                <w:lang w:eastAsia="sl-SI"/>
              </w:rPr>
              <w:t>državnega</w:t>
            </w:r>
            <w:r w:rsidR="009F1454">
              <w:rPr>
                <w:rFonts w:ascii="Arial" w:hAnsi="Arial" w:cs="Arial"/>
                <w:sz w:val="20"/>
                <w:szCs w:val="20"/>
                <w:lang w:eastAsia="sl-SI"/>
              </w:rPr>
              <w:t xml:space="preserve"> stanovanjskega programa oz.</w:t>
            </w:r>
            <w:r w:rsidRPr="003435B0">
              <w:rPr>
                <w:rFonts w:ascii="Arial" w:hAnsi="Arial" w:cs="Arial"/>
                <w:sz w:val="20"/>
                <w:szCs w:val="20"/>
                <w:lang w:eastAsia="sl-SI"/>
              </w:rPr>
              <w:t xml:space="preserve"> spodbujanje stanovanjske gradnje, prenove in vzdrževanja stanovanj in stanovanjskih hiš. </w:t>
            </w:r>
            <w:r w:rsidR="009F1454">
              <w:rPr>
                <w:rFonts w:ascii="Arial" w:hAnsi="Arial" w:cs="Arial"/>
                <w:sz w:val="20"/>
                <w:szCs w:val="20"/>
                <w:lang w:eastAsia="sl-SI"/>
              </w:rPr>
              <w:t xml:space="preserve">Predvideno je, da bi v okviru ukrepa spodbudili </w:t>
            </w:r>
            <w:r w:rsidR="002C3697">
              <w:rPr>
                <w:rFonts w:ascii="Arial" w:hAnsi="Arial" w:cs="Arial"/>
                <w:sz w:val="20"/>
                <w:szCs w:val="20"/>
                <w:lang w:eastAsia="sl-SI"/>
              </w:rPr>
              <w:t xml:space="preserve">tudi </w:t>
            </w:r>
            <w:r w:rsidR="009F1454">
              <w:rPr>
                <w:rFonts w:ascii="Arial" w:hAnsi="Arial" w:cs="Arial"/>
                <w:sz w:val="20"/>
                <w:szCs w:val="20"/>
                <w:lang w:eastAsia="sl-SI"/>
              </w:rPr>
              <w:t xml:space="preserve">trajnostno </w:t>
            </w:r>
            <w:r w:rsidRPr="003435B0">
              <w:rPr>
                <w:rFonts w:ascii="Arial" w:hAnsi="Arial" w:cs="Arial"/>
                <w:sz w:val="20"/>
                <w:szCs w:val="20"/>
                <w:lang w:eastAsia="sl-SI"/>
              </w:rPr>
              <w:t>gradnja z lesom</w:t>
            </w:r>
            <w:r w:rsidR="009B44B5" w:rsidRPr="003435B0">
              <w:rPr>
                <w:rFonts w:ascii="Arial" w:hAnsi="Arial" w:cs="Arial"/>
                <w:sz w:val="20"/>
                <w:szCs w:val="20"/>
                <w:lang w:eastAsia="sl-SI"/>
              </w:rPr>
              <w:t xml:space="preserve"> </w:t>
            </w:r>
            <w:r w:rsidR="009F1454">
              <w:rPr>
                <w:rFonts w:ascii="Arial" w:hAnsi="Arial" w:cs="Arial"/>
                <w:sz w:val="20"/>
                <w:szCs w:val="20"/>
                <w:lang w:eastAsia="sl-SI"/>
              </w:rPr>
              <w:t>za stanovanjsko gradnjo, ki jo izvajajo stanovanjski skladi</w:t>
            </w:r>
            <w:r w:rsidRPr="003435B0">
              <w:rPr>
                <w:rFonts w:ascii="Arial" w:hAnsi="Arial" w:cs="Arial"/>
                <w:sz w:val="20"/>
                <w:szCs w:val="20"/>
                <w:lang w:eastAsia="sl-SI"/>
              </w:rPr>
              <w:t>.</w:t>
            </w:r>
            <w:r w:rsidRPr="009F1454">
              <w:rPr>
                <w:rFonts w:ascii="Arial" w:hAnsi="Arial" w:cs="Arial"/>
                <w:sz w:val="20"/>
                <w:szCs w:val="20"/>
                <w:lang w:eastAsia="sl-SI"/>
              </w:rPr>
              <w:t xml:space="preserve">  </w:t>
            </w:r>
          </w:p>
          <w:p w14:paraId="3B26E76C" w14:textId="77777777" w:rsidR="008B7C53" w:rsidRPr="009F1454" w:rsidRDefault="008B7C53" w:rsidP="009F1454">
            <w:pPr>
              <w:pStyle w:val="Brezrazmikov"/>
              <w:rPr>
                <w:rFonts w:ascii="Arial" w:hAnsi="Arial" w:cs="Arial"/>
                <w:sz w:val="20"/>
                <w:szCs w:val="20"/>
                <w:lang w:eastAsia="sl-SI"/>
              </w:rPr>
            </w:pPr>
          </w:p>
          <w:p w14:paraId="46DD3084" w14:textId="7C7F68B0" w:rsidR="008B7C53" w:rsidRPr="003435B0" w:rsidRDefault="008B7C53" w:rsidP="009F1454">
            <w:pPr>
              <w:pStyle w:val="Brezrazmikov"/>
              <w:rPr>
                <w:rFonts w:ascii="Arial" w:hAnsi="Arial" w:cs="Arial"/>
                <w:sz w:val="20"/>
                <w:szCs w:val="20"/>
                <w:lang w:eastAsia="sl-SI"/>
              </w:rPr>
            </w:pPr>
            <w:r w:rsidRPr="003435B0">
              <w:rPr>
                <w:rFonts w:ascii="Arial" w:hAnsi="Arial" w:cs="Arial"/>
                <w:sz w:val="20"/>
                <w:szCs w:val="20"/>
                <w:lang w:eastAsia="sl-SI"/>
              </w:rPr>
              <w:t xml:space="preserve">Predvideva se </w:t>
            </w:r>
            <w:r w:rsidR="009F1454">
              <w:rPr>
                <w:rFonts w:ascii="Arial" w:hAnsi="Arial" w:cs="Arial"/>
                <w:sz w:val="20"/>
                <w:szCs w:val="20"/>
                <w:lang w:eastAsia="sl-SI"/>
              </w:rPr>
              <w:t xml:space="preserve">tudi sofinanciranje načrtovanja in </w:t>
            </w:r>
            <w:r w:rsidRPr="003435B0">
              <w:rPr>
                <w:rFonts w:ascii="Arial" w:hAnsi="Arial" w:cs="Arial"/>
                <w:sz w:val="20"/>
                <w:szCs w:val="20"/>
                <w:lang w:eastAsia="sl-SI"/>
              </w:rPr>
              <w:t>gradnje pilotnih lesenih trajnostnih stavb,</w:t>
            </w:r>
            <w:r w:rsidR="009F1454">
              <w:rPr>
                <w:rFonts w:ascii="Arial" w:hAnsi="Arial" w:cs="Arial"/>
                <w:sz w:val="20"/>
                <w:szCs w:val="20"/>
                <w:lang w:eastAsia="sl-SI"/>
              </w:rPr>
              <w:t xml:space="preserve"> </w:t>
            </w:r>
            <w:r w:rsidRPr="003435B0">
              <w:rPr>
                <w:rFonts w:ascii="Arial" w:hAnsi="Arial" w:cs="Arial"/>
                <w:sz w:val="20"/>
                <w:szCs w:val="20"/>
                <w:lang w:eastAsia="sl-SI"/>
              </w:rPr>
              <w:t>s  strani MJU</w:t>
            </w:r>
            <w:r w:rsidR="009F1454">
              <w:rPr>
                <w:rFonts w:ascii="Arial" w:hAnsi="Arial" w:cs="Arial"/>
                <w:sz w:val="20"/>
                <w:szCs w:val="20"/>
                <w:lang w:eastAsia="sl-SI"/>
              </w:rPr>
              <w:t xml:space="preserve"> kot </w:t>
            </w:r>
            <w:proofErr w:type="spellStart"/>
            <w:r w:rsidR="009F1454">
              <w:rPr>
                <w:rFonts w:ascii="Arial" w:hAnsi="Arial" w:cs="Arial"/>
                <w:sz w:val="20"/>
                <w:szCs w:val="20"/>
                <w:lang w:eastAsia="sl-SI"/>
              </w:rPr>
              <w:t>upravljalca</w:t>
            </w:r>
            <w:proofErr w:type="spellEnd"/>
            <w:r w:rsidR="009F1454">
              <w:rPr>
                <w:rFonts w:ascii="Arial" w:hAnsi="Arial" w:cs="Arial"/>
                <w:sz w:val="20"/>
                <w:szCs w:val="20"/>
                <w:lang w:eastAsia="sl-SI"/>
              </w:rPr>
              <w:t xml:space="preserve"> nepremičnega premoženja države.</w:t>
            </w:r>
          </w:p>
          <w:p w14:paraId="6AA18160" w14:textId="188B84A5" w:rsidR="008B7C53" w:rsidRPr="003435B0" w:rsidRDefault="008B7C53" w:rsidP="00D752AF">
            <w:pPr>
              <w:pStyle w:val="Brezrazmikov"/>
              <w:rPr>
                <w:rFonts w:ascii="Arial" w:hAnsi="Arial" w:cs="Arial"/>
                <w:b/>
                <w:sz w:val="20"/>
                <w:szCs w:val="20"/>
              </w:rPr>
            </w:pPr>
          </w:p>
        </w:tc>
      </w:tr>
      <w:tr w:rsidR="005A11CD" w:rsidRPr="003435B0" w14:paraId="43AEB580" w14:textId="77777777" w:rsidTr="000D78E0">
        <w:tc>
          <w:tcPr>
            <w:tcW w:w="1535" w:type="dxa"/>
            <w:shd w:val="clear" w:color="auto" w:fill="D9D9D9" w:themeFill="background1" w:themeFillShade="D9"/>
          </w:tcPr>
          <w:p w14:paraId="35E8D1A8" w14:textId="77777777" w:rsidR="005A11CD" w:rsidRPr="003435B0" w:rsidRDefault="005A11CD" w:rsidP="00D752AF">
            <w:pPr>
              <w:pStyle w:val="Brezrazmikov"/>
              <w:rPr>
                <w:rFonts w:ascii="Arial" w:hAnsi="Arial" w:cs="Arial"/>
                <w:b/>
                <w:sz w:val="20"/>
                <w:szCs w:val="20"/>
              </w:rPr>
            </w:pPr>
            <w:r w:rsidRPr="003435B0">
              <w:rPr>
                <w:rFonts w:ascii="Arial" w:hAnsi="Arial" w:cs="Arial"/>
                <w:b/>
                <w:sz w:val="20"/>
                <w:szCs w:val="20"/>
              </w:rPr>
              <w:t>finančna sredstva</w:t>
            </w:r>
          </w:p>
        </w:tc>
        <w:tc>
          <w:tcPr>
            <w:tcW w:w="1535" w:type="dxa"/>
            <w:shd w:val="clear" w:color="auto" w:fill="D9D9D9" w:themeFill="background1" w:themeFillShade="D9"/>
          </w:tcPr>
          <w:p w14:paraId="3FBFFA3D" w14:textId="77777777" w:rsidR="005A11CD" w:rsidRPr="003435B0" w:rsidRDefault="005A11CD" w:rsidP="00D752AF">
            <w:pPr>
              <w:pStyle w:val="Brezrazmikov"/>
              <w:rPr>
                <w:rFonts w:ascii="Arial" w:hAnsi="Arial" w:cs="Arial"/>
                <w:sz w:val="20"/>
                <w:szCs w:val="20"/>
              </w:rPr>
            </w:pPr>
            <w:r w:rsidRPr="003435B0">
              <w:rPr>
                <w:rFonts w:ascii="Arial" w:hAnsi="Arial" w:cs="Arial"/>
                <w:sz w:val="20"/>
                <w:szCs w:val="20"/>
              </w:rPr>
              <w:t>pristojnost za izvajanje</w:t>
            </w:r>
          </w:p>
        </w:tc>
        <w:tc>
          <w:tcPr>
            <w:tcW w:w="1535" w:type="dxa"/>
            <w:shd w:val="clear" w:color="auto" w:fill="D9D9D9" w:themeFill="background1" w:themeFillShade="D9"/>
          </w:tcPr>
          <w:p w14:paraId="42EFD8B1" w14:textId="499CC3A0" w:rsidR="005A11CD" w:rsidRPr="003435B0" w:rsidRDefault="005A11CD" w:rsidP="00D752AF">
            <w:pPr>
              <w:pStyle w:val="Brezrazmikov"/>
              <w:rPr>
                <w:rFonts w:ascii="Arial" w:hAnsi="Arial" w:cs="Arial"/>
                <w:sz w:val="20"/>
                <w:szCs w:val="20"/>
              </w:rPr>
            </w:pPr>
            <w:r w:rsidRPr="003435B0">
              <w:rPr>
                <w:rFonts w:ascii="Arial" w:hAnsi="Arial" w:cs="Arial"/>
                <w:sz w:val="20"/>
                <w:szCs w:val="20"/>
              </w:rPr>
              <w:t xml:space="preserve">kazalnik v letu </w:t>
            </w:r>
            <w:r w:rsidR="00276CDF" w:rsidRPr="003435B0">
              <w:rPr>
                <w:rFonts w:ascii="Arial" w:hAnsi="Arial" w:cs="Arial"/>
                <w:sz w:val="20"/>
                <w:szCs w:val="20"/>
              </w:rPr>
              <w:t>2020</w:t>
            </w:r>
          </w:p>
        </w:tc>
        <w:tc>
          <w:tcPr>
            <w:tcW w:w="1535" w:type="dxa"/>
            <w:shd w:val="clear" w:color="auto" w:fill="D9D9D9" w:themeFill="background1" w:themeFillShade="D9"/>
          </w:tcPr>
          <w:p w14:paraId="0658D2AD" w14:textId="77777777" w:rsidR="005A11CD" w:rsidRPr="003435B0" w:rsidRDefault="005A11CD" w:rsidP="00D752AF">
            <w:pPr>
              <w:pStyle w:val="Brezrazmikov"/>
              <w:rPr>
                <w:rFonts w:ascii="Arial" w:hAnsi="Arial" w:cs="Arial"/>
                <w:sz w:val="20"/>
                <w:szCs w:val="20"/>
              </w:rPr>
            </w:pPr>
            <w:r w:rsidRPr="003435B0">
              <w:rPr>
                <w:rFonts w:ascii="Arial" w:hAnsi="Arial" w:cs="Arial"/>
                <w:sz w:val="20"/>
                <w:szCs w:val="20"/>
              </w:rPr>
              <w:t>ocena učinka</w:t>
            </w:r>
          </w:p>
        </w:tc>
        <w:tc>
          <w:tcPr>
            <w:tcW w:w="1536" w:type="dxa"/>
            <w:shd w:val="clear" w:color="auto" w:fill="D9D9D9" w:themeFill="background1" w:themeFillShade="D9"/>
          </w:tcPr>
          <w:p w14:paraId="1896D832" w14:textId="77777777" w:rsidR="005A11CD" w:rsidRPr="003435B0" w:rsidRDefault="005A11CD" w:rsidP="00D752AF">
            <w:pPr>
              <w:pStyle w:val="Brezrazmikov"/>
              <w:rPr>
                <w:rFonts w:ascii="Arial" w:hAnsi="Arial" w:cs="Arial"/>
                <w:sz w:val="20"/>
                <w:szCs w:val="20"/>
              </w:rPr>
            </w:pPr>
            <w:r w:rsidRPr="003435B0">
              <w:rPr>
                <w:rFonts w:ascii="Arial" w:hAnsi="Arial" w:cs="Arial"/>
                <w:sz w:val="20"/>
                <w:szCs w:val="20"/>
              </w:rPr>
              <w:t>odgovorna oseba</w:t>
            </w:r>
          </w:p>
        </w:tc>
        <w:tc>
          <w:tcPr>
            <w:tcW w:w="1611" w:type="dxa"/>
            <w:shd w:val="clear" w:color="auto" w:fill="D9D9D9" w:themeFill="background1" w:themeFillShade="D9"/>
          </w:tcPr>
          <w:p w14:paraId="6DF0A31E" w14:textId="77777777" w:rsidR="005A11CD" w:rsidRPr="003435B0" w:rsidRDefault="005A11CD" w:rsidP="00D752AF">
            <w:pPr>
              <w:pStyle w:val="Brezrazmikov"/>
              <w:rPr>
                <w:rFonts w:ascii="Arial" w:hAnsi="Arial" w:cs="Arial"/>
                <w:sz w:val="20"/>
                <w:szCs w:val="20"/>
              </w:rPr>
            </w:pPr>
            <w:r w:rsidRPr="003435B0">
              <w:rPr>
                <w:rFonts w:ascii="Arial" w:hAnsi="Arial" w:cs="Arial"/>
                <w:sz w:val="20"/>
                <w:szCs w:val="20"/>
              </w:rPr>
              <w:t>opombe</w:t>
            </w:r>
          </w:p>
        </w:tc>
      </w:tr>
      <w:tr w:rsidR="005A11CD" w:rsidRPr="003435B0" w14:paraId="65C97921" w14:textId="77777777" w:rsidTr="00535EF2">
        <w:tc>
          <w:tcPr>
            <w:tcW w:w="1535" w:type="dxa"/>
          </w:tcPr>
          <w:p w14:paraId="5B1C63CD" w14:textId="41C991B1" w:rsidR="00D4412B" w:rsidRPr="003435B0" w:rsidRDefault="004C25B9" w:rsidP="00D752AF">
            <w:pPr>
              <w:pStyle w:val="Brezrazmikov"/>
              <w:rPr>
                <w:rFonts w:ascii="Arial" w:hAnsi="Arial" w:cs="Arial"/>
                <w:b/>
                <w:sz w:val="20"/>
                <w:szCs w:val="20"/>
              </w:rPr>
            </w:pPr>
            <w:r>
              <w:rPr>
                <w:rFonts w:ascii="Arial" w:hAnsi="Arial" w:cs="Arial"/>
                <w:b/>
                <w:sz w:val="20"/>
                <w:szCs w:val="20"/>
              </w:rPr>
              <w:t xml:space="preserve">prenos do 3 </w:t>
            </w:r>
            <w:r w:rsidR="00D4412B" w:rsidRPr="003435B0">
              <w:rPr>
                <w:rFonts w:ascii="Arial" w:hAnsi="Arial" w:cs="Arial"/>
                <w:b/>
                <w:sz w:val="20"/>
                <w:szCs w:val="20"/>
              </w:rPr>
              <w:t>mio EUR</w:t>
            </w:r>
          </w:p>
          <w:p w14:paraId="63A84A08" w14:textId="64828610" w:rsidR="005A11CD" w:rsidRPr="003435B0" w:rsidRDefault="00D4412B" w:rsidP="00D4412B">
            <w:pPr>
              <w:pStyle w:val="Brezrazmikov"/>
              <w:rPr>
                <w:rFonts w:ascii="Arial" w:hAnsi="Arial" w:cs="Arial"/>
                <w:b/>
                <w:sz w:val="20"/>
                <w:szCs w:val="20"/>
              </w:rPr>
            </w:pPr>
            <w:r w:rsidRPr="003435B0">
              <w:rPr>
                <w:rFonts w:ascii="Arial" w:hAnsi="Arial" w:cs="Arial"/>
                <w:b/>
                <w:sz w:val="20"/>
                <w:szCs w:val="20"/>
              </w:rPr>
              <w:t>novi ukrepi do 10 mio EUR</w:t>
            </w:r>
            <w:r w:rsidR="000E2CB4" w:rsidRPr="003435B0">
              <w:rPr>
                <w:rFonts w:ascii="Arial" w:hAnsi="Arial" w:cs="Arial"/>
                <w:b/>
                <w:sz w:val="20"/>
                <w:szCs w:val="20"/>
              </w:rPr>
              <w:t xml:space="preserve"> </w:t>
            </w:r>
          </w:p>
        </w:tc>
        <w:tc>
          <w:tcPr>
            <w:tcW w:w="1535" w:type="dxa"/>
          </w:tcPr>
          <w:p w14:paraId="4A2D0260" w14:textId="33632A5E" w:rsidR="005A11CD" w:rsidRPr="003435B0" w:rsidRDefault="008A6C34" w:rsidP="00444D71">
            <w:pPr>
              <w:pStyle w:val="Brezrazmikov"/>
              <w:rPr>
                <w:rFonts w:ascii="Arial" w:hAnsi="Arial" w:cs="Arial"/>
                <w:sz w:val="20"/>
                <w:szCs w:val="20"/>
              </w:rPr>
            </w:pPr>
            <w:r>
              <w:rPr>
                <w:rFonts w:ascii="Arial" w:hAnsi="Arial" w:cs="Arial"/>
                <w:sz w:val="20"/>
                <w:szCs w:val="20"/>
              </w:rPr>
              <w:t xml:space="preserve">MOP, </w:t>
            </w:r>
            <w:proofErr w:type="spellStart"/>
            <w:r w:rsidR="008A26B0" w:rsidRPr="003435B0">
              <w:rPr>
                <w:rFonts w:ascii="Arial" w:hAnsi="Arial" w:cs="Arial"/>
                <w:sz w:val="20"/>
                <w:szCs w:val="20"/>
              </w:rPr>
              <w:t>Eko</w:t>
            </w:r>
            <w:proofErr w:type="spellEnd"/>
            <w:r w:rsidR="008A26B0" w:rsidRPr="003435B0">
              <w:rPr>
                <w:rFonts w:ascii="Arial" w:hAnsi="Arial" w:cs="Arial"/>
                <w:sz w:val="20"/>
                <w:szCs w:val="20"/>
              </w:rPr>
              <w:t xml:space="preserve"> sklad, </w:t>
            </w:r>
            <w:r w:rsidR="00444D71" w:rsidRPr="003435B0">
              <w:rPr>
                <w:rFonts w:ascii="Arial" w:hAnsi="Arial" w:cs="Arial"/>
                <w:sz w:val="20"/>
                <w:szCs w:val="20"/>
              </w:rPr>
              <w:t>SSRS</w:t>
            </w:r>
            <w:r w:rsidR="00770270" w:rsidRPr="003435B0">
              <w:rPr>
                <w:rFonts w:ascii="Arial" w:hAnsi="Arial" w:cs="Arial"/>
                <w:sz w:val="20"/>
                <w:szCs w:val="20"/>
              </w:rPr>
              <w:t>, MJU</w:t>
            </w:r>
          </w:p>
        </w:tc>
        <w:tc>
          <w:tcPr>
            <w:tcW w:w="1535" w:type="dxa"/>
          </w:tcPr>
          <w:p w14:paraId="3BC1052D" w14:textId="77777777" w:rsidR="005A11CD" w:rsidRPr="003435B0" w:rsidRDefault="005A11CD" w:rsidP="008A26B0">
            <w:pPr>
              <w:pStyle w:val="Brezrazmikov"/>
              <w:rPr>
                <w:rFonts w:ascii="Arial" w:hAnsi="Arial" w:cs="Arial"/>
                <w:sz w:val="20"/>
                <w:szCs w:val="20"/>
              </w:rPr>
            </w:pPr>
            <w:r w:rsidRPr="003435B0">
              <w:rPr>
                <w:rFonts w:ascii="Arial" w:hAnsi="Arial" w:cs="Arial"/>
                <w:sz w:val="20"/>
                <w:szCs w:val="20"/>
              </w:rPr>
              <w:t xml:space="preserve">število novih naložb </w:t>
            </w:r>
          </w:p>
        </w:tc>
        <w:tc>
          <w:tcPr>
            <w:tcW w:w="1535" w:type="dxa"/>
          </w:tcPr>
          <w:p w14:paraId="76F06330" w14:textId="77777777" w:rsidR="005A11CD" w:rsidRPr="003435B0" w:rsidRDefault="005A11CD" w:rsidP="001666F0">
            <w:pPr>
              <w:pStyle w:val="Brezrazmikov"/>
              <w:rPr>
                <w:rFonts w:ascii="Arial" w:hAnsi="Arial" w:cs="Arial"/>
                <w:sz w:val="20"/>
                <w:szCs w:val="20"/>
              </w:rPr>
            </w:pPr>
            <w:r w:rsidRPr="003435B0">
              <w:rPr>
                <w:rFonts w:ascii="Arial" w:hAnsi="Arial" w:cs="Arial"/>
                <w:sz w:val="20"/>
                <w:szCs w:val="20"/>
              </w:rPr>
              <w:t xml:space="preserve">zmanjšanje emisij </w:t>
            </w:r>
            <w:r w:rsidR="001666F0" w:rsidRPr="003435B0">
              <w:rPr>
                <w:rFonts w:ascii="Arial" w:hAnsi="Arial" w:cs="Arial"/>
                <w:sz w:val="20"/>
                <w:szCs w:val="20"/>
              </w:rPr>
              <w:t>TGP</w:t>
            </w:r>
          </w:p>
        </w:tc>
        <w:tc>
          <w:tcPr>
            <w:tcW w:w="1536" w:type="dxa"/>
          </w:tcPr>
          <w:p w14:paraId="7F1A3274" w14:textId="7E5D1C24" w:rsidR="005A11CD" w:rsidRPr="003435B0" w:rsidRDefault="00770270" w:rsidP="00444D71">
            <w:pPr>
              <w:pStyle w:val="Brezrazmikov"/>
              <w:rPr>
                <w:rFonts w:ascii="Arial" w:hAnsi="Arial" w:cs="Arial"/>
                <w:sz w:val="20"/>
                <w:szCs w:val="20"/>
              </w:rPr>
            </w:pPr>
            <w:r w:rsidRPr="003435B0">
              <w:rPr>
                <w:rFonts w:ascii="Arial" w:hAnsi="Arial" w:cs="Arial"/>
                <w:sz w:val="20"/>
                <w:szCs w:val="20"/>
              </w:rPr>
              <w:t xml:space="preserve">Minister </w:t>
            </w:r>
            <w:r w:rsidR="008A6C34">
              <w:rPr>
                <w:rFonts w:ascii="Arial" w:hAnsi="Arial" w:cs="Arial"/>
                <w:sz w:val="20"/>
                <w:szCs w:val="20"/>
              </w:rPr>
              <w:t xml:space="preserve">MOP, </w:t>
            </w:r>
            <w:r w:rsidRPr="003435B0">
              <w:rPr>
                <w:rFonts w:ascii="Arial" w:hAnsi="Arial" w:cs="Arial"/>
                <w:sz w:val="20"/>
                <w:szCs w:val="20"/>
              </w:rPr>
              <w:t xml:space="preserve">MJU, </w:t>
            </w:r>
            <w:r w:rsidR="009B44B5" w:rsidRPr="003435B0">
              <w:rPr>
                <w:rFonts w:ascii="Arial" w:hAnsi="Arial" w:cs="Arial"/>
                <w:sz w:val="20"/>
                <w:szCs w:val="20"/>
              </w:rPr>
              <w:t>d</w:t>
            </w:r>
            <w:r w:rsidR="001666F0" w:rsidRPr="003435B0">
              <w:rPr>
                <w:rFonts w:ascii="Arial" w:hAnsi="Arial" w:cs="Arial"/>
                <w:sz w:val="20"/>
                <w:szCs w:val="20"/>
              </w:rPr>
              <w:t xml:space="preserve">irektor </w:t>
            </w:r>
            <w:proofErr w:type="spellStart"/>
            <w:r w:rsidR="001666F0" w:rsidRPr="003435B0">
              <w:rPr>
                <w:rFonts w:ascii="Arial" w:hAnsi="Arial" w:cs="Arial"/>
                <w:sz w:val="20"/>
                <w:szCs w:val="20"/>
              </w:rPr>
              <w:t>Eko</w:t>
            </w:r>
            <w:proofErr w:type="spellEnd"/>
            <w:r w:rsidR="001666F0" w:rsidRPr="003435B0">
              <w:rPr>
                <w:rFonts w:ascii="Arial" w:hAnsi="Arial" w:cs="Arial"/>
                <w:sz w:val="20"/>
                <w:szCs w:val="20"/>
              </w:rPr>
              <w:t xml:space="preserve"> sklada</w:t>
            </w:r>
            <w:r w:rsidR="00673A52" w:rsidRPr="003435B0">
              <w:rPr>
                <w:rFonts w:ascii="Arial" w:hAnsi="Arial" w:cs="Arial"/>
                <w:sz w:val="20"/>
                <w:szCs w:val="20"/>
              </w:rPr>
              <w:t>, SS</w:t>
            </w:r>
            <w:r w:rsidR="00104BDD" w:rsidRPr="003435B0">
              <w:rPr>
                <w:rFonts w:ascii="Arial" w:hAnsi="Arial" w:cs="Arial"/>
                <w:sz w:val="20"/>
                <w:szCs w:val="20"/>
              </w:rPr>
              <w:t>RS</w:t>
            </w:r>
            <w:r w:rsidRPr="003435B0">
              <w:rPr>
                <w:rFonts w:ascii="Arial" w:hAnsi="Arial" w:cs="Arial"/>
                <w:sz w:val="20"/>
                <w:szCs w:val="20"/>
              </w:rPr>
              <w:t xml:space="preserve"> </w:t>
            </w:r>
          </w:p>
        </w:tc>
        <w:tc>
          <w:tcPr>
            <w:tcW w:w="1611" w:type="dxa"/>
          </w:tcPr>
          <w:p w14:paraId="2B0E7C76" w14:textId="17056E21" w:rsidR="005A11CD" w:rsidRPr="003435B0" w:rsidRDefault="005A11CD" w:rsidP="00D752AF">
            <w:pPr>
              <w:pStyle w:val="Brezrazmikov"/>
              <w:rPr>
                <w:rFonts w:ascii="Arial" w:hAnsi="Arial" w:cs="Arial"/>
                <w:sz w:val="20"/>
                <w:szCs w:val="20"/>
              </w:rPr>
            </w:pPr>
          </w:p>
        </w:tc>
      </w:tr>
      <w:tr w:rsidR="005A11CD" w:rsidRPr="003435B0" w14:paraId="057BC8E5" w14:textId="77777777" w:rsidTr="000D78E0">
        <w:tc>
          <w:tcPr>
            <w:tcW w:w="4605" w:type="dxa"/>
            <w:gridSpan w:val="3"/>
            <w:shd w:val="clear" w:color="auto" w:fill="D9D9D9" w:themeFill="background1" w:themeFillShade="D9"/>
          </w:tcPr>
          <w:p w14:paraId="7D38E504" w14:textId="52FBFDC6" w:rsidR="005A11CD" w:rsidRPr="003435B0" w:rsidRDefault="0012177E" w:rsidP="00D752AF">
            <w:pPr>
              <w:pStyle w:val="Brezrazmikov"/>
              <w:rPr>
                <w:rFonts w:ascii="Arial" w:hAnsi="Arial" w:cs="Arial"/>
                <w:b/>
                <w:sz w:val="20"/>
                <w:szCs w:val="20"/>
              </w:rPr>
            </w:pPr>
            <w:r w:rsidRPr="003435B0">
              <w:rPr>
                <w:rFonts w:ascii="Arial" w:hAnsi="Arial" w:cs="Arial"/>
                <w:b/>
                <w:sz w:val="20"/>
                <w:szCs w:val="20"/>
              </w:rPr>
              <w:t>Merilo</w:t>
            </w:r>
            <w:r w:rsidR="005A11CD" w:rsidRPr="003435B0">
              <w:rPr>
                <w:rFonts w:ascii="Arial" w:hAnsi="Arial" w:cs="Arial"/>
                <w:b/>
                <w:sz w:val="20"/>
                <w:szCs w:val="20"/>
              </w:rPr>
              <w:t xml:space="preserve"> 1</w:t>
            </w:r>
            <w:r w:rsidR="009B44B5" w:rsidRPr="003435B0">
              <w:rPr>
                <w:rFonts w:ascii="Arial" w:hAnsi="Arial" w:cs="Arial"/>
                <w:b/>
                <w:sz w:val="20"/>
                <w:szCs w:val="20"/>
              </w:rPr>
              <w:t>:</w:t>
            </w:r>
            <w:r w:rsidR="005A11CD" w:rsidRPr="003435B0">
              <w:rPr>
                <w:rFonts w:ascii="Arial" w:hAnsi="Arial" w:cs="Arial"/>
                <w:b/>
                <w:sz w:val="20"/>
                <w:szCs w:val="20"/>
              </w:rPr>
              <w:t xml:space="preserve"> prispev</w:t>
            </w:r>
            <w:r w:rsidR="009B44B5" w:rsidRPr="003435B0">
              <w:rPr>
                <w:rFonts w:ascii="Arial" w:hAnsi="Arial" w:cs="Arial"/>
                <w:b/>
                <w:sz w:val="20"/>
                <w:szCs w:val="20"/>
              </w:rPr>
              <w:t>ek</w:t>
            </w:r>
            <w:r w:rsidR="005A11CD" w:rsidRPr="003435B0">
              <w:rPr>
                <w:rFonts w:ascii="Arial" w:hAnsi="Arial" w:cs="Arial"/>
                <w:b/>
                <w:sz w:val="20"/>
                <w:szCs w:val="20"/>
              </w:rPr>
              <w:t xml:space="preserve"> k ciljem na področju podnebnih sprememb (označite)</w:t>
            </w:r>
          </w:p>
        </w:tc>
        <w:tc>
          <w:tcPr>
            <w:tcW w:w="1535" w:type="dxa"/>
            <w:shd w:val="clear" w:color="auto" w:fill="D9D9D9" w:themeFill="background1" w:themeFillShade="D9"/>
          </w:tcPr>
          <w:p w14:paraId="0AB6B83A" w14:textId="77777777" w:rsidR="005A11CD" w:rsidRPr="003435B0" w:rsidRDefault="005A11CD" w:rsidP="00D752AF">
            <w:pPr>
              <w:pStyle w:val="Brezrazmikov"/>
              <w:rPr>
                <w:rFonts w:ascii="Arial" w:hAnsi="Arial" w:cs="Arial"/>
                <w:b/>
                <w:sz w:val="20"/>
                <w:szCs w:val="20"/>
              </w:rPr>
            </w:pPr>
            <w:r w:rsidRPr="003435B0">
              <w:rPr>
                <w:rFonts w:ascii="Arial" w:hAnsi="Arial" w:cs="Arial"/>
                <w:b/>
                <w:sz w:val="20"/>
                <w:szCs w:val="20"/>
              </w:rPr>
              <w:t>blaženje</w:t>
            </w:r>
          </w:p>
        </w:tc>
        <w:tc>
          <w:tcPr>
            <w:tcW w:w="1536" w:type="dxa"/>
            <w:shd w:val="clear" w:color="auto" w:fill="D9D9D9" w:themeFill="background1" w:themeFillShade="D9"/>
          </w:tcPr>
          <w:p w14:paraId="1EC64098" w14:textId="77777777" w:rsidR="005A11CD" w:rsidRPr="003435B0" w:rsidRDefault="005A11CD" w:rsidP="00D752AF">
            <w:pPr>
              <w:pStyle w:val="Brezrazmikov"/>
              <w:rPr>
                <w:rFonts w:ascii="Arial" w:hAnsi="Arial" w:cs="Arial"/>
                <w:sz w:val="20"/>
                <w:szCs w:val="20"/>
              </w:rPr>
            </w:pPr>
            <w:r w:rsidRPr="003435B0">
              <w:rPr>
                <w:rFonts w:ascii="Arial" w:hAnsi="Arial" w:cs="Arial"/>
                <w:sz w:val="20"/>
                <w:szCs w:val="20"/>
              </w:rPr>
              <w:t>prilagajanje</w:t>
            </w:r>
          </w:p>
        </w:tc>
        <w:tc>
          <w:tcPr>
            <w:tcW w:w="1611" w:type="dxa"/>
            <w:shd w:val="clear" w:color="auto" w:fill="D9D9D9" w:themeFill="background1" w:themeFillShade="D9"/>
          </w:tcPr>
          <w:p w14:paraId="36A8D18C" w14:textId="77777777" w:rsidR="005A11CD" w:rsidRPr="003435B0" w:rsidRDefault="005A11CD" w:rsidP="00D752AF">
            <w:pPr>
              <w:pStyle w:val="Brezrazmikov"/>
              <w:rPr>
                <w:rFonts w:ascii="Arial" w:hAnsi="Arial" w:cs="Arial"/>
                <w:sz w:val="20"/>
                <w:szCs w:val="20"/>
              </w:rPr>
            </w:pPr>
            <w:r w:rsidRPr="003435B0">
              <w:rPr>
                <w:rFonts w:ascii="Arial" w:hAnsi="Arial" w:cs="Arial"/>
                <w:sz w:val="20"/>
                <w:szCs w:val="20"/>
              </w:rPr>
              <w:t>blaženje in prilagajanje</w:t>
            </w:r>
          </w:p>
        </w:tc>
      </w:tr>
      <w:tr w:rsidR="005A11CD" w:rsidRPr="003435B0" w14:paraId="335DC1C2" w14:textId="77777777" w:rsidTr="00535EF2">
        <w:tc>
          <w:tcPr>
            <w:tcW w:w="9287" w:type="dxa"/>
            <w:gridSpan w:val="6"/>
          </w:tcPr>
          <w:p w14:paraId="78D6B548" w14:textId="77777777" w:rsidR="00E25E35" w:rsidRPr="003435B0" w:rsidRDefault="00E25E35" w:rsidP="008A26B0">
            <w:pPr>
              <w:pStyle w:val="Brezrazmikov"/>
              <w:rPr>
                <w:rFonts w:ascii="Arial" w:hAnsi="Arial" w:cs="Arial"/>
                <w:b/>
                <w:sz w:val="20"/>
                <w:szCs w:val="20"/>
                <w:lang w:eastAsia="sl-SI"/>
              </w:rPr>
            </w:pPr>
          </w:p>
          <w:p w14:paraId="6812EFA2" w14:textId="35DDFD25" w:rsidR="00E25E35" w:rsidRPr="003435B0" w:rsidRDefault="005A11CD" w:rsidP="008A26B0">
            <w:pPr>
              <w:pStyle w:val="Brezrazmikov"/>
              <w:rPr>
                <w:rFonts w:ascii="Arial" w:hAnsi="Arial" w:cs="Arial"/>
                <w:sz w:val="20"/>
                <w:szCs w:val="20"/>
              </w:rPr>
            </w:pPr>
            <w:r w:rsidRPr="003435B0">
              <w:rPr>
                <w:rFonts w:ascii="Arial" w:hAnsi="Arial" w:cs="Arial"/>
                <w:sz w:val="20"/>
                <w:szCs w:val="20"/>
                <w:lang w:eastAsia="sl-SI"/>
              </w:rPr>
              <w:t>Izvedba ukrepa omogoča doseganje ciljev in obveznosti Republike Slovenije</w:t>
            </w:r>
            <w:r w:rsidR="008A26B0" w:rsidRPr="003435B0">
              <w:rPr>
                <w:rFonts w:ascii="Arial" w:hAnsi="Arial" w:cs="Arial"/>
                <w:sz w:val="20"/>
                <w:szCs w:val="20"/>
                <w:lang w:eastAsia="sl-SI"/>
              </w:rPr>
              <w:t xml:space="preserve"> na področju podnebnih sprememb</w:t>
            </w:r>
            <w:r w:rsidRPr="003435B0">
              <w:rPr>
                <w:rFonts w:ascii="Arial" w:hAnsi="Arial" w:cs="Arial"/>
                <w:sz w:val="20"/>
                <w:szCs w:val="20"/>
                <w:lang w:eastAsia="sl-SI"/>
              </w:rPr>
              <w:t>. Prispevek k doseganju ciljev na področju blaženja podnebnih sprememb je zmanjševanje emisij toplogrednih plinov</w:t>
            </w:r>
            <w:r w:rsidR="008A26B0" w:rsidRPr="003435B0">
              <w:rPr>
                <w:rFonts w:ascii="Arial" w:hAnsi="Arial" w:cs="Arial"/>
                <w:sz w:val="20"/>
                <w:szCs w:val="20"/>
                <w:lang w:eastAsia="sl-SI"/>
              </w:rPr>
              <w:t xml:space="preserve"> pri rabi goriv za ogrevanje ter emisij v sektorjih industrije in gradbeništva</w:t>
            </w:r>
            <w:r w:rsidR="00444D71" w:rsidRPr="003435B0">
              <w:rPr>
                <w:rFonts w:ascii="Arial" w:hAnsi="Arial" w:cs="Arial"/>
                <w:sz w:val="20"/>
                <w:szCs w:val="20"/>
              </w:rPr>
              <w:t>.</w:t>
            </w:r>
          </w:p>
          <w:p w14:paraId="02773CA2" w14:textId="2DF06F27" w:rsidR="00E25E35" w:rsidRPr="003435B0" w:rsidRDefault="00E25E35" w:rsidP="008A26B0">
            <w:pPr>
              <w:pStyle w:val="Brezrazmikov"/>
              <w:rPr>
                <w:rFonts w:ascii="Arial" w:hAnsi="Arial" w:cs="Arial"/>
                <w:b/>
                <w:sz w:val="20"/>
                <w:szCs w:val="20"/>
              </w:rPr>
            </w:pPr>
            <w:r w:rsidRPr="003435B0">
              <w:rPr>
                <w:rFonts w:ascii="Arial" w:hAnsi="Arial" w:cs="Arial"/>
                <w:sz w:val="20"/>
                <w:szCs w:val="20"/>
              </w:rPr>
              <w:t xml:space="preserve">Ocenjeno je, da </w:t>
            </w:r>
            <w:r w:rsidR="009B44B5" w:rsidRPr="003435B0">
              <w:rPr>
                <w:rFonts w:ascii="Arial" w:hAnsi="Arial" w:cs="Arial"/>
                <w:sz w:val="20"/>
                <w:szCs w:val="20"/>
              </w:rPr>
              <w:t xml:space="preserve">se </w:t>
            </w:r>
            <w:r w:rsidRPr="003435B0">
              <w:rPr>
                <w:rFonts w:ascii="Arial" w:hAnsi="Arial" w:cs="Arial"/>
                <w:sz w:val="20"/>
                <w:szCs w:val="20"/>
              </w:rPr>
              <w:t xml:space="preserve">v življenjski dobi stanovanjske stavbe (80 let) </w:t>
            </w:r>
            <w:r w:rsidR="009B44B5" w:rsidRPr="003435B0">
              <w:rPr>
                <w:rFonts w:ascii="Arial" w:hAnsi="Arial" w:cs="Arial"/>
                <w:sz w:val="20"/>
                <w:szCs w:val="20"/>
              </w:rPr>
              <w:t xml:space="preserve">z </w:t>
            </w:r>
            <w:r w:rsidRPr="003435B0">
              <w:rPr>
                <w:rFonts w:ascii="Arial" w:hAnsi="Arial" w:cs="Arial"/>
                <w:sz w:val="20"/>
                <w:szCs w:val="20"/>
              </w:rPr>
              <w:t>masivn</w:t>
            </w:r>
            <w:r w:rsidR="009B44B5" w:rsidRPr="003435B0">
              <w:rPr>
                <w:rFonts w:ascii="Arial" w:hAnsi="Arial" w:cs="Arial"/>
                <w:sz w:val="20"/>
                <w:szCs w:val="20"/>
              </w:rPr>
              <w:t>o</w:t>
            </w:r>
            <w:r w:rsidRPr="003435B0">
              <w:rPr>
                <w:rFonts w:ascii="Arial" w:hAnsi="Arial" w:cs="Arial"/>
                <w:sz w:val="20"/>
                <w:szCs w:val="20"/>
              </w:rPr>
              <w:t xml:space="preserve"> lesen</w:t>
            </w:r>
            <w:r w:rsidR="009B44B5" w:rsidRPr="003435B0">
              <w:rPr>
                <w:rFonts w:ascii="Arial" w:hAnsi="Arial" w:cs="Arial"/>
                <w:sz w:val="20"/>
                <w:szCs w:val="20"/>
              </w:rPr>
              <w:t>o</w:t>
            </w:r>
            <w:r w:rsidRPr="003435B0">
              <w:rPr>
                <w:rFonts w:ascii="Arial" w:hAnsi="Arial" w:cs="Arial"/>
                <w:sz w:val="20"/>
                <w:szCs w:val="20"/>
              </w:rPr>
              <w:t xml:space="preserve"> gradnj</w:t>
            </w:r>
            <w:r w:rsidR="009B44B5" w:rsidRPr="003435B0">
              <w:rPr>
                <w:rFonts w:ascii="Arial" w:hAnsi="Arial" w:cs="Arial"/>
                <w:sz w:val="20"/>
                <w:szCs w:val="20"/>
              </w:rPr>
              <w:t>o</w:t>
            </w:r>
            <w:r w:rsidRPr="003435B0">
              <w:rPr>
                <w:rFonts w:ascii="Arial" w:hAnsi="Arial" w:cs="Arial"/>
                <w:sz w:val="20"/>
                <w:szCs w:val="20"/>
              </w:rPr>
              <w:t xml:space="preserve"> (zaradi uporabe </w:t>
            </w:r>
            <w:r w:rsidR="009B44B5" w:rsidRPr="003435B0">
              <w:rPr>
                <w:rFonts w:ascii="Arial" w:hAnsi="Arial" w:cs="Arial"/>
                <w:sz w:val="20"/>
                <w:szCs w:val="20"/>
              </w:rPr>
              <w:t>okoli</w:t>
            </w:r>
            <w:r w:rsidRPr="003435B0">
              <w:rPr>
                <w:rFonts w:ascii="Arial" w:hAnsi="Arial" w:cs="Arial"/>
                <w:sz w:val="20"/>
                <w:szCs w:val="20"/>
              </w:rPr>
              <w:t xml:space="preserve"> 35 m3 lesa in skladiščenja CO2) in nadomeščanj</w:t>
            </w:r>
            <w:r w:rsidR="009B44B5" w:rsidRPr="003435B0">
              <w:rPr>
                <w:rFonts w:ascii="Arial" w:hAnsi="Arial" w:cs="Arial"/>
                <w:sz w:val="20"/>
                <w:szCs w:val="20"/>
              </w:rPr>
              <w:t>em</w:t>
            </w:r>
            <w:r w:rsidRPr="003435B0">
              <w:rPr>
                <w:rFonts w:ascii="Arial" w:hAnsi="Arial" w:cs="Arial"/>
                <w:sz w:val="20"/>
                <w:szCs w:val="20"/>
              </w:rPr>
              <w:t xml:space="preserve"> drugih materialo</w:t>
            </w:r>
            <w:r w:rsidR="00457064" w:rsidRPr="003435B0">
              <w:rPr>
                <w:rFonts w:ascii="Arial" w:hAnsi="Arial" w:cs="Arial"/>
                <w:sz w:val="20"/>
                <w:szCs w:val="20"/>
              </w:rPr>
              <w:t>v z lesom prihrani približno 35</w:t>
            </w:r>
            <w:r w:rsidRPr="003435B0">
              <w:rPr>
                <w:rFonts w:ascii="Arial" w:hAnsi="Arial" w:cs="Arial"/>
                <w:sz w:val="20"/>
                <w:szCs w:val="20"/>
              </w:rPr>
              <w:t>t CO</w:t>
            </w:r>
            <w:r w:rsidRPr="003435B0">
              <w:rPr>
                <w:rFonts w:ascii="Arial" w:hAnsi="Arial" w:cs="Arial"/>
                <w:sz w:val="20"/>
                <w:szCs w:val="20"/>
                <w:vertAlign w:val="subscript"/>
              </w:rPr>
              <w:t>2</w:t>
            </w:r>
            <w:r w:rsidRPr="003435B0">
              <w:rPr>
                <w:rFonts w:ascii="Arial" w:hAnsi="Arial" w:cs="Arial"/>
                <w:sz w:val="20"/>
                <w:szCs w:val="20"/>
              </w:rPr>
              <w:t>. Ob tem je mogoče predvideti ponovno uporabo materiala po koncu življenjske dobe kot goriva za ogrevanje, s čimer se prispeva k povečanju deleža obn</w:t>
            </w:r>
            <w:r w:rsidR="00444D71" w:rsidRPr="003435B0">
              <w:rPr>
                <w:rFonts w:ascii="Arial" w:hAnsi="Arial" w:cs="Arial"/>
                <w:sz w:val="20"/>
                <w:szCs w:val="20"/>
              </w:rPr>
              <w:t>ovljivih virov pri ogrevanju.</w:t>
            </w:r>
            <w:r w:rsidR="00444D71" w:rsidRPr="003435B0">
              <w:rPr>
                <w:rFonts w:ascii="Arial" w:hAnsi="Arial" w:cs="Arial"/>
                <w:b/>
                <w:sz w:val="20"/>
                <w:szCs w:val="20"/>
              </w:rPr>
              <w:t xml:space="preserve">  </w:t>
            </w:r>
          </w:p>
        </w:tc>
      </w:tr>
      <w:tr w:rsidR="005A11CD" w:rsidRPr="003435B0" w14:paraId="1E107DBB" w14:textId="77777777" w:rsidTr="000D78E0">
        <w:tc>
          <w:tcPr>
            <w:tcW w:w="4605" w:type="dxa"/>
            <w:gridSpan w:val="3"/>
            <w:shd w:val="clear" w:color="auto" w:fill="D9D9D9" w:themeFill="background1" w:themeFillShade="D9"/>
          </w:tcPr>
          <w:p w14:paraId="2EDEFE14" w14:textId="0AEA80A8" w:rsidR="005A11CD" w:rsidRPr="003435B0" w:rsidRDefault="0012177E" w:rsidP="00D752AF">
            <w:pPr>
              <w:pStyle w:val="Brezrazmikov"/>
              <w:rPr>
                <w:rFonts w:ascii="Arial" w:hAnsi="Arial" w:cs="Arial"/>
                <w:b/>
                <w:sz w:val="20"/>
                <w:szCs w:val="20"/>
              </w:rPr>
            </w:pPr>
            <w:r w:rsidRPr="003435B0">
              <w:rPr>
                <w:rFonts w:ascii="Arial" w:hAnsi="Arial" w:cs="Arial"/>
                <w:b/>
                <w:sz w:val="20"/>
                <w:szCs w:val="20"/>
              </w:rPr>
              <w:t>Merilo</w:t>
            </w:r>
            <w:r w:rsidR="005A11CD" w:rsidRPr="003435B0">
              <w:rPr>
                <w:rFonts w:ascii="Arial" w:hAnsi="Arial" w:cs="Arial"/>
                <w:b/>
                <w:sz w:val="20"/>
                <w:szCs w:val="20"/>
              </w:rPr>
              <w:t xml:space="preserve"> 2</w:t>
            </w:r>
            <w:r w:rsidR="009B44B5" w:rsidRPr="003435B0">
              <w:rPr>
                <w:rFonts w:ascii="Arial" w:hAnsi="Arial" w:cs="Arial"/>
                <w:b/>
                <w:sz w:val="20"/>
                <w:szCs w:val="20"/>
              </w:rPr>
              <w:t>:</w:t>
            </w:r>
            <w:r w:rsidR="005A11CD" w:rsidRPr="003435B0">
              <w:rPr>
                <w:rFonts w:ascii="Arial" w:hAnsi="Arial" w:cs="Arial"/>
                <w:b/>
                <w:sz w:val="20"/>
                <w:szCs w:val="20"/>
              </w:rPr>
              <w:t xml:space="preserve"> izpolnjevanj</w:t>
            </w:r>
            <w:r w:rsidR="009B44B5" w:rsidRPr="003435B0">
              <w:rPr>
                <w:rFonts w:ascii="Arial" w:hAnsi="Arial" w:cs="Arial"/>
                <w:b/>
                <w:sz w:val="20"/>
                <w:szCs w:val="20"/>
              </w:rPr>
              <w:t>e</w:t>
            </w:r>
            <w:r w:rsidR="005A11CD" w:rsidRPr="003435B0">
              <w:rPr>
                <w:rFonts w:ascii="Arial" w:hAnsi="Arial" w:cs="Arial"/>
                <w:b/>
                <w:sz w:val="20"/>
                <w:szCs w:val="20"/>
              </w:rPr>
              <w:t xml:space="preserve"> mednarodnih obveznosti</w:t>
            </w:r>
          </w:p>
        </w:tc>
        <w:tc>
          <w:tcPr>
            <w:tcW w:w="1535" w:type="dxa"/>
            <w:shd w:val="clear" w:color="auto" w:fill="D9D9D9" w:themeFill="background1" w:themeFillShade="D9"/>
          </w:tcPr>
          <w:p w14:paraId="3BC62480" w14:textId="77777777" w:rsidR="005A11CD" w:rsidRPr="003435B0" w:rsidRDefault="005A11CD" w:rsidP="00D752AF">
            <w:pPr>
              <w:pStyle w:val="Brezrazmikov"/>
              <w:rPr>
                <w:rFonts w:ascii="Arial" w:hAnsi="Arial" w:cs="Arial"/>
                <w:b/>
                <w:sz w:val="20"/>
                <w:szCs w:val="20"/>
              </w:rPr>
            </w:pPr>
            <w:r w:rsidRPr="003435B0">
              <w:rPr>
                <w:rFonts w:ascii="Arial" w:hAnsi="Arial" w:cs="Arial"/>
                <w:b/>
                <w:sz w:val="20"/>
                <w:szCs w:val="20"/>
              </w:rPr>
              <w:t>da</w:t>
            </w:r>
          </w:p>
        </w:tc>
        <w:tc>
          <w:tcPr>
            <w:tcW w:w="1536" w:type="dxa"/>
            <w:shd w:val="clear" w:color="auto" w:fill="D9D9D9" w:themeFill="background1" w:themeFillShade="D9"/>
          </w:tcPr>
          <w:p w14:paraId="3B73172B" w14:textId="77777777" w:rsidR="005A11CD" w:rsidRPr="003435B0" w:rsidRDefault="005A11CD" w:rsidP="00D752AF">
            <w:pPr>
              <w:pStyle w:val="Brezrazmikov"/>
              <w:rPr>
                <w:rFonts w:ascii="Arial" w:hAnsi="Arial" w:cs="Arial"/>
                <w:sz w:val="20"/>
                <w:szCs w:val="20"/>
              </w:rPr>
            </w:pPr>
            <w:r w:rsidRPr="003435B0">
              <w:rPr>
                <w:rFonts w:ascii="Arial" w:hAnsi="Arial" w:cs="Arial"/>
                <w:sz w:val="20"/>
                <w:szCs w:val="20"/>
              </w:rPr>
              <w:t>ne</w:t>
            </w:r>
          </w:p>
        </w:tc>
        <w:tc>
          <w:tcPr>
            <w:tcW w:w="1611" w:type="dxa"/>
            <w:shd w:val="clear" w:color="auto" w:fill="D9D9D9" w:themeFill="background1" w:themeFillShade="D9"/>
          </w:tcPr>
          <w:p w14:paraId="494CB033" w14:textId="77777777" w:rsidR="005A11CD" w:rsidRPr="003435B0" w:rsidRDefault="005A11CD" w:rsidP="00D752AF">
            <w:pPr>
              <w:pStyle w:val="Brezrazmikov"/>
              <w:rPr>
                <w:rFonts w:ascii="Arial" w:hAnsi="Arial" w:cs="Arial"/>
                <w:sz w:val="20"/>
                <w:szCs w:val="20"/>
              </w:rPr>
            </w:pPr>
            <w:r w:rsidRPr="003435B0">
              <w:rPr>
                <w:rFonts w:ascii="Arial" w:hAnsi="Arial" w:cs="Arial"/>
                <w:sz w:val="20"/>
                <w:szCs w:val="20"/>
              </w:rPr>
              <w:t>posredno</w:t>
            </w:r>
          </w:p>
        </w:tc>
      </w:tr>
      <w:tr w:rsidR="005A11CD" w:rsidRPr="003435B0" w14:paraId="61B871D3" w14:textId="77777777" w:rsidTr="00535EF2">
        <w:tc>
          <w:tcPr>
            <w:tcW w:w="9287" w:type="dxa"/>
            <w:gridSpan w:val="6"/>
          </w:tcPr>
          <w:p w14:paraId="79B4234E" w14:textId="77777777" w:rsidR="00E25E35" w:rsidRPr="003435B0" w:rsidRDefault="00E25E35" w:rsidP="008A26B0">
            <w:pPr>
              <w:pStyle w:val="Brezrazmikov"/>
              <w:rPr>
                <w:rFonts w:ascii="Arial" w:hAnsi="Arial" w:cs="Arial"/>
                <w:b/>
                <w:sz w:val="20"/>
                <w:szCs w:val="20"/>
                <w:lang w:eastAsia="sl-SI"/>
              </w:rPr>
            </w:pPr>
          </w:p>
          <w:p w14:paraId="464F0D27" w14:textId="1DDEB192" w:rsidR="00E25E35" w:rsidRPr="003435B0" w:rsidRDefault="005A11CD" w:rsidP="008A26B0">
            <w:pPr>
              <w:pStyle w:val="Brezrazmikov"/>
              <w:rPr>
                <w:rFonts w:ascii="Arial" w:hAnsi="Arial" w:cs="Arial"/>
                <w:sz w:val="20"/>
                <w:szCs w:val="20"/>
                <w:lang w:eastAsia="sl-SI"/>
              </w:rPr>
            </w:pPr>
            <w:r w:rsidRPr="003435B0">
              <w:rPr>
                <w:rFonts w:ascii="Arial" w:hAnsi="Arial" w:cs="Arial"/>
                <w:sz w:val="20"/>
                <w:szCs w:val="20"/>
                <w:lang w:eastAsia="sl-SI"/>
              </w:rPr>
              <w:t xml:space="preserve">Prispeva k izpolnjevanju mednarodnih obveznosti Republike Slovenije v okviru </w:t>
            </w:r>
            <w:r w:rsidR="00F968CF" w:rsidRPr="003435B0">
              <w:rPr>
                <w:rFonts w:ascii="Arial" w:hAnsi="Arial" w:cs="Arial"/>
                <w:sz w:val="20"/>
                <w:szCs w:val="20"/>
                <w:lang w:eastAsia="sl-SI"/>
              </w:rPr>
              <w:t>svetovni</w:t>
            </w:r>
            <w:r w:rsidRPr="003435B0">
              <w:rPr>
                <w:rFonts w:ascii="Arial" w:hAnsi="Arial" w:cs="Arial"/>
                <w:sz w:val="20"/>
                <w:szCs w:val="20"/>
                <w:lang w:eastAsia="sl-SI"/>
              </w:rPr>
              <w:t>h podnebnih prizadevanj v skladu s Pariškim sporazumom in določili Okvirne konvencije Združenih narodov o spremembi podnebja</w:t>
            </w:r>
            <w:r w:rsidRPr="003435B0">
              <w:rPr>
                <w:rFonts w:ascii="Arial" w:hAnsi="Arial" w:cs="Arial"/>
                <w:sz w:val="20"/>
                <w:szCs w:val="20"/>
                <w:vertAlign w:val="superscript"/>
              </w:rPr>
              <w:footnoteReference w:id="14"/>
            </w:r>
            <w:r w:rsidRPr="003435B0">
              <w:rPr>
                <w:rFonts w:ascii="Arial" w:hAnsi="Arial" w:cs="Arial"/>
                <w:sz w:val="20"/>
                <w:szCs w:val="20"/>
                <w:lang w:eastAsia="sl-SI"/>
              </w:rPr>
              <w:t>, zlasti glede zmanjševanj</w:t>
            </w:r>
            <w:r w:rsidR="009B44B5" w:rsidRPr="003435B0">
              <w:rPr>
                <w:rFonts w:ascii="Arial" w:hAnsi="Arial" w:cs="Arial"/>
                <w:sz w:val="20"/>
                <w:szCs w:val="20"/>
                <w:lang w:eastAsia="sl-SI"/>
              </w:rPr>
              <w:t>a</w:t>
            </w:r>
            <w:r w:rsidRPr="003435B0">
              <w:rPr>
                <w:rFonts w:ascii="Arial" w:hAnsi="Arial" w:cs="Arial"/>
                <w:sz w:val="20"/>
                <w:szCs w:val="20"/>
                <w:lang w:eastAsia="sl-SI"/>
              </w:rPr>
              <w:t xml:space="preserve"> emisij toplogrednih plinov</w:t>
            </w:r>
            <w:r w:rsidR="00444D71" w:rsidRPr="003435B0">
              <w:rPr>
                <w:rFonts w:ascii="Arial" w:hAnsi="Arial" w:cs="Arial"/>
                <w:sz w:val="20"/>
                <w:szCs w:val="20"/>
                <w:lang w:eastAsia="sl-SI"/>
              </w:rPr>
              <w:t>.</w:t>
            </w:r>
          </w:p>
        </w:tc>
      </w:tr>
      <w:tr w:rsidR="005A11CD" w:rsidRPr="003435B0" w14:paraId="3D624658" w14:textId="77777777" w:rsidTr="000D78E0">
        <w:tc>
          <w:tcPr>
            <w:tcW w:w="4605" w:type="dxa"/>
            <w:gridSpan w:val="3"/>
            <w:shd w:val="clear" w:color="auto" w:fill="D9D9D9" w:themeFill="background1" w:themeFillShade="D9"/>
          </w:tcPr>
          <w:p w14:paraId="7BF391A0" w14:textId="727EDF8E" w:rsidR="005A11CD" w:rsidRPr="003435B0" w:rsidRDefault="0012177E" w:rsidP="00D752AF">
            <w:pPr>
              <w:pStyle w:val="Brezrazmikov"/>
              <w:rPr>
                <w:rFonts w:ascii="Arial" w:hAnsi="Arial" w:cs="Arial"/>
                <w:b/>
                <w:sz w:val="20"/>
                <w:szCs w:val="20"/>
              </w:rPr>
            </w:pPr>
            <w:r w:rsidRPr="003435B0">
              <w:rPr>
                <w:rFonts w:ascii="Arial" w:hAnsi="Arial" w:cs="Arial"/>
                <w:b/>
                <w:sz w:val="20"/>
                <w:szCs w:val="20"/>
              </w:rPr>
              <w:t>Merilo</w:t>
            </w:r>
            <w:r w:rsidR="005A11CD" w:rsidRPr="003435B0">
              <w:rPr>
                <w:rFonts w:ascii="Arial" w:hAnsi="Arial" w:cs="Arial"/>
                <w:b/>
                <w:sz w:val="20"/>
                <w:szCs w:val="20"/>
              </w:rPr>
              <w:t xml:space="preserve"> 3</w:t>
            </w:r>
            <w:r w:rsidR="009B44B5" w:rsidRPr="003435B0">
              <w:rPr>
                <w:rFonts w:ascii="Arial" w:hAnsi="Arial" w:cs="Arial"/>
                <w:b/>
                <w:sz w:val="20"/>
                <w:szCs w:val="20"/>
              </w:rPr>
              <w:t>:</w:t>
            </w:r>
            <w:r w:rsidR="005A11CD" w:rsidRPr="003435B0">
              <w:rPr>
                <w:rFonts w:ascii="Arial" w:hAnsi="Arial" w:cs="Arial"/>
                <w:b/>
                <w:sz w:val="20"/>
                <w:szCs w:val="20"/>
              </w:rPr>
              <w:t xml:space="preserve"> dodan</w:t>
            </w:r>
            <w:r w:rsidR="009B44B5" w:rsidRPr="003435B0">
              <w:rPr>
                <w:rFonts w:ascii="Arial" w:hAnsi="Arial" w:cs="Arial"/>
                <w:b/>
                <w:sz w:val="20"/>
                <w:szCs w:val="20"/>
              </w:rPr>
              <w:t>a</w:t>
            </w:r>
            <w:r w:rsidR="005A11CD" w:rsidRPr="003435B0">
              <w:rPr>
                <w:rFonts w:ascii="Arial" w:hAnsi="Arial" w:cs="Arial"/>
                <w:b/>
                <w:sz w:val="20"/>
                <w:szCs w:val="20"/>
              </w:rPr>
              <w:t xml:space="preserve"> vrednost</w:t>
            </w:r>
          </w:p>
        </w:tc>
        <w:tc>
          <w:tcPr>
            <w:tcW w:w="1535" w:type="dxa"/>
            <w:shd w:val="clear" w:color="auto" w:fill="D9D9D9" w:themeFill="background1" w:themeFillShade="D9"/>
          </w:tcPr>
          <w:p w14:paraId="4A26AF7F" w14:textId="77777777" w:rsidR="005A11CD" w:rsidRPr="003435B0" w:rsidRDefault="005A11CD" w:rsidP="00D752AF">
            <w:pPr>
              <w:pStyle w:val="Brezrazmikov"/>
              <w:rPr>
                <w:rFonts w:ascii="Arial" w:hAnsi="Arial" w:cs="Arial"/>
                <w:b/>
                <w:sz w:val="20"/>
                <w:szCs w:val="20"/>
              </w:rPr>
            </w:pPr>
            <w:r w:rsidRPr="003435B0">
              <w:rPr>
                <w:rFonts w:ascii="Arial" w:hAnsi="Arial" w:cs="Arial"/>
                <w:b/>
                <w:sz w:val="20"/>
                <w:szCs w:val="20"/>
              </w:rPr>
              <w:t>da</w:t>
            </w:r>
          </w:p>
        </w:tc>
        <w:tc>
          <w:tcPr>
            <w:tcW w:w="1536" w:type="dxa"/>
            <w:shd w:val="clear" w:color="auto" w:fill="D9D9D9" w:themeFill="background1" w:themeFillShade="D9"/>
          </w:tcPr>
          <w:p w14:paraId="49276517" w14:textId="77777777" w:rsidR="005A11CD" w:rsidRPr="003435B0" w:rsidRDefault="005A11CD" w:rsidP="00D752AF">
            <w:pPr>
              <w:pStyle w:val="Brezrazmikov"/>
              <w:rPr>
                <w:rFonts w:ascii="Arial" w:hAnsi="Arial" w:cs="Arial"/>
                <w:sz w:val="20"/>
                <w:szCs w:val="20"/>
              </w:rPr>
            </w:pPr>
            <w:r w:rsidRPr="003435B0">
              <w:rPr>
                <w:rFonts w:ascii="Arial" w:hAnsi="Arial" w:cs="Arial"/>
                <w:sz w:val="20"/>
                <w:szCs w:val="20"/>
              </w:rPr>
              <w:t>ne</w:t>
            </w:r>
          </w:p>
        </w:tc>
        <w:tc>
          <w:tcPr>
            <w:tcW w:w="1611" w:type="dxa"/>
            <w:shd w:val="clear" w:color="auto" w:fill="D9D9D9" w:themeFill="background1" w:themeFillShade="D9"/>
          </w:tcPr>
          <w:p w14:paraId="075E07EA" w14:textId="77777777" w:rsidR="005A11CD" w:rsidRPr="003435B0" w:rsidRDefault="005A11CD" w:rsidP="00D752AF">
            <w:pPr>
              <w:pStyle w:val="Brezrazmikov"/>
              <w:rPr>
                <w:rFonts w:ascii="Arial" w:hAnsi="Arial" w:cs="Arial"/>
                <w:sz w:val="20"/>
                <w:szCs w:val="20"/>
              </w:rPr>
            </w:pPr>
            <w:r w:rsidRPr="003435B0">
              <w:rPr>
                <w:rFonts w:ascii="Arial" w:hAnsi="Arial" w:cs="Arial"/>
                <w:sz w:val="20"/>
                <w:szCs w:val="20"/>
              </w:rPr>
              <w:t>posredno</w:t>
            </w:r>
          </w:p>
        </w:tc>
      </w:tr>
      <w:tr w:rsidR="005A11CD" w:rsidRPr="003435B0" w14:paraId="706E53C8" w14:textId="77777777" w:rsidTr="00535EF2">
        <w:tc>
          <w:tcPr>
            <w:tcW w:w="9287" w:type="dxa"/>
            <w:gridSpan w:val="6"/>
          </w:tcPr>
          <w:p w14:paraId="7E31697E" w14:textId="77777777" w:rsidR="00E25E35" w:rsidRPr="003435B0" w:rsidRDefault="00E25E35" w:rsidP="008A26B0">
            <w:pPr>
              <w:pStyle w:val="Brezrazmikov"/>
              <w:rPr>
                <w:rFonts w:ascii="Arial" w:hAnsi="Arial" w:cs="Arial"/>
                <w:b/>
                <w:sz w:val="20"/>
                <w:szCs w:val="20"/>
              </w:rPr>
            </w:pPr>
          </w:p>
          <w:p w14:paraId="1807705D" w14:textId="034EFF31" w:rsidR="00E25E35" w:rsidRPr="003435B0" w:rsidRDefault="005A11CD" w:rsidP="00E25E35">
            <w:pPr>
              <w:pStyle w:val="Brezrazmikov"/>
              <w:rPr>
                <w:rFonts w:ascii="Arial" w:hAnsi="Arial" w:cs="Arial"/>
                <w:sz w:val="20"/>
                <w:szCs w:val="20"/>
              </w:rPr>
            </w:pPr>
            <w:r w:rsidRPr="003435B0">
              <w:rPr>
                <w:rFonts w:ascii="Arial" w:hAnsi="Arial" w:cs="Arial"/>
                <w:sz w:val="20"/>
                <w:szCs w:val="20"/>
              </w:rPr>
              <w:t>Ukrep dopolnjuje ukrepe</w:t>
            </w:r>
            <w:r w:rsidR="00E25E35" w:rsidRPr="003435B0">
              <w:rPr>
                <w:rFonts w:ascii="Arial" w:hAnsi="Arial" w:cs="Arial"/>
                <w:sz w:val="20"/>
                <w:szCs w:val="20"/>
              </w:rPr>
              <w:t xml:space="preserve"> </w:t>
            </w:r>
            <w:r w:rsidR="00373F45" w:rsidRPr="003435B0">
              <w:rPr>
                <w:rFonts w:ascii="Arial" w:hAnsi="Arial" w:cs="Arial"/>
                <w:sz w:val="20"/>
                <w:szCs w:val="20"/>
              </w:rPr>
              <w:t xml:space="preserve">na področju graditve (smernic trajnostne gradnje) in </w:t>
            </w:r>
            <w:r w:rsidR="00E25E35" w:rsidRPr="003435B0">
              <w:rPr>
                <w:rFonts w:ascii="Arial" w:hAnsi="Arial" w:cs="Arial"/>
                <w:sz w:val="20"/>
                <w:szCs w:val="20"/>
              </w:rPr>
              <w:t>s</w:t>
            </w:r>
            <w:r w:rsidR="00373F45" w:rsidRPr="003435B0">
              <w:rPr>
                <w:rFonts w:ascii="Arial" w:hAnsi="Arial" w:cs="Arial"/>
                <w:sz w:val="20"/>
                <w:szCs w:val="20"/>
              </w:rPr>
              <w:t>tanovanj;</w:t>
            </w:r>
            <w:r w:rsidR="00E25E35" w:rsidRPr="003435B0">
              <w:rPr>
                <w:rFonts w:ascii="Arial" w:hAnsi="Arial" w:cs="Arial"/>
                <w:sz w:val="20"/>
                <w:szCs w:val="20"/>
              </w:rPr>
              <w:t xml:space="preserve"> </w:t>
            </w:r>
            <w:r w:rsidR="00373F45" w:rsidRPr="003435B0">
              <w:rPr>
                <w:rFonts w:ascii="Arial" w:hAnsi="Arial" w:cs="Arial"/>
                <w:sz w:val="20"/>
                <w:szCs w:val="20"/>
              </w:rPr>
              <w:t>Resolucije</w:t>
            </w:r>
            <w:r w:rsidR="00E25E35" w:rsidRPr="003435B0">
              <w:rPr>
                <w:rFonts w:ascii="Arial" w:hAnsi="Arial" w:cs="Arial"/>
                <w:sz w:val="20"/>
                <w:szCs w:val="20"/>
              </w:rPr>
              <w:t xml:space="preserve"> o nacionalnem stanovan</w:t>
            </w:r>
            <w:r w:rsidR="00373F45" w:rsidRPr="003435B0">
              <w:rPr>
                <w:rFonts w:ascii="Arial" w:hAnsi="Arial" w:cs="Arial"/>
                <w:sz w:val="20"/>
                <w:szCs w:val="20"/>
              </w:rPr>
              <w:t>jskem programu 2015</w:t>
            </w:r>
            <w:r w:rsidR="009B44B5" w:rsidRPr="003435B0">
              <w:rPr>
                <w:rFonts w:ascii="Arial" w:hAnsi="Arial" w:cs="Arial"/>
                <w:sz w:val="20"/>
                <w:szCs w:val="20"/>
              </w:rPr>
              <w:t>–</w:t>
            </w:r>
            <w:r w:rsidR="00373F45" w:rsidRPr="003435B0">
              <w:rPr>
                <w:rFonts w:ascii="Arial" w:hAnsi="Arial" w:cs="Arial"/>
                <w:sz w:val="20"/>
                <w:szCs w:val="20"/>
              </w:rPr>
              <w:t xml:space="preserve">2025 predvsem </w:t>
            </w:r>
            <w:r w:rsidR="009B44B5" w:rsidRPr="003435B0">
              <w:rPr>
                <w:rFonts w:ascii="Arial" w:hAnsi="Arial" w:cs="Arial"/>
                <w:sz w:val="20"/>
                <w:szCs w:val="20"/>
              </w:rPr>
              <w:t>glede</w:t>
            </w:r>
            <w:r w:rsidR="00373F45" w:rsidRPr="003435B0">
              <w:rPr>
                <w:rFonts w:ascii="Arial" w:hAnsi="Arial" w:cs="Arial"/>
                <w:sz w:val="20"/>
                <w:szCs w:val="20"/>
              </w:rPr>
              <w:t xml:space="preserve"> dolgoročnih ciljev zagotavljanja uravnotežene ponudbe kakovostnih in funkcionalnih stanovanj.</w:t>
            </w:r>
          </w:p>
        </w:tc>
      </w:tr>
      <w:tr w:rsidR="005A11CD" w:rsidRPr="003435B0" w14:paraId="11467996" w14:textId="77777777" w:rsidTr="000D78E0">
        <w:tc>
          <w:tcPr>
            <w:tcW w:w="4605" w:type="dxa"/>
            <w:gridSpan w:val="3"/>
            <w:shd w:val="clear" w:color="auto" w:fill="D9D9D9" w:themeFill="background1" w:themeFillShade="D9"/>
          </w:tcPr>
          <w:p w14:paraId="5391221B" w14:textId="0325CEFE" w:rsidR="005A11CD" w:rsidRPr="003435B0" w:rsidRDefault="0012177E" w:rsidP="00D752AF">
            <w:pPr>
              <w:pStyle w:val="Brezrazmikov"/>
              <w:rPr>
                <w:rFonts w:ascii="Arial" w:hAnsi="Arial" w:cs="Arial"/>
                <w:b/>
                <w:sz w:val="20"/>
                <w:szCs w:val="20"/>
              </w:rPr>
            </w:pPr>
            <w:r w:rsidRPr="003435B0">
              <w:rPr>
                <w:rFonts w:ascii="Arial" w:hAnsi="Arial" w:cs="Arial"/>
                <w:b/>
                <w:sz w:val="20"/>
                <w:szCs w:val="20"/>
              </w:rPr>
              <w:t>Merilo</w:t>
            </w:r>
            <w:r w:rsidR="005A11CD" w:rsidRPr="003435B0">
              <w:rPr>
                <w:rFonts w:ascii="Arial" w:hAnsi="Arial" w:cs="Arial"/>
                <w:b/>
                <w:sz w:val="20"/>
                <w:szCs w:val="20"/>
              </w:rPr>
              <w:t xml:space="preserve"> 4</w:t>
            </w:r>
            <w:r w:rsidR="009B44B5" w:rsidRPr="003435B0">
              <w:rPr>
                <w:rFonts w:ascii="Arial" w:hAnsi="Arial" w:cs="Arial"/>
                <w:b/>
                <w:sz w:val="20"/>
                <w:szCs w:val="20"/>
              </w:rPr>
              <w:t>:</w:t>
            </w:r>
            <w:r w:rsidR="005A11CD" w:rsidRPr="003435B0">
              <w:rPr>
                <w:rFonts w:ascii="Arial" w:hAnsi="Arial" w:cs="Arial"/>
                <w:b/>
                <w:sz w:val="20"/>
                <w:szCs w:val="20"/>
              </w:rPr>
              <w:t xml:space="preserve"> doseganj</w:t>
            </w:r>
            <w:r w:rsidR="009B44B5" w:rsidRPr="003435B0">
              <w:rPr>
                <w:rFonts w:ascii="Arial" w:hAnsi="Arial" w:cs="Arial"/>
                <w:b/>
                <w:sz w:val="20"/>
                <w:szCs w:val="20"/>
              </w:rPr>
              <w:t>e</w:t>
            </w:r>
            <w:r w:rsidR="005A11CD" w:rsidRPr="003435B0">
              <w:rPr>
                <w:rFonts w:ascii="Arial" w:hAnsi="Arial" w:cs="Arial"/>
                <w:b/>
                <w:sz w:val="20"/>
                <w:szCs w:val="20"/>
              </w:rPr>
              <w:t xml:space="preserve"> sinergij </w:t>
            </w:r>
          </w:p>
        </w:tc>
        <w:tc>
          <w:tcPr>
            <w:tcW w:w="1535" w:type="dxa"/>
            <w:shd w:val="clear" w:color="auto" w:fill="D9D9D9" w:themeFill="background1" w:themeFillShade="D9"/>
          </w:tcPr>
          <w:p w14:paraId="01D648CB" w14:textId="77777777" w:rsidR="005A11CD" w:rsidRPr="003435B0" w:rsidRDefault="005A11CD" w:rsidP="00D752AF">
            <w:pPr>
              <w:pStyle w:val="Brezrazmikov"/>
              <w:rPr>
                <w:rFonts w:ascii="Arial" w:hAnsi="Arial" w:cs="Arial"/>
                <w:b/>
                <w:sz w:val="20"/>
                <w:szCs w:val="20"/>
              </w:rPr>
            </w:pPr>
            <w:r w:rsidRPr="003435B0">
              <w:rPr>
                <w:rFonts w:ascii="Arial" w:hAnsi="Arial" w:cs="Arial"/>
                <w:b/>
                <w:sz w:val="20"/>
                <w:szCs w:val="20"/>
              </w:rPr>
              <w:t xml:space="preserve">da </w:t>
            </w:r>
          </w:p>
        </w:tc>
        <w:tc>
          <w:tcPr>
            <w:tcW w:w="1536" w:type="dxa"/>
            <w:shd w:val="clear" w:color="auto" w:fill="D9D9D9" w:themeFill="background1" w:themeFillShade="D9"/>
          </w:tcPr>
          <w:p w14:paraId="14B34534" w14:textId="77777777" w:rsidR="005A11CD" w:rsidRPr="003435B0" w:rsidRDefault="005A11CD" w:rsidP="00D752AF">
            <w:pPr>
              <w:pStyle w:val="Brezrazmikov"/>
              <w:rPr>
                <w:rFonts w:ascii="Arial" w:hAnsi="Arial" w:cs="Arial"/>
                <w:sz w:val="20"/>
                <w:szCs w:val="20"/>
              </w:rPr>
            </w:pPr>
            <w:r w:rsidRPr="003435B0">
              <w:rPr>
                <w:rFonts w:ascii="Arial" w:hAnsi="Arial" w:cs="Arial"/>
                <w:sz w:val="20"/>
                <w:szCs w:val="20"/>
              </w:rPr>
              <w:t>ne</w:t>
            </w:r>
          </w:p>
        </w:tc>
        <w:tc>
          <w:tcPr>
            <w:tcW w:w="1611" w:type="dxa"/>
            <w:shd w:val="clear" w:color="auto" w:fill="D9D9D9" w:themeFill="background1" w:themeFillShade="D9"/>
          </w:tcPr>
          <w:p w14:paraId="3C728AE0" w14:textId="77777777" w:rsidR="005A11CD" w:rsidRPr="003435B0" w:rsidRDefault="005A11CD" w:rsidP="00D752AF">
            <w:pPr>
              <w:pStyle w:val="Brezrazmikov"/>
              <w:rPr>
                <w:rFonts w:ascii="Arial" w:hAnsi="Arial" w:cs="Arial"/>
                <w:sz w:val="20"/>
                <w:szCs w:val="20"/>
              </w:rPr>
            </w:pPr>
            <w:r w:rsidRPr="003435B0">
              <w:rPr>
                <w:rFonts w:ascii="Arial" w:hAnsi="Arial" w:cs="Arial"/>
                <w:sz w:val="20"/>
                <w:szCs w:val="20"/>
              </w:rPr>
              <w:t>neopredeljeno</w:t>
            </w:r>
          </w:p>
        </w:tc>
      </w:tr>
      <w:tr w:rsidR="005A11CD" w:rsidRPr="003435B0" w14:paraId="3F824EEC" w14:textId="77777777" w:rsidTr="00535EF2">
        <w:tc>
          <w:tcPr>
            <w:tcW w:w="9287" w:type="dxa"/>
            <w:gridSpan w:val="6"/>
          </w:tcPr>
          <w:p w14:paraId="57B32A89" w14:textId="77777777" w:rsidR="00373F45" w:rsidRPr="003435B0" w:rsidRDefault="00373F45" w:rsidP="008A26B0">
            <w:pPr>
              <w:pStyle w:val="Brezrazmikov"/>
              <w:rPr>
                <w:rFonts w:ascii="Arial" w:hAnsi="Arial" w:cs="Arial"/>
                <w:sz w:val="20"/>
                <w:szCs w:val="20"/>
                <w:lang w:eastAsia="sl-SI"/>
              </w:rPr>
            </w:pPr>
          </w:p>
          <w:p w14:paraId="631BE08C" w14:textId="15A9DE39" w:rsidR="00373F45" w:rsidRPr="003435B0" w:rsidRDefault="005A11CD" w:rsidP="008A26B0">
            <w:pPr>
              <w:pStyle w:val="Brezrazmikov"/>
              <w:rPr>
                <w:rFonts w:ascii="Arial" w:hAnsi="Arial" w:cs="Arial"/>
                <w:b/>
                <w:sz w:val="20"/>
                <w:szCs w:val="20"/>
                <w:lang w:eastAsia="sl-SI"/>
              </w:rPr>
            </w:pPr>
            <w:r w:rsidRPr="003435B0">
              <w:rPr>
                <w:rFonts w:ascii="Arial" w:hAnsi="Arial" w:cs="Arial"/>
                <w:sz w:val="20"/>
                <w:szCs w:val="20"/>
                <w:lang w:eastAsia="sl-SI"/>
              </w:rPr>
              <w:t xml:space="preserve">Ukrep ima </w:t>
            </w:r>
            <w:r w:rsidR="009B44B5" w:rsidRPr="003435B0">
              <w:rPr>
                <w:rFonts w:ascii="Arial" w:hAnsi="Arial" w:cs="Arial"/>
                <w:sz w:val="20"/>
                <w:szCs w:val="20"/>
                <w:lang w:eastAsia="sl-SI"/>
              </w:rPr>
              <w:t>večstranske</w:t>
            </w:r>
            <w:r w:rsidRPr="003435B0">
              <w:rPr>
                <w:rFonts w:ascii="Arial" w:hAnsi="Arial" w:cs="Arial"/>
                <w:sz w:val="20"/>
                <w:szCs w:val="20"/>
                <w:lang w:eastAsia="sl-SI"/>
              </w:rPr>
              <w:t xml:space="preserve"> učinke na področjih kakovosti zunanjega zraka</w:t>
            </w:r>
            <w:r w:rsidR="008A26B0" w:rsidRPr="003435B0">
              <w:rPr>
                <w:rFonts w:ascii="Arial" w:hAnsi="Arial" w:cs="Arial"/>
                <w:sz w:val="20"/>
                <w:szCs w:val="20"/>
                <w:lang w:eastAsia="sl-SI"/>
              </w:rPr>
              <w:t>, gozdarstva, lesarstva in spodbujanja</w:t>
            </w:r>
            <w:r w:rsidR="001666F0" w:rsidRPr="003435B0">
              <w:rPr>
                <w:rFonts w:ascii="Arial" w:hAnsi="Arial" w:cs="Arial"/>
                <w:sz w:val="20"/>
                <w:szCs w:val="20"/>
                <w:lang w:eastAsia="sl-SI"/>
              </w:rPr>
              <w:t xml:space="preserve"> prehoda v </w:t>
            </w:r>
            <w:proofErr w:type="spellStart"/>
            <w:r w:rsidR="001666F0" w:rsidRPr="003435B0">
              <w:rPr>
                <w:rFonts w:ascii="Arial" w:hAnsi="Arial" w:cs="Arial"/>
                <w:sz w:val="20"/>
                <w:szCs w:val="20"/>
                <w:lang w:eastAsia="sl-SI"/>
              </w:rPr>
              <w:t>nizkoogljično</w:t>
            </w:r>
            <w:proofErr w:type="spellEnd"/>
            <w:r w:rsidR="001666F0" w:rsidRPr="003435B0">
              <w:rPr>
                <w:rFonts w:ascii="Arial" w:hAnsi="Arial" w:cs="Arial"/>
                <w:sz w:val="20"/>
                <w:szCs w:val="20"/>
                <w:lang w:eastAsia="sl-SI"/>
              </w:rPr>
              <w:t xml:space="preserve"> in podnebno odporno gospodarstvo</w:t>
            </w:r>
            <w:r w:rsidR="00444D71" w:rsidRPr="003435B0">
              <w:rPr>
                <w:rFonts w:ascii="Arial" w:hAnsi="Arial" w:cs="Arial"/>
                <w:b/>
                <w:sz w:val="20"/>
                <w:szCs w:val="20"/>
                <w:lang w:eastAsia="sl-SI"/>
              </w:rPr>
              <w:t xml:space="preserve">. </w:t>
            </w:r>
          </w:p>
        </w:tc>
      </w:tr>
      <w:tr w:rsidR="005A11CD" w:rsidRPr="003435B0" w14:paraId="0813ABFA" w14:textId="77777777" w:rsidTr="000D78E0">
        <w:tc>
          <w:tcPr>
            <w:tcW w:w="4605" w:type="dxa"/>
            <w:gridSpan w:val="3"/>
            <w:shd w:val="clear" w:color="auto" w:fill="D9D9D9" w:themeFill="background1" w:themeFillShade="D9"/>
          </w:tcPr>
          <w:p w14:paraId="051A9B70" w14:textId="79894580" w:rsidR="005A11CD" w:rsidRPr="003435B0" w:rsidRDefault="0012177E" w:rsidP="00D752AF">
            <w:pPr>
              <w:pStyle w:val="Brezrazmikov"/>
              <w:rPr>
                <w:rFonts w:ascii="Arial" w:hAnsi="Arial" w:cs="Arial"/>
                <w:b/>
                <w:sz w:val="20"/>
                <w:szCs w:val="20"/>
              </w:rPr>
            </w:pPr>
            <w:r w:rsidRPr="003435B0">
              <w:rPr>
                <w:rFonts w:ascii="Arial" w:hAnsi="Arial" w:cs="Arial"/>
                <w:b/>
                <w:sz w:val="20"/>
                <w:szCs w:val="20"/>
              </w:rPr>
              <w:t>Merilo</w:t>
            </w:r>
            <w:r w:rsidR="005A11CD" w:rsidRPr="003435B0">
              <w:rPr>
                <w:rFonts w:ascii="Arial" w:hAnsi="Arial" w:cs="Arial"/>
                <w:b/>
                <w:sz w:val="20"/>
                <w:szCs w:val="20"/>
              </w:rPr>
              <w:t xml:space="preserve"> 5</w:t>
            </w:r>
            <w:r w:rsidR="009B44B5" w:rsidRPr="003435B0">
              <w:rPr>
                <w:rFonts w:ascii="Arial" w:hAnsi="Arial" w:cs="Arial"/>
                <w:b/>
                <w:sz w:val="20"/>
                <w:szCs w:val="20"/>
              </w:rPr>
              <w:t>:</w:t>
            </w:r>
            <w:r w:rsidR="005A11CD" w:rsidRPr="003435B0">
              <w:rPr>
                <w:rFonts w:ascii="Arial" w:hAnsi="Arial" w:cs="Arial"/>
                <w:b/>
                <w:sz w:val="20"/>
                <w:szCs w:val="20"/>
              </w:rPr>
              <w:t xml:space="preserve"> učinkovitost </w:t>
            </w:r>
          </w:p>
        </w:tc>
        <w:tc>
          <w:tcPr>
            <w:tcW w:w="1535" w:type="dxa"/>
            <w:shd w:val="clear" w:color="auto" w:fill="D9D9D9" w:themeFill="background1" w:themeFillShade="D9"/>
          </w:tcPr>
          <w:p w14:paraId="68C9DA26" w14:textId="77777777" w:rsidR="005A11CD" w:rsidRPr="003435B0" w:rsidRDefault="005A11CD" w:rsidP="00D752AF">
            <w:pPr>
              <w:pStyle w:val="Brezrazmikov"/>
              <w:rPr>
                <w:rFonts w:ascii="Arial" w:hAnsi="Arial" w:cs="Arial"/>
                <w:b/>
                <w:sz w:val="20"/>
                <w:szCs w:val="20"/>
              </w:rPr>
            </w:pPr>
            <w:r w:rsidRPr="003435B0">
              <w:rPr>
                <w:rFonts w:ascii="Arial" w:hAnsi="Arial" w:cs="Arial"/>
                <w:b/>
                <w:sz w:val="20"/>
                <w:szCs w:val="20"/>
              </w:rPr>
              <w:t>da</w:t>
            </w:r>
          </w:p>
        </w:tc>
        <w:tc>
          <w:tcPr>
            <w:tcW w:w="1536" w:type="dxa"/>
            <w:shd w:val="clear" w:color="auto" w:fill="D9D9D9" w:themeFill="background1" w:themeFillShade="D9"/>
          </w:tcPr>
          <w:p w14:paraId="22C2C211" w14:textId="77777777" w:rsidR="005A11CD" w:rsidRPr="003435B0" w:rsidRDefault="005A11CD" w:rsidP="00D752AF">
            <w:pPr>
              <w:pStyle w:val="Brezrazmikov"/>
              <w:rPr>
                <w:rFonts w:ascii="Arial" w:hAnsi="Arial" w:cs="Arial"/>
                <w:sz w:val="20"/>
                <w:szCs w:val="20"/>
              </w:rPr>
            </w:pPr>
            <w:r w:rsidRPr="003435B0">
              <w:rPr>
                <w:rFonts w:ascii="Arial" w:hAnsi="Arial" w:cs="Arial"/>
                <w:sz w:val="20"/>
                <w:szCs w:val="20"/>
              </w:rPr>
              <w:t>ne</w:t>
            </w:r>
          </w:p>
        </w:tc>
        <w:tc>
          <w:tcPr>
            <w:tcW w:w="1611" w:type="dxa"/>
            <w:shd w:val="clear" w:color="auto" w:fill="D9D9D9" w:themeFill="background1" w:themeFillShade="D9"/>
          </w:tcPr>
          <w:p w14:paraId="249BCCFC" w14:textId="77777777" w:rsidR="005A11CD" w:rsidRPr="003435B0" w:rsidRDefault="005A11CD" w:rsidP="00D752AF">
            <w:pPr>
              <w:pStyle w:val="Brezrazmikov"/>
              <w:rPr>
                <w:rFonts w:ascii="Arial" w:hAnsi="Arial" w:cs="Arial"/>
                <w:sz w:val="20"/>
                <w:szCs w:val="20"/>
              </w:rPr>
            </w:pPr>
            <w:r w:rsidRPr="003435B0">
              <w:rPr>
                <w:rFonts w:ascii="Arial" w:hAnsi="Arial" w:cs="Arial"/>
                <w:sz w:val="20"/>
                <w:szCs w:val="20"/>
              </w:rPr>
              <w:t>neopredeljeno</w:t>
            </w:r>
          </w:p>
        </w:tc>
      </w:tr>
      <w:tr w:rsidR="005A11CD" w:rsidRPr="003435B0" w14:paraId="2B74A637" w14:textId="77777777" w:rsidTr="00535EF2">
        <w:tc>
          <w:tcPr>
            <w:tcW w:w="9287" w:type="dxa"/>
            <w:gridSpan w:val="6"/>
          </w:tcPr>
          <w:p w14:paraId="75B953C8" w14:textId="77777777" w:rsidR="00373F45" w:rsidRPr="003435B0" w:rsidRDefault="00373F45" w:rsidP="001666F0">
            <w:pPr>
              <w:pStyle w:val="Brezrazmikov"/>
              <w:rPr>
                <w:rFonts w:ascii="Arial" w:hAnsi="Arial" w:cs="Arial"/>
                <w:sz w:val="20"/>
                <w:szCs w:val="20"/>
                <w:lang w:eastAsia="sl-SI"/>
              </w:rPr>
            </w:pPr>
          </w:p>
          <w:p w14:paraId="09A21E64" w14:textId="2735C9E9" w:rsidR="00373F45" w:rsidRPr="003435B0" w:rsidRDefault="005A11CD" w:rsidP="001666F0">
            <w:pPr>
              <w:pStyle w:val="Brezrazmikov"/>
              <w:rPr>
                <w:rFonts w:ascii="Arial" w:hAnsi="Arial" w:cs="Arial"/>
                <w:b/>
                <w:sz w:val="20"/>
                <w:szCs w:val="20"/>
                <w:lang w:eastAsia="sl-SI"/>
              </w:rPr>
            </w:pPr>
            <w:r w:rsidRPr="003435B0">
              <w:rPr>
                <w:rFonts w:ascii="Arial" w:hAnsi="Arial" w:cs="Arial"/>
                <w:sz w:val="20"/>
                <w:szCs w:val="20"/>
                <w:lang w:eastAsia="sl-SI"/>
              </w:rPr>
              <w:t xml:space="preserve">Ukrep prispeva k zmanjšanju stroškov za gorivo javnega sektorja </w:t>
            </w:r>
            <w:r w:rsidR="009B44B5" w:rsidRPr="003435B0">
              <w:rPr>
                <w:rFonts w:ascii="Arial" w:hAnsi="Arial" w:cs="Arial"/>
                <w:sz w:val="20"/>
                <w:szCs w:val="20"/>
                <w:lang w:eastAsia="sl-SI"/>
              </w:rPr>
              <w:t>in</w:t>
            </w:r>
            <w:r w:rsidRPr="003435B0">
              <w:rPr>
                <w:rFonts w:ascii="Arial" w:hAnsi="Arial" w:cs="Arial"/>
                <w:sz w:val="20"/>
                <w:szCs w:val="20"/>
                <w:lang w:eastAsia="sl-SI"/>
              </w:rPr>
              <w:t xml:space="preserve"> prebivalstva, širš</w:t>
            </w:r>
            <w:r w:rsidR="00373F45" w:rsidRPr="003435B0">
              <w:rPr>
                <w:rFonts w:ascii="Arial" w:hAnsi="Arial" w:cs="Arial"/>
                <w:sz w:val="20"/>
                <w:szCs w:val="20"/>
                <w:lang w:eastAsia="sl-SI"/>
              </w:rPr>
              <w:t xml:space="preserve">e pa k zmanjšanju dolgoročnih emisij TGP </w:t>
            </w:r>
            <w:r w:rsidR="009B44B5" w:rsidRPr="003435B0">
              <w:rPr>
                <w:rFonts w:ascii="Arial" w:hAnsi="Arial" w:cs="Arial"/>
                <w:sz w:val="20"/>
                <w:szCs w:val="20"/>
                <w:lang w:eastAsia="sl-SI"/>
              </w:rPr>
              <w:t>z</w:t>
            </w:r>
            <w:r w:rsidR="00373F45" w:rsidRPr="003435B0">
              <w:rPr>
                <w:rFonts w:ascii="Arial" w:hAnsi="Arial" w:cs="Arial"/>
                <w:sz w:val="20"/>
                <w:szCs w:val="20"/>
                <w:lang w:eastAsia="sl-SI"/>
              </w:rPr>
              <w:t xml:space="preserve"> upoštevanj</w:t>
            </w:r>
            <w:r w:rsidR="009B44B5" w:rsidRPr="003435B0">
              <w:rPr>
                <w:rFonts w:ascii="Arial" w:hAnsi="Arial" w:cs="Arial"/>
                <w:sz w:val="20"/>
                <w:szCs w:val="20"/>
                <w:lang w:eastAsia="sl-SI"/>
              </w:rPr>
              <w:t>em</w:t>
            </w:r>
            <w:r w:rsidR="00373F45" w:rsidRPr="003435B0">
              <w:rPr>
                <w:rFonts w:ascii="Arial" w:hAnsi="Arial" w:cs="Arial"/>
                <w:sz w:val="20"/>
                <w:szCs w:val="20"/>
                <w:lang w:eastAsia="sl-SI"/>
              </w:rPr>
              <w:t xml:space="preserve"> načel trajnostne gradnje</w:t>
            </w:r>
            <w:r w:rsidR="00444D71" w:rsidRPr="003435B0">
              <w:rPr>
                <w:rFonts w:ascii="Arial" w:hAnsi="Arial" w:cs="Arial"/>
                <w:sz w:val="20"/>
                <w:szCs w:val="20"/>
                <w:lang w:eastAsia="sl-SI"/>
              </w:rPr>
              <w:t>.</w:t>
            </w:r>
            <w:r w:rsidR="00444D71" w:rsidRPr="003435B0">
              <w:rPr>
                <w:rFonts w:ascii="Arial" w:hAnsi="Arial" w:cs="Arial"/>
                <w:b/>
                <w:sz w:val="20"/>
                <w:szCs w:val="20"/>
                <w:lang w:eastAsia="sl-SI"/>
              </w:rPr>
              <w:t xml:space="preserve"> </w:t>
            </w:r>
          </w:p>
        </w:tc>
      </w:tr>
      <w:tr w:rsidR="005A11CD" w:rsidRPr="003435B0" w14:paraId="45CD293A" w14:textId="77777777" w:rsidTr="000D78E0">
        <w:tc>
          <w:tcPr>
            <w:tcW w:w="4605" w:type="dxa"/>
            <w:gridSpan w:val="3"/>
            <w:shd w:val="clear" w:color="auto" w:fill="D9D9D9" w:themeFill="background1" w:themeFillShade="D9"/>
          </w:tcPr>
          <w:p w14:paraId="35195530" w14:textId="2996AE84" w:rsidR="005A11CD" w:rsidRPr="003435B0" w:rsidRDefault="0012177E" w:rsidP="00D752AF">
            <w:pPr>
              <w:pStyle w:val="Brezrazmikov"/>
              <w:rPr>
                <w:rFonts w:ascii="Arial" w:hAnsi="Arial" w:cs="Arial"/>
                <w:b/>
                <w:sz w:val="20"/>
                <w:szCs w:val="20"/>
              </w:rPr>
            </w:pPr>
            <w:r w:rsidRPr="003435B0">
              <w:rPr>
                <w:rFonts w:ascii="Arial" w:hAnsi="Arial" w:cs="Arial"/>
                <w:b/>
                <w:sz w:val="20"/>
                <w:szCs w:val="20"/>
              </w:rPr>
              <w:lastRenderedPageBreak/>
              <w:t>Merilo</w:t>
            </w:r>
            <w:r w:rsidR="005A11CD" w:rsidRPr="003435B0">
              <w:rPr>
                <w:rFonts w:ascii="Arial" w:hAnsi="Arial" w:cs="Arial"/>
                <w:b/>
                <w:sz w:val="20"/>
                <w:szCs w:val="20"/>
              </w:rPr>
              <w:t xml:space="preserve"> 6</w:t>
            </w:r>
            <w:r w:rsidR="009B44B5" w:rsidRPr="003435B0">
              <w:rPr>
                <w:rFonts w:ascii="Arial" w:hAnsi="Arial" w:cs="Arial"/>
                <w:b/>
                <w:sz w:val="20"/>
                <w:szCs w:val="20"/>
              </w:rPr>
              <w:t>:</w:t>
            </w:r>
            <w:r w:rsidR="005A11CD" w:rsidRPr="003435B0">
              <w:rPr>
                <w:rFonts w:ascii="Arial" w:hAnsi="Arial" w:cs="Arial"/>
                <w:b/>
                <w:sz w:val="20"/>
                <w:szCs w:val="20"/>
              </w:rPr>
              <w:t xml:space="preserve"> pripravljenost za izvedbo</w:t>
            </w:r>
          </w:p>
        </w:tc>
        <w:tc>
          <w:tcPr>
            <w:tcW w:w="1535" w:type="dxa"/>
            <w:shd w:val="clear" w:color="auto" w:fill="D9D9D9" w:themeFill="background1" w:themeFillShade="D9"/>
          </w:tcPr>
          <w:p w14:paraId="27E5D7AC" w14:textId="14B1CFDA" w:rsidR="005A11CD" w:rsidRPr="003435B0" w:rsidRDefault="006C6154" w:rsidP="00D752AF">
            <w:pPr>
              <w:pStyle w:val="Brezrazmikov"/>
              <w:rPr>
                <w:rFonts w:ascii="Arial" w:hAnsi="Arial" w:cs="Arial"/>
                <w:b/>
                <w:sz w:val="20"/>
                <w:szCs w:val="20"/>
              </w:rPr>
            </w:pPr>
            <w:r w:rsidRPr="003435B0">
              <w:rPr>
                <w:rFonts w:ascii="Arial" w:hAnsi="Arial" w:cs="Arial"/>
                <w:b/>
                <w:sz w:val="20"/>
                <w:szCs w:val="20"/>
              </w:rPr>
              <w:t>kratkoročno</w:t>
            </w:r>
          </w:p>
        </w:tc>
        <w:tc>
          <w:tcPr>
            <w:tcW w:w="1536" w:type="dxa"/>
            <w:shd w:val="clear" w:color="auto" w:fill="D9D9D9" w:themeFill="background1" w:themeFillShade="D9"/>
          </w:tcPr>
          <w:p w14:paraId="378FB508" w14:textId="047FA621" w:rsidR="005A11CD" w:rsidRPr="003435B0" w:rsidRDefault="006C6154" w:rsidP="00D752AF">
            <w:pPr>
              <w:pStyle w:val="Brezrazmikov"/>
              <w:rPr>
                <w:rFonts w:ascii="Arial" w:hAnsi="Arial" w:cs="Arial"/>
                <w:b/>
                <w:sz w:val="20"/>
                <w:szCs w:val="20"/>
              </w:rPr>
            </w:pPr>
            <w:r w:rsidRPr="003435B0">
              <w:rPr>
                <w:rFonts w:ascii="Arial" w:hAnsi="Arial" w:cs="Arial"/>
                <w:b/>
                <w:sz w:val="20"/>
                <w:szCs w:val="20"/>
              </w:rPr>
              <w:t>srednjeročno</w:t>
            </w:r>
          </w:p>
        </w:tc>
        <w:tc>
          <w:tcPr>
            <w:tcW w:w="1611" w:type="dxa"/>
            <w:shd w:val="clear" w:color="auto" w:fill="D9D9D9" w:themeFill="background1" w:themeFillShade="D9"/>
          </w:tcPr>
          <w:p w14:paraId="1F20BBB1" w14:textId="301501DA" w:rsidR="005A11CD" w:rsidRPr="003435B0" w:rsidRDefault="006C6154" w:rsidP="00D752AF">
            <w:pPr>
              <w:pStyle w:val="Brezrazmikov"/>
              <w:rPr>
                <w:rFonts w:ascii="Arial" w:hAnsi="Arial" w:cs="Arial"/>
                <w:b/>
                <w:sz w:val="20"/>
                <w:szCs w:val="20"/>
              </w:rPr>
            </w:pPr>
            <w:r w:rsidRPr="003435B0">
              <w:rPr>
                <w:rFonts w:ascii="Arial" w:hAnsi="Arial" w:cs="Arial"/>
                <w:b/>
                <w:sz w:val="20"/>
                <w:szCs w:val="20"/>
              </w:rPr>
              <w:t>dolgoročno</w:t>
            </w:r>
          </w:p>
        </w:tc>
      </w:tr>
      <w:tr w:rsidR="005A11CD" w:rsidRPr="003435B0" w14:paraId="745FB660" w14:textId="77777777" w:rsidTr="00535EF2">
        <w:tc>
          <w:tcPr>
            <w:tcW w:w="9287" w:type="dxa"/>
            <w:gridSpan w:val="6"/>
          </w:tcPr>
          <w:p w14:paraId="6AB36B30" w14:textId="77777777" w:rsidR="00373F45" w:rsidRPr="003435B0" w:rsidRDefault="00373F45" w:rsidP="001666F0">
            <w:pPr>
              <w:pStyle w:val="Brezrazmikov"/>
              <w:rPr>
                <w:rFonts w:ascii="Arial" w:hAnsi="Arial" w:cs="Arial"/>
                <w:sz w:val="20"/>
                <w:szCs w:val="20"/>
              </w:rPr>
            </w:pPr>
          </w:p>
          <w:p w14:paraId="7ED960B3" w14:textId="767FF9EA" w:rsidR="00373F45" w:rsidRPr="003435B0" w:rsidRDefault="005A11CD" w:rsidP="001666F0">
            <w:pPr>
              <w:pStyle w:val="Brezrazmikov"/>
              <w:rPr>
                <w:rFonts w:ascii="Arial" w:hAnsi="Arial" w:cs="Arial"/>
                <w:b/>
                <w:sz w:val="20"/>
                <w:szCs w:val="20"/>
              </w:rPr>
            </w:pPr>
            <w:r w:rsidRPr="003435B0">
              <w:rPr>
                <w:rFonts w:ascii="Arial" w:hAnsi="Arial" w:cs="Arial"/>
                <w:sz w:val="20"/>
                <w:szCs w:val="20"/>
              </w:rPr>
              <w:t xml:space="preserve">Ukrep je pripravljen </w:t>
            </w:r>
            <w:r w:rsidR="009B44B5" w:rsidRPr="003435B0">
              <w:rPr>
                <w:rFonts w:ascii="Arial" w:hAnsi="Arial" w:cs="Arial"/>
                <w:sz w:val="20"/>
                <w:szCs w:val="20"/>
              </w:rPr>
              <w:t>z</w:t>
            </w:r>
            <w:r w:rsidR="00457064" w:rsidRPr="003435B0">
              <w:rPr>
                <w:rFonts w:ascii="Arial" w:hAnsi="Arial" w:cs="Arial"/>
                <w:sz w:val="20"/>
                <w:szCs w:val="20"/>
              </w:rPr>
              <w:t>a izvedbo, preko dopolnit</w:t>
            </w:r>
            <w:r w:rsidRPr="003435B0">
              <w:rPr>
                <w:rFonts w:ascii="Arial" w:hAnsi="Arial" w:cs="Arial"/>
                <w:sz w:val="20"/>
                <w:szCs w:val="20"/>
              </w:rPr>
              <w:t>v</w:t>
            </w:r>
            <w:r w:rsidR="00457064" w:rsidRPr="003435B0">
              <w:rPr>
                <w:rFonts w:ascii="Arial" w:hAnsi="Arial" w:cs="Arial"/>
                <w:sz w:val="20"/>
                <w:szCs w:val="20"/>
              </w:rPr>
              <w:t>e</w:t>
            </w:r>
            <w:r w:rsidRPr="003435B0">
              <w:rPr>
                <w:rFonts w:ascii="Arial" w:hAnsi="Arial" w:cs="Arial"/>
                <w:sz w:val="20"/>
                <w:szCs w:val="20"/>
              </w:rPr>
              <w:t xml:space="preserve"> poziva </w:t>
            </w:r>
            <w:proofErr w:type="spellStart"/>
            <w:r w:rsidRPr="003435B0">
              <w:rPr>
                <w:rFonts w:ascii="Arial" w:hAnsi="Arial" w:cs="Arial"/>
                <w:sz w:val="20"/>
                <w:szCs w:val="20"/>
              </w:rPr>
              <w:t>Eko</w:t>
            </w:r>
            <w:proofErr w:type="spellEnd"/>
            <w:r w:rsidRPr="003435B0">
              <w:rPr>
                <w:rFonts w:ascii="Arial" w:hAnsi="Arial" w:cs="Arial"/>
                <w:sz w:val="20"/>
                <w:szCs w:val="20"/>
              </w:rPr>
              <w:t xml:space="preserve"> sklada</w:t>
            </w:r>
            <w:r w:rsidR="00373F45" w:rsidRPr="003435B0">
              <w:rPr>
                <w:rFonts w:ascii="Arial" w:hAnsi="Arial" w:cs="Arial"/>
                <w:sz w:val="20"/>
                <w:szCs w:val="20"/>
              </w:rPr>
              <w:t xml:space="preserve"> in</w:t>
            </w:r>
            <w:r w:rsidR="00457064" w:rsidRPr="003435B0">
              <w:rPr>
                <w:rFonts w:ascii="Arial" w:hAnsi="Arial" w:cs="Arial"/>
                <w:sz w:val="20"/>
                <w:szCs w:val="20"/>
              </w:rPr>
              <w:t>/ali</w:t>
            </w:r>
            <w:r w:rsidR="00373F45" w:rsidRPr="003435B0">
              <w:rPr>
                <w:rFonts w:ascii="Arial" w:hAnsi="Arial" w:cs="Arial"/>
                <w:sz w:val="20"/>
                <w:szCs w:val="20"/>
              </w:rPr>
              <w:t xml:space="preserve"> programa Stanovanjskega Sklada Republike Slovenije v letu </w:t>
            </w:r>
            <w:r w:rsidR="00276CDF" w:rsidRPr="003435B0">
              <w:rPr>
                <w:rFonts w:ascii="Arial" w:hAnsi="Arial" w:cs="Arial"/>
                <w:sz w:val="20"/>
                <w:szCs w:val="20"/>
              </w:rPr>
              <w:t>2020</w:t>
            </w:r>
            <w:r w:rsidR="00457064" w:rsidRPr="003435B0">
              <w:rPr>
                <w:rFonts w:ascii="Arial" w:hAnsi="Arial" w:cs="Arial"/>
                <w:sz w:val="20"/>
                <w:szCs w:val="20"/>
              </w:rPr>
              <w:t>, v primeru</w:t>
            </w:r>
            <w:r w:rsidR="00444D71" w:rsidRPr="003435B0">
              <w:rPr>
                <w:rFonts w:ascii="Arial" w:hAnsi="Arial" w:cs="Arial"/>
                <w:sz w:val="20"/>
                <w:szCs w:val="20"/>
              </w:rPr>
              <w:t>.</w:t>
            </w:r>
          </w:p>
        </w:tc>
      </w:tr>
      <w:tr w:rsidR="005A11CD" w:rsidRPr="000D78E0" w14:paraId="5607FBB8" w14:textId="77777777" w:rsidTr="000D78E0">
        <w:tc>
          <w:tcPr>
            <w:tcW w:w="9287" w:type="dxa"/>
            <w:gridSpan w:val="6"/>
            <w:shd w:val="clear" w:color="auto" w:fill="D9D9D9" w:themeFill="background1" w:themeFillShade="D9"/>
          </w:tcPr>
          <w:p w14:paraId="16E47923" w14:textId="427744A5" w:rsidR="005A11CD" w:rsidRPr="000D78E0" w:rsidRDefault="005A11CD" w:rsidP="000D78E0">
            <w:pPr>
              <w:pStyle w:val="Brezrazmikov"/>
              <w:rPr>
                <w:rFonts w:ascii="Arial" w:hAnsi="Arial" w:cs="Arial"/>
                <w:b/>
                <w:sz w:val="20"/>
                <w:szCs w:val="20"/>
              </w:rPr>
            </w:pPr>
            <w:r w:rsidRPr="000D78E0">
              <w:rPr>
                <w:rFonts w:ascii="Arial" w:hAnsi="Arial" w:cs="Arial"/>
                <w:b/>
                <w:sz w:val="20"/>
                <w:szCs w:val="20"/>
              </w:rPr>
              <w:t xml:space="preserve">Skupna ocena </w:t>
            </w:r>
          </w:p>
        </w:tc>
      </w:tr>
      <w:tr w:rsidR="005A11CD" w:rsidRPr="003435B0" w14:paraId="2135585C" w14:textId="77777777" w:rsidTr="00535EF2">
        <w:tc>
          <w:tcPr>
            <w:tcW w:w="1535" w:type="dxa"/>
          </w:tcPr>
          <w:p w14:paraId="0B50B10A" w14:textId="77777777" w:rsidR="005A11CD" w:rsidRPr="000D78E0" w:rsidRDefault="0012177E" w:rsidP="00D752AF">
            <w:pPr>
              <w:pStyle w:val="Brezrazmikov"/>
              <w:rPr>
                <w:rFonts w:ascii="Arial" w:hAnsi="Arial" w:cs="Arial"/>
                <w:sz w:val="20"/>
                <w:szCs w:val="20"/>
              </w:rPr>
            </w:pPr>
            <w:r w:rsidRPr="000D78E0">
              <w:rPr>
                <w:rFonts w:ascii="Arial" w:hAnsi="Arial" w:cs="Arial"/>
                <w:sz w:val="20"/>
                <w:szCs w:val="20"/>
              </w:rPr>
              <w:t>Merilo</w:t>
            </w:r>
            <w:r w:rsidR="005A11CD" w:rsidRPr="000D78E0">
              <w:rPr>
                <w:rFonts w:ascii="Arial" w:hAnsi="Arial" w:cs="Arial"/>
                <w:sz w:val="20"/>
                <w:szCs w:val="20"/>
              </w:rPr>
              <w:t xml:space="preserve"> 1</w:t>
            </w:r>
          </w:p>
        </w:tc>
        <w:tc>
          <w:tcPr>
            <w:tcW w:w="1535" w:type="dxa"/>
          </w:tcPr>
          <w:p w14:paraId="31A49564" w14:textId="77777777" w:rsidR="005A11CD" w:rsidRPr="003435B0" w:rsidRDefault="0012177E" w:rsidP="00D752AF">
            <w:pPr>
              <w:pStyle w:val="Brezrazmikov"/>
              <w:rPr>
                <w:rFonts w:ascii="Arial" w:hAnsi="Arial" w:cs="Arial"/>
                <w:sz w:val="20"/>
                <w:szCs w:val="20"/>
              </w:rPr>
            </w:pPr>
            <w:r w:rsidRPr="003435B0">
              <w:rPr>
                <w:rFonts w:ascii="Arial" w:hAnsi="Arial" w:cs="Arial"/>
                <w:sz w:val="20"/>
                <w:szCs w:val="20"/>
              </w:rPr>
              <w:t>Merilo</w:t>
            </w:r>
            <w:r w:rsidR="005A11CD" w:rsidRPr="003435B0">
              <w:rPr>
                <w:rFonts w:ascii="Arial" w:hAnsi="Arial" w:cs="Arial"/>
                <w:sz w:val="20"/>
                <w:szCs w:val="20"/>
              </w:rPr>
              <w:t xml:space="preserve"> 2</w:t>
            </w:r>
          </w:p>
        </w:tc>
        <w:tc>
          <w:tcPr>
            <w:tcW w:w="1535" w:type="dxa"/>
          </w:tcPr>
          <w:p w14:paraId="1203DF1E" w14:textId="77777777" w:rsidR="005A11CD" w:rsidRPr="003435B0" w:rsidRDefault="0012177E" w:rsidP="00D752AF">
            <w:pPr>
              <w:pStyle w:val="Brezrazmikov"/>
              <w:rPr>
                <w:rFonts w:ascii="Arial" w:hAnsi="Arial" w:cs="Arial"/>
                <w:sz w:val="20"/>
                <w:szCs w:val="20"/>
              </w:rPr>
            </w:pPr>
            <w:r w:rsidRPr="003435B0">
              <w:rPr>
                <w:rFonts w:ascii="Arial" w:hAnsi="Arial" w:cs="Arial"/>
                <w:sz w:val="20"/>
                <w:szCs w:val="20"/>
              </w:rPr>
              <w:t>Merilo</w:t>
            </w:r>
            <w:r w:rsidR="005A11CD" w:rsidRPr="003435B0">
              <w:rPr>
                <w:rFonts w:ascii="Arial" w:hAnsi="Arial" w:cs="Arial"/>
                <w:sz w:val="20"/>
                <w:szCs w:val="20"/>
              </w:rPr>
              <w:t xml:space="preserve"> 3</w:t>
            </w:r>
          </w:p>
        </w:tc>
        <w:tc>
          <w:tcPr>
            <w:tcW w:w="1535" w:type="dxa"/>
          </w:tcPr>
          <w:p w14:paraId="399347CF" w14:textId="77777777" w:rsidR="005A11CD" w:rsidRPr="003435B0" w:rsidRDefault="0012177E" w:rsidP="00D752AF">
            <w:pPr>
              <w:pStyle w:val="Brezrazmikov"/>
              <w:rPr>
                <w:rFonts w:ascii="Arial" w:hAnsi="Arial" w:cs="Arial"/>
                <w:sz w:val="20"/>
                <w:szCs w:val="20"/>
              </w:rPr>
            </w:pPr>
            <w:r w:rsidRPr="003435B0">
              <w:rPr>
                <w:rFonts w:ascii="Arial" w:hAnsi="Arial" w:cs="Arial"/>
                <w:sz w:val="20"/>
                <w:szCs w:val="20"/>
              </w:rPr>
              <w:t>Merilo</w:t>
            </w:r>
            <w:r w:rsidR="005A11CD" w:rsidRPr="003435B0">
              <w:rPr>
                <w:rFonts w:ascii="Arial" w:hAnsi="Arial" w:cs="Arial"/>
                <w:sz w:val="20"/>
                <w:szCs w:val="20"/>
              </w:rPr>
              <w:t xml:space="preserve"> 4</w:t>
            </w:r>
          </w:p>
        </w:tc>
        <w:tc>
          <w:tcPr>
            <w:tcW w:w="1536" w:type="dxa"/>
          </w:tcPr>
          <w:p w14:paraId="623695BB" w14:textId="77777777" w:rsidR="005A11CD" w:rsidRPr="003435B0" w:rsidRDefault="0012177E" w:rsidP="00D752AF">
            <w:pPr>
              <w:pStyle w:val="Brezrazmikov"/>
              <w:rPr>
                <w:rFonts w:ascii="Arial" w:hAnsi="Arial" w:cs="Arial"/>
                <w:sz w:val="20"/>
                <w:szCs w:val="20"/>
              </w:rPr>
            </w:pPr>
            <w:r w:rsidRPr="003435B0">
              <w:rPr>
                <w:rFonts w:ascii="Arial" w:hAnsi="Arial" w:cs="Arial"/>
                <w:sz w:val="20"/>
                <w:szCs w:val="20"/>
              </w:rPr>
              <w:t>Merilo</w:t>
            </w:r>
            <w:r w:rsidR="005A11CD" w:rsidRPr="003435B0">
              <w:rPr>
                <w:rFonts w:ascii="Arial" w:hAnsi="Arial" w:cs="Arial"/>
                <w:sz w:val="20"/>
                <w:szCs w:val="20"/>
              </w:rPr>
              <w:t xml:space="preserve"> 5</w:t>
            </w:r>
          </w:p>
        </w:tc>
        <w:tc>
          <w:tcPr>
            <w:tcW w:w="1611" w:type="dxa"/>
          </w:tcPr>
          <w:p w14:paraId="631B165A" w14:textId="77777777" w:rsidR="005A11CD" w:rsidRPr="003435B0" w:rsidRDefault="0012177E" w:rsidP="00D752AF">
            <w:pPr>
              <w:pStyle w:val="Brezrazmikov"/>
              <w:rPr>
                <w:rFonts w:ascii="Arial" w:hAnsi="Arial" w:cs="Arial"/>
                <w:sz w:val="20"/>
                <w:szCs w:val="20"/>
              </w:rPr>
            </w:pPr>
            <w:r w:rsidRPr="003435B0">
              <w:rPr>
                <w:rFonts w:ascii="Arial" w:hAnsi="Arial" w:cs="Arial"/>
                <w:sz w:val="20"/>
                <w:szCs w:val="20"/>
              </w:rPr>
              <w:t>Merilo</w:t>
            </w:r>
            <w:r w:rsidR="005A11CD" w:rsidRPr="003435B0">
              <w:rPr>
                <w:rFonts w:ascii="Arial" w:hAnsi="Arial" w:cs="Arial"/>
                <w:sz w:val="20"/>
                <w:szCs w:val="20"/>
              </w:rPr>
              <w:t xml:space="preserve"> 6</w:t>
            </w:r>
          </w:p>
        </w:tc>
      </w:tr>
      <w:tr w:rsidR="005A11CD" w:rsidRPr="003435B0" w14:paraId="35522700" w14:textId="77777777" w:rsidTr="00CB461A">
        <w:tc>
          <w:tcPr>
            <w:tcW w:w="1535" w:type="dxa"/>
            <w:shd w:val="clear" w:color="auto" w:fill="D9D9D9" w:themeFill="background1" w:themeFillShade="D9"/>
          </w:tcPr>
          <w:p w14:paraId="168B76D9" w14:textId="77777777" w:rsidR="005A11CD" w:rsidRPr="003435B0" w:rsidRDefault="005A11CD" w:rsidP="00D752AF">
            <w:pPr>
              <w:pStyle w:val="Brezrazmikov"/>
              <w:rPr>
                <w:rFonts w:ascii="Arial" w:hAnsi="Arial" w:cs="Arial"/>
                <w:sz w:val="20"/>
                <w:szCs w:val="20"/>
              </w:rPr>
            </w:pPr>
            <w:r w:rsidRPr="003435B0">
              <w:rPr>
                <w:rFonts w:ascii="Arial" w:hAnsi="Arial" w:cs="Arial"/>
                <w:b/>
                <w:sz w:val="20"/>
                <w:szCs w:val="20"/>
              </w:rPr>
              <w:t>da</w:t>
            </w:r>
            <w:r w:rsidRPr="003435B0">
              <w:rPr>
                <w:rFonts w:ascii="Arial" w:hAnsi="Arial" w:cs="Arial"/>
                <w:sz w:val="20"/>
                <w:szCs w:val="20"/>
              </w:rPr>
              <w:t>/ne/delno</w:t>
            </w:r>
          </w:p>
        </w:tc>
        <w:tc>
          <w:tcPr>
            <w:tcW w:w="1535" w:type="dxa"/>
            <w:shd w:val="clear" w:color="auto" w:fill="D9D9D9" w:themeFill="background1" w:themeFillShade="D9"/>
          </w:tcPr>
          <w:p w14:paraId="7F5B29DC" w14:textId="77777777" w:rsidR="005A11CD" w:rsidRPr="003435B0" w:rsidRDefault="005A11CD" w:rsidP="00D752AF">
            <w:pPr>
              <w:pStyle w:val="Brezrazmikov"/>
              <w:rPr>
                <w:rFonts w:ascii="Arial" w:hAnsi="Arial" w:cs="Arial"/>
                <w:sz w:val="20"/>
                <w:szCs w:val="20"/>
              </w:rPr>
            </w:pPr>
            <w:r w:rsidRPr="003435B0">
              <w:rPr>
                <w:rFonts w:ascii="Arial" w:hAnsi="Arial" w:cs="Arial"/>
                <w:b/>
                <w:sz w:val="20"/>
                <w:szCs w:val="20"/>
              </w:rPr>
              <w:t>da</w:t>
            </w:r>
            <w:r w:rsidRPr="003435B0">
              <w:rPr>
                <w:rFonts w:ascii="Arial" w:hAnsi="Arial" w:cs="Arial"/>
                <w:sz w:val="20"/>
                <w:szCs w:val="20"/>
              </w:rPr>
              <w:t>/ne/delno</w:t>
            </w:r>
          </w:p>
        </w:tc>
        <w:tc>
          <w:tcPr>
            <w:tcW w:w="1535" w:type="dxa"/>
            <w:shd w:val="clear" w:color="auto" w:fill="D9D9D9" w:themeFill="background1" w:themeFillShade="D9"/>
          </w:tcPr>
          <w:p w14:paraId="6761E49D" w14:textId="77777777" w:rsidR="005A11CD" w:rsidRPr="003435B0" w:rsidRDefault="005A11CD" w:rsidP="00D752AF">
            <w:pPr>
              <w:pStyle w:val="Brezrazmikov"/>
              <w:rPr>
                <w:rFonts w:ascii="Arial" w:hAnsi="Arial" w:cs="Arial"/>
                <w:sz w:val="20"/>
                <w:szCs w:val="20"/>
              </w:rPr>
            </w:pPr>
            <w:r w:rsidRPr="003435B0">
              <w:rPr>
                <w:rFonts w:ascii="Arial" w:hAnsi="Arial" w:cs="Arial"/>
                <w:b/>
                <w:sz w:val="20"/>
                <w:szCs w:val="20"/>
              </w:rPr>
              <w:t>da</w:t>
            </w:r>
            <w:r w:rsidRPr="003435B0">
              <w:rPr>
                <w:rFonts w:ascii="Arial" w:hAnsi="Arial" w:cs="Arial"/>
                <w:sz w:val="20"/>
                <w:szCs w:val="20"/>
              </w:rPr>
              <w:t>/ne/delno</w:t>
            </w:r>
          </w:p>
        </w:tc>
        <w:tc>
          <w:tcPr>
            <w:tcW w:w="1535" w:type="dxa"/>
            <w:shd w:val="clear" w:color="auto" w:fill="D9D9D9" w:themeFill="background1" w:themeFillShade="D9"/>
          </w:tcPr>
          <w:p w14:paraId="318C5971" w14:textId="77777777" w:rsidR="005A11CD" w:rsidRPr="003435B0" w:rsidRDefault="005A11CD" w:rsidP="00D752AF">
            <w:pPr>
              <w:pStyle w:val="Brezrazmikov"/>
              <w:rPr>
                <w:rFonts w:ascii="Arial" w:hAnsi="Arial" w:cs="Arial"/>
                <w:sz w:val="20"/>
                <w:szCs w:val="20"/>
              </w:rPr>
            </w:pPr>
            <w:r w:rsidRPr="003435B0">
              <w:rPr>
                <w:rFonts w:ascii="Arial" w:hAnsi="Arial" w:cs="Arial"/>
                <w:b/>
                <w:sz w:val="20"/>
                <w:szCs w:val="20"/>
              </w:rPr>
              <w:t>da</w:t>
            </w:r>
            <w:r w:rsidRPr="003435B0">
              <w:rPr>
                <w:rFonts w:ascii="Arial" w:hAnsi="Arial" w:cs="Arial"/>
                <w:sz w:val="20"/>
                <w:szCs w:val="20"/>
              </w:rPr>
              <w:t>/ne/delno</w:t>
            </w:r>
          </w:p>
        </w:tc>
        <w:tc>
          <w:tcPr>
            <w:tcW w:w="1536" w:type="dxa"/>
            <w:shd w:val="clear" w:color="auto" w:fill="D9D9D9" w:themeFill="background1" w:themeFillShade="D9"/>
          </w:tcPr>
          <w:p w14:paraId="705007EF" w14:textId="77777777" w:rsidR="005A11CD" w:rsidRPr="003435B0" w:rsidRDefault="005A11CD" w:rsidP="00D752AF">
            <w:pPr>
              <w:pStyle w:val="Brezrazmikov"/>
              <w:rPr>
                <w:rFonts w:ascii="Arial" w:hAnsi="Arial" w:cs="Arial"/>
                <w:sz w:val="20"/>
                <w:szCs w:val="20"/>
              </w:rPr>
            </w:pPr>
            <w:r w:rsidRPr="003435B0">
              <w:rPr>
                <w:rFonts w:ascii="Arial" w:hAnsi="Arial" w:cs="Arial"/>
                <w:b/>
                <w:sz w:val="20"/>
                <w:szCs w:val="20"/>
              </w:rPr>
              <w:t>da</w:t>
            </w:r>
            <w:r w:rsidRPr="003435B0">
              <w:rPr>
                <w:rFonts w:ascii="Arial" w:hAnsi="Arial" w:cs="Arial"/>
                <w:sz w:val="20"/>
                <w:szCs w:val="20"/>
              </w:rPr>
              <w:t>/ne/delno</w:t>
            </w:r>
          </w:p>
        </w:tc>
        <w:tc>
          <w:tcPr>
            <w:tcW w:w="1611" w:type="dxa"/>
            <w:shd w:val="clear" w:color="auto" w:fill="D9D9D9" w:themeFill="background1" w:themeFillShade="D9"/>
          </w:tcPr>
          <w:p w14:paraId="494D4B64" w14:textId="77777777" w:rsidR="005A11CD" w:rsidRPr="003435B0" w:rsidRDefault="005A11CD" w:rsidP="00D752AF">
            <w:pPr>
              <w:pStyle w:val="Brezrazmikov"/>
              <w:rPr>
                <w:rFonts w:ascii="Arial" w:hAnsi="Arial" w:cs="Arial"/>
                <w:sz w:val="20"/>
                <w:szCs w:val="20"/>
              </w:rPr>
            </w:pPr>
            <w:r w:rsidRPr="003435B0">
              <w:rPr>
                <w:rFonts w:ascii="Arial" w:hAnsi="Arial" w:cs="Arial"/>
                <w:b/>
                <w:sz w:val="20"/>
                <w:szCs w:val="20"/>
              </w:rPr>
              <w:t>da</w:t>
            </w:r>
            <w:r w:rsidRPr="003435B0">
              <w:rPr>
                <w:rFonts w:ascii="Arial" w:hAnsi="Arial" w:cs="Arial"/>
                <w:sz w:val="20"/>
                <w:szCs w:val="20"/>
              </w:rPr>
              <w:t>/ne/delno</w:t>
            </w:r>
          </w:p>
        </w:tc>
      </w:tr>
    </w:tbl>
    <w:p w14:paraId="74735C9C" w14:textId="77777777" w:rsidR="00104BDD" w:rsidRDefault="00104BDD">
      <w:pPr>
        <w:rPr>
          <w:rFonts w:ascii="Arial" w:hAnsi="Arial" w:cs="Arial"/>
          <w:sz w:val="20"/>
          <w:szCs w:val="20"/>
        </w:rPr>
      </w:pPr>
      <w:r>
        <w:rPr>
          <w:rFonts w:ascii="Arial" w:hAnsi="Arial" w:cs="Arial"/>
          <w:sz w:val="20"/>
          <w:szCs w:val="20"/>
        </w:rPr>
        <w:br w:type="page"/>
      </w: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1535"/>
        <w:gridCol w:w="1535"/>
        <w:gridCol w:w="1535"/>
        <w:gridCol w:w="1535"/>
        <w:gridCol w:w="1536"/>
        <w:gridCol w:w="1611"/>
      </w:tblGrid>
      <w:tr w:rsidR="00104BDD" w:rsidRPr="009F1454" w14:paraId="1B441DC7" w14:textId="77777777" w:rsidTr="00D21E00">
        <w:tc>
          <w:tcPr>
            <w:tcW w:w="9287" w:type="dxa"/>
            <w:gridSpan w:val="6"/>
          </w:tcPr>
          <w:p w14:paraId="08B4CDB4" w14:textId="77777777" w:rsidR="00104BDD" w:rsidRPr="009F1454" w:rsidRDefault="00104BDD" w:rsidP="002A62D4">
            <w:pPr>
              <w:pStyle w:val="Brezrazmikov"/>
              <w:rPr>
                <w:rFonts w:ascii="Arial" w:hAnsi="Arial" w:cs="Arial"/>
                <w:b/>
                <w:sz w:val="20"/>
                <w:szCs w:val="20"/>
              </w:rPr>
            </w:pPr>
            <w:r w:rsidRPr="009F1454">
              <w:rPr>
                <w:rFonts w:ascii="Arial" w:hAnsi="Arial" w:cs="Arial"/>
                <w:b/>
                <w:sz w:val="20"/>
                <w:szCs w:val="20"/>
              </w:rPr>
              <w:lastRenderedPageBreak/>
              <w:t>Namen: Spodbujanje rabe obnovljivih virov energije</w:t>
            </w:r>
          </w:p>
        </w:tc>
      </w:tr>
      <w:tr w:rsidR="00104BDD" w:rsidRPr="009F1454" w14:paraId="1F3881FD" w14:textId="77777777" w:rsidTr="0060621F">
        <w:tc>
          <w:tcPr>
            <w:tcW w:w="9287" w:type="dxa"/>
            <w:gridSpan w:val="6"/>
            <w:shd w:val="clear" w:color="auto" w:fill="D9D9D9" w:themeFill="background1" w:themeFillShade="D9"/>
          </w:tcPr>
          <w:p w14:paraId="1F37154A" w14:textId="2BAFA373" w:rsidR="00104BDD" w:rsidRPr="009F1454" w:rsidRDefault="00104BDD" w:rsidP="002A62D4">
            <w:pPr>
              <w:pStyle w:val="Brezrazmikov"/>
              <w:rPr>
                <w:rFonts w:ascii="Arial" w:hAnsi="Arial" w:cs="Arial"/>
                <w:b/>
                <w:sz w:val="20"/>
                <w:szCs w:val="20"/>
              </w:rPr>
            </w:pPr>
            <w:r w:rsidRPr="009F1454">
              <w:rPr>
                <w:rFonts w:ascii="Arial" w:hAnsi="Arial" w:cs="Arial"/>
                <w:b/>
                <w:sz w:val="20"/>
                <w:szCs w:val="20"/>
              </w:rPr>
              <w:t xml:space="preserve">Opis ukrepa: </w:t>
            </w:r>
            <w:bookmarkStart w:id="30" w:name="OVE_HE"/>
            <w:r w:rsidRPr="009F1454">
              <w:rPr>
                <w:rFonts w:ascii="Arial" w:hAnsi="Arial" w:cs="Arial"/>
                <w:b/>
                <w:sz w:val="20"/>
                <w:szCs w:val="20"/>
              </w:rPr>
              <w:t>Izgradnja dela ureditev HE Mokrice</w:t>
            </w:r>
            <w:bookmarkEnd w:id="30"/>
          </w:p>
        </w:tc>
      </w:tr>
      <w:tr w:rsidR="00104BDD" w:rsidRPr="009F1454" w14:paraId="3DA2B015" w14:textId="77777777" w:rsidTr="00D21E00">
        <w:tc>
          <w:tcPr>
            <w:tcW w:w="9287" w:type="dxa"/>
            <w:gridSpan w:val="6"/>
          </w:tcPr>
          <w:p w14:paraId="55DF9309" w14:textId="77777777" w:rsidR="00104BDD" w:rsidRPr="009F1454" w:rsidRDefault="00104BDD" w:rsidP="002A62D4">
            <w:pPr>
              <w:pStyle w:val="Brezrazmikov"/>
              <w:rPr>
                <w:rFonts w:ascii="Arial" w:hAnsi="Arial" w:cs="Arial"/>
                <w:b/>
                <w:sz w:val="20"/>
                <w:szCs w:val="20"/>
              </w:rPr>
            </w:pPr>
          </w:p>
          <w:p w14:paraId="7BFB8F6E" w14:textId="428A5CA8" w:rsidR="00A24F51" w:rsidRPr="009F1454" w:rsidRDefault="00104BDD" w:rsidP="009F1454">
            <w:pPr>
              <w:pStyle w:val="Brezrazmikov"/>
              <w:rPr>
                <w:rFonts w:ascii="Arial" w:hAnsi="Arial" w:cs="Arial"/>
                <w:sz w:val="20"/>
                <w:szCs w:val="20"/>
              </w:rPr>
            </w:pPr>
            <w:r w:rsidRPr="009F1454">
              <w:rPr>
                <w:rFonts w:ascii="Arial" w:hAnsi="Arial" w:cs="Arial"/>
                <w:sz w:val="20"/>
                <w:szCs w:val="20"/>
              </w:rPr>
              <w:t>Ukrep je namenjen le manjšemu delu financiranja izgradnje vseh ureditev na območju HE Mokrice, pri čemer se bodo sred</w:t>
            </w:r>
            <w:r w:rsidR="00B674FC" w:rsidRPr="009F1454">
              <w:rPr>
                <w:rFonts w:ascii="Arial" w:hAnsi="Arial" w:cs="Arial"/>
                <w:sz w:val="20"/>
                <w:szCs w:val="20"/>
              </w:rPr>
              <w:t>stva S</w:t>
            </w:r>
            <w:r w:rsidRPr="009F1454">
              <w:rPr>
                <w:rFonts w:ascii="Arial" w:hAnsi="Arial" w:cs="Arial"/>
                <w:sz w:val="20"/>
                <w:szCs w:val="20"/>
              </w:rPr>
              <w:t>klada</w:t>
            </w:r>
            <w:r w:rsidR="00B674FC" w:rsidRPr="009F1454">
              <w:rPr>
                <w:rFonts w:ascii="Arial" w:hAnsi="Arial" w:cs="Arial"/>
                <w:sz w:val="20"/>
                <w:szCs w:val="20"/>
              </w:rPr>
              <w:t xml:space="preserve"> za podnebne spremembe</w:t>
            </w:r>
            <w:r w:rsidR="009F1454">
              <w:rPr>
                <w:rFonts w:ascii="Arial" w:hAnsi="Arial" w:cs="Arial"/>
                <w:sz w:val="20"/>
                <w:szCs w:val="20"/>
              </w:rPr>
              <w:t xml:space="preserve"> koristila za </w:t>
            </w:r>
            <w:r w:rsidR="009B44B5" w:rsidRPr="009F1454">
              <w:rPr>
                <w:rFonts w:ascii="Arial" w:hAnsi="Arial" w:cs="Arial"/>
                <w:sz w:val="20"/>
                <w:szCs w:val="20"/>
              </w:rPr>
              <w:t>n</w:t>
            </w:r>
            <w:r w:rsidRPr="009F1454">
              <w:rPr>
                <w:rFonts w:ascii="Arial" w:hAnsi="Arial" w:cs="Arial"/>
                <w:sz w:val="20"/>
                <w:szCs w:val="20"/>
              </w:rPr>
              <w:t>ačrtovanje</w:t>
            </w:r>
            <w:r w:rsidR="009F1454">
              <w:rPr>
                <w:rFonts w:ascii="Arial" w:hAnsi="Arial" w:cs="Arial"/>
                <w:sz w:val="20"/>
                <w:szCs w:val="20"/>
              </w:rPr>
              <w:t xml:space="preserve"> in izgradnjo </w:t>
            </w:r>
            <w:r w:rsidRPr="009F1454">
              <w:rPr>
                <w:rFonts w:ascii="Arial" w:hAnsi="Arial" w:cs="Arial"/>
                <w:sz w:val="20"/>
                <w:szCs w:val="20"/>
              </w:rPr>
              <w:t xml:space="preserve"> sonaravnih in naravovarstvenih ureditev</w:t>
            </w:r>
            <w:r w:rsidR="009F1454">
              <w:rPr>
                <w:rFonts w:ascii="Arial" w:hAnsi="Arial" w:cs="Arial"/>
                <w:sz w:val="20"/>
                <w:szCs w:val="20"/>
              </w:rPr>
              <w:t xml:space="preserve"> in ukrepov. </w:t>
            </w:r>
            <w:r w:rsidR="00A24F51" w:rsidRPr="009F1454">
              <w:rPr>
                <w:rFonts w:ascii="Arial" w:hAnsi="Arial" w:cs="Arial"/>
                <w:sz w:val="20"/>
                <w:szCs w:val="20"/>
              </w:rPr>
              <w:t>Izvedba ukrep</w:t>
            </w:r>
            <w:r w:rsidR="00DD1738" w:rsidRPr="009F1454">
              <w:rPr>
                <w:rFonts w:ascii="Arial" w:hAnsi="Arial" w:cs="Arial"/>
                <w:sz w:val="20"/>
                <w:szCs w:val="20"/>
              </w:rPr>
              <w:t xml:space="preserve">a </w:t>
            </w:r>
            <w:r w:rsidR="00A24F51" w:rsidRPr="009F1454">
              <w:rPr>
                <w:rFonts w:ascii="Arial" w:hAnsi="Arial" w:cs="Arial"/>
                <w:sz w:val="20"/>
                <w:szCs w:val="20"/>
              </w:rPr>
              <w:t xml:space="preserve">je odvisna od pridobitve </w:t>
            </w:r>
            <w:r w:rsidR="009F1454">
              <w:rPr>
                <w:rFonts w:ascii="Helv" w:hAnsi="Helv" w:cs="Helv"/>
                <w:sz w:val="20"/>
                <w:szCs w:val="20"/>
              </w:rPr>
              <w:t>okoljevarstvenega</w:t>
            </w:r>
            <w:r w:rsidR="00A24F51" w:rsidRPr="009F1454">
              <w:rPr>
                <w:rFonts w:ascii="Helv" w:hAnsi="Helv" w:cs="Helv"/>
                <w:sz w:val="20"/>
                <w:szCs w:val="20"/>
              </w:rPr>
              <w:t xml:space="preserve"> sogla</w:t>
            </w:r>
            <w:r w:rsidR="009F1454">
              <w:rPr>
                <w:rFonts w:ascii="Helv" w:hAnsi="Helv" w:cs="Helv"/>
                <w:sz w:val="20"/>
                <w:szCs w:val="20"/>
              </w:rPr>
              <w:t>sja in na podlagi tega izdanega</w:t>
            </w:r>
            <w:r w:rsidR="00A24F51" w:rsidRPr="009F1454">
              <w:rPr>
                <w:rFonts w:ascii="Helv" w:hAnsi="Helv" w:cs="Helv"/>
                <w:sz w:val="20"/>
                <w:szCs w:val="20"/>
              </w:rPr>
              <w:t xml:space="preserve"> gr</w:t>
            </w:r>
            <w:r w:rsidR="00943270">
              <w:rPr>
                <w:rFonts w:ascii="Helv" w:hAnsi="Helv" w:cs="Helv"/>
                <w:sz w:val="20"/>
                <w:szCs w:val="20"/>
              </w:rPr>
              <w:t>adbenega</w:t>
            </w:r>
            <w:r w:rsidR="00A24F51" w:rsidRPr="009F1454">
              <w:rPr>
                <w:rFonts w:ascii="Helv" w:hAnsi="Helv" w:cs="Helv"/>
                <w:sz w:val="20"/>
                <w:szCs w:val="20"/>
              </w:rPr>
              <w:t xml:space="preserve"> dovoljenj</w:t>
            </w:r>
            <w:r w:rsidR="0016486B" w:rsidRPr="009F1454">
              <w:rPr>
                <w:rFonts w:ascii="Helv" w:hAnsi="Helv" w:cs="Helv"/>
                <w:sz w:val="20"/>
                <w:szCs w:val="20"/>
              </w:rPr>
              <w:t>a</w:t>
            </w:r>
            <w:r w:rsidR="00A24F51" w:rsidRPr="009F1454">
              <w:rPr>
                <w:rFonts w:ascii="Helv" w:hAnsi="Helv" w:cs="Helv"/>
                <w:sz w:val="20"/>
                <w:szCs w:val="20"/>
              </w:rPr>
              <w:t xml:space="preserve">. </w:t>
            </w:r>
          </w:p>
          <w:p w14:paraId="3563C6A9" w14:textId="77777777" w:rsidR="00104BDD" w:rsidRPr="009F1454" w:rsidRDefault="00104BDD" w:rsidP="002A62D4">
            <w:pPr>
              <w:pStyle w:val="Brezrazmikov"/>
              <w:rPr>
                <w:rFonts w:ascii="Arial" w:hAnsi="Arial" w:cs="Arial"/>
                <w:sz w:val="20"/>
                <w:szCs w:val="20"/>
              </w:rPr>
            </w:pPr>
          </w:p>
          <w:p w14:paraId="4FC8FF36" w14:textId="2867A904" w:rsidR="00D404E1" w:rsidRPr="009F1454" w:rsidRDefault="00D404E1" w:rsidP="00D404E1">
            <w:pPr>
              <w:pStyle w:val="Brezrazmikov"/>
              <w:rPr>
                <w:rFonts w:ascii="Arial" w:hAnsi="Arial" w:cs="Arial"/>
                <w:sz w:val="20"/>
                <w:szCs w:val="20"/>
              </w:rPr>
            </w:pPr>
            <w:r w:rsidRPr="009F1454">
              <w:rPr>
                <w:rFonts w:ascii="Arial" w:hAnsi="Arial" w:cs="Arial"/>
                <w:sz w:val="20"/>
                <w:szCs w:val="20"/>
              </w:rPr>
              <w:t xml:space="preserve">Investicije v zvezi z izgradnjo infrastrukturnih ureditev na HE Mokrice se izvajajo po potrjenem DPN za HE Mokrice in v skladu s Programom izvedbe infrastrukturnih ureditev za HE Mokrice. Tako so v DPN za HE Mokrice potrjeni obsegi izgradnje vseh ureditev, v </w:t>
            </w:r>
            <w:r w:rsidR="00EE5936" w:rsidRPr="009F1454">
              <w:rPr>
                <w:rFonts w:ascii="Arial" w:hAnsi="Arial" w:cs="Arial"/>
                <w:sz w:val="20"/>
                <w:szCs w:val="20"/>
              </w:rPr>
              <w:t>p</w:t>
            </w:r>
            <w:r w:rsidRPr="009F1454">
              <w:rPr>
                <w:rFonts w:ascii="Arial" w:hAnsi="Arial" w:cs="Arial"/>
                <w:sz w:val="20"/>
                <w:szCs w:val="20"/>
              </w:rPr>
              <w:t>rogramu pa so opredeljena finančna sredstva in obveznosti izgradnje infrastrukturnih ureditev. Prav tako je Vlada RS v letu 2018 potrdila investicijski program infrastrukturnih ureditev.</w:t>
            </w:r>
          </w:p>
          <w:p w14:paraId="691DF73C" w14:textId="77777777" w:rsidR="00D404E1" w:rsidRPr="009F1454" w:rsidRDefault="00D404E1" w:rsidP="009F1454">
            <w:pPr>
              <w:pStyle w:val="Brezrazmikov"/>
              <w:rPr>
                <w:rFonts w:ascii="Arial" w:hAnsi="Arial" w:cs="Arial"/>
                <w:b/>
                <w:sz w:val="20"/>
                <w:szCs w:val="20"/>
              </w:rPr>
            </w:pPr>
          </w:p>
        </w:tc>
      </w:tr>
      <w:tr w:rsidR="00104BDD" w:rsidRPr="009F1454" w14:paraId="3B19D86E" w14:textId="77777777" w:rsidTr="0060621F">
        <w:tc>
          <w:tcPr>
            <w:tcW w:w="1535" w:type="dxa"/>
            <w:shd w:val="clear" w:color="auto" w:fill="D9D9D9" w:themeFill="background1" w:themeFillShade="D9"/>
          </w:tcPr>
          <w:p w14:paraId="2549F610" w14:textId="77777777" w:rsidR="00104BDD" w:rsidRPr="009F1454" w:rsidRDefault="00104BDD" w:rsidP="002A62D4">
            <w:pPr>
              <w:pStyle w:val="Brezrazmikov"/>
              <w:rPr>
                <w:rFonts w:ascii="Arial" w:hAnsi="Arial" w:cs="Arial"/>
                <w:b/>
                <w:sz w:val="20"/>
                <w:szCs w:val="20"/>
              </w:rPr>
            </w:pPr>
            <w:r w:rsidRPr="009F1454">
              <w:rPr>
                <w:rFonts w:ascii="Arial" w:hAnsi="Arial" w:cs="Arial"/>
                <w:b/>
                <w:sz w:val="20"/>
                <w:szCs w:val="20"/>
              </w:rPr>
              <w:t>finančna sredstva</w:t>
            </w:r>
          </w:p>
        </w:tc>
        <w:tc>
          <w:tcPr>
            <w:tcW w:w="1535" w:type="dxa"/>
            <w:shd w:val="clear" w:color="auto" w:fill="D9D9D9" w:themeFill="background1" w:themeFillShade="D9"/>
          </w:tcPr>
          <w:p w14:paraId="217194E3" w14:textId="77777777" w:rsidR="00104BDD" w:rsidRPr="009F1454" w:rsidRDefault="00104BDD" w:rsidP="002A62D4">
            <w:pPr>
              <w:pStyle w:val="Brezrazmikov"/>
              <w:rPr>
                <w:rFonts w:ascii="Arial" w:hAnsi="Arial" w:cs="Arial"/>
                <w:sz w:val="20"/>
                <w:szCs w:val="20"/>
              </w:rPr>
            </w:pPr>
            <w:r w:rsidRPr="009F1454">
              <w:rPr>
                <w:rFonts w:ascii="Arial" w:hAnsi="Arial" w:cs="Arial"/>
                <w:sz w:val="20"/>
                <w:szCs w:val="20"/>
              </w:rPr>
              <w:t>pristojnost za izvajanje</w:t>
            </w:r>
          </w:p>
        </w:tc>
        <w:tc>
          <w:tcPr>
            <w:tcW w:w="1535" w:type="dxa"/>
            <w:shd w:val="clear" w:color="auto" w:fill="D9D9D9" w:themeFill="background1" w:themeFillShade="D9"/>
          </w:tcPr>
          <w:p w14:paraId="1D699079" w14:textId="677AF8BA" w:rsidR="00104BDD" w:rsidRPr="009F1454" w:rsidRDefault="00104BDD" w:rsidP="002A62D4">
            <w:pPr>
              <w:pStyle w:val="Brezrazmikov"/>
              <w:rPr>
                <w:rFonts w:ascii="Arial" w:hAnsi="Arial" w:cs="Arial"/>
                <w:sz w:val="20"/>
                <w:szCs w:val="20"/>
              </w:rPr>
            </w:pPr>
            <w:r w:rsidRPr="009F1454">
              <w:rPr>
                <w:rFonts w:ascii="Arial" w:hAnsi="Arial" w:cs="Arial"/>
                <w:sz w:val="20"/>
                <w:szCs w:val="20"/>
              </w:rPr>
              <w:t xml:space="preserve">kazalnik v letu </w:t>
            </w:r>
            <w:r w:rsidR="00276CDF" w:rsidRPr="009F1454">
              <w:rPr>
                <w:rFonts w:ascii="Arial" w:hAnsi="Arial" w:cs="Arial"/>
                <w:sz w:val="20"/>
                <w:szCs w:val="20"/>
              </w:rPr>
              <w:t>2020</w:t>
            </w:r>
          </w:p>
        </w:tc>
        <w:tc>
          <w:tcPr>
            <w:tcW w:w="1535" w:type="dxa"/>
            <w:shd w:val="clear" w:color="auto" w:fill="D9D9D9" w:themeFill="background1" w:themeFillShade="D9"/>
          </w:tcPr>
          <w:p w14:paraId="75D83AC9" w14:textId="77777777" w:rsidR="00104BDD" w:rsidRPr="009F1454" w:rsidRDefault="00104BDD" w:rsidP="002A62D4">
            <w:pPr>
              <w:pStyle w:val="Brezrazmikov"/>
              <w:rPr>
                <w:rFonts w:ascii="Arial" w:hAnsi="Arial" w:cs="Arial"/>
                <w:sz w:val="20"/>
                <w:szCs w:val="20"/>
              </w:rPr>
            </w:pPr>
            <w:r w:rsidRPr="009F1454">
              <w:rPr>
                <w:rFonts w:ascii="Arial" w:hAnsi="Arial" w:cs="Arial"/>
                <w:sz w:val="20"/>
                <w:szCs w:val="20"/>
              </w:rPr>
              <w:t>ocena učinka</w:t>
            </w:r>
          </w:p>
        </w:tc>
        <w:tc>
          <w:tcPr>
            <w:tcW w:w="1536" w:type="dxa"/>
            <w:shd w:val="clear" w:color="auto" w:fill="D9D9D9" w:themeFill="background1" w:themeFillShade="D9"/>
          </w:tcPr>
          <w:p w14:paraId="03542024" w14:textId="77777777" w:rsidR="00104BDD" w:rsidRPr="009F1454" w:rsidRDefault="00104BDD" w:rsidP="002A62D4">
            <w:pPr>
              <w:pStyle w:val="Brezrazmikov"/>
              <w:rPr>
                <w:rFonts w:ascii="Arial" w:hAnsi="Arial" w:cs="Arial"/>
                <w:sz w:val="20"/>
                <w:szCs w:val="20"/>
              </w:rPr>
            </w:pPr>
            <w:r w:rsidRPr="009F1454">
              <w:rPr>
                <w:rFonts w:ascii="Arial" w:hAnsi="Arial" w:cs="Arial"/>
                <w:sz w:val="20"/>
                <w:szCs w:val="20"/>
              </w:rPr>
              <w:t>odgovorna oseba</w:t>
            </w:r>
          </w:p>
        </w:tc>
        <w:tc>
          <w:tcPr>
            <w:tcW w:w="1611" w:type="dxa"/>
            <w:shd w:val="clear" w:color="auto" w:fill="D9D9D9" w:themeFill="background1" w:themeFillShade="D9"/>
          </w:tcPr>
          <w:p w14:paraId="4D61C6F1" w14:textId="77777777" w:rsidR="00104BDD" w:rsidRPr="009F1454" w:rsidRDefault="00104BDD" w:rsidP="002A62D4">
            <w:pPr>
              <w:pStyle w:val="Brezrazmikov"/>
              <w:rPr>
                <w:rFonts w:ascii="Arial" w:hAnsi="Arial" w:cs="Arial"/>
                <w:sz w:val="20"/>
                <w:szCs w:val="20"/>
              </w:rPr>
            </w:pPr>
            <w:r w:rsidRPr="009F1454">
              <w:rPr>
                <w:rFonts w:ascii="Arial" w:hAnsi="Arial" w:cs="Arial"/>
                <w:sz w:val="20"/>
                <w:szCs w:val="20"/>
              </w:rPr>
              <w:t>opombe</w:t>
            </w:r>
          </w:p>
        </w:tc>
      </w:tr>
      <w:tr w:rsidR="00104BDD" w:rsidRPr="009F1454" w14:paraId="041B4D29" w14:textId="77777777" w:rsidTr="00D21E00">
        <w:tc>
          <w:tcPr>
            <w:tcW w:w="1535" w:type="dxa"/>
          </w:tcPr>
          <w:p w14:paraId="72FD6599" w14:textId="6AAAAA23" w:rsidR="00104BDD" w:rsidRPr="009F1454" w:rsidRDefault="00D4412B" w:rsidP="00D4412B">
            <w:pPr>
              <w:pStyle w:val="Brezrazmikov"/>
              <w:rPr>
                <w:rFonts w:ascii="Arial" w:hAnsi="Arial" w:cs="Arial"/>
                <w:b/>
                <w:sz w:val="20"/>
                <w:szCs w:val="20"/>
              </w:rPr>
            </w:pPr>
            <w:r w:rsidRPr="009F1454">
              <w:rPr>
                <w:rFonts w:ascii="Arial" w:hAnsi="Arial" w:cs="Arial"/>
                <w:b/>
                <w:sz w:val="20"/>
                <w:szCs w:val="20"/>
              </w:rPr>
              <w:t>do 5</w:t>
            </w:r>
            <w:r w:rsidR="000C1BCA" w:rsidRPr="009F1454">
              <w:rPr>
                <w:rFonts w:ascii="Arial" w:hAnsi="Arial" w:cs="Arial"/>
                <w:b/>
                <w:sz w:val="20"/>
                <w:szCs w:val="20"/>
              </w:rPr>
              <w:t xml:space="preserve"> </w:t>
            </w:r>
            <w:r w:rsidR="00C9331D" w:rsidRPr="009F1454">
              <w:rPr>
                <w:rFonts w:ascii="Arial" w:hAnsi="Arial" w:cs="Arial"/>
                <w:b/>
                <w:sz w:val="20"/>
                <w:szCs w:val="20"/>
              </w:rPr>
              <w:t>mio</w:t>
            </w:r>
            <w:r w:rsidRPr="009F1454">
              <w:rPr>
                <w:rFonts w:ascii="Arial" w:hAnsi="Arial" w:cs="Arial"/>
                <w:b/>
                <w:sz w:val="20"/>
                <w:szCs w:val="20"/>
              </w:rPr>
              <w:t xml:space="preserve"> EUR</w:t>
            </w:r>
            <w:r w:rsidR="00C9331D" w:rsidRPr="009F1454">
              <w:rPr>
                <w:rFonts w:ascii="Arial" w:hAnsi="Arial" w:cs="Arial"/>
                <w:b/>
                <w:sz w:val="20"/>
                <w:szCs w:val="20"/>
              </w:rPr>
              <w:t xml:space="preserve"> </w:t>
            </w:r>
            <w:r w:rsidR="0094521D" w:rsidRPr="009F1454">
              <w:rPr>
                <w:rFonts w:ascii="Arial" w:hAnsi="Arial" w:cs="Arial"/>
                <w:b/>
                <w:sz w:val="20"/>
                <w:szCs w:val="20"/>
              </w:rPr>
              <w:t>evrov</w:t>
            </w:r>
            <w:r w:rsidR="00C9331D" w:rsidRPr="009F1454">
              <w:rPr>
                <w:rFonts w:ascii="Arial" w:hAnsi="Arial" w:cs="Arial"/>
                <w:b/>
                <w:sz w:val="20"/>
                <w:szCs w:val="20"/>
              </w:rPr>
              <w:t xml:space="preserve"> </w:t>
            </w:r>
          </w:p>
        </w:tc>
        <w:tc>
          <w:tcPr>
            <w:tcW w:w="1535" w:type="dxa"/>
          </w:tcPr>
          <w:p w14:paraId="7BE9D00B" w14:textId="550D9E48" w:rsidR="0094521D" w:rsidRPr="009F1454" w:rsidRDefault="0090672A" w:rsidP="002A62D4">
            <w:pPr>
              <w:pStyle w:val="Brezrazmikov"/>
              <w:rPr>
                <w:rFonts w:ascii="Arial" w:hAnsi="Arial" w:cs="Arial"/>
                <w:sz w:val="20"/>
                <w:szCs w:val="20"/>
              </w:rPr>
            </w:pPr>
            <w:r w:rsidRPr="009F1454">
              <w:rPr>
                <w:rFonts w:ascii="Arial" w:hAnsi="Arial" w:cs="Arial"/>
                <w:sz w:val="20"/>
                <w:szCs w:val="20"/>
              </w:rPr>
              <w:t xml:space="preserve">MOP, </w:t>
            </w:r>
            <w:r w:rsidR="008A6C34">
              <w:rPr>
                <w:rFonts w:ascii="Arial" w:hAnsi="Arial" w:cs="Arial"/>
                <w:sz w:val="20"/>
                <w:szCs w:val="20"/>
              </w:rPr>
              <w:t xml:space="preserve">DRSV, </w:t>
            </w:r>
            <w:r w:rsidR="00104BDD" w:rsidRPr="009F1454">
              <w:rPr>
                <w:rFonts w:ascii="Arial" w:hAnsi="Arial" w:cs="Arial"/>
                <w:sz w:val="20"/>
                <w:szCs w:val="20"/>
              </w:rPr>
              <w:t xml:space="preserve">Infra </w:t>
            </w:r>
          </w:p>
          <w:p w14:paraId="7E2F9FE8" w14:textId="352F1FD0" w:rsidR="00104BDD" w:rsidRPr="009F1454" w:rsidRDefault="00104BDD" w:rsidP="002A62D4">
            <w:pPr>
              <w:pStyle w:val="Brezrazmikov"/>
              <w:rPr>
                <w:rFonts w:ascii="Arial" w:hAnsi="Arial" w:cs="Arial"/>
                <w:sz w:val="20"/>
                <w:szCs w:val="20"/>
              </w:rPr>
            </w:pPr>
            <w:r w:rsidRPr="009F1454">
              <w:rPr>
                <w:rFonts w:ascii="Arial" w:hAnsi="Arial" w:cs="Arial"/>
                <w:sz w:val="20"/>
                <w:szCs w:val="20"/>
              </w:rPr>
              <w:t>d.</w:t>
            </w:r>
            <w:r w:rsidR="0094521D" w:rsidRPr="009F1454">
              <w:rPr>
                <w:rFonts w:ascii="Arial" w:hAnsi="Arial" w:cs="Arial"/>
                <w:sz w:val="20"/>
                <w:szCs w:val="20"/>
              </w:rPr>
              <w:t xml:space="preserve"> </w:t>
            </w:r>
            <w:r w:rsidRPr="009F1454">
              <w:rPr>
                <w:rFonts w:ascii="Arial" w:hAnsi="Arial" w:cs="Arial"/>
                <w:sz w:val="20"/>
                <w:szCs w:val="20"/>
              </w:rPr>
              <w:t>o.</w:t>
            </w:r>
            <w:r w:rsidR="0094521D" w:rsidRPr="009F1454">
              <w:rPr>
                <w:rFonts w:ascii="Arial" w:hAnsi="Arial" w:cs="Arial"/>
                <w:sz w:val="20"/>
                <w:szCs w:val="20"/>
              </w:rPr>
              <w:t xml:space="preserve"> </w:t>
            </w:r>
            <w:r w:rsidRPr="009F1454">
              <w:rPr>
                <w:rFonts w:ascii="Arial" w:hAnsi="Arial" w:cs="Arial"/>
                <w:sz w:val="20"/>
                <w:szCs w:val="20"/>
              </w:rPr>
              <w:t>o.</w:t>
            </w:r>
          </w:p>
        </w:tc>
        <w:tc>
          <w:tcPr>
            <w:tcW w:w="1535" w:type="dxa"/>
          </w:tcPr>
          <w:p w14:paraId="041674E8" w14:textId="77777777" w:rsidR="00104BDD" w:rsidRPr="009F1454" w:rsidRDefault="00104BDD" w:rsidP="002A62D4">
            <w:pPr>
              <w:pStyle w:val="Brezrazmikov"/>
              <w:rPr>
                <w:rFonts w:ascii="Arial" w:hAnsi="Arial" w:cs="Arial"/>
                <w:sz w:val="20"/>
                <w:szCs w:val="20"/>
              </w:rPr>
            </w:pPr>
            <w:r w:rsidRPr="009F1454">
              <w:rPr>
                <w:rFonts w:ascii="Arial" w:hAnsi="Arial" w:cs="Arial"/>
                <w:sz w:val="20"/>
                <w:szCs w:val="20"/>
              </w:rPr>
              <w:t>izvedba ukrepov</w:t>
            </w:r>
          </w:p>
        </w:tc>
        <w:tc>
          <w:tcPr>
            <w:tcW w:w="1535" w:type="dxa"/>
          </w:tcPr>
          <w:p w14:paraId="6C8F91DD" w14:textId="6BE44DDE" w:rsidR="00104BDD" w:rsidRPr="009F1454" w:rsidRDefault="00104BDD" w:rsidP="002A62D4">
            <w:pPr>
              <w:pStyle w:val="Brezrazmikov"/>
              <w:rPr>
                <w:rFonts w:ascii="Arial" w:hAnsi="Arial" w:cs="Arial"/>
                <w:sz w:val="20"/>
                <w:szCs w:val="20"/>
              </w:rPr>
            </w:pPr>
            <w:r w:rsidRPr="009F1454">
              <w:rPr>
                <w:rFonts w:ascii="Arial" w:hAnsi="Arial" w:cs="Arial"/>
                <w:sz w:val="20"/>
                <w:szCs w:val="20"/>
              </w:rPr>
              <w:t>zmanjšanje emisij TGP</w:t>
            </w:r>
            <w:r w:rsidR="0094521D" w:rsidRPr="009F1454">
              <w:rPr>
                <w:rFonts w:ascii="Arial" w:hAnsi="Arial" w:cs="Arial"/>
                <w:sz w:val="20"/>
                <w:szCs w:val="20"/>
              </w:rPr>
              <w:t>,</w:t>
            </w:r>
          </w:p>
          <w:p w14:paraId="5ADBC438" w14:textId="77777777" w:rsidR="00104BDD" w:rsidRPr="009F1454" w:rsidRDefault="00104BDD" w:rsidP="002A62D4">
            <w:pPr>
              <w:pStyle w:val="Brezrazmikov"/>
              <w:rPr>
                <w:rFonts w:ascii="Arial" w:hAnsi="Arial" w:cs="Arial"/>
                <w:sz w:val="20"/>
                <w:szCs w:val="20"/>
              </w:rPr>
            </w:pPr>
            <w:r w:rsidRPr="009F1454">
              <w:rPr>
                <w:rFonts w:ascii="Arial" w:hAnsi="Arial" w:cs="Arial"/>
                <w:sz w:val="20"/>
                <w:szCs w:val="20"/>
              </w:rPr>
              <w:t>krepitev odpornosti</w:t>
            </w:r>
          </w:p>
        </w:tc>
        <w:tc>
          <w:tcPr>
            <w:tcW w:w="1536" w:type="dxa"/>
          </w:tcPr>
          <w:p w14:paraId="3C0378C7" w14:textId="308C3FA6" w:rsidR="00104BDD" w:rsidRPr="009F1454" w:rsidRDefault="0090672A" w:rsidP="002A62D4">
            <w:pPr>
              <w:pStyle w:val="Brezrazmikov"/>
              <w:rPr>
                <w:rFonts w:ascii="Arial" w:hAnsi="Arial" w:cs="Arial"/>
                <w:sz w:val="20"/>
                <w:szCs w:val="20"/>
              </w:rPr>
            </w:pPr>
            <w:r w:rsidRPr="009F1454">
              <w:rPr>
                <w:rFonts w:ascii="Arial" w:hAnsi="Arial" w:cs="Arial"/>
                <w:sz w:val="20"/>
                <w:szCs w:val="20"/>
              </w:rPr>
              <w:t>minister</w:t>
            </w:r>
            <w:r w:rsidR="0094521D" w:rsidRPr="009F1454">
              <w:rPr>
                <w:rFonts w:ascii="Arial" w:hAnsi="Arial" w:cs="Arial"/>
                <w:sz w:val="20"/>
                <w:szCs w:val="20"/>
              </w:rPr>
              <w:t>,</w:t>
            </w:r>
            <w:r w:rsidRPr="009F1454">
              <w:rPr>
                <w:rFonts w:ascii="Arial" w:hAnsi="Arial" w:cs="Arial"/>
                <w:sz w:val="20"/>
                <w:szCs w:val="20"/>
              </w:rPr>
              <w:t xml:space="preserve"> MOP</w:t>
            </w:r>
          </w:p>
        </w:tc>
        <w:tc>
          <w:tcPr>
            <w:tcW w:w="1611" w:type="dxa"/>
          </w:tcPr>
          <w:p w14:paraId="6C3D3B5D" w14:textId="77777777" w:rsidR="00104BDD" w:rsidRPr="009F1454" w:rsidRDefault="00104BDD" w:rsidP="002A62D4">
            <w:pPr>
              <w:pStyle w:val="Brezrazmikov"/>
              <w:rPr>
                <w:rFonts w:ascii="Arial" w:hAnsi="Arial" w:cs="Arial"/>
                <w:sz w:val="20"/>
                <w:szCs w:val="20"/>
              </w:rPr>
            </w:pPr>
          </w:p>
        </w:tc>
      </w:tr>
      <w:tr w:rsidR="00104BDD" w:rsidRPr="009F1454" w14:paraId="48F954DD" w14:textId="77777777" w:rsidTr="0060621F">
        <w:tc>
          <w:tcPr>
            <w:tcW w:w="4605" w:type="dxa"/>
            <w:gridSpan w:val="3"/>
            <w:shd w:val="clear" w:color="auto" w:fill="D9D9D9" w:themeFill="background1" w:themeFillShade="D9"/>
          </w:tcPr>
          <w:p w14:paraId="266BC070" w14:textId="713D97E8" w:rsidR="00104BDD" w:rsidRPr="009F1454" w:rsidRDefault="0012177E" w:rsidP="002A62D4">
            <w:pPr>
              <w:pStyle w:val="Brezrazmikov"/>
              <w:rPr>
                <w:rFonts w:ascii="Arial" w:hAnsi="Arial" w:cs="Arial"/>
                <w:b/>
                <w:sz w:val="20"/>
                <w:szCs w:val="20"/>
              </w:rPr>
            </w:pPr>
            <w:r w:rsidRPr="009F1454">
              <w:rPr>
                <w:rFonts w:ascii="Arial" w:hAnsi="Arial" w:cs="Arial"/>
                <w:b/>
                <w:sz w:val="20"/>
                <w:szCs w:val="20"/>
              </w:rPr>
              <w:t>Merilo</w:t>
            </w:r>
            <w:r w:rsidR="00104BDD" w:rsidRPr="009F1454">
              <w:rPr>
                <w:rFonts w:ascii="Arial" w:hAnsi="Arial" w:cs="Arial"/>
                <w:b/>
                <w:sz w:val="20"/>
                <w:szCs w:val="20"/>
              </w:rPr>
              <w:t xml:space="preserve"> 1</w:t>
            </w:r>
            <w:r w:rsidR="0094521D" w:rsidRPr="009F1454">
              <w:rPr>
                <w:rFonts w:ascii="Arial" w:hAnsi="Arial" w:cs="Arial"/>
                <w:b/>
                <w:sz w:val="20"/>
                <w:szCs w:val="20"/>
              </w:rPr>
              <w:t>:</w:t>
            </w:r>
            <w:r w:rsidR="00104BDD" w:rsidRPr="009F1454">
              <w:rPr>
                <w:rFonts w:ascii="Arial" w:hAnsi="Arial" w:cs="Arial"/>
                <w:b/>
                <w:sz w:val="20"/>
                <w:szCs w:val="20"/>
              </w:rPr>
              <w:t xml:space="preserve"> prispev</w:t>
            </w:r>
            <w:r w:rsidR="0094521D" w:rsidRPr="009F1454">
              <w:rPr>
                <w:rFonts w:ascii="Arial" w:hAnsi="Arial" w:cs="Arial"/>
                <w:b/>
                <w:sz w:val="20"/>
                <w:szCs w:val="20"/>
              </w:rPr>
              <w:t>ek</w:t>
            </w:r>
            <w:r w:rsidR="00104BDD" w:rsidRPr="009F1454">
              <w:rPr>
                <w:rFonts w:ascii="Arial" w:hAnsi="Arial" w:cs="Arial"/>
                <w:b/>
                <w:sz w:val="20"/>
                <w:szCs w:val="20"/>
              </w:rPr>
              <w:t xml:space="preserve"> k ciljem na podro</w:t>
            </w:r>
            <w:r w:rsidR="00D078D9" w:rsidRPr="009F1454">
              <w:rPr>
                <w:rFonts w:ascii="Arial" w:hAnsi="Arial" w:cs="Arial"/>
                <w:b/>
                <w:sz w:val="20"/>
                <w:szCs w:val="20"/>
              </w:rPr>
              <w:t xml:space="preserve">čju podnebnih sprememb </w:t>
            </w:r>
          </w:p>
        </w:tc>
        <w:tc>
          <w:tcPr>
            <w:tcW w:w="1535" w:type="dxa"/>
            <w:shd w:val="clear" w:color="auto" w:fill="D9D9D9" w:themeFill="background1" w:themeFillShade="D9"/>
          </w:tcPr>
          <w:p w14:paraId="0EC2586A" w14:textId="77777777" w:rsidR="00104BDD" w:rsidRPr="009F1454" w:rsidRDefault="00104BDD" w:rsidP="002A62D4">
            <w:pPr>
              <w:pStyle w:val="Brezrazmikov"/>
              <w:rPr>
                <w:rFonts w:ascii="Arial" w:hAnsi="Arial" w:cs="Arial"/>
                <w:sz w:val="20"/>
                <w:szCs w:val="20"/>
              </w:rPr>
            </w:pPr>
            <w:r w:rsidRPr="009F1454">
              <w:rPr>
                <w:rFonts w:ascii="Arial" w:hAnsi="Arial" w:cs="Arial"/>
                <w:sz w:val="20"/>
                <w:szCs w:val="20"/>
              </w:rPr>
              <w:t>blaženje</w:t>
            </w:r>
          </w:p>
        </w:tc>
        <w:tc>
          <w:tcPr>
            <w:tcW w:w="1536" w:type="dxa"/>
            <w:shd w:val="clear" w:color="auto" w:fill="D9D9D9" w:themeFill="background1" w:themeFillShade="D9"/>
          </w:tcPr>
          <w:p w14:paraId="50C6982C" w14:textId="77777777" w:rsidR="00104BDD" w:rsidRPr="009F1454" w:rsidRDefault="00104BDD" w:rsidP="002A62D4">
            <w:pPr>
              <w:pStyle w:val="Brezrazmikov"/>
              <w:rPr>
                <w:rFonts w:ascii="Arial" w:hAnsi="Arial" w:cs="Arial"/>
                <w:sz w:val="20"/>
                <w:szCs w:val="20"/>
              </w:rPr>
            </w:pPr>
            <w:r w:rsidRPr="009F1454">
              <w:rPr>
                <w:rFonts w:ascii="Arial" w:hAnsi="Arial" w:cs="Arial"/>
                <w:sz w:val="20"/>
                <w:szCs w:val="20"/>
              </w:rPr>
              <w:t>prilagajanje</w:t>
            </w:r>
          </w:p>
        </w:tc>
        <w:tc>
          <w:tcPr>
            <w:tcW w:w="1611" w:type="dxa"/>
            <w:shd w:val="clear" w:color="auto" w:fill="D9D9D9" w:themeFill="background1" w:themeFillShade="D9"/>
          </w:tcPr>
          <w:p w14:paraId="6DC8BCA1" w14:textId="77777777" w:rsidR="00104BDD" w:rsidRPr="009F1454" w:rsidRDefault="00104BDD" w:rsidP="002A62D4">
            <w:pPr>
              <w:pStyle w:val="Brezrazmikov"/>
              <w:rPr>
                <w:rFonts w:ascii="Arial" w:hAnsi="Arial" w:cs="Arial"/>
                <w:b/>
                <w:sz w:val="20"/>
                <w:szCs w:val="20"/>
              </w:rPr>
            </w:pPr>
            <w:r w:rsidRPr="009F1454">
              <w:rPr>
                <w:rFonts w:ascii="Arial" w:hAnsi="Arial" w:cs="Arial"/>
                <w:b/>
                <w:sz w:val="20"/>
                <w:szCs w:val="20"/>
              </w:rPr>
              <w:t>blaženje in prilagajanje</w:t>
            </w:r>
          </w:p>
        </w:tc>
      </w:tr>
      <w:tr w:rsidR="00104BDD" w:rsidRPr="009F1454" w14:paraId="5CD20B10" w14:textId="77777777" w:rsidTr="00D21E00">
        <w:tc>
          <w:tcPr>
            <w:tcW w:w="9287" w:type="dxa"/>
            <w:gridSpan w:val="6"/>
          </w:tcPr>
          <w:p w14:paraId="20397D2D" w14:textId="77777777" w:rsidR="00104BDD" w:rsidRPr="009F1454" w:rsidRDefault="00104BDD" w:rsidP="002A62D4">
            <w:pPr>
              <w:pStyle w:val="Brezrazmikov"/>
              <w:rPr>
                <w:rFonts w:ascii="Arial" w:hAnsi="Arial" w:cs="Arial"/>
                <w:b/>
                <w:sz w:val="20"/>
                <w:szCs w:val="20"/>
                <w:lang w:eastAsia="sl-SI"/>
              </w:rPr>
            </w:pPr>
          </w:p>
          <w:p w14:paraId="5883E77C" w14:textId="66222458" w:rsidR="00104BDD" w:rsidRPr="009F1454" w:rsidRDefault="00104BDD" w:rsidP="002A62D4">
            <w:pPr>
              <w:pStyle w:val="Brezrazmikov"/>
              <w:rPr>
                <w:rFonts w:ascii="Arial" w:hAnsi="Arial" w:cs="Arial"/>
                <w:sz w:val="20"/>
                <w:szCs w:val="20"/>
              </w:rPr>
            </w:pPr>
            <w:r w:rsidRPr="009F1454">
              <w:rPr>
                <w:rFonts w:ascii="Arial" w:hAnsi="Arial" w:cs="Arial"/>
                <w:sz w:val="20"/>
                <w:szCs w:val="20"/>
                <w:lang w:eastAsia="sl-SI"/>
              </w:rPr>
              <w:t xml:space="preserve">Izvedba ukrepa omogoča doseganje ciljev in obveznosti Republike Slovenije na področju podnebnih sprememb. Prispevek k doseganju ciljev na področju blaženja podnebnih sprememb je zmanjševanje emisij toplogrednih plinov </w:t>
            </w:r>
            <w:r w:rsidR="0067273D" w:rsidRPr="009F1454">
              <w:rPr>
                <w:rFonts w:ascii="Arial" w:hAnsi="Arial" w:cs="Arial"/>
                <w:sz w:val="20"/>
                <w:szCs w:val="20"/>
                <w:lang w:eastAsia="sl-SI"/>
              </w:rPr>
              <w:t>s</w:t>
            </w:r>
            <w:r w:rsidRPr="009F1454">
              <w:rPr>
                <w:rFonts w:ascii="Arial" w:hAnsi="Arial" w:cs="Arial"/>
                <w:sz w:val="20"/>
                <w:szCs w:val="20"/>
                <w:lang w:eastAsia="sl-SI"/>
              </w:rPr>
              <w:t xml:space="preserve"> povečanj</w:t>
            </w:r>
            <w:r w:rsidR="0067273D" w:rsidRPr="009F1454">
              <w:rPr>
                <w:rFonts w:ascii="Arial" w:hAnsi="Arial" w:cs="Arial"/>
                <w:sz w:val="20"/>
                <w:szCs w:val="20"/>
                <w:lang w:eastAsia="sl-SI"/>
              </w:rPr>
              <w:t>em</w:t>
            </w:r>
            <w:r w:rsidRPr="009F1454">
              <w:rPr>
                <w:rFonts w:ascii="Arial" w:hAnsi="Arial" w:cs="Arial"/>
                <w:sz w:val="20"/>
                <w:szCs w:val="20"/>
                <w:lang w:eastAsia="sl-SI"/>
              </w:rPr>
              <w:t xml:space="preserve"> deleža obnovljivih virov energije</w:t>
            </w:r>
            <w:r w:rsidRPr="009F1454">
              <w:rPr>
                <w:rFonts w:ascii="Arial" w:hAnsi="Arial" w:cs="Arial"/>
                <w:sz w:val="20"/>
                <w:szCs w:val="20"/>
              </w:rPr>
              <w:t>. Prispev</w:t>
            </w:r>
            <w:r w:rsidR="0067273D" w:rsidRPr="009F1454">
              <w:rPr>
                <w:rFonts w:ascii="Arial" w:hAnsi="Arial" w:cs="Arial"/>
                <w:sz w:val="20"/>
                <w:szCs w:val="20"/>
              </w:rPr>
              <w:t>ki</w:t>
            </w:r>
            <w:r w:rsidRPr="009F1454">
              <w:rPr>
                <w:rFonts w:ascii="Arial" w:hAnsi="Arial" w:cs="Arial"/>
                <w:sz w:val="20"/>
                <w:szCs w:val="20"/>
              </w:rPr>
              <w:t xml:space="preserve"> k ciljem na področju prilagajanja podnebnih sprememb </w:t>
            </w:r>
            <w:r w:rsidR="0067273D" w:rsidRPr="009F1454">
              <w:rPr>
                <w:rFonts w:ascii="Arial" w:hAnsi="Arial" w:cs="Arial"/>
                <w:sz w:val="20"/>
                <w:szCs w:val="20"/>
              </w:rPr>
              <w:t>so</w:t>
            </w:r>
            <w:r w:rsidRPr="009F1454">
              <w:rPr>
                <w:rFonts w:ascii="Arial" w:hAnsi="Arial" w:cs="Arial"/>
                <w:sz w:val="20"/>
                <w:szCs w:val="20"/>
              </w:rPr>
              <w:t xml:space="preserve"> zagotavljanj</w:t>
            </w:r>
            <w:r w:rsidR="0067273D" w:rsidRPr="009F1454">
              <w:rPr>
                <w:rFonts w:ascii="Arial" w:hAnsi="Arial" w:cs="Arial"/>
                <w:sz w:val="20"/>
                <w:szCs w:val="20"/>
              </w:rPr>
              <w:t>e</w:t>
            </w:r>
            <w:r w:rsidRPr="009F1454">
              <w:rPr>
                <w:rFonts w:ascii="Arial" w:hAnsi="Arial" w:cs="Arial"/>
                <w:sz w:val="20"/>
                <w:szCs w:val="20"/>
              </w:rPr>
              <w:t xml:space="preserve"> poplavne varnosti, ukrep</w:t>
            </w:r>
            <w:r w:rsidR="0067273D" w:rsidRPr="009F1454">
              <w:rPr>
                <w:rFonts w:ascii="Arial" w:hAnsi="Arial" w:cs="Arial"/>
                <w:sz w:val="20"/>
                <w:szCs w:val="20"/>
              </w:rPr>
              <w:t>i</w:t>
            </w:r>
            <w:r w:rsidRPr="009F1454">
              <w:rPr>
                <w:rFonts w:ascii="Arial" w:hAnsi="Arial" w:cs="Arial"/>
                <w:sz w:val="20"/>
                <w:szCs w:val="20"/>
              </w:rPr>
              <w:t xml:space="preserve"> na področju ohranjanja narave in za potrebe namakanja kmetijskih površin.</w:t>
            </w:r>
          </w:p>
          <w:p w14:paraId="57546C78" w14:textId="77777777" w:rsidR="00104BDD" w:rsidRPr="009F1454" w:rsidRDefault="00104BDD" w:rsidP="002A62D4">
            <w:pPr>
              <w:pStyle w:val="Brezrazmikov"/>
              <w:rPr>
                <w:rFonts w:ascii="Arial" w:hAnsi="Arial" w:cs="Arial"/>
                <w:sz w:val="20"/>
                <w:szCs w:val="20"/>
              </w:rPr>
            </w:pPr>
          </w:p>
        </w:tc>
      </w:tr>
      <w:tr w:rsidR="00104BDD" w:rsidRPr="009F1454" w14:paraId="10D931EF" w14:textId="77777777" w:rsidTr="0060621F">
        <w:tc>
          <w:tcPr>
            <w:tcW w:w="4605" w:type="dxa"/>
            <w:gridSpan w:val="3"/>
            <w:shd w:val="clear" w:color="auto" w:fill="D9D9D9" w:themeFill="background1" w:themeFillShade="D9"/>
          </w:tcPr>
          <w:p w14:paraId="00FF4BFE" w14:textId="2E400BF0" w:rsidR="00104BDD" w:rsidRPr="009F1454" w:rsidRDefault="0012177E" w:rsidP="002A62D4">
            <w:pPr>
              <w:pStyle w:val="Brezrazmikov"/>
              <w:rPr>
                <w:rFonts w:ascii="Arial" w:hAnsi="Arial" w:cs="Arial"/>
                <w:b/>
                <w:sz w:val="20"/>
                <w:szCs w:val="20"/>
              </w:rPr>
            </w:pPr>
            <w:r w:rsidRPr="009F1454">
              <w:rPr>
                <w:rFonts w:ascii="Arial" w:hAnsi="Arial" w:cs="Arial"/>
                <w:b/>
                <w:sz w:val="20"/>
                <w:szCs w:val="20"/>
              </w:rPr>
              <w:t>Merilo</w:t>
            </w:r>
            <w:r w:rsidR="00104BDD" w:rsidRPr="009F1454">
              <w:rPr>
                <w:rFonts w:ascii="Arial" w:hAnsi="Arial" w:cs="Arial"/>
                <w:b/>
                <w:sz w:val="20"/>
                <w:szCs w:val="20"/>
              </w:rPr>
              <w:t xml:space="preserve"> 2</w:t>
            </w:r>
            <w:r w:rsidR="0067273D" w:rsidRPr="009F1454">
              <w:rPr>
                <w:rFonts w:ascii="Arial" w:hAnsi="Arial" w:cs="Arial"/>
                <w:b/>
                <w:sz w:val="20"/>
                <w:szCs w:val="20"/>
              </w:rPr>
              <w:t>:</w:t>
            </w:r>
            <w:r w:rsidR="00104BDD" w:rsidRPr="009F1454">
              <w:rPr>
                <w:rFonts w:ascii="Arial" w:hAnsi="Arial" w:cs="Arial"/>
                <w:b/>
                <w:sz w:val="20"/>
                <w:szCs w:val="20"/>
              </w:rPr>
              <w:t xml:space="preserve"> izpolnjevanj</w:t>
            </w:r>
            <w:r w:rsidR="0067273D" w:rsidRPr="009F1454">
              <w:rPr>
                <w:rFonts w:ascii="Arial" w:hAnsi="Arial" w:cs="Arial"/>
                <w:b/>
                <w:sz w:val="20"/>
                <w:szCs w:val="20"/>
              </w:rPr>
              <w:t>e</w:t>
            </w:r>
            <w:r w:rsidR="00104BDD" w:rsidRPr="009F1454">
              <w:rPr>
                <w:rFonts w:ascii="Arial" w:hAnsi="Arial" w:cs="Arial"/>
                <w:b/>
                <w:sz w:val="20"/>
                <w:szCs w:val="20"/>
              </w:rPr>
              <w:t xml:space="preserve"> mednarodnih obveznosti</w:t>
            </w:r>
          </w:p>
        </w:tc>
        <w:tc>
          <w:tcPr>
            <w:tcW w:w="1535" w:type="dxa"/>
            <w:shd w:val="clear" w:color="auto" w:fill="D9D9D9" w:themeFill="background1" w:themeFillShade="D9"/>
          </w:tcPr>
          <w:p w14:paraId="5D130751" w14:textId="77777777" w:rsidR="00104BDD" w:rsidRPr="009F1454" w:rsidRDefault="00104BDD" w:rsidP="002A62D4">
            <w:pPr>
              <w:pStyle w:val="Brezrazmikov"/>
              <w:rPr>
                <w:rFonts w:ascii="Arial" w:hAnsi="Arial" w:cs="Arial"/>
                <w:b/>
                <w:sz w:val="20"/>
                <w:szCs w:val="20"/>
              </w:rPr>
            </w:pPr>
            <w:r w:rsidRPr="009F1454">
              <w:rPr>
                <w:rFonts w:ascii="Arial" w:hAnsi="Arial" w:cs="Arial"/>
                <w:b/>
                <w:sz w:val="20"/>
                <w:szCs w:val="20"/>
              </w:rPr>
              <w:t>da</w:t>
            </w:r>
          </w:p>
        </w:tc>
        <w:tc>
          <w:tcPr>
            <w:tcW w:w="1536" w:type="dxa"/>
            <w:shd w:val="clear" w:color="auto" w:fill="D9D9D9" w:themeFill="background1" w:themeFillShade="D9"/>
          </w:tcPr>
          <w:p w14:paraId="3E0CA989" w14:textId="77777777" w:rsidR="00104BDD" w:rsidRPr="009F1454" w:rsidRDefault="00104BDD" w:rsidP="002A62D4">
            <w:pPr>
              <w:pStyle w:val="Brezrazmikov"/>
              <w:rPr>
                <w:rFonts w:ascii="Arial" w:hAnsi="Arial" w:cs="Arial"/>
                <w:sz w:val="20"/>
                <w:szCs w:val="20"/>
              </w:rPr>
            </w:pPr>
            <w:r w:rsidRPr="009F1454">
              <w:rPr>
                <w:rFonts w:ascii="Arial" w:hAnsi="Arial" w:cs="Arial"/>
                <w:sz w:val="20"/>
                <w:szCs w:val="20"/>
              </w:rPr>
              <w:t>ne</w:t>
            </w:r>
          </w:p>
        </w:tc>
        <w:tc>
          <w:tcPr>
            <w:tcW w:w="1611" w:type="dxa"/>
            <w:shd w:val="clear" w:color="auto" w:fill="D9D9D9" w:themeFill="background1" w:themeFillShade="D9"/>
          </w:tcPr>
          <w:p w14:paraId="06D0BC6C" w14:textId="77777777" w:rsidR="00104BDD" w:rsidRPr="009F1454" w:rsidRDefault="00104BDD" w:rsidP="002A62D4">
            <w:pPr>
              <w:pStyle w:val="Brezrazmikov"/>
              <w:rPr>
                <w:rFonts w:ascii="Arial" w:hAnsi="Arial" w:cs="Arial"/>
                <w:sz w:val="20"/>
                <w:szCs w:val="20"/>
              </w:rPr>
            </w:pPr>
            <w:r w:rsidRPr="009F1454">
              <w:rPr>
                <w:rFonts w:ascii="Arial" w:hAnsi="Arial" w:cs="Arial"/>
                <w:sz w:val="20"/>
                <w:szCs w:val="20"/>
              </w:rPr>
              <w:t>posredno</w:t>
            </w:r>
          </w:p>
        </w:tc>
      </w:tr>
      <w:tr w:rsidR="00104BDD" w:rsidRPr="009F1454" w14:paraId="2232D827" w14:textId="77777777" w:rsidTr="00D21E00">
        <w:tc>
          <w:tcPr>
            <w:tcW w:w="9287" w:type="dxa"/>
            <w:gridSpan w:val="6"/>
          </w:tcPr>
          <w:p w14:paraId="775D683A" w14:textId="77777777" w:rsidR="00104BDD" w:rsidRPr="009F1454" w:rsidRDefault="00104BDD" w:rsidP="002A62D4">
            <w:pPr>
              <w:pStyle w:val="Brezrazmikov"/>
              <w:rPr>
                <w:rFonts w:ascii="Arial" w:hAnsi="Arial" w:cs="Arial"/>
                <w:sz w:val="20"/>
                <w:szCs w:val="20"/>
                <w:lang w:eastAsia="sl-SI"/>
              </w:rPr>
            </w:pPr>
          </w:p>
          <w:p w14:paraId="55746112" w14:textId="052F5123" w:rsidR="00104BDD" w:rsidRPr="009F1454" w:rsidRDefault="00104BDD" w:rsidP="002A62D4">
            <w:pPr>
              <w:pStyle w:val="Brezrazmikov"/>
              <w:rPr>
                <w:rFonts w:ascii="Arial" w:hAnsi="Arial" w:cs="Arial"/>
                <w:sz w:val="20"/>
                <w:szCs w:val="20"/>
                <w:lang w:eastAsia="sl-SI"/>
              </w:rPr>
            </w:pPr>
            <w:r w:rsidRPr="009F1454">
              <w:rPr>
                <w:rFonts w:ascii="Arial" w:hAnsi="Arial" w:cs="Arial"/>
                <w:sz w:val="20"/>
                <w:szCs w:val="20"/>
                <w:lang w:eastAsia="sl-SI"/>
              </w:rPr>
              <w:t xml:space="preserve">Prispeva k izpolnjevanju mednarodnih obveznosti Republike Slovenije v okviru </w:t>
            </w:r>
            <w:r w:rsidR="00F968CF" w:rsidRPr="009F1454">
              <w:rPr>
                <w:rFonts w:ascii="Arial" w:hAnsi="Arial" w:cs="Arial"/>
                <w:sz w:val="20"/>
                <w:szCs w:val="20"/>
                <w:lang w:eastAsia="sl-SI"/>
              </w:rPr>
              <w:t>svetovni</w:t>
            </w:r>
            <w:r w:rsidRPr="009F1454">
              <w:rPr>
                <w:rFonts w:ascii="Arial" w:hAnsi="Arial" w:cs="Arial"/>
                <w:sz w:val="20"/>
                <w:szCs w:val="20"/>
                <w:lang w:eastAsia="sl-SI"/>
              </w:rPr>
              <w:t>h podnebnih prizadevanj v skladu s Pariškim sporazumom in določili Okvirne konvencije Združenih narodov o spremembi podnebja</w:t>
            </w:r>
            <w:r w:rsidRPr="009F1454">
              <w:rPr>
                <w:rFonts w:ascii="Arial" w:hAnsi="Arial" w:cs="Arial"/>
                <w:sz w:val="20"/>
                <w:szCs w:val="20"/>
                <w:vertAlign w:val="superscript"/>
              </w:rPr>
              <w:footnoteReference w:id="15"/>
            </w:r>
            <w:r w:rsidRPr="009F1454">
              <w:rPr>
                <w:rFonts w:ascii="Arial" w:hAnsi="Arial" w:cs="Arial"/>
                <w:sz w:val="20"/>
                <w:szCs w:val="20"/>
                <w:lang w:eastAsia="sl-SI"/>
              </w:rPr>
              <w:t>, zlasti glede zmanjševanj</w:t>
            </w:r>
            <w:r w:rsidR="0067273D" w:rsidRPr="009F1454">
              <w:rPr>
                <w:rFonts w:ascii="Arial" w:hAnsi="Arial" w:cs="Arial"/>
                <w:sz w:val="20"/>
                <w:szCs w:val="20"/>
                <w:lang w:eastAsia="sl-SI"/>
              </w:rPr>
              <w:t>a</w:t>
            </w:r>
            <w:r w:rsidRPr="009F1454">
              <w:rPr>
                <w:rFonts w:ascii="Arial" w:hAnsi="Arial" w:cs="Arial"/>
                <w:sz w:val="20"/>
                <w:szCs w:val="20"/>
                <w:lang w:eastAsia="sl-SI"/>
              </w:rPr>
              <w:t xml:space="preserve"> emisij toplogrednih plinov.</w:t>
            </w:r>
          </w:p>
          <w:p w14:paraId="6CBCCDDF" w14:textId="77777777" w:rsidR="00104BDD" w:rsidRPr="009F1454" w:rsidRDefault="00104BDD" w:rsidP="002A62D4">
            <w:pPr>
              <w:pStyle w:val="Brezrazmikov"/>
              <w:rPr>
                <w:rFonts w:ascii="Arial" w:hAnsi="Arial" w:cs="Arial"/>
                <w:sz w:val="20"/>
                <w:szCs w:val="20"/>
              </w:rPr>
            </w:pPr>
          </w:p>
        </w:tc>
      </w:tr>
      <w:tr w:rsidR="00104BDD" w:rsidRPr="009F1454" w14:paraId="7F653AB8" w14:textId="77777777" w:rsidTr="0060621F">
        <w:tc>
          <w:tcPr>
            <w:tcW w:w="4605" w:type="dxa"/>
            <w:gridSpan w:val="3"/>
            <w:shd w:val="clear" w:color="auto" w:fill="D9D9D9" w:themeFill="background1" w:themeFillShade="D9"/>
          </w:tcPr>
          <w:p w14:paraId="139B18A0" w14:textId="0A6D2CFE" w:rsidR="00104BDD" w:rsidRPr="009F1454" w:rsidRDefault="0012177E" w:rsidP="002A62D4">
            <w:pPr>
              <w:pStyle w:val="Brezrazmikov"/>
              <w:rPr>
                <w:rFonts w:ascii="Arial" w:hAnsi="Arial" w:cs="Arial"/>
                <w:b/>
                <w:sz w:val="20"/>
                <w:szCs w:val="20"/>
              </w:rPr>
            </w:pPr>
            <w:r w:rsidRPr="009F1454">
              <w:rPr>
                <w:rFonts w:ascii="Arial" w:hAnsi="Arial" w:cs="Arial"/>
                <w:b/>
                <w:sz w:val="20"/>
                <w:szCs w:val="20"/>
              </w:rPr>
              <w:t>Merilo</w:t>
            </w:r>
            <w:r w:rsidR="00104BDD" w:rsidRPr="009F1454">
              <w:rPr>
                <w:rFonts w:ascii="Arial" w:hAnsi="Arial" w:cs="Arial"/>
                <w:b/>
                <w:sz w:val="20"/>
                <w:szCs w:val="20"/>
              </w:rPr>
              <w:t xml:space="preserve"> 3</w:t>
            </w:r>
            <w:r w:rsidR="0067273D" w:rsidRPr="009F1454">
              <w:rPr>
                <w:rFonts w:ascii="Arial" w:hAnsi="Arial" w:cs="Arial"/>
                <w:b/>
                <w:sz w:val="20"/>
                <w:szCs w:val="20"/>
              </w:rPr>
              <w:t>:</w:t>
            </w:r>
            <w:r w:rsidR="00104BDD" w:rsidRPr="009F1454">
              <w:rPr>
                <w:rFonts w:ascii="Arial" w:hAnsi="Arial" w:cs="Arial"/>
                <w:b/>
                <w:sz w:val="20"/>
                <w:szCs w:val="20"/>
              </w:rPr>
              <w:t xml:space="preserve"> dodan</w:t>
            </w:r>
            <w:r w:rsidR="0067273D" w:rsidRPr="009F1454">
              <w:rPr>
                <w:rFonts w:ascii="Arial" w:hAnsi="Arial" w:cs="Arial"/>
                <w:b/>
                <w:sz w:val="20"/>
                <w:szCs w:val="20"/>
              </w:rPr>
              <w:t>a</w:t>
            </w:r>
            <w:r w:rsidR="00104BDD" w:rsidRPr="009F1454">
              <w:rPr>
                <w:rFonts w:ascii="Arial" w:hAnsi="Arial" w:cs="Arial"/>
                <w:b/>
                <w:sz w:val="20"/>
                <w:szCs w:val="20"/>
              </w:rPr>
              <w:t xml:space="preserve"> vrednost</w:t>
            </w:r>
          </w:p>
        </w:tc>
        <w:tc>
          <w:tcPr>
            <w:tcW w:w="1535" w:type="dxa"/>
            <w:shd w:val="clear" w:color="auto" w:fill="D9D9D9" w:themeFill="background1" w:themeFillShade="D9"/>
          </w:tcPr>
          <w:p w14:paraId="400C7E67" w14:textId="77777777" w:rsidR="00104BDD" w:rsidRPr="009F1454" w:rsidRDefault="00104BDD" w:rsidP="002A62D4">
            <w:pPr>
              <w:pStyle w:val="Brezrazmikov"/>
              <w:rPr>
                <w:rFonts w:ascii="Arial" w:hAnsi="Arial" w:cs="Arial"/>
                <w:b/>
                <w:sz w:val="20"/>
                <w:szCs w:val="20"/>
              </w:rPr>
            </w:pPr>
            <w:r w:rsidRPr="009F1454">
              <w:rPr>
                <w:rFonts w:ascii="Arial" w:hAnsi="Arial" w:cs="Arial"/>
                <w:b/>
                <w:sz w:val="20"/>
                <w:szCs w:val="20"/>
              </w:rPr>
              <w:t>da</w:t>
            </w:r>
          </w:p>
        </w:tc>
        <w:tc>
          <w:tcPr>
            <w:tcW w:w="1536" w:type="dxa"/>
            <w:shd w:val="clear" w:color="auto" w:fill="D9D9D9" w:themeFill="background1" w:themeFillShade="D9"/>
          </w:tcPr>
          <w:p w14:paraId="3A5A0BD0" w14:textId="77777777" w:rsidR="00104BDD" w:rsidRPr="009F1454" w:rsidRDefault="00104BDD" w:rsidP="002A62D4">
            <w:pPr>
              <w:pStyle w:val="Brezrazmikov"/>
              <w:rPr>
                <w:rFonts w:ascii="Arial" w:hAnsi="Arial" w:cs="Arial"/>
                <w:sz w:val="20"/>
                <w:szCs w:val="20"/>
              </w:rPr>
            </w:pPr>
            <w:r w:rsidRPr="009F1454">
              <w:rPr>
                <w:rFonts w:ascii="Arial" w:hAnsi="Arial" w:cs="Arial"/>
                <w:sz w:val="20"/>
                <w:szCs w:val="20"/>
              </w:rPr>
              <w:t>ne</w:t>
            </w:r>
          </w:p>
        </w:tc>
        <w:tc>
          <w:tcPr>
            <w:tcW w:w="1611" w:type="dxa"/>
            <w:shd w:val="clear" w:color="auto" w:fill="D9D9D9" w:themeFill="background1" w:themeFillShade="D9"/>
          </w:tcPr>
          <w:p w14:paraId="2B83EE99" w14:textId="77777777" w:rsidR="00104BDD" w:rsidRPr="009F1454" w:rsidRDefault="00104BDD" w:rsidP="002A62D4">
            <w:pPr>
              <w:pStyle w:val="Brezrazmikov"/>
              <w:rPr>
                <w:rFonts w:ascii="Arial" w:hAnsi="Arial" w:cs="Arial"/>
                <w:sz w:val="20"/>
                <w:szCs w:val="20"/>
              </w:rPr>
            </w:pPr>
            <w:r w:rsidRPr="009F1454">
              <w:rPr>
                <w:rFonts w:ascii="Arial" w:hAnsi="Arial" w:cs="Arial"/>
                <w:sz w:val="20"/>
                <w:szCs w:val="20"/>
              </w:rPr>
              <w:t>posredno</w:t>
            </w:r>
          </w:p>
        </w:tc>
      </w:tr>
      <w:tr w:rsidR="00104BDD" w:rsidRPr="009F1454" w14:paraId="4F20725E" w14:textId="77777777" w:rsidTr="00D21E00">
        <w:tc>
          <w:tcPr>
            <w:tcW w:w="9287" w:type="dxa"/>
            <w:gridSpan w:val="6"/>
          </w:tcPr>
          <w:p w14:paraId="698AAE8F" w14:textId="77777777" w:rsidR="00104BDD" w:rsidRPr="009F1454" w:rsidRDefault="00104BDD" w:rsidP="002A62D4">
            <w:pPr>
              <w:pStyle w:val="Brezrazmikov"/>
              <w:rPr>
                <w:rFonts w:ascii="Arial" w:hAnsi="Arial" w:cs="Arial"/>
                <w:b/>
                <w:sz w:val="20"/>
                <w:szCs w:val="20"/>
              </w:rPr>
            </w:pPr>
          </w:p>
          <w:p w14:paraId="08579EC3" w14:textId="1D0419AF" w:rsidR="00104BDD" w:rsidRPr="009F1454" w:rsidRDefault="00710197" w:rsidP="002A62D4">
            <w:pPr>
              <w:pStyle w:val="Brezrazmikov"/>
              <w:rPr>
                <w:rFonts w:ascii="Arial" w:hAnsi="Arial" w:cs="Arial"/>
                <w:sz w:val="20"/>
                <w:szCs w:val="20"/>
                <w:lang w:eastAsia="sl-SI"/>
              </w:rPr>
            </w:pPr>
            <w:r w:rsidRPr="009F1454">
              <w:rPr>
                <w:rFonts w:ascii="Arial" w:hAnsi="Arial" w:cs="Arial"/>
                <w:sz w:val="20"/>
                <w:szCs w:val="20"/>
                <w:lang w:eastAsia="sl-SI"/>
              </w:rPr>
              <w:t>U</w:t>
            </w:r>
            <w:r w:rsidR="00104BDD" w:rsidRPr="009F1454">
              <w:rPr>
                <w:rFonts w:ascii="Arial" w:hAnsi="Arial" w:cs="Arial"/>
                <w:sz w:val="20"/>
                <w:szCs w:val="20"/>
                <w:lang w:eastAsia="sl-SI"/>
              </w:rPr>
              <w:t>redit</w:t>
            </w:r>
            <w:r w:rsidRPr="009F1454">
              <w:rPr>
                <w:rFonts w:ascii="Arial" w:hAnsi="Arial" w:cs="Arial"/>
                <w:sz w:val="20"/>
                <w:szCs w:val="20"/>
                <w:lang w:eastAsia="sl-SI"/>
              </w:rPr>
              <w:t>ve</w:t>
            </w:r>
            <w:r w:rsidR="00104BDD" w:rsidRPr="009F1454">
              <w:rPr>
                <w:rFonts w:ascii="Arial" w:hAnsi="Arial" w:cs="Arial"/>
                <w:sz w:val="20"/>
                <w:szCs w:val="20"/>
                <w:lang w:eastAsia="sl-SI"/>
              </w:rPr>
              <w:t xml:space="preserve"> na območju DPN za HE Mokrice se izvaja</w:t>
            </w:r>
            <w:r w:rsidRPr="009F1454">
              <w:rPr>
                <w:rFonts w:ascii="Arial" w:hAnsi="Arial" w:cs="Arial"/>
                <w:sz w:val="20"/>
                <w:szCs w:val="20"/>
                <w:lang w:eastAsia="sl-SI"/>
              </w:rPr>
              <w:t>jo</w:t>
            </w:r>
            <w:r w:rsidR="00104BDD" w:rsidRPr="009F1454">
              <w:rPr>
                <w:rFonts w:ascii="Arial" w:hAnsi="Arial" w:cs="Arial"/>
                <w:sz w:val="20"/>
                <w:szCs w:val="20"/>
                <w:lang w:eastAsia="sl-SI"/>
              </w:rPr>
              <w:t xml:space="preserve"> </w:t>
            </w:r>
            <w:r w:rsidRPr="009F1454">
              <w:rPr>
                <w:rFonts w:ascii="Arial" w:hAnsi="Arial" w:cs="Arial"/>
                <w:sz w:val="20"/>
                <w:szCs w:val="20"/>
                <w:lang w:eastAsia="sl-SI"/>
              </w:rPr>
              <w:t xml:space="preserve">v </w:t>
            </w:r>
            <w:r w:rsidR="00104BDD" w:rsidRPr="009F1454">
              <w:rPr>
                <w:rFonts w:ascii="Arial" w:hAnsi="Arial" w:cs="Arial"/>
                <w:sz w:val="20"/>
                <w:szCs w:val="20"/>
                <w:lang w:eastAsia="sl-SI"/>
              </w:rPr>
              <w:t>sklad</w:t>
            </w:r>
            <w:r w:rsidRPr="009F1454">
              <w:rPr>
                <w:rFonts w:ascii="Arial" w:hAnsi="Arial" w:cs="Arial"/>
                <w:sz w:val="20"/>
                <w:szCs w:val="20"/>
                <w:lang w:eastAsia="sl-SI"/>
              </w:rPr>
              <w:t>u</w:t>
            </w:r>
            <w:r w:rsidR="00104BDD" w:rsidRPr="009F1454">
              <w:rPr>
                <w:rFonts w:ascii="Arial" w:hAnsi="Arial" w:cs="Arial"/>
                <w:sz w:val="20"/>
                <w:szCs w:val="20"/>
                <w:lang w:eastAsia="sl-SI"/>
              </w:rPr>
              <w:t xml:space="preserve"> s kohezijsko politiko in potrjenimi programi izvedbe in izgradnje ureditev. Pri tem se bodo sredstva sklada namenila za del ureditev v obsegu 15 mio </w:t>
            </w:r>
            <w:r w:rsidRPr="009F1454">
              <w:rPr>
                <w:rFonts w:ascii="Arial" w:hAnsi="Arial" w:cs="Arial"/>
                <w:sz w:val="20"/>
                <w:szCs w:val="20"/>
                <w:lang w:eastAsia="sl-SI"/>
              </w:rPr>
              <w:t>evrov</w:t>
            </w:r>
            <w:r w:rsidR="00104BDD" w:rsidRPr="009F1454">
              <w:rPr>
                <w:rFonts w:ascii="Arial" w:hAnsi="Arial" w:cs="Arial"/>
                <w:sz w:val="20"/>
                <w:szCs w:val="20"/>
                <w:lang w:eastAsia="sl-SI"/>
              </w:rPr>
              <w:t xml:space="preserve"> (od vrednosti ukrepa, ki je ocenjen na več kot 166 mio </w:t>
            </w:r>
            <w:r w:rsidRPr="009F1454">
              <w:rPr>
                <w:rFonts w:ascii="Arial" w:hAnsi="Arial" w:cs="Arial"/>
                <w:sz w:val="20"/>
                <w:szCs w:val="20"/>
                <w:lang w:eastAsia="sl-SI"/>
              </w:rPr>
              <w:t>evrov</w:t>
            </w:r>
            <w:r w:rsidR="00104BDD" w:rsidRPr="009F1454">
              <w:rPr>
                <w:rFonts w:ascii="Arial" w:hAnsi="Arial" w:cs="Arial"/>
                <w:sz w:val="20"/>
                <w:szCs w:val="20"/>
                <w:lang w:eastAsia="sl-SI"/>
              </w:rPr>
              <w:t>). Gre za izvedbo novih in nadomestnih sonaravnih in naravovarstvenih ukrepov</w:t>
            </w:r>
            <w:r w:rsidR="009F1454">
              <w:rPr>
                <w:rFonts w:ascii="Arial" w:hAnsi="Arial" w:cs="Arial"/>
                <w:sz w:val="20"/>
                <w:szCs w:val="20"/>
                <w:lang w:eastAsia="sl-SI"/>
              </w:rPr>
              <w:t>, ukrepov v območju NATURA 2000</w:t>
            </w:r>
            <w:r w:rsidR="00104BDD" w:rsidRPr="009F1454">
              <w:rPr>
                <w:rFonts w:ascii="Arial" w:hAnsi="Arial" w:cs="Arial"/>
                <w:sz w:val="20"/>
                <w:szCs w:val="20"/>
                <w:lang w:eastAsia="sl-SI"/>
              </w:rPr>
              <w:t>.</w:t>
            </w:r>
          </w:p>
          <w:p w14:paraId="24724727" w14:textId="77777777" w:rsidR="00104BDD" w:rsidRPr="009F1454" w:rsidRDefault="00104BDD" w:rsidP="002A62D4">
            <w:pPr>
              <w:pStyle w:val="Brezrazmikov"/>
              <w:rPr>
                <w:rFonts w:ascii="Arial" w:hAnsi="Arial" w:cs="Arial"/>
                <w:b/>
                <w:sz w:val="20"/>
                <w:szCs w:val="20"/>
              </w:rPr>
            </w:pPr>
          </w:p>
        </w:tc>
      </w:tr>
      <w:tr w:rsidR="00104BDD" w:rsidRPr="009F1454" w14:paraId="4AE00B24" w14:textId="77777777" w:rsidTr="0060621F">
        <w:tc>
          <w:tcPr>
            <w:tcW w:w="4605" w:type="dxa"/>
            <w:gridSpan w:val="3"/>
            <w:shd w:val="clear" w:color="auto" w:fill="D9D9D9" w:themeFill="background1" w:themeFillShade="D9"/>
          </w:tcPr>
          <w:p w14:paraId="2AD059C4" w14:textId="40F448A9" w:rsidR="00104BDD" w:rsidRPr="009F1454" w:rsidRDefault="0012177E" w:rsidP="002A62D4">
            <w:pPr>
              <w:pStyle w:val="Brezrazmikov"/>
              <w:rPr>
                <w:rFonts w:ascii="Arial" w:hAnsi="Arial" w:cs="Arial"/>
                <w:b/>
                <w:sz w:val="20"/>
                <w:szCs w:val="20"/>
              </w:rPr>
            </w:pPr>
            <w:r w:rsidRPr="009F1454">
              <w:rPr>
                <w:rFonts w:ascii="Arial" w:hAnsi="Arial" w:cs="Arial"/>
                <w:b/>
                <w:sz w:val="20"/>
                <w:szCs w:val="20"/>
              </w:rPr>
              <w:t>Merilo</w:t>
            </w:r>
            <w:r w:rsidR="00104BDD" w:rsidRPr="009F1454">
              <w:rPr>
                <w:rFonts w:ascii="Arial" w:hAnsi="Arial" w:cs="Arial"/>
                <w:b/>
                <w:sz w:val="20"/>
                <w:szCs w:val="20"/>
              </w:rPr>
              <w:t xml:space="preserve"> 4</w:t>
            </w:r>
            <w:r w:rsidR="00523B77" w:rsidRPr="009F1454">
              <w:rPr>
                <w:rFonts w:ascii="Arial" w:hAnsi="Arial" w:cs="Arial"/>
                <w:b/>
                <w:sz w:val="20"/>
                <w:szCs w:val="20"/>
              </w:rPr>
              <w:t>:</w:t>
            </w:r>
            <w:r w:rsidR="00104BDD" w:rsidRPr="009F1454">
              <w:rPr>
                <w:rFonts w:ascii="Arial" w:hAnsi="Arial" w:cs="Arial"/>
                <w:b/>
                <w:sz w:val="20"/>
                <w:szCs w:val="20"/>
              </w:rPr>
              <w:t xml:space="preserve"> doseganj</w:t>
            </w:r>
            <w:r w:rsidR="00523B77" w:rsidRPr="009F1454">
              <w:rPr>
                <w:rFonts w:ascii="Arial" w:hAnsi="Arial" w:cs="Arial"/>
                <w:b/>
                <w:sz w:val="20"/>
                <w:szCs w:val="20"/>
              </w:rPr>
              <w:t>e</w:t>
            </w:r>
            <w:r w:rsidR="00104BDD" w:rsidRPr="009F1454">
              <w:rPr>
                <w:rFonts w:ascii="Arial" w:hAnsi="Arial" w:cs="Arial"/>
                <w:b/>
                <w:sz w:val="20"/>
                <w:szCs w:val="20"/>
              </w:rPr>
              <w:t xml:space="preserve"> sinergij </w:t>
            </w:r>
          </w:p>
        </w:tc>
        <w:tc>
          <w:tcPr>
            <w:tcW w:w="1535" w:type="dxa"/>
            <w:shd w:val="clear" w:color="auto" w:fill="D9D9D9" w:themeFill="background1" w:themeFillShade="D9"/>
          </w:tcPr>
          <w:p w14:paraId="161070F9" w14:textId="77777777" w:rsidR="00104BDD" w:rsidRPr="009F1454" w:rsidRDefault="00104BDD" w:rsidP="002A62D4">
            <w:pPr>
              <w:pStyle w:val="Brezrazmikov"/>
              <w:rPr>
                <w:rFonts w:ascii="Arial" w:hAnsi="Arial" w:cs="Arial"/>
                <w:b/>
                <w:sz w:val="20"/>
                <w:szCs w:val="20"/>
              </w:rPr>
            </w:pPr>
            <w:r w:rsidRPr="009F1454">
              <w:rPr>
                <w:rFonts w:ascii="Arial" w:hAnsi="Arial" w:cs="Arial"/>
                <w:b/>
                <w:sz w:val="20"/>
                <w:szCs w:val="20"/>
              </w:rPr>
              <w:t xml:space="preserve">da </w:t>
            </w:r>
          </w:p>
        </w:tc>
        <w:tc>
          <w:tcPr>
            <w:tcW w:w="1536" w:type="dxa"/>
            <w:shd w:val="clear" w:color="auto" w:fill="D9D9D9" w:themeFill="background1" w:themeFillShade="D9"/>
          </w:tcPr>
          <w:p w14:paraId="0FCABFDA" w14:textId="77777777" w:rsidR="00104BDD" w:rsidRPr="009F1454" w:rsidRDefault="00104BDD" w:rsidP="002A62D4">
            <w:pPr>
              <w:pStyle w:val="Brezrazmikov"/>
              <w:rPr>
                <w:rFonts w:ascii="Arial" w:hAnsi="Arial" w:cs="Arial"/>
                <w:sz w:val="20"/>
                <w:szCs w:val="20"/>
              </w:rPr>
            </w:pPr>
            <w:r w:rsidRPr="009F1454">
              <w:rPr>
                <w:rFonts w:ascii="Arial" w:hAnsi="Arial" w:cs="Arial"/>
                <w:sz w:val="20"/>
                <w:szCs w:val="20"/>
              </w:rPr>
              <w:t>ne</w:t>
            </w:r>
          </w:p>
        </w:tc>
        <w:tc>
          <w:tcPr>
            <w:tcW w:w="1611" w:type="dxa"/>
            <w:shd w:val="clear" w:color="auto" w:fill="D9D9D9" w:themeFill="background1" w:themeFillShade="D9"/>
          </w:tcPr>
          <w:p w14:paraId="702EB4EE" w14:textId="77777777" w:rsidR="00104BDD" w:rsidRPr="009F1454" w:rsidRDefault="00104BDD" w:rsidP="002A62D4">
            <w:pPr>
              <w:pStyle w:val="Brezrazmikov"/>
              <w:rPr>
                <w:rFonts w:ascii="Arial" w:hAnsi="Arial" w:cs="Arial"/>
                <w:sz w:val="20"/>
                <w:szCs w:val="20"/>
              </w:rPr>
            </w:pPr>
            <w:r w:rsidRPr="009F1454">
              <w:rPr>
                <w:rFonts w:ascii="Arial" w:hAnsi="Arial" w:cs="Arial"/>
                <w:sz w:val="20"/>
                <w:szCs w:val="20"/>
              </w:rPr>
              <w:t>neopredeljeno</w:t>
            </w:r>
          </w:p>
        </w:tc>
      </w:tr>
      <w:tr w:rsidR="00104BDD" w:rsidRPr="009F1454" w14:paraId="48F75546" w14:textId="77777777" w:rsidTr="00D21E00">
        <w:tc>
          <w:tcPr>
            <w:tcW w:w="9287" w:type="dxa"/>
            <w:gridSpan w:val="6"/>
          </w:tcPr>
          <w:p w14:paraId="10184783" w14:textId="77777777" w:rsidR="00104BDD" w:rsidRPr="009F1454" w:rsidRDefault="00104BDD" w:rsidP="002A62D4">
            <w:pPr>
              <w:pStyle w:val="Brezrazmikov"/>
              <w:rPr>
                <w:rFonts w:ascii="Arial" w:hAnsi="Arial" w:cs="Arial"/>
                <w:b/>
                <w:sz w:val="20"/>
                <w:szCs w:val="20"/>
                <w:lang w:eastAsia="sl-SI"/>
              </w:rPr>
            </w:pPr>
          </w:p>
          <w:p w14:paraId="0E7C217E" w14:textId="4545EA6F" w:rsidR="00104BDD" w:rsidRPr="009F1454" w:rsidRDefault="00104BDD" w:rsidP="002A62D4">
            <w:pPr>
              <w:pStyle w:val="Brezrazmikov"/>
              <w:rPr>
                <w:rFonts w:ascii="Arial" w:hAnsi="Arial" w:cs="Arial"/>
                <w:sz w:val="20"/>
                <w:szCs w:val="20"/>
                <w:lang w:eastAsia="sl-SI"/>
              </w:rPr>
            </w:pPr>
            <w:r w:rsidRPr="009F1454">
              <w:rPr>
                <w:rFonts w:ascii="Arial" w:hAnsi="Arial" w:cs="Arial"/>
                <w:sz w:val="20"/>
                <w:szCs w:val="20"/>
                <w:lang w:eastAsia="sl-SI"/>
              </w:rPr>
              <w:t xml:space="preserve">Ukrep ima </w:t>
            </w:r>
            <w:r w:rsidR="00523B77" w:rsidRPr="009F1454">
              <w:rPr>
                <w:rFonts w:ascii="Arial" w:hAnsi="Arial" w:cs="Arial"/>
                <w:sz w:val="20"/>
                <w:szCs w:val="20"/>
                <w:lang w:eastAsia="sl-SI"/>
              </w:rPr>
              <w:t>večstranske</w:t>
            </w:r>
            <w:r w:rsidRPr="009F1454">
              <w:rPr>
                <w:rFonts w:ascii="Arial" w:hAnsi="Arial" w:cs="Arial"/>
                <w:sz w:val="20"/>
                <w:szCs w:val="20"/>
                <w:lang w:eastAsia="sl-SI"/>
              </w:rPr>
              <w:t xml:space="preserve"> učinke v različnih sektorjih. V pripadajočem </w:t>
            </w:r>
            <w:r w:rsidR="00523B77" w:rsidRPr="009F1454">
              <w:rPr>
                <w:rFonts w:ascii="Arial" w:hAnsi="Arial" w:cs="Arial"/>
                <w:sz w:val="20"/>
                <w:szCs w:val="20"/>
                <w:lang w:eastAsia="sl-SI"/>
              </w:rPr>
              <w:t>i</w:t>
            </w:r>
            <w:r w:rsidRPr="009F1454">
              <w:rPr>
                <w:rFonts w:ascii="Arial" w:hAnsi="Arial" w:cs="Arial"/>
                <w:sz w:val="20"/>
                <w:szCs w:val="20"/>
                <w:lang w:eastAsia="sl-SI"/>
              </w:rPr>
              <w:t xml:space="preserve">nvesticijskem programu so navedeni učinki za 50 let finančno opredeljeni v višini: </w:t>
            </w:r>
          </w:p>
          <w:p w14:paraId="4B1D9B64" w14:textId="79998307" w:rsidR="00104BDD" w:rsidRPr="009F1454" w:rsidRDefault="00710197" w:rsidP="00104BDD">
            <w:pPr>
              <w:pStyle w:val="Brezrazmikov"/>
              <w:numPr>
                <w:ilvl w:val="0"/>
                <w:numId w:val="28"/>
              </w:numPr>
              <w:rPr>
                <w:rFonts w:ascii="Arial" w:hAnsi="Arial" w:cs="Arial"/>
                <w:sz w:val="20"/>
                <w:szCs w:val="20"/>
                <w:lang w:eastAsia="sl-SI"/>
              </w:rPr>
            </w:pPr>
            <w:r w:rsidRPr="009F1454">
              <w:rPr>
                <w:rFonts w:ascii="Arial" w:hAnsi="Arial" w:cs="Arial"/>
                <w:sz w:val="20"/>
                <w:szCs w:val="20"/>
                <w:lang w:eastAsia="sl-SI"/>
              </w:rPr>
              <w:t>z</w:t>
            </w:r>
            <w:r w:rsidR="00104BDD" w:rsidRPr="009F1454">
              <w:rPr>
                <w:rFonts w:ascii="Arial" w:hAnsi="Arial" w:cs="Arial"/>
                <w:sz w:val="20"/>
                <w:szCs w:val="20"/>
                <w:lang w:eastAsia="sl-SI"/>
              </w:rPr>
              <w:t xml:space="preserve">agotovitev poplavne varnosti: 83 mio </w:t>
            </w:r>
            <w:r w:rsidRPr="009F1454">
              <w:rPr>
                <w:rFonts w:ascii="Arial" w:hAnsi="Arial" w:cs="Arial"/>
                <w:sz w:val="20"/>
                <w:szCs w:val="20"/>
                <w:lang w:eastAsia="sl-SI"/>
              </w:rPr>
              <w:t>evrov,</w:t>
            </w:r>
          </w:p>
          <w:p w14:paraId="49DF2325" w14:textId="7B21D031" w:rsidR="00104BDD" w:rsidRPr="009F1454" w:rsidRDefault="005A4D42" w:rsidP="00104BDD">
            <w:pPr>
              <w:pStyle w:val="Brezrazmikov"/>
              <w:numPr>
                <w:ilvl w:val="0"/>
                <w:numId w:val="28"/>
              </w:numPr>
              <w:rPr>
                <w:rFonts w:ascii="Arial" w:hAnsi="Arial" w:cs="Arial"/>
                <w:sz w:val="20"/>
                <w:szCs w:val="20"/>
                <w:lang w:eastAsia="sl-SI"/>
              </w:rPr>
            </w:pPr>
            <w:r w:rsidRPr="009F1454">
              <w:rPr>
                <w:rFonts w:ascii="Arial" w:hAnsi="Arial" w:cs="Arial"/>
                <w:sz w:val="20"/>
                <w:szCs w:val="20"/>
                <w:lang w:eastAsia="sl-SI"/>
              </w:rPr>
              <w:t xml:space="preserve">naslavljanje tveganja </w:t>
            </w:r>
            <w:r w:rsidR="00104BDD" w:rsidRPr="009F1454">
              <w:rPr>
                <w:rFonts w:ascii="Arial" w:hAnsi="Arial" w:cs="Arial"/>
                <w:sz w:val="20"/>
                <w:szCs w:val="20"/>
                <w:lang w:eastAsia="sl-SI"/>
              </w:rPr>
              <w:t xml:space="preserve">suš: 23,8 mio </w:t>
            </w:r>
            <w:r w:rsidR="00710197" w:rsidRPr="009F1454">
              <w:rPr>
                <w:rFonts w:ascii="Arial" w:hAnsi="Arial" w:cs="Arial"/>
                <w:sz w:val="20"/>
                <w:szCs w:val="20"/>
                <w:lang w:eastAsia="sl-SI"/>
              </w:rPr>
              <w:t>evrov,</w:t>
            </w:r>
          </w:p>
          <w:p w14:paraId="105417CA" w14:textId="77799C36" w:rsidR="00104BDD" w:rsidRPr="009F1454" w:rsidRDefault="00710197" w:rsidP="00104BDD">
            <w:pPr>
              <w:pStyle w:val="Brezrazmikov"/>
              <w:numPr>
                <w:ilvl w:val="0"/>
                <w:numId w:val="28"/>
              </w:numPr>
              <w:rPr>
                <w:rFonts w:ascii="Arial" w:hAnsi="Arial" w:cs="Arial"/>
                <w:sz w:val="20"/>
                <w:szCs w:val="20"/>
                <w:lang w:eastAsia="sl-SI"/>
              </w:rPr>
            </w:pPr>
            <w:r w:rsidRPr="009F1454">
              <w:rPr>
                <w:rFonts w:ascii="Arial" w:hAnsi="Arial" w:cs="Arial"/>
                <w:sz w:val="20"/>
                <w:szCs w:val="20"/>
                <w:lang w:eastAsia="sl-SI"/>
              </w:rPr>
              <w:t>p</w:t>
            </w:r>
            <w:r w:rsidR="00104BDD" w:rsidRPr="009F1454">
              <w:rPr>
                <w:rFonts w:ascii="Arial" w:hAnsi="Arial" w:cs="Arial"/>
                <w:sz w:val="20"/>
                <w:szCs w:val="20"/>
                <w:lang w:eastAsia="sl-SI"/>
              </w:rPr>
              <w:t>rispevek</w:t>
            </w:r>
            <w:r w:rsidR="005A4D42" w:rsidRPr="009F1454">
              <w:rPr>
                <w:rFonts w:ascii="Arial" w:hAnsi="Arial" w:cs="Arial"/>
                <w:sz w:val="20"/>
                <w:szCs w:val="20"/>
                <w:lang w:eastAsia="sl-SI"/>
              </w:rPr>
              <w:t xml:space="preserve"> zaradi </w:t>
            </w:r>
            <w:r w:rsidR="00104BDD" w:rsidRPr="009F1454">
              <w:rPr>
                <w:rFonts w:ascii="Arial" w:hAnsi="Arial" w:cs="Arial"/>
                <w:sz w:val="20"/>
                <w:szCs w:val="20"/>
                <w:lang w:eastAsia="sl-SI"/>
              </w:rPr>
              <w:t xml:space="preserve">turizma in gospodarstva: 85 mio </w:t>
            </w:r>
            <w:r w:rsidR="000850CF" w:rsidRPr="009F1454">
              <w:rPr>
                <w:rFonts w:ascii="Arial" w:hAnsi="Arial" w:cs="Arial"/>
                <w:sz w:val="20"/>
                <w:szCs w:val="20"/>
                <w:lang w:eastAsia="sl-SI"/>
              </w:rPr>
              <w:t>evrov</w:t>
            </w:r>
            <w:r w:rsidRPr="009F1454">
              <w:rPr>
                <w:rFonts w:ascii="Arial" w:hAnsi="Arial" w:cs="Arial"/>
                <w:sz w:val="20"/>
                <w:szCs w:val="20"/>
                <w:lang w:eastAsia="sl-SI"/>
              </w:rPr>
              <w:t>.</w:t>
            </w:r>
          </w:p>
          <w:p w14:paraId="05214F97" w14:textId="49A3BBF5" w:rsidR="00104BDD" w:rsidRPr="009F1454" w:rsidRDefault="00710197" w:rsidP="00104BDD">
            <w:pPr>
              <w:pStyle w:val="Brezrazmikov"/>
              <w:numPr>
                <w:ilvl w:val="0"/>
                <w:numId w:val="28"/>
              </w:numPr>
              <w:rPr>
                <w:rFonts w:ascii="Arial" w:hAnsi="Arial" w:cs="Arial"/>
                <w:sz w:val="20"/>
                <w:szCs w:val="20"/>
                <w:lang w:eastAsia="sl-SI"/>
              </w:rPr>
            </w:pPr>
            <w:r w:rsidRPr="009F1454">
              <w:rPr>
                <w:rFonts w:ascii="Arial" w:hAnsi="Arial" w:cs="Arial"/>
                <w:sz w:val="20"/>
                <w:szCs w:val="20"/>
                <w:lang w:eastAsia="sl-SI"/>
              </w:rPr>
              <w:t>p</w:t>
            </w:r>
            <w:r w:rsidR="00104BDD" w:rsidRPr="009F1454">
              <w:rPr>
                <w:rFonts w:ascii="Arial" w:hAnsi="Arial" w:cs="Arial"/>
                <w:sz w:val="20"/>
                <w:szCs w:val="20"/>
                <w:lang w:eastAsia="sl-SI"/>
              </w:rPr>
              <w:t xml:space="preserve">rispevek </w:t>
            </w:r>
            <w:r w:rsidR="005A4D42" w:rsidRPr="009F1454">
              <w:rPr>
                <w:rFonts w:ascii="Arial" w:hAnsi="Arial"/>
                <w:sz w:val="20"/>
              </w:rPr>
              <w:t xml:space="preserve">zaradi </w:t>
            </w:r>
            <w:r w:rsidR="00104BDD" w:rsidRPr="009F1454">
              <w:rPr>
                <w:rFonts w:ascii="Arial" w:hAnsi="Arial" w:cs="Arial"/>
                <w:sz w:val="20"/>
                <w:szCs w:val="20"/>
                <w:lang w:eastAsia="sl-SI"/>
              </w:rPr>
              <w:t xml:space="preserve">izboljšanja okolice, zdravja in počutja: 115 mio </w:t>
            </w:r>
            <w:r w:rsidR="000850CF" w:rsidRPr="009F1454">
              <w:rPr>
                <w:rFonts w:ascii="Arial" w:hAnsi="Arial" w:cs="Arial"/>
                <w:sz w:val="20"/>
                <w:szCs w:val="20"/>
                <w:lang w:eastAsia="sl-SI"/>
              </w:rPr>
              <w:t>evrov</w:t>
            </w:r>
            <w:r w:rsidRPr="009F1454">
              <w:rPr>
                <w:rFonts w:ascii="Arial" w:hAnsi="Arial" w:cs="Arial"/>
                <w:sz w:val="20"/>
                <w:szCs w:val="20"/>
                <w:lang w:eastAsia="sl-SI"/>
              </w:rPr>
              <w:t>,</w:t>
            </w:r>
          </w:p>
          <w:p w14:paraId="69F717F7" w14:textId="296E895C" w:rsidR="00104BDD" w:rsidRPr="009F1454" w:rsidRDefault="00710197" w:rsidP="00104BDD">
            <w:pPr>
              <w:pStyle w:val="Brezrazmikov"/>
              <w:numPr>
                <w:ilvl w:val="0"/>
                <w:numId w:val="28"/>
              </w:numPr>
              <w:rPr>
                <w:rFonts w:ascii="Arial" w:hAnsi="Arial" w:cs="Arial"/>
                <w:sz w:val="20"/>
                <w:szCs w:val="20"/>
                <w:lang w:eastAsia="sl-SI"/>
              </w:rPr>
            </w:pPr>
            <w:r w:rsidRPr="009F1454">
              <w:rPr>
                <w:rFonts w:ascii="Arial" w:hAnsi="Arial" w:cs="Arial"/>
                <w:sz w:val="20"/>
                <w:szCs w:val="20"/>
                <w:lang w:eastAsia="sl-SI"/>
              </w:rPr>
              <w:t>d</w:t>
            </w:r>
            <w:r w:rsidR="00104BDD" w:rsidRPr="009F1454">
              <w:rPr>
                <w:rFonts w:ascii="Arial" w:hAnsi="Arial" w:cs="Arial"/>
                <w:sz w:val="20"/>
                <w:szCs w:val="20"/>
                <w:lang w:eastAsia="sl-SI"/>
              </w:rPr>
              <w:t>rugi posredni učinki.</w:t>
            </w:r>
          </w:p>
          <w:p w14:paraId="475F3CD7" w14:textId="410FED95" w:rsidR="00104BDD" w:rsidRPr="009F1454" w:rsidRDefault="00104BDD" w:rsidP="002A62D4">
            <w:pPr>
              <w:pStyle w:val="Brezrazmikov"/>
              <w:rPr>
                <w:rFonts w:ascii="Arial" w:hAnsi="Arial" w:cs="Arial"/>
                <w:b/>
                <w:sz w:val="20"/>
                <w:szCs w:val="20"/>
                <w:lang w:eastAsia="sl-SI"/>
              </w:rPr>
            </w:pPr>
            <w:r w:rsidRPr="009F1454">
              <w:rPr>
                <w:rFonts w:ascii="Arial" w:hAnsi="Arial" w:cs="Arial"/>
                <w:sz w:val="20"/>
                <w:szCs w:val="20"/>
                <w:lang w:eastAsia="sl-SI"/>
              </w:rPr>
              <w:t>Pri tem je treb</w:t>
            </w:r>
            <w:r w:rsidR="00710197" w:rsidRPr="009F1454">
              <w:rPr>
                <w:rFonts w:ascii="Arial" w:hAnsi="Arial" w:cs="Arial"/>
                <w:sz w:val="20"/>
                <w:szCs w:val="20"/>
                <w:lang w:eastAsia="sl-SI"/>
              </w:rPr>
              <w:t>a</w:t>
            </w:r>
            <w:r w:rsidRPr="009F1454">
              <w:rPr>
                <w:rFonts w:ascii="Arial" w:hAnsi="Arial" w:cs="Arial"/>
                <w:sz w:val="20"/>
                <w:szCs w:val="20"/>
                <w:lang w:eastAsia="sl-SI"/>
              </w:rPr>
              <w:t xml:space="preserve"> tudi navesti, da bodo učinki dolgoročnejši od ocenjenih za dobo 50 let</w:t>
            </w:r>
            <w:r w:rsidRPr="009F1454">
              <w:rPr>
                <w:rFonts w:ascii="Arial" w:hAnsi="Arial" w:cs="Arial"/>
                <w:b/>
                <w:sz w:val="20"/>
                <w:szCs w:val="20"/>
                <w:lang w:eastAsia="sl-SI"/>
              </w:rPr>
              <w:t>.</w:t>
            </w:r>
          </w:p>
          <w:p w14:paraId="2BADE357" w14:textId="77777777" w:rsidR="00104BDD" w:rsidRPr="009F1454" w:rsidRDefault="00104BDD" w:rsidP="002A62D4">
            <w:pPr>
              <w:pStyle w:val="Brezrazmikov"/>
              <w:rPr>
                <w:rFonts w:ascii="Arial" w:hAnsi="Arial" w:cs="Arial"/>
                <w:b/>
                <w:sz w:val="20"/>
                <w:szCs w:val="20"/>
                <w:lang w:eastAsia="sl-SI"/>
              </w:rPr>
            </w:pPr>
            <w:r w:rsidRPr="009F1454">
              <w:rPr>
                <w:rFonts w:ascii="Arial" w:hAnsi="Arial" w:cs="Arial"/>
                <w:b/>
                <w:sz w:val="20"/>
                <w:szCs w:val="20"/>
                <w:lang w:eastAsia="sl-SI"/>
              </w:rPr>
              <w:t xml:space="preserve"> </w:t>
            </w:r>
          </w:p>
        </w:tc>
      </w:tr>
      <w:tr w:rsidR="00104BDD" w:rsidRPr="009F1454" w14:paraId="78B26000" w14:textId="77777777" w:rsidTr="0060621F">
        <w:tc>
          <w:tcPr>
            <w:tcW w:w="4605" w:type="dxa"/>
            <w:gridSpan w:val="3"/>
            <w:shd w:val="clear" w:color="auto" w:fill="D9D9D9" w:themeFill="background1" w:themeFillShade="D9"/>
          </w:tcPr>
          <w:p w14:paraId="538F4202" w14:textId="59C56DE7" w:rsidR="00104BDD" w:rsidRPr="009F1454" w:rsidRDefault="0012177E" w:rsidP="002A62D4">
            <w:pPr>
              <w:pStyle w:val="Brezrazmikov"/>
              <w:rPr>
                <w:rFonts w:ascii="Arial" w:hAnsi="Arial" w:cs="Arial"/>
                <w:b/>
                <w:sz w:val="20"/>
                <w:szCs w:val="20"/>
              </w:rPr>
            </w:pPr>
            <w:r w:rsidRPr="009F1454">
              <w:rPr>
                <w:rFonts w:ascii="Arial" w:hAnsi="Arial" w:cs="Arial"/>
                <w:b/>
                <w:sz w:val="20"/>
                <w:szCs w:val="20"/>
              </w:rPr>
              <w:t>Merilo</w:t>
            </w:r>
            <w:r w:rsidR="00104BDD" w:rsidRPr="009F1454">
              <w:rPr>
                <w:rFonts w:ascii="Arial" w:hAnsi="Arial" w:cs="Arial"/>
                <w:b/>
                <w:sz w:val="20"/>
                <w:szCs w:val="20"/>
              </w:rPr>
              <w:t xml:space="preserve"> 5</w:t>
            </w:r>
            <w:r w:rsidR="000850CF" w:rsidRPr="009F1454">
              <w:rPr>
                <w:rFonts w:ascii="Arial" w:hAnsi="Arial" w:cs="Arial"/>
                <w:b/>
                <w:sz w:val="20"/>
                <w:szCs w:val="20"/>
              </w:rPr>
              <w:t>:</w:t>
            </w:r>
            <w:r w:rsidR="00104BDD" w:rsidRPr="009F1454">
              <w:rPr>
                <w:rFonts w:ascii="Arial" w:hAnsi="Arial" w:cs="Arial"/>
                <w:b/>
                <w:sz w:val="20"/>
                <w:szCs w:val="20"/>
              </w:rPr>
              <w:t xml:space="preserve"> učinkovitost </w:t>
            </w:r>
          </w:p>
        </w:tc>
        <w:tc>
          <w:tcPr>
            <w:tcW w:w="1535" w:type="dxa"/>
            <w:shd w:val="clear" w:color="auto" w:fill="D9D9D9" w:themeFill="background1" w:themeFillShade="D9"/>
          </w:tcPr>
          <w:p w14:paraId="39E42FED" w14:textId="77777777" w:rsidR="00104BDD" w:rsidRPr="009F1454" w:rsidRDefault="00104BDD" w:rsidP="002A62D4">
            <w:pPr>
              <w:pStyle w:val="Brezrazmikov"/>
              <w:rPr>
                <w:rFonts w:ascii="Arial" w:hAnsi="Arial" w:cs="Arial"/>
                <w:b/>
                <w:sz w:val="20"/>
                <w:szCs w:val="20"/>
              </w:rPr>
            </w:pPr>
            <w:r w:rsidRPr="009F1454">
              <w:rPr>
                <w:rFonts w:ascii="Arial" w:hAnsi="Arial" w:cs="Arial"/>
                <w:b/>
                <w:sz w:val="20"/>
                <w:szCs w:val="20"/>
              </w:rPr>
              <w:t>da</w:t>
            </w:r>
          </w:p>
        </w:tc>
        <w:tc>
          <w:tcPr>
            <w:tcW w:w="1536" w:type="dxa"/>
            <w:shd w:val="clear" w:color="auto" w:fill="D9D9D9" w:themeFill="background1" w:themeFillShade="D9"/>
          </w:tcPr>
          <w:p w14:paraId="020F71D7" w14:textId="77777777" w:rsidR="00104BDD" w:rsidRPr="009F1454" w:rsidRDefault="00104BDD" w:rsidP="002A62D4">
            <w:pPr>
              <w:pStyle w:val="Brezrazmikov"/>
              <w:rPr>
                <w:rFonts w:ascii="Arial" w:hAnsi="Arial" w:cs="Arial"/>
                <w:sz w:val="20"/>
                <w:szCs w:val="20"/>
              </w:rPr>
            </w:pPr>
            <w:r w:rsidRPr="009F1454">
              <w:rPr>
                <w:rFonts w:ascii="Arial" w:hAnsi="Arial" w:cs="Arial"/>
                <w:sz w:val="20"/>
                <w:szCs w:val="20"/>
              </w:rPr>
              <w:t>ne</w:t>
            </w:r>
          </w:p>
        </w:tc>
        <w:tc>
          <w:tcPr>
            <w:tcW w:w="1611" w:type="dxa"/>
            <w:shd w:val="clear" w:color="auto" w:fill="D9D9D9" w:themeFill="background1" w:themeFillShade="D9"/>
          </w:tcPr>
          <w:p w14:paraId="258EF74F" w14:textId="77777777" w:rsidR="00104BDD" w:rsidRPr="009F1454" w:rsidRDefault="00104BDD" w:rsidP="002A62D4">
            <w:pPr>
              <w:pStyle w:val="Brezrazmikov"/>
              <w:rPr>
                <w:rFonts w:ascii="Arial" w:hAnsi="Arial" w:cs="Arial"/>
                <w:sz w:val="20"/>
                <w:szCs w:val="20"/>
              </w:rPr>
            </w:pPr>
            <w:r w:rsidRPr="009F1454">
              <w:rPr>
                <w:rFonts w:ascii="Arial" w:hAnsi="Arial" w:cs="Arial"/>
                <w:sz w:val="20"/>
                <w:szCs w:val="20"/>
              </w:rPr>
              <w:t>neopredeljeno</w:t>
            </w:r>
          </w:p>
        </w:tc>
      </w:tr>
      <w:tr w:rsidR="00104BDD" w:rsidRPr="009F1454" w14:paraId="7F8E899E" w14:textId="77777777" w:rsidTr="00D21E00">
        <w:tc>
          <w:tcPr>
            <w:tcW w:w="9287" w:type="dxa"/>
            <w:gridSpan w:val="6"/>
          </w:tcPr>
          <w:p w14:paraId="6E19C9B9" w14:textId="77777777" w:rsidR="00104BDD" w:rsidRPr="009F1454" w:rsidRDefault="00104BDD" w:rsidP="002A62D4">
            <w:pPr>
              <w:pStyle w:val="Odstavekseznama"/>
              <w:ind w:left="0"/>
              <w:jc w:val="both"/>
              <w:rPr>
                <w:rFonts w:ascii="Arial" w:hAnsi="Arial" w:cs="Arial"/>
                <w:b/>
                <w:sz w:val="20"/>
              </w:rPr>
            </w:pPr>
          </w:p>
          <w:p w14:paraId="6E5CA36F" w14:textId="0744AC90" w:rsidR="00104BDD" w:rsidRPr="009F1454" w:rsidRDefault="00104BDD" w:rsidP="002A62D4">
            <w:pPr>
              <w:pStyle w:val="Odstavekseznama"/>
              <w:ind w:left="0"/>
              <w:jc w:val="both"/>
              <w:rPr>
                <w:rFonts w:ascii="Arial" w:hAnsi="Arial" w:cs="Arial"/>
                <w:bCs/>
                <w:sz w:val="20"/>
                <w:szCs w:val="20"/>
                <w:lang w:eastAsia="sl-SI"/>
              </w:rPr>
            </w:pPr>
            <w:r w:rsidRPr="009F1454">
              <w:rPr>
                <w:rFonts w:ascii="Arial" w:hAnsi="Arial" w:cs="Arial"/>
                <w:sz w:val="20"/>
              </w:rPr>
              <w:lastRenderedPageBreak/>
              <w:t>Investicija je v skladu z normativi EU upravičena z v</w:t>
            </w:r>
            <w:r w:rsidR="005A4D42" w:rsidRPr="009F1454">
              <w:rPr>
                <w:rFonts w:ascii="Arial" w:hAnsi="Arial" w:cs="Arial"/>
                <w:sz w:val="20"/>
              </w:rPr>
              <w:t xml:space="preserve">idika širših družbenih koristi, </w:t>
            </w:r>
            <w:r w:rsidRPr="009F1454">
              <w:rPr>
                <w:rFonts w:ascii="Arial" w:hAnsi="Arial" w:cs="Arial"/>
                <w:sz w:val="20"/>
              </w:rPr>
              <w:t xml:space="preserve">ki jih prinaša. </w:t>
            </w:r>
            <w:r w:rsidRPr="009F1454">
              <w:rPr>
                <w:rFonts w:ascii="Arial" w:hAnsi="Arial" w:cs="Arial"/>
                <w:sz w:val="20"/>
                <w:szCs w:val="20"/>
              </w:rPr>
              <w:t xml:space="preserve">V </w:t>
            </w:r>
            <w:r w:rsidR="000850CF" w:rsidRPr="009F1454">
              <w:rPr>
                <w:rFonts w:ascii="Arial" w:hAnsi="Arial" w:cs="Arial"/>
                <w:sz w:val="20"/>
                <w:szCs w:val="20"/>
              </w:rPr>
              <w:t>i</w:t>
            </w:r>
            <w:r w:rsidRPr="009F1454">
              <w:rPr>
                <w:rFonts w:ascii="Arial" w:hAnsi="Arial" w:cs="Arial"/>
                <w:sz w:val="20"/>
                <w:szCs w:val="20"/>
              </w:rPr>
              <w:t xml:space="preserve">nvesticijskem programu za HE Mokrice je investicija finančno opredeljena. </w:t>
            </w:r>
          </w:p>
          <w:p w14:paraId="72F6C272" w14:textId="77777777" w:rsidR="00104BDD" w:rsidRPr="009F1454" w:rsidRDefault="00104BDD" w:rsidP="002A62D4">
            <w:pPr>
              <w:pStyle w:val="Brezrazmikov"/>
              <w:rPr>
                <w:rFonts w:ascii="Arial" w:hAnsi="Arial" w:cs="Arial"/>
                <w:b/>
                <w:sz w:val="20"/>
                <w:szCs w:val="20"/>
                <w:lang w:eastAsia="sl-SI"/>
              </w:rPr>
            </w:pPr>
          </w:p>
        </w:tc>
      </w:tr>
      <w:tr w:rsidR="00104BDD" w:rsidRPr="009F1454" w14:paraId="4B2B3156" w14:textId="77777777" w:rsidTr="0060621F">
        <w:tc>
          <w:tcPr>
            <w:tcW w:w="4605" w:type="dxa"/>
            <w:gridSpan w:val="3"/>
            <w:shd w:val="clear" w:color="auto" w:fill="D9D9D9" w:themeFill="background1" w:themeFillShade="D9"/>
          </w:tcPr>
          <w:p w14:paraId="1A427C7E" w14:textId="38976518" w:rsidR="00104BDD" w:rsidRPr="009F1454" w:rsidRDefault="0012177E" w:rsidP="002A62D4">
            <w:pPr>
              <w:pStyle w:val="Brezrazmikov"/>
              <w:rPr>
                <w:rFonts w:ascii="Arial" w:hAnsi="Arial" w:cs="Arial"/>
                <w:b/>
                <w:sz w:val="20"/>
                <w:szCs w:val="20"/>
              </w:rPr>
            </w:pPr>
            <w:r w:rsidRPr="009F1454">
              <w:rPr>
                <w:rFonts w:ascii="Arial" w:hAnsi="Arial" w:cs="Arial"/>
                <w:b/>
                <w:sz w:val="20"/>
                <w:szCs w:val="20"/>
              </w:rPr>
              <w:lastRenderedPageBreak/>
              <w:t>Merilo</w:t>
            </w:r>
            <w:r w:rsidR="00104BDD" w:rsidRPr="009F1454">
              <w:rPr>
                <w:rFonts w:ascii="Arial" w:hAnsi="Arial" w:cs="Arial"/>
                <w:b/>
                <w:sz w:val="20"/>
                <w:szCs w:val="20"/>
              </w:rPr>
              <w:t xml:space="preserve"> 6</w:t>
            </w:r>
            <w:r w:rsidR="000850CF" w:rsidRPr="009F1454">
              <w:rPr>
                <w:rFonts w:ascii="Arial" w:hAnsi="Arial" w:cs="Arial"/>
                <w:b/>
                <w:sz w:val="20"/>
                <w:szCs w:val="20"/>
              </w:rPr>
              <w:t>:</w:t>
            </w:r>
            <w:r w:rsidR="00104BDD" w:rsidRPr="009F1454">
              <w:rPr>
                <w:rFonts w:ascii="Arial" w:hAnsi="Arial" w:cs="Arial"/>
                <w:b/>
                <w:sz w:val="20"/>
                <w:szCs w:val="20"/>
              </w:rPr>
              <w:t xml:space="preserve"> pripravljenost za izvedbo</w:t>
            </w:r>
          </w:p>
        </w:tc>
        <w:tc>
          <w:tcPr>
            <w:tcW w:w="1535" w:type="dxa"/>
            <w:shd w:val="clear" w:color="auto" w:fill="D9D9D9" w:themeFill="background1" w:themeFillShade="D9"/>
          </w:tcPr>
          <w:p w14:paraId="03AEBEA0" w14:textId="230E1373" w:rsidR="00104BDD" w:rsidRPr="009F1454" w:rsidRDefault="006C6154" w:rsidP="002A62D4">
            <w:pPr>
              <w:pStyle w:val="Brezrazmikov"/>
              <w:rPr>
                <w:rFonts w:ascii="Arial" w:hAnsi="Arial" w:cs="Arial"/>
                <w:b/>
                <w:sz w:val="20"/>
                <w:szCs w:val="20"/>
              </w:rPr>
            </w:pPr>
            <w:r w:rsidRPr="009F1454">
              <w:rPr>
                <w:rFonts w:ascii="Arial" w:hAnsi="Arial" w:cs="Arial"/>
                <w:b/>
                <w:sz w:val="20"/>
                <w:szCs w:val="20"/>
              </w:rPr>
              <w:t>kratkoročno</w:t>
            </w:r>
          </w:p>
        </w:tc>
        <w:tc>
          <w:tcPr>
            <w:tcW w:w="1536" w:type="dxa"/>
            <w:shd w:val="clear" w:color="auto" w:fill="D9D9D9" w:themeFill="background1" w:themeFillShade="D9"/>
          </w:tcPr>
          <w:p w14:paraId="61D3B339" w14:textId="6E0CF26C" w:rsidR="00104BDD" w:rsidRPr="009F1454" w:rsidRDefault="006C6154" w:rsidP="002A62D4">
            <w:pPr>
              <w:pStyle w:val="Brezrazmikov"/>
              <w:rPr>
                <w:rFonts w:ascii="Arial" w:hAnsi="Arial" w:cs="Arial"/>
                <w:sz w:val="20"/>
                <w:szCs w:val="20"/>
              </w:rPr>
            </w:pPr>
            <w:r w:rsidRPr="009F1454">
              <w:rPr>
                <w:rFonts w:ascii="Arial" w:hAnsi="Arial" w:cs="Arial"/>
                <w:sz w:val="20"/>
                <w:szCs w:val="20"/>
              </w:rPr>
              <w:t>srednjeročno</w:t>
            </w:r>
          </w:p>
        </w:tc>
        <w:tc>
          <w:tcPr>
            <w:tcW w:w="1611" w:type="dxa"/>
            <w:shd w:val="clear" w:color="auto" w:fill="D9D9D9" w:themeFill="background1" w:themeFillShade="D9"/>
          </w:tcPr>
          <w:p w14:paraId="118F8D44" w14:textId="01BD1CAA" w:rsidR="00104BDD" w:rsidRPr="009F1454" w:rsidRDefault="006C6154" w:rsidP="002A62D4">
            <w:pPr>
              <w:pStyle w:val="Brezrazmikov"/>
              <w:rPr>
                <w:rFonts w:ascii="Arial" w:hAnsi="Arial" w:cs="Arial"/>
                <w:sz w:val="20"/>
                <w:szCs w:val="20"/>
              </w:rPr>
            </w:pPr>
            <w:r w:rsidRPr="009F1454">
              <w:rPr>
                <w:rFonts w:ascii="Arial" w:hAnsi="Arial" w:cs="Arial"/>
                <w:sz w:val="20"/>
                <w:szCs w:val="20"/>
              </w:rPr>
              <w:t>dolgoročno</w:t>
            </w:r>
          </w:p>
        </w:tc>
      </w:tr>
      <w:tr w:rsidR="00104BDD" w:rsidRPr="009F1454" w14:paraId="0449735C" w14:textId="77777777" w:rsidTr="00D21E00">
        <w:tc>
          <w:tcPr>
            <w:tcW w:w="9287" w:type="dxa"/>
            <w:gridSpan w:val="6"/>
          </w:tcPr>
          <w:p w14:paraId="53107C98" w14:textId="77777777" w:rsidR="00104BDD" w:rsidRPr="009F1454" w:rsidRDefault="00104BDD" w:rsidP="002A62D4">
            <w:pPr>
              <w:pStyle w:val="Brezrazmikov"/>
              <w:rPr>
                <w:rFonts w:ascii="Arial" w:hAnsi="Arial" w:cs="Arial"/>
                <w:b/>
                <w:sz w:val="20"/>
                <w:szCs w:val="20"/>
              </w:rPr>
            </w:pPr>
          </w:p>
          <w:p w14:paraId="3A88B094" w14:textId="3C6C9E4B" w:rsidR="00104BDD" w:rsidRPr="009F1454" w:rsidRDefault="00104BDD" w:rsidP="002A62D4">
            <w:pPr>
              <w:pStyle w:val="Brezrazmikov"/>
              <w:rPr>
                <w:rFonts w:ascii="Arial" w:hAnsi="Arial" w:cs="Arial"/>
                <w:sz w:val="20"/>
                <w:szCs w:val="20"/>
              </w:rPr>
            </w:pPr>
            <w:r w:rsidRPr="009F1454">
              <w:rPr>
                <w:rFonts w:ascii="Arial" w:hAnsi="Arial" w:cs="Arial"/>
                <w:sz w:val="20"/>
                <w:szCs w:val="20"/>
              </w:rPr>
              <w:t>Predviden</w:t>
            </w:r>
            <w:r w:rsidR="000850CF" w:rsidRPr="009F1454">
              <w:rPr>
                <w:rFonts w:ascii="Arial" w:hAnsi="Arial" w:cs="Arial"/>
                <w:sz w:val="20"/>
                <w:szCs w:val="20"/>
              </w:rPr>
              <w:t>o izvedbo</w:t>
            </w:r>
            <w:r w:rsidRPr="009F1454">
              <w:rPr>
                <w:rFonts w:ascii="Arial" w:hAnsi="Arial" w:cs="Arial"/>
                <w:sz w:val="20"/>
                <w:szCs w:val="20"/>
              </w:rPr>
              <w:t xml:space="preserve"> je potr</w:t>
            </w:r>
            <w:r w:rsidR="000850CF" w:rsidRPr="009F1454">
              <w:rPr>
                <w:rFonts w:ascii="Arial" w:hAnsi="Arial" w:cs="Arial"/>
                <w:sz w:val="20"/>
                <w:szCs w:val="20"/>
              </w:rPr>
              <w:t>dila</w:t>
            </w:r>
            <w:r w:rsidRPr="009F1454">
              <w:rPr>
                <w:rFonts w:ascii="Arial" w:hAnsi="Arial" w:cs="Arial"/>
                <w:sz w:val="20"/>
                <w:szCs w:val="20"/>
              </w:rPr>
              <w:t xml:space="preserve"> Vlad</w:t>
            </w:r>
            <w:r w:rsidR="000850CF" w:rsidRPr="009F1454">
              <w:rPr>
                <w:rFonts w:ascii="Arial" w:hAnsi="Arial" w:cs="Arial"/>
                <w:sz w:val="20"/>
                <w:szCs w:val="20"/>
              </w:rPr>
              <w:t>a</w:t>
            </w:r>
            <w:r w:rsidRPr="009F1454">
              <w:rPr>
                <w:rFonts w:ascii="Arial" w:hAnsi="Arial" w:cs="Arial"/>
                <w:sz w:val="20"/>
                <w:szCs w:val="20"/>
              </w:rPr>
              <w:t xml:space="preserve"> RS: </w:t>
            </w:r>
          </w:p>
          <w:p w14:paraId="28EB040B" w14:textId="2E0168B5" w:rsidR="00104BDD" w:rsidRPr="009F1454" w:rsidRDefault="00104BDD" w:rsidP="002A62D4">
            <w:pPr>
              <w:pStyle w:val="Brezrazmikov"/>
              <w:rPr>
                <w:rFonts w:ascii="Arial" w:hAnsi="Arial" w:cs="Arial"/>
                <w:sz w:val="20"/>
                <w:szCs w:val="20"/>
              </w:rPr>
            </w:pPr>
            <w:r w:rsidRPr="009F1454">
              <w:rPr>
                <w:rFonts w:ascii="Arial" w:hAnsi="Arial" w:cs="Arial"/>
                <w:sz w:val="20"/>
                <w:szCs w:val="20"/>
              </w:rPr>
              <w:t xml:space="preserve">2018 – </w:t>
            </w:r>
            <w:r w:rsidR="000850CF" w:rsidRPr="009F1454">
              <w:rPr>
                <w:rFonts w:ascii="Arial" w:hAnsi="Arial" w:cs="Arial"/>
                <w:sz w:val="20"/>
                <w:szCs w:val="20"/>
              </w:rPr>
              <w:t>za</w:t>
            </w:r>
            <w:r w:rsidRPr="009F1454">
              <w:rPr>
                <w:rFonts w:ascii="Arial" w:hAnsi="Arial" w:cs="Arial"/>
                <w:sz w:val="20"/>
                <w:szCs w:val="20"/>
              </w:rPr>
              <w:t>četek načrtovanja in pridobivanja zemljišč</w:t>
            </w:r>
            <w:r w:rsidR="000850CF" w:rsidRPr="009F1454">
              <w:rPr>
                <w:rFonts w:ascii="Arial" w:hAnsi="Arial" w:cs="Arial"/>
                <w:sz w:val="20"/>
                <w:szCs w:val="20"/>
              </w:rPr>
              <w:t>,</w:t>
            </w:r>
          </w:p>
          <w:p w14:paraId="5B06F183" w14:textId="1A18A03C" w:rsidR="00104BDD" w:rsidRPr="009F1454" w:rsidRDefault="00276CDF" w:rsidP="002A62D4">
            <w:pPr>
              <w:pStyle w:val="Brezrazmikov"/>
              <w:rPr>
                <w:rFonts w:ascii="Arial" w:hAnsi="Arial" w:cs="Arial"/>
                <w:sz w:val="20"/>
                <w:szCs w:val="20"/>
              </w:rPr>
            </w:pPr>
            <w:r w:rsidRPr="009F1454">
              <w:rPr>
                <w:rFonts w:ascii="Arial" w:hAnsi="Arial" w:cs="Arial"/>
                <w:sz w:val="20"/>
                <w:szCs w:val="20"/>
              </w:rPr>
              <w:t>2020</w:t>
            </w:r>
            <w:r w:rsidR="00104BDD" w:rsidRPr="009F1454">
              <w:rPr>
                <w:rFonts w:ascii="Arial" w:hAnsi="Arial" w:cs="Arial"/>
                <w:sz w:val="20"/>
                <w:szCs w:val="20"/>
              </w:rPr>
              <w:t xml:space="preserve"> – nadaljevanje načrtovanja, pridobitev ustreznih dovolil za gradnjo in </w:t>
            </w:r>
            <w:r w:rsidR="000850CF" w:rsidRPr="009F1454">
              <w:rPr>
                <w:rFonts w:ascii="Arial" w:hAnsi="Arial" w:cs="Arial"/>
                <w:sz w:val="20"/>
                <w:szCs w:val="20"/>
              </w:rPr>
              <w:t>za</w:t>
            </w:r>
            <w:r w:rsidR="00104BDD" w:rsidRPr="009F1454">
              <w:rPr>
                <w:rFonts w:ascii="Arial" w:hAnsi="Arial" w:cs="Arial"/>
                <w:sz w:val="20"/>
                <w:szCs w:val="20"/>
              </w:rPr>
              <w:t>četek gradnje</w:t>
            </w:r>
            <w:r w:rsidR="000850CF" w:rsidRPr="009F1454">
              <w:rPr>
                <w:rFonts w:ascii="Arial" w:hAnsi="Arial" w:cs="Arial"/>
                <w:sz w:val="20"/>
                <w:szCs w:val="20"/>
              </w:rPr>
              <w:t>,</w:t>
            </w:r>
          </w:p>
          <w:p w14:paraId="346C0E6D" w14:textId="13A2BA3E" w:rsidR="00104BDD" w:rsidRPr="009F1454" w:rsidRDefault="00104BDD" w:rsidP="002A62D4">
            <w:pPr>
              <w:pStyle w:val="Brezrazmikov"/>
              <w:rPr>
                <w:rFonts w:ascii="Arial" w:hAnsi="Arial" w:cs="Arial"/>
                <w:sz w:val="20"/>
                <w:szCs w:val="20"/>
              </w:rPr>
            </w:pPr>
            <w:r w:rsidRPr="009F1454">
              <w:rPr>
                <w:rFonts w:ascii="Arial" w:hAnsi="Arial" w:cs="Arial"/>
                <w:sz w:val="20"/>
                <w:szCs w:val="20"/>
              </w:rPr>
              <w:t>2020 - povečan obseg gradnje ter dokončanje načrtovanja</w:t>
            </w:r>
            <w:r w:rsidR="000850CF" w:rsidRPr="009F1454">
              <w:rPr>
                <w:rFonts w:ascii="Arial" w:hAnsi="Arial" w:cs="Arial"/>
                <w:sz w:val="20"/>
                <w:szCs w:val="20"/>
              </w:rPr>
              <w:t>,</w:t>
            </w:r>
          </w:p>
          <w:p w14:paraId="30722B4A" w14:textId="64CF9312" w:rsidR="00104BDD" w:rsidRPr="009F1454" w:rsidRDefault="00104BDD" w:rsidP="002A62D4">
            <w:pPr>
              <w:pStyle w:val="Brezrazmikov"/>
              <w:rPr>
                <w:rFonts w:ascii="Arial" w:hAnsi="Arial" w:cs="Arial"/>
                <w:sz w:val="20"/>
                <w:szCs w:val="20"/>
              </w:rPr>
            </w:pPr>
            <w:r w:rsidRPr="009F1454">
              <w:rPr>
                <w:rFonts w:ascii="Arial" w:hAnsi="Arial" w:cs="Arial"/>
                <w:sz w:val="20"/>
                <w:szCs w:val="20"/>
              </w:rPr>
              <w:t>2021 – zaključevanje gradnje ureditev ter pridobitev ustreznega poskusnega obratovanja in zaključevanje pridobivanja zemljišč</w:t>
            </w:r>
            <w:r w:rsidR="000850CF" w:rsidRPr="009F1454">
              <w:rPr>
                <w:rFonts w:ascii="Arial" w:hAnsi="Arial" w:cs="Arial"/>
                <w:sz w:val="20"/>
                <w:szCs w:val="20"/>
              </w:rPr>
              <w:t>,</w:t>
            </w:r>
          </w:p>
          <w:p w14:paraId="26F3787F" w14:textId="77777777" w:rsidR="00104BDD" w:rsidRPr="009F1454" w:rsidRDefault="00104BDD" w:rsidP="002A62D4">
            <w:pPr>
              <w:pStyle w:val="Brezrazmikov"/>
              <w:rPr>
                <w:rFonts w:ascii="Arial" w:hAnsi="Arial" w:cs="Arial"/>
                <w:sz w:val="20"/>
                <w:szCs w:val="20"/>
                <w:lang w:eastAsia="sl-SI"/>
              </w:rPr>
            </w:pPr>
            <w:r w:rsidRPr="009F1454">
              <w:rPr>
                <w:rFonts w:ascii="Arial" w:hAnsi="Arial" w:cs="Arial"/>
                <w:sz w:val="20"/>
                <w:szCs w:val="20"/>
                <w:lang w:eastAsia="sl-SI"/>
              </w:rPr>
              <w:t xml:space="preserve">2022 – dokončanje poskusnega obratovanja in zaključitev gradnje. </w:t>
            </w:r>
          </w:p>
          <w:p w14:paraId="656265F8" w14:textId="3AE5D3D2" w:rsidR="00104BDD" w:rsidRPr="009F1454" w:rsidRDefault="000850CF" w:rsidP="002A62D4">
            <w:pPr>
              <w:pStyle w:val="Brezrazmikov"/>
              <w:rPr>
                <w:rFonts w:ascii="Arial" w:hAnsi="Arial" w:cs="Arial"/>
                <w:sz w:val="20"/>
                <w:szCs w:val="20"/>
                <w:lang w:eastAsia="sl-SI"/>
              </w:rPr>
            </w:pPr>
            <w:r w:rsidRPr="009F1454">
              <w:rPr>
                <w:rFonts w:ascii="Arial" w:hAnsi="Arial" w:cs="Arial"/>
                <w:sz w:val="20"/>
                <w:szCs w:val="20"/>
                <w:lang w:eastAsia="sl-SI"/>
              </w:rPr>
              <w:t>A</w:t>
            </w:r>
            <w:r w:rsidR="00104BDD" w:rsidRPr="009F1454">
              <w:rPr>
                <w:rFonts w:ascii="Arial" w:hAnsi="Arial" w:cs="Arial"/>
                <w:sz w:val="20"/>
                <w:szCs w:val="20"/>
                <w:lang w:eastAsia="sl-SI"/>
              </w:rPr>
              <w:t xml:space="preserve">ktivnosti že </w:t>
            </w:r>
            <w:r w:rsidRPr="009F1454">
              <w:rPr>
                <w:rFonts w:ascii="Arial" w:hAnsi="Arial" w:cs="Arial"/>
                <w:sz w:val="20"/>
                <w:szCs w:val="20"/>
                <w:lang w:eastAsia="sl-SI"/>
              </w:rPr>
              <w:t>potekajo</w:t>
            </w:r>
            <w:r w:rsidR="00104BDD" w:rsidRPr="009F1454">
              <w:rPr>
                <w:rFonts w:ascii="Arial" w:hAnsi="Arial" w:cs="Arial"/>
                <w:sz w:val="20"/>
                <w:szCs w:val="20"/>
                <w:lang w:eastAsia="sl-SI"/>
              </w:rPr>
              <w:t xml:space="preserve"> in so </w:t>
            </w:r>
            <w:r w:rsidRPr="009F1454">
              <w:rPr>
                <w:rFonts w:ascii="Arial" w:hAnsi="Arial" w:cs="Arial"/>
                <w:sz w:val="20"/>
                <w:szCs w:val="20"/>
                <w:lang w:eastAsia="sl-SI"/>
              </w:rPr>
              <w:t>časovno</w:t>
            </w:r>
            <w:r w:rsidR="00104BDD" w:rsidRPr="009F1454">
              <w:rPr>
                <w:rFonts w:ascii="Arial" w:hAnsi="Arial" w:cs="Arial"/>
                <w:sz w:val="20"/>
                <w:szCs w:val="20"/>
                <w:lang w:eastAsia="sl-SI"/>
              </w:rPr>
              <w:t xml:space="preserve"> </w:t>
            </w:r>
            <w:r w:rsidRPr="009F1454">
              <w:rPr>
                <w:rFonts w:ascii="Arial" w:hAnsi="Arial" w:cs="Arial"/>
                <w:sz w:val="20"/>
                <w:szCs w:val="20"/>
                <w:lang w:eastAsia="sl-SI"/>
              </w:rPr>
              <w:t xml:space="preserve">v </w:t>
            </w:r>
            <w:r w:rsidR="00104BDD" w:rsidRPr="009F1454">
              <w:rPr>
                <w:rFonts w:ascii="Arial" w:hAnsi="Arial" w:cs="Arial"/>
                <w:sz w:val="20"/>
                <w:szCs w:val="20"/>
                <w:lang w:eastAsia="sl-SI"/>
              </w:rPr>
              <w:t>sklad</w:t>
            </w:r>
            <w:r w:rsidRPr="009F1454">
              <w:rPr>
                <w:rFonts w:ascii="Arial" w:hAnsi="Arial" w:cs="Arial"/>
                <w:sz w:val="20"/>
                <w:szCs w:val="20"/>
                <w:lang w:eastAsia="sl-SI"/>
              </w:rPr>
              <w:t>u</w:t>
            </w:r>
            <w:r w:rsidR="00104BDD" w:rsidRPr="009F1454">
              <w:rPr>
                <w:rFonts w:ascii="Arial" w:hAnsi="Arial" w:cs="Arial"/>
                <w:sz w:val="20"/>
                <w:szCs w:val="20"/>
                <w:lang w:eastAsia="sl-SI"/>
              </w:rPr>
              <w:t xml:space="preserve"> s potrjenim </w:t>
            </w:r>
            <w:r w:rsidRPr="009F1454">
              <w:rPr>
                <w:rFonts w:ascii="Arial" w:hAnsi="Arial" w:cs="Arial"/>
                <w:sz w:val="20"/>
                <w:szCs w:val="20"/>
                <w:lang w:eastAsia="sl-SI"/>
              </w:rPr>
              <w:t>časovnim</w:t>
            </w:r>
            <w:r w:rsidR="00104BDD" w:rsidRPr="009F1454">
              <w:rPr>
                <w:rFonts w:ascii="Arial" w:hAnsi="Arial" w:cs="Arial"/>
                <w:sz w:val="20"/>
                <w:szCs w:val="20"/>
                <w:lang w:eastAsia="sl-SI"/>
              </w:rPr>
              <w:t xml:space="preserve"> </w:t>
            </w:r>
            <w:r w:rsidRPr="009F1454">
              <w:rPr>
                <w:rFonts w:ascii="Arial" w:hAnsi="Arial" w:cs="Arial"/>
                <w:sz w:val="20"/>
                <w:szCs w:val="20"/>
                <w:lang w:eastAsia="sl-SI"/>
              </w:rPr>
              <w:t>načrtom</w:t>
            </w:r>
            <w:r w:rsidR="00104BDD" w:rsidRPr="009F1454">
              <w:rPr>
                <w:rFonts w:ascii="Arial" w:hAnsi="Arial" w:cs="Arial"/>
                <w:sz w:val="20"/>
                <w:szCs w:val="20"/>
                <w:lang w:eastAsia="sl-SI"/>
              </w:rPr>
              <w:t>.</w:t>
            </w:r>
          </w:p>
          <w:p w14:paraId="0AEEC007" w14:textId="77777777" w:rsidR="00104BDD" w:rsidRPr="009F1454" w:rsidRDefault="00104BDD" w:rsidP="002A62D4">
            <w:pPr>
              <w:pStyle w:val="Brezrazmikov"/>
              <w:rPr>
                <w:rFonts w:ascii="Arial" w:hAnsi="Arial" w:cs="Arial"/>
                <w:b/>
                <w:sz w:val="20"/>
                <w:szCs w:val="20"/>
              </w:rPr>
            </w:pPr>
          </w:p>
        </w:tc>
      </w:tr>
      <w:tr w:rsidR="00104BDD" w:rsidRPr="0060621F" w14:paraId="474CDA47" w14:textId="77777777" w:rsidTr="0060621F">
        <w:tc>
          <w:tcPr>
            <w:tcW w:w="9287" w:type="dxa"/>
            <w:gridSpan w:val="6"/>
            <w:shd w:val="clear" w:color="auto" w:fill="D9D9D9" w:themeFill="background1" w:themeFillShade="D9"/>
          </w:tcPr>
          <w:p w14:paraId="10DB4759" w14:textId="77777777" w:rsidR="00104BDD" w:rsidRPr="0060621F" w:rsidRDefault="00104BDD" w:rsidP="002A62D4">
            <w:pPr>
              <w:pStyle w:val="Brezrazmikov"/>
              <w:rPr>
                <w:rFonts w:ascii="Arial" w:hAnsi="Arial" w:cs="Arial"/>
                <w:b/>
                <w:sz w:val="20"/>
                <w:szCs w:val="20"/>
              </w:rPr>
            </w:pPr>
            <w:r w:rsidRPr="0060621F">
              <w:rPr>
                <w:rFonts w:ascii="Arial" w:hAnsi="Arial" w:cs="Arial"/>
                <w:b/>
                <w:sz w:val="20"/>
                <w:szCs w:val="20"/>
              </w:rPr>
              <w:t xml:space="preserve">Skupna ocena </w:t>
            </w:r>
          </w:p>
        </w:tc>
      </w:tr>
      <w:tr w:rsidR="00104BDD" w:rsidRPr="009F1454" w14:paraId="5EE1D2C5" w14:textId="77777777" w:rsidTr="00D21E00">
        <w:tc>
          <w:tcPr>
            <w:tcW w:w="1535" w:type="dxa"/>
          </w:tcPr>
          <w:p w14:paraId="6A5EB16E" w14:textId="77777777" w:rsidR="00104BDD" w:rsidRPr="0060621F" w:rsidRDefault="0012177E" w:rsidP="002A62D4">
            <w:pPr>
              <w:pStyle w:val="Brezrazmikov"/>
              <w:rPr>
                <w:rFonts w:ascii="Arial" w:hAnsi="Arial" w:cs="Arial"/>
                <w:sz w:val="20"/>
                <w:szCs w:val="20"/>
              </w:rPr>
            </w:pPr>
            <w:r w:rsidRPr="0060621F">
              <w:rPr>
                <w:rFonts w:ascii="Arial" w:hAnsi="Arial" w:cs="Arial"/>
                <w:sz w:val="20"/>
                <w:szCs w:val="20"/>
              </w:rPr>
              <w:t>Merilo</w:t>
            </w:r>
            <w:r w:rsidR="00104BDD" w:rsidRPr="0060621F">
              <w:rPr>
                <w:rFonts w:ascii="Arial" w:hAnsi="Arial" w:cs="Arial"/>
                <w:sz w:val="20"/>
                <w:szCs w:val="20"/>
              </w:rPr>
              <w:t xml:space="preserve"> 1</w:t>
            </w:r>
          </w:p>
        </w:tc>
        <w:tc>
          <w:tcPr>
            <w:tcW w:w="1535" w:type="dxa"/>
          </w:tcPr>
          <w:p w14:paraId="4DC9A86B" w14:textId="77777777" w:rsidR="00104BDD" w:rsidRPr="009F1454" w:rsidRDefault="0012177E" w:rsidP="002A62D4">
            <w:pPr>
              <w:pStyle w:val="Brezrazmikov"/>
              <w:rPr>
                <w:rFonts w:ascii="Arial" w:hAnsi="Arial" w:cs="Arial"/>
                <w:sz w:val="20"/>
                <w:szCs w:val="20"/>
              </w:rPr>
            </w:pPr>
            <w:r w:rsidRPr="009F1454">
              <w:rPr>
                <w:rFonts w:ascii="Arial" w:hAnsi="Arial" w:cs="Arial"/>
                <w:sz w:val="20"/>
                <w:szCs w:val="20"/>
              </w:rPr>
              <w:t>Merilo</w:t>
            </w:r>
            <w:r w:rsidR="00104BDD" w:rsidRPr="009F1454">
              <w:rPr>
                <w:rFonts w:ascii="Arial" w:hAnsi="Arial" w:cs="Arial"/>
                <w:sz w:val="20"/>
                <w:szCs w:val="20"/>
              </w:rPr>
              <w:t xml:space="preserve"> 2</w:t>
            </w:r>
          </w:p>
        </w:tc>
        <w:tc>
          <w:tcPr>
            <w:tcW w:w="1535" w:type="dxa"/>
          </w:tcPr>
          <w:p w14:paraId="4C4EFA72" w14:textId="77777777" w:rsidR="00104BDD" w:rsidRPr="009F1454" w:rsidRDefault="0012177E" w:rsidP="002A62D4">
            <w:pPr>
              <w:pStyle w:val="Brezrazmikov"/>
              <w:rPr>
                <w:rFonts w:ascii="Arial" w:hAnsi="Arial" w:cs="Arial"/>
                <w:sz w:val="20"/>
                <w:szCs w:val="20"/>
              </w:rPr>
            </w:pPr>
            <w:r w:rsidRPr="009F1454">
              <w:rPr>
                <w:rFonts w:ascii="Arial" w:hAnsi="Arial" w:cs="Arial"/>
                <w:sz w:val="20"/>
                <w:szCs w:val="20"/>
              </w:rPr>
              <w:t>Merilo</w:t>
            </w:r>
            <w:r w:rsidR="00104BDD" w:rsidRPr="009F1454">
              <w:rPr>
                <w:rFonts w:ascii="Arial" w:hAnsi="Arial" w:cs="Arial"/>
                <w:sz w:val="20"/>
                <w:szCs w:val="20"/>
              </w:rPr>
              <w:t xml:space="preserve"> 3</w:t>
            </w:r>
          </w:p>
        </w:tc>
        <w:tc>
          <w:tcPr>
            <w:tcW w:w="1535" w:type="dxa"/>
          </w:tcPr>
          <w:p w14:paraId="0CEABEA2" w14:textId="77777777" w:rsidR="00104BDD" w:rsidRPr="009F1454" w:rsidRDefault="0012177E" w:rsidP="002A62D4">
            <w:pPr>
              <w:pStyle w:val="Brezrazmikov"/>
              <w:rPr>
                <w:rFonts w:ascii="Arial" w:hAnsi="Arial" w:cs="Arial"/>
                <w:sz w:val="20"/>
                <w:szCs w:val="20"/>
              </w:rPr>
            </w:pPr>
            <w:r w:rsidRPr="009F1454">
              <w:rPr>
                <w:rFonts w:ascii="Arial" w:hAnsi="Arial" w:cs="Arial"/>
                <w:sz w:val="20"/>
                <w:szCs w:val="20"/>
              </w:rPr>
              <w:t>Merilo</w:t>
            </w:r>
            <w:r w:rsidR="00104BDD" w:rsidRPr="009F1454">
              <w:rPr>
                <w:rFonts w:ascii="Arial" w:hAnsi="Arial" w:cs="Arial"/>
                <w:sz w:val="20"/>
                <w:szCs w:val="20"/>
              </w:rPr>
              <w:t xml:space="preserve"> 4</w:t>
            </w:r>
          </w:p>
        </w:tc>
        <w:tc>
          <w:tcPr>
            <w:tcW w:w="1536" w:type="dxa"/>
          </w:tcPr>
          <w:p w14:paraId="24A010D0" w14:textId="77777777" w:rsidR="00104BDD" w:rsidRPr="009F1454" w:rsidRDefault="0012177E" w:rsidP="002A62D4">
            <w:pPr>
              <w:pStyle w:val="Brezrazmikov"/>
              <w:rPr>
                <w:rFonts w:ascii="Arial" w:hAnsi="Arial" w:cs="Arial"/>
                <w:sz w:val="20"/>
                <w:szCs w:val="20"/>
              </w:rPr>
            </w:pPr>
            <w:r w:rsidRPr="009F1454">
              <w:rPr>
                <w:rFonts w:ascii="Arial" w:hAnsi="Arial" w:cs="Arial"/>
                <w:sz w:val="20"/>
                <w:szCs w:val="20"/>
              </w:rPr>
              <w:t>Merilo</w:t>
            </w:r>
            <w:r w:rsidR="00104BDD" w:rsidRPr="009F1454">
              <w:rPr>
                <w:rFonts w:ascii="Arial" w:hAnsi="Arial" w:cs="Arial"/>
                <w:sz w:val="20"/>
                <w:szCs w:val="20"/>
              </w:rPr>
              <w:t xml:space="preserve"> 5</w:t>
            </w:r>
          </w:p>
        </w:tc>
        <w:tc>
          <w:tcPr>
            <w:tcW w:w="1611" w:type="dxa"/>
          </w:tcPr>
          <w:p w14:paraId="2BB1CBBD" w14:textId="77777777" w:rsidR="00104BDD" w:rsidRPr="009F1454" w:rsidRDefault="0012177E" w:rsidP="002A62D4">
            <w:pPr>
              <w:pStyle w:val="Brezrazmikov"/>
              <w:rPr>
                <w:rFonts w:ascii="Arial" w:hAnsi="Arial" w:cs="Arial"/>
                <w:sz w:val="20"/>
                <w:szCs w:val="20"/>
              </w:rPr>
            </w:pPr>
            <w:r w:rsidRPr="009F1454">
              <w:rPr>
                <w:rFonts w:ascii="Arial" w:hAnsi="Arial" w:cs="Arial"/>
                <w:sz w:val="20"/>
                <w:szCs w:val="20"/>
              </w:rPr>
              <w:t>Merilo</w:t>
            </w:r>
            <w:r w:rsidR="00104BDD" w:rsidRPr="009F1454">
              <w:rPr>
                <w:rFonts w:ascii="Arial" w:hAnsi="Arial" w:cs="Arial"/>
                <w:sz w:val="20"/>
                <w:szCs w:val="20"/>
              </w:rPr>
              <w:t xml:space="preserve"> 6</w:t>
            </w:r>
          </w:p>
        </w:tc>
      </w:tr>
      <w:tr w:rsidR="00104BDD" w:rsidRPr="009F1454" w14:paraId="57F01648" w14:textId="77777777" w:rsidTr="00CB461A">
        <w:tc>
          <w:tcPr>
            <w:tcW w:w="1535" w:type="dxa"/>
            <w:shd w:val="clear" w:color="auto" w:fill="D9D9D9" w:themeFill="background1" w:themeFillShade="D9"/>
          </w:tcPr>
          <w:p w14:paraId="185FC9DA" w14:textId="77777777" w:rsidR="00104BDD" w:rsidRPr="009F1454" w:rsidRDefault="00104BDD" w:rsidP="002A62D4">
            <w:pPr>
              <w:pStyle w:val="Brezrazmikov"/>
              <w:rPr>
                <w:rFonts w:ascii="Arial" w:hAnsi="Arial" w:cs="Arial"/>
                <w:sz w:val="20"/>
                <w:szCs w:val="20"/>
              </w:rPr>
            </w:pPr>
            <w:r w:rsidRPr="009F1454">
              <w:rPr>
                <w:rFonts w:ascii="Arial" w:hAnsi="Arial" w:cs="Arial"/>
                <w:b/>
                <w:sz w:val="20"/>
                <w:szCs w:val="20"/>
              </w:rPr>
              <w:t>da</w:t>
            </w:r>
            <w:r w:rsidRPr="009F1454">
              <w:rPr>
                <w:rFonts w:ascii="Arial" w:hAnsi="Arial" w:cs="Arial"/>
                <w:sz w:val="20"/>
                <w:szCs w:val="20"/>
              </w:rPr>
              <w:t>/ne/delno</w:t>
            </w:r>
          </w:p>
        </w:tc>
        <w:tc>
          <w:tcPr>
            <w:tcW w:w="1535" w:type="dxa"/>
            <w:shd w:val="clear" w:color="auto" w:fill="D9D9D9" w:themeFill="background1" w:themeFillShade="D9"/>
          </w:tcPr>
          <w:p w14:paraId="2DCF7475" w14:textId="77777777" w:rsidR="00104BDD" w:rsidRPr="009F1454" w:rsidRDefault="00104BDD" w:rsidP="002A62D4">
            <w:pPr>
              <w:pStyle w:val="Brezrazmikov"/>
              <w:rPr>
                <w:rFonts w:ascii="Arial" w:hAnsi="Arial" w:cs="Arial"/>
                <w:sz w:val="20"/>
                <w:szCs w:val="20"/>
              </w:rPr>
            </w:pPr>
            <w:r w:rsidRPr="009F1454">
              <w:rPr>
                <w:rFonts w:ascii="Arial" w:hAnsi="Arial" w:cs="Arial"/>
                <w:b/>
                <w:sz w:val="20"/>
                <w:szCs w:val="20"/>
              </w:rPr>
              <w:t>da</w:t>
            </w:r>
            <w:r w:rsidRPr="009F1454">
              <w:rPr>
                <w:rFonts w:ascii="Arial" w:hAnsi="Arial" w:cs="Arial"/>
                <w:sz w:val="20"/>
                <w:szCs w:val="20"/>
              </w:rPr>
              <w:t>/ne/delno</w:t>
            </w:r>
          </w:p>
        </w:tc>
        <w:tc>
          <w:tcPr>
            <w:tcW w:w="1535" w:type="dxa"/>
            <w:shd w:val="clear" w:color="auto" w:fill="D9D9D9" w:themeFill="background1" w:themeFillShade="D9"/>
          </w:tcPr>
          <w:p w14:paraId="0AB37231" w14:textId="77777777" w:rsidR="00104BDD" w:rsidRPr="009F1454" w:rsidRDefault="00104BDD" w:rsidP="002A62D4">
            <w:pPr>
              <w:pStyle w:val="Brezrazmikov"/>
              <w:rPr>
                <w:rFonts w:ascii="Arial" w:hAnsi="Arial" w:cs="Arial"/>
                <w:sz w:val="20"/>
                <w:szCs w:val="20"/>
              </w:rPr>
            </w:pPr>
            <w:r w:rsidRPr="009F1454">
              <w:rPr>
                <w:rFonts w:ascii="Arial" w:hAnsi="Arial" w:cs="Arial"/>
                <w:b/>
                <w:sz w:val="20"/>
                <w:szCs w:val="20"/>
              </w:rPr>
              <w:t>da</w:t>
            </w:r>
            <w:r w:rsidRPr="009F1454">
              <w:rPr>
                <w:rFonts w:ascii="Arial" w:hAnsi="Arial" w:cs="Arial"/>
                <w:sz w:val="20"/>
                <w:szCs w:val="20"/>
              </w:rPr>
              <w:t>/ne/delno</w:t>
            </w:r>
          </w:p>
        </w:tc>
        <w:tc>
          <w:tcPr>
            <w:tcW w:w="1535" w:type="dxa"/>
            <w:shd w:val="clear" w:color="auto" w:fill="D9D9D9" w:themeFill="background1" w:themeFillShade="D9"/>
          </w:tcPr>
          <w:p w14:paraId="2130726E" w14:textId="77777777" w:rsidR="00104BDD" w:rsidRPr="009F1454" w:rsidRDefault="00104BDD" w:rsidP="002A62D4">
            <w:pPr>
              <w:pStyle w:val="Brezrazmikov"/>
              <w:rPr>
                <w:rFonts w:ascii="Arial" w:hAnsi="Arial" w:cs="Arial"/>
                <w:sz w:val="20"/>
                <w:szCs w:val="20"/>
              </w:rPr>
            </w:pPr>
            <w:r w:rsidRPr="009F1454">
              <w:rPr>
                <w:rFonts w:ascii="Arial" w:hAnsi="Arial" w:cs="Arial"/>
                <w:b/>
                <w:sz w:val="20"/>
                <w:szCs w:val="20"/>
              </w:rPr>
              <w:t>da</w:t>
            </w:r>
            <w:r w:rsidRPr="009F1454">
              <w:rPr>
                <w:rFonts w:ascii="Arial" w:hAnsi="Arial" w:cs="Arial"/>
                <w:sz w:val="20"/>
                <w:szCs w:val="20"/>
              </w:rPr>
              <w:t>/ne/delno</w:t>
            </w:r>
          </w:p>
        </w:tc>
        <w:tc>
          <w:tcPr>
            <w:tcW w:w="1536" w:type="dxa"/>
            <w:shd w:val="clear" w:color="auto" w:fill="D9D9D9" w:themeFill="background1" w:themeFillShade="D9"/>
          </w:tcPr>
          <w:p w14:paraId="5AA2BB61" w14:textId="77777777" w:rsidR="00104BDD" w:rsidRPr="009F1454" w:rsidRDefault="00104BDD" w:rsidP="002A62D4">
            <w:pPr>
              <w:pStyle w:val="Brezrazmikov"/>
              <w:rPr>
                <w:rFonts w:ascii="Arial" w:hAnsi="Arial" w:cs="Arial"/>
                <w:sz w:val="20"/>
                <w:szCs w:val="20"/>
              </w:rPr>
            </w:pPr>
            <w:r w:rsidRPr="009F1454">
              <w:rPr>
                <w:rFonts w:ascii="Arial" w:hAnsi="Arial" w:cs="Arial"/>
                <w:b/>
                <w:sz w:val="20"/>
                <w:szCs w:val="20"/>
              </w:rPr>
              <w:t>da</w:t>
            </w:r>
            <w:r w:rsidRPr="009F1454">
              <w:rPr>
                <w:rFonts w:ascii="Arial" w:hAnsi="Arial" w:cs="Arial"/>
                <w:sz w:val="20"/>
                <w:szCs w:val="20"/>
              </w:rPr>
              <w:t>/ne/delno</w:t>
            </w:r>
          </w:p>
        </w:tc>
        <w:tc>
          <w:tcPr>
            <w:tcW w:w="1611" w:type="dxa"/>
            <w:shd w:val="clear" w:color="auto" w:fill="D9D9D9" w:themeFill="background1" w:themeFillShade="D9"/>
          </w:tcPr>
          <w:p w14:paraId="2FFB54C7" w14:textId="77777777" w:rsidR="00104BDD" w:rsidRPr="009F1454" w:rsidRDefault="00104BDD" w:rsidP="002A62D4">
            <w:pPr>
              <w:pStyle w:val="Brezrazmikov"/>
              <w:rPr>
                <w:rFonts w:ascii="Arial" w:hAnsi="Arial" w:cs="Arial"/>
                <w:sz w:val="20"/>
                <w:szCs w:val="20"/>
              </w:rPr>
            </w:pPr>
            <w:r w:rsidRPr="009F1454">
              <w:rPr>
                <w:rFonts w:ascii="Arial" w:hAnsi="Arial" w:cs="Arial"/>
                <w:b/>
                <w:sz w:val="20"/>
                <w:szCs w:val="20"/>
              </w:rPr>
              <w:t>da</w:t>
            </w:r>
            <w:r w:rsidRPr="009F1454">
              <w:rPr>
                <w:rFonts w:ascii="Arial" w:hAnsi="Arial" w:cs="Arial"/>
                <w:sz w:val="20"/>
                <w:szCs w:val="20"/>
              </w:rPr>
              <w:t>/ne/delno</w:t>
            </w:r>
          </w:p>
        </w:tc>
      </w:tr>
    </w:tbl>
    <w:p w14:paraId="3899D587" w14:textId="77777777" w:rsidR="009F1454" w:rsidRDefault="009F1454">
      <w:pPr>
        <w:rPr>
          <w:rFonts w:ascii="Arial" w:hAnsi="Arial" w:cs="Arial"/>
          <w:sz w:val="20"/>
          <w:szCs w:val="20"/>
        </w:rPr>
      </w:pPr>
    </w:p>
    <w:p w14:paraId="4D736DEE" w14:textId="77777777" w:rsidR="009F1454" w:rsidRDefault="009F1454">
      <w:pPr>
        <w:rPr>
          <w:rFonts w:ascii="Arial" w:hAnsi="Arial" w:cs="Arial"/>
          <w:sz w:val="20"/>
          <w:szCs w:val="20"/>
        </w:rPr>
      </w:pPr>
      <w:r>
        <w:rPr>
          <w:rFonts w:ascii="Arial" w:hAnsi="Arial" w:cs="Arial"/>
          <w:sz w:val="20"/>
          <w:szCs w:val="20"/>
        </w:rPr>
        <w:br w:type="page"/>
      </w: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1535"/>
        <w:gridCol w:w="1535"/>
        <w:gridCol w:w="1535"/>
        <w:gridCol w:w="1535"/>
        <w:gridCol w:w="1536"/>
        <w:gridCol w:w="1611"/>
      </w:tblGrid>
      <w:tr w:rsidR="00A91CC5" w:rsidRPr="001352DC" w14:paraId="05A6A650" w14:textId="77777777" w:rsidTr="00D21E00">
        <w:tc>
          <w:tcPr>
            <w:tcW w:w="9287" w:type="dxa"/>
            <w:gridSpan w:val="6"/>
          </w:tcPr>
          <w:p w14:paraId="2B6CBD4B" w14:textId="77777777" w:rsidR="00A91CC5" w:rsidRPr="00D21E00" w:rsidRDefault="00A91CC5" w:rsidP="007F5ED4">
            <w:pPr>
              <w:pStyle w:val="Brezrazmikov"/>
              <w:rPr>
                <w:rFonts w:ascii="Arial" w:hAnsi="Arial" w:cs="Arial"/>
                <w:b/>
                <w:sz w:val="20"/>
                <w:szCs w:val="20"/>
              </w:rPr>
            </w:pPr>
            <w:r w:rsidRPr="00D21E00">
              <w:rPr>
                <w:rFonts w:ascii="Arial" w:hAnsi="Arial" w:cs="Arial"/>
                <w:b/>
                <w:sz w:val="20"/>
                <w:szCs w:val="20"/>
              </w:rPr>
              <w:lastRenderedPageBreak/>
              <w:t>Namen: Prilagajanje podnebnim spremembam</w:t>
            </w:r>
          </w:p>
        </w:tc>
      </w:tr>
      <w:tr w:rsidR="00A91CC5" w:rsidRPr="001A42C2" w14:paraId="715D51C2" w14:textId="77777777" w:rsidTr="00CB461A">
        <w:tc>
          <w:tcPr>
            <w:tcW w:w="9287" w:type="dxa"/>
            <w:gridSpan w:val="6"/>
            <w:shd w:val="clear" w:color="auto" w:fill="D9D9D9" w:themeFill="background1" w:themeFillShade="D9"/>
          </w:tcPr>
          <w:p w14:paraId="65470A26" w14:textId="77777777" w:rsidR="00A91CC5" w:rsidRPr="00D21E00" w:rsidRDefault="00A91CC5" w:rsidP="007F5ED4">
            <w:pPr>
              <w:pStyle w:val="Brezrazmikov"/>
              <w:rPr>
                <w:rFonts w:ascii="Arial" w:hAnsi="Arial" w:cs="Arial"/>
                <w:b/>
                <w:sz w:val="20"/>
                <w:szCs w:val="20"/>
              </w:rPr>
            </w:pPr>
            <w:r w:rsidRPr="00D21E00">
              <w:rPr>
                <w:rFonts w:ascii="Arial" w:hAnsi="Arial" w:cs="Arial"/>
                <w:b/>
                <w:sz w:val="20"/>
                <w:szCs w:val="20"/>
              </w:rPr>
              <w:t xml:space="preserve">Opis ukrepa: </w:t>
            </w:r>
            <w:bookmarkStart w:id="31" w:name="prilag_narava"/>
            <w:r w:rsidRPr="00D21E00">
              <w:rPr>
                <w:rFonts w:ascii="Arial" w:hAnsi="Arial" w:cs="Arial"/>
                <w:b/>
                <w:sz w:val="20"/>
                <w:szCs w:val="20"/>
              </w:rPr>
              <w:t>Izvajanje ukrepov za ohranjanje biotske raznovrstnosti</w:t>
            </w:r>
            <w:r w:rsidRPr="00D21E00">
              <w:rPr>
                <w:rFonts w:cs="Arial"/>
                <w:b/>
                <w:szCs w:val="20"/>
              </w:rPr>
              <w:t xml:space="preserve"> </w:t>
            </w:r>
            <w:bookmarkEnd w:id="31"/>
          </w:p>
        </w:tc>
      </w:tr>
      <w:tr w:rsidR="00A91CC5" w:rsidRPr="001352DC" w14:paraId="78DB898C" w14:textId="77777777" w:rsidTr="00D21E00">
        <w:tc>
          <w:tcPr>
            <w:tcW w:w="9287" w:type="dxa"/>
            <w:gridSpan w:val="6"/>
          </w:tcPr>
          <w:p w14:paraId="4239A31C" w14:textId="77777777" w:rsidR="006C7EEB" w:rsidRDefault="006C7EEB" w:rsidP="006C7EEB">
            <w:pPr>
              <w:pStyle w:val="Brezrazmikov"/>
              <w:rPr>
                <w:rFonts w:ascii="Arial" w:hAnsi="Arial" w:cs="Arial"/>
                <w:sz w:val="20"/>
                <w:szCs w:val="20"/>
              </w:rPr>
            </w:pPr>
          </w:p>
          <w:p w14:paraId="572A652D" w14:textId="383353DF" w:rsidR="006C7EEB" w:rsidRPr="0013190F" w:rsidRDefault="006C7EEB" w:rsidP="006C7EEB">
            <w:pPr>
              <w:pStyle w:val="Brezrazmikov"/>
              <w:rPr>
                <w:rFonts w:ascii="Arial" w:hAnsi="Arial" w:cs="Arial"/>
                <w:sz w:val="20"/>
                <w:szCs w:val="20"/>
              </w:rPr>
            </w:pPr>
            <w:r>
              <w:rPr>
                <w:rFonts w:ascii="Arial" w:hAnsi="Arial" w:cs="Arial"/>
                <w:sz w:val="20"/>
                <w:szCs w:val="20"/>
              </w:rPr>
              <w:t xml:space="preserve">V </w:t>
            </w:r>
            <w:r w:rsidRPr="0013190F">
              <w:rPr>
                <w:rFonts w:ascii="Arial" w:hAnsi="Arial" w:cs="Arial"/>
                <w:sz w:val="20"/>
                <w:szCs w:val="20"/>
              </w:rPr>
              <w:t xml:space="preserve">okviru ukrepov za ohranjanje biotske raznovrstnosti z namenom prilagajanja na podnebne spremembe se bodo </w:t>
            </w:r>
            <w:r>
              <w:rPr>
                <w:rFonts w:ascii="Arial" w:hAnsi="Arial" w:cs="Arial"/>
                <w:sz w:val="20"/>
                <w:szCs w:val="20"/>
              </w:rPr>
              <w:t xml:space="preserve">tudi v letu 2020 </w:t>
            </w:r>
            <w:r w:rsidRPr="0013190F">
              <w:rPr>
                <w:rFonts w:ascii="Arial" w:hAnsi="Arial" w:cs="Arial"/>
                <w:sz w:val="20"/>
                <w:szCs w:val="20"/>
              </w:rPr>
              <w:t>izvajali ukrepi za obvladovanje vplivov podnebnih sprememb  na mokrišča  v zavarovanih območjih ter</w:t>
            </w:r>
            <w:r>
              <w:rPr>
                <w:rFonts w:ascii="Arial" w:hAnsi="Arial" w:cs="Arial"/>
                <w:sz w:val="20"/>
                <w:szCs w:val="20"/>
              </w:rPr>
              <w:t xml:space="preserve"> ukrepi</w:t>
            </w:r>
            <w:r w:rsidRPr="0013190F">
              <w:rPr>
                <w:rFonts w:ascii="Arial" w:hAnsi="Arial" w:cs="Arial"/>
                <w:sz w:val="20"/>
                <w:szCs w:val="20"/>
              </w:rPr>
              <w:t xml:space="preserve"> za preprečevanje in obvladovanje vnosa in širjenja invazivnih tujerodnih vrst. Upravičenci za ukrepe na področju biotske raznovrstnosti so </w:t>
            </w:r>
            <w:r>
              <w:rPr>
                <w:rFonts w:ascii="Arial" w:hAnsi="Arial" w:cs="Arial"/>
                <w:sz w:val="20"/>
                <w:szCs w:val="20"/>
              </w:rPr>
              <w:t xml:space="preserve">lahko </w:t>
            </w:r>
            <w:r w:rsidRPr="0013190F">
              <w:rPr>
                <w:rFonts w:ascii="Arial" w:hAnsi="Arial" w:cs="Arial"/>
                <w:sz w:val="20"/>
                <w:szCs w:val="20"/>
              </w:rPr>
              <w:t xml:space="preserve">izvajalci državnih </w:t>
            </w:r>
            <w:r>
              <w:rPr>
                <w:rFonts w:ascii="Arial" w:hAnsi="Arial" w:cs="Arial"/>
                <w:sz w:val="20"/>
                <w:szCs w:val="20"/>
              </w:rPr>
              <w:t xml:space="preserve"> in lokalnih </w:t>
            </w:r>
            <w:r w:rsidRPr="0013190F">
              <w:rPr>
                <w:rFonts w:ascii="Arial" w:hAnsi="Arial" w:cs="Arial"/>
                <w:sz w:val="20"/>
                <w:szCs w:val="20"/>
              </w:rPr>
              <w:t>javnih služb s področja ohranjanja narave</w:t>
            </w:r>
            <w:r>
              <w:rPr>
                <w:rFonts w:ascii="Arial" w:hAnsi="Arial" w:cs="Arial"/>
                <w:sz w:val="20"/>
                <w:szCs w:val="20"/>
              </w:rPr>
              <w:t xml:space="preserve"> ter </w:t>
            </w:r>
            <w:r w:rsidRPr="0013190F">
              <w:rPr>
                <w:rFonts w:ascii="Arial" w:hAnsi="Arial" w:cs="Arial"/>
                <w:sz w:val="20"/>
                <w:szCs w:val="20"/>
              </w:rPr>
              <w:t xml:space="preserve"> izvajalci pogodbenega ali skrbniškega varstva za izvajanje posameznih nalog upravljanja zavarovanih območij  pod pogojem, da so ukrepi določeni v njihovih potrjenih delovnih načrtih ali programih</w:t>
            </w:r>
            <w:r>
              <w:rPr>
                <w:rFonts w:ascii="Arial" w:hAnsi="Arial" w:cs="Arial"/>
                <w:sz w:val="20"/>
                <w:szCs w:val="20"/>
              </w:rPr>
              <w:t xml:space="preserve">. Vsebine v zvezi s programi upravljanja lokalnih zavarovanih območij se predhodno uskladijo z MOP </w:t>
            </w:r>
            <w:r w:rsidRPr="0013190F">
              <w:rPr>
                <w:rFonts w:ascii="Arial" w:hAnsi="Arial" w:cs="Arial"/>
                <w:sz w:val="20"/>
                <w:szCs w:val="20"/>
              </w:rPr>
              <w:t xml:space="preserve">.  </w:t>
            </w:r>
          </w:p>
          <w:p w14:paraId="107840F3" w14:textId="77777777" w:rsidR="006C7EEB" w:rsidRPr="0013190F" w:rsidRDefault="006C7EEB" w:rsidP="006C7EEB">
            <w:pPr>
              <w:pStyle w:val="Brezrazmikov"/>
              <w:rPr>
                <w:rFonts w:ascii="Arial" w:hAnsi="Arial" w:cs="Arial"/>
                <w:sz w:val="20"/>
                <w:szCs w:val="20"/>
              </w:rPr>
            </w:pPr>
          </w:p>
          <w:p w14:paraId="70605655" w14:textId="08FD6789" w:rsidR="006C7EEB" w:rsidRPr="0013190F" w:rsidRDefault="006C7EEB" w:rsidP="006C7EEB">
            <w:pPr>
              <w:pStyle w:val="Brezrazmikov"/>
              <w:rPr>
                <w:rFonts w:ascii="Arial" w:hAnsi="Arial" w:cs="Arial"/>
                <w:sz w:val="20"/>
                <w:szCs w:val="20"/>
              </w:rPr>
            </w:pPr>
            <w:r w:rsidRPr="0013190F">
              <w:rPr>
                <w:rFonts w:ascii="Arial" w:hAnsi="Arial" w:cs="Arial"/>
                <w:sz w:val="20"/>
                <w:szCs w:val="20"/>
              </w:rPr>
              <w:t xml:space="preserve">Sredstva se izvajalcem ukrepov  zagotovijo z rednimi letnimi  pogodbami MOP v okviru financiranja javne službe </w:t>
            </w:r>
            <w:r>
              <w:rPr>
                <w:rFonts w:ascii="Arial" w:hAnsi="Arial" w:cs="Arial"/>
                <w:sz w:val="20"/>
                <w:szCs w:val="20"/>
              </w:rPr>
              <w:t xml:space="preserve">ohranjanja narave  (upravljavci: </w:t>
            </w:r>
            <w:r w:rsidRPr="00837C23">
              <w:rPr>
                <w:rFonts w:ascii="Arial" w:hAnsi="Arial" w:cs="Arial"/>
                <w:sz w:val="20"/>
                <w:szCs w:val="20"/>
              </w:rPr>
              <w:t>Triglavski narodni park</w:t>
            </w:r>
            <w:r>
              <w:rPr>
                <w:rFonts w:ascii="Arial" w:hAnsi="Arial" w:cs="Arial"/>
                <w:sz w:val="20"/>
                <w:szCs w:val="20"/>
              </w:rPr>
              <w:t xml:space="preserve">, </w:t>
            </w:r>
            <w:r w:rsidRPr="00837C23">
              <w:rPr>
                <w:rFonts w:ascii="Arial" w:hAnsi="Arial" w:cs="Arial"/>
                <w:sz w:val="20"/>
                <w:szCs w:val="20"/>
              </w:rPr>
              <w:t>Regijski park Škocjanske jame</w:t>
            </w:r>
            <w:r>
              <w:rPr>
                <w:rFonts w:ascii="Arial" w:hAnsi="Arial" w:cs="Arial"/>
                <w:sz w:val="20"/>
                <w:szCs w:val="20"/>
              </w:rPr>
              <w:t xml:space="preserve">, </w:t>
            </w:r>
            <w:r w:rsidRPr="00837C23">
              <w:rPr>
                <w:rFonts w:ascii="Arial" w:hAnsi="Arial" w:cs="Arial"/>
                <w:sz w:val="20"/>
                <w:szCs w:val="20"/>
              </w:rPr>
              <w:t>Kozjanski regijski park</w:t>
            </w:r>
            <w:r>
              <w:rPr>
                <w:rFonts w:ascii="Arial" w:hAnsi="Arial" w:cs="Arial"/>
                <w:sz w:val="20"/>
                <w:szCs w:val="20"/>
              </w:rPr>
              <w:t xml:space="preserve">, </w:t>
            </w:r>
            <w:r w:rsidRPr="00837C23">
              <w:rPr>
                <w:rFonts w:ascii="Arial" w:hAnsi="Arial" w:cs="Arial"/>
                <w:sz w:val="20"/>
                <w:szCs w:val="20"/>
              </w:rPr>
              <w:t>KP Goričko</w:t>
            </w:r>
            <w:r>
              <w:rPr>
                <w:rFonts w:ascii="Arial" w:hAnsi="Arial" w:cs="Arial"/>
                <w:sz w:val="20"/>
                <w:szCs w:val="20"/>
              </w:rPr>
              <w:t xml:space="preserve">, </w:t>
            </w:r>
            <w:r w:rsidRPr="00837C23">
              <w:rPr>
                <w:rFonts w:ascii="Arial" w:hAnsi="Arial" w:cs="Arial"/>
                <w:sz w:val="20"/>
                <w:szCs w:val="20"/>
              </w:rPr>
              <w:t>KP Kolpa</w:t>
            </w:r>
            <w:r>
              <w:rPr>
                <w:rFonts w:ascii="Arial" w:hAnsi="Arial" w:cs="Arial"/>
                <w:sz w:val="20"/>
                <w:szCs w:val="20"/>
              </w:rPr>
              <w:t xml:space="preserve">, </w:t>
            </w:r>
            <w:r w:rsidRPr="00837C23">
              <w:rPr>
                <w:rFonts w:ascii="Arial" w:hAnsi="Arial" w:cs="Arial"/>
                <w:sz w:val="20"/>
                <w:szCs w:val="20"/>
              </w:rPr>
              <w:t>KP Strunjan</w:t>
            </w:r>
            <w:r>
              <w:rPr>
                <w:rFonts w:ascii="Arial" w:hAnsi="Arial" w:cs="Arial"/>
                <w:sz w:val="20"/>
                <w:szCs w:val="20"/>
              </w:rPr>
              <w:t xml:space="preserve">, </w:t>
            </w:r>
            <w:r w:rsidRPr="00837C23">
              <w:rPr>
                <w:rFonts w:ascii="Arial" w:hAnsi="Arial" w:cs="Arial"/>
                <w:sz w:val="20"/>
                <w:szCs w:val="20"/>
              </w:rPr>
              <w:t>KP Sečoveljske</w:t>
            </w:r>
            <w:r w:rsidR="00312D84">
              <w:rPr>
                <w:rFonts w:ascii="Arial" w:hAnsi="Arial" w:cs="Arial"/>
                <w:sz w:val="20"/>
                <w:szCs w:val="20"/>
              </w:rPr>
              <w:t xml:space="preserve"> soline, KP Ljubljansko barje,</w:t>
            </w:r>
            <w:r>
              <w:rPr>
                <w:rFonts w:ascii="Arial" w:hAnsi="Arial" w:cs="Arial"/>
                <w:sz w:val="20"/>
                <w:szCs w:val="20"/>
              </w:rPr>
              <w:t xml:space="preserve"> NR Škocjanski zatok), z upravljavci lokalnih zava</w:t>
            </w:r>
            <w:r w:rsidR="000A570A">
              <w:rPr>
                <w:rFonts w:ascii="Arial" w:hAnsi="Arial" w:cs="Arial"/>
                <w:sz w:val="20"/>
                <w:szCs w:val="20"/>
              </w:rPr>
              <w:t xml:space="preserve">rovanih območij  pa </w:t>
            </w:r>
            <w:r w:rsidR="002005F1">
              <w:rPr>
                <w:rFonts w:ascii="Arial" w:hAnsi="Arial" w:cs="Arial"/>
                <w:sz w:val="20"/>
                <w:szCs w:val="20"/>
              </w:rPr>
              <w:t xml:space="preserve">s pogodbami v okviru javnih razpisov </w:t>
            </w:r>
            <w:r>
              <w:rPr>
                <w:rFonts w:ascii="Arial" w:hAnsi="Arial" w:cs="Arial"/>
                <w:sz w:val="20"/>
                <w:szCs w:val="20"/>
              </w:rPr>
              <w:t xml:space="preserve"> (koncesionarji, javni zavodi, občine). </w:t>
            </w:r>
            <w:r w:rsidRPr="0013190F">
              <w:rPr>
                <w:rFonts w:ascii="Arial" w:hAnsi="Arial" w:cs="Arial"/>
                <w:sz w:val="20"/>
                <w:szCs w:val="20"/>
              </w:rPr>
              <w:t>Gre za ukrepe:</w:t>
            </w:r>
          </w:p>
          <w:p w14:paraId="688F5CFD" w14:textId="55797BB9" w:rsidR="00312D84" w:rsidRDefault="00312D84" w:rsidP="00312D84">
            <w:pPr>
              <w:pStyle w:val="Brezrazmikov"/>
              <w:numPr>
                <w:ilvl w:val="0"/>
                <w:numId w:val="23"/>
              </w:numPr>
              <w:rPr>
                <w:rFonts w:ascii="Arial" w:hAnsi="Arial" w:cs="Arial"/>
                <w:sz w:val="20"/>
                <w:szCs w:val="20"/>
              </w:rPr>
            </w:pPr>
            <w:r>
              <w:rPr>
                <w:rFonts w:ascii="Arial" w:hAnsi="Arial" w:cs="Arial"/>
                <w:sz w:val="20"/>
                <w:szCs w:val="20"/>
              </w:rPr>
              <w:t>odkup zemljišč za namene i</w:t>
            </w:r>
            <w:r w:rsidRPr="00A62337">
              <w:rPr>
                <w:rFonts w:ascii="Arial" w:hAnsi="Arial" w:cs="Arial"/>
                <w:sz w:val="20"/>
                <w:szCs w:val="20"/>
              </w:rPr>
              <w:t>zvajanj</w:t>
            </w:r>
            <w:r>
              <w:rPr>
                <w:rFonts w:ascii="Arial" w:hAnsi="Arial" w:cs="Arial"/>
                <w:sz w:val="20"/>
                <w:szCs w:val="20"/>
              </w:rPr>
              <w:t>a</w:t>
            </w:r>
            <w:r w:rsidRPr="00A62337">
              <w:rPr>
                <w:rFonts w:ascii="Arial" w:hAnsi="Arial" w:cs="Arial"/>
                <w:sz w:val="20"/>
                <w:szCs w:val="20"/>
              </w:rPr>
              <w:t xml:space="preserve"> ukrepov ohranjanj</w:t>
            </w:r>
            <w:r>
              <w:rPr>
                <w:rFonts w:ascii="Arial" w:hAnsi="Arial" w:cs="Arial"/>
                <w:sz w:val="20"/>
                <w:szCs w:val="20"/>
              </w:rPr>
              <w:t>a</w:t>
            </w:r>
            <w:r w:rsidRPr="00A62337">
              <w:rPr>
                <w:rFonts w:ascii="Arial" w:hAnsi="Arial" w:cs="Arial"/>
                <w:sz w:val="20"/>
                <w:szCs w:val="20"/>
              </w:rPr>
              <w:t xml:space="preserve"> biotske raznovrstnosti</w:t>
            </w:r>
            <w:r>
              <w:rPr>
                <w:rFonts w:ascii="Arial" w:hAnsi="Arial" w:cs="Arial"/>
                <w:sz w:val="20"/>
                <w:szCs w:val="20"/>
              </w:rPr>
              <w:t>;</w:t>
            </w:r>
          </w:p>
          <w:p w14:paraId="1D6FE420" w14:textId="43AD85E0" w:rsidR="00312D84" w:rsidRDefault="00312D84" w:rsidP="00312D84">
            <w:pPr>
              <w:pStyle w:val="Brezrazmikov"/>
              <w:numPr>
                <w:ilvl w:val="0"/>
                <w:numId w:val="23"/>
              </w:numPr>
              <w:rPr>
                <w:rFonts w:ascii="Arial" w:hAnsi="Arial" w:cs="Arial"/>
                <w:sz w:val="20"/>
                <w:szCs w:val="20"/>
              </w:rPr>
            </w:pPr>
            <w:r>
              <w:rPr>
                <w:rFonts w:ascii="Arial" w:hAnsi="Arial" w:cs="Arial"/>
                <w:sz w:val="20"/>
                <w:szCs w:val="20"/>
              </w:rPr>
              <w:t>ohranjanje, obnova in vzpostavitev mokrišč (tudi travišč);</w:t>
            </w:r>
          </w:p>
          <w:p w14:paraId="3ADCF397" w14:textId="77777777" w:rsidR="006C7EEB" w:rsidRPr="0013190F" w:rsidRDefault="006C7EEB" w:rsidP="006C7EEB">
            <w:pPr>
              <w:pStyle w:val="Brezrazmikov"/>
              <w:numPr>
                <w:ilvl w:val="0"/>
                <w:numId w:val="23"/>
              </w:numPr>
              <w:rPr>
                <w:rFonts w:ascii="Arial" w:hAnsi="Arial" w:cs="Arial"/>
                <w:sz w:val="20"/>
                <w:szCs w:val="20"/>
              </w:rPr>
            </w:pPr>
            <w:r w:rsidRPr="0013190F">
              <w:rPr>
                <w:rFonts w:ascii="Arial" w:hAnsi="Arial" w:cs="Arial"/>
                <w:sz w:val="20"/>
                <w:szCs w:val="20"/>
              </w:rPr>
              <w:t>oblikovanje, izgradnja ali obnova in dvig nasipov in pragov;</w:t>
            </w:r>
          </w:p>
          <w:p w14:paraId="4979B34F" w14:textId="77777777" w:rsidR="006C7EEB" w:rsidRPr="0013190F" w:rsidRDefault="006C7EEB" w:rsidP="006C7EEB">
            <w:pPr>
              <w:pStyle w:val="Brezrazmikov"/>
              <w:numPr>
                <w:ilvl w:val="0"/>
                <w:numId w:val="23"/>
              </w:numPr>
              <w:rPr>
                <w:rFonts w:ascii="Arial" w:hAnsi="Arial" w:cs="Arial"/>
                <w:sz w:val="20"/>
                <w:szCs w:val="20"/>
              </w:rPr>
            </w:pPr>
            <w:r w:rsidRPr="0013190F">
              <w:rPr>
                <w:rFonts w:ascii="Arial" w:hAnsi="Arial" w:cs="Arial"/>
                <w:sz w:val="20"/>
                <w:szCs w:val="20"/>
              </w:rPr>
              <w:t>prilagoditev in zamenjava zaporničnih sistemov med pretočnimi kanali ter pretočnimi kanali in morjem;</w:t>
            </w:r>
          </w:p>
          <w:p w14:paraId="5CE0B42A" w14:textId="77777777" w:rsidR="006C7EEB" w:rsidRPr="0013190F" w:rsidRDefault="006C7EEB" w:rsidP="006C7EEB">
            <w:pPr>
              <w:pStyle w:val="Brezrazmikov"/>
              <w:numPr>
                <w:ilvl w:val="0"/>
                <w:numId w:val="23"/>
              </w:numPr>
              <w:rPr>
                <w:rFonts w:ascii="Arial" w:hAnsi="Arial" w:cs="Arial"/>
                <w:sz w:val="20"/>
                <w:szCs w:val="20"/>
              </w:rPr>
            </w:pPr>
            <w:r w:rsidRPr="0013190F">
              <w:rPr>
                <w:rFonts w:ascii="Arial" w:hAnsi="Arial" w:cs="Arial"/>
                <w:sz w:val="20"/>
                <w:szCs w:val="20"/>
              </w:rPr>
              <w:t xml:space="preserve">vzpostavitev infrastrukture in pogojev za nadzorovani dotok ali odtok morske ali celinske vode v ali iz mokrišča; </w:t>
            </w:r>
          </w:p>
          <w:p w14:paraId="336CA0A0" w14:textId="77777777" w:rsidR="006C7EEB" w:rsidRPr="0013190F" w:rsidRDefault="006C7EEB" w:rsidP="006C7EEB">
            <w:pPr>
              <w:pStyle w:val="Brezrazmikov"/>
              <w:numPr>
                <w:ilvl w:val="0"/>
                <w:numId w:val="23"/>
              </w:numPr>
              <w:rPr>
                <w:rFonts w:ascii="Arial" w:hAnsi="Arial" w:cs="Arial"/>
                <w:sz w:val="20"/>
                <w:szCs w:val="20"/>
              </w:rPr>
            </w:pPr>
            <w:r w:rsidRPr="0013190F">
              <w:rPr>
                <w:rFonts w:ascii="Arial" w:hAnsi="Arial" w:cs="Arial"/>
                <w:sz w:val="20"/>
                <w:szCs w:val="20"/>
              </w:rPr>
              <w:t xml:space="preserve">obnova in prilagoditev notranje vodne infrastrukture (notranjih nasipov, kanalov,  bazenov); </w:t>
            </w:r>
          </w:p>
          <w:p w14:paraId="695AED25" w14:textId="77777777" w:rsidR="006C7EEB" w:rsidRPr="0013190F" w:rsidRDefault="006C7EEB" w:rsidP="006C7EEB">
            <w:pPr>
              <w:pStyle w:val="Brezrazmikov"/>
              <w:numPr>
                <w:ilvl w:val="0"/>
                <w:numId w:val="23"/>
              </w:numPr>
              <w:rPr>
                <w:rFonts w:ascii="Arial" w:hAnsi="Arial" w:cs="Arial"/>
                <w:sz w:val="20"/>
                <w:szCs w:val="20"/>
              </w:rPr>
            </w:pPr>
            <w:r w:rsidRPr="0013190F">
              <w:rPr>
                <w:rFonts w:ascii="Arial" w:hAnsi="Arial" w:cs="Arial"/>
                <w:sz w:val="20"/>
                <w:szCs w:val="20"/>
              </w:rPr>
              <w:t xml:space="preserve">vzpostavitev in obnova črpališč vode; </w:t>
            </w:r>
          </w:p>
          <w:p w14:paraId="6048882B" w14:textId="77777777" w:rsidR="006C7EEB" w:rsidRPr="0013190F" w:rsidRDefault="006C7EEB" w:rsidP="006C7EEB">
            <w:pPr>
              <w:pStyle w:val="Brezrazmikov"/>
              <w:numPr>
                <w:ilvl w:val="0"/>
                <w:numId w:val="23"/>
              </w:numPr>
              <w:rPr>
                <w:rFonts w:ascii="Arial" w:hAnsi="Arial" w:cs="Arial"/>
                <w:sz w:val="20"/>
                <w:szCs w:val="20"/>
              </w:rPr>
            </w:pPr>
            <w:r w:rsidRPr="0013190F">
              <w:rPr>
                <w:rFonts w:ascii="Arial" w:hAnsi="Arial" w:cs="Arial"/>
                <w:sz w:val="20"/>
                <w:szCs w:val="20"/>
              </w:rPr>
              <w:t>poglabljanje in čiščenje jarkov in kanalov zaradi večje pretočnosti;</w:t>
            </w:r>
          </w:p>
          <w:p w14:paraId="599CD0C1" w14:textId="77777777" w:rsidR="006C7EEB" w:rsidRPr="0013190F" w:rsidRDefault="006C7EEB" w:rsidP="006C7EEB">
            <w:pPr>
              <w:pStyle w:val="Brezrazmikov"/>
              <w:numPr>
                <w:ilvl w:val="0"/>
                <w:numId w:val="23"/>
              </w:numPr>
              <w:rPr>
                <w:rFonts w:ascii="Arial" w:hAnsi="Arial" w:cs="Arial"/>
                <w:sz w:val="20"/>
                <w:szCs w:val="20"/>
              </w:rPr>
            </w:pPr>
            <w:r w:rsidRPr="0013190F">
              <w:rPr>
                <w:rFonts w:ascii="Arial" w:hAnsi="Arial" w:cs="Arial"/>
                <w:sz w:val="20"/>
                <w:szCs w:val="20"/>
              </w:rPr>
              <w:t xml:space="preserve">poglobitev lagun, bazenov ali drugih delov mokrišč, vzpostavitev  dodatnih lagun, mlak, bajerjev ali drugih stoječih voda ali njihova obnova; </w:t>
            </w:r>
          </w:p>
          <w:p w14:paraId="700174F8" w14:textId="77777777" w:rsidR="006C7EEB" w:rsidRPr="0013190F" w:rsidRDefault="006C7EEB" w:rsidP="006C7EEB">
            <w:pPr>
              <w:pStyle w:val="Brezrazmikov"/>
              <w:numPr>
                <w:ilvl w:val="0"/>
                <w:numId w:val="23"/>
              </w:numPr>
              <w:rPr>
                <w:rFonts w:ascii="Arial" w:hAnsi="Arial" w:cs="Arial"/>
                <w:sz w:val="20"/>
                <w:szCs w:val="20"/>
              </w:rPr>
            </w:pPr>
            <w:r w:rsidRPr="0013190F">
              <w:rPr>
                <w:rFonts w:ascii="Arial" w:hAnsi="Arial" w:cs="Arial"/>
                <w:sz w:val="20"/>
                <w:szCs w:val="20"/>
              </w:rPr>
              <w:t xml:space="preserve">vzpostavitev ali obnova infrastrukture za </w:t>
            </w:r>
            <w:proofErr w:type="spellStart"/>
            <w:r w:rsidRPr="0013190F">
              <w:rPr>
                <w:rFonts w:ascii="Arial" w:hAnsi="Arial" w:cs="Arial"/>
                <w:sz w:val="20"/>
                <w:szCs w:val="20"/>
              </w:rPr>
              <w:t>odvodnjavanje</w:t>
            </w:r>
            <w:proofErr w:type="spellEnd"/>
            <w:r w:rsidRPr="0013190F">
              <w:rPr>
                <w:rFonts w:ascii="Arial" w:hAnsi="Arial" w:cs="Arial"/>
                <w:sz w:val="20"/>
                <w:szCs w:val="20"/>
              </w:rPr>
              <w:t xml:space="preserve"> padavinskih voda; </w:t>
            </w:r>
          </w:p>
          <w:p w14:paraId="02F14DC7" w14:textId="77777777" w:rsidR="006C7EEB" w:rsidRPr="0013190F" w:rsidRDefault="006C7EEB" w:rsidP="006C7EEB">
            <w:pPr>
              <w:pStyle w:val="Brezrazmikov"/>
              <w:numPr>
                <w:ilvl w:val="0"/>
                <w:numId w:val="23"/>
              </w:numPr>
              <w:rPr>
                <w:rFonts w:ascii="Arial" w:hAnsi="Arial" w:cs="Arial"/>
                <w:sz w:val="20"/>
                <w:szCs w:val="20"/>
              </w:rPr>
            </w:pPr>
            <w:r w:rsidRPr="0013190F">
              <w:rPr>
                <w:rFonts w:ascii="Arial" w:hAnsi="Arial" w:cs="Arial"/>
                <w:sz w:val="20"/>
                <w:szCs w:val="20"/>
              </w:rPr>
              <w:t>ureditve ali zasaditve vegetacije za preprečevanje erozije tal oziroma brežin ob vodah in morju ter zasipavanja mokrišč,  za uravnavanje osvetljenosti oziroma osenčenosti habitatov;</w:t>
            </w:r>
          </w:p>
          <w:p w14:paraId="7E416C2F" w14:textId="77777777" w:rsidR="006C7EEB" w:rsidRPr="0013190F" w:rsidRDefault="006C7EEB" w:rsidP="006C7EEB">
            <w:pPr>
              <w:pStyle w:val="Brezrazmikov"/>
              <w:numPr>
                <w:ilvl w:val="0"/>
                <w:numId w:val="23"/>
              </w:numPr>
              <w:rPr>
                <w:rFonts w:ascii="Arial" w:hAnsi="Arial" w:cs="Arial"/>
                <w:sz w:val="20"/>
                <w:szCs w:val="20"/>
              </w:rPr>
            </w:pPr>
            <w:r w:rsidRPr="0013190F">
              <w:rPr>
                <w:rFonts w:ascii="Arial" w:hAnsi="Arial" w:cs="Arial"/>
                <w:sz w:val="20"/>
                <w:szCs w:val="20"/>
              </w:rPr>
              <w:t xml:space="preserve">oblikovanje ali </w:t>
            </w:r>
            <w:proofErr w:type="spellStart"/>
            <w:r w:rsidRPr="0013190F">
              <w:rPr>
                <w:rFonts w:ascii="Arial" w:hAnsi="Arial" w:cs="Arial"/>
                <w:sz w:val="20"/>
                <w:szCs w:val="20"/>
              </w:rPr>
              <w:t>nadvišanje</w:t>
            </w:r>
            <w:proofErr w:type="spellEnd"/>
            <w:r w:rsidRPr="0013190F">
              <w:rPr>
                <w:rFonts w:ascii="Arial" w:hAnsi="Arial" w:cs="Arial"/>
                <w:sz w:val="20"/>
                <w:szCs w:val="20"/>
              </w:rPr>
              <w:t xml:space="preserve"> gnezditvenih otokov za gnezdenje ptic ali drugih posebej pomembnih delov habitatov rastlinskih in živalskih vrst; </w:t>
            </w:r>
          </w:p>
          <w:p w14:paraId="2EE03D51" w14:textId="77777777" w:rsidR="006C7EEB" w:rsidRPr="0013190F" w:rsidRDefault="006C7EEB" w:rsidP="006C7EEB">
            <w:pPr>
              <w:pStyle w:val="Brezrazmikov"/>
              <w:numPr>
                <w:ilvl w:val="0"/>
                <w:numId w:val="23"/>
              </w:numPr>
              <w:rPr>
                <w:rFonts w:ascii="Arial" w:hAnsi="Arial" w:cs="Arial"/>
                <w:sz w:val="20"/>
                <w:szCs w:val="20"/>
              </w:rPr>
            </w:pPr>
            <w:r w:rsidRPr="0013190F">
              <w:rPr>
                <w:rFonts w:ascii="Arial" w:hAnsi="Arial" w:cs="Arial"/>
                <w:sz w:val="20"/>
                <w:szCs w:val="20"/>
              </w:rPr>
              <w:t xml:space="preserve">zasaditve avtohtone vegetacije za namen »plavajočih otokov« kot pomembnega dela habitatov nekaterih močvirnih vrst ptic, za uravnavanje temperaturnih ali osvetlitvenih razmer v habitatih,  za preprečevanje erozije;  </w:t>
            </w:r>
          </w:p>
          <w:p w14:paraId="6B9D08BE" w14:textId="77777777" w:rsidR="006C7EEB" w:rsidRPr="0013190F" w:rsidRDefault="006C7EEB" w:rsidP="006C7EEB">
            <w:pPr>
              <w:pStyle w:val="Brezrazmikov"/>
              <w:numPr>
                <w:ilvl w:val="0"/>
                <w:numId w:val="23"/>
              </w:numPr>
              <w:rPr>
                <w:rFonts w:ascii="Arial" w:hAnsi="Arial" w:cs="Arial"/>
                <w:sz w:val="20"/>
                <w:szCs w:val="20"/>
              </w:rPr>
            </w:pPr>
            <w:r w:rsidRPr="0013190F">
              <w:rPr>
                <w:rFonts w:ascii="Arial" w:hAnsi="Arial" w:cs="Arial"/>
                <w:sz w:val="20"/>
                <w:szCs w:val="20"/>
              </w:rPr>
              <w:t xml:space="preserve">vzpostavitev meteoroloških postaj (z repetitorji, </w:t>
            </w:r>
            <w:proofErr w:type="spellStart"/>
            <w:r w:rsidRPr="0013190F">
              <w:rPr>
                <w:rFonts w:ascii="Arial" w:hAnsi="Arial" w:cs="Arial"/>
                <w:sz w:val="20"/>
                <w:szCs w:val="20"/>
              </w:rPr>
              <w:t>piezometri</w:t>
            </w:r>
            <w:proofErr w:type="spellEnd"/>
            <w:r w:rsidRPr="0013190F">
              <w:rPr>
                <w:rFonts w:ascii="Arial" w:hAnsi="Arial" w:cs="Arial"/>
                <w:sz w:val="20"/>
                <w:szCs w:val="20"/>
              </w:rPr>
              <w:t xml:space="preserve"> za merjenje gladine podtalnice, z avtomatskimi merilci gladine vode ipd.) za pravočasno odzivanje na spremembe;</w:t>
            </w:r>
          </w:p>
          <w:p w14:paraId="02654355" w14:textId="77777777" w:rsidR="006C7EEB" w:rsidRPr="0013190F" w:rsidRDefault="006C7EEB" w:rsidP="006C7EEB">
            <w:pPr>
              <w:pStyle w:val="Brezrazmikov"/>
              <w:numPr>
                <w:ilvl w:val="0"/>
                <w:numId w:val="23"/>
              </w:numPr>
              <w:rPr>
                <w:rFonts w:ascii="Arial" w:hAnsi="Arial" w:cs="Arial"/>
                <w:sz w:val="20"/>
                <w:szCs w:val="20"/>
              </w:rPr>
            </w:pPr>
            <w:r w:rsidRPr="0013190F">
              <w:rPr>
                <w:rFonts w:ascii="Arial" w:hAnsi="Arial" w:cs="Arial"/>
                <w:sz w:val="20"/>
                <w:szCs w:val="20"/>
              </w:rPr>
              <w:t>drugi ukrepi za uravnavanje vodnega režima in preprečevanje škodljivih vplivov zaradi dviga gladine morja, vremenskih ujm ali drugih dejavnikov podnebnih sprememb.</w:t>
            </w:r>
          </w:p>
          <w:p w14:paraId="01D4D359" w14:textId="77777777" w:rsidR="006C7EEB" w:rsidRPr="0013190F" w:rsidRDefault="006C7EEB" w:rsidP="006C7EEB">
            <w:pPr>
              <w:pStyle w:val="Brezrazmikov"/>
              <w:rPr>
                <w:rFonts w:ascii="Arial" w:hAnsi="Arial" w:cs="Arial"/>
                <w:sz w:val="20"/>
                <w:szCs w:val="20"/>
              </w:rPr>
            </w:pPr>
          </w:p>
          <w:p w14:paraId="22B23FAF" w14:textId="0FAFE738" w:rsidR="006C7EEB" w:rsidRDefault="006C7EEB" w:rsidP="006C7EEB">
            <w:pPr>
              <w:pStyle w:val="Brezrazmikov"/>
              <w:rPr>
                <w:rFonts w:ascii="Arial" w:hAnsi="Arial" w:cs="Arial"/>
                <w:sz w:val="20"/>
                <w:szCs w:val="20"/>
              </w:rPr>
            </w:pPr>
            <w:r w:rsidRPr="0013190F">
              <w:rPr>
                <w:rFonts w:ascii="Arial" w:hAnsi="Arial" w:cs="Arial"/>
                <w:sz w:val="20"/>
                <w:szCs w:val="20"/>
              </w:rPr>
              <w:t>Za izvajanje ukrepov za preprečevanje in obvladovanje vnosa in širjenja invazivnih tujerodnih vrst sta upravičenca poleg izvajalcev državnih</w:t>
            </w:r>
            <w:r>
              <w:rPr>
                <w:rFonts w:ascii="Arial" w:hAnsi="Arial" w:cs="Arial"/>
                <w:sz w:val="20"/>
                <w:szCs w:val="20"/>
              </w:rPr>
              <w:t xml:space="preserve"> in lokalnih </w:t>
            </w:r>
            <w:r w:rsidRPr="0013190F">
              <w:rPr>
                <w:rFonts w:ascii="Arial" w:hAnsi="Arial" w:cs="Arial"/>
                <w:sz w:val="20"/>
                <w:szCs w:val="20"/>
              </w:rPr>
              <w:t xml:space="preserve"> javnih služb za upravljanje zavarovanih območij tudi  Zavod RS za varstvo narave in Zavod za ribištvo Slovenije. Sredstva se izvajalcem ukrepov  zagotovijo z rednimi letnimi pogodbami </w:t>
            </w:r>
            <w:r>
              <w:rPr>
                <w:rFonts w:ascii="Arial" w:hAnsi="Arial" w:cs="Arial"/>
                <w:sz w:val="20"/>
                <w:szCs w:val="20"/>
              </w:rPr>
              <w:t xml:space="preserve">MOP </w:t>
            </w:r>
            <w:r w:rsidRPr="0013190F">
              <w:rPr>
                <w:rFonts w:ascii="Arial" w:hAnsi="Arial" w:cs="Arial"/>
                <w:sz w:val="20"/>
                <w:szCs w:val="20"/>
              </w:rPr>
              <w:t>v okviru financiranja javne služb</w:t>
            </w:r>
            <w:r w:rsidR="00312D84">
              <w:rPr>
                <w:rFonts w:ascii="Arial" w:hAnsi="Arial" w:cs="Arial"/>
                <w:sz w:val="20"/>
                <w:szCs w:val="20"/>
              </w:rPr>
              <w:t>e ter s</w:t>
            </w:r>
            <w:r w:rsidR="002005F1">
              <w:rPr>
                <w:rFonts w:ascii="Arial" w:hAnsi="Arial" w:cs="Arial"/>
                <w:sz w:val="20"/>
                <w:szCs w:val="20"/>
              </w:rPr>
              <w:t xml:space="preserve"> p</w:t>
            </w:r>
            <w:r w:rsidRPr="0013190F">
              <w:rPr>
                <w:rFonts w:ascii="Arial" w:hAnsi="Arial" w:cs="Arial"/>
                <w:sz w:val="20"/>
                <w:szCs w:val="20"/>
              </w:rPr>
              <w:t>ogodbami</w:t>
            </w:r>
            <w:r w:rsidR="002005F1">
              <w:rPr>
                <w:rFonts w:ascii="Arial" w:hAnsi="Arial" w:cs="Arial"/>
                <w:sz w:val="20"/>
                <w:szCs w:val="20"/>
              </w:rPr>
              <w:t xml:space="preserve"> v okviru javnih razpisov  </w:t>
            </w:r>
            <w:r>
              <w:rPr>
                <w:rFonts w:ascii="Arial" w:hAnsi="Arial" w:cs="Arial"/>
                <w:sz w:val="20"/>
                <w:szCs w:val="20"/>
              </w:rPr>
              <w:t>sklenjenimi z upravljavci lokalnih zavarovanih območij (koncesionarji, javni zavodi, občine).</w:t>
            </w:r>
          </w:p>
          <w:p w14:paraId="1B51AEFE" w14:textId="77777777" w:rsidR="00A91CC5" w:rsidRPr="0013190F" w:rsidRDefault="00A91CC5" w:rsidP="007F5ED4">
            <w:pPr>
              <w:pStyle w:val="Brezrazmikov"/>
              <w:jc w:val="both"/>
              <w:rPr>
                <w:rFonts w:ascii="Arial" w:hAnsi="Arial" w:cs="Arial"/>
                <w:sz w:val="20"/>
                <w:szCs w:val="20"/>
              </w:rPr>
            </w:pPr>
          </w:p>
          <w:p w14:paraId="27B3188C" w14:textId="77777777" w:rsidR="00A91CC5" w:rsidRPr="0013190F" w:rsidRDefault="00A91CC5" w:rsidP="007F5ED4">
            <w:pPr>
              <w:pStyle w:val="Brezrazmikov"/>
              <w:jc w:val="both"/>
              <w:rPr>
                <w:rFonts w:ascii="Arial" w:hAnsi="Arial" w:cs="Arial"/>
                <w:sz w:val="20"/>
                <w:szCs w:val="20"/>
              </w:rPr>
            </w:pPr>
            <w:r w:rsidRPr="0013190F">
              <w:rPr>
                <w:rFonts w:ascii="Arial" w:hAnsi="Arial" w:cs="Arial"/>
                <w:sz w:val="20"/>
                <w:szCs w:val="20"/>
              </w:rPr>
              <w:t>Gre za ukrepe:</w:t>
            </w:r>
          </w:p>
          <w:p w14:paraId="1CC17745" w14:textId="77D08F32" w:rsidR="00A91CC5" w:rsidRPr="0013190F" w:rsidRDefault="00A91CC5" w:rsidP="00A91CC5">
            <w:pPr>
              <w:pStyle w:val="Brezrazmikov"/>
              <w:numPr>
                <w:ilvl w:val="0"/>
                <w:numId w:val="23"/>
              </w:numPr>
              <w:rPr>
                <w:rFonts w:ascii="Arial" w:hAnsi="Arial" w:cs="Arial"/>
                <w:sz w:val="20"/>
                <w:szCs w:val="20"/>
              </w:rPr>
            </w:pPr>
            <w:r w:rsidRPr="0013190F">
              <w:rPr>
                <w:rFonts w:ascii="Arial" w:hAnsi="Arial" w:cs="Arial"/>
                <w:sz w:val="20"/>
                <w:szCs w:val="20"/>
              </w:rPr>
              <w:t>o</w:t>
            </w:r>
            <w:r w:rsidR="000850CF" w:rsidRPr="0013190F">
              <w:rPr>
                <w:rFonts w:ascii="Arial" w:hAnsi="Arial" w:cs="Arial"/>
                <w:sz w:val="20"/>
                <w:szCs w:val="20"/>
              </w:rPr>
              <w:t>za</w:t>
            </w:r>
            <w:r w:rsidRPr="0013190F">
              <w:rPr>
                <w:rFonts w:ascii="Arial" w:hAnsi="Arial" w:cs="Arial"/>
                <w:sz w:val="20"/>
                <w:szCs w:val="20"/>
              </w:rPr>
              <w:t>veščanje o invazivnih tujerodnih vrstah,</w:t>
            </w:r>
          </w:p>
          <w:p w14:paraId="450965B0" w14:textId="1D23434D" w:rsidR="00A91CC5" w:rsidRPr="0013190F" w:rsidRDefault="00A91CC5" w:rsidP="00A91CC5">
            <w:pPr>
              <w:pStyle w:val="Brezrazmikov"/>
              <w:numPr>
                <w:ilvl w:val="0"/>
                <w:numId w:val="23"/>
              </w:numPr>
              <w:rPr>
                <w:rFonts w:ascii="Arial" w:hAnsi="Arial" w:cs="Arial"/>
                <w:sz w:val="20"/>
                <w:szCs w:val="20"/>
              </w:rPr>
            </w:pPr>
            <w:r w:rsidRPr="0013190F">
              <w:rPr>
                <w:rFonts w:ascii="Arial" w:hAnsi="Arial" w:cs="Arial"/>
                <w:sz w:val="20"/>
                <w:szCs w:val="20"/>
              </w:rPr>
              <w:t>spremljanje razširjenosti tujerodnih vrst v Sloveniji</w:t>
            </w:r>
            <w:r w:rsidR="000850CF" w:rsidRPr="0013190F">
              <w:rPr>
                <w:rFonts w:ascii="Arial" w:hAnsi="Arial" w:cs="Arial"/>
                <w:sz w:val="20"/>
                <w:szCs w:val="20"/>
              </w:rPr>
              <w:t>,</w:t>
            </w:r>
            <w:r w:rsidRPr="0013190F">
              <w:rPr>
                <w:rFonts w:ascii="Arial" w:hAnsi="Arial" w:cs="Arial"/>
                <w:sz w:val="20"/>
                <w:szCs w:val="20"/>
              </w:rPr>
              <w:t xml:space="preserve">  </w:t>
            </w:r>
          </w:p>
          <w:p w14:paraId="148EDFB1" w14:textId="171264A2" w:rsidR="00A91CC5" w:rsidRPr="0013190F" w:rsidRDefault="00A91CC5" w:rsidP="00A91CC5">
            <w:pPr>
              <w:pStyle w:val="Brezrazmikov"/>
              <w:numPr>
                <w:ilvl w:val="0"/>
                <w:numId w:val="23"/>
              </w:numPr>
              <w:rPr>
                <w:rFonts w:ascii="Arial" w:hAnsi="Arial" w:cs="Arial"/>
                <w:sz w:val="20"/>
                <w:szCs w:val="20"/>
              </w:rPr>
            </w:pPr>
            <w:r w:rsidRPr="0013190F">
              <w:rPr>
                <w:rFonts w:ascii="Arial" w:hAnsi="Arial" w:cs="Arial"/>
                <w:sz w:val="20"/>
                <w:szCs w:val="20"/>
              </w:rPr>
              <w:t>priprav</w:t>
            </w:r>
            <w:r w:rsidR="000850CF" w:rsidRPr="0013190F">
              <w:rPr>
                <w:rFonts w:ascii="Arial" w:hAnsi="Arial" w:cs="Arial"/>
                <w:sz w:val="20"/>
                <w:szCs w:val="20"/>
              </w:rPr>
              <w:t>a</w:t>
            </w:r>
            <w:r w:rsidRPr="0013190F">
              <w:rPr>
                <w:rFonts w:ascii="Arial" w:hAnsi="Arial" w:cs="Arial"/>
                <w:sz w:val="20"/>
                <w:szCs w:val="20"/>
              </w:rPr>
              <w:t xml:space="preserve"> in izvajanje ukrepov zgodnjega odkritja in hitrega odziva,</w:t>
            </w:r>
          </w:p>
          <w:p w14:paraId="4828391B" w14:textId="37AB4AE2" w:rsidR="00A91CC5" w:rsidRPr="0013190F" w:rsidRDefault="00A91CC5" w:rsidP="00A91CC5">
            <w:pPr>
              <w:pStyle w:val="Brezrazmikov"/>
              <w:numPr>
                <w:ilvl w:val="0"/>
                <w:numId w:val="23"/>
              </w:numPr>
              <w:rPr>
                <w:rFonts w:ascii="Arial" w:hAnsi="Arial" w:cs="Arial"/>
                <w:sz w:val="20"/>
                <w:szCs w:val="20"/>
              </w:rPr>
            </w:pPr>
            <w:r w:rsidRPr="0013190F">
              <w:rPr>
                <w:rFonts w:ascii="Arial" w:hAnsi="Arial" w:cs="Arial"/>
                <w:sz w:val="20"/>
                <w:szCs w:val="20"/>
              </w:rPr>
              <w:t>priprav</w:t>
            </w:r>
            <w:r w:rsidR="000850CF" w:rsidRPr="0013190F">
              <w:rPr>
                <w:rFonts w:ascii="Arial" w:hAnsi="Arial" w:cs="Arial"/>
                <w:sz w:val="20"/>
                <w:szCs w:val="20"/>
              </w:rPr>
              <w:t>a</w:t>
            </w:r>
            <w:r w:rsidRPr="0013190F">
              <w:rPr>
                <w:rFonts w:ascii="Arial" w:hAnsi="Arial" w:cs="Arial"/>
                <w:sz w:val="20"/>
                <w:szCs w:val="20"/>
              </w:rPr>
              <w:t xml:space="preserve"> in izvajanje ukrepov za obvladovanje močno razširjenih vrst,</w:t>
            </w:r>
          </w:p>
          <w:p w14:paraId="4A23964D" w14:textId="75483A14" w:rsidR="00A91CC5" w:rsidRPr="0013190F" w:rsidRDefault="00A91CC5" w:rsidP="00A91CC5">
            <w:pPr>
              <w:pStyle w:val="Brezrazmikov"/>
              <w:numPr>
                <w:ilvl w:val="0"/>
                <w:numId w:val="23"/>
              </w:numPr>
              <w:rPr>
                <w:rFonts w:ascii="Arial" w:hAnsi="Arial" w:cs="Arial"/>
                <w:sz w:val="20"/>
                <w:szCs w:val="20"/>
              </w:rPr>
            </w:pPr>
            <w:r w:rsidRPr="0013190F">
              <w:rPr>
                <w:rFonts w:ascii="Arial" w:hAnsi="Arial" w:cs="Arial"/>
                <w:sz w:val="20"/>
                <w:szCs w:val="20"/>
              </w:rPr>
              <w:t>študije za pripravo ocen tveganja</w:t>
            </w:r>
            <w:r w:rsidR="000850CF" w:rsidRPr="0013190F">
              <w:rPr>
                <w:rFonts w:ascii="Arial" w:hAnsi="Arial" w:cs="Arial"/>
                <w:sz w:val="20"/>
                <w:szCs w:val="20"/>
              </w:rPr>
              <w:t xml:space="preserve"> zaradi</w:t>
            </w:r>
            <w:r w:rsidRPr="0013190F">
              <w:rPr>
                <w:rFonts w:ascii="Arial" w:hAnsi="Arial" w:cs="Arial"/>
                <w:sz w:val="20"/>
                <w:szCs w:val="20"/>
              </w:rPr>
              <w:t xml:space="preserve"> invazivnosti tujerodnih vrst,</w:t>
            </w:r>
          </w:p>
          <w:p w14:paraId="5249EB7A" w14:textId="77777777" w:rsidR="00A91CC5" w:rsidRPr="001352DC" w:rsidRDefault="00A91CC5" w:rsidP="00A91CC5">
            <w:pPr>
              <w:pStyle w:val="Brezrazmikov"/>
              <w:numPr>
                <w:ilvl w:val="0"/>
                <w:numId w:val="23"/>
              </w:numPr>
              <w:jc w:val="both"/>
              <w:rPr>
                <w:rFonts w:ascii="Arial" w:hAnsi="Arial" w:cs="Arial"/>
                <w:sz w:val="20"/>
                <w:szCs w:val="20"/>
              </w:rPr>
            </w:pPr>
            <w:r w:rsidRPr="0013190F">
              <w:rPr>
                <w:rFonts w:ascii="Arial" w:hAnsi="Arial" w:cs="Arial"/>
                <w:sz w:val="20"/>
                <w:szCs w:val="20"/>
              </w:rPr>
              <w:t>druge ukrepe za preprečevanje vnosa in širjenja invazivnih tujerodnih vrst.</w:t>
            </w:r>
          </w:p>
        </w:tc>
      </w:tr>
      <w:tr w:rsidR="00A91CC5" w:rsidRPr="001352DC" w14:paraId="0FB0460F" w14:textId="77777777" w:rsidTr="00CB461A">
        <w:tc>
          <w:tcPr>
            <w:tcW w:w="1535" w:type="dxa"/>
            <w:shd w:val="clear" w:color="auto" w:fill="D9D9D9" w:themeFill="background1" w:themeFillShade="D9"/>
          </w:tcPr>
          <w:p w14:paraId="1938C516" w14:textId="77777777" w:rsidR="00A91CC5" w:rsidRPr="0013190F" w:rsidRDefault="00A91CC5" w:rsidP="007F5ED4">
            <w:pPr>
              <w:pStyle w:val="Brezrazmikov"/>
              <w:rPr>
                <w:rFonts w:ascii="Arial" w:hAnsi="Arial" w:cs="Arial"/>
                <w:b/>
                <w:sz w:val="20"/>
                <w:szCs w:val="20"/>
              </w:rPr>
            </w:pPr>
            <w:r w:rsidRPr="0013190F">
              <w:rPr>
                <w:rFonts w:ascii="Arial" w:hAnsi="Arial" w:cs="Arial"/>
                <w:b/>
                <w:sz w:val="20"/>
                <w:szCs w:val="20"/>
              </w:rPr>
              <w:t>finančna sredstva</w:t>
            </w:r>
          </w:p>
        </w:tc>
        <w:tc>
          <w:tcPr>
            <w:tcW w:w="1535" w:type="dxa"/>
            <w:shd w:val="clear" w:color="auto" w:fill="D9D9D9" w:themeFill="background1" w:themeFillShade="D9"/>
          </w:tcPr>
          <w:p w14:paraId="31ED8EF8" w14:textId="77777777" w:rsidR="00A91CC5" w:rsidRPr="001352DC" w:rsidRDefault="00A91CC5" w:rsidP="007F5ED4">
            <w:pPr>
              <w:pStyle w:val="Brezrazmikov"/>
              <w:rPr>
                <w:rFonts w:ascii="Arial" w:hAnsi="Arial" w:cs="Arial"/>
                <w:sz w:val="20"/>
                <w:szCs w:val="20"/>
              </w:rPr>
            </w:pPr>
            <w:r w:rsidRPr="001352DC">
              <w:rPr>
                <w:rFonts w:ascii="Arial" w:hAnsi="Arial" w:cs="Arial"/>
                <w:sz w:val="20"/>
                <w:szCs w:val="20"/>
              </w:rPr>
              <w:t>pristojnost za izvajanje</w:t>
            </w:r>
          </w:p>
        </w:tc>
        <w:tc>
          <w:tcPr>
            <w:tcW w:w="1535" w:type="dxa"/>
            <w:shd w:val="clear" w:color="auto" w:fill="D9D9D9" w:themeFill="background1" w:themeFillShade="D9"/>
          </w:tcPr>
          <w:p w14:paraId="01929FDB" w14:textId="37972660" w:rsidR="00A91CC5" w:rsidRPr="001352DC" w:rsidRDefault="00A91CC5" w:rsidP="007F5ED4">
            <w:pPr>
              <w:pStyle w:val="Brezrazmikov"/>
              <w:rPr>
                <w:rFonts w:ascii="Arial" w:hAnsi="Arial" w:cs="Arial"/>
                <w:sz w:val="20"/>
                <w:szCs w:val="20"/>
              </w:rPr>
            </w:pPr>
            <w:r w:rsidRPr="001352DC">
              <w:rPr>
                <w:rFonts w:ascii="Arial" w:hAnsi="Arial" w:cs="Arial"/>
                <w:sz w:val="20"/>
                <w:szCs w:val="20"/>
              </w:rPr>
              <w:t xml:space="preserve">kazalnik v letu </w:t>
            </w:r>
            <w:r w:rsidR="00276CDF">
              <w:rPr>
                <w:rFonts w:ascii="Arial" w:hAnsi="Arial" w:cs="Arial"/>
                <w:sz w:val="20"/>
                <w:szCs w:val="20"/>
              </w:rPr>
              <w:t>2020</w:t>
            </w:r>
          </w:p>
        </w:tc>
        <w:tc>
          <w:tcPr>
            <w:tcW w:w="1535" w:type="dxa"/>
            <w:shd w:val="clear" w:color="auto" w:fill="D9D9D9" w:themeFill="background1" w:themeFillShade="D9"/>
          </w:tcPr>
          <w:p w14:paraId="710B4D47" w14:textId="77777777" w:rsidR="00A91CC5" w:rsidRPr="00B61232" w:rsidRDefault="00A91CC5" w:rsidP="007F5ED4">
            <w:pPr>
              <w:pStyle w:val="Brezrazmikov"/>
              <w:rPr>
                <w:rFonts w:ascii="Arial" w:hAnsi="Arial" w:cs="Arial"/>
                <w:sz w:val="20"/>
                <w:szCs w:val="20"/>
              </w:rPr>
            </w:pPr>
            <w:r w:rsidRPr="00B61232">
              <w:rPr>
                <w:rFonts w:ascii="Arial" w:hAnsi="Arial" w:cs="Arial"/>
                <w:sz w:val="20"/>
                <w:szCs w:val="20"/>
              </w:rPr>
              <w:t>ocena učinka</w:t>
            </w:r>
          </w:p>
        </w:tc>
        <w:tc>
          <w:tcPr>
            <w:tcW w:w="1536" w:type="dxa"/>
            <w:shd w:val="clear" w:color="auto" w:fill="D9D9D9" w:themeFill="background1" w:themeFillShade="D9"/>
          </w:tcPr>
          <w:p w14:paraId="59A089E3" w14:textId="77777777" w:rsidR="00A91CC5" w:rsidRPr="00B61232" w:rsidRDefault="00A91CC5" w:rsidP="007F5ED4">
            <w:pPr>
              <w:pStyle w:val="Brezrazmikov"/>
              <w:rPr>
                <w:rFonts w:ascii="Arial" w:hAnsi="Arial" w:cs="Arial"/>
                <w:sz w:val="20"/>
                <w:szCs w:val="20"/>
              </w:rPr>
            </w:pPr>
            <w:r w:rsidRPr="00B61232">
              <w:rPr>
                <w:rFonts w:ascii="Arial" w:hAnsi="Arial" w:cs="Arial"/>
                <w:sz w:val="20"/>
                <w:szCs w:val="20"/>
              </w:rPr>
              <w:t>odgovorna</w:t>
            </w:r>
            <w:r>
              <w:rPr>
                <w:rFonts w:ascii="Arial" w:hAnsi="Arial" w:cs="Arial"/>
                <w:sz w:val="20"/>
                <w:szCs w:val="20"/>
              </w:rPr>
              <w:t>(e)</w:t>
            </w:r>
            <w:r w:rsidRPr="00B61232">
              <w:rPr>
                <w:rFonts w:ascii="Arial" w:hAnsi="Arial" w:cs="Arial"/>
                <w:sz w:val="20"/>
                <w:szCs w:val="20"/>
              </w:rPr>
              <w:t xml:space="preserve"> oseba</w:t>
            </w:r>
            <w:r>
              <w:rPr>
                <w:rFonts w:ascii="Arial" w:hAnsi="Arial" w:cs="Arial"/>
                <w:sz w:val="20"/>
                <w:szCs w:val="20"/>
              </w:rPr>
              <w:t>(e)</w:t>
            </w:r>
          </w:p>
        </w:tc>
        <w:tc>
          <w:tcPr>
            <w:tcW w:w="1611" w:type="dxa"/>
            <w:shd w:val="clear" w:color="auto" w:fill="D9D9D9" w:themeFill="background1" w:themeFillShade="D9"/>
          </w:tcPr>
          <w:p w14:paraId="7ED6C0D2" w14:textId="77777777" w:rsidR="00A91CC5" w:rsidRPr="00B61232" w:rsidRDefault="00A91CC5" w:rsidP="007F5ED4">
            <w:pPr>
              <w:pStyle w:val="Brezrazmikov"/>
              <w:rPr>
                <w:rFonts w:ascii="Arial" w:hAnsi="Arial" w:cs="Arial"/>
                <w:sz w:val="20"/>
                <w:szCs w:val="20"/>
              </w:rPr>
            </w:pPr>
            <w:r w:rsidRPr="00B61232">
              <w:rPr>
                <w:rFonts w:ascii="Arial" w:hAnsi="Arial" w:cs="Arial"/>
                <w:sz w:val="20"/>
                <w:szCs w:val="20"/>
              </w:rPr>
              <w:t>opombe</w:t>
            </w:r>
          </w:p>
        </w:tc>
      </w:tr>
      <w:tr w:rsidR="00A91CC5" w:rsidRPr="001352DC" w14:paraId="46262B26" w14:textId="77777777" w:rsidTr="00D21E00">
        <w:tc>
          <w:tcPr>
            <w:tcW w:w="1535" w:type="dxa"/>
          </w:tcPr>
          <w:p w14:paraId="787C5409" w14:textId="07A122B5" w:rsidR="00A91CC5" w:rsidRPr="0013190F" w:rsidRDefault="008A6C34" w:rsidP="007F5ED4">
            <w:pPr>
              <w:autoSpaceDE w:val="0"/>
              <w:autoSpaceDN w:val="0"/>
              <w:adjustRightInd w:val="0"/>
              <w:rPr>
                <w:rFonts w:ascii="Arial" w:hAnsi="Arial" w:cs="Arial"/>
                <w:b/>
                <w:sz w:val="20"/>
                <w:szCs w:val="20"/>
              </w:rPr>
            </w:pPr>
            <w:r>
              <w:rPr>
                <w:rFonts w:ascii="Arial" w:hAnsi="Arial" w:cs="Arial"/>
                <w:b/>
                <w:sz w:val="20"/>
                <w:szCs w:val="20"/>
              </w:rPr>
              <w:t xml:space="preserve">prenos do 1,26 mio </w:t>
            </w:r>
            <w:r>
              <w:rPr>
                <w:rFonts w:ascii="Arial" w:hAnsi="Arial" w:cs="Arial"/>
                <w:b/>
                <w:sz w:val="20"/>
                <w:szCs w:val="20"/>
              </w:rPr>
              <w:lastRenderedPageBreak/>
              <w:t xml:space="preserve">evrov, novi ukrepi </w:t>
            </w:r>
            <w:r w:rsidR="00CF2B6B">
              <w:rPr>
                <w:rFonts w:ascii="Arial" w:hAnsi="Arial" w:cs="Arial"/>
                <w:b/>
                <w:sz w:val="20"/>
                <w:szCs w:val="20"/>
              </w:rPr>
              <w:t>do 5</w:t>
            </w:r>
            <w:r w:rsidR="00A91CC5" w:rsidRPr="0013190F">
              <w:rPr>
                <w:rFonts w:ascii="Arial" w:hAnsi="Arial" w:cs="Arial"/>
                <w:b/>
                <w:sz w:val="20"/>
                <w:szCs w:val="20"/>
              </w:rPr>
              <w:t xml:space="preserve"> mio</w:t>
            </w:r>
            <w:r w:rsidR="000850CF" w:rsidRPr="0013190F">
              <w:rPr>
                <w:rFonts w:ascii="Arial" w:hAnsi="Arial" w:cs="Arial"/>
                <w:b/>
                <w:sz w:val="20"/>
                <w:szCs w:val="20"/>
              </w:rPr>
              <w:t xml:space="preserve"> evrov</w:t>
            </w:r>
          </w:p>
          <w:p w14:paraId="246B2519" w14:textId="77777777" w:rsidR="00A91CC5" w:rsidRPr="0013190F" w:rsidRDefault="00A91CC5" w:rsidP="008F568F">
            <w:pPr>
              <w:pStyle w:val="Brezrazmikov"/>
              <w:rPr>
                <w:rFonts w:ascii="Arial" w:hAnsi="Arial" w:cs="Arial"/>
                <w:b/>
                <w:sz w:val="20"/>
                <w:szCs w:val="20"/>
              </w:rPr>
            </w:pPr>
          </w:p>
        </w:tc>
        <w:tc>
          <w:tcPr>
            <w:tcW w:w="1535" w:type="dxa"/>
          </w:tcPr>
          <w:p w14:paraId="3D7AEB80" w14:textId="77777777" w:rsidR="00A91CC5" w:rsidRPr="001352DC" w:rsidRDefault="00A91CC5" w:rsidP="007F5ED4">
            <w:pPr>
              <w:pStyle w:val="Brezrazmikov"/>
              <w:rPr>
                <w:rFonts w:ascii="Arial" w:hAnsi="Arial" w:cs="Arial"/>
                <w:sz w:val="20"/>
                <w:szCs w:val="20"/>
              </w:rPr>
            </w:pPr>
            <w:r>
              <w:rPr>
                <w:rFonts w:ascii="Arial" w:hAnsi="Arial" w:cs="Arial"/>
                <w:color w:val="000000"/>
                <w:sz w:val="20"/>
                <w:szCs w:val="20"/>
              </w:rPr>
              <w:lastRenderedPageBreak/>
              <w:t xml:space="preserve">izvajalci državnih </w:t>
            </w:r>
            <w:r>
              <w:rPr>
                <w:rFonts w:ascii="Arial" w:hAnsi="Arial" w:cs="Arial"/>
                <w:color w:val="000000"/>
                <w:sz w:val="20"/>
                <w:szCs w:val="20"/>
              </w:rPr>
              <w:lastRenderedPageBreak/>
              <w:t>javnih služb, izvajalci lokalnih javnih služb s področja ohranjanja narave in izvajalci pogodbenega ali skrbniškega varstva za izvajanje posameznih nalog upravljanja zavarovanih območij</w:t>
            </w:r>
          </w:p>
        </w:tc>
        <w:tc>
          <w:tcPr>
            <w:tcW w:w="1535" w:type="dxa"/>
          </w:tcPr>
          <w:p w14:paraId="2FA968EA" w14:textId="482E09DB" w:rsidR="00A91CC5" w:rsidRPr="00B02271" w:rsidRDefault="00A91CC5" w:rsidP="007F5ED4">
            <w:pPr>
              <w:pStyle w:val="Brezrazmikov"/>
              <w:rPr>
                <w:rFonts w:ascii="Arial" w:hAnsi="Arial" w:cs="Arial"/>
                <w:noProof/>
                <w:sz w:val="20"/>
                <w:szCs w:val="20"/>
              </w:rPr>
            </w:pPr>
            <w:r w:rsidRPr="00B02271">
              <w:rPr>
                <w:rFonts w:ascii="Arial" w:hAnsi="Arial" w:cs="Arial"/>
                <w:noProof/>
                <w:sz w:val="20"/>
                <w:szCs w:val="20"/>
              </w:rPr>
              <w:lastRenderedPageBreak/>
              <w:t xml:space="preserve">delež (število in obseg) </w:t>
            </w:r>
            <w:r w:rsidRPr="00B02271">
              <w:rPr>
                <w:rFonts w:ascii="Arial" w:hAnsi="Arial" w:cs="Arial"/>
                <w:noProof/>
                <w:sz w:val="20"/>
                <w:szCs w:val="20"/>
              </w:rPr>
              <w:lastRenderedPageBreak/>
              <w:t xml:space="preserve">izvedenih ukrepov glede na načrtovane ukrepe v potrjenih  </w:t>
            </w:r>
            <w:r w:rsidR="000850CF">
              <w:rPr>
                <w:rFonts w:ascii="Arial" w:hAnsi="Arial" w:cs="Arial"/>
                <w:noProof/>
                <w:sz w:val="20"/>
                <w:szCs w:val="20"/>
              </w:rPr>
              <w:t xml:space="preserve">letnih </w:t>
            </w:r>
            <w:r w:rsidRPr="00B02271">
              <w:rPr>
                <w:rFonts w:ascii="Arial" w:hAnsi="Arial" w:cs="Arial"/>
                <w:noProof/>
                <w:sz w:val="20"/>
                <w:szCs w:val="20"/>
              </w:rPr>
              <w:t xml:space="preserve">programih in načrtih dela izvajalcev javnih služb </w:t>
            </w:r>
            <w:r>
              <w:rPr>
                <w:rFonts w:ascii="Arial" w:hAnsi="Arial" w:cs="Arial"/>
                <w:noProof/>
                <w:sz w:val="20"/>
                <w:szCs w:val="20"/>
              </w:rPr>
              <w:t>in</w:t>
            </w:r>
            <w:r w:rsidRPr="00B02271">
              <w:rPr>
                <w:rFonts w:ascii="Arial" w:hAnsi="Arial" w:cs="Arial"/>
                <w:noProof/>
                <w:sz w:val="20"/>
                <w:szCs w:val="20"/>
              </w:rPr>
              <w:t xml:space="preserve"> pogodbenega </w:t>
            </w:r>
            <w:r>
              <w:rPr>
                <w:rFonts w:ascii="Arial" w:hAnsi="Arial" w:cs="Arial"/>
                <w:noProof/>
                <w:sz w:val="20"/>
                <w:szCs w:val="20"/>
              </w:rPr>
              <w:t xml:space="preserve">ali skrbniškega </w:t>
            </w:r>
            <w:r w:rsidRPr="00B02271">
              <w:rPr>
                <w:rFonts w:ascii="Arial" w:hAnsi="Arial" w:cs="Arial"/>
                <w:noProof/>
                <w:sz w:val="20"/>
                <w:szCs w:val="20"/>
              </w:rPr>
              <w:t xml:space="preserve">varstva  </w:t>
            </w:r>
          </w:p>
          <w:p w14:paraId="112AA391" w14:textId="77777777" w:rsidR="00A91CC5" w:rsidRPr="00B02271" w:rsidRDefault="00A91CC5" w:rsidP="007F5ED4">
            <w:pPr>
              <w:pStyle w:val="Brezrazmikov"/>
              <w:rPr>
                <w:rFonts w:ascii="Arial" w:hAnsi="Arial" w:cs="Arial"/>
                <w:noProof/>
                <w:sz w:val="20"/>
                <w:szCs w:val="20"/>
              </w:rPr>
            </w:pPr>
          </w:p>
          <w:p w14:paraId="2BD19AE3" w14:textId="77777777" w:rsidR="00A91CC5" w:rsidRPr="00B02271" w:rsidRDefault="00A91CC5" w:rsidP="007F5ED4">
            <w:pPr>
              <w:pStyle w:val="Brezrazmikov"/>
              <w:rPr>
                <w:rFonts w:ascii="Arial" w:hAnsi="Arial" w:cs="Arial"/>
                <w:noProof/>
                <w:sz w:val="20"/>
                <w:szCs w:val="20"/>
              </w:rPr>
            </w:pPr>
          </w:p>
          <w:p w14:paraId="232FCC8F" w14:textId="77777777" w:rsidR="00A91CC5" w:rsidRPr="00B02271" w:rsidRDefault="00A91CC5" w:rsidP="007F5ED4">
            <w:pPr>
              <w:pStyle w:val="Brezrazmikov"/>
              <w:rPr>
                <w:rFonts w:ascii="Arial" w:hAnsi="Arial" w:cs="Arial"/>
                <w:noProof/>
                <w:sz w:val="20"/>
                <w:szCs w:val="20"/>
              </w:rPr>
            </w:pPr>
          </w:p>
          <w:p w14:paraId="7BC75879" w14:textId="77777777" w:rsidR="00A91CC5" w:rsidRPr="00B02271" w:rsidRDefault="00A91CC5" w:rsidP="007F5ED4">
            <w:pPr>
              <w:pStyle w:val="Brezrazmikov"/>
              <w:rPr>
                <w:rFonts w:ascii="Arial" w:hAnsi="Arial" w:cs="Arial"/>
                <w:noProof/>
                <w:sz w:val="20"/>
                <w:szCs w:val="20"/>
              </w:rPr>
            </w:pPr>
          </w:p>
          <w:p w14:paraId="299A0196" w14:textId="77777777" w:rsidR="00A91CC5" w:rsidRPr="001352DC" w:rsidRDefault="00A91CC5" w:rsidP="007F5ED4">
            <w:pPr>
              <w:pStyle w:val="Brezrazmikov"/>
              <w:rPr>
                <w:rFonts w:ascii="Arial" w:hAnsi="Arial" w:cs="Arial"/>
                <w:sz w:val="20"/>
                <w:szCs w:val="20"/>
              </w:rPr>
            </w:pPr>
          </w:p>
        </w:tc>
        <w:tc>
          <w:tcPr>
            <w:tcW w:w="1535" w:type="dxa"/>
          </w:tcPr>
          <w:p w14:paraId="143B9310" w14:textId="293CF9EA" w:rsidR="00A91CC5" w:rsidRPr="007B55F9" w:rsidRDefault="00A91CC5" w:rsidP="007F5ED4">
            <w:pPr>
              <w:pStyle w:val="Brezrazmikov"/>
              <w:rPr>
                <w:rFonts w:ascii="Arial" w:hAnsi="Arial" w:cs="Arial"/>
                <w:noProof/>
                <w:sz w:val="20"/>
                <w:szCs w:val="20"/>
              </w:rPr>
            </w:pPr>
            <w:r w:rsidRPr="007B55F9">
              <w:rPr>
                <w:rFonts w:ascii="Arial" w:hAnsi="Arial" w:cs="Arial"/>
                <w:noProof/>
                <w:sz w:val="20"/>
                <w:szCs w:val="20"/>
              </w:rPr>
              <w:lastRenderedPageBreak/>
              <w:t xml:space="preserve">zmožnost samoohranitve </w:t>
            </w:r>
            <w:r w:rsidRPr="007B55F9">
              <w:rPr>
                <w:rFonts w:ascii="Arial" w:hAnsi="Arial" w:cs="Arial"/>
                <w:noProof/>
                <w:sz w:val="20"/>
                <w:szCs w:val="20"/>
              </w:rPr>
              <w:lastRenderedPageBreak/>
              <w:t xml:space="preserve">mokrišč v primeru  ekstremnih vremenskih dogodkov, dviga gladine morja ali drugih posledic podnebnih sprememb; </w:t>
            </w:r>
          </w:p>
          <w:p w14:paraId="4C858FCC" w14:textId="77777777" w:rsidR="00A91CC5" w:rsidRPr="007B55F9" w:rsidRDefault="00A91CC5" w:rsidP="007F5ED4">
            <w:pPr>
              <w:pStyle w:val="Brezrazmikov"/>
              <w:rPr>
                <w:rFonts w:ascii="Arial" w:hAnsi="Arial" w:cs="Arial"/>
                <w:noProof/>
                <w:sz w:val="20"/>
                <w:szCs w:val="20"/>
              </w:rPr>
            </w:pPr>
          </w:p>
          <w:p w14:paraId="3AEA6DC9" w14:textId="77777777" w:rsidR="00A91CC5" w:rsidRPr="007B55F9" w:rsidRDefault="00A91CC5" w:rsidP="007F5ED4">
            <w:pPr>
              <w:pStyle w:val="Brezrazmikov"/>
              <w:rPr>
                <w:rFonts w:ascii="Arial" w:hAnsi="Arial" w:cs="Arial"/>
                <w:noProof/>
                <w:sz w:val="20"/>
                <w:szCs w:val="20"/>
              </w:rPr>
            </w:pPr>
            <w:r w:rsidRPr="007B55F9">
              <w:rPr>
                <w:rFonts w:ascii="Arial" w:hAnsi="Arial" w:cs="Arial"/>
                <w:noProof/>
                <w:sz w:val="20"/>
                <w:szCs w:val="20"/>
              </w:rPr>
              <w:t xml:space="preserve">ohranjenost indikatorskih vrst ali habitatnih tipov v zavarovanih območjih, kot so določeni v načrtih upravljanja </w:t>
            </w:r>
          </w:p>
          <w:p w14:paraId="4E828858" w14:textId="77777777" w:rsidR="00A91CC5" w:rsidRPr="001352DC" w:rsidRDefault="00A91CC5" w:rsidP="007F5ED4">
            <w:pPr>
              <w:pStyle w:val="Brezrazmikov"/>
              <w:rPr>
                <w:rFonts w:ascii="Arial" w:hAnsi="Arial" w:cs="Arial"/>
                <w:noProof/>
                <w:sz w:val="20"/>
                <w:szCs w:val="20"/>
              </w:rPr>
            </w:pPr>
          </w:p>
        </w:tc>
        <w:tc>
          <w:tcPr>
            <w:tcW w:w="1536" w:type="dxa"/>
          </w:tcPr>
          <w:p w14:paraId="00B56706" w14:textId="43312313" w:rsidR="00A91CC5" w:rsidRPr="001352DC" w:rsidRDefault="00A91CC5" w:rsidP="007F5ED4">
            <w:pPr>
              <w:pStyle w:val="Brezrazmikov"/>
              <w:rPr>
                <w:rFonts w:ascii="Arial" w:hAnsi="Arial" w:cs="Arial"/>
                <w:sz w:val="20"/>
                <w:szCs w:val="20"/>
              </w:rPr>
            </w:pPr>
            <w:r>
              <w:rPr>
                <w:rFonts w:ascii="Arial" w:hAnsi="Arial" w:cs="Arial"/>
                <w:sz w:val="18"/>
                <w:szCs w:val="18"/>
              </w:rPr>
              <w:lastRenderedPageBreak/>
              <w:t>d</w:t>
            </w:r>
            <w:r w:rsidRPr="0013732A">
              <w:rPr>
                <w:rFonts w:ascii="Arial" w:hAnsi="Arial" w:cs="Arial"/>
                <w:sz w:val="18"/>
                <w:szCs w:val="18"/>
              </w:rPr>
              <w:t>irektorji</w:t>
            </w:r>
            <w:r>
              <w:rPr>
                <w:rFonts w:ascii="Arial" w:hAnsi="Arial" w:cs="Arial"/>
                <w:sz w:val="18"/>
                <w:szCs w:val="18"/>
              </w:rPr>
              <w:t>, v</w:t>
            </w:r>
            <w:r w:rsidRPr="0013732A">
              <w:rPr>
                <w:rFonts w:ascii="Arial" w:hAnsi="Arial" w:cs="Arial"/>
                <w:sz w:val="18"/>
                <w:szCs w:val="18"/>
              </w:rPr>
              <w:t>odje</w:t>
            </w:r>
            <w:r>
              <w:rPr>
                <w:rFonts w:ascii="Arial" w:hAnsi="Arial" w:cs="Arial"/>
                <w:sz w:val="18"/>
                <w:szCs w:val="18"/>
              </w:rPr>
              <w:t xml:space="preserve"> </w:t>
            </w:r>
            <w:r w:rsidR="001A3B3D">
              <w:rPr>
                <w:rFonts w:ascii="Arial" w:hAnsi="Arial" w:cs="Arial"/>
                <w:sz w:val="18"/>
                <w:szCs w:val="18"/>
              </w:rPr>
              <w:t>oziroma</w:t>
            </w:r>
            <w:r>
              <w:rPr>
                <w:rFonts w:ascii="Arial" w:hAnsi="Arial" w:cs="Arial"/>
                <w:sz w:val="18"/>
                <w:szCs w:val="18"/>
              </w:rPr>
              <w:t xml:space="preserve"> druge </w:t>
            </w:r>
            <w:r>
              <w:rPr>
                <w:rFonts w:ascii="Arial" w:hAnsi="Arial" w:cs="Arial"/>
                <w:sz w:val="18"/>
                <w:szCs w:val="18"/>
              </w:rPr>
              <w:lastRenderedPageBreak/>
              <w:t xml:space="preserve">odgovorne osebe izvajalcev  </w:t>
            </w:r>
            <w:r w:rsidRPr="0013732A">
              <w:rPr>
                <w:rFonts w:ascii="Arial" w:hAnsi="Arial" w:cs="Arial"/>
                <w:sz w:val="18"/>
                <w:szCs w:val="18"/>
              </w:rPr>
              <w:t>javnih služb in pogodbenega ali skrbniškega varstva</w:t>
            </w:r>
            <w:r>
              <w:rPr>
                <w:rFonts w:ascii="Arial" w:hAnsi="Arial" w:cs="Arial"/>
                <w:sz w:val="18"/>
                <w:szCs w:val="18"/>
              </w:rPr>
              <w:t xml:space="preserve">  </w:t>
            </w:r>
            <w:r w:rsidRPr="0013732A">
              <w:rPr>
                <w:rFonts w:ascii="Arial" w:hAnsi="Arial" w:cs="Arial"/>
                <w:sz w:val="18"/>
                <w:szCs w:val="18"/>
              </w:rPr>
              <w:t xml:space="preserve"> v skladu z </w:t>
            </w:r>
            <w:r>
              <w:rPr>
                <w:rFonts w:ascii="Arial" w:hAnsi="Arial" w:cs="Arial"/>
                <w:sz w:val="18"/>
                <w:szCs w:val="18"/>
              </w:rPr>
              <w:t xml:space="preserve">njihovimi </w:t>
            </w:r>
            <w:r w:rsidRPr="0013732A">
              <w:rPr>
                <w:rFonts w:ascii="Arial" w:hAnsi="Arial" w:cs="Arial"/>
                <w:sz w:val="18"/>
                <w:szCs w:val="18"/>
              </w:rPr>
              <w:t xml:space="preserve">ustanovitvenimi akti  </w:t>
            </w:r>
          </w:p>
        </w:tc>
        <w:tc>
          <w:tcPr>
            <w:tcW w:w="1611" w:type="dxa"/>
          </w:tcPr>
          <w:p w14:paraId="4A3DF67E" w14:textId="77777777" w:rsidR="00A91CC5" w:rsidRPr="001352DC" w:rsidRDefault="00A91CC5" w:rsidP="007F5ED4">
            <w:pPr>
              <w:pStyle w:val="Brezrazmikov"/>
              <w:rPr>
                <w:rFonts w:ascii="Arial" w:hAnsi="Arial" w:cs="Arial"/>
                <w:sz w:val="20"/>
                <w:szCs w:val="20"/>
              </w:rPr>
            </w:pPr>
          </w:p>
        </w:tc>
      </w:tr>
      <w:tr w:rsidR="00A91CC5" w:rsidRPr="001352DC" w14:paraId="32C0D6EB" w14:textId="77777777" w:rsidTr="00CB461A">
        <w:tc>
          <w:tcPr>
            <w:tcW w:w="4605" w:type="dxa"/>
            <w:gridSpan w:val="3"/>
            <w:shd w:val="clear" w:color="auto" w:fill="D9D9D9" w:themeFill="background1" w:themeFillShade="D9"/>
          </w:tcPr>
          <w:p w14:paraId="41521AE9" w14:textId="1386B7D4" w:rsidR="00A91CC5" w:rsidRPr="00762E5F" w:rsidRDefault="0012177E" w:rsidP="007F5ED4">
            <w:pPr>
              <w:pStyle w:val="Brezrazmikov"/>
              <w:rPr>
                <w:rFonts w:ascii="Arial" w:hAnsi="Arial" w:cs="Arial"/>
                <w:b/>
                <w:sz w:val="20"/>
                <w:szCs w:val="20"/>
              </w:rPr>
            </w:pPr>
            <w:r w:rsidRPr="00762E5F">
              <w:rPr>
                <w:rFonts w:ascii="Arial" w:hAnsi="Arial" w:cs="Arial"/>
                <w:b/>
                <w:sz w:val="20"/>
                <w:szCs w:val="20"/>
              </w:rPr>
              <w:lastRenderedPageBreak/>
              <w:t>Merilo</w:t>
            </w:r>
            <w:r w:rsidR="00A91CC5" w:rsidRPr="00762E5F">
              <w:rPr>
                <w:rFonts w:ascii="Arial" w:hAnsi="Arial" w:cs="Arial"/>
                <w:b/>
                <w:sz w:val="20"/>
                <w:szCs w:val="20"/>
              </w:rPr>
              <w:t xml:space="preserve"> 1</w:t>
            </w:r>
            <w:r w:rsidR="00CC7528" w:rsidRPr="00762E5F">
              <w:rPr>
                <w:rFonts w:ascii="Arial" w:hAnsi="Arial" w:cs="Arial"/>
                <w:b/>
                <w:sz w:val="20"/>
                <w:szCs w:val="20"/>
              </w:rPr>
              <w:t>:</w:t>
            </w:r>
            <w:r w:rsidR="00A91CC5" w:rsidRPr="00762E5F">
              <w:rPr>
                <w:rFonts w:ascii="Arial" w:hAnsi="Arial" w:cs="Arial"/>
                <w:b/>
                <w:sz w:val="20"/>
                <w:szCs w:val="20"/>
              </w:rPr>
              <w:t xml:space="preserve"> prispev</w:t>
            </w:r>
            <w:r w:rsidR="00CC7528" w:rsidRPr="00762E5F">
              <w:rPr>
                <w:rFonts w:ascii="Arial" w:hAnsi="Arial" w:cs="Arial"/>
                <w:b/>
                <w:sz w:val="20"/>
                <w:szCs w:val="20"/>
              </w:rPr>
              <w:t>ek</w:t>
            </w:r>
            <w:r w:rsidR="00A91CC5" w:rsidRPr="00762E5F">
              <w:rPr>
                <w:rFonts w:ascii="Arial" w:hAnsi="Arial" w:cs="Arial"/>
                <w:b/>
                <w:sz w:val="20"/>
                <w:szCs w:val="20"/>
              </w:rPr>
              <w:t xml:space="preserve"> k ciljem na področju podnebnih sp</w:t>
            </w:r>
            <w:r w:rsidR="005A4D42" w:rsidRPr="00762E5F">
              <w:rPr>
                <w:rFonts w:ascii="Arial" w:hAnsi="Arial" w:cs="Arial"/>
                <w:b/>
                <w:sz w:val="20"/>
                <w:szCs w:val="20"/>
              </w:rPr>
              <w:t xml:space="preserve">rememb </w:t>
            </w:r>
          </w:p>
        </w:tc>
        <w:tc>
          <w:tcPr>
            <w:tcW w:w="1535" w:type="dxa"/>
            <w:shd w:val="clear" w:color="auto" w:fill="D9D9D9" w:themeFill="background1" w:themeFillShade="D9"/>
          </w:tcPr>
          <w:p w14:paraId="05DF28C7" w14:textId="77777777" w:rsidR="00A91CC5" w:rsidRPr="001352DC" w:rsidRDefault="00A91CC5" w:rsidP="007F5ED4">
            <w:pPr>
              <w:pStyle w:val="Brezrazmikov"/>
              <w:rPr>
                <w:rFonts w:ascii="Arial" w:hAnsi="Arial" w:cs="Arial"/>
                <w:sz w:val="20"/>
                <w:szCs w:val="20"/>
              </w:rPr>
            </w:pPr>
            <w:r w:rsidRPr="001352DC">
              <w:rPr>
                <w:rFonts w:ascii="Arial" w:hAnsi="Arial" w:cs="Arial"/>
                <w:sz w:val="20"/>
                <w:szCs w:val="20"/>
              </w:rPr>
              <w:t>blaženje</w:t>
            </w:r>
          </w:p>
        </w:tc>
        <w:tc>
          <w:tcPr>
            <w:tcW w:w="1536" w:type="dxa"/>
            <w:shd w:val="clear" w:color="auto" w:fill="D9D9D9" w:themeFill="background1" w:themeFillShade="D9"/>
          </w:tcPr>
          <w:p w14:paraId="5D2BFC62" w14:textId="7262B5D2" w:rsidR="00A91CC5" w:rsidRPr="007B55F9" w:rsidRDefault="00CC7528" w:rsidP="007F5ED4">
            <w:pPr>
              <w:pStyle w:val="Brezrazmikov"/>
              <w:rPr>
                <w:rFonts w:ascii="Arial" w:hAnsi="Arial" w:cs="Arial"/>
                <w:sz w:val="20"/>
                <w:szCs w:val="20"/>
              </w:rPr>
            </w:pPr>
            <w:r>
              <w:rPr>
                <w:rFonts w:ascii="Arial" w:hAnsi="Arial" w:cs="Arial"/>
                <w:sz w:val="20"/>
                <w:szCs w:val="20"/>
              </w:rPr>
              <w:t>p</w:t>
            </w:r>
            <w:r w:rsidR="00A91CC5" w:rsidRPr="007B55F9">
              <w:rPr>
                <w:rFonts w:ascii="Arial" w:hAnsi="Arial" w:cs="Arial"/>
                <w:sz w:val="20"/>
                <w:szCs w:val="20"/>
              </w:rPr>
              <w:t>rilagajanje</w:t>
            </w:r>
          </w:p>
        </w:tc>
        <w:tc>
          <w:tcPr>
            <w:tcW w:w="1611" w:type="dxa"/>
            <w:shd w:val="clear" w:color="auto" w:fill="D9D9D9" w:themeFill="background1" w:themeFillShade="D9"/>
          </w:tcPr>
          <w:p w14:paraId="7B7E2E3D" w14:textId="77777777" w:rsidR="00A91CC5" w:rsidRPr="007B55F9" w:rsidRDefault="00A91CC5" w:rsidP="007F5ED4">
            <w:pPr>
              <w:pStyle w:val="Brezrazmikov"/>
              <w:rPr>
                <w:rFonts w:ascii="Arial" w:hAnsi="Arial" w:cs="Arial"/>
                <w:b/>
                <w:sz w:val="20"/>
                <w:szCs w:val="20"/>
              </w:rPr>
            </w:pPr>
            <w:r w:rsidRPr="007B55F9">
              <w:rPr>
                <w:rFonts w:ascii="Arial" w:hAnsi="Arial" w:cs="Arial"/>
                <w:b/>
                <w:sz w:val="20"/>
                <w:szCs w:val="20"/>
              </w:rPr>
              <w:t xml:space="preserve">blaženje in prilagajanje </w:t>
            </w:r>
          </w:p>
        </w:tc>
      </w:tr>
      <w:tr w:rsidR="00A91CC5" w:rsidRPr="001352DC" w14:paraId="79571104" w14:textId="77777777" w:rsidTr="00D21E00">
        <w:tc>
          <w:tcPr>
            <w:tcW w:w="9287" w:type="dxa"/>
            <w:gridSpan w:val="6"/>
          </w:tcPr>
          <w:p w14:paraId="2B01B97C" w14:textId="77777777" w:rsidR="00A91CC5" w:rsidRDefault="00A91CC5" w:rsidP="007F5ED4">
            <w:pPr>
              <w:pStyle w:val="Brezrazmikov"/>
              <w:rPr>
                <w:rFonts w:ascii="Arial" w:hAnsi="Arial" w:cs="Arial"/>
                <w:b/>
                <w:sz w:val="20"/>
                <w:szCs w:val="20"/>
              </w:rPr>
            </w:pPr>
          </w:p>
          <w:p w14:paraId="7C3581CA" w14:textId="66C15CE7" w:rsidR="00A91CC5" w:rsidRPr="00762E5F" w:rsidRDefault="00A91CC5" w:rsidP="007F5ED4">
            <w:pPr>
              <w:pStyle w:val="Brezrazmikov"/>
              <w:rPr>
                <w:rFonts w:ascii="Arial" w:hAnsi="Arial" w:cs="Arial"/>
                <w:sz w:val="20"/>
                <w:szCs w:val="20"/>
              </w:rPr>
            </w:pPr>
            <w:r w:rsidRPr="00762E5F">
              <w:rPr>
                <w:rFonts w:ascii="Arial" w:hAnsi="Arial" w:cs="Arial"/>
                <w:sz w:val="20"/>
                <w:szCs w:val="20"/>
              </w:rPr>
              <w:t>Izvedba ukrepov za ohranjanje biotske raznovrstnosti z namenom prilagajanja na podnebne spremembe bo prispeval</w:t>
            </w:r>
            <w:r w:rsidR="00406C34" w:rsidRPr="00762E5F">
              <w:rPr>
                <w:rFonts w:ascii="Arial" w:hAnsi="Arial" w:cs="Arial"/>
                <w:sz w:val="20"/>
                <w:szCs w:val="20"/>
              </w:rPr>
              <w:t>a</w:t>
            </w:r>
            <w:r w:rsidRPr="00762E5F">
              <w:rPr>
                <w:rFonts w:ascii="Arial" w:hAnsi="Arial" w:cs="Arial"/>
                <w:sz w:val="20"/>
                <w:szCs w:val="20"/>
              </w:rPr>
              <w:t xml:space="preserve"> k doseganju naslednjih ciljev na področju prilagajanja podnebnim spremembam:</w:t>
            </w:r>
          </w:p>
          <w:p w14:paraId="2BC127FB" w14:textId="359D0186" w:rsidR="00A91CC5" w:rsidRPr="00762E5F" w:rsidRDefault="00A91CC5" w:rsidP="007F5ED4">
            <w:pPr>
              <w:pStyle w:val="Brezrazmikov"/>
              <w:rPr>
                <w:rFonts w:ascii="Arial" w:hAnsi="Arial" w:cs="Arial"/>
                <w:sz w:val="20"/>
                <w:szCs w:val="20"/>
              </w:rPr>
            </w:pPr>
            <w:r w:rsidRPr="00762E5F">
              <w:rPr>
                <w:rFonts w:ascii="Arial" w:hAnsi="Arial" w:cs="Arial"/>
                <w:sz w:val="20"/>
                <w:szCs w:val="20"/>
              </w:rPr>
              <w:t xml:space="preserve">- </w:t>
            </w:r>
            <w:r w:rsidRPr="00762E5F">
              <w:rPr>
                <w:rFonts w:ascii="Arial" w:hAnsi="Arial" w:cs="Arial"/>
                <w:sz w:val="20"/>
                <w:szCs w:val="20"/>
                <w:u w:val="single"/>
              </w:rPr>
              <w:t>zmanjšanje občutljivosti na vplive podnebnih sprememb</w:t>
            </w:r>
            <w:r w:rsidRPr="00762E5F">
              <w:rPr>
                <w:rFonts w:ascii="Arial" w:hAnsi="Arial" w:cs="Arial"/>
                <w:sz w:val="20"/>
                <w:szCs w:val="20"/>
              </w:rPr>
              <w:t>, kar bo nakazal kazalnik ohranjenosti indikatorskih vrst ali habitatnih tipov v zavarovanih območjih (ukrepi za preprečevanje in obvladovanje vnosa in širjenja invazivnih tujerodnih vrst (ITV), ki negativn</w:t>
            </w:r>
            <w:r w:rsidR="00406C34" w:rsidRPr="00762E5F">
              <w:rPr>
                <w:rFonts w:ascii="Arial" w:hAnsi="Arial" w:cs="Arial"/>
                <w:sz w:val="20"/>
                <w:szCs w:val="20"/>
              </w:rPr>
              <w:t>o</w:t>
            </w:r>
            <w:r w:rsidRPr="00762E5F">
              <w:rPr>
                <w:rFonts w:ascii="Arial" w:hAnsi="Arial" w:cs="Arial"/>
                <w:sz w:val="20"/>
                <w:szCs w:val="20"/>
              </w:rPr>
              <w:t xml:space="preserve"> vpliv</w:t>
            </w:r>
            <w:r w:rsidR="00406C34" w:rsidRPr="00762E5F">
              <w:rPr>
                <w:rFonts w:ascii="Arial" w:hAnsi="Arial" w:cs="Arial"/>
                <w:sz w:val="20"/>
                <w:szCs w:val="20"/>
              </w:rPr>
              <w:t>ajo</w:t>
            </w:r>
            <w:r w:rsidRPr="00762E5F">
              <w:rPr>
                <w:rFonts w:ascii="Arial" w:hAnsi="Arial" w:cs="Arial"/>
                <w:sz w:val="20"/>
                <w:szCs w:val="20"/>
              </w:rPr>
              <w:t xml:space="preserve"> na biotsko raznovrstnost, so namenjeni zmanjševanju vplivov invazivnih tujerodnih vrst na vrste in habitate in posledično na biotsko raznovrstnost, saj ITV </w:t>
            </w:r>
            <w:r w:rsidR="00406C34" w:rsidRPr="00762E5F">
              <w:rPr>
                <w:rFonts w:ascii="Arial" w:hAnsi="Arial" w:cs="Arial"/>
                <w:sz w:val="20"/>
                <w:szCs w:val="20"/>
              </w:rPr>
              <w:t>zelo ogrožajo</w:t>
            </w:r>
            <w:r w:rsidRPr="00762E5F">
              <w:rPr>
                <w:rFonts w:ascii="Arial" w:hAnsi="Arial" w:cs="Arial"/>
                <w:sz w:val="20"/>
                <w:szCs w:val="20"/>
              </w:rPr>
              <w:t xml:space="preserve"> biotsk</w:t>
            </w:r>
            <w:r w:rsidR="00406C34" w:rsidRPr="00762E5F">
              <w:rPr>
                <w:rFonts w:ascii="Arial" w:hAnsi="Arial" w:cs="Arial"/>
                <w:sz w:val="20"/>
                <w:szCs w:val="20"/>
              </w:rPr>
              <w:t>o</w:t>
            </w:r>
            <w:r w:rsidRPr="00762E5F">
              <w:rPr>
                <w:rFonts w:ascii="Arial" w:hAnsi="Arial" w:cs="Arial"/>
                <w:sz w:val="20"/>
                <w:szCs w:val="20"/>
              </w:rPr>
              <w:t xml:space="preserve"> raznovrstnost in povezan</w:t>
            </w:r>
            <w:r w:rsidR="00406C34" w:rsidRPr="00762E5F">
              <w:rPr>
                <w:rFonts w:ascii="Arial" w:hAnsi="Arial" w:cs="Arial"/>
                <w:sz w:val="20"/>
                <w:szCs w:val="20"/>
              </w:rPr>
              <w:t>e</w:t>
            </w:r>
            <w:r w:rsidRPr="00762E5F">
              <w:rPr>
                <w:rFonts w:ascii="Arial" w:hAnsi="Arial" w:cs="Arial"/>
                <w:sz w:val="20"/>
                <w:szCs w:val="20"/>
              </w:rPr>
              <w:t xml:space="preserve"> </w:t>
            </w:r>
            <w:proofErr w:type="spellStart"/>
            <w:r w:rsidRPr="00762E5F">
              <w:rPr>
                <w:rFonts w:ascii="Arial" w:hAnsi="Arial" w:cs="Arial"/>
                <w:sz w:val="20"/>
                <w:szCs w:val="20"/>
              </w:rPr>
              <w:t>ekosistemsk</w:t>
            </w:r>
            <w:r w:rsidR="00406C34" w:rsidRPr="00762E5F">
              <w:rPr>
                <w:rFonts w:ascii="Arial" w:hAnsi="Arial" w:cs="Arial"/>
                <w:sz w:val="20"/>
                <w:szCs w:val="20"/>
              </w:rPr>
              <w:t>e</w:t>
            </w:r>
            <w:proofErr w:type="spellEnd"/>
            <w:r w:rsidRPr="00762E5F">
              <w:rPr>
                <w:rFonts w:ascii="Arial" w:hAnsi="Arial" w:cs="Arial"/>
                <w:sz w:val="20"/>
                <w:szCs w:val="20"/>
              </w:rPr>
              <w:t xml:space="preserve"> storitv</w:t>
            </w:r>
            <w:r w:rsidR="00406C34" w:rsidRPr="00762E5F">
              <w:rPr>
                <w:rFonts w:ascii="Arial" w:hAnsi="Arial" w:cs="Arial"/>
                <w:sz w:val="20"/>
                <w:szCs w:val="20"/>
              </w:rPr>
              <w:t>e</w:t>
            </w:r>
            <w:r w:rsidRPr="00762E5F">
              <w:rPr>
                <w:rFonts w:ascii="Arial" w:hAnsi="Arial" w:cs="Arial"/>
                <w:sz w:val="20"/>
                <w:szCs w:val="20"/>
              </w:rPr>
              <w:t>)</w:t>
            </w:r>
            <w:r w:rsidR="00406C34" w:rsidRPr="00762E5F">
              <w:rPr>
                <w:rFonts w:ascii="Arial" w:hAnsi="Arial" w:cs="Arial"/>
                <w:sz w:val="20"/>
                <w:szCs w:val="20"/>
              </w:rPr>
              <w:t>;</w:t>
            </w:r>
          </w:p>
          <w:p w14:paraId="2C279CEE" w14:textId="0B2044B0" w:rsidR="00A91CC5" w:rsidRPr="00762E5F" w:rsidRDefault="00A91CC5" w:rsidP="007F5ED4">
            <w:pPr>
              <w:pStyle w:val="Brezrazmikov"/>
              <w:rPr>
                <w:rFonts w:ascii="Arial" w:hAnsi="Arial" w:cs="Arial"/>
                <w:sz w:val="20"/>
                <w:szCs w:val="20"/>
              </w:rPr>
            </w:pPr>
            <w:r w:rsidRPr="00762E5F">
              <w:rPr>
                <w:rFonts w:ascii="Arial" w:hAnsi="Arial" w:cs="Arial"/>
                <w:sz w:val="20"/>
                <w:szCs w:val="20"/>
              </w:rPr>
              <w:t xml:space="preserve">- zmanjšanje ranljivosti mokrišč na vplive podnebnih sprememb in povečevanje odpornosti na vplive podnebnih sprememb </w:t>
            </w:r>
            <w:r w:rsidR="00406C34" w:rsidRPr="00762E5F">
              <w:rPr>
                <w:rFonts w:ascii="Arial" w:hAnsi="Arial" w:cs="Arial"/>
                <w:sz w:val="20"/>
                <w:szCs w:val="20"/>
              </w:rPr>
              <w:t>s</w:t>
            </w:r>
            <w:r w:rsidRPr="00762E5F">
              <w:rPr>
                <w:rFonts w:ascii="Arial" w:hAnsi="Arial" w:cs="Arial"/>
                <w:sz w:val="20"/>
                <w:szCs w:val="20"/>
              </w:rPr>
              <w:t xml:space="preserve"> </w:t>
            </w:r>
            <w:r w:rsidRPr="00762E5F">
              <w:rPr>
                <w:rFonts w:ascii="Arial" w:hAnsi="Arial" w:cs="Arial"/>
                <w:sz w:val="20"/>
                <w:szCs w:val="20"/>
                <w:u w:val="single"/>
              </w:rPr>
              <w:t>povečevanj</w:t>
            </w:r>
            <w:r w:rsidR="00406C34" w:rsidRPr="00762E5F">
              <w:rPr>
                <w:rFonts w:ascii="Arial" w:hAnsi="Arial" w:cs="Arial"/>
                <w:sz w:val="20"/>
                <w:szCs w:val="20"/>
                <w:u w:val="single"/>
              </w:rPr>
              <w:t>em</w:t>
            </w:r>
            <w:r w:rsidRPr="00762E5F">
              <w:rPr>
                <w:rFonts w:ascii="Arial" w:hAnsi="Arial" w:cs="Arial"/>
                <w:sz w:val="20"/>
                <w:szCs w:val="20"/>
                <w:u w:val="single"/>
              </w:rPr>
              <w:t xml:space="preserve"> prilagoditvene sposobnosti</w:t>
            </w:r>
            <w:r w:rsidRPr="00762E5F">
              <w:rPr>
                <w:rFonts w:ascii="Arial" w:hAnsi="Arial" w:cs="Arial"/>
                <w:sz w:val="20"/>
                <w:szCs w:val="20"/>
              </w:rPr>
              <w:t xml:space="preserve"> mokrišč </w:t>
            </w:r>
            <w:r w:rsidR="00406C34" w:rsidRPr="00762E5F">
              <w:rPr>
                <w:rFonts w:ascii="Arial" w:hAnsi="Arial" w:cs="Arial"/>
                <w:sz w:val="20"/>
                <w:szCs w:val="20"/>
              </w:rPr>
              <w:t>glede</w:t>
            </w:r>
            <w:r w:rsidRPr="00762E5F">
              <w:rPr>
                <w:rFonts w:ascii="Arial" w:hAnsi="Arial" w:cs="Arial"/>
                <w:sz w:val="20"/>
                <w:szCs w:val="20"/>
              </w:rPr>
              <w:t xml:space="preserve"> zmožnosti samoohranitve mokrišč v primeru ekstremnih vremenskih dogodkov, dviga gladine morja, ali drugih posledic podnebnih sprememb.</w:t>
            </w:r>
          </w:p>
          <w:p w14:paraId="06BC1AA6" w14:textId="6809FD02" w:rsidR="00A91CC5" w:rsidRPr="001352DC" w:rsidRDefault="00A91CC5" w:rsidP="007F5ED4">
            <w:pPr>
              <w:pStyle w:val="Brezrazmikov"/>
              <w:rPr>
                <w:rFonts w:ascii="Arial" w:hAnsi="Arial" w:cs="Arial"/>
                <w:sz w:val="20"/>
                <w:szCs w:val="20"/>
              </w:rPr>
            </w:pPr>
            <w:r w:rsidRPr="00762E5F">
              <w:rPr>
                <w:rFonts w:ascii="Arial" w:hAnsi="Arial" w:cs="Arial"/>
                <w:sz w:val="20"/>
                <w:szCs w:val="20"/>
              </w:rPr>
              <w:t>Zaradi  pomembnosti mokrišč oziroma območij Natura 2000 pri blaženju podnebnih sprememb in zaradi njihove izpostavljene ranljivosti je pomembno, da se zagotavlja ustrezno uravnavanje vodnega režima in preprečuje</w:t>
            </w:r>
            <w:r w:rsidR="00406C34" w:rsidRPr="00762E5F">
              <w:rPr>
                <w:rFonts w:ascii="Arial" w:hAnsi="Arial" w:cs="Arial"/>
                <w:sz w:val="20"/>
                <w:szCs w:val="20"/>
              </w:rPr>
              <w:t>jo</w:t>
            </w:r>
            <w:r w:rsidRPr="00762E5F">
              <w:rPr>
                <w:rFonts w:ascii="Arial" w:hAnsi="Arial" w:cs="Arial"/>
                <w:sz w:val="20"/>
                <w:szCs w:val="20"/>
              </w:rPr>
              <w:t xml:space="preserve"> škodljiv</w:t>
            </w:r>
            <w:r w:rsidR="00406C34" w:rsidRPr="00762E5F">
              <w:rPr>
                <w:rFonts w:ascii="Arial" w:hAnsi="Arial" w:cs="Arial"/>
                <w:sz w:val="20"/>
                <w:szCs w:val="20"/>
              </w:rPr>
              <w:t>i</w:t>
            </w:r>
            <w:r w:rsidRPr="00762E5F">
              <w:rPr>
                <w:rFonts w:ascii="Arial" w:hAnsi="Arial" w:cs="Arial"/>
                <w:sz w:val="20"/>
                <w:szCs w:val="20"/>
              </w:rPr>
              <w:t xml:space="preserve"> vpliv</w:t>
            </w:r>
            <w:r w:rsidR="00406C34" w:rsidRPr="00762E5F">
              <w:rPr>
                <w:rFonts w:ascii="Arial" w:hAnsi="Arial" w:cs="Arial"/>
                <w:sz w:val="20"/>
                <w:szCs w:val="20"/>
              </w:rPr>
              <w:t>i</w:t>
            </w:r>
            <w:r w:rsidRPr="00762E5F">
              <w:rPr>
                <w:rFonts w:ascii="Arial" w:hAnsi="Arial" w:cs="Arial"/>
                <w:sz w:val="20"/>
                <w:szCs w:val="20"/>
              </w:rPr>
              <w:t xml:space="preserve"> in njihove posledice zaradi dviga gladine morja in vremens</w:t>
            </w:r>
            <w:r w:rsidR="00B36025" w:rsidRPr="00762E5F">
              <w:rPr>
                <w:rFonts w:ascii="Arial" w:hAnsi="Arial" w:cs="Arial"/>
                <w:sz w:val="20"/>
                <w:szCs w:val="20"/>
              </w:rPr>
              <w:t>kih ujm (izsuševanja, poplavljanja</w:t>
            </w:r>
            <w:r w:rsidRPr="00762E5F">
              <w:rPr>
                <w:rFonts w:ascii="Arial" w:hAnsi="Arial" w:cs="Arial"/>
                <w:sz w:val="20"/>
                <w:szCs w:val="20"/>
              </w:rPr>
              <w:t>, erozijskega delovanja, zasipavanja in drugih sprememb v ekosistemih). Temu so namenjeni predlagani ukrepi.</w:t>
            </w:r>
            <w:r w:rsidRPr="00A2609F">
              <w:rPr>
                <w:rFonts w:ascii="Arial" w:hAnsi="Arial" w:cs="Arial"/>
                <w:b/>
                <w:sz w:val="20"/>
                <w:szCs w:val="20"/>
              </w:rPr>
              <w:t xml:space="preserve"> </w:t>
            </w:r>
          </w:p>
        </w:tc>
      </w:tr>
      <w:tr w:rsidR="00A91CC5" w:rsidRPr="001352DC" w14:paraId="3D066321" w14:textId="77777777" w:rsidTr="00CB461A">
        <w:tc>
          <w:tcPr>
            <w:tcW w:w="4605" w:type="dxa"/>
            <w:gridSpan w:val="3"/>
            <w:shd w:val="clear" w:color="auto" w:fill="D9D9D9" w:themeFill="background1" w:themeFillShade="D9"/>
          </w:tcPr>
          <w:p w14:paraId="1C34C7EF" w14:textId="5DCCC136" w:rsidR="00A91CC5" w:rsidRPr="00762E5F" w:rsidRDefault="0012177E" w:rsidP="007F5ED4">
            <w:pPr>
              <w:pStyle w:val="Brezrazmikov"/>
              <w:rPr>
                <w:rFonts w:ascii="Arial" w:hAnsi="Arial" w:cs="Arial"/>
                <w:b/>
                <w:sz w:val="20"/>
                <w:szCs w:val="20"/>
              </w:rPr>
            </w:pPr>
            <w:r w:rsidRPr="00762E5F">
              <w:rPr>
                <w:rFonts w:ascii="Arial" w:hAnsi="Arial" w:cs="Arial"/>
                <w:b/>
                <w:sz w:val="20"/>
                <w:szCs w:val="20"/>
              </w:rPr>
              <w:t>Merilo</w:t>
            </w:r>
            <w:r w:rsidR="00A91CC5" w:rsidRPr="00762E5F">
              <w:rPr>
                <w:rFonts w:ascii="Arial" w:hAnsi="Arial" w:cs="Arial"/>
                <w:b/>
                <w:sz w:val="20"/>
                <w:szCs w:val="20"/>
              </w:rPr>
              <w:t xml:space="preserve"> 2</w:t>
            </w:r>
            <w:r w:rsidR="00406C34" w:rsidRPr="00762E5F">
              <w:rPr>
                <w:rFonts w:ascii="Arial" w:hAnsi="Arial" w:cs="Arial"/>
                <w:b/>
                <w:sz w:val="20"/>
                <w:szCs w:val="20"/>
              </w:rPr>
              <w:t>:</w:t>
            </w:r>
            <w:r w:rsidR="00A91CC5" w:rsidRPr="00762E5F">
              <w:rPr>
                <w:rFonts w:ascii="Arial" w:hAnsi="Arial" w:cs="Arial"/>
                <w:b/>
                <w:sz w:val="20"/>
                <w:szCs w:val="20"/>
              </w:rPr>
              <w:t xml:space="preserve"> izpolnjevanj</w:t>
            </w:r>
            <w:r w:rsidR="00406C34" w:rsidRPr="00762E5F">
              <w:rPr>
                <w:rFonts w:ascii="Arial" w:hAnsi="Arial" w:cs="Arial"/>
                <w:b/>
                <w:sz w:val="20"/>
                <w:szCs w:val="20"/>
              </w:rPr>
              <w:t>e</w:t>
            </w:r>
            <w:r w:rsidR="00A91CC5" w:rsidRPr="00762E5F">
              <w:rPr>
                <w:rFonts w:ascii="Arial" w:hAnsi="Arial" w:cs="Arial"/>
                <w:b/>
                <w:sz w:val="20"/>
                <w:szCs w:val="20"/>
              </w:rPr>
              <w:t xml:space="preserve"> mednarodnih obveznosti</w:t>
            </w:r>
          </w:p>
        </w:tc>
        <w:tc>
          <w:tcPr>
            <w:tcW w:w="1535" w:type="dxa"/>
            <w:shd w:val="clear" w:color="auto" w:fill="D9D9D9" w:themeFill="background1" w:themeFillShade="D9"/>
          </w:tcPr>
          <w:p w14:paraId="2FE6CA81" w14:textId="77777777" w:rsidR="00A91CC5" w:rsidRPr="007B55F9" w:rsidRDefault="00A91CC5" w:rsidP="007F5ED4">
            <w:pPr>
              <w:pStyle w:val="Brezrazmikov"/>
              <w:rPr>
                <w:rFonts w:ascii="Arial" w:hAnsi="Arial" w:cs="Arial"/>
                <w:b/>
                <w:sz w:val="20"/>
                <w:szCs w:val="20"/>
              </w:rPr>
            </w:pPr>
            <w:r w:rsidRPr="007B55F9">
              <w:rPr>
                <w:rFonts w:ascii="Arial" w:hAnsi="Arial" w:cs="Arial"/>
                <w:b/>
                <w:sz w:val="20"/>
                <w:szCs w:val="20"/>
              </w:rPr>
              <w:t>da</w:t>
            </w:r>
          </w:p>
        </w:tc>
        <w:tc>
          <w:tcPr>
            <w:tcW w:w="1536" w:type="dxa"/>
            <w:shd w:val="clear" w:color="auto" w:fill="D9D9D9" w:themeFill="background1" w:themeFillShade="D9"/>
          </w:tcPr>
          <w:p w14:paraId="43F396EC" w14:textId="77777777" w:rsidR="00A91CC5" w:rsidRPr="001352DC" w:rsidRDefault="00A91CC5" w:rsidP="007F5ED4">
            <w:pPr>
              <w:pStyle w:val="Brezrazmikov"/>
              <w:rPr>
                <w:rFonts w:ascii="Arial" w:hAnsi="Arial" w:cs="Arial"/>
                <w:sz w:val="20"/>
                <w:szCs w:val="20"/>
              </w:rPr>
            </w:pPr>
            <w:r w:rsidRPr="001352DC">
              <w:rPr>
                <w:rFonts w:ascii="Arial" w:hAnsi="Arial" w:cs="Arial"/>
                <w:sz w:val="20"/>
                <w:szCs w:val="20"/>
              </w:rPr>
              <w:t>ne</w:t>
            </w:r>
          </w:p>
        </w:tc>
        <w:tc>
          <w:tcPr>
            <w:tcW w:w="1611" w:type="dxa"/>
            <w:shd w:val="clear" w:color="auto" w:fill="D9D9D9" w:themeFill="background1" w:themeFillShade="D9"/>
          </w:tcPr>
          <w:p w14:paraId="72F1B053" w14:textId="77777777" w:rsidR="00A91CC5" w:rsidRPr="001352DC" w:rsidRDefault="00A91CC5" w:rsidP="007F5ED4">
            <w:pPr>
              <w:pStyle w:val="Brezrazmikov"/>
              <w:rPr>
                <w:rFonts w:ascii="Arial" w:hAnsi="Arial" w:cs="Arial"/>
                <w:sz w:val="20"/>
                <w:szCs w:val="20"/>
              </w:rPr>
            </w:pPr>
            <w:r w:rsidRPr="001352DC">
              <w:rPr>
                <w:rFonts w:ascii="Arial" w:hAnsi="Arial" w:cs="Arial"/>
                <w:sz w:val="20"/>
                <w:szCs w:val="20"/>
              </w:rPr>
              <w:t>posredno</w:t>
            </w:r>
          </w:p>
        </w:tc>
      </w:tr>
      <w:tr w:rsidR="00A91CC5" w:rsidRPr="001352DC" w14:paraId="3A6A5C2D" w14:textId="77777777" w:rsidTr="00D21E00">
        <w:tc>
          <w:tcPr>
            <w:tcW w:w="9287" w:type="dxa"/>
            <w:gridSpan w:val="6"/>
          </w:tcPr>
          <w:p w14:paraId="3915AFF2" w14:textId="77777777" w:rsidR="00A91CC5" w:rsidRPr="009F1454" w:rsidRDefault="00A91CC5" w:rsidP="007F5ED4">
            <w:pPr>
              <w:pStyle w:val="Brezrazmikov"/>
              <w:rPr>
                <w:rFonts w:ascii="Arial" w:hAnsi="Arial" w:cs="Arial"/>
                <w:sz w:val="20"/>
                <w:szCs w:val="20"/>
              </w:rPr>
            </w:pPr>
          </w:p>
          <w:p w14:paraId="100BB148" w14:textId="77777777" w:rsidR="00A91CC5" w:rsidRPr="00762E5F" w:rsidRDefault="00A91CC5" w:rsidP="007F5ED4">
            <w:pPr>
              <w:pStyle w:val="Brezrazmikov"/>
              <w:rPr>
                <w:rFonts w:ascii="Arial" w:hAnsi="Arial" w:cs="Arial"/>
                <w:sz w:val="20"/>
                <w:szCs w:val="20"/>
              </w:rPr>
            </w:pPr>
            <w:r w:rsidRPr="00762E5F">
              <w:rPr>
                <w:rFonts w:ascii="Arial" w:hAnsi="Arial" w:cs="Arial"/>
                <w:sz w:val="20"/>
                <w:szCs w:val="20"/>
              </w:rPr>
              <w:t>Ukrep bo prispeval k izpolnjevanju naslednjih mednarodnih obveznosti:</w:t>
            </w:r>
          </w:p>
          <w:p w14:paraId="2B9CCCE2" w14:textId="1DD50B21" w:rsidR="00A91CC5" w:rsidRPr="009F1454" w:rsidRDefault="009131FA" w:rsidP="009F1454">
            <w:pPr>
              <w:pStyle w:val="Brezrazmikov"/>
              <w:rPr>
                <w:rFonts w:ascii="Arial" w:hAnsi="Arial" w:cs="Arial"/>
                <w:sz w:val="20"/>
                <w:szCs w:val="20"/>
              </w:rPr>
            </w:pPr>
            <w:r w:rsidRPr="00762E5F">
              <w:rPr>
                <w:rFonts w:ascii="Arial" w:hAnsi="Arial" w:cs="Arial"/>
                <w:sz w:val="20"/>
                <w:szCs w:val="20"/>
              </w:rPr>
              <w:t>–</w:t>
            </w:r>
            <w:r w:rsidR="00A91CC5" w:rsidRPr="00762E5F">
              <w:rPr>
                <w:rFonts w:ascii="Arial" w:hAnsi="Arial" w:cs="Arial"/>
                <w:sz w:val="20"/>
                <w:szCs w:val="20"/>
              </w:rPr>
              <w:t xml:space="preserve"> </w:t>
            </w:r>
            <w:r w:rsidR="00A91CC5" w:rsidRPr="009F1454">
              <w:rPr>
                <w:rFonts w:ascii="Arial" w:hAnsi="Arial" w:cs="Arial"/>
                <w:sz w:val="20"/>
                <w:szCs w:val="20"/>
              </w:rPr>
              <w:t xml:space="preserve">Agenda </w:t>
            </w:r>
            <w:r w:rsidR="00A91CC5" w:rsidRPr="00762E5F">
              <w:rPr>
                <w:rFonts w:ascii="Arial" w:hAnsi="Arial" w:cs="Arial"/>
                <w:sz w:val="20"/>
                <w:szCs w:val="20"/>
              </w:rPr>
              <w:t>za trajnostni razvoj do leta 2030: c</w:t>
            </w:r>
            <w:r w:rsidR="00A91CC5" w:rsidRPr="009F1454">
              <w:rPr>
                <w:rFonts w:ascii="Arial" w:hAnsi="Arial" w:cs="Arial"/>
                <w:sz w:val="20"/>
                <w:szCs w:val="20"/>
              </w:rPr>
              <w:t xml:space="preserve">ilja 14 in 15 sta </w:t>
            </w:r>
            <w:r w:rsidR="00406C34" w:rsidRPr="009F1454">
              <w:rPr>
                <w:rFonts w:ascii="Arial" w:hAnsi="Arial" w:cs="Arial"/>
                <w:sz w:val="20"/>
                <w:szCs w:val="20"/>
              </w:rPr>
              <w:t>namenjena</w:t>
            </w:r>
            <w:r w:rsidR="00A91CC5" w:rsidRPr="009F1454">
              <w:rPr>
                <w:rFonts w:ascii="Arial" w:hAnsi="Arial" w:cs="Arial"/>
                <w:sz w:val="20"/>
                <w:szCs w:val="20"/>
              </w:rPr>
              <w:t xml:space="preserve"> ohranjanju in trajnostni rabi morij in celinskih ekosistemov; zlasti cilj 15 </w:t>
            </w:r>
            <w:r w:rsidR="00406C34" w:rsidRPr="009F1454">
              <w:rPr>
                <w:rFonts w:ascii="Arial" w:hAnsi="Arial" w:cs="Arial"/>
                <w:sz w:val="20"/>
                <w:szCs w:val="20"/>
              </w:rPr>
              <w:t>poudarja</w:t>
            </w:r>
            <w:r w:rsidR="00A91CC5" w:rsidRPr="009F1454">
              <w:rPr>
                <w:rFonts w:ascii="Arial" w:hAnsi="Arial" w:cs="Arial"/>
                <w:sz w:val="20"/>
                <w:szCs w:val="20"/>
              </w:rPr>
              <w:t xml:space="preserve"> zaustavitev upada biotske raznovrstnosti</w:t>
            </w:r>
            <w:r w:rsidR="00406C34" w:rsidRPr="009F1454">
              <w:rPr>
                <w:rFonts w:ascii="Arial" w:hAnsi="Arial" w:cs="Arial"/>
                <w:sz w:val="20"/>
                <w:szCs w:val="20"/>
              </w:rPr>
              <w:t>,</w:t>
            </w:r>
            <w:r w:rsidR="00A91CC5" w:rsidRPr="009F1454">
              <w:rPr>
                <w:rFonts w:ascii="Arial" w:hAnsi="Arial" w:cs="Arial"/>
                <w:sz w:val="20"/>
                <w:szCs w:val="20"/>
              </w:rPr>
              <w:t xml:space="preserve"> in sicer z varstvom, obnovo in promocijo trajnostne rabe ekosistemov. </w:t>
            </w:r>
          </w:p>
          <w:p w14:paraId="396CB6A5" w14:textId="19E527DB" w:rsidR="00A91CC5" w:rsidRPr="00762E5F" w:rsidRDefault="009131FA" w:rsidP="009F1454">
            <w:pPr>
              <w:pStyle w:val="Brezrazmikov"/>
              <w:rPr>
                <w:rFonts w:ascii="Arial" w:hAnsi="Arial" w:cs="Arial"/>
                <w:sz w:val="20"/>
                <w:szCs w:val="20"/>
              </w:rPr>
            </w:pPr>
            <w:r w:rsidRPr="009F1454">
              <w:rPr>
                <w:rFonts w:ascii="Arial" w:hAnsi="Arial" w:cs="Arial"/>
                <w:sz w:val="20"/>
                <w:szCs w:val="20"/>
              </w:rPr>
              <w:t>–</w:t>
            </w:r>
            <w:r w:rsidR="00A91CC5" w:rsidRPr="009F1454">
              <w:rPr>
                <w:rFonts w:ascii="Arial" w:hAnsi="Arial" w:cs="Arial"/>
                <w:sz w:val="20"/>
                <w:szCs w:val="20"/>
              </w:rPr>
              <w:t xml:space="preserve"> </w:t>
            </w:r>
            <w:r w:rsidR="00A91CC5" w:rsidRPr="00762E5F">
              <w:rPr>
                <w:rFonts w:ascii="Arial" w:hAnsi="Arial" w:cs="Arial"/>
                <w:sz w:val="20"/>
                <w:szCs w:val="20"/>
              </w:rPr>
              <w:t xml:space="preserve">Svetovni strateški načrt za biotsko raznovrstnost 2011–2020 z namenom povečanja koristi iz biotske raznovrstnosti in z njo povezanimi </w:t>
            </w:r>
            <w:proofErr w:type="spellStart"/>
            <w:r w:rsidR="00A91CC5" w:rsidRPr="00762E5F">
              <w:rPr>
                <w:rFonts w:ascii="Arial" w:hAnsi="Arial" w:cs="Arial"/>
                <w:sz w:val="20"/>
                <w:szCs w:val="20"/>
              </w:rPr>
              <w:t>ekosistemskimi</w:t>
            </w:r>
            <w:proofErr w:type="spellEnd"/>
            <w:r w:rsidR="00A91CC5" w:rsidRPr="00762E5F">
              <w:rPr>
                <w:rFonts w:ascii="Arial" w:hAnsi="Arial" w:cs="Arial"/>
                <w:sz w:val="20"/>
                <w:szCs w:val="20"/>
              </w:rPr>
              <w:t xml:space="preserve"> storitvami predvideva ukrepe za izboljšavo in obnovo vsaj 15 % degradiranih ekosistemov in izrecno navaja s tem povezan</w:t>
            </w:r>
            <w:r w:rsidR="002B02C5" w:rsidRPr="00762E5F">
              <w:rPr>
                <w:rFonts w:ascii="Arial" w:hAnsi="Arial" w:cs="Arial"/>
                <w:sz w:val="20"/>
                <w:szCs w:val="20"/>
              </w:rPr>
              <w:t>i</w:t>
            </w:r>
            <w:r w:rsidR="00A91CC5" w:rsidRPr="00762E5F">
              <w:rPr>
                <w:rFonts w:ascii="Arial" w:hAnsi="Arial" w:cs="Arial"/>
                <w:sz w:val="20"/>
                <w:szCs w:val="20"/>
              </w:rPr>
              <w:t xml:space="preserve"> prispevek k blaženju </w:t>
            </w:r>
            <w:r w:rsidR="002B02C5" w:rsidRPr="00762E5F">
              <w:rPr>
                <w:rFonts w:ascii="Arial" w:hAnsi="Arial" w:cs="Arial"/>
                <w:sz w:val="20"/>
                <w:szCs w:val="20"/>
              </w:rPr>
              <w:t>podnebnih sprememb</w:t>
            </w:r>
            <w:r w:rsidR="00A91CC5" w:rsidRPr="00762E5F">
              <w:rPr>
                <w:rFonts w:ascii="Arial" w:hAnsi="Arial" w:cs="Arial"/>
                <w:sz w:val="20"/>
                <w:szCs w:val="20"/>
              </w:rPr>
              <w:t xml:space="preserve"> in prilagajanju na</w:t>
            </w:r>
            <w:r w:rsidR="002B02C5" w:rsidRPr="00762E5F">
              <w:rPr>
                <w:rFonts w:ascii="Arial" w:hAnsi="Arial" w:cs="Arial"/>
                <w:sz w:val="20"/>
                <w:szCs w:val="20"/>
              </w:rPr>
              <w:t>nje</w:t>
            </w:r>
            <w:r w:rsidR="00A91CC5" w:rsidRPr="00762E5F">
              <w:rPr>
                <w:rFonts w:ascii="Arial" w:hAnsi="Arial" w:cs="Arial"/>
                <w:sz w:val="20"/>
                <w:szCs w:val="20"/>
              </w:rPr>
              <w:t xml:space="preserve"> (</w:t>
            </w:r>
            <w:proofErr w:type="spellStart"/>
            <w:r w:rsidR="00A91CC5" w:rsidRPr="00762E5F">
              <w:rPr>
                <w:rFonts w:ascii="Arial" w:hAnsi="Arial" w:cs="Arial"/>
                <w:sz w:val="20"/>
                <w:szCs w:val="20"/>
              </w:rPr>
              <w:t>Aichi</w:t>
            </w:r>
            <w:proofErr w:type="spellEnd"/>
            <w:r w:rsidR="00A91CC5" w:rsidRPr="00762E5F">
              <w:rPr>
                <w:rFonts w:ascii="Arial" w:hAnsi="Arial" w:cs="Arial"/>
                <w:sz w:val="20"/>
                <w:szCs w:val="20"/>
              </w:rPr>
              <w:t xml:space="preserve"> cilj 15). To povzemata tudi Strategija EU za biotsko raznovrstnost do </w:t>
            </w:r>
            <w:r w:rsidR="000006A8" w:rsidRPr="00762E5F">
              <w:rPr>
                <w:rFonts w:ascii="Arial" w:hAnsi="Arial" w:cs="Arial"/>
                <w:sz w:val="20"/>
                <w:szCs w:val="20"/>
              </w:rPr>
              <w:t xml:space="preserve">leta </w:t>
            </w:r>
            <w:r w:rsidR="00A91CC5" w:rsidRPr="00762E5F">
              <w:rPr>
                <w:rFonts w:ascii="Arial" w:hAnsi="Arial" w:cs="Arial"/>
                <w:sz w:val="20"/>
                <w:szCs w:val="20"/>
              </w:rPr>
              <w:t>2020 v cilju</w:t>
            </w:r>
            <w:r w:rsidR="000006A8" w:rsidRPr="00762E5F">
              <w:rPr>
                <w:rFonts w:ascii="Arial" w:hAnsi="Arial" w:cs="Arial"/>
                <w:sz w:val="20"/>
                <w:szCs w:val="20"/>
              </w:rPr>
              <w:t xml:space="preserve"> 2</w:t>
            </w:r>
            <w:r w:rsidR="00A91CC5" w:rsidRPr="00762E5F">
              <w:rPr>
                <w:rFonts w:ascii="Arial" w:hAnsi="Arial" w:cs="Arial"/>
                <w:sz w:val="20"/>
                <w:szCs w:val="20"/>
              </w:rPr>
              <w:t xml:space="preserve"> in Akcijski načrt za naravo, ljudi in gospodarstvo (akcije 5, 6, in 10).</w:t>
            </w:r>
          </w:p>
          <w:p w14:paraId="1AA7A8CB" w14:textId="5859720E" w:rsidR="00A91CC5" w:rsidRPr="00762E5F" w:rsidRDefault="009131FA" w:rsidP="009F1454">
            <w:pPr>
              <w:pStyle w:val="Brezrazmikov"/>
              <w:rPr>
                <w:rFonts w:ascii="Arial" w:hAnsi="Arial" w:cs="Arial"/>
                <w:sz w:val="20"/>
                <w:szCs w:val="20"/>
              </w:rPr>
            </w:pPr>
            <w:r w:rsidRPr="00762E5F">
              <w:rPr>
                <w:rFonts w:ascii="Arial" w:hAnsi="Arial" w:cs="Arial"/>
                <w:sz w:val="20"/>
                <w:szCs w:val="20"/>
              </w:rPr>
              <w:t>–</w:t>
            </w:r>
            <w:r w:rsidR="00A91CC5" w:rsidRPr="00762E5F">
              <w:rPr>
                <w:rFonts w:ascii="Arial" w:hAnsi="Arial" w:cs="Arial"/>
                <w:sz w:val="20"/>
                <w:szCs w:val="20"/>
              </w:rPr>
              <w:t xml:space="preserve"> Natura 2000 kot in</w:t>
            </w:r>
            <w:r w:rsidR="000006A8" w:rsidRPr="00762E5F">
              <w:rPr>
                <w:rFonts w:ascii="Arial" w:hAnsi="Arial" w:cs="Arial"/>
                <w:sz w:val="20"/>
                <w:szCs w:val="20"/>
              </w:rPr>
              <w:t>s</w:t>
            </w:r>
            <w:r w:rsidR="00A91CC5" w:rsidRPr="00762E5F">
              <w:rPr>
                <w:rFonts w:ascii="Arial" w:hAnsi="Arial" w:cs="Arial"/>
                <w:sz w:val="20"/>
                <w:szCs w:val="20"/>
              </w:rPr>
              <w:t>trument za ohranjanje biotske raznovrstnosti. Območja Natura 2000 imajo zlasti pomembno vlogo kot naravni shranjevalec ogljika (</w:t>
            </w:r>
            <w:r w:rsidR="00A91CC5" w:rsidRPr="009F1454">
              <w:rPr>
                <w:rFonts w:ascii="Arial" w:hAnsi="Arial" w:cs="Arial"/>
                <w:sz w:val="20"/>
                <w:szCs w:val="20"/>
              </w:rPr>
              <w:t xml:space="preserve">zagotavljanje naravnih </w:t>
            </w:r>
            <w:r w:rsidR="002B02C5" w:rsidRPr="009F1454">
              <w:rPr>
                <w:rFonts w:ascii="Arial" w:hAnsi="Arial" w:cs="Arial"/>
                <w:sz w:val="20"/>
                <w:szCs w:val="20"/>
              </w:rPr>
              <w:t>zmogljivosti</w:t>
            </w:r>
            <w:r w:rsidR="00A91CC5" w:rsidRPr="009F1454">
              <w:rPr>
                <w:rFonts w:ascii="Arial" w:hAnsi="Arial" w:cs="Arial"/>
                <w:sz w:val="20"/>
                <w:szCs w:val="20"/>
              </w:rPr>
              <w:t xml:space="preserve"> za shranjevanje ogljika)</w:t>
            </w:r>
            <w:r w:rsidR="00A91CC5" w:rsidRPr="00762E5F">
              <w:rPr>
                <w:rFonts w:ascii="Arial" w:hAnsi="Arial" w:cs="Arial"/>
                <w:sz w:val="20"/>
                <w:szCs w:val="20"/>
              </w:rPr>
              <w:t xml:space="preserve">,  porabnik ogljikovega dioksida ( </w:t>
            </w:r>
            <w:r w:rsidR="00A91CC5" w:rsidRPr="009F1454">
              <w:rPr>
                <w:rFonts w:ascii="Arial" w:hAnsi="Arial" w:cs="Arial"/>
                <w:sz w:val="20"/>
                <w:szCs w:val="20"/>
              </w:rPr>
              <w:t>povečevanje zajemanja ogljikovega dioksida v naravnih ekosistemih)</w:t>
            </w:r>
            <w:r w:rsidR="00A91CC5" w:rsidRPr="00762E5F">
              <w:rPr>
                <w:rFonts w:ascii="Arial" w:hAnsi="Arial" w:cs="Arial"/>
                <w:sz w:val="20"/>
                <w:szCs w:val="20"/>
              </w:rPr>
              <w:t xml:space="preserve">, zmanjševalec tveganj zaradi vplivov ekstremnih dogodkov in zmanjševalec vplivov </w:t>
            </w:r>
            <w:r w:rsidR="00A91CC5" w:rsidRPr="00762E5F">
              <w:rPr>
                <w:rFonts w:ascii="Arial" w:hAnsi="Arial" w:cs="Arial"/>
                <w:sz w:val="20"/>
                <w:szCs w:val="20"/>
              </w:rPr>
              <w:lastRenderedPageBreak/>
              <w:t xml:space="preserve">naraščajoče morske gladine.  Zlasti pomembno vlogo pri shranjevanju ogljika na območjih Natura 2000 imajo gozdovi in mokrišča (barja). </w:t>
            </w:r>
          </w:p>
          <w:p w14:paraId="45B853CB" w14:textId="77777777" w:rsidR="00A91CC5" w:rsidRDefault="002B02C5" w:rsidP="009F1454">
            <w:pPr>
              <w:pStyle w:val="Brezrazmikov"/>
              <w:rPr>
                <w:rFonts w:ascii="Arial" w:hAnsi="Arial" w:cs="Arial"/>
                <w:sz w:val="20"/>
                <w:szCs w:val="20"/>
              </w:rPr>
            </w:pPr>
            <w:r w:rsidRPr="00762E5F">
              <w:rPr>
                <w:rFonts w:ascii="Arial" w:hAnsi="Arial" w:cs="Arial"/>
                <w:sz w:val="20"/>
                <w:szCs w:val="20"/>
              </w:rPr>
              <w:t>–</w:t>
            </w:r>
            <w:r w:rsidR="00A91CC5" w:rsidRPr="00762E5F">
              <w:rPr>
                <w:rFonts w:ascii="Arial" w:hAnsi="Arial" w:cs="Arial"/>
                <w:sz w:val="20"/>
                <w:szCs w:val="20"/>
              </w:rPr>
              <w:t xml:space="preserve"> Uredba (EU) št. 1143/2014 Evropskega parlamenta in Sveta z dne 22. oktobra 2014 o preprečevanju in obvladovanju vnosa in širjenja invazivnih tujerodnih vrst (v nadaljevanju: Uredba (EU) št. 1143/2014), ki določa pravila za preprečevanje, čim večje zmanjšanje in ublažitev škodljivih vplivov namernega in nenamernega vnosa in širjenja invazivnih tujerodnih vrst na biotsko raznovrstnost v Uniji. </w:t>
            </w:r>
          </w:p>
          <w:p w14:paraId="6CF62806" w14:textId="47092AB6" w:rsidR="009F1454" w:rsidRPr="001352DC" w:rsidRDefault="009F1454" w:rsidP="009F1454">
            <w:pPr>
              <w:pStyle w:val="Brezrazmikov"/>
              <w:rPr>
                <w:rFonts w:ascii="Arial" w:hAnsi="Arial" w:cs="Arial"/>
                <w:sz w:val="20"/>
                <w:szCs w:val="20"/>
              </w:rPr>
            </w:pPr>
          </w:p>
        </w:tc>
      </w:tr>
      <w:tr w:rsidR="00A91CC5" w:rsidRPr="001352DC" w14:paraId="4A7E9B77" w14:textId="77777777" w:rsidTr="00CB461A">
        <w:tc>
          <w:tcPr>
            <w:tcW w:w="4605" w:type="dxa"/>
            <w:gridSpan w:val="3"/>
            <w:shd w:val="clear" w:color="auto" w:fill="D9D9D9" w:themeFill="background1" w:themeFillShade="D9"/>
          </w:tcPr>
          <w:p w14:paraId="1D5EF6B4" w14:textId="63014B0D" w:rsidR="00A91CC5" w:rsidRPr="00762E5F" w:rsidRDefault="0012177E" w:rsidP="007F5ED4">
            <w:pPr>
              <w:pStyle w:val="Brezrazmikov"/>
              <w:rPr>
                <w:rFonts w:ascii="Arial" w:hAnsi="Arial" w:cs="Arial"/>
                <w:b/>
                <w:sz w:val="20"/>
                <w:szCs w:val="20"/>
              </w:rPr>
            </w:pPr>
            <w:r w:rsidRPr="00762E5F">
              <w:rPr>
                <w:rFonts w:ascii="Arial" w:hAnsi="Arial" w:cs="Arial"/>
                <w:b/>
                <w:sz w:val="20"/>
                <w:szCs w:val="20"/>
              </w:rPr>
              <w:lastRenderedPageBreak/>
              <w:t>Merilo</w:t>
            </w:r>
            <w:r w:rsidR="00A91CC5" w:rsidRPr="00762E5F">
              <w:rPr>
                <w:rFonts w:ascii="Arial" w:hAnsi="Arial" w:cs="Arial"/>
                <w:b/>
                <w:sz w:val="20"/>
                <w:szCs w:val="20"/>
              </w:rPr>
              <w:t xml:space="preserve"> 3</w:t>
            </w:r>
            <w:r w:rsidR="002B02C5" w:rsidRPr="00762E5F">
              <w:rPr>
                <w:rFonts w:ascii="Arial" w:hAnsi="Arial" w:cs="Arial"/>
                <w:b/>
                <w:sz w:val="20"/>
                <w:szCs w:val="20"/>
              </w:rPr>
              <w:t>:</w:t>
            </w:r>
            <w:r w:rsidR="00A91CC5" w:rsidRPr="00762E5F">
              <w:rPr>
                <w:rFonts w:ascii="Arial" w:hAnsi="Arial" w:cs="Arial"/>
                <w:b/>
                <w:sz w:val="20"/>
                <w:szCs w:val="20"/>
              </w:rPr>
              <w:t xml:space="preserve"> dodan</w:t>
            </w:r>
            <w:r w:rsidR="002B02C5" w:rsidRPr="00762E5F">
              <w:rPr>
                <w:rFonts w:ascii="Arial" w:hAnsi="Arial" w:cs="Arial"/>
                <w:b/>
                <w:sz w:val="20"/>
                <w:szCs w:val="20"/>
              </w:rPr>
              <w:t>a</w:t>
            </w:r>
            <w:r w:rsidR="00A91CC5" w:rsidRPr="00762E5F">
              <w:rPr>
                <w:rFonts w:ascii="Arial" w:hAnsi="Arial" w:cs="Arial"/>
                <w:b/>
                <w:sz w:val="20"/>
                <w:szCs w:val="20"/>
              </w:rPr>
              <w:t xml:space="preserve"> vrednost</w:t>
            </w:r>
          </w:p>
        </w:tc>
        <w:tc>
          <w:tcPr>
            <w:tcW w:w="1535" w:type="dxa"/>
            <w:shd w:val="clear" w:color="auto" w:fill="D9D9D9" w:themeFill="background1" w:themeFillShade="D9"/>
          </w:tcPr>
          <w:p w14:paraId="5F2B0E63" w14:textId="77777777" w:rsidR="00A91CC5" w:rsidRPr="00EB4315" w:rsidRDefault="00A91CC5" w:rsidP="007F5ED4">
            <w:pPr>
              <w:pStyle w:val="Brezrazmikov"/>
              <w:rPr>
                <w:rFonts w:ascii="Arial" w:hAnsi="Arial" w:cs="Arial"/>
                <w:b/>
                <w:sz w:val="20"/>
                <w:szCs w:val="20"/>
              </w:rPr>
            </w:pPr>
            <w:r w:rsidRPr="00EB4315">
              <w:rPr>
                <w:rFonts w:ascii="Arial" w:hAnsi="Arial" w:cs="Arial"/>
                <w:b/>
                <w:sz w:val="20"/>
                <w:szCs w:val="20"/>
              </w:rPr>
              <w:t>Da</w:t>
            </w:r>
            <w:r>
              <w:rPr>
                <w:rFonts w:ascii="Arial" w:hAnsi="Arial" w:cs="Arial"/>
                <w:b/>
                <w:sz w:val="20"/>
                <w:szCs w:val="20"/>
              </w:rPr>
              <w:t xml:space="preserve">  </w:t>
            </w:r>
          </w:p>
        </w:tc>
        <w:tc>
          <w:tcPr>
            <w:tcW w:w="1536" w:type="dxa"/>
            <w:shd w:val="clear" w:color="auto" w:fill="D9D9D9" w:themeFill="background1" w:themeFillShade="D9"/>
          </w:tcPr>
          <w:p w14:paraId="11D3D23F" w14:textId="77777777" w:rsidR="00A91CC5" w:rsidRPr="001352DC" w:rsidRDefault="00A91CC5" w:rsidP="007F5ED4">
            <w:pPr>
              <w:pStyle w:val="Brezrazmikov"/>
              <w:rPr>
                <w:rFonts w:ascii="Arial" w:hAnsi="Arial" w:cs="Arial"/>
                <w:sz w:val="20"/>
                <w:szCs w:val="20"/>
              </w:rPr>
            </w:pPr>
            <w:r w:rsidRPr="001352DC">
              <w:rPr>
                <w:rFonts w:ascii="Arial" w:hAnsi="Arial" w:cs="Arial"/>
                <w:sz w:val="20"/>
                <w:szCs w:val="20"/>
              </w:rPr>
              <w:t>ne</w:t>
            </w:r>
          </w:p>
        </w:tc>
        <w:tc>
          <w:tcPr>
            <w:tcW w:w="1611" w:type="dxa"/>
            <w:shd w:val="clear" w:color="auto" w:fill="D9D9D9" w:themeFill="background1" w:themeFillShade="D9"/>
          </w:tcPr>
          <w:p w14:paraId="06356C0B" w14:textId="77777777" w:rsidR="00A91CC5" w:rsidRPr="001352DC" w:rsidRDefault="00A91CC5" w:rsidP="007F5ED4">
            <w:pPr>
              <w:pStyle w:val="Brezrazmikov"/>
              <w:rPr>
                <w:rFonts w:ascii="Arial" w:hAnsi="Arial" w:cs="Arial"/>
                <w:sz w:val="20"/>
                <w:szCs w:val="20"/>
              </w:rPr>
            </w:pPr>
            <w:r w:rsidRPr="001352DC">
              <w:rPr>
                <w:rFonts w:ascii="Arial" w:hAnsi="Arial" w:cs="Arial"/>
                <w:sz w:val="20"/>
                <w:szCs w:val="20"/>
              </w:rPr>
              <w:t>posredno</w:t>
            </w:r>
          </w:p>
        </w:tc>
      </w:tr>
      <w:tr w:rsidR="00A91CC5" w:rsidRPr="00762E5F" w14:paraId="7117F083" w14:textId="77777777" w:rsidTr="00D21E00">
        <w:tc>
          <w:tcPr>
            <w:tcW w:w="9287" w:type="dxa"/>
            <w:gridSpan w:val="6"/>
          </w:tcPr>
          <w:p w14:paraId="25D88DB7" w14:textId="77777777" w:rsidR="00770270" w:rsidRDefault="00A91CC5" w:rsidP="007F5ED4">
            <w:pPr>
              <w:autoSpaceDE w:val="0"/>
              <w:autoSpaceDN w:val="0"/>
              <w:adjustRightInd w:val="0"/>
              <w:rPr>
                <w:rFonts w:ascii="Arial" w:hAnsi="Arial" w:cs="Arial"/>
                <w:bCs/>
                <w:sz w:val="20"/>
                <w:szCs w:val="20"/>
              </w:rPr>
            </w:pPr>
            <w:r w:rsidRPr="00762E5F">
              <w:rPr>
                <w:rFonts w:ascii="Arial" w:hAnsi="Arial" w:cs="Arial"/>
                <w:bCs/>
                <w:sz w:val="20"/>
                <w:szCs w:val="20"/>
              </w:rPr>
              <w:t>Ukrep bo omogočil dodatno financiranje in učinkovitejše izvajanje obstoječih programov in nalog izvajalcev javne službe</w:t>
            </w:r>
            <w:r w:rsidR="00770270">
              <w:rPr>
                <w:rFonts w:ascii="Arial" w:hAnsi="Arial" w:cs="Arial"/>
                <w:bCs/>
                <w:sz w:val="20"/>
                <w:szCs w:val="20"/>
              </w:rPr>
              <w:t xml:space="preserve"> s področja ohranjanja narave: </w:t>
            </w:r>
          </w:p>
          <w:p w14:paraId="35B632E0" w14:textId="7FC17B58" w:rsidR="00A91CC5" w:rsidRPr="00762E5F" w:rsidRDefault="00A91CC5" w:rsidP="007F5ED4">
            <w:pPr>
              <w:autoSpaceDE w:val="0"/>
              <w:autoSpaceDN w:val="0"/>
              <w:adjustRightInd w:val="0"/>
              <w:rPr>
                <w:rFonts w:ascii="Arial" w:hAnsi="Arial" w:cs="Arial"/>
                <w:bCs/>
                <w:sz w:val="20"/>
                <w:szCs w:val="20"/>
              </w:rPr>
            </w:pPr>
            <w:r w:rsidRPr="00762E5F">
              <w:rPr>
                <w:rFonts w:ascii="Arial" w:hAnsi="Arial" w:cs="Arial"/>
                <w:bCs/>
                <w:sz w:val="20"/>
                <w:szCs w:val="20"/>
              </w:rPr>
              <w:t>Izboljšal</w:t>
            </w:r>
            <w:r w:rsidR="002B02C5" w:rsidRPr="00762E5F">
              <w:rPr>
                <w:rFonts w:ascii="Arial" w:hAnsi="Arial" w:cs="Arial"/>
                <w:bCs/>
                <w:sz w:val="20"/>
                <w:szCs w:val="20"/>
              </w:rPr>
              <w:t>a</w:t>
            </w:r>
            <w:r w:rsidRPr="00762E5F">
              <w:rPr>
                <w:rFonts w:ascii="Arial" w:hAnsi="Arial" w:cs="Arial"/>
                <w:bCs/>
                <w:sz w:val="20"/>
                <w:szCs w:val="20"/>
              </w:rPr>
              <w:t xml:space="preserve"> se bo</w:t>
            </w:r>
            <w:r w:rsidR="002B02C5" w:rsidRPr="00762E5F">
              <w:rPr>
                <w:rFonts w:ascii="Arial" w:hAnsi="Arial" w:cs="Arial"/>
                <w:bCs/>
                <w:sz w:val="20"/>
                <w:szCs w:val="20"/>
              </w:rPr>
              <w:t>sta</w:t>
            </w:r>
            <w:r w:rsidRPr="00762E5F">
              <w:rPr>
                <w:rFonts w:ascii="Arial" w:hAnsi="Arial" w:cs="Arial"/>
                <w:bCs/>
                <w:sz w:val="20"/>
                <w:szCs w:val="20"/>
              </w:rPr>
              <w:t xml:space="preserve"> doseganje varstvenih ciljev in izvajanje </w:t>
            </w:r>
            <w:r w:rsidR="00C22065" w:rsidRPr="00762E5F">
              <w:rPr>
                <w:rFonts w:ascii="Arial" w:hAnsi="Arial" w:cs="Arial"/>
                <w:bCs/>
                <w:sz w:val="20"/>
                <w:szCs w:val="20"/>
              </w:rPr>
              <w:t xml:space="preserve">naslednjih </w:t>
            </w:r>
            <w:r w:rsidRPr="00762E5F">
              <w:rPr>
                <w:rFonts w:ascii="Arial" w:hAnsi="Arial" w:cs="Arial"/>
                <w:bCs/>
                <w:sz w:val="20"/>
                <w:szCs w:val="20"/>
              </w:rPr>
              <w:t>načrtov upravljanja:</w:t>
            </w:r>
          </w:p>
          <w:p w14:paraId="29CA846F" w14:textId="77777777" w:rsidR="00A91CC5" w:rsidRPr="00B14EBC" w:rsidRDefault="00A91CC5" w:rsidP="00C22065">
            <w:pPr>
              <w:pStyle w:val="Odstavekseznama"/>
              <w:numPr>
                <w:ilvl w:val="0"/>
                <w:numId w:val="37"/>
              </w:numPr>
              <w:autoSpaceDE w:val="0"/>
              <w:autoSpaceDN w:val="0"/>
              <w:adjustRightInd w:val="0"/>
              <w:rPr>
                <w:rFonts w:ascii="Arial" w:hAnsi="Arial" w:cs="Arial"/>
                <w:sz w:val="20"/>
                <w:szCs w:val="20"/>
              </w:rPr>
            </w:pPr>
            <w:r w:rsidRPr="00B14EBC">
              <w:rPr>
                <w:rFonts w:ascii="Arial" w:hAnsi="Arial" w:cs="Arial"/>
                <w:sz w:val="20"/>
                <w:szCs w:val="20"/>
              </w:rPr>
              <w:t>Načrt upravljanja Triglavskega narodnega parka 2016−2025,</w:t>
            </w:r>
          </w:p>
          <w:p w14:paraId="59474D9F" w14:textId="0FF68F4D" w:rsidR="00A91CC5" w:rsidRPr="00B14EBC" w:rsidRDefault="00A91CC5" w:rsidP="00C22065">
            <w:pPr>
              <w:pStyle w:val="Odstavekseznama"/>
              <w:numPr>
                <w:ilvl w:val="0"/>
                <w:numId w:val="37"/>
              </w:numPr>
              <w:autoSpaceDE w:val="0"/>
              <w:autoSpaceDN w:val="0"/>
              <w:adjustRightInd w:val="0"/>
              <w:rPr>
                <w:rFonts w:ascii="Arial" w:hAnsi="Arial" w:cs="Arial"/>
                <w:sz w:val="20"/>
                <w:szCs w:val="20"/>
              </w:rPr>
            </w:pPr>
            <w:r w:rsidRPr="00B14EBC">
              <w:rPr>
                <w:rFonts w:ascii="Arial" w:hAnsi="Arial" w:cs="Arial"/>
                <w:sz w:val="20"/>
                <w:szCs w:val="20"/>
              </w:rPr>
              <w:t>Načrt upravljanja Naravnega rezervata Škocjanski zatok za obdobje 2015–2024</w:t>
            </w:r>
            <w:r w:rsidR="00C22065" w:rsidRPr="00B14EBC">
              <w:rPr>
                <w:rFonts w:ascii="Arial" w:hAnsi="Arial" w:cs="Arial"/>
                <w:sz w:val="20"/>
                <w:szCs w:val="20"/>
              </w:rPr>
              <w:t>,</w:t>
            </w:r>
            <w:r w:rsidRPr="00B14EBC">
              <w:rPr>
                <w:rFonts w:ascii="Arial" w:hAnsi="Arial" w:cs="Arial"/>
                <w:sz w:val="20"/>
                <w:szCs w:val="20"/>
              </w:rPr>
              <w:t xml:space="preserve"> </w:t>
            </w:r>
          </w:p>
          <w:p w14:paraId="1F79A88D" w14:textId="00E443DC" w:rsidR="00A91CC5" w:rsidRPr="00B14EBC" w:rsidRDefault="00A91CC5" w:rsidP="00C22065">
            <w:pPr>
              <w:pStyle w:val="Odstavekseznama"/>
              <w:numPr>
                <w:ilvl w:val="0"/>
                <w:numId w:val="37"/>
              </w:numPr>
              <w:autoSpaceDE w:val="0"/>
              <w:autoSpaceDN w:val="0"/>
              <w:adjustRightInd w:val="0"/>
              <w:rPr>
                <w:rFonts w:ascii="Arial" w:hAnsi="Arial" w:cs="Arial"/>
                <w:sz w:val="20"/>
                <w:szCs w:val="20"/>
              </w:rPr>
            </w:pPr>
            <w:r w:rsidRPr="00B14EBC">
              <w:rPr>
                <w:rFonts w:ascii="Arial" w:hAnsi="Arial" w:cs="Arial"/>
                <w:sz w:val="20"/>
                <w:szCs w:val="20"/>
              </w:rPr>
              <w:t>Načrt upravljanja Krajinskega parka Sečoveljske soline za obdobje 2011–2021</w:t>
            </w:r>
            <w:r w:rsidR="00C22065" w:rsidRPr="00B14EBC">
              <w:rPr>
                <w:rFonts w:ascii="Arial" w:hAnsi="Arial" w:cs="Arial"/>
                <w:sz w:val="20"/>
                <w:szCs w:val="20"/>
              </w:rPr>
              <w:t>,</w:t>
            </w:r>
          </w:p>
          <w:p w14:paraId="39CD643C" w14:textId="500BFBF4" w:rsidR="00C22065" w:rsidRPr="00B14EBC" w:rsidRDefault="00A91CC5" w:rsidP="00C22065">
            <w:pPr>
              <w:pStyle w:val="Odstavekseznama"/>
              <w:numPr>
                <w:ilvl w:val="0"/>
                <w:numId w:val="37"/>
              </w:numPr>
              <w:autoSpaceDE w:val="0"/>
              <w:autoSpaceDN w:val="0"/>
              <w:adjustRightInd w:val="0"/>
              <w:rPr>
                <w:rFonts w:ascii="Arial" w:hAnsi="Arial" w:cs="Arial"/>
                <w:sz w:val="20"/>
                <w:szCs w:val="20"/>
              </w:rPr>
            </w:pPr>
            <w:r w:rsidRPr="00B14EBC">
              <w:rPr>
                <w:rFonts w:ascii="Arial" w:hAnsi="Arial" w:cs="Arial"/>
                <w:sz w:val="20"/>
                <w:szCs w:val="20"/>
              </w:rPr>
              <w:t>Načrt upravljanja Krajinskega parka Strunjan 2018–2027</w:t>
            </w:r>
            <w:r w:rsidR="00C22065" w:rsidRPr="00B14EBC">
              <w:rPr>
                <w:rFonts w:ascii="Arial" w:hAnsi="Arial" w:cs="Arial"/>
                <w:sz w:val="20"/>
                <w:szCs w:val="20"/>
              </w:rPr>
              <w:t xml:space="preserve"> in </w:t>
            </w:r>
          </w:p>
          <w:p w14:paraId="5C63F1E1" w14:textId="1559A409" w:rsidR="00A91CC5" w:rsidRPr="00B14EBC" w:rsidRDefault="00A91CC5" w:rsidP="007F5ED4">
            <w:pPr>
              <w:pStyle w:val="Odstavekseznama"/>
              <w:numPr>
                <w:ilvl w:val="0"/>
                <w:numId w:val="37"/>
              </w:numPr>
              <w:autoSpaceDE w:val="0"/>
              <w:autoSpaceDN w:val="0"/>
              <w:adjustRightInd w:val="0"/>
              <w:rPr>
                <w:rFonts w:ascii="Arial" w:hAnsi="Arial" w:cs="Arial"/>
                <w:sz w:val="20"/>
                <w:szCs w:val="20"/>
              </w:rPr>
            </w:pPr>
            <w:r w:rsidRPr="00B14EBC">
              <w:rPr>
                <w:rFonts w:ascii="Arial" w:hAnsi="Arial" w:cs="Arial"/>
                <w:sz w:val="20"/>
                <w:szCs w:val="20"/>
              </w:rPr>
              <w:t>Načrt urejanja in delovanja Naravnega rez</w:t>
            </w:r>
            <w:r w:rsidR="00C22065" w:rsidRPr="00B14EBC">
              <w:rPr>
                <w:rFonts w:ascii="Arial" w:hAnsi="Arial" w:cs="Arial"/>
                <w:sz w:val="20"/>
                <w:szCs w:val="20"/>
              </w:rPr>
              <w:t xml:space="preserve">ervata Ormoške lagune </w:t>
            </w:r>
            <w:r w:rsidR="00276CDF" w:rsidRPr="00B14EBC">
              <w:rPr>
                <w:rFonts w:ascii="Arial" w:hAnsi="Arial" w:cs="Arial"/>
                <w:sz w:val="20"/>
                <w:szCs w:val="20"/>
              </w:rPr>
              <w:t>2020</w:t>
            </w:r>
            <w:r w:rsidR="00C22065" w:rsidRPr="00B14EBC">
              <w:rPr>
                <w:rFonts w:ascii="Arial" w:hAnsi="Arial" w:cs="Arial"/>
                <w:sz w:val="20"/>
                <w:szCs w:val="20"/>
              </w:rPr>
              <w:t>–2024.</w:t>
            </w:r>
          </w:p>
          <w:p w14:paraId="01432806" w14:textId="4032ECF1" w:rsidR="00A91CC5" w:rsidRPr="00762E5F" w:rsidRDefault="00A91CC5" w:rsidP="007F5ED4">
            <w:pPr>
              <w:autoSpaceDE w:val="0"/>
              <w:autoSpaceDN w:val="0"/>
              <w:adjustRightInd w:val="0"/>
              <w:rPr>
                <w:rFonts w:ascii="Arial" w:hAnsi="Arial" w:cs="Arial"/>
                <w:bCs/>
                <w:sz w:val="20"/>
                <w:szCs w:val="20"/>
              </w:rPr>
            </w:pPr>
            <w:r w:rsidRPr="00762E5F">
              <w:rPr>
                <w:rFonts w:ascii="Arial" w:hAnsi="Arial" w:cs="Arial"/>
                <w:bCs/>
                <w:sz w:val="20"/>
                <w:szCs w:val="20"/>
              </w:rPr>
              <w:t xml:space="preserve">Upravljavci zavarovanih območij, ki nimajo sprejetih načrtov upravljanja, in drugi javni zavodi te naloge opravljajo na podlagi letnih programov dela </w:t>
            </w:r>
            <w:r w:rsidR="00950FC8" w:rsidRPr="00762E5F">
              <w:rPr>
                <w:rFonts w:ascii="Arial" w:hAnsi="Arial" w:cs="Arial"/>
                <w:bCs/>
                <w:sz w:val="20"/>
                <w:szCs w:val="20"/>
              </w:rPr>
              <w:t>ob upoštevanju</w:t>
            </w:r>
            <w:r w:rsidRPr="00762E5F">
              <w:rPr>
                <w:rFonts w:ascii="Arial" w:hAnsi="Arial" w:cs="Arial"/>
                <w:bCs/>
                <w:sz w:val="20"/>
                <w:szCs w:val="20"/>
              </w:rPr>
              <w:t xml:space="preserve"> izhodišč, ki jih pripravi Ministrstvo za okolje in prostor v skladu z nalogami upravljavcev zavarovanih območij in cilji teh zavarovanih območji, opredeljenih z akti o ustanovitvi zavarovanih območij* in v skladu z nalogami ohranjanja narave</w:t>
            </w:r>
            <w:r w:rsidR="00950FC8" w:rsidRPr="00762E5F">
              <w:rPr>
                <w:rFonts w:ascii="Arial" w:hAnsi="Arial" w:cs="Arial"/>
                <w:bCs/>
                <w:sz w:val="20"/>
                <w:szCs w:val="20"/>
              </w:rPr>
              <w:t>,</w:t>
            </w:r>
            <w:r w:rsidRPr="00762E5F">
              <w:rPr>
                <w:rFonts w:ascii="Arial" w:hAnsi="Arial" w:cs="Arial"/>
                <w:bCs/>
                <w:sz w:val="20"/>
                <w:szCs w:val="20"/>
              </w:rPr>
              <w:t xml:space="preserve"> opredeljenimi v drugih sektorskih predpisih, kot so naloge Zavoda za varstvo narave v skladu z Zakonom o ohranjanju narave ali naloge Zavoda za ribištvo Slovenije v skladu z Zakonom o ohranjanju narave in Zakonom o sladkovodnem ribištvu. </w:t>
            </w:r>
          </w:p>
          <w:p w14:paraId="08631525" w14:textId="7CB8B662" w:rsidR="00A91CC5" w:rsidRPr="00762E5F" w:rsidRDefault="00A91CC5" w:rsidP="007F5ED4">
            <w:pPr>
              <w:spacing w:before="100" w:beforeAutospacing="1" w:after="100" w:afterAutospacing="1"/>
              <w:rPr>
                <w:rFonts w:ascii="Arial" w:hAnsi="Arial" w:cs="Arial"/>
                <w:sz w:val="20"/>
                <w:szCs w:val="20"/>
              </w:rPr>
            </w:pPr>
            <w:r w:rsidRPr="00762E5F">
              <w:rPr>
                <w:rFonts w:ascii="Arial" w:hAnsi="Arial" w:cs="Arial"/>
                <w:bCs/>
                <w:sz w:val="20"/>
                <w:szCs w:val="20"/>
                <w:lang w:eastAsia="sl-SI"/>
              </w:rPr>
              <w:t>*</w:t>
            </w:r>
            <w:r w:rsidRPr="00762E5F">
              <w:rPr>
                <w:rFonts w:ascii="Arial" w:hAnsi="Arial" w:cs="Arial"/>
                <w:sz w:val="20"/>
                <w:szCs w:val="20"/>
                <w:lang w:eastAsia="sl-SI"/>
              </w:rPr>
              <w:t xml:space="preserve"> (Zakon o Triglavskem narodnem parku, Zakon o regijskem parku Škocjanske jame, </w:t>
            </w:r>
            <w:r w:rsidRPr="00762E5F">
              <w:rPr>
                <w:rFonts w:ascii="Arial" w:hAnsi="Arial" w:cs="Arial"/>
                <w:sz w:val="20"/>
                <w:szCs w:val="20"/>
              </w:rPr>
              <w:t xml:space="preserve">Zakon o Spominskem parku Trebče, Uredba o Naravnem rezervatu Škocjanski zatok, Uredba o Krajinskem parku Ljubljansko barje, Uredba o Krajinskem parku Kolpa, </w:t>
            </w:r>
            <w:hyperlink r:id="rId11" w:tgtFrame="_blank" w:history="1">
              <w:r w:rsidRPr="00762E5F">
                <w:rPr>
                  <w:rFonts w:ascii="Arial" w:hAnsi="Arial" w:cs="Arial"/>
                  <w:sz w:val="20"/>
                  <w:szCs w:val="20"/>
                </w:rPr>
                <w:t>Uredba o Krajinskem parku Strunjan</w:t>
              </w:r>
            </w:hyperlink>
            <w:r w:rsidRPr="00762E5F">
              <w:rPr>
                <w:rFonts w:ascii="Arial" w:hAnsi="Arial" w:cs="Arial"/>
                <w:sz w:val="20"/>
                <w:szCs w:val="20"/>
              </w:rPr>
              <w:t>, Uredba o Krajinskem parku Goričko, Uredba o Krajinskem parku Sečoveljske soline, Uredba o Naravnem rezervatu Ormoške lagune)</w:t>
            </w:r>
            <w:r w:rsidR="00950FC8" w:rsidRPr="00762E5F">
              <w:rPr>
                <w:rFonts w:ascii="Arial" w:hAnsi="Arial" w:cs="Arial"/>
                <w:sz w:val="20"/>
                <w:szCs w:val="20"/>
              </w:rPr>
              <w:t>.</w:t>
            </w:r>
          </w:p>
          <w:p w14:paraId="5C2EF14D" w14:textId="214D2468" w:rsidR="00A91CC5" w:rsidRPr="00762E5F" w:rsidRDefault="005F6BFA" w:rsidP="007F5ED4">
            <w:pPr>
              <w:jc w:val="both"/>
              <w:rPr>
                <w:rFonts w:ascii="Arial" w:hAnsi="Arial" w:cs="Arial"/>
                <w:noProof/>
                <w:sz w:val="20"/>
                <w:szCs w:val="20"/>
              </w:rPr>
            </w:pPr>
            <w:r w:rsidRPr="00762E5F">
              <w:rPr>
                <w:rFonts w:ascii="Arial" w:hAnsi="Arial" w:cs="Arial"/>
                <w:noProof/>
                <w:sz w:val="20"/>
                <w:szCs w:val="20"/>
              </w:rPr>
              <w:t>– R</w:t>
            </w:r>
            <w:r w:rsidR="00A91CC5" w:rsidRPr="00762E5F">
              <w:rPr>
                <w:rFonts w:ascii="Arial" w:hAnsi="Arial" w:cs="Arial"/>
                <w:noProof/>
                <w:sz w:val="20"/>
                <w:szCs w:val="20"/>
              </w:rPr>
              <w:t>edne  letne  pogodbe o financiranju izvajanja javne službe, ki jih Ministrstvo za okolje in prostor  sklepa z upravljavci zavarovanih območij, Zavodom RS za varstvo narave in Zavodom za ribištvo Slovenije</w:t>
            </w:r>
            <w:r w:rsidRPr="00762E5F">
              <w:rPr>
                <w:rFonts w:ascii="Arial" w:hAnsi="Arial" w:cs="Arial"/>
                <w:noProof/>
                <w:sz w:val="20"/>
                <w:szCs w:val="20"/>
              </w:rPr>
              <w:t>.</w:t>
            </w:r>
          </w:p>
          <w:p w14:paraId="6AD10E21" w14:textId="28BA29E7" w:rsidR="00A91CC5" w:rsidRPr="009F1454" w:rsidRDefault="00A91CC5" w:rsidP="009F1454">
            <w:pPr>
              <w:jc w:val="both"/>
              <w:rPr>
                <w:rFonts w:ascii="Arial" w:hAnsi="Arial" w:cs="Arial"/>
                <w:noProof/>
                <w:sz w:val="20"/>
                <w:szCs w:val="20"/>
              </w:rPr>
            </w:pPr>
            <w:r w:rsidRPr="00762E5F">
              <w:rPr>
                <w:rFonts w:ascii="Arial" w:hAnsi="Arial" w:cs="Arial"/>
                <w:noProof/>
                <w:sz w:val="20"/>
                <w:szCs w:val="20"/>
              </w:rPr>
              <w:t xml:space="preserve"> </w:t>
            </w:r>
            <w:r w:rsidR="005F6BFA" w:rsidRPr="00762E5F">
              <w:rPr>
                <w:rFonts w:ascii="Arial" w:hAnsi="Arial" w:cs="Arial"/>
                <w:noProof/>
                <w:sz w:val="20"/>
                <w:szCs w:val="20"/>
              </w:rPr>
              <w:t>–</w:t>
            </w:r>
            <w:r w:rsidRPr="00762E5F">
              <w:rPr>
                <w:rFonts w:ascii="Arial" w:hAnsi="Arial" w:cs="Arial"/>
                <w:noProof/>
                <w:sz w:val="20"/>
                <w:szCs w:val="20"/>
              </w:rPr>
              <w:t xml:space="preserve">  </w:t>
            </w:r>
            <w:r w:rsidR="005F6BFA" w:rsidRPr="00762E5F">
              <w:rPr>
                <w:rFonts w:ascii="Arial" w:hAnsi="Arial" w:cs="Arial"/>
                <w:noProof/>
                <w:sz w:val="20"/>
                <w:szCs w:val="20"/>
              </w:rPr>
              <w:t>N</w:t>
            </w:r>
            <w:r w:rsidRPr="00762E5F">
              <w:rPr>
                <w:rFonts w:ascii="Arial" w:hAnsi="Arial" w:cs="Arial"/>
                <w:noProof/>
                <w:sz w:val="20"/>
                <w:szCs w:val="20"/>
              </w:rPr>
              <w:t>eposredne pogodbe z Društvom za opazovanje in proučevanje ptic Slovenije kot izvajalcem pogodbenega varstva za upravljanje Nara</w:t>
            </w:r>
            <w:r w:rsidR="009F1454">
              <w:rPr>
                <w:rFonts w:ascii="Arial" w:hAnsi="Arial" w:cs="Arial"/>
                <w:noProof/>
                <w:sz w:val="20"/>
                <w:szCs w:val="20"/>
              </w:rPr>
              <w:t>vnega rezervata Ormoške lagune.</w:t>
            </w:r>
          </w:p>
        </w:tc>
      </w:tr>
      <w:tr w:rsidR="00A91CC5" w:rsidRPr="001352DC" w14:paraId="64A01781" w14:textId="77777777" w:rsidTr="00CB461A">
        <w:tc>
          <w:tcPr>
            <w:tcW w:w="4605" w:type="dxa"/>
            <w:gridSpan w:val="3"/>
            <w:shd w:val="clear" w:color="auto" w:fill="D9D9D9" w:themeFill="background1" w:themeFillShade="D9"/>
          </w:tcPr>
          <w:p w14:paraId="3E72BA6A" w14:textId="74015E89" w:rsidR="00A91CC5" w:rsidRPr="009F1454" w:rsidRDefault="0012177E" w:rsidP="007F5ED4">
            <w:pPr>
              <w:pStyle w:val="Brezrazmikov"/>
              <w:rPr>
                <w:rFonts w:ascii="Arial" w:hAnsi="Arial" w:cs="Arial"/>
                <w:b/>
                <w:sz w:val="20"/>
                <w:szCs w:val="20"/>
              </w:rPr>
            </w:pPr>
            <w:r w:rsidRPr="009F1454">
              <w:rPr>
                <w:rFonts w:ascii="Arial" w:hAnsi="Arial" w:cs="Arial"/>
                <w:b/>
                <w:sz w:val="20"/>
                <w:szCs w:val="20"/>
              </w:rPr>
              <w:t>Merilo</w:t>
            </w:r>
            <w:r w:rsidR="00A91CC5" w:rsidRPr="009F1454">
              <w:rPr>
                <w:rFonts w:ascii="Arial" w:hAnsi="Arial" w:cs="Arial"/>
                <w:b/>
                <w:sz w:val="20"/>
                <w:szCs w:val="20"/>
              </w:rPr>
              <w:t xml:space="preserve"> 4</w:t>
            </w:r>
            <w:r w:rsidR="00FC279B" w:rsidRPr="009F1454">
              <w:rPr>
                <w:rFonts w:ascii="Arial" w:hAnsi="Arial" w:cs="Arial"/>
                <w:b/>
                <w:sz w:val="20"/>
                <w:szCs w:val="20"/>
              </w:rPr>
              <w:t>:</w:t>
            </w:r>
            <w:r w:rsidR="00A91CC5" w:rsidRPr="009F1454">
              <w:rPr>
                <w:rFonts w:ascii="Arial" w:hAnsi="Arial" w:cs="Arial"/>
                <w:b/>
                <w:sz w:val="20"/>
                <w:szCs w:val="20"/>
              </w:rPr>
              <w:t xml:space="preserve"> doseganj</w:t>
            </w:r>
            <w:r w:rsidR="00FC279B" w:rsidRPr="009F1454">
              <w:rPr>
                <w:rFonts w:ascii="Arial" w:hAnsi="Arial" w:cs="Arial"/>
                <w:b/>
                <w:sz w:val="20"/>
                <w:szCs w:val="20"/>
              </w:rPr>
              <w:t>e</w:t>
            </w:r>
            <w:r w:rsidR="00A91CC5" w:rsidRPr="009F1454">
              <w:rPr>
                <w:rFonts w:ascii="Arial" w:hAnsi="Arial" w:cs="Arial"/>
                <w:b/>
                <w:sz w:val="20"/>
                <w:szCs w:val="20"/>
              </w:rPr>
              <w:t xml:space="preserve"> sinergij </w:t>
            </w:r>
          </w:p>
        </w:tc>
        <w:tc>
          <w:tcPr>
            <w:tcW w:w="1535" w:type="dxa"/>
            <w:shd w:val="clear" w:color="auto" w:fill="D9D9D9" w:themeFill="background1" w:themeFillShade="D9"/>
          </w:tcPr>
          <w:p w14:paraId="526652D7" w14:textId="77777777" w:rsidR="00A91CC5" w:rsidRPr="00F7142F" w:rsidRDefault="00A91CC5" w:rsidP="007F5ED4">
            <w:pPr>
              <w:pStyle w:val="Brezrazmikov"/>
              <w:rPr>
                <w:rFonts w:ascii="Arial" w:hAnsi="Arial" w:cs="Arial"/>
                <w:b/>
                <w:sz w:val="20"/>
                <w:szCs w:val="20"/>
              </w:rPr>
            </w:pPr>
            <w:r w:rsidRPr="00F7142F">
              <w:rPr>
                <w:rFonts w:ascii="Arial" w:hAnsi="Arial" w:cs="Arial"/>
                <w:b/>
                <w:sz w:val="20"/>
                <w:szCs w:val="20"/>
              </w:rPr>
              <w:t xml:space="preserve">da   </w:t>
            </w:r>
          </w:p>
        </w:tc>
        <w:tc>
          <w:tcPr>
            <w:tcW w:w="1536" w:type="dxa"/>
            <w:shd w:val="clear" w:color="auto" w:fill="D9D9D9" w:themeFill="background1" w:themeFillShade="D9"/>
          </w:tcPr>
          <w:p w14:paraId="3A84F63F" w14:textId="77777777" w:rsidR="00A91CC5" w:rsidRPr="001352DC" w:rsidRDefault="00A91CC5" w:rsidP="007F5ED4">
            <w:pPr>
              <w:pStyle w:val="Brezrazmikov"/>
              <w:rPr>
                <w:rFonts w:ascii="Arial" w:hAnsi="Arial" w:cs="Arial"/>
                <w:sz w:val="20"/>
                <w:szCs w:val="20"/>
              </w:rPr>
            </w:pPr>
            <w:r w:rsidRPr="001352DC">
              <w:rPr>
                <w:rFonts w:ascii="Arial" w:hAnsi="Arial" w:cs="Arial"/>
                <w:sz w:val="20"/>
                <w:szCs w:val="20"/>
              </w:rPr>
              <w:t>ne</w:t>
            </w:r>
          </w:p>
        </w:tc>
        <w:tc>
          <w:tcPr>
            <w:tcW w:w="1611" w:type="dxa"/>
            <w:shd w:val="clear" w:color="auto" w:fill="D9D9D9" w:themeFill="background1" w:themeFillShade="D9"/>
          </w:tcPr>
          <w:p w14:paraId="19E79732" w14:textId="77777777" w:rsidR="00A91CC5" w:rsidRPr="001352DC" w:rsidRDefault="00A91CC5" w:rsidP="007F5ED4">
            <w:pPr>
              <w:pStyle w:val="Brezrazmikov"/>
              <w:rPr>
                <w:rFonts w:ascii="Arial" w:hAnsi="Arial" w:cs="Arial"/>
                <w:sz w:val="20"/>
                <w:szCs w:val="20"/>
              </w:rPr>
            </w:pPr>
            <w:r w:rsidRPr="001352DC">
              <w:rPr>
                <w:rFonts w:ascii="Arial" w:hAnsi="Arial" w:cs="Arial"/>
                <w:sz w:val="20"/>
                <w:szCs w:val="20"/>
              </w:rPr>
              <w:t>neopredeljeno</w:t>
            </w:r>
          </w:p>
        </w:tc>
      </w:tr>
      <w:tr w:rsidR="00A91CC5" w:rsidRPr="001352DC" w14:paraId="0846FB11" w14:textId="77777777" w:rsidTr="00D21E00">
        <w:tc>
          <w:tcPr>
            <w:tcW w:w="9287" w:type="dxa"/>
            <w:gridSpan w:val="6"/>
          </w:tcPr>
          <w:p w14:paraId="6CB28E7F" w14:textId="0E253A86" w:rsidR="00A91CC5" w:rsidRPr="00762E5F" w:rsidRDefault="005F6BFA" w:rsidP="00A91CC5">
            <w:pPr>
              <w:pStyle w:val="Odstavekseznama1"/>
              <w:keepLines/>
              <w:numPr>
                <w:ilvl w:val="0"/>
                <w:numId w:val="21"/>
              </w:numPr>
              <w:tabs>
                <w:tab w:val="left" w:pos="1701"/>
                <w:tab w:val="right" w:pos="9356"/>
              </w:tabs>
              <w:rPr>
                <w:rFonts w:ascii="Arial" w:hAnsi="Arial" w:cs="Arial"/>
                <w:noProof/>
                <w:sz w:val="20"/>
                <w:szCs w:val="20"/>
              </w:rPr>
            </w:pPr>
            <w:r w:rsidRPr="00762E5F">
              <w:rPr>
                <w:rFonts w:ascii="Arial" w:hAnsi="Arial" w:cs="Arial"/>
                <w:noProof/>
                <w:sz w:val="20"/>
                <w:szCs w:val="20"/>
              </w:rPr>
              <w:t>z</w:t>
            </w:r>
            <w:r w:rsidR="00A91CC5" w:rsidRPr="00762E5F">
              <w:rPr>
                <w:rFonts w:ascii="Arial" w:hAnsi="Arial" w:cs="Arial"/>
                <w:noProof/>
                <w:sz w:val="20"/>
                <w:szCs w:val="20"/>
              </w:rPr>
              <w:t xml:space="preserve">agotavljanje ekosistemskih storitev pri blaženju vplivov podnebnih sprememb z ohranjanjem biotske raznovrstnosti v mokriščih, </w:t>
            </w:r>
            <w:r w:rsidRPr="00762E5F">
              <w:rPr>
                <w:rFonts w:ascii="Arial" w:hAnsi="Arial" w:cs="Arial"/>
                <w:noProof/>
                <w:sz w:val="20"/>
                <w:szCs w:val="20"/>
              </w:rPr>
              <w:t xml:space="preserve">na </w:t>
            </w:r>
            <w:r w:rsidR="00A91CC5" w:rsidRPr="00762E5F">
              <w:rPr>
                <w:rFonts w:ascii="Arial" w:hAnsi="Arial" w:cs="Arial"/>
                <w:noProof/>
                <w:sz w:val="20"/>
                <w:szCs w:val="20"/>
              </w:rPr>
              <w:t>območ</w:t>
            </w:r>
            <w:r w:rsidRPr="00762E5F">
              <w:rPr>
                <w:rFonts w:ascii="Arial" w:hAnsi="Arial" w:cs="Arial"/>
                <w:noProof/>
                <w:sz w:val="20"/>
                <w:szCs w:val="20"/>
              </w:rPr>
              <w:t>jih</w:t>
            </w:r>
            <w:r w:rsidR="00A91CC5" w:rsidRPr="00762E5F">
              <w:rPr>
                <w:rFonts w:ascii="Arial" w:hAnsi="Arial" w:cs="Arial"/>
                <w:noProof/>
                <w:sz w:val="20"/>
                <w:szCs w:val="20"/>
              </w:rPr>
              <w:t xml:space="preserve"> Natura 2000 in zavarovanih območjih</w:t>
            </w:r>
            <w:r w:rsidRPr="00762E5F">
              <w:rPr>
                <w:rFonts w:ascii="Arial" w:hAnsi="Arial" w:cs="Arial"/>
                <w:noProof/>
                <w:sz w:val="20"/>
                <w:szCs w:val="20"/>
              </w:rPr>
              <w:t>,</w:t>
            </w:r>
            <w:r w:rsidR="00A91CC5" w:rsidRPr="00762E5F">
              <w:rPr>
                <w:rFonts w:ascii="Arial" w:hAnsi="Arial" w:cs="Arial"/>
                <w:noProof/>
                <w:sz w:val="20"/>
                <w:szCs w:val="20"/>
              </w:rPr>
              <w:t xml:space="preserve">  </w:t>
            </w:r>
          </w:p>
          <w:p w14:paraId="191187CA" w14:textId="31D49567" w:rsidR="00A91CC5" w:rsidRPr="00762E5F" w:rsidRDefault="005F6BFA" w:rsidP="00A91CC5">
            <w:pPr>
              <w:pStyle w:val="Odstavekseznama1"/>
              <w:keepLines/>
              <w:numPr>
                <w:ilvl w:val="0"/>
                <w:numId w:val="21"/>
              </w:numPr>
              <w:tabs>
                <w:tab w:val="left" w:pos="1701"/>
                <w:tab w:val="right" w:pos="9356"/>
              </w:tabs>
              <w:rPr>
                <w:rFonts w:ascii="Arial" w:hAnsi="Arial" w:cs="Arial"/>
                <w:noProof/>
                <w:sz w:val="20"/>
                <w:szCs w:val="20"/>
              </w:rPr>
            </w:pPr>
            <w:r w:rsidRPr="00762E5F">
              <w:rPr>
                <w:rFonts w:ascii="Arial" w:hAnsi="Arial" w:cs="Arial"/>
                <w:noProof/>
                <w:sz w:val="20"/>
                <w:szCs w:val="20"/>
              </w:rPr>
              <w:t>p</w:t>
            </w:r>
            <w:r w:rsidR="002A4DC5" w:rsidRPr="00762E5F">
              <w:rPr>
                <w:rFonts w:ascii="Arial" w:hAnsi="Arial" w:cs="Arial"/>
                <w:noProof/>
                <w:sz w:val="20"/>
                <w:szCs w:val="20"/>
              </w:rPr>
              <w:t>reprečevanje in blaženje</w:t>
            </w:r>
            <w:r w:rsidR="00A91CC5" w:rsidRPr="00762E5F">
              <w:rPr>
                <w:rFonts w:ascii="Arial" w:hAnsi="Arial" w:cs="Arial"/>
                <w:noProof/>
                <w:sz w:val="20"/>
                <w:szCs w:val="20"/>
              </w:rPr>
              <w:t xml:space="preserve"> škodljivih vplivov ekstremnih vremenskih dogodkov in dviga morske gladine na širše naravno in družbeno okolje</w:t>
            </w:r>
            <w:r w:rsidRPr="00762E5F">
              <w:rPr>
                <w:rFonts w:ascii="Arial" w:hAnsi="Arial" w:cs="Arial"/>
                <w:noProof/>
                <w:sz w:val="20"/>
                <w:szCs w:val="20"/>
              </w:rPr>
              <w:t>,</w:t>
            </w:r>
          </w:p>
          <w:p w14:paraId="5093085B" w14:textId="43745175" w:rsidR="00A91CC5" w:rsidRPr="00762E5F" w:rsidRDefault="005F6BFA" w:rsidP="00A91CC5">
            <w:pPr>
              <w:pStyle w:val="Odstavekseznama1"/>
              <w:keepLines/>
              <w:numPr>
                <w:ilvl w:val="0"/>
                <w:numId w:val="21"/>
              </w:numPr>
              <w:tabs>
                <w:tab w:val="left" w:pos="1701"/>
                <w:tab w:val="right" w:pos="9356"/>
              </w:tabs>
              <w:rPr>
                <w:rFonts w:ascii="Arial" w:hAnsi="Arial" w:cs="Arial"/>
                <w:noProof/>
                <w:sz w:val="20"/>
                <w:szCs w:val="20"/>
              </w:rPr>
            </w:pPr>
            <w:r w:rsidRPr="00762E5F">
              <w:rPr>
                <w:rFonts w:ascii="Arial" w:hAnsi="Arial" w:cs="Arial"/>
                <w:noProof/>
                <w:sz w:val="20"/>
                <w:szCs w:val="20"/>
              </w:rPr>
              <w:t>o</w:t>
            </w:r>
            <w:r w:rsidR="00A91CC5" w:rsidRPr="00762E5F">
              <w:rPr>
                <w:rFonts w:ascii="Arial" w:hAnsi="Arial" w:cs="Arial"/>
                <w:noProof/>
                <w:sz w:val="20"/>
                <w:szCs w:val="20"/>
              </w:rPr>
              <w:t>hranjene ekosistemske storitve</w:t>
            </w:r>
            <w:r w:rsidRPr="00762E5F">
              <w:rPr>
                <w:rFonts w:ascii="Arial" w:hAnsi="Arial" w:cs="Arial"/>
                <w:noProof/>
                <w:sz w:val="20"/>
                <w:szCs w:val="20"/>
              </w:rPr>
              <w:t>,</w:t>
            </w:r>
          </w:p>
          <w:p w14:paraId="33B458D6" w14:textId="6065C274" w:rsidR="00A91CC5" w:rsidRPr="00762E5F" w:rsidRDefault="005F6BFA" w:rsidP="00A91CC5">
            <w:pPr>
              <w:pStyle w:val="Odstavekseznama1"/>
              <w:keepLines/>
              <w:numPr>
                <w:ilvl w:val="0"/>
                <w:numId w:val="21"/>
              </w:numPr>
              <w:tabs>
                <w:tab w:val="left" w:pos="1701"/>
                <w:tab w:val="right" w:pos="9356"/>
              </w:tabs>
              <w:rPr>
                <w:rFonts w:ascii="Arial" w:hAnsi="Arial" w:cs="Arial"/>
                <w:noProof/>
                <w:sz w:val="20"/>
                <w:szCs w:val="20"/>
              </w:rPr>
            </w:pPr>
            <w:r w:rsidRPr="00762E5F">
              <w:rPr>
                <w:rFonts w:ascii="Arial" w:hAnsi="Arial" w:cs="Arial"/>
                <w:noProof/>
                <w:sz w:val="20"/>
                <w:szCs w:val="20"/>
              </w:rPr>
              <w:t>z</w:t>
            </w:r>
            <w:r w:rsidR="00A91CC5" w:rsidRPr="00762E5F">
              <w:rPr>
                <w:rFonts w:ascii="Arial" w:hAnsi="Arial" w:cs="Arial"/>
                <w:noProof/>
                <w:sz w:val="20"/>
                <w:szCs w:val="20"/>
              </w:rPr>
              <w:t>nižani stroški ukrepov za invazivne tujerodne vrste</w:t>
            </w:r>
            <w:r w:rsidRPr="00762E5F">
              <w:rPr>
                <w:rFonts w:ascii="Arial" w:hAnsi="Arial" w:cs="Arial"/>
                <w:noProof/>
                <w:sz w:val="20"/>
                <w:szCs w:val="20"/>
              </w:rPr>
              <w:t>,</w:t>
            </w:r>
          </w:p>
          <w:p w14:paraId="28C0D20D" w14:textId="03312BC7" w:rsidR="00A91CC5" w:rsidRPr="001352DC" w:rsidRDefault="005F6BFA" w:rsidP="00A91CC5">
            <w:pPr>
              <w:pStyle w:val="Odstavekseznama1"/>
              <w:keepLines/>
              <w:numPr>
                <w:ilvl w:val="0"/>
                <w:numId w:val="21"/>
              </w:numPr>
              <w:tabs>
                <w:tab w:val="left" w:pos="1701"/>
                <w:tab w:val="right" w:pos="9356"/>
              </w:tabs>
              <w:rPr>
                <w:rFonts w:ascii="Arial" w:hAnsi="Arial" w:cs="Arial"/>
                <w:i/>
                <w:sz w:val="20"/>
                <w:szCs w:val="20"/>
              </w:rPr>
            </w:pPr>
            <w:r w:rsidRPr="00762E5F">
              <w:rPr>
                <w:rFonts w:ascii="Arial" w:hAnsi="Arial" w:cs="Arial"/>
                <w:noProof/>
                <w:sz w:val="20"/>
                <w:szCs w:val="20"/>
              </w:rPr>
              <w:t>z</w:t>
            </w:r>
            <w:r w:rsidR="00A91CC5" w:rsidRPr="00762E5F">
              <w:rPr>
                <w:rFonts w:ascii="Arial" w:hAnsi="Arial" w:cs="Arial"/>
                <w:noProof/>
                <w:sz w:val="20"/>
                <w:szCs w:val="20"/>
              </w:rPr>
              <w:t>manjšani negativni vp</w:t>
            </w:r>
            <w:r w:rsidR="002A4DC5" w:rsidRPr="00762E5F">
              <w:rPr>
                <w:rFonts w:ascii="Arial" w:hAnsi="Arial" w:cs="Arial"/>
                <w:noProof/>
                <w:sz w:val="20"/>
                <w:szCs w:val="20"/>
              </w:rPr>
              <w:t>livi invazivnih tujerodnih vrst</w:t>
            </w:r>
            <w:r w:rsidR="00A91CC5" w:rsidRPr="00762E5F">
              <w:rPr>
                <w:rFonts w:ascii="Arial" w:hAnsi="Arial" w:cs="Arial"/>
                <w:noProof/>
                <w:sz w:val="20"/>
                <w:szCs w:val="20"/>
              </w:rPr>
              <w:t xml:space="preserve"> na bi</w:t>
            </w:r>
            <w:r w:rsidRPr="00762E5F">
              <w:rPr>
                <w:rFonts w:ascii="Arial" w:hAnsi="Arial" w:cs="Arial"/>
                <w:noProof/>
                <w:sz w:val="20"/>
                <w:szCs w:val="20"/>
              </w:rPr>
              <w:t>otsko raznovrstnost</w:t>
            </w:r>
            <w:r w:rsidR="00A91CC5" w:rsidRPr="00762E5F">
              <w:rPr>
                <w:rFonts w:ascii="Arial" w:hAnsi="Arial" w:cs="Arial"/>
                <w:noProof/>
                <w:sz w:val="20"/>
                <w:szCs w:val="20"/>
              </w:rPr>
              <w:t xml:space="preserve"> in gospodarstvo</w:t>
            </w:r>
            <w:r w:rsidRPr="00762E5F">
              <w:rPr>
                <w:rFonts w:ascii="Arial" w:hAnsi="Arial" w:cs="Arial"/>
                <w:noProof/>
                <w:sz w:val="20"/>
                <w:szCs w:val="20"/>
              </w:rPr>
              <w:t>.</w:t>
            </w:r>
            <w:r w:rsidR="00A91CC5">
              <w:rPr>
                <w:rFonts w:ascii="Arial" w:hAnsi="Arial" w:cs="Arial"/>
                <w:i/>
                <w:noProof/>
                <w:sz w:val="20"/>
                <w:szCs w:val="20"/>
              </w:rPr>
              <w:t xml:space="preserve"> </w:t>
            </w:r>
          </w:p>
        </w:tc>
      </w:tr>
      <w:tr w:rsidR="00A91CC5" w:rsidRPr="001352DC" w14:paraId="5703ADA7" w14:textId="77777777" w:rsidTr="00CB461A">
        <w:tc>
          <w:tcPr>
            <w:tcW w:w="4605" w:type="dxa"/>
            <w:gridSpan w:val="3"/>
            <w:shd w:val="clear" w:color="auto" w:fill="D9D9D9" w:themeFill="background1" w:themeFillShade="D9"/>
          </w:tcPr>
          <w:p w14:paraId="261A7373" w14:textId="2CCE4A14" w:rsidR="00A91CC5" w:rsidRPr="00762E5F" w:rsidRDefault="0012177E" w:rsidP="007F5ED4">
            <w:pPr>
              <w:pStyle w:val="Brezrazmikov"/>
              <w:rPr>
                <w:rFonts w:ascii="Arial" w:hAnsi="Arial" w:cs="Arial"/>
                <w:b/>
                <w:sz w:val="20"/>
                <w:szCs w:val="20"/>
              </w:rPr>
            </w:pPr>
            <w:r w:rsidRPr="00762E5F">
              <w:rPr>
                <w:rFonts w:ascii="Arial" w:hAnsi="Arial" w:cs="Arial"/>
                <w:b/>
                <w:sz w:val="20"/>
                <w:szCs w:val="20"/>
              </w:rPr>
              <w:t>Merilo</w:t>
            </w:r>
            <w:r w:rsidR="00A91CC5" w:rsidRPr="00762E5F">
              <w:rPr>
                <w:rFonts w:ascii="Arial" w:hAnsi="Arial" w:cs="Arial"/>
                <w:b/>
                <w:sz w:val="20"/>
                <w:szCs w:val="20"/>
              </w:rPr>
              <w:t xml:space="preserve"> 5</w:t>
            </w:r>
            <w:r w:rsidR="00FC279B" w:rsidRPr="00762E5F">
              <w:rPr>
                <w:rFonts w:ascii="Arial" w:hAnsi="Arial" w:cs="Arial"/>
                <w:b/>
                <w:sz w:val="20"/>
                <w:szCs w:val="20"/>
              </w:rPr>
              <w:t>:</w:t>
            </w:r>
            <w:r w:rsidR="00A91CC5" w:rsidRPr="00762E5F">
              <w:rPr>
                <w:rFonts w:ascii="Arial" w:hAnsi="Arial" w:cs="Arial"/>
                <w:b/>
                <w:sz w:val="20"/>
                <w:szCs w:val="20"/>
              </w:rPr>
              <w:t xml:space="preserve"> učinkovitost </w:t>
            </w:r>
          </w:p>
        </w:tc>
        <w:tc>
          <w:tcPr>
            <w:tcW w:w="1535" w:type="dxa"/>
            <w:shd w:val="clear" w:color="auto" w:fill="D9D9D9" w:themeFill="background1" w:themeFillShade="D9"/>
          </w:tcPr>
          <w:p w14:paraId="5FCBC610" w14:textId="77777777" w:rsidR="00A91CC5" w:rsidRPr="00F7142F" w:rsidRDefault="00A91CC5" w:rsidP="007F5ED4">
            <w:pPr>
              <w:pStyle w:val="Brezrazmikov"/>
              <w:rPr>
                <w:rFonts w:ascii="Arial" w:hAnsi="Arial" w:cs="Arial"/>
                <w:b/>
                <w:sz w:val="20"/>
                <w:szCs w:val="20"/>
              </w:rPr>
            </w:pPr>
            <w:r w:rsidRPr="00F7142F">
              <w:rPr>
                <w:rFonts w:ascii="Arial" w:hAnsi="Arial" w:cs="Arial"/>
                <w:b/>
                <w:sz w:val="20"/>
                <w:szCs w:val="20"/>
              </w:rPr>
              <w:t>da</w:t>
            </w:r>
          </w:p>
        </w:tc>
        <w:tc>
          <w:tcPr>
            <w:tcW w:w="1536" w:type="dxa"/>
            <w:shd w:val="clear" w:color="auto" w:fill="D9D9D9" w:themeFill="background1" w:themeFillShade="D9"/>
          </w:tcPr>
          <w:p w14:paraId="277A3200" w14:textId="77777777" w:rsidR="00A91CC5" w:rsidRPr="00F7142F" w:rsidRDefault="00A91CC5" w:rsidP="007F5ED4">
            <w:pPr>
              <w:pStyle w:val="Brezrazmikov"/>
              <w:rPr>
                <w:rFonts w:ascii="Arial" w:hAnsi="Arial" w:cs="Arial"/>
                <w:sz w:val="20"/>
                <w:szCs w:val="20"/>
              </w:rPr>
            </w:pPr>
            <w:r w:rsidRPr="00F7142F">
              <w:rPr>
                <w:rFonts w:ascii="Arial" w:hAnsi="Arial" w:cs="Arial"/>
                <w:sz w:val="20"/>
                <w:szCs w:val="20"/>
              </w:rPr>
              <w:t xml:space="preserve">ne </w:t>
            </w:r>
          </w:p>
        </w:tc>
        <w:tc>
          <w:tcPr>
            <w:tcW w:w="1611" w:type="dxa"/>
            <w:shd w:val="clear" w:color="auto" w:fill="D9D9D9" w:themeFill="background1" w:themeFillShade="D9"/>
          </w:tcPr>
          <w:p w14:paraId="15DCE9D8" w14:textId="77777777" w:rsidR="00A91CC5" w:rsidRPr="001352DC" w:rsidRDefault="00A91CC5" w:rsidP="007F5ED4">
            <w:pPr>
              <w:pStyle w:val="Brezrazmikov"/>
              <w:rPr>
                <w:rFonts w:ascii="Arial" w:hAnsi="Arial" w:cs="Arial"/>
                <w:sz w:val="20"/>
                <w:szCs w:val="20"/>
              </w:rPr>
            </w:pPr>
            <w:r w:rsidRPr="001352DC">
              <w:rPr>
                <w:rFonts w:ascii="Arial" w:hAnsi="Arial" w:cs="Arial"/>
                <w:sz w:val="20"/>
                <w:szCs w:val="20"/>
              </w:rPr>
              <w:t>neopredeljeno</w:t>
            </w:r>
          </w:p>
        </w:tc>
      </w:tr>
      <w:tr w:rsidR="00A91CC5" w:rsidRPr="001352DC" w14:paraId="56726DEE" w14:textId="77777777" w:rsidTr="00D21E00">
        <w:tc>
          <w:tcPr>
            <w:tcW w:w="9287" w:type="dxa"/>
            <w:gridSpan w:val="6"/>
          </w:tcPr>
          <w:p w14:paraId="4329C39F" w14:textId="77777777" w:rsidR="002A4DC5" w:rsidRDefault="002A4DC5" w:rsidP="007F5ED4">
            <w:pPr>
              <w:jc w:val="both"/>
              <w:rPr>
                <w:rFonts w:ascii="Arial" w:hAnsi="Arial" w:cs="Arial"/>
                <w:b/>
                <w:noProof/>
                <w:sz w:val="20"/>
                <w:szCs w:val="20"/>
              </w:rPr>
            </w:pPr>
          </w:p>
          <w:p w14:paraId="34429071" w14:textId="7BC2961F" w:rsidR="00A91CC5" w:rsidRPr="00762E5F" w:rsidRDefault="00A91CC5" w:rsidP="007F5ED4">
            <w:pPr>
              <w:jc w:val="both"/>
              <w:rPr>
                <w:rFonts w:ascii="Arial" w:hAnsi="Arial" w:cs="Arial"/>
                <w:noProof/>
                <w:sz w:val="20"/>
                <w:szCs w:val="20"/>
              </w:rPr>
            </w:pPr>
            <w:r w:rsidRPr="00762E5F">
              <w:rPr>
                <w:rFonts w:ascii="Arial" w:hAnsi="Arial" w:cs="Arial"/>
                <w:noProof/>
                <w:sz w:val="20"/>
                <w:szCs w:val="20"/>
              </w:rPr>
              <w:t xml:space="preserve">Ukrepi za ohranjanje biotske raznovrstnosti so </w:t>
            </w:r>
            <w:r w:rsidR="005F6BFA" w:rsidRPr="00762E5F">
              <w:rPr>
                <w:rFonts w:ascii="Arial" w:hAnsi="Arial" w:cs="Arial"/>
                <w:noProof/>
                <w:sz w:val="20"/>
                <w:szCs w:val="20"/>
              </w:rPr>
              <w:t>na svetovni ravni</w:t>
            </w:r>
            <w:r w:rsidRPr="00762E5F">
              <w:rPr>
                <w:rFonts w:ascii="Arial" w:hAnsi="Arial" w:cs="Arial"/>
                <w:noProof/>
                <w:sz w:val="20"/>
                <w:szCs w:val="20"/>
              </w:rPr>
              <w:t xml:space="preserve"> in na ravni EU prepoznani kot ukrepi, ki konkretno prispevajo k blaženju </w:t>
            </w:r>
            <w:r w:rsidR="005F6BFA" w:rsidRPr="00762E5F">
              <w:rPr>
                <w:rFonts w:ascii="Arial" w:hAnsi="Arial" w:cs="Arial"/>
                <w:noProof/>
                <w:sz w:val="20"/>
                <w:szCs w:val="20"/>
              </w:rPr>
              <w:t>podnebnih sprememb</w:t>
            </w:r>
            <w:r w:rsidRPr="00762E5F">
              <w:rPr>
                <w:rFonts w:ascii="Arial" w:hAnsi="Arial" w:cs="Arial"/>
                <w:noProof/>
                <w:sz w:val="20"/>
                <w:szCs w:val="20"/>
              </w:rPr>
              <w:t xml:space="preserve"> in prilagajanju na</w:t>
            </w:r>
            <w:r w:rsidR="005F6BFA" w:rsidRPr="00762E5F">
              <w:rPr>
                <w:rFonts w:ascii="Arial" w:hAnsi="Arial" w:cs="Arial"/>
                <w:noProof/>
                <w:sz w:val="20"/>
                <w:szCs w:val="20"/>
              </w:rPr>
              <w:t>nje</w:t>
            </w:r>
            <w:r w:rsidRPr="00762E5F">
              <w:rPr>
                <w:rFonts w:ascii="Arial" w:hAnsi="Arial" w:cs="Arial"/>
                <w:noProof/>
                <w:sz w:val="20"/>
                <w:szCs w:val="20"/>
              </w:rPr>
              <w:t xml:space="preserve">. Gre za ukrepe </w:t>
            </w:r>
            <w:r w:rsidR="005F6BFA" w:rsidRPr="00762E5F">
              <w:rPr>
                <w:rFonts w:ascii="Arial" w:hAnsi="Arial" w:cs="Arial"/>
                <w:noProof/>
                <w:sz w:val="20"/>
                <w:szCs w:val="20"/>
              </w:rPr>
              <w:t xml:space="preserve">za </w:t>
            </w:r>
            <w:r w:rsidRPr="00762E5F">
              <w:rPr>
                <w:rFonts w:ascii="Arial" w:hAnsi="Arial" w:cs="Arial"/>
                <w:noProof/>
                <w:sz w:val="20"/>
                <w:szCs w:val="20"/>
              </w:rPr>
              <w:t>izboljšanj</w:t>
            </w:r>
            <w:r w:rsidR="005F6BFA" w:rsidRPr="00762E5F">
              <w:rPr>
                <w:rFonts w:ascii="Arial" w:hAnsi="Arial" w:cs="Arial"/>
                <w:noProof/>
                <w:sz w:val="20"/>
                <w:szCs w:val="20"/>
              </w:rPr>
              <w:t>e</w:t>
            </w:r>
            <w:r w:rsidRPr="00762E5F">
              <w:rPr>
                <w:rFonts w:ascii="Arial" w:hAnsi="Arial" w:cs="Arial"/>
                <w:noProof/>
                <w:sz w:val="20"/>
                <w:szCs w:val="20"/>
              </w:rPr>
              <w:t xml:space="preserve"> stanja biotske raznovrstnosti v gozdovih, </w:t>
            </w:r>
            <w:r w:rsidR="005F6BFA" w:rsidRPr="00762E5F">
              <w:rPr>
                <w:rFonts w:ascii="Arial" w:hAnsi="Arial" w:cs="Arial"/>
                <w:noProof/>
                <w:sz w:val="20"/>
                <w:szCs w:val="20"/>
              </w:rPr>
              <w:t xml:space="preserve">na </w:t>
            </w:r>
            <w:r w:rsidRPr="00762E5F">
              <w:rPr>
                <w:rFonts w:ascii="Arial" w:hAnsi="Arial" w:cs="Arial"/>
                <w:noProof/>
                <w:sz w:val="20"/>
                <w:szCs w:val="20"/>
              </w:rPr>
              <w:t xml:space="preserve">mokriščih, traviščih in kmetijskih zemljiščih. Ti </w:t>
            </w:r>
            <w:r w:rsidRPr="00762E5F">
              <w:rPr>
                <w:rFonts w:ascii="Arial" w:hAnsi="Arial" w:cs="Arial"/>
                <w:noProof/>
                <w:sz w:val="20"/>
                <w:szCs w:val="20"/>
              </w:rPr>
              <w:lastRenderedPageBreak/>
              <w:t xml:space="preserve">ukrepi hkrati prispevajo k </w:t>
            </w:r>
            <w:r w:rsidR="005F6BFA" w:rsidRPr="00762E5F">
              <w:rPr>
                <w:rFonts w:ascii="Arial" w:hAnsi="Arial" w:cs="Arial"/>
                <w:noProof/>
                <w:sz w:val="20"/>
                <w:szCs w:val="20"/>
              </w:rPr>
              <w:t>večjemu</w:t>
            </w:r>
            <w:r w:rsidRPr="00762E5F">
              <w:rPr>
                <w:rFonts w:ascii="Arial" w:hAnsi="Arial" w:cs="Arial"/>
                <w:noProof/>
                <w:sz w:val="20"/>
                <w:szCs w:val="20"/>
              </w:rPr>
              <w:t xml:space="preserve"> zadrževanju ogljika in preprečevanju izpusta toplogrednih plinov. Za doseganje tega se uveljavlja </w:t>
            </w:r>
            <w:r w:rsidR="005F6BFA" w:rsidRPr="00762E5F">
              <w:rPr>
                <w:rFonts w:ascii="Arial" w:hAnsi="Arial" w:cs="Arial"/>
                <w:noProof/>
                <w:sz w:val="20"/>
                <w:szCs w:val="20"/>
              </w:rPr>
              <w:t>izraz</w:t>
            </w:r>
            <w:r w:rsidRPr="00762E5F">
              <w:rPr>
                <w:rFonts w:ascii="Arial" w:hAnsi="Arial" w:cs="Arial"/>
                <w:noProof/>
                <w:sz w:val="20"/>
                <w:szCs w:val="20"/>
              </w:rPr>
              <w:t xml:space="preserve"> </w:t>
            </w:r>
            <w:r w:rsidR="005F6BFA" w:rsidRPr="00762E5F">
              <w:rPr>
                <w:rFonts w:ascii="Arial" w:hAnsi="Arial" w:cs="Arial"/>
                <w:noProof/>
                <w:sz w:val="20"/>
                <w:szCs w:val="20"/>
              </w:rPr>
              <w:t>»</w:t>
            </w:r>
            <w:r w:rsidRPr="00762E5F">
              <w:rPr>
                <w:rFonts w:ascii="Arial" w:hAnsi="Arial" w:cs="Arial"/>
                <w:noProof/>
                <w:sz w:val="20"/>
                <w:szCs w:val="20"/>
              </w:rPr>
              <w:t>naravne podnebne rešitve</w:t>
            </w:r>
            <w:r w:rsidR="005F6BFA" w:rsidRPr="00762E5F">
              <w:rPr>
                <w:rFonts w:ascii="Arial" w:hAnsi="Arial" w:cs="Arial"/>
                <w:noProof/>
                <w:sz w:val="20"/>
                <w:szCs w:val="20"/>
              </w:rPr>
              <w:t>«</w:t>
            </w:r>
            <w:r w:rsidRPr="00762E5F">
              <w:rPr>
                <w:rFonts w:ascii="Arial" w:hAnsi="Arial" w:cs="Arial"/>
                <w:noProof/>
                <w:sz w:val="20"/>
                <w:szCs w:val="20"/>
              </w:rPr>
              <w:t xml:space="preserve"> (Natural climate solutions). Po najnovejših ocenah lahko naravne podnebne rešitve prispevajo 37 % stroškovno učinkovitega preprečevanja izpusta CO</w:t>
            </w:r>
            <w:r w:rsidRPr="00762E5F">
              <w:rPr>
                <w:rFonts w:ascii="Arial" w:hAnsi="Arial" w:cs="Arial"/>
                <w:noProof/>
                <w:sz w:val="20"/>
                <w:szCs w:val="20"/>
                <w:vertAlign w:val="subscript"/>
              </w:rPr>
              <w:t>2</w:t>
            </w:r>
            <w:r w:rsidRPr="00762E5F">
              <w:rPr>
                <w:rFonts w:ascii="Arial" w:hAnsi="Arial" w:cs="Arial"/>
                <w:noProof/>
                <w:sz w:val="20"/>
                <w:szCs w:val="20"/>
              </w:rPr>
              <w:t xml:space="preserve">, k doseganju svetovno </w:t>
            </w:r>
            <w:r w:rsidR="005F6BFA" w:rsidRPr="00762E5F">
              <w:rPr>
                <w:rFonts w:ascii="Arial" w:hAnsi="Arial" w:cs="Arial"/>
                <w:noProof/>
                <w:sz w:val="20"/>
                <w:szCs w:val="20"/>
              </w:rPr>
              <w:t>določenega</w:t>
            </w:r>
            <w:r w:rsidRPr="00762E5F">
              <w:rPr>
                <w:rFonts w:ascii="Arial" w:hAnsi="Arial" w:cs="Arial"/>
                <w:noProof/>
                <w:sz w:val="20"/>
                <w:szCs w:val="20"/>
              </w:rPr>
              <w:t xml:space="preserve"> cilja do </w:t>
            </w:r>
            <w:r w:rsidR="005F6BFA" w:rsidRPr="00762E5F">
              <w:rPr>
                <w:rFonts w:ascii="Arial" w:hAnsi="Arial" w:cs="Arial"/>
                <w:noProof/>
                <w:sz w:val="20"/>
                <w:szCs w:val="20"/>
              </w:rPr>
              <w:t xml:space="preserve">leta </w:t>
            </w:r>
            <w:r w:rsidRPr="00762E5F">
              <w:rPr>
                <w:rFonts w:ascii="Arial" w:hAnsi="Arial" w:cs="Arial"/>
                <w:noProof/>
                <w:sz w:val="20"/>
                <w:szCs w:val="20"/>
              </w:rPr>
              <w:t>2030 2</w:t>
            </w:r>
            <w:r w:rsidR="005F6BFA" w:rsidRPr="00762E5F">
              <w:rPr>
                <w:rFonts w:ascii="Arial" w:hAnsi="Arial" w:cs="Arial"/>
                <w:noProof/>
                <w:sz w:val="20"/>
                <w:szCs w:val="20"/>
              </w:rPr>
              <w:t xml:space="preserve"> </w:t>
            </w:r>
            <w:r w:rsidRPr="00762E5F">
              <w:rPr>
                <w:rFonts w:ascii="Arial" w:hAnsi="Arial" w:cs="Arial"/>
                <w:noProof/>
                <w:sz w:val="20"/>
                <w:szCs w:val="20"/>
              </w:rPr>
              <w:t>°C (</w:t>
            </w:r>
            <w:hyperlink r:id="rId12" w:history="1">
              <w:r w:rsidRPr="00762E5F">
                <w:rPr>
                  <w:rStyle w:val="Hiperpovezava"/>
                  <w:rFonts w:ascii="Arial" w:hAnsi="Arial" w:cs="Arial"/>
                  <w:noProof/>
                  <w:sz w:val="20"/>
                  <w:szCs w:val="20"/>
                </w:rPr>
                <w:t>http://www.pnas.org/content/114/44/11645</w:t>
              </w:r>
            </w:hyperlink>
            <w:r w:rsidRPr="00762E5F">
              <w:rPr>
                <w:rFonts w:ascii="Arial" w:hAnsi="Arial" w:cs="Arial"/>
                <w:noProof/>
                <w:sz w:val="20"/>
                <w:szCs w:val="20"/>
              </w:rPr>
              <w:t xml:space="preserve">). </w:t>
            </w:r>
          </w:p>
          <w:p w14:paraId="7A4FB682" w14:textId="4C82E9E0" w:rsidR="00A91CC5" w:rsidRPr="00762E5F" w:rsidRDefault="00A91CC5" w:rsidP="007F5ED4">
            <w:pPr>
              <w:pStyle w:val="Brezrazmikov"/>
              <w:jc w:val="both"/>
              <w:rPr>
                <w:rFonts w:ascii="Arial" w:hAnsi="Arial" w:cs="Arial"/>
                <w:noProof/>
                <w:sz w:val="20"/>
                <w:szCs w:val="20"/>
              </w:rPr>
            </w:pPr>
            <w:r w:rsidRPr="00762E5F">
              <w:rPr>
                <w:rFonts w:ascii="Arial" w:hAnsi="Arial" w:cs="Arial"/>
                <w:sz w:val="20"/>
                <w:szCs w:val="20"/>
                <w:lang w:eastAsia="sl-SI"/>
              </w:rPr>
              <w:t xml:space="preserve">Ukrepi bodo prispevali k ohranjanju biotske raznovrstnosti in posledično tudi k ohranjanju </w:t>
            </w:r>
            <w:proofErr w:type="spellStart"/>
            <w:r w:rsidRPr="00762E5F">
              <w:rPr>
                <w:rFonts w:ascii="Arial" w:hAnsi="Arial" w:cs="Arial"/>
                <w:sz w:val="20"/>
                <w:szCs w:val="20"/>
                <w:lang w:eastAsia="sl-SI"/>
              </w:rPr>
              <w:t>ekosistemskih</w:t>
            </w:r>
            <w:proofErr w:type="spellEnd"/>
            <w:r w:rsidRPr="00762E5F">
              <w:rPr>
                <w:rFonts w:ascii="Arial" w:hAnsi="Arial" w:cs="Arial"/>
                <w:sz w:val="20"/>
                <w:szCs w:val="20"/>
                <w:lang w:eastAsia="sl-SI"/>
              </w:rPr>
              <w:t xml:space="preserve"> storitev. S tem se bodo zmanjševali stroški za družbo, ki </w:t>
            </w:r>
            <w:r w:rsidRPr="00762E5F">
              <w:rPr>
                <w:rFonts w:ascii="Arial" w:hAnsi="Arial" w:cs="Arial"/>
                <w:noProof/>
                <w:sz w:val="20"/>
                <w:szCs w:val="20"/>
              </w:rPr>
              <w:t>bi jih imela v primeru nezadostne zmožnosti ekosistemov za zagotavljanje ekosistemskih storitev, kot so zagotavljanje hranil, ma</w:t>
            </w:r>
            <w:r w:rsidR="002A4DC5" w:rsidRPr="00762E5F">
              <w:rPr>
                <w:rFonts w:ascii="Arial" w:hAnsi="Arial" w:cs="Arial"/>
                <w:noProof/>
                <w:sz w:val="20"/>
                <w:szCs w:val="20"/>
              </w:rPr>
              <w:t>te</w:t>
            </w:r>
            <w:r w:rsidRPr="00762E5F">
              <w:rPr>
                <w:rFonts w:ascii="Arial" w:hAnsi="Arial" w:cs="Arial"/>
                <w:noProof/>
                <w:sz w:val="20"/>
                <w:szCs w:val="20"/>
              </w:rPr>
              <w:t>rialov, uravnavanje pretoka snovi in energije, zagotavljanje kulturnih ekosistemskih storitev, kot so rekreacija, učenje in sprostitev. Neposredno bodo prispevali tudi k blaženju vplivov podnebnih sprememb, preprečevanju in blaženju škodljivih vplivov ekstremnih vremenskih dogodkov in dviga morske gladine na širše naravno in družbeno okolje, zagotovljeno bo opravljanje tradicionaln</w:t>
            </w:r>
            <w:r w:rsidR="005F6BFA" w:rsidRPr="00762E5F">
              <w:rPr>
                <w:rFonts w:ascii="Arial" w:hAnsi="Arial" w:cs="Arial"/>
                <w:noProof/>
                <w:sz w:val="20"/>
                <w:szCs w:val="20"/>
              </w:rPr>
              <w:t>e</w:t>
            </w:r>
            <w:r w:rsidRPr="00762E5F">
              <w:rPr>
                <w:rFonts w:ascii="Arial" w:hAnsi="Arial" w:cs="Arial"/>
                <w:noProof/>
                <w:sz w:val="20"/>
                <w:szCs w:val="20"/>
              </w:rPr>
              <w:t xml:space="preserve"> rabe naravnih virov, kot je pridobivanje morske soli. </w:t>
            </w:r>
          </w:p>
          <w:p w14:paraId="661A266F" w14:textId="77777777" w:rsidR="00770270" w:rsidRDefault="00770270" w:rsidP="002A4DC5">
            <w:pPr>
              <w:pStyle w:val="Brezrazmikov"/>
              <w:jc w:val="both"/>
              <w:rPr>
                <w:rFonts w:ascii="Arial" w:hAnsi="Arial" w:cs="Arial"/>
                <w:noProof/>
                <w:sz w:val="20"/>
                <w:szCs w:val="20"/>
                <w:lang w:eastAsia="sl-SI"/>
              </w:rPr>
            </w:pPr>
          </w:p>
          <w:p w14:paraId="758452AB" w14:textId="6EF25C07" w:rsidR="00A91CC5" w:rsidRPr="004115A2" w:rsidRDefault="00A91CC5" w:rsidP="002A4DC5">
            <w:pPr>
              <w:pStyle w:val="Brezrazmikov"/>
              <w:jc w:val="both"/>
              <w:rPr>
                <w:rFonts w:ascii="Arial" w:hAnsi="Arial" w:cs="Arial"/>
                <w:b/>
                <w:noProof/>
                <w:sz w:val="20"/>
                <w:szCs w:val="20"/>
              </w:rPr>
            </w:pPr>
            <w:r w:rsidRPr="00762E5F">
              <w:rPr>
                <w:rFonts w:ascii="Arial" w:hAnsi="Arial" w:cs="Arial"/>
                <w:noProof/>
                <w:sz w:val="20"/>
                <w:szCs w:val="20"/>
              </w:rPr>
              <w:t>Z aktivnim ukrepanjem za preprečevanje vnosa in širjenja invazivnih tujerodnih vrst se bo</w:t>
            </w:r>
            <w:r w:rsidR="005F6BFA" w:rsidRPr="00762E5F">
              <w:rPr>
                <w:rFonts w:ascii="Arial" w:hAnsi="Arial" w:cs="Arial"/>
                <w:noProof/>
                <w:sz w:val="20"/>
                <w:szCs w:val="20"/>
              </w:rPr>
              <w:t>sta</w:t>
            </w:r>
            <w:r w:rsidRPr="00762E5F">
              <w:rPr>
                <w:rFonts w:ascii="Arial" w:hAnsi="Arial" w:cs="Arial"/>
                <w:noProof/>
                <w:sz w:val="20"/>
                <w:szCs w:val="20"/>
              </w:rPr>
              <w:t xml:space="preserve"> zmanjšal</w:t>
            </w:r>
            <w:r w:rsidR="005F6BFA" w:rsidRPr="00762E5F">
              <w:rPr>
                <w:rFonts w:ascii="Arial" w:hAnsi="Arial" w:cs="Arial"/>
                <w:noProof/>
                <w:sz w:val="20"/>
                <w:szCs w:val="20"/>
              </w:rPr>
              <w:t>a</w:t>
            </w:r>
            <w:r w:rsidRPr="00762E5F">
              <w:rPr>
                <w:rFonts w:ascii="Arial" w:hAnsi="Arial" w:cs="Arial"/>
                <w:noProof/>
                <w:sz w:val="20"/>
                <w:szCs w:val="20"/>
              </w:rPr>
              <w:t xml:space="preserve"> število in razširjenost invazivnih tujerodnih vrst, s čimer bodo zmanjšani negativni vplivi invazivnih tujerodnih vrst na biotsko raznovrstnost in ekosisteme, posledično tudi na gospodarstvo. Z zmanjševanjem pritiska invazivnih tujerodnih vrst na vrste in habitate se bo izboljšalo njihovo stanje in stanje ekosistemov, s čimer se bo zagotovila njihova  odpornost na izredne vremenske razmere zaradi podnebnih sprememb</w:t>
            </w:r>
            <w:r w:rsidRPr="0091145E">
              <w:rPr>
                <w:rFonts w:ascii="Arial" w:hAnsi="Arial" w:cs="Arial"/>
                <w:b/>
                <w:noProof/>
                <w:sz w:val="20"/>
                <w:szCs w:val="20"/>
              </w:rPr>
              <w:t xml:space="preserve">. </w:t>
            </w:r>
          </w:p>
          <w:p w14:paraId="7064648D" w14:textId="77777777" w:rsidR="00A91CC5" w:rsidRPr="001352DC" w:rsidRDefault="00A91CC5" w:rsidP="007F5ED4">
            <w:pPr>
              <w:jc w:val="both"/>
              <w:rPr>
                <w:rFonts w:ascii="Arial" w:hAnsi="Arial" w:cs="Arial"/>
                <w:sz w:val="20"/>
                <w:szCs w:val="20"/>
              </w:rPr>
            </w:pPr>
          </w:p>
        </w:tc>
      </w:tr>
      <w:tr w:rsidR="00A91CC5" w:rsidRPr="001352DC" w14:paraId="0BE03F93" w14:textId="77777777" w:rsidTr="00CB461A">
        <w:tc>
          <w:tcPr>
            <w:tcW w:w="4605" w:type="dxa"/>
            <w:gridSpan w:val="3"/>
            <w:shd w:val="clear" w:color="auto" w:fill="D9D9D9" w:themeFill="background1" w:themeFillShade="D9"/>
          </w:tcPr>
          <w:p w14:paraId="7EF03546" w14:textId="38A51ACE" w:rsidR="00A91CC5" w:rsidRPr="00762E5F" w:rsidRDefault="0012177E" w:rsidP="007F5ED4">
            <w:pPr>
              <w:pStyle w:val="Brezrazmikov"/>
              <w:rPr>
                <w:rFonts w:ascii="Arial" w:hAnsi="Arial" w:cs="Arial"/>
                <w:b/>
                <w:sz w:val="20"/>
                <w:szCs w:val="20"/>
              </w:rPr>
            </w:pPr>
            <w:r w:rsidRPr="00762E5F">
              <w:rPr>
                <w:rFonts w:ascii="Arial" w:hAnsi="Arial" w:cs="Arial"/>
                <w:b/>
                <w:sz w:val="20"/>
                <w:szCs w:val="20"/>
              </w:rPr>
              <w:lastRenderedPageBreak/>
              <w:t>Merilo</w:t>
            </w:r>
            <w:r w:rsidR="00A91CC5" w:rsidRPr="00762E5F">
              <w:rPr>
                <w:rFonts w:ascii="Arial" w:hAnsi="Arial" w:cs="Arial"/>
                <w:b/>
                <w:sz w:val="20"/>
                <w:szCs w:val="20"/>
              </w:rPr>
              <w:t xml:space="preserve"> 6</w:t>
            </w:r>
            <w:r w:rsidR="005F6BFA" w:rsidRPr="00762E5F">
              <w:rPr>
                <w:rFonts w:ascii="Arial" w:hAnsi="Arial" w:cs="Arial"/>
                <w:b/>
                <w:sz w:val="20"/>
                <w:szCs w:val="20"/>
              </w:rPr>
              <w:t>:</w:t>
            </w:r>
            <w:r w:rsidR="00A91CC5" w:rsidRPr="00762E5F">
              <w:rPr>
                <w:rFonts w:ascii="Arial" w:hAnsi="Arial" w:cs="Arial"/>
                <w:b/>
                <w:sz w:val="20"/>
                <w:szCs w:val="20"/>
              </w:rPr>
              <w:t xml:space="preserve"> pripravljenost za izvedbo</w:t>
            </w:r>
          </w:p>
        </w:tc>
        <w:tc>
          <w:tcPr>
            <w:tcW w:w="1535" w:type="dxa"/>
            <w:shd w:val="clear" w:color="auto" w:fill="D9D9D9" w:themeFill="background1" w:themeFillShade="D9"/>
          </w:tcPr>
          <w:p w14:paraId="6038BB42" w14:textId="31021732" w:rsidR="00A91CC5" w:rsidRPr="00D752AF" w:rsidRDefault="006C6154" w:rsidP="007F5ED4">
            <w:pPr>
              <w:pStyle w:val="Brezrazmikov"/>
              <w:rPr>
                <w:rFonts w:ascii="Arial" w:hAnsi="Arial" w:cs="Arial"/>
                <w:b/>
                <w:sz w:val="20"/>
                <w:szCs w:val="20"/>
              </w:rPr>
            </w:pPr>
            <w:r>
              <w:rPr>
                <w:rFonts w:ascii="Arial" w:hAnsi="Arial" w:cs="Arial"/>
                <w:b/>
                <w:sz w:val="20"/>
                <w:szCs w:val="20"/>
              </w:rPr>
              <w:t>kratkoročno</w:t>
            </w:r>
          </w:p>
        </w:tc>
        <w:tc>
          <w:tcPr>
            <w:tcW w:w="1536" w:type="dxa"/>
            <w:shd w:val="clear" w:color="auto" w:fill="D9D9D9" w:themeFill="background1" w:themeFillShade="D9"/>
          </w:tcPr>
          <w:p w14:paraId="7B74C47D" w14:textId="3840A225" w:rsidR="00A91CC5" w:rsidRPr="00D752AF" w:rsidRDefault="006C6154" w:rsidP="007F5ED4">
            <w:pPr>
              <w:pStyle w:val="Brezrazmikov"/>
              <w:rPr>
                <w:rFonts w:ascii="Arial" w:hAnsi="Arial" w:cs="Arial"/>
                <w:sz w:val="20"/>
                <w:szCs w:val="20"/>
              </w:rPr>
            </w:pPr>
            <w:r>
              <w:rPr>
                <w:rFonts w:ascii="Arial" w:hAnsi="Arial" w:cs="Arial"/>
                <w:sz w:val="20"/>
                <w:szCs w:val="20"/>
              </w:rPr>
              <w:t>srednjeročno</w:t>
            </w:r>
          </w:p>
        </w:tc>
        <w:tc>
          <w:tcPr>
            <w:tcW w:w="1611" w:type="dxa"/>
            <w:shd w:val="clear" w:color="auto" w:fill="D9D9D9" w:themeFill="background1" w:themeFillShade="D9"/>
          </w:tcPr>
          <w:p w14:paraId="49A2F6BB" w14:textId="22993C23" w:rsidR="00A91CC5" w:rsidRPr="001352DC" w:rsidRDefault="006C6154" w:rsidP="007F5ED4">
            <w:pPr>
              <w:pStyle w:val="Brezrazmikov"/>
              <w:rPr>
                <w:rFonts w:ascii="Arial" w:hAnsi="Arial" w:cs="Arial"/>
                <w:sz w:val="20"/>
                <w:szCs w:val="20"/>
              </w:rPr>
            </w:pPr>
            <w:r>
              <w:rPr>
                <w:rFonts w:ascii="Arial" w:hAnsi="Arial" w:cs="Arial"/>
                <w:sz w:val="20"/>
                <w:szCs w:val="20"/>
              </w:rPr>
              <w:t>dolgoročno</w:t>
            </w:r>
          </w:p>
        </w:tc>
      </w:tr>
      <w:tr w:rsidR="00A91CC5" w:rsidRPr="001352DC" w14:paraId="56159834" w14:textId="77777777" w:rsidTr="00D21E00">
        <w:tc>
          <w:tcPr>
            <w:tcW w:w="9287" w:type="dxa"/>
            <w:gridSpan w:val="6"/>
          </w:tcPr>
          <w:p w14:paraId="34F3A380" w14:textId="77777777" w:rsidR="00A91CC5" w:rsidRPr="002A4DC5" w:rsidRDefault="00A91CC5" w:rsidP="002A4DC5">
            <w:pPr>
              <w:pStyle w:val="Brezrazmikov"/>
              <w:rPr>
                <w:rFonts w:ascii="Arial" w:hAnsi="Arial" w:cs="Arial"/>
                <w:sz w:val="20"/>
                <w:szCs w:val="20"/>
              </w:rPr>
            </w:pPr>
          </w:p>
          <w:p w14:paraId="432AA555" w14:textId="1441631E" w:rsidR="00A91CC5" w:rsidRPr="00770270" w:rsidRDefault="00A91CC5" w:rsidP="00770270">
            <w:pPr>
              <w:jc w:val="both"/>
              <w:rPr>
                <w:rFonts w:ascii="Arial" w:hAnsi="Arial" w:cs="Arial"/>
                <w:b/>
                <w:noProof/>
                <w:sz w:val="20"/>
                <w:szCs w:val="20"/>
              </w:rPr>
            </w:pPr>
            <w:r w:rsidRPr="00CF2B6B">
              <w:rPr>
                <w:rFonts w:ascii="Arial" w:hAnsi="Arial" w:cs="Arial"/>
                <w:noProof/>
                <w:sz w:val="20"/>
                <w:szCs w:val="20"/>
              </w:rPr>
              <w:t>Izvajanj</w:t>
            </w:r>
            <w:r w:rsidR="005F6BFA" w:rsidRPr="00CF2B6B">
              <w:rPr>
                <w:rFonts w:ascii="Arial" w:hAnsi="Arial" w:cs="Arial"/>
                <w:noProof/>
                <w:sz w:val="20"/>
                <w:szCs w:val="20"/>
              </w:rPr>
              <w:t>e</w:t>
            </w:r>
            <w:r w:rsidRPr="00CF2B6B">
              <w:rPr>
                <w:rFonts w:ascii="Arial" w:hAnsi="Arial" w:cs="Arial"/>
                <w:noProof/>
                <w:sz w:val="20"/>
                <w:szCs w:val="20"/>
              </w:rPr>
              <w:t xml:space="preserve"> ukrepa je vključeno v dolgoročne načrte upravljanja zavarovanih območij in programe dela  javnih </w:t>
            </w:r>
            <w:r w:rsidR="00D752AF" w:rsidRPr="00CF2B6B">
              <w:rPr>
                <w:rFonts w:ascii="Arial" w:hAnsi="Arial" w:cs="Arial"/>
                <w:noProof/>
                <w:sz w:val="20"/>
                <w:szCs w:val="20"/>
              </w:rPr>
              <w:t>in</w:t>
            </w:r>
            <w:r w:rsidR="005F6BFA" w:rsidRPr="00CF2B6B">
              <w:rPr>
                <w:rFonts w:ascii="Arial" w:hAnsi="Arial" w:cs="Arial"/>
                <w:noProof/>
                <w:sz w:val="20"/>
                <w:szCs w:val="20"/>
              </w:rPr>
              <w:t>s</w:t>
            </w:r>
            <w:r w:rsidR="00D752AF" w:rsidRPr="00CF2B6B">
              <w:rPr>
                <w:rFonts w:ascii="Arial" w:hAnsi="Arial" w:cs="Arial"/>
                <w:noProof/>
                <w:sz w:val="20"/>
                <w:szCs w:val="20"/>
              </w:rPr>
              <w:t xml:space="preserve">titucij za posamezno leto. </w:t>
            </w:r>
            <w:r w:rsidRPr="00CF2B6B">
              <w:rPr>
                <w:rFonts w:ascii="Arial" w:hAnsi="Arial" w:cs="Arial"/>
                <w:bCs/>
                <w:sz w:val="20"/>
                <w:szCs w:val="20"/>
              </w:rPr>
              <w:t xml:space="preserve">Upravljavci zavarovanih območij, ki nimajo sprejetih načrtov upravljanja, in drugi javni zavodi te  naloge opredelijo v </w:t>
            </w:r>
            <w:r w:rsidR="005F6BFA" w:rsidRPr="00CF2B6B">
              <w:rPr>
                <w:rFonts w:ascii="Arial" w:hAnsi="Arial" w:cs="Arial"/>
                <w:bCs/>
                <w:sz w:val="20"/>
                <w:szCs w:val="20"/>
              </w:rPr>
              <w:t>l</w:t>
            </w:r>
            <w:r w:rsidRPr="00CF2B6B">
              <w:rPr>
                <w:rFonts w:ascii="Arial" w:hAnsi="Arial" w:cs="Arial"/>
                <w:bCs/>
                <w:sz w:val="20"/>
                <w:szCs w:val="20"/>
              </w:rPr>
              <w:t xml:space="preserve">etnih programih dela na podlagi izhodišč, ki jih pripravi Ministrstvo za okolje in prostor. Naloge izvajanja predvidenih </w:t>
            </w:r>
            <w:r w:rsidRPr="00CF2B6B">
              <w:rPr>
                <w:rFonts w:ascii="Arial" w:hAnsi="Arial" w:cs="Arial"/>
                <w:sz w:val="20"/>
                <w:szCs w:val="20"/>
              </w:rPr>
              <w:t>ukrepov za ohranjanje biotske raznovrstnosti z namenom prilagajanja na podnebne spremembe bodo vključen</w:t>
            </w:r>
            <w:r w:rsidR="005F6BFA" w:rsidRPr="00CF2B6B">
              <w:rPr>
                <w:rFonts w:ascii="Arial" w:hAnsi="Arial" w:cs="Arial"/>
                <w:sz w:val="20"/>
                <w:szCs w:val="20"/>
              </w:rPr>
              <w:t>e</w:t>
            </w:r>
            <w:r w:rsidRPr="00CF2B6B">
              <w:rPr>
                <w:rFonts w:ascii="Arial" w:hAnsi="Arial" w:cs="Arial"/>
                <w:sz w:val="20"/>
                <w:szCs w:val="20"/>
              </w:rPr>
              <w:t xml:space="preserve"> v navedena izhodišča za pripravo letnih programov dela javnih zavodov za leto </w:t>
            </w:r>
            <w:r w:rsidR="00276CDF" w:rsidRPr="00CF2B6B">
              <w:rPr>
                <w:rFonts w:ascii="Arial" w:hAnsi="Arial" w:cs="Arial"/>
                <w:sz w:val="20"/>
                <w:szCs w:val="20"/>
              </w:rPr>
              <w:t>2020</w:t>
            </w:r>
            <w:r w:rsidRPr="002D5C46">
              <w:rPr>
                <w:rFonts w:ascii="Arial" w:hAnsi="Arial" w:cs="Arial"/>
                <w:b/>
                <w:sz w:val="20"/>
                <w:szCs w:val="20"/>
              </w:rPr>
              <w:t>.</w:t>
            </w:r>
          </w:p>
        </w:tc>
      </w:tr>
      <w:tr w:rsidR="00A91CC5" w:rsidRPr="001352DC" w14:paraId="742C6C95" w14:textId="77777777" w:rsidTr="00CB461A">
        <w:tc>
          <w:tcPr>
            <w:tcW w:w="9287" w:type="dxa"/>
            <w:gridSpan w:val="6"/>
            <w:shd w:val="clear" w:color="auto" w:fill="D9D9D9" w:themeFill="background1" w:themeFillShade="D9"/>
          </w:tcPr>
          <w:p w14:paraId="157CEA12" w14:textId="77777777" w:rsidR="00A91CC5" w:rsidRPr="00762E5F" w:rsidRDefault="00D752AF" w:rsidP="00D752AF">
            <w:pPr>
              <w:pStyle w:val="Brezrazmikov"/>
              <w:rPr>
                <w:rFonts w:ascii="Arial" w:hAnsi="Arial" w:cs="Arial"/>
                <w:b/>
                <w:sz w:val="20"/>
                <w:szCs w:val="20"/>
              </w:rPr>
            </w:pPr>
            <w:r w:rsidRPr="00762E5F">
              <w:rPr>
                <w:rFonts w:ascii="Arial" w:hAnsi="Arial" w:cs="Arial"/>
                <w:b/>
                <w:sz w:val="20"/>
                <w:szCs w:val="20"/>
              </w:rPr>
              <w:t>Skupna ocena</w:t>
            </w:r>
          </w:p>
        </w:tc>
      </w:tr>
      <w:tr w:rsidR="00A91CC5" w:rsidRPr="001352DC" w14:paraId="68883529" w14:textId="77777777" w:rsidTr="00D21E00">
        <w:tc>
          <w:tcPr>
            <w:tcW w:w="1535" w:type="dxa"/>
          </w:tcPr>
          <w:p w14:paraId="674E8B3C" w14:textId="77777777" w:rsidR="00A91CC5" w:rsidRPr="00B772EA" w:rsidRDefault="0012177E" w:rsidP="007F5ED4">
            <w:pPr>
              <w:pStyle w:val="Brezrazmikov"/>
              <w:rPr>
                <w:rFonts w:ascii="Arial" w:hAnsi="Arial" w:cs="Arial"/>
                <w:sz w:val="20"/>
                <w:szCs w:val="20"/>
              </w:rPr>
            </w:pPr>
            <w:r w:rsidRPr="00B772EA">
              <w:rPr>
                <w:rFonts w:ascii="Arial" w:hAnsi="Arial" w:cs="Arial"/>
                <w:sz w:val="20"/>
                <w:szCs w:val="20"/>
              </w:rPr>
              <w:t>Merilo</w:t>
            </w:r>
            <w:r w:rsidR="00A91CC5" w:rsidRPr="00B772EA">
              <w:rPr>
                <w:rFonts w:ascii="Arial" w:hAnsi="Arial" w:cs="Arial"/>
                <w:sz w:val="20"/>
                <w:szCs w:val="20"/>
              </w:rPr>
              <w:t xml:space="preserve"> 1</w:t>
            </w:r>
          </w:p>
        </w:tc>
        <w:tc>
          <w:tcPr>
            <w:tcW w:w="1535" w:type="dxa"/>
          </w:tcPr>
          <w:p w14:paraId="4B40676B" w14:textId="77777777" w:rsidR="00A91CC5" w:rsidRPr="001352DC" w:rsidRDefault="0012177E" w:rsidP="007F5ED4">
            <w:pPr>
              <w:pStyle w:val="Brezrazmikov"/>
              <w:rPr>
                <w:rFonts w:ascii="Arial" w:hAnsi="Arial" w:cs="Arial"/>
                <w:sz w:val="20"/>
                <w:szCs w:val="20"/>
              </w:rPr>
            </w:pPr>
            <w:r>
              <w:rPr>
                <w:rFonts w:ascii="Arial" w:hAnsi="Arial" w:cs="Arial"/>
                <w:sz w:val="20"/>
                <w:szCs w:val="20"/>
              </w:rPr>
              <w:t>Merilo</w:t>
            </w:r>
            <w:r w:rsidR="00A91CC5" w:rsidRPr="001352DC">
              <w:rPr>
                <w:rFonts w:ascii="Arial" w:hAnsi="Arial" w:cs="Arial"/>
                <w:sz w:val="20"/>
                <w:szCs w:val="20"/>
              </w:rPr>
              <w:t xml:space="preserve"> 2</w:t>
            </w:r>
          </w:p>
        </w:tc>
        <w:tc>
          <w:tcPr>
            <w:tcW w:w="1535" w:type="dxa"/>
          </w:tcPr>
          <w:p w14:paraId="00CC5FEC" w14:textId="77777777" w:rsidR="00A91CC5" w:rsidRPr="001352DC" w:rsidRDefault="0012177E" w:rsidP="007F5ED4">
            <w:pPr>
              <w:pStyle w:val="Brezrazmikov"/>
              <w:rPr>
                <w:rFonts w:ascii="Arial" w:hAnsi="Arial" w:cs="Arial"/>
                <w:sz w:val="20"/>
                <w:szCs w:val="20"/>
              </w:rPr>
            </w:pPr>
            <w:r>
              <w:rPr>
                <w:rFonts w:ascii="Arial" w:hAnsi="Arial" w:cs="Arial"/>
                <w:sz w:val="20"/>
                <w:szCs w:val="20"/>
              </w:rPr>
              <w:t>Merilo</w:t>
            </w:r>
            <w:r w:rsidR="00A91CC5" w:rsidRPr="001352DC">
              <w:rPr>
                <w:rFonts w:ascii="Arial" w:hAnsi="Arial" w:cs="Arial"/>
                <w:sz w:val="20"/>
                <w:szCs w:val="20"/>
              </w:rPr>
              <w:t xml:space="preserve"> 3</w:t>
            </w:r>
          </w:p>
        </w:tc>
        <w:tc>
          <w:tcPr>
            <w:tcW w:w="1535" w:type="dxa"/>
          </w:tcPr>
          <w:p w14:paraId="3B88915D" w14:textId="77777777" w:rsidR="00A91CC5" w:rsidRPr="001352DC" w:rsidRDefault="0012177E" w:rsidP="007F5ED4">
            <w:pPr>
              <w:pStyle w:val="Brezrazmikov"/>
              <w:rPr>
                <w:rFonts w:ascii="Arial" w:hAnsi="Arial" w:cs="Arial"/>
                <w:sz w:val="20"/>
                <w:szCs w:val="20"/>
              </w:rPr>
            </w:pPr>
            <w:r>
              <w:rPr>
                <w:rFonts w:ascii="Arial" w:hAnsi="Arial" w:cs="Arial"/>
                <w:sz w:val="20"/>
                <w:szCs w:val="20"/>
              </w:rPr>
              <w:t>Merilo</w:t>
            </w:r>
            <w:r w:rsidR="00A91CC5" w:rsidRPr="001352DC">
              <w:rPr>
                <w:rFonts w:ascii="Arial" w:hAnsi="Arial" w:cs="Arial"/>
                <w:sz w:val="20"/>
                <w:szCs w:val="20"/>
              </w:rPr>
              <w:t xml:space="preserve"> 4</w:t>
            </w:r>
          </w:p>
        </w:tc>
        <w:tc>
          <w:tcPr>
            <w:tcW w:w="1536" w:type="dxa"/>
          </w:tcPr>
          <w:p w14:paraId="013D7235" w14:textId="77777777" w:rsidR="00A91CC5" w:rsidRPr="001352DC" w:rsidRDefault="0012177E" w:rsidP="007F5ED4">
            <w:pPr>
              <w:pStyle w:val="Brezrazmikov"/>
              <w:rPr>
                <w:rFonts w:ascii="Arial" w:hAnsi="Arial" w:cs="Arial"/>
                <w:sz w:val="20"/>
                <w:szCs w:val="20"/>
              </w:rPr>
            </w:pPr>
            <w:r>
              <w:rPr>
                <w:rFonts w:ascii="Arial" w:hAnsi="Arial" w:cs="Arial"/>
                <w:sz w:val="20"/>
                <w:szCs w:val="20"/>
              </w:rPr>
              <w:t>Merilo</w:t>
            </w:r>
            <w:r w:rsidR="00A91CC5" w:rsidRPr="001352DC">
              <w:rPr>
                <w:rFonts w:ascii="Arial" w:hAnsi="Arial" w:cs="Arial"/>
                <w:sz w:val="20"/>
                <w:szCs w:val="20"/>
              </w:rPr>
              <w:t xml:space="preserve"> 5</w:t>
            </w:r>
          </w:p>
        </w:tc>
        <w:tc>
          <w:tcPr>
            <w:tcW w:w="1611" w:type="dxa"/>
          </w:tcPr>
          <w:p w14:paraId="2D531CE4" w14:textId="77777777" w:rsidR="00A91CC5" w:rsidRPr="001352DC" w:rsidRDefault="0012177E" w:rsidP="007F5ED4">
            <w:pPr>
              <w:pStyle w:val="Brezrazmikov"/>
              <w:rPr>
                <w:rFonts w:ascii="Arial" w:hAnsi="Arial" w:cs="Arial"/>
                <w:sz w:val="20"/>
                <w:szCs w:val="20"/>
              </w:rPr>
            </w:pPr>
            <w:r>
              <w:rPr>
                <w:rFonts w:ascii="Arial" w:hAnsi="Arial" w:cs="Arial"/>
                <w:sz w:val="20"/>
                <w:szCs w:val="20"/>
              </w:rPr>
              <w:t>Merilo</w:t>
            </w:r>
            <w:r w:rsidR="00A91CC5" w:rsidRPr="001352DC">
              <w:rPr>
                <w:rFonts w:ascii="Arial" w:hAnsi="Arial" w:cs="Arial"/>
                <w:sz w:val="20"/>
                <w:szCs w:val="20"/>
              </w:rPr>
              <w:t xml:space="preserve"> 6</w:t>
            </w:r>
          </w:p>
        </w:tc>
      </w:tr>
      <w:tr w:rsidR="00A91CC5" w:rsidRPr="001352DC" w14:paraId="7057DE47" w14:textId="77777777" w:rsidTr="00CB461A">
        <w:tc>
          <w:tcPr>
            <w:tcW w:w="1535" w:type="dxa"/>
            <w:shd w:val="clear" w:color="auto" w:fill="D9D9D9" w:themeFill="background1" w:themeFillShade="D9"/>
          </w:tcPr>
          <w:p w14:paraId="4C6C6589" w14:textId="77777777" w:rsidR="00A91CC5" w:rsidRPr="00762E5F" w:rsidRDefault="00A91CC5" w:rsidP="007F5ED4">
            <w:pPr>
              <w:pStyle w:val="Brezrazmikov"/>
              <w:rPr>
                <w:rFonts w:ascii="Arial" w:hAnsi="Arial" w:cs="Arial"/>
                <w:sz w:val="20"/>
                <w:szCs w:val="20"/>
              </w:rPr>
            </w:pPr>
            <w:r w:rsidRPr="00762E5F">
              <w:rPr>
                <w:rFonts w:ascii="Arial" w:hAnsi="Arial" w:cs="Arial"/>
                <w:b/>
                <w:sz w:val="20"/>
                <w:szCs w:val="20"/>
              </w:rPr>
              <w:t>da</w:t>
            </w:r>
            <w:r w:rsidRPr="00762E5F">
              <w:rPr>
                <w:rFonts w:ascii="Arial" w:hAnsi="Arial" w:cs="Arial"/>
                <w:sz w:val="20"/>
                <w:szCs w:val="20"/>
              </w:rPr>
              <w:t>/ne/delno</w:t>
            </w:r>
          </w:p>
        </w:tc>
        <w:tc>
          <w:tcPr>
            <w:tcW w:w="1535" w:type="dxa"/>
            <w:shd w:val="clear" w:color="auto" w:fill="D9D9D9" w:themeFill="background1" w:themeFillShade="D9"/>
          </w:tcPr>
          <w:p w14:paraId="75800FAF" w14:textId="77777777" w:rsidR="00A91CC5" w:rsidRPr="00C24FCA" w:rsidRDefault="00A91CC5" w:rsidP="007F5ED4">
            <w:pPr>
              <w:pStyle w:val="Brezrazmikov"/>
              <w:rPr>
                <w:rFonts w:ascii="Arial" w:hAnsi="Arial" w:cs="Arial"/>
                <w:bCs/>
                <w:sz w:val="20"/>
                <w:szCs w:val="20"/>
              </w:rPr>
            </w:pPr>
            <w:r w:rsidRPr="00C24FCA">
              <w:rPr>
                <w:rFonts w:ascii="Arial" w:hAnsi="Arial" w:cs="Arial"/>
                <w:b/>
                <w:sz w:val="20"/>
                <w:szCs w:val="20"/>
              </w:rPr>
              <w:t>da</w:t>
            </w:r>
            <w:r w:rsidRPr="00C24FCA">
              <w:rPr>
                <w:rFonts w:ascii="Arial" w:hAnsi="Arial" w:cs="Arial"/>
                <w:sz w:val="20"/>
                <w:szCs w:val="20"/>
              </w:rPr>
              <w:t>/ne/delno</w:t>
            </w:r>
          </w:p>
        </w:tc>
        <w:tc>
          <w:tcPr>
            <w:tcW w:w="1535" w:type="dxa"/>
            <w:shd w:val="clear" w:color="auto" w:fill="D9D9D9" w:themeFill="background1" w:themeFillShade="D9"/>
          </w:tcPr>
          <w:p w14:paraId="4CE6A163" w14:textId="77777777" w:rsidR="00A91CC5" w:rsidRPr="00C24FCA" w:rsidRDefault="00A91CC5" w:rsidP="007F5ED4">
            <w:pPr>
              <w:pStyle w:val="Brezrazmikov"/>
              <w:rPr>
                <w:rFonts w:ascii="Arial" w:hAnsi="Arial" w:cs="Arial"/>
                <w:b/>
                <w:bCs/>
                <w:sz w:val="20"/>
                <w:szCs w:val="20"/>
              </w:rPr>
            </w:pPr>
            <w:r w:rsidRPr="00C24FCA">
              <w:rPr>
                <w:rFonts w:ascii="Arial" w:hAnsi="Arial" w:cs="Arial"/>
                <w:b/>
                <w:bCs/>
                <w:sz w:val="20"/>
                <w:szCs w:val="20"/>
              </w:rPr>
              <w:t>da/</w:t>
            </w:r>
            <w:r w:rsidRPr="00C24FCA">
              <w:rPr>
                <w:rFonts w:ascii="Arial" w:hAnsi="Arial" w:cs="Arial"/>
                <w:bCs/>
                <w:sz w:val="20"/>
                <w:szCs w:val="20"/>
              </w:rPr>
              <w:t>ne/delno</w:t>
            </w:r>
          </w:p>
        </w:tc>
        <w:tc>
          <w:tcPr>
            <w:tcW w:w="1535" w:type="dxa"/>
            <w:shd w:val="clear" w:color="auto" w:fill="D9D9D9" w:themeFill="background1" w:themeFillShade="D9"/>
          </w:tcPr>
          <w:p w14:paraId="46CA33B2" w14:textId="77777777" w:rsidR="00A91CC5" w:rsidRPr="00C24FCA" w:rsidRDefault="00A91CC5" w:rsidP="007F5ED4">
            <w:pPr>
              <w:pStyle w:val="Brezrazmikov"/>
              <w:rPr>
                <w:rFonts w:ascii="Arial" w:hAnsi="Arial" w:cs="Arial"/>
                <w:b/>
                <w:bCs/>
                <w:sz w:val="20"/>
                <w:szCs w:val="20"/>
              </w:rPr>
            </w:pPr>
            <w:r w:rsidRPr="00C24FCA">
              <w:rPr>
                <w:rFonts w:ascii="Arial" w:hAnsi="Arial" w:cs="Arial"/>
                <w:b/>
                <w:bCs/>
                <w:sz w:val="20"/>
                <w:szCs w:val="20"/>
              </w:rPr>
              <w:t>da/</w:t>
            </w:r>
            <w:r w:rsidRPr="00C24FCA">
              <w:rPr>
                <w:rFonts w:ascii="Arial" w:hAnsi="Arial" w:cs="Arial"/>
                <w:bCs/>
                <w:sz w:val="20"/>
                <w:szCs w:val="20"/>
              </w:rPr>
              <w:t>ne/delno</w:t>
            </w:r>
          </w:p>
        </w:tc>
        <w:tc>
          <w:tcPr>
            <w:tcW w:w="1536" w:type="dxa"/>
            <w:shd w:val="clear" w:color="auto" w:fill="D9D9D9" w:themeFill="background1" w:themeFillShade="D9"/>
          </w:tcPr>
          <w:p w14:paraId="562E209C" w14:textId="77777777" w:rsidR="00A91CC5" w:rsidRPr="00C24FCA" w:rsidRDefault="00A91CC5" w:rsidP="007F5ED4">
            <w:pPr>
              <w:pStyle w:val="Brezrazmikov"/>
              <w:rPr>
                <w:rFonts w:ascii="Arial" w:hAnsi="Arial" w:cs="Arial"/>
                <w:b/>
                <w:bCs/>
                <w:sz w:val="20"/>
                <w:szCs w:val="20"/>
              </w:rPr>
            </w:pPr>
            <w:r w:rsidRPr="00C24FCA">
              <w:rPr>
                <w:rFonts w:ascii="Arial" w:hAnsi="Arial" w:cs="Arial"/>
                <w:b/>
                <w:bCs/>
                <w:sz w:val="20"/>
                <w:szCs w:val="20"/>
              </w:rPr>
              <w:t>da/</w:t>
            </w:r>
            <w:r w:rsidRPr="00C24FCA">
              <w:rPr>
                <w:rFonts w:ascii="Arial" w:hAnsi="Arial" w:cs="Arial"/>
                <w:bCs/>
                <w:sz w:val="20"/>
                <w:szCs w:val="20"/>
              </w:rPr>
              <w:t>ne/delno</w:t>
            </w:r>
          </w:p>
        </w:tc>
        <w:tc>
          <w:tcPr>
            <w:tcW w:w="1611" w:type="dxa"/>
            <w:shd w:val="clear" w:color="auto" w:fill="D9D9D9" w:themeFill="background1" w:themeFillShade="D9"/>
          </w:tcPr>
          <w:p w14:paraId="42A5DE8F" w14:textId="77777777" w:rsidR="00A91CC5" w:rsidRPr="00C24FCA" w:rsidRDefault="00A91CC5" w:rsidP="007F5ED4">
            <w:pPr>
              <w:pStyle w:val="Brezrazmikov"/>
              <w:rPr>
                <w:rFonts w:ascii="Arial" w:hAnsi="Arial" w:cs="Arial"/>
                <w:b/>
                <w:bCs/>
                <w:sz w:val="20"/>
                <w:szCs w:val="20"/>
              </w:rPr>
            </w:pPr>
            <w:r w:rsidRPr="00C24FCA">
              <w:rPr>
                <w:rFonts w:ascii="Arial" w:hAnsi="Arial" w:cs="Arial"/>
                <w:b/>
                <w:bCs/>
                <w:sz w:val="20"/>
                <w:szCs w:val="20"/>
              </w:rPr>
              <w:t>da/</w:t>
            </w:r>
            <w:r w:rsidRPr="00C24FCA">
              <w:rPr>
                <w:rFonts w:ascii="Arial" w:hAnsi="Arial" w:cs="Arial"/>
                <w:bCs/>
                <w:sz w:val="20"/>
                <w:szCs w:val="20"/>
              </w:rPr>
              <w:t>ne/delno</w:t>
            </w:r>
          </w:p>
        </w:tc>
      </w:tr>
    </w:tbl>
    <w:p w14:paraId="75F72AD2" w14:textId="77777777" w:rsidR="00A91CC5" w:rsidRDefault="00A91CC5">
      <w:pPr>
        <w:rPr>
          <w:rFonts w:ascii="Arial" w:hAnsi="Arial" w:cs="Arial"/>
          <w:sz w:val="20"/>
          <w:szCs w:val="20"/>
        </w:rPr>
      </w:pPr>
    </w:p>
    <w:p w14:paraId="2632C32F" w14:textId="77777777" w:rsidR="002A4DC5" w:rsidRDefault="002A4DC5">
      <w:pPr>
        <w:rPr>
          <w:rFonts w:ascii="Arial" w:hAnsi="Arial" w:cs="Arial"/>
          <w:sz w:val="20"/>
          <w:szCs w:val="20"/>
        </w:rPr>
      </w:pPr>
      <w:r>
        <w:rPr>
          <w:rFonts w:ascii="Arial" w:hAnsi="Arial" w:cs="Arial"/>
          <w:sz w:val="20"/>
          <w:szCs w:val="20"/>
        </w:rPr>
        <w:br w:type="page"/>
      </w: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1535"/>
        <w:gridCol w:w="1535"/>
        <w:gridCol w:w="1535"/>
        <w:gridCol w:w="1535"/>
        <w:gridCol w:w="1536"/>
        <w:gridCol w:w="1611"/>
      </w:tblGrid>
      <w:tr w:rsidR="00D752AF" w:rsidRPr="001352DC" w14:paraId="5944DAFD" w14:textId="77777777" w:rsidTr="00762E5F">
        <w:tc>
          <w:tcPr>
            <w:tcW w:w="9287" w:type="dxa"/>
            <w:gridSpan w:val="6"/>
          </w:tcPr>
          <w:p w14:paraId="0476B686" w14:textId="77777777" w:rsidR="00D752AF" w:rsidRPr="00762E5F" w:rsidRDefault="00D752AF" w:rsidP="00D752AF">
            <w:pPr>
              <w:pStyle w:val="Brezrazmikov"/>
              <w:rPr>
                <w:rFonts w:ascii="Arial" w:hAnsi="Arial" w:cs="Arial"/>
                <w:b/>
                <w:sz w:val="20"/>
                <w:szCs w:val="20"/>
              </w:rPr>
            </w:pPr>
            <w:r w:rsidRPr="00762E5F">
              <w:rPr>
                <w:rFonts w:ascii="Arial" w:hAnsi="Arial" w:cs="Arial"/>
                <w:b/>
                <w:sz w:val="20"/>
                <w:szCs w:val="20"/>
              </w:rPr>
              <w:lastRenderedPageBreak/>
              <w:t>Namen: Prilagajanje podnebnim spremembam</w:t>
            </w:r>
          </w:p>
        </w:tc>
      </w:tr>
      <w:tr w:rsidR="00D752AF" w:rsidRPr="001A42C2" w14:paraId="1BB52893" w14:textId="77777777" w:rsidTr="00986B5E">
        <w:tc>
          <w:tcPr>
            <w:tcW w:w="9287" w:type="dxa"/>
            <w:gridSpan w:val="6"/>
            <w:shd w:val="clear" w:color="auto" w:fill="D9D9D9" w:themeFill="background1" w:themeFillShade="D9"/>
          </w:tcPr>
          <w:p w14:paraId="41921179" w14:textId="472333FD" w:rsidR="00D752AF" w:rsidRPr="00762E5F" w:rsidRDefault="00D752AF" w:rsidP="00D752AF">
            <w:pPr>
              <w:pStyle w:val="Brezrazmikov"/>
              <w:rPr>
                <w:rFonts w:ascii="Arial" w:hAnsi="Arial" w:cs="Arial"/>
                <w:b/>
                <w:sz w:val="20"/>
                <w:szCs w:val="20"/>
              </w:rPr>
            </w:pPr>
            <w:r w:rsidRPr="00762E5F">
              <w:rPr>
                <w:rFonts w:ascii="Arial" w:hAnsi="Arial" w:cs="Arial"/>
                <w:b/>
                <w:sz w:val="20"/>
                <w:szCs w:val="20"/>
              </w:rPr>
              <w:t xml:space="preserve">Opis ukrepa: </w:t>
            </w:r>
            <w:bookmarkStart w:id="32" w:name="prilag_NN"/>
            <w:r w:rsidRPr="00762E5F">
              <w:rPr>
                <w:rFonts w:ascii="Arial" w:hAnsi="Arial" w:cs="Arial"/>
                <w:b/>
                <w:sz w:val="20"/>
                <w:szCs w:val="20"/>
              </w:rPr>
              <w:t xml:space="preserve">Sofinanciranje programov odprave posledic naravnih nesreč </w:t>
            </w:r>
            <w:bookmarkEnd w:id="32"/>
          </w:p>
        </w:tc>
      </w:tr>
      <w:tr w:rsidR="00D752AF" w:rsidRPr="001352DC" w14:paraId="4E655A97" w14:textId="77777777" w:rsidTr="00762E5F">
        <w:tc>
          <w:tcPr>
            <w:tcW w:w="9287" w:type="dxa"/>
            <w:gridSpan w:val="6"/>
          </w:tcPr>
          <w:p w14:paraId="08E65711" w14:textId="77777777" w:rsidR="009F1454" w:rsidRDefault="009F1454" w:rsidP="009F1454">
            <w:pPr>
              <w:pStyle w:val="Brezrazmikov"/>
              <w:rPr>
                <w:rFonts w:ascii="Arial" w:hAnsi="Arial" w:cs="Arial"/>
                <w:sz w:val="20"/>
                <w:szCs w:val="20"/>
              </w:rPr>
            </w:pPr>
          </w:p>
          <w:p w14:paraId="7790F35F" w14:textId="41DAB31E" w:rsidR="00000B70" w:rsidRDefault="00D752AF" w:rsidP="009F1454">
            <w:pPr>
              <w:pStyle w:val="Brezrazmikov"/>
              <w:rPr>
                <w:rFonts w:ascii="Arial" w:hAnsi="Arial" w:cs="Arial"/>
                <w:sz w:val="20"/>
                <w:szCs w:val="20"/>
              </w:rPr>
            </w:pPr>
            <w:r w:rsidRPr="00762E5F">
              <w:rPr>
                <w:rFonts w:ascii="Arial" w:hAnsi="Arial" w:cs="Arial"/>
                <w:sz w:val="20"/>
                <w:szCs w:val="20"/>
              </w:rPr>
              <w:t xml:space="preserve">Posledice podnebnih sprememb se že kažejo v povečani pogostosti in intenzivnosti ekstremnih vremenskih pojavov. </w:t>
            </w:r>
            <w:r w:rsidR="00000B70" w:rsidRPr="00762E5F">
              <w:rPr>
                <w:rFonts w:ascii="Arial" w:hAnsi="Arial" w:cs="Arial"/>
                <w:sz w:val="20"/>
                <w:szCs w:val="20"/>
              </w:rPr>
              <w:t xml:space="preserve">V Sloveniji podatki o posledicah naravnih nesreč ne </w:t>
            </w:r>
            <w:r w:rsidR="005F6BFA" w:rsidRPr="00762E5F">
              <w:rPr>
                <w:rFonts w:ascii="Arial" w:hAnsi="Arial" w:cs="Arial"/>
                <w:sz w:val="20"/>
                <w:szCs w:val="20"/>
              </w:rPr>
              <w:t xml:space="preserve">omogočajo </w:t>
            </w:r>
            <w:r w:rsidR="00000B70" w:rsidRPr="00762E5F">
              <w:rPr>
                <w:rFonts w:ascii="Arial" w:hAnsi="Arial" w:cs="Arial"/>
                <w:sz w:val="20"/>
                <w:szCs w:val="20"/>
              </w:rPr>
              <w:t>primerjav</w:t>
            </w:r>
            <w:r w:rsidR="005F6BFA" w:rsidRPr="00762E5F">
              <w:rPr>
                <w:rFonts w:ascii="Arial" w:hAnsi="Arial" w:cs="Arial"/>
                <w:sz w:val="20"/>
                <w:szCs w:val="20"/>
              </w:rPr>
              <w:t>e</w:t>
            </w:r>
            <w:r w:rsidR="00000B70" w:rsidRPr="00762E5F">
              <w:rPr>
                <w:rFonts w:ascii="Arial" w:hAnsi="Arial" w:cs="Arial"/>
                <w:sz w:val="20"/>
                <w:szCs w:val="20"/>
              </w:rPr>
              <w:t xml:space="preserve"> med obdobji in ocen</w:t>
            </w:r>
            <w:r w:rsidR="005F6BFA" w:rsidRPr="00762E5F">
              <w:rPr>
                <w:rFonts w:ascii="Arial" w:hAnsi="Arial" w:cs="Arial"/>
                <w:sz w:val="20"/>
                <w:szCs w:val="20"/>
              </w:rPr>
              <w:t>e</w:t>
            </w:r>
            <w:r w:rsidR="00000B70" w:rsidRPr="00762E5F">
              <w:rPr>
                <w:rFonts w:ascii="Arial" w:hAnsi="Arial" w:cs="Arial"/>
                <w:sz w:val="20"/>
                <w:szCs w:val="20"/>
              </w:rPr>
              <w:t xml:space="preserve"> vseh pojavov. </w:t>
            </w:r>
            <w:r w:rsidR="005F6BFA" w:rsidRPr="00762E5F">
              <w:rPr>
                <w:rFonts w:ascii="Arial" w:hAnsi="Arial" w:cs="Arial"/>
                <w:sz w:val="20"/>
                <w:szCs w:val="20"/>
              </w:rPr>
              <w:t>P</w:t>
            </w:r>
            <w:r w:rsidR="00000B70" w:rsidRPr="00762E5F">
              <w:rPr>
                <w:rFonts w:ascii="Arial" w:hAnsi="Arial" w:cs="Arial"/>
                <w:sz w:val="20"/>
                <w:szCs w:val="20"/>
              </w:rPr>
              <w:t xml:space="preserve">odatki so na voljo samo za dogodke, ki presežejo 0,003% BDP. Opremo se lahko na podatke Združenih narodov, Urada za zmanjševanje tveganja, ki ocenjuje, da je neposredna materialna škoda, ki jo povzročijo naravne nesreče </w:t>
            </w:r>
            <w:r w:rsidR="005F6BFA" w:rsidRPr="00762E5F">
              <w:rPr>
                <w:rFonts w:ascii="Arial" w:hAnsi="Arial" w:cs="Arial"/>
                <w:sz w:val="20"/>
                <w:szCs w:val="20"/>
              </w:rPr>
              <w:t>zaradi</w:t>
            </w:r>
            <w:r w:rsidR="00000B70" w:rsidRPr="00762E5F">
              <w:rPr>
                <w:rFonts w:ascii="Arial" w:hAnsi="Arial" w:cs="Arial"/>
                <w:sz w:val="20"/>
                <w:szCs w:val="20"/>
              </w:rPr>
              <w:t xml:space="preserve"> vremen</w:t>
            </w:r>
            <w:r w:rsidR="00237CC9" w:rsidRPr="00762E5F">
              <w:rPr>
                <w:rFonts w:ascii="Arial" w:hAnsi="Arial" w:cs="Arial"/>
                <w:sz w:val="20"/>
                <w:szCs w:val="20"/>
              </w:rPr>
              <w:t>skih pojavov</w:t>
            </w:r>
            <w:r w:rsidR="00000B70" w:rsidRPr="00762E5F">
              <w:rPr>
                <w:rFonts w:ascii="Arial" w:hAnsi="Arial" w:cs="Arial"/>
                <w:sz w:val="20"/>
                <w:szCs w:val="20"/>
              </w:rPr>
              <w:t xml:space="preserve">  (izvzeti so geofizikalni pojavi</w:t>
            </w:r>
            <w:r w:rsidR="00237CC9" w:rsidRPr="00762E5F">
              <w:rPr>
                <w:rFonts w:ascii="Arial" w:hAnsi="Arial" w:cs="Arial"/>
                <w:sz w:val="20"/>
                <w:szCs w:val="20"/>
              </w:rPr>
              <w:t>, kot so</w:t>
            </w:r>
            <w:r w:rsidR="00000B70" w:rsidRPr="00762E5F">
              <w:rPr>
                <w:rFonts w:ascii="Arial" w:hAnsi="Arial" w:cs="Arial"/>
                <w:sz w:val="20"/>
                <w:szCs w:val="20"/>
              </w:rPr>
              <w:t xml:space="preserve"> potresi in </w:t>
            </w:r>
            <w:r w:rsidR="005F6BFA" w:rsidRPr="00762E5F">
              <w:rPr>
                <w:rFonts w:ascii="Arial" w:hAnsi="Arial" w:cs="Arial"/>
                <w:sz w:val="20"/>
                <w:szCs w:val="20"/>
              </w:rPr>
              <w:t>cu</w:t>
            </w:r>
            <w:r w:rsidR="00000B70" w:rsidRPr="00762E5F">
              <w:rPr>
                <w:rFonts w:ascii="Arial" w:hAnsi="Arial" w:cs="Arial"/>
                <w:sz w:val="20"/>
                <w:szCs w:val="20"/>
              </w:rPr>
              <w:t>namiji</w:t>
            </w:r>
            <w:r w:rsidR="000B5FDA" w:rsidRPr="00762E5F">
              <w:rPr>
                <w:rFonts w:ascii="Arial" w:hAnsi="Arial" w:cs="Arial"/>
                <w:sz w:val="20"/>
                <w:szCs w:val="20"/>
              </w:rPr>
              <w:t>)</w:t>
            </w:r>
            <w:r w:rsidR="00237CC9" w:rsidRPr="00762E5F">
              <w:rPr>
                <w:rFonts w:ascii="Arial" w:hAnsi="Arial" w:cs="Arial"/>
                <w:sz w:val="20"/>
                <w:szCs w:val="20"/>
              </w:rPr>
              <w:t>,</w:t>
            </w:r>
            <w:r w:rsidR="000B5FDA" w:rsidRPr="00762E5F">
              <w:rPr>
                <w:rFonts w:ascii="Arial" w:hAnsi="Arial" w:cs="Arial"/>
                <w:sz w:val="20"/>
                <w:szCs w:val="20"/>
              </w:rPr>
              <w:t xml:space="preserve"> v</w:t>
            </w:r>
            <w:r w:rsidR="00000B70" w:rsidRPr="00762E5F">
              <w:rPr>
                <w:rFonts w:ascii="Arial" w:hAnsi="Arial" w:cs="Arial"/>
                <w:sz w:val="20"/>
                <w:szCs w:val="20"/>
              </w:rPr>
              <w:t xml:space="preserve"> dvajsetletnem</w:t>
            </w:r>
            <w:r w:rsidR="000B5FDA" w:rsidRPr="00762E5F">
              <w:rPr>
                <w:rFonts w:ascii="Arial" w:hAnsi="Arial" w:cs="Arial"/>
                <w:sz w:val="20"/>
                <w:szCs w:val="20"/>
              </w:rPr>
              <w:t xml:space="preserve"> obdobju 1998</w:t>
            </w:r>
            <w:r w:rsidR="005F6BFA" w:rsidRPr="00762E5F">
              <w:rPr>
                <w:rFonts w:ascii="Arial" w:hAnsi="Arial" w:cs="Arial"/>
                <w:sz w:val="20"/>
                <w:szCs w:val="20"/>
              </w:rPr>
              <w:t>–</w:t>
            </w:r>
            <w:r w:rsidR="000B5FDA" w:rsidRPr="00762E5F">
              <w:rPr>
                <w:rFonts w:ascii="Arial" w:hAnsi="Arial" w:cs="Arial"/>
                <w:sz w:val="20"/>
                <w:szCs w:val="20"/>
              </w:rPr>
              <w:t>2017 narasla glede na 20-</w:t>
            </w:r>
            <w:r w:rsidR="00000B70" w:rsidRPr="00762E5F">
              <w:rPr>
                <w:rFonts w:ascii="Arial" w:hAnsi="Arial" w:cs="Arial"/>
                <w:sz w:val="20"/>
                <w:szCs w:val="20"/>
              </w:rPr>
              <w:t>letno obdobje pred tem (1978</w:t>
            </w:r>
            <w:r w:rsidR="005F6BFA" w:rsidRPr="00762E5F">
              <w:rPr>
                <w:rFonts w:ascii="Arial" w:hAnsi="Arial" w:cs="Arial"/>
                <w:sz w:val="20"/>
                <w:szCs w:val="20"/>
              </w:rPr>
              <w:t>–</w:t>
            </w:r>
            <w:r w:rsidR="00000B70" w:rsidRPr="00762E5F">
              <w:rPr>
                <w:rFonts w:ascii="Arial" w:hAnsi="Arial" w:cs="Arial"/>
                <w:sz w:val="20"/>
                <w:szCs w:val="20"/>
              </w:rPr>
              <w:t>1997)</w:t>
            </w:r>
            <w:r w:rsidR="000B5FDA" w:rsidRPr="00762E5F">
              <w:rPr>
                <w:rFonts w:ascii="Arial" w:hAnsi="Arial" w:cs="Arial"/>
                <w:sz w:val="20"/>
                <w:szCs w:val="20"/>
              </w:rPr>
              <w:t xml:space="preserve"> za 150 %</w:t>
            </w:r>
            <w:r w:rsidR="00000B70" w:rsidRPr="00762E5F">
              <w:rPr>
                <w:rFonts w:ascii="Arial" w:hAnsi="Arial" w:cs="Arial"/>
                <w:sz w:val="20"/>
                <w:szCs w:val="20"/>
              </w:rPr>
              <w:t>.</w:t>
            </w:r>
            <w:r w:rsidR="00000B70" w:rsidRPr="009F1454">
              <w:footnoteReference w:id="16"/>
            </w:r>
            <w:r w:rsidR="00000B70" w:rsidRPr="00762E5F">
              <w:rPr>
                <w:rFonts w:ascii="Arial" w:hAnsi="Arial" w:cs="Arial"/>
                <w:sz w:val="20"/>
                <w:szCs w:val="20"/>
              </w:rPr>
              <w:t xml:space="preserve"> </w:t>
            </w:r>
            <w:r w:rsidR="0090672A" w:rsidRPr="00762E5F">
              <w:rPr>
                <w:rFonts w:ascii="Arial" w:hAnsi="Arial" w:cs="Arial"/>
                <w:sz w:val="20"/>
                <w:szCs w:val="20"/>
              </w:rPr>
              <w:t>Kljub temu pa škodo, ki jo povzročajo naravne nesreče</w:t>
            </w:r>
            <w:r w:rsidR="00237CC9" w:rsidRPr="00762E5F">
              <w:rPr>
                <w:rFonts w:ascii="Arial" w:hAnsi="Arial" w:cs="Arial"/>
                <w:sz w:val="20"/>
                <w:szCs w:val="20"/>
              </w:rPr>
              <w:t>,</w:t>
            </w:r>
            <w:r w:rsidR="0090672A" w:rsidRPr="00762E5F">
              <w:rPr>
                <w:rFonts w:ascii="Arial" w:hAnsi="Arial" w:cs="Arial"/>
                <w:sz w:val="20"/>
                <w:szCs w:val="20"/>
              </w:rPr>
              <w:t xml:space="preserve"> mo</w:t>
            </w:r>
            <w:r w:rsidR="00237CC9" w:rsidRPr="00762E5F">
              <w:rPr>
                <w:rFonts w:ascii="Arial" w:hAnsi="Arial" w:cs="Arial"/>
                <w:sz w:val="20"/>
                <w:szCs w:val="20"/>
              </w:rPr>
              <w:t>goče</w:t>
            </w:r>
            <w:r w:rsidR="0090672A" w:rsidRPr="00762E5F">
              <w:rPr>
                <w:rFonts w:ascii="Arial" w:hAnsi="Arial" w:cs="Arial"/>
                <w:sz w:val="20"/>
                <w:szCs w:val="20"/>
              </w:rPr>
              <w:t xml:space="preserve"> le </w:t>
            </w:r>
            <w:r w:rsidR="00237CC9" w:rsidRPr="00762E5F">
              <w:rPr>
                <w:rFonts w:ascii="Arial" w:hAnsi="Arial" w:cs="Arial"/>
                <w:sz w:val="20"/>
                <w:szCs w:val="20"/>
              </w:rPr>
              <w:t>deloma</w:t>
            </w:r>
            <w:r w:rsidR="0090672A" w:rsidRPr="00762E5F">
              <w:rPr>
                <w:rFonts w:ascii="Arial" w:hAnsi="Arial" w:cs="Arial"/>
                <w:sz w:val="20"/>
                <w:szCs w:val="20"/>
              </w:rPr>
              <w:t xml:space="preserve"> pripisati podnebnim spremembam, saj na povečevanje škode vplivajo tudi drugi dejavniki (kot je večje premoženje posameznikov in družb).</w:t>
            </w:r>
          </w:p>
          <w:p w14:paraId="4228FE67" w14:textId="77777777" w:rsidR="009F1454" w:rsidRPr="00762E5F" w:rsidRDefault="009F1454" w:rsidP="009F1454">
            <w:pPr>
              <w:pStyle w:val="Brezrazmikov"/>
              <w:rPr>
                <w:rFonts w:ascii="Arial" w:hAnsi="Arial" w:cs="Arial"/>
                <w:sz w:val="20"/>
                <w:szCs w:val="20"/>
              </w:rPr>
            </w:pPr>
          </w:p>
          <w:p w14:paraId="2E422B37" w14:textId="3E79254A" w:rsidR="00D752AF" w:rsidRDefault="00D752AF" w:rsidP="009F1454">
            <w:pPr>
              <w:pStyle w:val="Brezrazmikov"/>
              <w:rPr>
                <w:rFonts w:ascii="Arial" w:hAnsi="Arial" w:cs="Arial"/>
                <w:sz w:val="20"/>
                <w:szCs w:val="20"/>
              </w:rPr>
            </w:pPr>
            <w:r w:rsidRPr="00762E5F">
              <w:rPr>
                <w:rFonts w:ascii="Arial" w:hAnsi="Arial" w:cs="Arial"/>
                <w:sz w:val="20"/>
                <w:szCs w:val="20"/>
              </w:rPr>
              <w:t>Zaradi zmanjševanja spomladanskih viškov in povečevanja jesenskih viškov vode se v zadnjih letih  srečujemo s spomladanskimi in poletnimi zelo sušnimi obdobji ter na drugi strani visokimi vodostaji jeseni, pri čemer za</w:t>
            </w:r>
            <w:r w:rsidR="00237CC9" w:rsidRPr="00762E5F">
              <w:rPr>
                <w:rFonts w:ascii="Arial" w:hAnsi="Arial" w:cs="Arial"/>
                <w:sz w:val="20"/>
                <w:szCs w:val="20"/>
              </w:rPr>
              <w:t xml:space="preserve"> zdaj</w:t>
            </w:r>
            <w:r w:rsidRPr="00762E5F">
              <w:rPr>
                <w:rFonts w:ascii="Arial" w:hAnsi="Arial" w:cs="Arial"/>
                <w:sz w:val="20"/>
                <w:szCs w:val="20"/>
              </w:rPr>
              <w:t xml:space="preserve"> ostaja letno povprečje padavin na isti ravni. Tudi intenziteta padavin se je v zadnjih letih bistveno spremenila, saj znaša količina padavin v bistveno krajšem obdobju (v nekaj urah) toliko</w:t>
            </w:r>
            <w:r w:rsidR="00237CC9" w:rsidRPr="00762E5F">
              <w:rPr>
                <w:rFonts w:ascii="Arial" w:hAnsi="Arial" w:cs="Arial"/>
                <w:sz w:val="20"/>
                <w:szCs w:val="20"/>
              </w:rPr>
              <w:t>,</w:t>
            </w:r>
            <w:r w:rsidRPr="00762E5F">
              <w:rPr>
                <w:rFonts w:ascii="Arial" w:hAnsi="Arial" w:cs="Arial"/>
                <w:sz w:val="20"/>
                <w:szCs w:val="20"/>
              </w:rPr>
              <w:t xml:space="preserve"> kot je v preteklosti znašala v nekajdnevnem obdobju. </w:t>
            </w:r>
            <w:r w:rsidR="00237CC9" w:rsidRPr="00762E5F">
              <w:rPr>
                <w:rFonts w:ascii="Arial" w:hAnsi="Arial" w:cs="Arial"/>
                <w:sz w:val="20"/>
                <w:szCs w:val="20"/>
              </w:rPr>
              <w:t>T</w:t>
            </w:r>
            <w:r w:rsidRPr="00762E5F">
              <w:rPr>
                <w:rFonts w:ascii="Arial" w:hAnsi="Arial" w:cs="Arial"/>
                <w:sz w:val="20"/>
                <w:szCs w:val="20"/>
              </w:rPr>
              <w:t>oč</w:t>
            </w:r>
            <w:r w:rsidR="00237CC9" w:rsidRPr="00762E5F">
              <w:rPr>
                <w:rFonts w:ascii="Arial" w:hAnsi="Arial" w:cs="Arial"/>
                <w:sz w:val="20"/>
                <w:szCs w:val="20"/>
              </w:rPr>
              <w:t>a je</w:t>
            </w:r>
            <w:r w:rsidRPr="00762E5F">
              <w:rPr>
                <w:rFonts w:ascii="Arial" w:hAnsi="Arial" w:cs="Arial"/>
                <w:sz w:val="20"/>
                <w:szCs w:val="20"/>
              </w:rPr>
              <w:t xml:space="preserve"> v zadnjih desetih letih pogost</w:t>
            </w:r>
            <w:r w:rsidR="00237CC9" w:rsidRPr="00762E5F">
              <w:rPr>
                <w:rFonts w:ascii="Arial" w:hAnsi="Arial" w:cs="Arial"/>
                <w:sz w:val="20"/>
                <w:szCs w:val="20"/>
              </w:rPr>
              <w:t>ejša,</w:t>
            </w:r>
            <w:r w:rsidRPr="00762E5F">
              <w:rPr>
                <w:rFonts w:ascii="Arial" w:hAnsi="Arial" w:cs="Arial"/>
                <w:sz w:val="20"/>
                <w:szCs w:val="20"/>
              </w:rPr>
              <w:t xml:space="preserve"> predvsem pa z </w:t>
            </w:r>
            <w:r w:rsidR="00237CC9" w:rsidRPr="00762E5F">
              <w:rPr>
                <w:rFonts w:ascii="Arial" w:hAnsi="Arial" w:cs="Arial"/>
                <w:sz w:val="20"/>
                <w:szCs w:val="20"/>
              </w:rPr>
              <w:t>se povečuje</w:t>
            </w:r>
            <w:r w:rsidRPr="00762E5F">
              <w:rPr>
                <w:rFonts w:ascii="Arial" w:hAnsi="Arial" w:cs="Arial"/>
                <w:sz w:val="20"/>
                <w:szCs w:val="20"/>
              </w:rPr>
              <w:t xml:space="preserve"> velikost zrn toče.</w:t>
            </w:r>
          </w:p>
          <w:p w14:paraId="39B4933B" w14:textId="77777777" w:rsidR="009F1454" w:rsidRPr="00762E5F" w:rsidRDefault="009F1454" w:rsidP="009F1454">
            <w:pPr>
              <w:pStyle w:val="Brezrazmikov"/>
              <w:rPr>
                <w:rFonts w:ascii="Arial" w:hAnsi="Arial" w:cs="Arial"/>
                <w:sz w:val="20"/>
                <w:szCs w:val="20"/>
              </w:rPr>
            </w:pPr>
          </w:p>
          <w:p w14:paraId="3B80A104" w14:textId="376DEA84" w:rsidR="00D752AF" w:rsidRPr="00762E5F" w:rsidRDefault="00D752AF" w:rsidP="00D752AF">
            <w:pPr>
              <w:pStyle w:val="Brezrazmikov"/>
              <w:rPr>
                <w:rFonts w:ascii="Arial" w:hAnsi="Arial" w:cs="Arial"/>
                <w:sz w:val="20"/>
                <w:szCs w:val="20"/>
              </w:rPr>
            </w:pPr>
            <w:r w:rsidRPr="00762E5F">
              <w:rPr>
                <w:rFonts w:ascii="Arial" w:hAnsi="Arial" w:cs="Arial"/>
                <w:sz w:val="20"/>
                <w:szCs w:val="20"/>
              </w:rPr>
              <w:t xml:space="preserve">Vpliv predvidenih podnebnih sprememb, to </w:t>
            </w:r>
            <w:r w:rsidR="00237CC9" w:rsidRPr="00762E5F">
              <w:rPr>
                <w:rFonts w:ascii="Arial" w:hAnsi="Arial" w:cs="Arial"/>
                <w:sz w:val="20"/>
                <w:szCs w:val="20"/>
              </w:rPr>
              <w:t>sta</w:t>
            </w:r>
            <w:r w:rsidRPr="00762E5F">
              <w:rPr>
                <w:rFonts w:ascii="Arial" w:hAnsi="Arial" w:cs="Arial"/>
                <w:sz w:val="20"/>
                <w:szCs w:val="20"/>
              </w:rPr>
              <w:t xml:space="preserve"> nadaljnja rast temperature zraka in večja intenziteta padavin</w:t>
            </w:r>
            <w:r w:rsidR="00237CC9" w:rsidRPr="00762E5F">
              <w:rPr>
                <w:rFonts w:ascii="Arial" w:hAnsi="Arial" w:cs="Arial"/>
                <w:sz w:val="20"/>
                <w:szCs w:val="20"/>
              </w:rPr>
              <w:t>,</w:t>
            </w:r>
            <w:r w:rsidRPr="00762E5F">
              <w:rPr>
                <w:rFonts w:ascii="Arial" w:hAnsi="Arial" w:cs="Arial"/>
                <w:sz w:val="20"/>
                <w:szCs w:val="20"/>
              </w:rPr>
              <w:t xml:space="preserve"> se postopoma odraža v večji poplavni ogroženosti in delovanju erozijskih sil, nižanju srednjih in malih pretokov ter upadu nivoja podtalnice. Posledično narašča število sproženih zemeljskih plazov. Zaradi sprememb temperature zraka so </w:t>
            </w:r>
            <w:r w:rsidR="00000B70" w:rsidRPr="00762E5F">
              <w:rPr>
                <w:rFonts w:ascii="Arial" w:hAnsi="Arial" w:cs="Arial"/>
                <w:sz w:val="20"/>
                <w:szCs w:val="20"/>
              </w:rPr>
              <w:t>tudi vetrovi močnejši. Ko sicer povsem naravni pojavi</w:t>
            </w:r>
            <w:r w:rsidRPr="00762E5F">
              <w:rPr>
                <w:rFonts w:ascii="Arial" w:hAnsi="Arial" w:cs="Arial"/>
                <w:sz w:val="20"/>
                <w:szCs w:val="20"/>
              </w:rPr>
              <w:t xml:space="preserve"> s pogostostjo in intenziteto presežejo dosedanje trende in načrtovane obremenitve grajenega okolja, </w:t>
            </w:r>
            <w:r w:rsidR="00000B70" w:rsidRPr="00762E5F">
              <w:rPr>
                <w:rFonts w:ascii="Arial" w:hAnsi="Arial" w:cs="Arial"/>
                <w:sz w:val="20"/>
                <w:szCs w:val="20"/>
              </w:rPr>
              <w:t xml:space="preserve">lahko </w:t>
            </w:r>
            <w:r w:rsidRPr="00762E5F">
              <w:rPr>
                <w:rFonts w:ascii="Arial" w:hAnsi="Arial" w:cs="Arial"/>
                <w:sz w:val="20"/>
                <w:szCs w:val="20"/>
              </w:rPr>
              <w:t xml:space="preserve">govorimo o naravnih nesrečah </w:t>
            </w:r>
            <w:r w:rsidR="00000B70" w:rsidRPr="00762E5F">
              <w:rPr>
                <w:rFonts w:ascii="Arial" w:hAnsi="Arial" w:cs="Arial"/>
                <w:sz w:val="20"/>
                <w:szCs w:val="20"/>
              </w:rPr>
              <w:t>tudi zaradi vplivov</w:t>
            </w:r>
            <w:r w:rsidRPr="00762E5F">
              <w:rPr>
                <w:rFonts w:ascii="Arial" w:hAnsi="Arial" w:cs="Arial"/>
                <w:sz w:val="20"/>
                <w:szCs w:val="20"/>
              </w:rPr>
              <w:t xml:space="preserve"> podnebnih sprememb. </w:t>
            </w:r>
          </w:p>
          <w:p w14:paraId="50ADED98" w14:textId="77777777" w:rsidR="00000B70" w:rsidRPr="009F1454" w:rsidRDefault="00000B70" w:rsidP="00D752AF">
            <w:pPr>
              <w:pStyle w:val="Brezrazmikov"/>
              <w:rPr>
                <w:rFonts w:ascii="Arial" w:hAnsi="Arial" w:cs="Arial"/>
                <w:sz w:val="20"/>
                <w:szCs w:val="20"/>
              </w:rPr>
            </w:pPr>
          </w:p>
          <w:p w14:paraId="2033BABE" w14:textId="163E6FB8" w:rsidR="00053B1A" w:rsidRPr="00762E5F" w:rsidRDefault="00D752AF" w:rsidP="009F1454">
            <w:pPr>
              <w:pStyle w:val="Brezrazmikov"/>
              <w:rPr>
                <w:rFonts w:ascii="Arial" w:hAnsi="Arial" w:cs="Arial"/>
                <w:sz w:val="20"/>
                <w:szCs w:val="20"/>
              </w:rPr>
            </w:pPr>
            <w:r w:rsidRPr="00762E5F">
              <w:rPr>
                <w:rFonts w:ascii="Arial" w:hAnsi="Arial" w:cs="Arial"/>
                <w:sz w:val="20"/>
                <w:szCs w:val="20"/>
              </w:rPr>
              <w:t xml:space="preserve">Predmet ukrepa je sofinanciranje izvajanja sprejetih programov </w:t>
            </w:r>
            <w:r w:rsidR="009F1454">
              <w:rPr>
                <w:rFonts w:ascii="Arial" w:hAnsi="Arial" w:cs="Arial"/>
                <w:sz w:val="20"/>
                <w:szCs w:val="20"/>
              </w:rPr>
              <w:t xml:space="preserve">odprave posledic naravnih nesreč in sicer </w:t>
            </w:r>
            <w:r w:rsidRPr="00762E5F">
              <w:rPr>
                <w:rFonts w:ascii="Arial" w:hAnsi="Arial" w:cs="Arial"/>
                <w:sz w:val="20"/>
                <w:szCs w:val="20"/>
              </w:rPr>
              <w:t>obnove poškodovanih objektov zaradi naravnih nesreč z namenom povečevanja odpornosti obnovljenih objektov na pričakovane spremenjene padavinske in temperaturne podnebne ra</w:t>
            </w:r>
            <w:r w:rsidR="009F1454">
              <w:rPr>
                <w:rFonts w:ascii="Arial" w:hAnsi="Arial" w:cs="Arial"/>
                <w:sz w:val="20"/>
                <w:szCs w:val="20"/>
              </w:rPr>
              <w:t>zmere.</w:t>
            </w:r>
          </w:p>
          <w:p w14:paraId="65EE1F7A" w14:textId="4B0A8D9B" w:rsidR="00D752AF" w:rsidRPr="00762E5F" w:rsidRDefault="009F1454" w:rsidP="009F1454">
            <w:pPr>
              <w:pStyle w:val="Brezrazmikov"/>
              <w:rPr>
                <w:rFonts w:ascii="Arial" w:hAnsi="Arial" w:cs="Arial"/>
                <w:sz w:val="20"/>
                <w:szCs w:val="20"/>
              </w:rPr>
            </w:pPr>
            <w:r>
              <w:rPr>
                <w:rFonts w:ascii="Arial" w:hAnsi="Arial" w:cs="Arial"/>
                <w:sz w:val="20"/>
                <w:szCs w:val="20"/>
              </w:rPr>
              <w:t>Programi se</w:t>
            </w:r>
            <w:r w:rsidR="00053B1A" w:rsidRPr="00762E5F">
              <w:rPr>
                <w:rFonts w:ascii="Arial" w:hAnsi="Arial" w:cs="Arial"/>
                <w:sz w:val="20"/>
                <w:szCs w:val="20"/>
              </w:rPr>
              <w:t xml:space="preserve"> iz sredstev Sklada za podnebne spremembe do izdelave</w:t>
            </w:r>
            <w:r>
              <w:rPr>
                <w:rFonts w:ascii="Arial" w:hAnsi="Arial" w:cs="Arial"/>
                <w:sz w:val="20"/>
                <w:szCs w:val="20"/>
              </w:rPr>
              <w:t xml:space="preserve"> boljše metodologije financirajo</w:t>
            </w:r>
            <w:r w:rsidR="00053B1A" w:rsidRPr="00762E5F">
              <w:rPr>
                <w:rFonts w:ascii="Arial" w:hAnsi="Arial" w:cs="Arial"/>
                <w:sz w:val="20"/>
                <w:szCs w:val="20"/>
              </w:rPr>
              <w:t xml:space="preserve"> v višini 20</w:t>
            </w:r>
            <w:r w:rsidR="00F476B3" w:rsidRPr="00762E5F">
              <w:rPr>
                <w:rFonts w:ascii="Arial" w:hAnsi="Arial" w:cs="Arial"/>
                <w:sz w:val="20"/>
                <w:szCs w:val="20"/>
              </w:rPr>
              <w:t xml:space="preserve"> </w:t>
            </w:r>
            <w:r w:rsidR="00053B1A" w:rsidRPr="00762E5F">
              <w:rPr>
                <w:rFonts w:ascii="Arial" w:hAnsi="Arial" w:cs="Arial"/>
                <w:sz w:val="20"/>
                <w:szCs w:val="20"/>
              </w:rPr>
              <w:t xml:space="preserve">% od vrednosti celotnega programa. </w:t>
            </w:r>
          </w:p>
          <w:p w14:paraId="7B3A8A52" w14:textId="77777777" w:rsidR="00D752AF" w:rsidRPr="00DB3D5F" w:rsidRDefault="00D752AF" w:rsidP="00DB3D5F">
            <w:pPr>
              <w:pStyle w:val="Brezrazmikov"/>
              <w:rPr>
                <w:rFonts w:ascii="Arial" w:hAnsi="Arial" w:cs="Arial"/>
                <w:sz w:val="20"/>
                <w:szCs w:val="20"/>
              </w:rPr>
            </w:pPr>
          </w:p>
          <w:p w14:paraId="0FD9676D" w14:textId="04228500" w:rsidR="00D752AF" w:rsidRPr="00762E5F" w:rsidRDefault="00D752AF" w:rsidP="00DB3D5F">
            <w:pPr>
              <w:pStyle w:val="Brezrazmikov"/>
              <w:rPr>
                <w:rFonts w:ascii="Arial" w:hAnsi="Arial" w:cs="Arial"/>
                <w:sz w:val="20"/>
                <w:szCs w:val="20"/>
              </w:rPr>
            </w:pPr>
            <w:r w:rsidRPr="00762E5F">
              <w:rPr>
                <w:rFonts w:ascii="Arial" w:hAnsi="Arial" w:cs="Arial"/>
                <w:sz w:val="20"/>
                <w:szCs w:val="20"/>
              </w:rPr>
              <w:t>Sofinanciranje izvedbe ukrepov na plazovih večjega obsega</w:t>
            </w:r>
            <w:r w:rsidR="00943270">
              <w:rPr>
                <w:rFonts w:ascii="Arial" w:hAnsi="Arial" w:cs="Arial"/>
                <w:sz w:val="20"/>
                <w:szCs w:val="20"/>
              </w:rPr>
              <w:t>, skladno s potrjenimi programi ukrepov</w:t>
            </w:r>
            <w:r w:rsidRPr="00762E5F">
              <w:rPr>
                <w:rFonts w:ascii="Arial" w:hAnsi="Arial" w:cs="Arial"/>
                <w:sz w:val="20"/>
                <w:szCs w:val="20"/>
              </w:rPr>
              <w:t>:</w:t>
            </w:r>
          </w:p>
          <w:p w14:paraId="226168FC" w14:textId="77777777" w:rsidR="00D752AF" w:rsidRPr="00762E5F" w:rsidRDefault="00D752AF" w:rsidP="00943270">
            <w:pPr>
              <w:pStyle w:val="Brezrazmikov"/>
              <w:numPr>
                <w:ilvl w:val="0"/>
                <w:numId w:val="46"/>
              </w:numPr>
              <w:rPr>
                <w:rFonts w:ascii="Arial" w:hAnsi="Arial" w:cs="Arial"/>
                <w:sz w:val="20"/>
                <w:szCs w:val="20"/>
              </w:rPr>
            </w:pPr>
            <w:r w:rsidRPr="00762E5F">
              <w:rPr>
                <w:rFonts w:ascii="Arial" w:hAnsi="Arial" w:cs="Arial"/>
                <w:sz w:val="20"/>
                <w:szCs w:val="20"/>
              </w:rPr>
              <w:t xml:space="preserve">Plaz </w:t>
            </w:r>
            <w:proofErr w:type="spellStart"/>
            <w:r w:rsidRPr="00762E5F">
              <w:rPr>
                <w:rFonts w:ascii="Arial" w:hAnsi="Arial" w:cs="Arial"/>
                <w:sz w:val="20"/>
                <w:szCs w:val="20"/>
              </w:rPr>
              <w:t>Stovže</w:t>
            </w:r>
            <w:proofErr w:type="spellEnd"/>
            <w:r w:rsidRPr="00762E5F">
              <w:rPr>
                <w:rFonts w:ascii="Arial" w:hAnsi="Arial" w:cs="Arial"/>
                <w:sz w:val="20"/>
                <w:szCs w:val="20"/>
              </w:rPr>
              <w:t xml:space="preserve"> nad Logom pod Mangartom v občini Bovec;</w:t>
            </w:r>
          </w:p>
          <w:p w14:paraId="0E0561B8" w14:textId="77777777" w:rsidR="00D752AF" w:rsidRPr="00762E5F" w:rsidRDefault="00D752AF" w:rsidP="00943270">
            <w:pPr>
              <w:pStyle w:val="Brezrazmikov"/>
              <w:numPr>
                <w:ilvl w:val="0"/>
                <w:numId w:val="46"/>
              </w:numPr>
              <w:rPr>
                <w:rFonts w:ascii="Arial" w:hAnsi="Arial" w:cs="Arial"/>
                <w:sz w:val="20"/>
                <w:szCs w:val="20"/>
              </w:rPr>
            </w:pPr>
            <w:r w:rsidRPr="00762E5F">
              <w:rPr>
                <w:rFonts w:ascii="Arial" w:hAnsi="Arial" w:cs="Arial"/>
                <w:sz w:val="20"/>
                <w:szCs w:val="20"/>
              </w:rPr>
              <w:t>Plaz Strug nad Kosečem v občini Kobarid;</w:t>
            </w:r>
          </w:p>
          <w:p w14:paraId="7F827EF8" w14:textId="77777777" w:rsidR="00D752AF" w:rsidRPr="00762E5F" w:rsidRDefault="00D752AF" w:rsidP="00943270">
            <w:pPr>
              <w:pStyle w:val="Brezrazmikov"/>
              <w:numPr>
                <w:ilvl w:val="0"/>
                <w:numId w:val="46"/>
              </w:numPr>
              <w:rPr>
                <w:rFonts w:ascii="Arial" w:hAnsi="Arial" w:cs="Arial"/>
                <w:sz w:val="20"/>
                <w:szCs w:val="20"/>
              </w:rPr>
            </w:pPr>
            <w:r w:rsidRPr="00762E5F">
              <w:rPr>
                <w:rFonts w:ascii="Arial" w:hAnsi="Arial" w:cs="Arial"/>
                <w:sz w:val="20"/>
                <w:szCs w:val="20"/>
              </w:rPr>
              <w:t xml:space="preserve">Plaz </w:t>
            </w:r>
            <w:proofErr w:type="spellStart"/>
            <w:r w:rsidRPr="00762E5F">
              <w:rPr>
                <w:rFonts w:ascii="Arial" w:hAnsi="Arial" w:cs="Arial"/>
                <w:sz w:val="20"/>
                <w:szCs w:val="20"/>
              </w:rPr>
              <w:t>Podmark</w:t>
            </w:r>
            <w:proofErr w:type="spellEnd"/>
            <w:r w:rsidRPr="00762E5F">
              <w:rPr>
                <w:rFonts w:ascii="Arial" w:hAnsi="Arial" w:cs="Arial"/>
                <w:sz w:val="20"/>
                <w:szCs w:val="20"/>
              </w:rPr>
              <w:t xml:space="preserve"> v občini Šempeter Vrtojba;</w:t>
            </w:r>
          </w:p>
          <w:p w14:paraId="4C4DF9F6" w14:textId="2949867E" w:rsidR="00D752AF" w:rsidRPr="00762E5F" w:rsidRDefault="00D752AF" w:rsidP="00943270">
            <w:pPr>
              <w:pStyle w:val="Brezrazmikov"/>
              <w:numPr>
                <w:ilvl w:val="0"/>
                <w:numId w:val="46"/>
              </w:numPr>
              <w:rPr>
                <w:rFonts w:ascii="Arial" w:hAnsi="Arial" w:cs="Arial"/>
                <w:sz w:val="20"/>
                <w:szCs w:val="20"/>
              </w:rPr>
            </w:pPr>
            <w:r w:rsidRPr="00762E5F">
              <w:rPr>
                <w:rFonts w:ascii="Arial" w:hAnsi="Arial" w:cs="Arial"/>
                <w:sz w:val="20"/>
                <w:szCs w:val="20"/>
              </w:rPr>
              <w:t>Plazišči Šmihel nad Ozeljanom in Gradišče nad Prvačino v mestni občini Nova Gorica</w:t>
            </w:r>
          </w:p>
          <w:p w14:paraId="667B3499" w14:textId="77777777" w:rsidR="00D752AF" w:rsidRPr="00762E5F" w:rsidRDefault="00D752AF" w:rsidP="00943270">
            <w:pPr>
              <w:pStyle w:val="Brezrazmikov"/>
              <w:numPr>
                <w:ilvl w:val="0"/>
                <w:numId w:val="46"/>
              </w:numPr>
              <w:rPr>
                <w:rFonts w:ascii="Arial" w:hAnsi="Arial" w:cs="Arial"/>
                <w:sz w:val="20"/>
                <w:szCs w:val="20"/>
              </w:rPr>
            </w:pPr>
            <w:r w:rsidRPr="00762E5F">
              <w:rPr>
                <w:rFonts w:ascii="Arial" w:hAnsi="Arial" w:cs="Arial"/>
                <w:sz w:val="20"/>
                <w:szCs w:val="20"/>
              </w:rPr>
              <w:t>Plaz Slano Blato v občini Ajdovščina;</w:t>
            </w:r>
          </w:p>
          <w:p w14:paraId="1F9DB072" w14:textId="77777777" w:rsidR="00D752AF" w:rsidRPr="00762E5F" w:rsidRDefault="00D752AF" w:rsidP="00943270">
            <w:pPr>
              <w:pStyle w:val="Brezrazmikov"/>
              <w:numPr>
                <w:ilvl w:val="0"/>
                <w:numId w:val="46"/>
              </w:numPr>
              <w:rPr>
                <w:rFonts w:ascii="Arial" w:hAnsi="Arial" w:cs="Arial"/>
                <w:sz w:val="20"/>
                <w:szCs w:val="20"/>
              </w:rPr>
            </w:pPr>
            <w:r w:rsidRPr="00762E5F">
              <w:rPr>
                <w:rFonts w:ascii="Arial" w:hAnsi="Arial" w:cs="Arial"/>
                <w:sz w:val="20"/>
                <w:szCs w:val="20"/>
              </w:rPr>
              <w:t xml:space="preserve">Plaz </w:t>
            </w:r>
            <w:proofErr w:type="spellStart"/>
            <w:r w:rsidRPr="00762E5F">
              <w:rPr>
                <w:rFonts w:ascii="Arial" w:hAnsi="Arial" w:cs="Arial"/>
                <w:sz w:val="20"/>
                <w:szCs w:val="20"/>
              </w:rPr>
              <w:t>Macesnik</w:t>
            </w:r>
            <w:proofErr w:type="spellEnd"/>
            <w:r w:rsidRPr="00762E5F">
              <w:rPr>
                <w:rFonts w:ascii="Arial" w:hAnsi="Arial" w:cs="Arial"/>
                <w:sz w:val="20"/>
                <w:szCs w:val="20"/>
              </w:rPr>
              <w:t xml:space="preserve"> v občini Solčava;</w:t>
            </w:r>
          </w:p>
          <w:p w14:paraId="7F86B73D" w14:textId="690D8056" w:rsidR="00D752AF" w:rsidRPr="00B14EBC" w:rsidRDefault="00D752AF" w:rsidP="00DB3D5F">
            <w:pPr>
              <w:pStyle w:val="Brezrazmikov"/>
              <w:rPr>
                <w:rFonts w:ascii="Arial" w:hAnsi="Arial" w:cs="Arial"/>
                <w:sz w:val="20"/>
                <w:szCs w:val="20"/>
              </w:rPr>
            </w:pPr>
            <w:r w:rsidRPr="00762E5F">
              <w:rPr>
                <w:rFonts w:ascii="Arial" w:hAnsi="Arial" w:cs="Arial"/>
                <w:sz w:val="20"/>
                <w:szCs w:val="20"/>
              </w:rPr>
              <w:t xml:space="preserve">ki so namenjeni </w:t>
            </w:r>
            <w:r w:rsidR="008933F2" w:rsidRPr="00762E5F">
              <w:rPr>
                <w:rFonts w:ascii="Arial" w:hAnsi="Arial" w:cs="Arial"/>
                <w:sz w:val="20"/>
                <w:szCs w:val="20"/>
              </w:rPr>
              <w:t>spremljanju</w:t>
            </w:r>
            <w:r w:rsidRPr="00762E5F">
              <w:rPr>
                <w:rFonts w:ascii="Arial" w:hAnsi="Arial" w:cs="Arial"/>
                <w:sz w:val="20"/>
                <w:szCs w:val="20"/>
              </w:rPr>
              <w:t xml:space="preserve"> vplivnih območjih navedenih plazov, </w:t>
            </w:r>
            <w:r w:rsidR="008933F2" w:rsidRPr="00762E5F">
              <w:rPr>
                <w:rFonts w:ascii="Arial" w:hAnsi="Arial" w:cs="Arial"/>
                <w:sz w:val="20"/>
                <w:szCs w:val="20"/>
              </w:rPr>
              <w:t>spremembam</w:t>
            </w:r>
            <w:r w:rsidRPr="00762E5F">
              <w:rPr>
                <w:rFonts w:ascii="Arial" w:hAnsi="Arial" w:cs="Arial"/>
                <w:sz w:val="20"/>
                <w:szCs w:val="20"/>
              </w:rPr>
              <w:t xml:space="preserve"> ocen ogroženosti na vplivnih območjih plazov, izvedbi nujnih stabilizacijskih ukrepov na vplivnih območjih plazov  </w:t>
            </w:r>
            <w:r w:rsidR="008933F2" w:rsidRPr="00762E5F">
              <w:rPr>
                <w:rFonts w:ascii="Arial" w:hAnsi="Arial" w:cs="Arial"/>
                <w:sz w:val="20"/>
                <w:szCs w:val="20"/>
              </w:rPr>
              <w:t>in</w:t>
            </w:r>
            <w:r w:rsidRPr="00762E5F">
              <w:rPr>
                <w:rFonts w:ascii="Arial" w:hAnsi="Arial" w:cs="Arial"/>
                <w:sz w:val="20"/>
                <w:szCs w:val="20"/>
              </w:rPr>
              <w:t xml:space="preserve"> obnovi uničenih infrastrukturnih objektov. Upravičenec je MOP kot pooblaščeni investitor države. </w:t>
            </w:r>
            <w:r w:rsidR="00F907CD" w:rsidRPr="00762E5F">
              <w:rPr>
                <w:rFonts w:ascii="Arial" w:hAnsi="Arial" w:cs="Arial"/>
                <w:sz w:val="20"/>
                <w:szCs w:val="20"/>
              </w:rPr>
              <w:t xml:space="preserve">Gre za sredstva, ki so bila v preteklosti že namenjena (izplačila v vrednosti skupaj več kot 370 mio </w:t>
            </w:r>
            <w:r w:rsidR="008933F2" w:rsidRPr="00762E5F">
              <w:rPr>
                <w:rFonts w:ascii="Arial" w:hAnsi="Arial" w:cs="Arial"/>
                <w:sz w:val="20"/>
                <w:szCs w:val="20"/>
              </w:rPr>
              <w:t>evrov</w:t>
            </w:r>
            <w:r w:rsidR="00F907CD" w:rsidRPr="00762E5F">
              <w:rPr>
                <w:rFonts w:ascii="Arial" w:hAnsi="Arial" w:cs="Arial"/>
                <w:sz w:val="20"/>
                <w:szCs w:val="20"/>
              </w:rPr>
              <w:t xml:space="preserve">) </w:t>
            </w:r>
            <w:r w:rsidR="008933F2" w:rsidRPr="00762E5F">
              <w:rPr>
                <w:rFonts w:ascii="Arial" w:hAnsi="Arial" w:cs="Arial"/>
                <w:sz w:val="20"/>
                <w:szCs w:val="20"/>
              </w:rPr>
              <w:t xml:space="preserve">iz </w:t>
            </w:r>
            <w:r w:rsidR="008933F2" w:rsidRPr="00B14EBC">
              <w:rPr>
                <w:rFonts w:ascii="Arial" w:hAnsi="Arial" w:cs="Arial"/>
                <w:sz w:val="20"/>
                <w:szCs w:val="20"/>
              </w:rPr>
              <w:t>skupnih</w:t>
            </w:r>
            <w:r w:rsidR="00F907CD" w:rsidRPr="00B14EBC">
              <w:rPr>
                <w:rFonts w:ascii="Arial" w:hAnsi="Arial" w:cs="Arial"/>
                <w:sz w:val="20"/>
                <w:szCs w:val="20"/>
              </w:rPr>
              <w:t xml:space="preserve"> sredstev proračuna in proračunske rezerve. V letu </w:t>
            </w:r>
            <w:r w:rsidR="00276CDF" w:rsidRPr="00B14EBC">
              <w:rPr>
                <w:rFonts w:ascii="Arial" w:hAnsi="Arial" w:cs="Arial"/>
                <w:sz w:val="20"/>
                <w:szCs w:val="20"/>
              </w:rPr>
              <w:t>2020</w:t>
            </w:r>
            <w:r w:rsidR="00F907CD" w:rsidRPr="00B14EBC">
              <w:rPr>
                <w:rFonts w:ascii="Arial" w:hAnsi="Arial" w:cs="Arial"/>
                <w:sz w:val="20"/>
                <w:szCs w:val="20"/>
              </w:rPr>
              <w:t xml:space="preserve"> bo</w:t>
            </w:r>
            <w:r w:rsidR="008933F2" w:rsidRPr="00B14EBC">
              <w:rPr>
                <w:rFonts w:ascii="Arial" w:hAnsi="Arial" w:cs="Arial"/>
                <w:sz w:val="20"/>
                <w:szCs w:val="20"/>
              </w:rPr>
              <w:t>do</w:t>
            </w:r>
            <w:r w:rsidR="00F907CD" w:rsidRPr="00B14EBC">
              <w:rPr>
                <w:rFonts w:ascii="Arial" w:hAnsi="Arial" w:cs="Arial"/>
                <w:sz w:val="20"/>
                <w:szCs w:val="20"/>
              </w:rPr>
              <w:t xml:space="preserve"> za ta namen zagotov</w:t>
            </w:r>
            <w:r w:rsidR="008933F2" w:rsidRPr="00B14EBC">
              <w:rPr>
                <w:rFonts w:ascii="Arial" w:hAnsi="Arial" w:cs="Arial"/>
                <w:sz w:val="20"/>
                <w:szCs w:val="20"/>
              </w:rPr>
              <w:t>ljena</w:t>
            </w:r>
            <w:r w:rsidR="00F907CD" w:rsidRPr="00B14EBC">
              <w:rPr>
                <w:rFonts w:ascii="Arial" w:hAnsi="Arial" w:cs="Arial"/>
                <w:sz w:val="20"/>
                <w:szCs w:val="20"/>
              </w:rPr>
              <w:t xml:space="preserve"> </w:t>
            </w:r>
            <w:r w:rsidR="00CC2697" w:rsidRPr="00B14EBC">
              <w:rPr>
                <w:rFonts w:ascii="Arial" w:hAnsi="Arial" w:cs="Arial"/>
                <w:sz w:val="20"/>
                <w:szCs w:val="20"/>
              </w:rPr>
              <w:t xml:space="preserve">sredstva </w:t>
            </w:r>
            <w:r w:rsidR="00F907CD" w:rsidRPr="00B14EBC">
              <w:rPr>
                <w:rFonts w:ascii="Arial" w:hAnsi="Arial" w:cs="Arial"/>
                <w:sz w:val="20"/>
                <w:szCs w:val="20"/>
              </w:rPr>
              <w:t xml:space="preserve">do izdelave boljše metodologije za oceno vpliva podnebnih sprememb na </w:t>
            </w:r>
            <w:proofErr w:type="spellStart"/>
            <w:r w:rsidR="00F907CD" w:rsidRPr="00B14EBC">
              <w:rPr>
                <w:rFonts w:ascii="Arial" w:hAnsi="Arial" w:cs="Arial"/>
                <w:sz w:val="20"/>
                <w:szCs w:val="20"/>
              </w:rPr>
              <w:t>plazovitost</w:t>
            </w:r>
            <w:proofErr w:type="spellEnd"/>
            <w:r w:rsidR="00F907CD" w:rsidRPr="00B14EBC">
              <w:rPr>
                <w:rFonts w:ascii="Arial" w:hAnsi="Arial" w:cs="Arial"/>
                <w:sz w:val="20"/>
                <w:szCs w:val="20"/>
              </w:rPr>
              <w:t>.</w:t>
            </w:r>
          </w:p>
          <w:p w14:paraId="6E309758" w14:textId="77777777" w:rsidR="00D752AF" w:rsidRPr="00B14EBC" w:rsidRDefault="00D752AF" w:rsidP="00DB3D5F">
            <w:pPr>
              <w:pStyle w:val="Brezrazmikov"/>
              <w:rPr>
                <w:rFonts w:ascii="Arial" w:hAnsi="Arial" w:cs="Arial"/>
                <w:sz w:val="20"/>
                <w:szCs w:val="20"/>
              </w:rPr>
            </w:pPr>
          </w:p>
          <w:p w14:paraId="592AF24B" w14:textId="348B8F84" w:rsidR="00D752AF" w:rsidRPr="00B14EBC" w:rsidRDefault="00D752AF" w:rsidP="00DB3D5F">
            <w:pPr>
              <w:pStyle w:val="Brezrazmikov"/>
              <w:rPr>
                <w:rFonts w:ascii="Arial" w:hAnsi="Arial" w:cs="Arial"/>
                <w:sz w:val="20"/>
                <w:szCs w:val="20"/>
              </w:rPr>
            </w:pPr>
            <w:r w:rsidRPr="00B14EBC">
              <w:rPr>
                <w:rFonts w:ascii="Arial" w:hAnsi="Arial" w:cs="Arial"/>
                <w:sz w:val="20"/>
                <w:szCs w:val="20"/>
              </w:rPr>
              <w:t>Zaradi spremenjenih podnebnih razmer se vsako leto sproži večje število zemeljskih plazov kot posledica nenadne odjuge ali lokalno omejenih neurij z močnimi padavinami</w:t>
            </w:r>
            <w:r w:rsidR="008933F2" w:rsidRPr="00B14EBC">
              <w:rPr>
                <w:rFonts w:ascii="Arial" w:hAnsi="Arial" w:cs="Arial"/>
                <w:sz w:val="20"/>
                <w:szCs w:val="20"/>
              </w:rPr>
              <w:t xml:space="preserve">, ki se ne </w:t>
            </w:r>
            <w:r w:rsidRPr="00B14EBC">
              <w:rPr>
                <w:rFonts w:ascii="Arial" w:hAnsi="Arial" w:cs="Arial"/>
                <w:sz w:val="20"/>
                <w:szCs w:val="20"/>
              </w:rPr>
              <w:t xml:space="preserve"> obravnav</w:t>
            </w:r>
            <w:r w:rsidR="008933F2" w:rsidRPr="00B14EBC">
              <w:rPr>
                <w:rFonts w:ascii="Arial" w:hAnsi="Arial" w:cs="Arial"/>
                <w:sz w:val="20"/>
                <w:szCs w:val="20"/>
              </w:rPr>
              <w:t>ajo</w:t>
            </w:r>
            <w:r w:rsidRPr="00B14EBC">
              <w:rPr>
                <w:rFonts w:ascii="Arial" w:hAnsi="Arial" w:cs="Arial"/>
                <w:sz w:val="20"/>
                <w:szCs w:val="20"/>
              </w:rPr>
              <w:t xml:space="preserve"> po določilih Zakona o odpravi posledic naravnih nesreč. Za izvedbo ukrepa bo izdelan </w:t>
            </w:r>
            <w:r w:rsidR="008933F2" w:rsidRPr="00B14EBC">
              <w:rPr>
                <w:rFonts w:ascii="Arial" w:hAnsi="Arial" w:cs="Arial"/>
                <w:sz w:val="20"/>
                <w:szCs w:val="20"/>
              </w:rPr>
              <w:t>a</w:t>
            </w:r>
            <w:r w:rsidRPr="00B14EBC">
              <w:rPr>
                <w:rFonts w:ascii="Arial" w:hAnsi="Arial" w:cs="Arial"/>
                <w:sz w:val="20"/>
                <w:szCs w:val="20"/>
              </w:rPr>
              <w:t>kcijski načrt za izvedbo nujnih ukrepov na plazovih ma</w:t>
            </w:r>
            <w:r w:rsidR="008933F2" w:rsidRPr="00B14EBC">
              <w:rPr>
                <w:rFonts w:ascii="Arial" w:hAnsi="Arial" w:cs="Arial"/>
                <w:sz w:val="20"/>
                <w:szCs w:val="20"/>
              </w:rPr>
              <w:t>jhnega</w:t>
            </w:r>
            <w:r w:rsidRPr="00B14EBC">
              <w:rPr>
                <w:rFonts w:ascii="Arial" w:hAnsi="Arial" w:cs="Arial"/>
                <w:sz w:val="20"/>
                <w:szCs w:val="20"/>
              </w:rPr>
              <w:t xml:space="preserve"> in srednjega obsega. Predvideno je sofinanciranje povečevanja odpornosti </w:t>
            </w:r>
            <w:r w:rsidR="008933F2" w:rsidRPr="00B14EBC">
              <w:rPr>
                <w:rFonts w:ascii="Arial" w:hAnsi="Arial" w:cs="Arial"/>
                <w:sz w:val="20"/>
                <w:szCs w:val="20"/>
              </w:rPr>
              <w:t>za</w:t>
            </w:r>
            <w:r w:rsidRPr="00B14EBC">
              <w:rPr>
                <w:rFonts w:ascii="Arial" w:hAnsi="Arial" w:cs="Arial"/>
                <w:sz w:val="20"/>
                <w:szCs w:val="20"/>
              </w:rPr>
              <w:t xml:space="preserve"> ekstremne vremenske pojave na vplivnih območjih posameznih plazov</w:t>
            </w:r>
            <w:r w:rsidR="008933F2" w:rsidRPr="00B14EBC">
              <w:rPr>
                <w:rFonts w:ascii="Arial" w:hAnsi="Arial" w:cs="Arial"/>
                <w:sz w:val="20"/>
                <w:szCs w:val="20"/>
              </w:rPr>
              <w:t>,</w:t>
            </w:r>
            <w:r w:rsidRPr="00B14EBC">
              <w:rPr>
                <w:rFonts w:ascii="Arial" w:hAnsi="Arial" w:cs="Arial"/>
                <w:sz w:val="20"/>
                <w:szCs w:val="20"/>
              </w:rPr>
              <w:t xml:space="preserve"> namenjenih stabilizaciji zemljine.</w:t>
            </w:r>
            <w:r w:rsidRPr="00DB3D5F">
              <w:rPr>
                <w:rFonts w:ascii="Arial" w:hAnsi="Arial" w:cs="Arial"/>
                <w:sz w:val="20"/>
                <w:szCs w:val="20"/>
              </w:rPr>
              <w:t xml:space="preserve"> </w:t>
            </w:r>
            <w:r w:rsidRPr="00B14EBC">
              <w:rPr>
                <w:rFonts w:ascii="Arial" w:hAnsi="Arial" w:cs="Arial"/>
                <w:sz w:val="20"/>
                <w:szCs w:val="20"/>
              </w:rPr>
              <w:t xml:space="preserve">Upravičenci so občine za izvedbo ukrepov na posameznem plazu. </w:t>
            </w:r>
            <w:r w:rsidR="00F907CD" w:rsidRPr="00B14EBC">
              <w:rPr>
                <w:rFonts w:ascii="Arial" w:hAnsi="Arial" w:cs="Arial"/>
                <w:sz w:val="20"/>
                <w:szCs w:val="20"/>
              </w:rPr>
              <w:t>Za sanacijo plazov srednjega in ma</w:t>
            </w:r>
            <w:r w:rsidR="008933F2" w:rsidRPr="00B14EBC">
              <w:rPr>
                <w:rFonts w:ascii="Arial" w:hAnsi="Arial" w:cs="Arial"/>
                <w:sz w:val="20"/>
                <w:szCs w:val="20"/>
              </w:rPr>
              <w:t>jhnega</w:t>
            </w:r>
            <w:r w:rsidR="00F907CD" w:rsidRPr="00B14EBC">
              <w:rPr>
                <w:rFonts w:ascii="Arial" w:hAnsi="Arial" w:cs="Arial"/>
                <w:sz w:val="20"/>
                <w:szCs w:val="20"/>
              </w:rPr>
              <w:t xml:space="preserve"> obsega je bilo v preteklosti že namenjenih več kot 8 mio </w:t>
            </w:r>
            <w:r w:rsidR="008933F2" w:rsidRPr="00B14EBC">
              <w:rPr>
                <w:rFonts w:ascii="Arial" w:hAnsi="Arial" w:cs="Arial"/>
                <w:sz w:val="20"/>
                <w:szCs w:val="20"/>
              </w:rPr>
              <w:t>evrov</w:t>
            </w:r>
            <w:r w:rsidR="00F907CD" w:rsidRPr="00B14EBC">
              <w:rPr>
                <w:rFonts w:ascii="Arial" w:hAnsi="Arial" w:cs="Arial"/>
                <w:sz w:val="20"/>
                <w:szCs w:val="20"/>
              </w:rPr>
              <w:t xml:space="preserve"> iz integralnega proračuna in proračunske rezer</w:t>
            </w:r>
            <w:r w:rsidR="00DB3D5F">
              <w:rPr>
                <w:rFonts w:ascii="Arial" w:hAnsi="Arial" w:cs="Arial"/>
                <w:sz w:val="20"/>
                <w:szCs w:val="20"/>
              </w:rPr>
              <w:t>ve</w:t>
            </w:r>
            <w:r w:rsidR="00F907CD" w:rsidRPr="00B14EBC">
              <w:rPr>
                <w:rFonts w:ascii="Arial" w:hAnsi="Arial" w:cs="Arial"/>
                <w:sz w:val="20"/>
                <w:szCs w:val="20"/>
              </w:rPr>
              <w:t>.</w:t>
            </w:r>
          </w:p>
          <w:p w14:paraId="5F9E13AA" w14:textId="77777777" w:rsidR="00D752AF" w:rsidRPr="0025736B" w:rsidRDefault="00D752AF" w:rsidP="00D752AF">
            <w:pPr>
              <w:jc w:val="both"/>
              <w:rPr>
                <w:rFonts w:ascii="Arial" w:hAnsi="Arial" w:cs="Arial"/>
                <w:b/>
                <w:sz w:val="20"/>
                <w:szCs w:val="20"/>
              </w:rPr>
            </w:pPr>
          </w:p>
        </w:tc>
      </w:tr>
      <w:tr w:rsidR="00D752AF" w:rsidRPr="001352DC" w14:paraId="628574E7" w14:textId="77777777" w:rsidTr="00986B5E">
        <w:tc>
          <w:tcPr>
            <w:tcW w:w="1535" w:type="dxa"/>
            <w:shd w:val="clear" w:color="auto" w:fill="D9D9D9" w:themeFill="background1" w:themeFillShade="D9"/>
          </w:tcPr>
          <w:p w14:paraId="21513A09" w14:textId="77777777" w:rsidR="00D752AF" w:rsidRPr="00762E5F" w:rsidRDefault="00D752AF" w:rsidP="00D752AF">
            <w:pPr>
              <w:pStyle w:val="Brezrazmikov"/>
              <w:rPr>
                <w:rFonts w:ascii="Arial" w:hAnsi="Arial" w:cs="Arial"/>
                <w:b/>
                <w:sz w:val="20"/>
                <w:szCs w:val="20"/>
              </w:rPr>
            </w:pPr>
            <w:r w:rsidRPr="00762E5F">
              <w:rPr>
                <w:rFonts w:ascii="Arial" w:hAnsi="Arial" w:cs="Arial"/>
                <w:b/>
                <w:sz w:val="20"/>
                <w:szCs w:val="20"/>
              </w:rPr>
              <w:lastRenderedPageBreak/>
              <w:t>finančna sredstva</w:t>
            </w:r>
          </w:p>
        </w:tc>
        <w:tc>
          <w:tcPr>
            <w:tcW w:w="1535" w:type="dxa"/>
            <w:shd w:val="clear" w:color="auto" w:fill="D9D9D9" w:themeFill="background1" w:themeFillShade="D9"/>
          </w:tcPr>
          <w:p w14:paraId="442C2351" w14:textId="77777777" w:rsidR="00D752AF" w:rsidRPr="001352DC" w:rsidRDefault="00D752AF" w:rsidP="00D752AF">
            <w:pPr>
              <w:pStyle w:val="Brezrazmikov"/>
              <w:rPr>
                <w:rFonts w:ascii="Arial" w:hAnsi="Arial" w:cs="Arial"/>
                <w:sz w:val="20"/>
                <w:szCs w:val="20"/>
              </w:rPr>
            </w:pPr>
            <w:r w:rsidRPr="001352DC">
              <w:rPr>
                <w:rFonts w:ascii="Arial" w:hAnsi="Arial" w:cs="Arial"/>
                <w:sz w:val="20"/>
                <w:szCs w:val="20"/>
              </w:rPr>
              <w:t>pristojnost za izvajanje</w:t>
            </w:r>
          </w:p>
        </w:tc>
        <w:tc>
          <w:tcPr>
            <w:tcW w:w="1535" w:type="dxa"/>
            <w:shd w:val="clear" w:color="auto" w:fill="D9D9D9" w:themeFill="background1" w:themeFillShade="D9"/>
          </w:tcPr>
          <w:p w14:paraId="6C53AF2B" w14:textId="1CE341C5" w:rsidR="00D752AF" w:rsidRPr="001352DC" w:rsidRDefault="00D752AF" w:rsidP="00D752AF">
            <w:pPr>
              <w:pStyle w:val="Brezrazmikov"/>
              <w:rPr>
                <w:rFonts w:ascii="Arial" w:hAnsi="Arial" w:cs="Arial"/>
                <w:sz w:val="20"/>
                <w:szCs w:val="20"/>
              </w:rPr>
            </w:pPr>
            <w:r w:rsidRPr="001352DC">
              <w:rPr>
                <w:rFonts w:ascii="Arial" w:hAnsi="Arial" w:cs="Arial"/>
                <w:sz w:val="20"/>
                <w:szCs w:val="20"/>
              </w:rPr>
              <w:t xml:space="preserve">kazalnik v letu </w:t>
            </w:r>
            <w:r w:rsidR="00276CDF">
              <w:rPr>
                <w:rFonts w:ascii="Arial" w:hAnsi="Arial" w:cs="Arial"/>
                <w:sz w:val="20"/>
                <w:szCs w:val="20"/>
              </w:rPr>
              <w:t>2020</w:t>
            </w:r>
          </w:p>
        </w:tc>
        <w:tc>
          <w:tcPr>
            <w:tcW w:w="1535" w:type="dxa"/>
            <w:shd w:val="clear" w:color="auto" w:fill="D9D9D9" w:themeFill="background1" w:themeFillShade="D9"/>
          </w:tcPr>
          <w:p w14:paraId="6173EF2B" w14:textId="77777777" w:rsidR="00D752AF" w:rsidRPr="001352DC" w:rsidRDefault="00D752AF" w:rsidP="00D752AF">
            <w:pPr>
              <w:pStyle w:val="Brezrazmikov"/>
              <w:rPr>
                <w:rFonts w:ascii="Arial" w:hAnsi="Arial" w:cs="Arial"/>
                <w:sz w:val="20"/>
                <w:szCs w:val="20"/>
              </w:rPr>
            </w:pPr>
            <w:r w:rsidRPr="001352DC">
              <w:rPr>
                <w:rFonts w:ascii="Arial" w:hAnsi="Arial" w:cs="Arial"/>
                <w:sz w:val="20"/>
                <w:szCs w:val="20"/>
              </w:rPr>
              <w:t>ocena učinka</w:t>
            </w:r>
          </w:p>
        </w:tc>
        <w:tc>
          <w:tcPr>
            <w:tcW w:w="1536" w:type="dxa"/>
            <w:shd w:val="clear" w:color="auto" w:fill="D9D9D9" w:themeFill="background1" w:themeFillShade="D9"/>
          </w:tcPr>
          <w:p w14:paraId="37AB29DA" w14:textId="77777777" w:rsidR="00D752AF" w:rsidRPr="001352DC" w:rsidRDefault="00D752AF" w:rsidP="00D752AF">
            <w:pPr>
              <w:pStyle w:val="Brezrazmikov"/>
              <w:rPr>
                <w:rFonts w:ascii="Arial" w:hAnsi="Arial" w:cs="Arial"/>
                <w:sz w:val="20"/>
                <w:szCs w:val="20"/>
              </w:rPr>
            </w:pPr>
            <w:r w:rsidRPr="001352DC">
              <w:rPr>
                <w:rFonts w:ascii="Arial" w:hAnsi="Arial" w:cs="Arial"/>
                <w:sz w:val="20"/>
                <w:szCs w:val="20"/>
              </w:rPr>
              <w:t>odgovorna oseba</w:t>
            </w:r>
          </w:p>
        </w:tc>
        <w:tc>
          <w:tcPr>
            <w:tcW w:w="1611" w:type="dxa"/>
            <w:shd w:val="clear" w:color="auto" w:fill="D9D9D9" w:themeFill="background1" w:themeFillShade="D9"/>
          </w:tcPr>
          <w:p w14:paraId="3C7152E2" w14:textId="77777777" w:rsidR="00D752AF" w:rsidRPr="001352DC" w:rsidRDefault="00D752AF" w:rsidP="00D752AF">
            <w:pPr>
              <w:pStyle w:val="Brezrazmikov"/>
              <w:rPr>
                <w:rFonts w:ascii="Arial" w:hAnsi="Arial" w:cs="Arial"/>
                <w:sz w:val="20"/>
                <w:szCs w:val="20"/>
              </w:rPr>
            </w:pPr>
            <w:r w:rsidRPr="001352DC">
              <w:rPr>
                <w:rFonts w:ascii="Arial" w:hAnsi="Arial" w:cs="Arial"/>
                <w:sz w:val="20"/>
                <w:szCs w:val="20"/>
              </w:rPr>
              <w:t>opombe</w:t>
            </w:r>
          </w:p>
        </w:tc>
      </w:tr>
      <w:tr w:rsidR="00D752AF" w:rsidRPr="001A42C2" w14:paraId="638E32C6" w14:textId="77777777" w:rsidTr="00762E5F">
        <w:tc>
          <w:tcPr>
            <w:tcW w:w="1535" w:type="dxa"/>
          </w:tcPr>
          <w:p w14:paraId="23377B2D" w14:textId="615A9C88" w:rsidR="00D4412B" w:rsidRDefault="00622738" w:rsidP="00D752AF">
            <w:pPr>
              <w:pStyle w:val="Brezrazmikov"/>
              <w:rPr>
                <w:rFonts w:ascii="Arial" w:hAnsi="Arial" w:cs="Arial"/>
                <w:b/>
                <w:sz w:val="20"/>
                <w:szCs w:val="20"/>
              </w:rPr>
            </w:pPr>
            <w:r>
              <w:rPr>
                <w:rFonts w:ascii="Arial" w:hAnsi="Arial" w:cs="Arial"/>
                <w:b/>
                <w:sz w:val="20"/>
                <w:szCs w:val="20"/>
              </w:rPr>
              <w:t>prenos do 1,3</w:t>
            </w:r>
            <w:r w:rsidR="00D4412B">
              <w:rPr>
                <w:rFonts w:ascii="Arial" w:hAnsi="Arial" w:cs="Arial"/>
                <w:b/>
                <w:sz w:val="20"/>
                <w:szCs w:val="20"/>
              </w:rPr>
              <w:t xml:space="preserve"> mio EUR</w:t>
            </w:r>
          </w:p>
          <w:p w14:paraId="75EBE2B9" w14:textId="4161FB49" w:rsidR="00D4412B" w:rsidRDefault="006653E1" w:rsidP="00D752AF">
            <w:pPr>
              <w:pStyle w:val="Brezrazmikov"/>
              <w:rPr>
                <w:rFonts w:ascii="Arial" w:hAnsi="Arial" w:cs="Arial"/>
                <w:b/>
                <w:sz w:val="20"/>
                <w:szCs w:val="20"/>
              </w:rPr>
            </w:pPr>
            <w:r>
              <w:rPr>
                <w:rFonts w:ascii="Arial" w:hAnsi="Arial" w:cs="Arial"/>
                <w:b/>
                <w:sz w:val="20"/>
                <w:szCs w:val="20"/>
              </w:rPr>
              <w:t>novi ukrepi  do 15</w:t>
            </w:r>
            <w:r w:rsidR="00D4412B">
              <w:rPr>
                <w:rFonts w:ascii="Arial" w:hAnsi="Arial" w:cs="Arial"/>
                <w:b/>
                <w:sz w:val="20"/>
                <w:szCs w:val="20"/>
              </w:rPr>
              <w:t xml:space="preserve"> mio EUR</w:t>
            </w:r>
          </w:p>
          <w:p w14:paraId="7589871E" w14:textId="77777777" w:rsidR="00D752AF" w:rsidRPr="00762E5F" w:rsidRDefault="00D752AF" w:rsidP="00D4412B">
            <w:pPr>
              <w:pStyle w:val="Brezrazmikov"/>
              <w:rPr>
                <w:rFonts w:ascii="Arial" w:hAnsi="Arial" w:cs="Arial"/>
                <w:b/>
                <w:sz w:val="20"/>
                <w:szCs w:val="20"/>
              </w:rPr>
            </w:pPr>
          </w:p>
        </w:tc>
        <w:tc>
          <w:tcPr>
            <w:tcW w:w="1535" w:type="dxa"/>
          </w:tcPr>
          <w:p w14:paraId="38118A07" w14:textId="77777777" w:rsidR="00D752AF" w:rsidRPr="005054A0" w:rsidRDefault="00D752AF" w:rsidP="00D752AF">
            <w:pPr>
              <w:pStyle w:val="Brezrazmikov"/>
              <w:rPr>
                <w:rFonts w:ascii="Arial" w:hAnsi="Arial" w:cs="Arial"/>
                <w:sz w:val="20"/>
                <w:szCs w:val="20"/>
              </w:rPr>
            </w:pPr>
            <w:r w:rsidRPr="005054A0">
              <w:rPr>
                <w:rFonts w:ascii="Arial" w:hAnsi="Arial" w:cs="Arial"/>
                <w:sz w:val="20"/>
                <w:szCs w:val="20"/>
              </w:rPr>
              <w:t>MOP</w:t>
            </w:r>
            <w:r w:rsidR="00F907CD" w:rsidRPr="005054A0">
              <w:rPr>
                <w:rFonts w:ascii="Arial" w:hAnsi="Arial" w:cs="Arial"/>
                <w:sz w:val="20"/>
                <w:szCs w:val="20"/>
              </w:rPr>
              <w:t>, občine</w:t>
            </w:r>
          </w:p>
        </w:tc>
        <w:tc>
          <w:tcPr>
            <w:tcW w:w="1535" w:type="dxa"/>
          </w:tcPr>
          <w:p w14:paraId="13E8F966" w14:textId="74D8A8EF" w:rsidR="00D752AF" w:rsidRPr="005054A0" w:rsidRDefault="00633E0D" w:rsidP="00D752AF">
            <w:pPr>
              <w:pStyle w:val="Brezrazmikov"/>
              <w:rPr>
                <w:rFonts w:ascii="Arial" w:hAnsi="Arial" w:cs="Arial"/>
                <w:sz w:val="20"/>
                <w:szCs w:val="20"/>
              </w:rPr>
            </w:pPr>
            <w:r w:rsidRPr="005054A0">
              <w:rPr>
                <w:rFonts w:ascii="Arial" w:hAnsi="Arial" w:cs="Arial"/>
                <w:noProof/>
                <w:sz w:val="20"/>
                <w:szCs w:val="20"/>
              </w:rPr>
              <w:t>š</w:t>
            </w:r>
            <w:r w:rsidR="00D752AF" w:rsidRPr="005054A0">
              <w:rPr>
                <w:rFonts w:ascii="Arial" w:hAnsi="Arial" w:cs="Arial"/>
                <w:noProof/>
                <w:sz w:val="20"/>
                <w:szCs w:val="20"/>
              </w:rPr>
              <w:t>tevilo okrepljenih  objektov in ustalitve premikov zemljine</w:t>
            </w:r>
          </w:p>
        </w:tc>
        <w:tc>
          <w:tcPr>
            <w:tcW w:w="1535" w:type="dxa"/>
          </w:tcPr>
          <w:p w14:paraId="6BB48323" w14:textId="36D5DDD3" w:rsidR="00D752AF" w:rsidRPr="005054A0" w:rsidRDefault="00633E0D" w:rsidP="00D752AF">
            <w:pPr>
              <w:pStyle w:val="Brezrazmikov"/>
              <w:rPr>
                <w:rFonts w:ascii="Arial" w:hAnsi="Arial" w:cs="Arial"/>
                <w:sz w:val="20"/>
                <w:szCs w:val="20"/>
              </w:rPr>
            </w:pPr>
            <w:r w:rsidRPr="005054A0">
              <w:rPr>
                <w:rFonts w:ascii="Arial" w:hAnsi="Arial" w:cs="Arial"/>
                <w:sz w:val="20"/>
                <w:szCs w:val="20"/>
              </w:rPr>
              <w:t>k</w:t>
            </w:r>
            <w:r w:rsidR="00D752AF" w:rsidRPr="005054A0">
              <w:rPr>
                <w:rFonts w:ascii="Arial" w:hAnsi="Arial" w:cs="Arial"/>
                <w:sz w:val="20"/>
                <w:szCs w:val="20"/>
              </w:rPr>
              <w:t>repitev odpornosti obnovljenih objektov na podnebne spremembe</w:t>
            </w:r>
          </w:p>
        </w:tc>
        <w:tc>
          <w:tcPr>
            <w:tcW w:w="1536" w:type="dxa"/>
          </w:tcPr>
          <w:p w14:paraId="0717C1B1" w14:textId="45ABAB03" w:rsidR="00D752AF" w:rsidRPr="005054A0" w:rsidRDefault="00F907CD" w:rsidP="00476C0D">
            <w:pPr>
              <w:pStyle w:val="Brezrazmikov"/>
              <w:rPr>
                <w:rFonts w:ascii="Arial" w:hAnsi="Arial" w:cs="Arial"/>
                <w:sz w:val="20"/>
                <w:szCs w:val="20"/>
              </w:rPr>
            </w:pPr>
            <w:r w:rsidRPr="005054A0">
              <w:rPr>
                <w:rFonts w:ascii="Arial" w:hAnsi="Arial" w:cs="Arial"/>
                <w:sz w:val="20"/>
                <w:szCs w:val="20"/>
              </w:rPr>
              <w:t>minister MOP</w:t>
            </w:r>
          </w:p>
        </w:tc>
        <w:tc>
          <w:tcPr>
            <w:tcW w:w="1611" w:type="dxa"/>
          </w:tcPr>
          <w:p w14:paraId="356E4D09" w14:textId="77777777" w:rsidR="00D752AF" w:rsidRPr="005054A0" w:rsidRDefault="00F907CD" w:rsidP="00D752AF">
            <w:pPr>
              <w:pStyle w:val="Brezrazmikov"/>
              <w:rPr>
                <w:rFonts w:ascii="Arial" w:hAnsi="Arial" w:cs="Arial"/>
                <w:sz w:val="20"/>
                <w:szCs w:val="20"/>
              </w:rPr>
            </w:pPr>
            <w:r w:rsidRPr="005054A0">
              <w:rPr>
                <w:rFonts w:ascii="Arial" w:hAnsi="Arial" w:cs="Arial"/>
                <w:sz w:val="20"/>
                <w:szCs w:val="20"/>
              </w:rPr>
              <w:t>potrebna priprava metodologije za oceno vpliva podnebnih sprememb</w:t>
            </w:r>
          </w:p>
        </w:tc>
      </w:tr>
      <w:tr w:rsidR="00D752AF" w:rsidRPr="001352DC" w14:paraId="32F49D9A" w14:textId="77777777" w:rsidTr="00986B5E">
        <w:tc>
          <w:tcPr>
            <w:tcW w:w="4605" w:type="dxa"/>
            <w:gridSpan w:val="3"/>
            <w:shd w:val="clear" w:color="auto" w:fill="D9D9D9" w:themeFill="background1" w:themeFillShade="D9"/>
          </w:tcPr>
          <w:p w14:paraId="613ED455" w14:textId="085E49D1" w:rsidR="00D752AF" w:rsidRPr="00762E5F" w:rsidRDefault="0012177E" w:rsidP="00476C0D">
            <w:pPr>
              <w:pStyle w:val="Brezrazmikov"/>
              <w:rPr>
                <w:rFonts w:ascii="Arial" w:hAnsi="Arial" w:cs="Arial"/>
                <w:b/>
                <w:sz w:val="20"/>
                <w:szCs w:val="20"/>
              </w:rPr>
            </w:pPr>
            <w:r w:rsidRPr="00762E5F">
              <w:rPr>
                <w:rFonts w:ascii="Arial" w:hAnsi="Arial" w:cs="Arial"/>
                <w:b/>
                <w:sz w:val="20"/>
                <w:szCs w:val="20"/>
              </w:rPr>
              <w:t>Merilo</w:t>
            </w:r>
            <w:r w:rsidR="00D752AF" w:rsidRPr="00762E5F">
              <w:rPr>
                <w:rFonts w:ascii="Arial" w:hAnsi="Arial" w:cs="Arial"/>
                <w:b/>
                <w:sz w:val="20"/>
                <w:szCs w:val="20"/>
              </w:rPr>
              <w:t xml:space="preserve"> 1</w:t>
            </w:r>
            <w:r w:rsidR="00633E0D" w:rsidRPr="00762E5F">
              <w:rPr>
                <w:rFonts w:ascii="Arial" w:hAnsi="Arial" w:cs="Arial"/>
                <w:b/>
                <w:sz w:val="20"/>
                <w:szCs w:val="20"/>
              </w:rPr>
              <w:t>:</w:t>
            </w:r>
            <w:r w:rsidR="00D752AF" w:rsidRPr="00762E5F">
              <w:rPr>
                <w:rFonts w:ascii="Arial" w:hAnsi="Arial" w:cs="Arial"/>
                <w:b/>
                <w:sz w:val="20"/>
                <w:szCs w:val="20"/>
              </w:rPr>
              <w:t xml:space="preserve"> prispev</w:t>
            </w:r>
            <w:r w:rsidR="00633E0D" w:rsidRPr="00762E5F">
              <w:rPr>
                <w:rFonts w:ascii="Arial" w:hAnsi="Arial" w:cs="Arial"/>
                <w:b/>
                <w:sz w:val="20"/>
                <w:szCs w:val="20"/>
              </w:rPr>
              <w:t>ek</w:t>
            </w:r>
            <w:r w:rsidR="00D752AF" w:rsidRPr="00762E5F">
              <w:rPr>
                <w:rFonts w:ascii="Arial" w:hAnsi="Arial" w:cs="Arial"/>
                <w:b/>
                <w:sz w:val="20"/>
                <w:szCs w:val="20"/>
              </w:rPr>
              <w:t xml:space="preserve"> k ciljem na področju podnebni</w:t>
            </w:r>
            <w:r w:rsidR="00476C0D" w:rsidRPr="00762E5F">
              <w:rPr>
                <w:rFonts w:ascii="Arial" w:hAnsi="Arial" w:cs="Arial"/>
                <w:b/>
                <w:sz w:val="20"/>
                <w:szCs w:val="20"/>
              </w:rPr>
              <w:t xml:space="preserve">h sprememb </w:t>
            </w:r>
          </w:p>
        </w:tc>
        <w:tc>
          <w:tcPr>
            <w:tcW w:w="1535" w:type="dxa"/>
            <w:shd w:val="clear" w:color="auto" w:fill="D9D9D9" w:themeFill="background1" w:themeFillShade="D9"/>
          </w:tcPr>
          <w:p w14:paraId="4264AB21" w14:textId="77777777" w:rsidR="00D752AF" w:rsidRPr="001352DC" w:rsidRDefault="00D752AF" w:rsidP="00D752AF">
            <w:pPr>
              <w:pStyle w:val="Brezrazmikov"/>
              <w:rPr>
                <w:rFonts w:ascii="Arial" w:hAnsi="Arial" w:cs="Arial"/>
                <w:sz w:val="20"/>
                <w:szCs w:val="20"/>
              </w:rPr>
            </w:pPr>
            <w:r>
              <w:rPr>
                <w:rFonts w:ascii="Arial" w:hAnsi="Arial" w:cs="Arial"/>
                <w:sz w:val="20"/>
                <w:szCs w:val="20"/>
              </w:rPr>
              <w:t>blaženje</w:t>
            </w:r>
          </w:p>
        </w:tc>
        <w:tc>
          <w:tcPr>
            <w:tcW w:w="1536" w:type="dxa"/>
            <w:shd w:val="clear" w:color="auto" w:fill="D9D9D9" w:themeFill="background1" w:themeFillShade="D9"/>
          </w:tcPr>
          <w:p w14:paraId="2B05DA32" w14:textId="77777777" w:rsidR="00D752AF" w:rsidRPr="006464AD" w:rsidRDefault="00D752AF" w:rsidP="00D752AF">
            <w:pPr>
              <w:pStyle w:val="Brezrazmikov"/>
              <w:rPr>
                <w:rFonts w:ascii="Arial" w:hAnsi="Arial" w:cs="Arial"/>
                <w:b/>
                <w:sz w:val="20"/>
                <w:szCs w:val="20"/>
              </w:rPr>
            </w:pPr>
            <w:r w:rsidRPr="006464AD">
              <w:rPr>
                <w:rFonts w:ascii="Arial" w:hAnsi="Arial" w:cs="Arial"/>
                <w:b/>
                <w:sz w:val="20"/>
                <w:szCs w:val="20"/>
              </w:rPr>
              <w:t>prilagajanje</w:t>
            </w:r>
          </w:p>
        </w:tc>
        <w:tc>
          <w:tcPr>
            <w:tcW w:w="1611" w:type="dxa"/>
            <w:shd w:val="clear" w:color="auto" w:fill="D9D9D9" w:themeFill="background1" w:themeFillShade="D9"/>
          </w:tcPr>
          <w:p w14:paraId="1A907567" w14:textId="77777777" w:rsidR="00D752AF" w:rsidRPr="001352DC" w:rsidRDefault="00D752AF" w:rsidP="00D752AF">
            <w:pPr>
              <w:pStyle w:val="Brezrazmikov"/>
              <w:rPr>
                <w:rFonts w:ascii="Arial" w:hAnsi="Arial" w:cs="Arial"/>
                <w:sz w:val="20"/>
                <w:szCs w:val="20"/>
              </w:rPr>
            </w:pPr>
            <w:r w:rsidRPr="001352DC">
              <w:rPr>
                <w:rFonts w:ascii="Arial" w:hAnsi="Arial" w:cs="Arial"/>
                <w:sz w:val="20"/>
                <w:szCs w:val="20"/>
              </w:rPr>
              <w:t>blaženje in prilagajanje</w:t>
            </w:r>
          </w:p>
        </w:tc>
      </w:tr>
      <w:tr w:rsidR="00D752AF" w:rsidRPr="001352DC" w14:paraId="625B7487" w14:textId="77777777" w:rsidTr="00762E5F">
        <w:tc>
          <w:tcPr>
            <w:tcW w:w="9287" w:type="dxa"/>
            <w:gridSpan w:val="6"/>
          </w:tcPr>
          <w:p w14:paraId="6D4EE4B9" w14:textId="77777777" w:rsidR="00616CCB" w:rsidRDefault="00616CCB" w:rsidP="00000B70">
            <w:pPr>
              <w:pStyle w:val="Brezrazmikov"/>
              <w:rPr>
                <w:rFonts w:ascii="Arial" w:hAnsi="Arial" w:cs="Arial"/>
                <w:b/>
                <w:sz w:val="20"/>
                <w:szCs w:val="20"/>
                <w:lang w:eastAsia="sl-SI"/>
              </w:rPr>
            </w:pPr>
          </w:p>
          <w:p w14:paraId="06A98DDD" w14:textId="25350094" w:rsidR="00D752AF" w:rsidRPr="00762E5F" w:rsidRDefault="00D752AF" w:rsidP="00000B70">
            <w:pPr>
              <w:pStyle w:val="Brezrazmikov"/>
              <w:rPr>
                <w:rFonts w:ascii="Arial" w:eastAsiaTheme="minorHAnsi" w:hAnsi="Arial" w:cs="Arial"/>
                <w:sz w:val="20"/>
                <w:szCs w:val="20"/>
              </w:rPr>
            </w:pPr>
            <w:r w:rsidRPr="00762E5F">
              <w:rPr>
                <w:rFonts w:ascii="Arial" w:hAnsi="Arial" w:cs="Arial"/>
                <w:sz w:val="20"/>
                <w:szCs w:val="20"/>
                <w:lang w:eastAsia="sl-SI"/>
              </w:rPr>
              <w:t xml:space="preserve">Izvedba ukrepov omogoča doseganje ciljev Republike Slovenije na </w:t>
            </w:r>
            <w:r w:rsidRPr="00762E5F">
              <w:rPr>
                <w:rFonts w:ascii="Arial" w:hAnsi="Arial" w:cs="Arial"/>
                <w:sz w:val="20"/>
                <w:szCs w:val="20"/>
              </w:rPr>
              <w:t>področju prilagajanja podnebnim sp</w:t>
            </w:r>
            <w:r w:rsidR="00000B70" w:rsidRPr="00762E5F">
              <w:rPr>
                <w:rFonts w:ascii="Arial" w:hAnsi="Arial" w:cs="Arial"/>
                <w:sz w:val="20"/>
                <w:szCs w:val="20"/>
              </w:rPr>
              <w:t>remembam</w:t>
            </w:r>
            <w:r w:rsidR="00633E0D" w:rsidRPr="00762E5F">
              <w:rPr>
                <w:rFonts w:ascii="Arial" w:hAnsi="Arial" w:cs="Arial"/>
                <w:sz w:val="20"/>
                <w:szCs w:val="20"/>
              </w:rPr>
              <w:t>,</w:t>
            </w:r>
            <w:r w:rsidR="00000B70" w:rsidRPr="00762E5F">
              <w:rPr>
                <w:rFonts w:ascii="Arial" w:hAnsi="Arial" w:cs="Arial"/>
                <w:sz w:val="20"/>
                <w:szCs w:val="20"/>
              </w:rPr>
              <w:t xml:space="preserve"> in sicer</w:t>
            </w:r>
            <w:r w:rsidRPr="00762E5F">
              <w:rPr>
                <w:rFonts w:ascii="Arial" w:eastAsiaTheme="minorHAnsi" w:hAnsi="Arial" w:cs="Arial"/>
                <w:sz w:val="20"/>
                <w:szCs w:val="20"/>
              </w:rPr>
              <w:t xml:space="preserve"> zmanjšanje ranljivosti Slovenije na področju infrastrukture ter povečevanje odpornosti na vplive podnebnih sprememb.</w:t>
            </w:r>
            <w:r w:rsidR="00000B70" w:rsidRPr="00762E5F">
              <w:rPr>
                <w:rFonts w:ascii="Arial" w:eastAsiaTheme="minorHAnsi" w:hAnsi="Arial" w:cs="Arial"/>
                <w:sz w:val="20"/>
                <w:szCs w:val="20"/>
              </w:rPr>
              <w:t xml:space="preserve"> </w:t>
            </w:r>
            <w:r w:rsidRPr="00762E5F">
              <w:rPr>
                <w:rFonts w:ascii="Arial" w:eastAsiaTheme="minorHAnsi" w:hAnsi="Arial" w:cs="Arial"/>
                <w:sz w:val="20"/>
                <w:szCs w:val="20"/>
              </w:rPr>
              <w:t>Posledično to p</w:t>
            </w:r>
            <w:r w:rsidR="00633E0D" w:rsidRPr="00762E5F">
              <w:rPr>
                <w:rFonts w:ascii="Arial" w:eastAsiaTheme="minorHAnsi" w:hAnsi="Arial" w:cs="Arial"/>
                <w:sz w:val="20"/>
                <w:szCs w:val="20"/>
              </w:rPr>
              <w:t>omeni</w:t>
            </w:r>
            <w:r w:rsidRPr="00762E5F">
              <w:rPr>
                <w:rFonts w:ascii="Arial" w:eastAsiaTheme="minorHAnsi" w:hAnsi="Arial" w:cs="Arial"/>
                <w:sz w:val="20"/>
                <w:szCs w:val="20"/>
              </w:rPr>
              <w:t xml:space="preserve"> povečanje prilagoditvene sposobnosti družbe v celoti k</w:t>
            </w:r>
            <w:r w:rsidR="00633E0D" w:rsidRPr="00762E5F">
              <w:rPr>
                <w:rFonts w:ascii="Arial" w:eastAsiaTheme="minorHAnsi" w:hAnsi="Arial" w:cs="Arial"/>
                <w:sz w:val="20"/>
                <w:szCs w:val="20"/>
              </w:rPr>
              <w:t>akor</w:t>
            </w:r>
            <w:r w:rsidRPr="00762E5F">
              <w:rPr>
                <w:rFonts w:ascii="Arial" w:eastAsiaTheme="minorHAnsi" w:hAnsi="Arial" w:cs="Arial"/>
                <w:sz w:val="20"/>
                <w:szCs w:val="20"/>
              </w:rPr>
              <w:t xml:space="preserve"> tudi posameznikov.</w:t>
            </w:r>
          </w:p>
          <w:p w14:paraId="31B4061E" w14:textId="77777777" w:rsidR="00695321" w:rsidRPr="001352DC" w:rsidRDefault="00695321" w:rsidP="00000B70">
            <w:pPr>
              <w:pStyle w:val="Brezrazmikov"/>
              <w:rPr>
                <w:rFonts w:ascii="Arial" w:hAnsi="Arial" w:cs="Arial"/>
                <w:sz w:val="20"/>
                <w:szCs w:val="20"/>
              </w:rPr>
            </w:pPr>
          </w:p>
        </w:tc>
      </w:tr>
      <w:tr w:rsidR="00D752AF" w:rsidRPr="001352DC" w14:paraId="7B6EFBB5" w14:textId="77777777" w:rsidTr="00986B5E">
        <w:tc>
          <w:tcPr>
            <w:tcW w:w="4605" w:type="dxa"/>
            <w:gridSpan w:val="3"/>
            <w:shd w:val="clear" w:color="auto" w:fill="D9D9D9" w:themeFill="background1" w:themeFillShade="D9"/>
          </w:tcPr>
          <w:p w14:paraId="699251C2" w14:textId="4176EDA8" w:rsidR="00D752AF" w:rsidRPr="001352DC" w:rsidRDefault="0012177E" w:rsidP="00D752AF">
            <w:pPr>
              <w:pStyle w:val="Brezrazmikov"/>
              <w:rPr>
                <w:rFonts w:ascii="Arial" w:hAnsi="Arial" w:cs="Arial"/>
                <w:sz w:val="20"/>
                <w:szCs w:val="20"/>
              </w:rPr>
            </w:pPr>
            <w:r w:rsidRPr="00762E5F">
              <w:rPr>
                <w:rFonts w:ascii="Arial" w:hAnsi="Arial" w:cs="Arial"/>
                <w:b/>
                <w:sz w:val="20"/>
                <w:szCs w:val="20"/>
              </w:rPr>
              <w:t>Merilo</w:t>
            </w:r>
            <w:r w:rsidR="00D752AF" w:rsidRPr="00762E5F">
              <w:rPr>
                <w:rFonts w:ascii="Arial" w:hAnsi="Arial" w:cs="Arial"/>
                <w:b/>
                <w:sz w:val="20"/>
                <w:szCs w:val="20"/>
              </w:rPr>
              <w:t xml:space="preserve"> 2</w:t>
            </w:r>
            <w:r w:rsidR="00633E0D">
              <w:rPr>
                <w:rFonts w:ascii="Arial" w:hAnsi="Arial" w:cs="Arial"/>
                <w:sz w:val="20"/>
                <w:szCs w:val="20"/>
              </w:rPr>
              <w:t>:</w:t>
            </w:r>
            <w:r w:rsidR="00D752AF" w:rsidRPr="001352DC">
              <w:rPr>
                <w:rFonts w:ascii="Arial" w:hAnsi="Arial" w:cs="Arial"/>
                <w:sz w:val="20"/>
                <w:szCs w:val="20"/>
              </w:rPr>
              <w:t xml:space="preserve"> izpolnjevanj</w:t>
            </w:r>
            <w:r w:rsidR="00633E0D">
              <w:rPr>
                <w:rFonts w:ascii="Arial" w:hAnsi="Arial" w:cs="Arial"/>
                <w:sz w:val="20"/>
                <w:szCs w:val="20"/>
              </w:rPr>
              <w:t>e</w:t>
            </w:r>
            <w:r w:rsidR="00D752AF" w:rsidRPr="001352DC">
              <w:rPr>
                <w:rFonts w:ascii="Arial" w:hAnsi="Arial" w:cs="Arial"/>
                <w:sz w:val="20"/>
                <w:szCs w:val="20"/>
              </w:rPr>
              <w:t xml:space="preserve"> mednarodnih obveznosti</w:t>
            </w:r>
          </w:p>
        </w:tc>
        <w:tc>
          <w:tcPr>
            <w:tcW w:w="1535" w:type="dxa"/>
            <w:shd w:val="clear" w:color="auto" w:fill="D9D9D9" w:themeFill="background1" w:themeFillShade="D9"/>
          </w:tcPr>
          <w:p w14:paraId="2D575CD7" w14:textId="77777777" w:rsidR="00D752AF" w:rsidRPr="006464AD" w:rsidRDefault="00D752AF" w:rsidP="00D752AF">
            <w:pPr>
              <w:pStyle w:val="Brezrazmikov"/>
              <w:rPr>
                <w:rFonts w:ascii="Arial" w:hAnsi="Arial" w:cs="Arial"/>
                <w:b/>
                <w:sz w:val="20"/>
                <w:szCs w:val="20"/>
              </w:rPr>
            </w:pPr>
            <w:r w:rsidRPr="006464AD">
              <w:rPr>
                <w:rFonts w:ascii="Arial" w:hAnsi="Arial" w:cs="Arial"/>
                <w:b/>
                <w:sz w:val="20"/>
                <w:szCs w:val="20"/>
              </w:rPr>
              <w:t>da</w:t>
            </w:r>
          </w:p>
        </w:tc>
        <w:tc>
          <w:tcPr>
            <w:tcW w:w="1536" w:type="dxa"/>
            <w:shd w:val="clear" w:color="auto" w:fill="D9D9D9" w:themeFill="background1" w:themeFillShade="D9"/>
          </w:tcPr>
          <w:p w14:paraId="0B916406" w14:textId="77777777" w:rsidR="00D752AF" w:rsidRPr="001352DC" w:rsidRDefault="00D752AF" w:rsidP="00D752AF">
            <w:pPr>
              <w:pStyle w:val="Brezrazmikov"/>
              <w:rPr>
                <w:rFonts w:ascii="Arial" w:hAnsi="Arial" w:cs="Arial"/>
                <w:sz w:val="20"/>
                <w:szCs w:val="20"/>
              </w:rPr>
            </w:pPr>
            <w:r w:rsidRPr="001352DC">
              <w:rPr>
                <w:rFonts w:ascii="Arial" w:hAnsi="Arial" w:cs="Arial"/>
                <w:sz w:val="20"/>
                <w:szCs w:val="20"/>
              </w:rPr>
              <w:t>ne</w:t>
            </w:r>
          </w:p>
        </w:tc>
        <w:tc>
          <w:tcPr>
            <w:tcW w:w="1611" w:type="dxa"/>
            <w:shd w:val="clear" w:color="auto" w:fill="D9D9D9" w:themeFill="background1" w:themeFillShade="D9"/>
          </w:tcPr>
          <w:p w14:paraId="63B6EB55" w14:textId="77777777" w:rsidR="00D752AF" w:rsidRPr="001352DC" w:rsidRDefault="00D752AF" w:rsidP="00D752AF">
            <w:pPr>
              <w:pStyle w:val="Brezrazmikov"/>
              <w:rPr>
                <w:rFonts w:ascii="Arial" w:hAnsi="Arial" w:cs="Arial"/>
                <w:sz w:val="20"/>
                <w:szCs w:val="20"/>
              </w:rPr>
            </w:pPr>
            <w:r>
              <w:rPr>
                <w:rFonts w:ascii="Arial" w:hAnsi="Arial" w:cs="Arial"/>
                <w:sz w:val="20"/>
                <w:szCs w:val="20"/>
              </w:rPr>
              <w:t>posredno</w:t>
            </w:r>
          </w:p>
        </w:tc>
      </w:tr>
      <w:tr w:rsidR="00D752AF" w:rsidRPr="001352DC" w14:paraId="4C9AF316" w14:textId="77777777" w:rsidTr="00762E5F">
        <w:tc>
          <w:tcPr>
            <w:tcW w:w="9287" w:type="dxa"/>
            <w:gridSpan w:val="6"/>
          </w:tcPr>
          <w:p w14:paraId="6BBB5B2B" w14:textId="77777777" w:rsidR="00D752AF" w:rsidRPr="001352DC" w:rsidRDefault="00D752AF" w:rsidP="00D752AF">
            <w:pPr>
              <w:pStyle w:val="Brezrazmikov"/>
              <w:rPr>
                <w:rFonts w:ascii="Arial" w:hAnsi="Arial" w:cs="Arial"/>
                <w:i/>
                <w:sz w:val="20"/>
                <w:szCs w:val="20"/>
              </w:rPr>
            </w:pPr>
          </w:p>
          <w:p w14:paraId="0DA569C0" w14:textId="10155D0F" w:rsidR="00D752AF" w:rsidRDefault="00D752AF" w:rsidP="00000B70">
            <w:pPr>
              <w:pStyle w:val="Brezrazmikov"/>
              <w:rPr>
                <w:rFonts w:ascii="Arial" w:hAnsi="Arial" w:cs="Arial"/>
                <w:b/>
                <w:sz w:val="20"/>
                <w:szCs w:val="20"/>
              </w:rPr>
            </w:pPr>
            <w:proofErr w:type="spellStart"/>
            <w:r w:rsidRPr="00762E5F">
              <w:rPr>
                <w:rFonts w:ascii="Arial" w:hAnsi="Arial" w:cs="Arial"/>
                <w:sz w:val="20"/>
                <w:szCs w:val="20"/>
              </w:rPr>
              <w:t>Sendajski</w:t>
            </w:r>
            <w:proofErr w:type="spellEnd"/>
            <w:r w:rsidRPr="00762E5F">
              <w:rPr>
                <w:rFonts w:ascii="Arial" w:hAnsi="Arial" w:cs="Arial"/>
                <w:sz w:val="20"/>
                <w:szCs w:val="20"/>
              </w:rPr>
              <w:t xml:space="preserve"> akcijski okvir za obdobje 2015</w:t>
            </w:r>
            <w:r w:rsidR="00633E0D" w:rsidRPr="00762E5F">
              <w:rPr>
                <w:rFonts w:ascii="Arial" w:hAnsi="Arial" w:cs="Arial"/>
                <w:sz w:val="20"/>
                <w:szCs w:val="20"/>
              </w:rPr>
              <w:t>–</w:t>
            </w:r>
            <w:r w:rsidRPr="00762E5F">
              <w:rPr>
                <w:rFonts w:ascii="Arial" w:hAnsi="Arial" w:cs="Arial"/>
                <w:sz w:val="20"/>
                <w:szCs w:val="20"/>
              </w:rPr>
              <w:t xml:space="preserve">2030, ki  je bil sprejet na mednarodni konferenci Združenih narodov marca 2015 in katerega sopodpisnica je Slovenija, je med prednostne naloge za ukrepanje v primeru nesreč uvrstil tudi krepitev pripravljenosti na nesreče za učinkovito odzivanje in »boljšo ponovno izgradnjo« (BBB - </w:t>
            </w:r>
            <w:proofErr w:type="spellStart"/>
            <w:r w:rsidRPr="00762E5F">
              <w:rPr>
                <w:rFonts w:ascii="Arial" w:hAnsi="Arial" w:cs="Arial"/>
                <w:i/>
                <w:sz w:val="20"/>
                <w:szCs w:val="20"/>
              </w:rPr>
              <w:t>Build</w:t>
            </w:r>
            <w:proofErr w:type="spellEnd"/>
            <w:r w:rsidRPr="00762E5F">
              <w:rPr>
                <w:rFonts w:ascii="Arial" w:hAnsi="Arial" w:cs="Arial"/>
                <w:i/>
                <w:sz w:val="20"/>
                <w:szCs w:val="20"/>
              </w:rPr>
              <w:t xml:space="preserve"> Back </w:t>
            </w:r>
            <w:proofErr w:type="spellStart"/>
            <w:r w:rsidRPr="00762E5F">
              <w:rPr>
                <w:rFonts w:ascii="Arial" w:hAnsi="Arial" w:cs="Arial"/>
                <w:i/>
                <w:sz w:val="20"/>
                <w:szCs w:val="20"/>
              </w:rPr>
              <w:t>Better</w:t>
            </w:r>
            <w:proofErr w:type="spellEnd"/>
            <w:r w:rsidRPr="00762E5F">
              <w:rPr>
                <w:rFonts w:ascii="Arial" w:hAnsi="Arial" w:cs="Arial"/>
                <w:sz w:val="20"/>
                <w:szCs w:val="20"/>
              </w:rPr>
              <w:t xml:space="preserve">). Obnova objektov zaradi posledic naravnih nesreč je tako </w:t>
            </w:r>
            <w:r w:rsidR="00633E0D" w:rsidRPr="00762E5F">
              <w:rPr>
                <w:rFonts w:ascii="Arial" w:hAnsi="Arial" w:cs="Arial"/>
                <w:sz w:val="20"/>
                <w:szCs w:val="20"/>
              </w:rPr>
              <w:t>hkrati</w:t>
            </w:r>
            <w:r w:rsidRPr="00762E5F">
              <w:rPr>
                <w:rFonts w:ascii="Arial" w:hAnsi="Arial" w:cs="Arial"/>
                <w:sz w:val="20"/>
                <w:szCs w:val="20"/>
              </w:rPr>
              <w:t xml:space="preserve"> priložnost za ustrezno preventivno ukrepanje </w:t>
            </w:r>
            <w:r w:rsidR="00633E0D" w:rsidRPr="00762E5F">
              <w:rPr>
                <w:rFonts w:ascii="Arial" w:hAnsi="Arial" w:cs="Arial"/>
                <w:sz w:val="20"/>
                <w:szCs w:val="20"/>
              </w:rPr>
              <w:t>in</w:t>
            </w:r>
            <w:r w:rsidRPr="00762E5F">
              <w:rPr>
                <w:rFonts w:ascii="Arial" w:hAnsi="Arial" w:cs="Arial"/>
                <w:sz w:val="20"/>
                <w:szCs w:val="20"/>
              </w:rPr>
              <w:t xml:space="preserve"> krepit</w:t>
            </w:r>
            <w:r w:rsidR="00633E0D" w:rsidRPr="00762E5F">
              <w:rPr>
                <w:rFonts w:ascii="Arial" w:hAnsi="Arial" w:cs="Arial"/>
                <w:sz w:val="20"/>
                <w:szCs w:val="20"/>
              </w:rPr>
              <w:t>ev</w:t>
            </w:r>
            <w:r w:rsidRPr="00762E5F">
              <w:rPr>
                <w:rFonts w:ascii="Arial" w:hAnsi="Arial" w:cs="Arial"/>
                <w:sz w:val="20"/>
                <w:szCs w:val="20"/>
              </w:rPr>
              <w:t xml:space="preserve"> odpornosti grajenega okolja na prihodnje dogodke </w:t>
            </w:r>
            <w:r w:rsidR="00633E0D" w:rsidRPr="00762E5F">
              <w:rPr>
                <w:rFonts w:ascii="Arial" w:hAnsi="Arial" w:cs="Arial"/>
                <w:sz w:val="20"/>
                <w:szCs w:val="20"/>
              </w:rPr>
              <w:t>zaradi</w:t>
            </w:r>
            <w:r w:rsidRPr="00762E5F">
              <w:rPr>
                <w:rFonts w:ascii="Arial" w:hAnsi="Arial" w:cs="Arial"/>
                <w:sz w:val="20"/>
                <w:szCs w:val="20"/>
              </w:rPr>
              <w:t xml:space="preserve"> sprememb podnebja. Pri obnovi infrastrukturnih objektov je treb</w:t>
            </w:r>
            <w:r w:rsidR="00633E0D" w:rsidRPr="00762E5F">
              <w:rPr>
                <w:rFonts w:ascii="Arial" w:hAnsi="Arial" w:cs="Arial"/>
                <w:sz w:val="20"/>
                <w:szCs w:val="20"/>
              </w:rPr>
              <w:t>a</w:t>
            </w:r>
            <w:r w:rsidRPr="00762E5F">
              <w:rPr>
                <w:rFonts w:ascii="Arial" w:hAnsi="Arial" w:cs="Arial"/>
                <w:sz w:val="20"/>
                <w:szCs w:val="20"/>
              </w:rPr>
              <w:t xml:space="preserve"> upoštevati že nastale spremembe in obnovo izvajati </w:t>
            </w:r>
            <w:r w:rsidR="00633E0D" w:rsidRPr="00762E5F">
              <w:rPr>
                <w:rFonts w:ascii="Arial" w:hAnsi="Arial" w:cs="Arial"/>
                <w:sz w:val="20"/>
                <w:szCs w:val="20"/>
              </w:rPr>
              <w:t>tako</w:t>
            </w:r>
            <w:r w:rsidRPr="00762E5F">
              <w:rPr>
                <w:rFonts w:ascii="Arial" w:hAnsi="Arial" w:cs="Arial"/>
                <w:sz w:val="20"/>
                <w:szCs w:val="20"/>
              </w:rPr>
              <w:t xml:space="preserve">, da bodo obnovljeni objekti odpornejši na pričakovane spremenjene padavinske, vodne in temperaturne </w:t>
            </w:r>
            <w:r w:rsidR="00633E0D" w:rsidRPr="00762E5F">
              <w:rPr>
                <w:rFonts w:ascii="Arial" w:hAnsi="Arial" w:cs="Arial"/>
                <w:sz w:val="20"/>
                <w:szCs w:val="20"/>
              </w:rPr>
              <w:t>razmere</w:t>
            </w:r>
            <w:r w:rsidRPr="0025736B">
              <w:rPr>
                <w:rFonts w:ascii="Arial" w:hAnsi="Arial" w:cs="Arial"/>
                <w:b/>
                <w:sz w:val="20"/>
                <w:szCs w:val="20"/>
              </w:rPr>
              <w:t>.</w:t>
            </w:r>
          </w:p>
          <w:p w14:paraId="1DD6983C" w14:textId="77777777" w:rsidR="00695321" w:rsidRPr="001352DC" w:rsidRDefault="00695321" w:rsidP="00000B70">
            <w:pPr>
              <w:pStyle w:val="Brezrazmikov"/>
              <w:rPr>
                <w:rFonts w:ascii="Arial" w:hAnsi="Arial" w:cs="Arial"/>
                <w:sz w:val="20"/>
                <w:szCs w:val="20"/>
              </w:rPr>
            </w:pPr>
          </w:p>
        </w:tc>
      </w:tr>
      <w:tr w:rsidR="00D752AF" w:rsidRPr="001352DC" w14:paraId="6BFD8F8D" w14:textId="77777777" w:rsidTr="00986B5E">
        <w:tc>
          <w:tcPr>
            <w:tcW w:w="4605" w:type="dxa"/>
            <w:gridSpan w:val="3"/>
            <w:shd w:val="clear" w:color="auto" w:fill="D9D9D9" w:themeFill="background1" w:themeFillShade="D9"/>
          </w:tcPr>
          <w:p w14:paraId="6F6C8328" w14:textId="70F0A528" w:rsidR="00D752AF" w:rsidRPr="00762E5F" w:rsidRDefault="0012177E" w:rsidP="00D752AF">
            <w:pPr>
              <w:pStyle w:val="Brezrazmikov"/>
              <w:rPr>
                <w:rFonts w:ascii="Arial" w:hAnsi="Arial" w:cs="Arial"/>
                <w:b/>
                <w:sz w:val="20"/>
                <w:szCs w:val="20"/>
              </w:rPr>
            </w:pPr>
            <w:r w:rsidRPr="00762E5F">
              <w:rPr>
                <w:rFonts w:ascii="Arial" w:hAnsi="Arial" w:cs="Arial"/>
                <w:b/>
                <w:sz w:val="20"/>
                <w:szCs w:val="20"/>
              </w:rPr>
              <w:t>Merilo</w:t>
            </w:r>
            <w:r w:rsidR="00D752AF" w:rsidRPr="00762E5F">
              <w:rPr>
                <w:rFonts w:ascii="Arial" w:hAnsi="Arial" w:cs="Arial"/>
                <w:b/>
                <w:sz w:val="20"/>
                <w:szCs w:val="20"/>
              </w:rPr>
              <w:t xml:space="preserve"> 3</w:t>
            </w:r>
            <w:r w:rsidR="00633E0D" w:rsidRPr="00762E5F">
              <w:rPr>
                <w:rFonts w:ascii="Arial" w:hAnsi="Arial" w:cs="Arial"/>
                <w:b/>
                <w:sz w:val="20"/>
                <w:szCs w:val="20"/>
              </w:rPr>
              <w:t>:</w:t>
            </w:r>
            <w:r w:rsidR="00D752AF" w:rsidRPr="00762E5F">
              <w:rPr>
                <w:rFonts w:ascii="Arial" w:hAnsi="Arial" w:cs="Arial"/>
                <w:b/>
                <w:sz w:val="20"/>
                <w:szCs w:val="20"/>
              </w:rPr>
              <w:t xml:space="preserve"> dodan</w:t>
            </w:r>
            <w:r w:rsidR="00633E0D" w:rsidRPr="00762E5F">
              <w:rPr>
                <w:rFonts w:ascii="Arial" w:hAnsi="Arial" w:cs="Arial"/>
                <w:b/>
                <w:sz w:val="20"/>
                <w:szCs w:val="20"/>
              </w:rPr>
              <w:t>a</w:t>
            </w:r>
            <w:r w:rsidR="00D752AF" w:rsidRPr="00762E5F">
              <w:rPr>
                <w:rFonts w:ascii="Arial" w:hAnsi="Arial" w:cs="Arial"/>
                <w:b/>
                <w:sz w:val="20"/>
                <w:szCs w:val="20"/>
              </w:rPr>
              <w:t xml:space="preserve"> vrednost</w:t>
            </w:r>
          </w:p>
        </w:tc>
        <w:tc>
          <w:tcPr>
            <w:tcW w:w="1535" w:type="dxa"/>
            <w:shd w:val="clear" w:color="auto" w:fill="D9D9D9" w:themeFill="background1" w:themeFillShade="D9"/>
          </w:tcPr>
          <w:p w14:paraId="30F09283" w14:textId="77777777" w:rsidR="00D752AF" w:rsidRPr="006464AD" w:rsidRDefault="00D752AF" w:rsidP="00D752AF">
            <w:pPr>
              <w:pStyle w:val="Brezrazmikov"/>
              <w:rPr>
                <w:rFonts w:ascii="Arial" w:hAnsi="Arial" w:cs="Arial"/>
                <w:b/>
                <w:sz w:val="20"/>
                <w:szCs w:val="20"/>
              </w:rPr>
            </w:pPr>
            <w:r w:rsidRPr="006464AD">
              <w:rPr>
                <w:rFonts w:ascii="Arial" w:hAnsi="Arial" w:cs="Arial"/>
                <w:b/>
                <w:sz w:val="20"/>
                <w:szCs w:val="20"/>
              </w:rPr>
              <w:t>da</w:t>
            </w:r>
          </w:p>
        </w:tc>
        <w:tc>
          <w:tcPr>
            <w:tcW w:w="1536" w:type="dxa"/>
            <w:shd w:val="clear" w:color="auto" w:fill="D9D9D9" w:themeFill="background1" w:themeFillShade="D9"/>
          </w:tcPr>
          <w:p w14:paraId="18318488" w14:textId="77777777" w:rsidR="00D752AF" w:rsidRPr="001352DC" w:rsidRDefault="00D752AF" w:rsidP="00D752AF">
            <w:pPr>
              <w:pStyle w:val="Brezrazmikov"/>
              <w:rPr>
                <w:rFonts w:ascii="Arial" w:hAnsi="Arial" w:cs="Arial"/>
                <w:sz w:val="20"/>
                <w:szCs w:val="20"/>
              </w:rPr>
            </w:pPr>
            <w:r>
              <w:rPr>
                <w:rFonts w:ascii="Arial" w:hAnsi="Arial" w:cs="Arial"/>
                <w:sz w:val="20"/>
                <w:szCs w:val="20"/>
              </w:rPr>
              <w:t>ne</w:t>
            </w:r>
          </w:p>
        </w:tc>
        <w:tc>
          <w:tcPr>
            <w:tcW w:w="1611" w:type="dxa"/>
            <w:shd w:val="clear" w:color="auto" w:fill="D9D9D9" w:themeFill="background1" w:themeFillShade="D9"/>
          </w:tcPr>
          <w:p w14:paraId="3EB6202F" w14:textId="77777777" w:rsidR="00D752AF" w:rsidRPr="001352DC" w:rsidRDefault="00D752AF" w:rsidP="00D752AF">
            <w:pPr>
              <w:pStyle w:val="Brezrazmikov"/>
              <w:rPr>
                <w:rFonts w:ascii="Arial" w:hAnsi="Arial" w:cs="Arial"/>
                <w:sz w:val="20"/>
                <w:szCs w:val="20"/>
              </w:rPr>
            </w:pPr>
            <w:r>
              <w:rPr>
                <w:rFonts w:ascii="Arial" w:hAnsi="Arial" w:cs="Arial"/>
                <w:sz w:val="20"/>
                <w:szCs w:val="20"/>
              </w:rPr>
              <w:t>posredno</w:t>
            </w:r>
          </w:p>
        </w:tc>
      </w:tr>
      <w:tr w:rsidR="00D752AF" w:rsidRPr="001352DC" w14:paraId="7A424E00" w14:textId="77777777" w:rsidTr="00762E5F">
        <w:tc>
          <w:tcPr>
            <w:tcW w:w="9287" w:type="dxa"/>
            <w:gridSpan w:val="6"/>
          </w:tcPr>
          <w:p w14:paraId="79790450" w14:textId="77777777" w:rsidR="00D752AF" w:rsidRDefault="00D752AF" w:rsidP="00D752AF">
            <w:pPr>
              <w:pStyle w:val="Brezrazmikov"/>
              <w:rPr>
                <w:rFonts w:ascii="Arial" w:hAnsi="Arial" w:cs="Arial"/>
                <w:b/>
                <w:sz w:val="20"/>
                <w:szCs w:val="20"/>
                <w:lang w:eastAsia="sl-SI"/>
              </w:rPr>
            </w:pPr>
          </w:p>
          <w:p w14:paraId="32A76713" w14:textId="366D54BF" w:rsidR="00D752AF" w:rsidRPr="00762E5F" w:rsidRDefault="00D752AF" w:rsidP="00000B70">
            <w:pPr>
              <w:pStyle w:val="Brezrazmikov"/>
              <w:rPr>
                <w:rFonts w:ascii="Arial" w:hAnsi="Arial" w:cs="Arial"/>
                <w:sz w:val="20"/>
                <w:szCs w:val="20"/>
                <w:lang w:eastAsia="sl-SI"/>
              </w:rPr>
            </w:pPr>
            <w:r w:rsidRPr="00762E5F">
              <w:rPr>
                <w:rFonts w:ascii="Arial" w:hAnsi="Arial" w:cs="Arial"/>
                <w:sz w:val="20"/>
                <w:szCs w:val="20"/>
                <w:lang w:eastAsia="sl-SI"/>
              </w:rPr>
              <w:t xml:space="preserve">Ukrep dopolnjuje in nadgrajuje izvedbo sprejetih </w:t>
            </w:r>
            <w:r w:rsidR="00633E0D" w:rsidRPr="00762E5F">
              <w:rPr>
                <w:rFonts w:ascii="Arial" w:hAnsi="Arial" w:cs="Arial"/>
                <w:sz w:val="20"/>
                <w:szCs w:val="20"/>
                <w:lang w:eastAsia="sl-SI"/>
              </w:rPr>
              <w:t>p</w:t>
            </w:r>
            <w:r w:rsidRPr="00762E5F">
              <w:rPr>
                <w:rFonts w:ascii="Arial" w:hAnsi="Arial" w:cs="Arial"/>
                <w:sz w:val="20"/>
                <w:szCs w:val="20"/>
                <w:lang w:eastAsia="sl-SI"/>
              </w:rPr>
              <w:t xml:space="preserve">rogramov odprave posledic naravnih nesreč, ki se financirajo iz proračunske rezerve proračuna RS in </w:t>
            </w:r>
            <w:r w:rsidR="00633E0D" w:rsidRPr="00762E5F">
              <w:rPr>
                <w:rFonts w:ascii="Arial" w:hAnsi="Arial" w:cs="Arial"/>
                <w:sz w:val="20"/>
                <w:szCs w:val="20"/>
                <w:lang w:eastAsia="sl-SI"/>
              </w:rPr>
              <w:t>proračunskih</w:t>
            </w:r>
            <w:r w:rsidRPr="00762E5F">
              <w:rPr>
                <w:rFonts w:ascii="Arial" w:hAnsi="Arial" w:cs="Arial"/>
                <w:sz w:val="20"/>
                <w:szCs w:val="20"/>
                <w:lang w:eastAsia="sl-SI"/>
              </w:rPr>
              <w:t xml:space="preserve"> postavk MOP-a.</w:t>
            </w:r>
            <w:r w:rsidR="00D404E1" w:rsidRPr="00762E5F">
              <w:rPr>
                <w:rFonts w:ascii="Arial" w:hAnsi="Arial" w:cs="Arial"/>
                <w:sz w:val="20"/>
                <w:szCs w:val="20"/>
                <w:lang w:eastAsia="sl-SI"/>
              </w:rPr>
              <w:t xml:space="preserve"> S sredstvi Sklada za podnebne spremembe se tako nadgrajujejo že </w:t>
            </w:r>
            <w:r w:rsidR="00633E0D" w:rsidRPr="00762E5F">
              <w:rPr>
                <w:rFonts w:ascii="Arial" w:hAnsi="Arial" w:cs="Arial"/>
                <w:sz w:val="20"/>
                <w:szCs w:val="20"/>
                <w:lang w:eastAsia="sl-SI"/>
              </w:rPr>
              <w:t>do</w:t>
            </w:r>
            <w:r w:rsidR="00D404E1" w:rsidRPr="00762E5F">
              <w:rPr>
                <w:rFonts w:ascii="Arial" w:hAnsi="Arial" w:cs="Arial"/>
                <w:sz w:val="20"/>
                <w:szCs w:val="20"/>
                <w:lang w:eastAsia="sl-SI"/>
              </w:rPr>
              <w:t xml:space="preserve">deljena sredstva </w:t>
            </w:r>
            <w:r w:rsidR="00633E0D" w:rsidRPr="00762E5F">
              <w:rPr>
                <w:rFonts w:ascii="Arial" w:hAnsi="Arial" w:cs="Arial"/>
                <w:sz w:val="20"/>
                <w:szCs w:val="20"/>
                <w:lang w:eastAsia="sl-SI"/>
              </w:rPr>
              <w:t xml:space="preserve">iz </w:t>
            </w:r>
            <w:r w:rsidR="00D404E1" w:rsidRPr="00762E5F">
              <w:rPr>
                <w:rFonts w:ascii="Arial" w:hAnsi="Arial" w:cs="Arial"/>
                <w:sz w:val="20"/>
                <w:szCs w:val="20"/>
                <w:lang w:eastAsia="sl-SI"/>
              </w:rPr>
              <w:t>državnega proračuna.</w:t>
            </w:r>
          </w:p>
          <w:p w14:paraId="5B2A2109" w14:textId="77777777" w:rsidR="00695321" w:rsidRPr="001352DC" w:rsidRDefault="00695321" w:rsidP="00000B70">
            <w:pPr>
              <w:pStyle w:val="Brezrazmikov"/>
              <w:rPr>
                <w:rFonts w:ascii="Arial" w:hAnsi="Arial" w:cs="Arial"/>
                <w:i/>
                <w:sz w:val="20"/>
                <w:szCs w:val="20"/>
              </w:rPr>
            </w:pPr>
          </w:p>
        </w:tc>
      </w:tr>
      <w:tr w:rsidR="00D752AF" w:rsidRPr="001352DC" w14:paraId="51ADBDCB" w14:textId="77777777" w:rsidTr="00986B5E">
        <w:tc>
          <w:tcPr>
            <w:tcW w:w="4605" w:type="dxa"/>
            <w:gridSpan w:val="3"/>
            <w:shd w:val="clear" w:color="auto" w:fill="D9D9D9" w:themeFill="background1" w:themeFillShade="D9"/>
          </w:tcPr>
          <w:p w14:paraId="5CB7603E" w14:textId="1E113871" w:rsidR="00D752AF" w:rsidRPr="00762E5F" w:rsidRDefault="0012177E" w:rsidP="00D752AF">
            <w:pPr>
              <w:pStyle w:val="Brezrazmikov"/>
              <w:rPr>
                <w:rFonts w:ascii="Arial" w:hAnsi="Arial" w:cs="Arial"/>
                <w:b/>
                <w:sz w:val="20"/>
                <w:szCs w:val="20"/>
              </w:rPr>
            </w:pPr>
            <w:r w:rsidRPr="00762E5F">
              <w:rPr>
                <w:rFonts w:ascii="Arial" w:hAnsi="Arial" w:cs="Arial"/>
                <w:b/>
                <w:sz w:val="20"/>
                <w:szCs w:val="20"/>
              </w:rPr>
              <w:t>Merilo</w:t>
            </w:r>
            <w:r w:rsidR="00D752AF" w:rsidRPr="00762E5F">
              <w:rPr>
                <w:rFonts w:ascii="Arial" w:hAnsi="Arial" w:cs="Arial"/>
                <w:b/>
                <w:sz w:val="20"/>
                <w:szCs w:val="20"/>
              </w:rPr>
              <w:t xml:space="preserve"> 4</w:t>
            </w:r>
            <w:r w:rsidR="00633E0D" w:rsidRPr="00762E5F">
              <w:rPr>
                <w:rFonts w:ascii="Arial" w:hAnsi="Arial" w:cs="Arial"/>
                <w:b/>
                <w:sz w:val="20"/>
                <w:szCs w:val="20"/>
              </w:rPr>
              <w:t>:</w:t>
            </w:r>
            <w:r w:rsidR="00D752AF" w:rsidRPr="00762E5F">
              <w:rPr>
                <w:rFonts w:ascii="Arial" w:hAnsi="Arial" w:cs="Arial"/>
                <w:b/>
                <w:sz w:val="20"/>
                <w:szCs w:val="20"/>
              </w:rPr>
              <w:t xml:space="preserve"> doseganj</w:t>
            </w:r>
            <w:r w:rsidR="00633E0D" w:rsidRPr="00762E5F">
              <w:rPr>
                <w:rFonts w:ascii="Arial" w:hAnsi="Arial" w:cs="Arial"/>
                <w:b/>
                <w:sz w:val="20"/>
                <w:szCs w:val="20"/>
              </w:rPr>
              <w:t>e</w:t>
            </w:r>
            <w:r w:rsidR="00D752AF" w:rsidRPr="00762E5F">
              <w:rPr>
                <w:rFonts w:ascii="Arial" w:hAnsi="Arial" w:cs="Arial"/>
                <w:b/>
                <w:sz w:val="20"/>
                <w:szCs w:val="20"/>
              </w:rPr>
              <w:t xml:space="preserve"> sinergij </w:t>
            </w:r>
          </w:p>
        </w:tc>
        <w:tc>
          <w:tcPr>
            <w:tcW w:w="1535" w:type="dxa"/>
            <w:shd w:val="clear" w:color="auto" w:fill="D9D9D9" w:themeFill="background1" w:themeFillShade="D9"/>
          </w:tcPr>
          <w:p w14:paraId="01F40950" w14:textId="77777777" w:rsidR="00D752AF" w:rsidRPr="006464AD" w:rsidRDefault="00D752AF" w:rsidP="00D752AF">
            <w:pPr>
              <w:pStyle w:val="Brezrazmikov"/>
              <w:rPr>
                <w:rFonts w:ascii="Arial" w:hAnsi="Arial" w:cs="Arial"/>
                <w:b/>
                <w:sz w:val="20"/>
                <w:szCs w:val="20"/>
              </w:rPr>
            </w:pPr>
            <w:r w:rsidRPr="006464AD">
              <w:rPr>
                <w:rFonts w:ascii="Arial" w:hAnsi="Arial" w:cs="Arial"/>
                <w:b/>
                <w:sz w:val="20"/>
                <w:szCs w:val="20"/>
              </w:rPr>
              <w:t xml:space="preserve">da </w:t>
            </w:r>
          </w:p>
        </w:tc>
        <w:tc>
          <w:tcPr>
            <w:tcW w:w="1536" w:type="dxa"/>
            <w:shd w:val="clear" w:color="auto" w:fill="D9D9D9" w:themeFill="background1" w:themeFillShade="D9"/>
          </w:tcPr>
          <w:p w14:paraId="0A15ECED" w14:textId="77777777" w:rsidR="00D752AF" w:rsidRPr="001352DC" w:rsidRDefault="00D752AF" w:rsidP="00D752AF">
            <w:pPr>
              <w:pStyle w:val="Brezrazmikov"/>
              <w:rPr>
                <w:rFonts w:ascii="Arial" w:hAnsi="Arial" w:cs="Arial"/>
                <w:sz w:val="20"/>
                <w:szCs w:val="20"/>
              </w:rPr>
            </w:pPr>
            <w:r>
              <w:rPr>
                <w:rFonts w:ascii="Arial" w:hAnsi="Arial" w:cs="Arial"/>
                <w:sz w:val="20"/>
                <w:szCs w:val="20"/>
              </w:rPr>
              <w:t>ne</w:t>
            </w:r>
          </w:p>
        </w:tc>
        <w:tc>
          <w:tcPr>
            <w:tcW w:w="1611" w:type="dxa"/>
            <w:shd w:val="clear" w:color="auto" w:fill="D9D9D9" w:themeFill="background1" w:themeFillShade="D9"/>
          </w:tcPr>
          <w:p w14:paraId="062EEFAF" w14:textId="77777777" w:rsidR="00D752AF" w:rsidRPr="001352DC" w:rsidRDefault="00D752AF" w:rsidP="00D752AF">
            <w:pPr>
              <w:pStyle w:val="Brezrazmikov"/>
              <w:rPr>
                <w:rFonts w:ascii="Arial" w:hAnsi="Arial" w:cs="Arial"/>
                <w:sz w:val="20"/>
                <w:szCs w:val="20"/>
              </w:rPr>
            </w:pPr>
            <w:r>
              <w:rPr>
                <w:rFonts w:ascii="Arial" w:hAnsi="Arial" w:cs="Arial"/>
                <w:sz w:val="20"/>
                <w:szCs w:val="20"/>
              </w:rPr>
              <w:t>posredno</w:t>
            </w:r>
          </w:p>
        </w:tc>
      </w:tr>
      <w:tr w:rsidR="00D752AF" w:rsidRPr="001352DC" w14:paraId="5DAEC98E" w14:textId="77777777" w:rsidTr="00762E5F">
        <w:tc>
          <w:tcPr>
            <w:tcW w:w="9287" w:type="dxa"/>
            <w:gridSpan w:val="6"/>
          </w:tcPr>
          <w:p w14:paraId="1156EC4B" w14:textId="77777777" w:rsidR="00D752AF" w:rsidRPr="001D2581" w:rsidRDefault="00D752AF" w:rsidP="00D752AF">
            <w:pPr>
              <w:pStyle w:val="Brezrazmikov"/>
              <w:rPr>
                <w:rFonts w:ascii="Arial" w:hAnsi="Arial" w:cs="Arial"/>
                <w:b/>
                <w:i/>
                <w:sz w:val="20"/>
                <w:szCs w:val="20"/>
              </w:rPr>
            </w:pPr>
          </w:p>
          <w:p w14:paraId="4EB3BA22" w14:textId="74CAFED7" w:rsidR="00D752AF" w:rsidRPr="00762E5F" w:rsidRDefault="00D752AF" w:rsidP="00000B70">
            <w:pPr>
              <w:pStyle w:val="Brezrazmikov"/>
              <w:rPr>
                <w:rFonts w:ascii="Arial" w:hAnsi="Arial" w:cs="Arial"/>
                <w:sz w:val="20"/>
                <w:szCs w:val="20"/>
                <w:lang w:eastAsia="sl-SI"/>
              </w:rPr>
            </w:pPr>
            <w:r w:rsidRPr="00762E5F">
              <w:rPr>
                <w:rFonts w:ascii="Arial" w:hAnsi="Arial" w:cs="Arial"/>
                <w:sz w:val="20"/>
                <w:szCs w:val="20"/>
                <w:lang w:eastAsia="sl-SI"/>
              </w:rPr>
              <w:t xml:space="preserve">Izvedba ukrepa omogoča normalno uporabo prizadetega prostora, uporabo poškodovanih ali uničenih infrastrukturnih objektov </w:t>
            </w:r>
            <w:r w:rsidR="00633E0D" w:rsidRPr="00762E5F">
              <w:rPr>
                <w:rFonts w:ascii="Arial" w:hAnsi="Arial" w:cs="Arial"/>
                <w:sz w:val="20"/>
                <w:szCs w:val="20"/>
                <w:lang w:eastAsia="sl-SI"/>
              </w:rPr>
              <w:t>in s tem</w:t>
            </w:r>
            <w:r w:rsidRPr="00762E5F">
              <w:rPr>
                <w:rFonts w:ascii="Arial" w:hAnsi="Arial" w:cs="Arial"/>
                <w:sz w:val="20"/>
                <w:szCs w:val="20"/>
                <w:lang w:eastAsia="sl-SI"/>
              </w:rPr>
              <w:t xml:space="preserve"> </w:t>
            </w:r>
            <w:r w:rsidR="00633E0D" w:rsidRPr="00762E5F">
              <w:rPr>
                <w:rFonts w:ascii="Arial" w:hAnsi="Arial" w:cs="Arial"/>
                <w:sz w:val="20"/>
                <w:szCs w:val="20"/>
                <w:lang w:eastAsia="sl-SI"/>
              </w:rPr>
              <w:t>zagotavlja</w:t>
            </w:r>
            <w:r w:rsidRPr="00762E5F">
              <w:rPr>
                <w:rFonts w:ascii="Arial" w:hAnsi="Arial" w:cs="Arial"/>
                <w:sz w:val="20"/>
                <w:szCs w:val="20"/>
                <w:lang w:eastAsia="sl-SI"/>
              </w:rPr>
              <w:t xml:space="preserve"> boljše pogoje za razvoj dejavnosti.</w:t>
            </w:r>
          </w:p>
          <w:p w14:paraId="5FF88FBA" w14:textId="77777777" w:rsidR="00695321" w:rsidRPr="001352DC" w:rsidRDefault="00695321" w:rsidP="00000B70">
            <w:pPr>
              <w:pStyle w:val="Brezrazmikov"/>
              <w:rPr>
                <w:rFonts w:ascii="Arial" w:hAnsi="Arial" w:cs="Arial"/>
                <w:i/>
                <w:sz w:val="20"/>
                <w:szCs w:val="20"/>
              </w:rPr>
            </w:pPr>
          </w:p>
        </w:tc>
      </w:tr>
      <w:tr w:rsidR="00D752AF" w:rsidRPr="001352DC" w14:paraId="3A7058D1" w14:textId="77777777" w:rsidTr="00986B5E">
        <w:tc>
          <w:tcPr>
            <w:tcW w:w="4605" w:type="dxa"/>
            <w:gridSpan w:val="3"/>
            <w:shd w:val="clear" w:color="auto" w:fill="D9D9D9" w:themeFill="background1" w:themeFillShade="D9"/>
          </w:tcPr>
          <w:p w14:paraId="15773783" w14:textId="444A4809" w:rsidR="00D752AF" w:rsidRPr="00762E5F" w:rsidRDefault="0012177E" w:rsidP="00D752AF">
            <w:pPr>
              <w:pStyle w:val="Brezrazmikov"/>
              <w:rPr>
                <w:rFonts w:ascii="Arial" w:hAnsi="Arial" w:cs="Arial"/>
                <w:b/>
                <w:sz w:val="20"/>
                <w:szCs w:val="20"/>
              </w:rPr>
            </w:pPr>
            <w:r w:rsidRPr="00762E5F">
              <w:rPr>
                <w:rFonts w:ascii="Arial" w:hAnsi="Arial" w:cs="Arial"/>
                <w:b/>
                <w:sz w:val="20"/>
                <w:szCs w:val="20"/>
              </w:rPr>
              <w:t>Merilo</w:t>
            </w:r>
            <w:r w:rsidR="00D752AF" w:rsidRPr="00762E5F">
              <w:rPr>
                <w:rFonts w:ascii="Arial" w:hAnsi="Arial" w:cs="Arial"/>
                <w:b/>
                <w:sz w:val="20"/>
                <w:szCs w:val="20"/>
              </w:rPr>
              <w:t xml:space="preserve"> 5</w:t>
            </w:r>
            <w:r w:rsidR="00633E0D" w:rsidRPr="00762E5F">
              <w:rPr>
                <w:rFonts w:ascii="Arial" w:hAnsi="Arial" w:cs="Arial"/>
                <w:b/>
                <w:sz w:val="20"/>
                <w:szCs w:val="20"/>
              </w:rPr>
              <w:t>:</w:t>
            </w:r>
            <w:r w:rsidR="00D752AF" w:rsidRPr="00762E5F">
              <w:rPr>
                <w:rFonts w:ascii="Arial" w:hAnsi="Arial" w:cs="Arial"/>
                <w:b/>
                <w:sz w:val="20"/>
                <w:szCs w:val="20"/>
              </w:rPr>
              <w:t xml:space="preserve"> učinkovitost </w:t>
            </w:r>
          </w:p>
        </w:tc>
        <w:tc>
          <w:tcPr>
            <w:tcW w:w="1535" w:type="dxa"/>
            <w:shd w:val="clear" w:color="auto" w:fill="D9D9D9" w:themeFill="background1" w:themeFillShade="D9"/>
          </w:tcPr>
          <w:p w14:paraId="199957C9" w14:textId="77777777" w:rsidR="00D752AF" w:rsidRPr="009B435E" w:rsidRDefault="00D752AF" w:rsidP="00D752AF">
            <w:pPr>
              <w:pStyle w:val="Brezrazmikov"/>
              <w:rPr>
                <w:rFonts w:ascii="Arial" w:hAnsi="Arial" w:cs="Arial"/>
                <w:b/>
                <w:sz w:val="20"/>
                <w:szCs w:val="20"/>
              </w:rPr>
            </w:pPr>
            <w:r w:rsidRPr="009B435E">
              <w:rPr>
                <w:rFonts w:ascii="Arial" w:hAnsi="Arial" w:cs="Arial"/>
                <w:b/>
                <w:sz w:val="20"/>
                <w:szCs w:val="20"/>
              </w:rPr>
              <w:t>da</w:t>
            </w:r>
          </w:p>
        </w:tc>
        <w:tc>
          <w:tcPr>
            <w:tcW w:w="1536" w:type="dxa"/>
            <w:shd w:val="clear" w:color="auto" w:fill="D9D9D9" w:themeFill="background1" w:themeFillShade="D9"/>
          </w:tcPr>
          <w:p w14:paraId="2AC98087" w14:textId="77777777" w:rsidR="00D752AF" w:rsidRPr="001352DC" w:rsidRDefault="00D752AF" w:rsidP="00D752AF">
            <w:pPr>
              <w:pStyle w:val="Brezrazmikov"/>
              <w:rPr>
                <w:rFonts w:ascii="Arial" w:hAnsi="Arial" w:cs="Arial"/>
                <w:sz w:val="20"/>
                <w:szCs w:val="20"/>
              </w:rPr>
            </w:pPr>
            <w:r>
              <w:rPr>
                <w:rFonts w:ascii="Arial" w:hAnsi="Arial" w:cs="Arial"/>
                <w:sz w:val="20"/>
                <w:szCs w:val="20"/>
              </w:rPr>
              <w:t>ne</w:t>
            </w:r>
          </w:p>
        </w:tc>
        <w:tc>
          <w:tcPr>
            <w:tcW w:w="1611" w:type="dxa"/>
            <w:shd w:val="clear" w:color="auto" w:fill="D9D9D9" w:themeFill="background1" w:themeFillShade="D9"/>
          </w:tcPr>
          <w:p w14:paraId="0F5491F7" w14:textId="77777777" w:rsidR="00D752AF" w:rsidRPr="001352DC" w:rsidRDefault="00D752AF" w:rsidP="00D752AF">
            <w:pPr>
              <w:pStyle w:val="Brezrazmikov"/>
              <w:rPr>
                <w:rFonts w:ascii="Arial" w:hAnsi="Arial" w:cs="Arial"/>
                <w:sz w:val="20"/>
                <w:szCs w:val="20"/>
              </w:rPr>
            </w:pPr>
            <w:r w:rsidRPr="001352DC">
              <w:rPr>
                <w:rFonts w:ascii="Arial" w:hAnsi="Arial" w:cs="Arial"/>
                <w:sz w:val="20"/>
                <w:szCs w:val="20"/>
              </w:rPr>
              <w:t>neopredeljeno</w:t>
            </w:r>
          </w:p>
        </w:tc>
      </w:tr>
      <w:tr w:rsidR="00D752AF" w:rsidRPr="001352DC" w14:paraId="3807A7E0" w14:textId="77777777" w:rsidTr="00762E5F">
        <w:tc>
          <w:tcPr>
            <w:tcW w:w="9287" w:type="dxa"/>
            <w:gridSpan w:val="6"/>
          </w:tcPr>
          <w:p w14:paraId="030C2A96" w14:textId="77777777" w:rsidR="00D752AF" w:rsidRPr="001352DC" w:rsidRDefault="00D752AF" w:rsidP="00D752AF">
            <w:pPr>
              <w:pStyle w:val="Brezrazmikov"/>
              <w:rPr>
                <w:rFonts w:ascii="Arial" w:hAnsi="Arial" w:cs="Arial"/>
                <w:i/>
                <w:sz w:val="20"/>
                <w:szCs w:val="20"/>
                <w:lang w:eastAsia="sl-SI"/>
              </w:rPr>
            </w:pPr>
          </w:p>
          <w:p w14:paraId="04CA7C1C" w14:textId="70BA508B" w:rsidR="00D752AF" w:rsidRDefault="00D752AF" w:rsidP="00000B70">
            <w:pPr>
              <w:pStyle w:val="Brezrazmikov"/>
              <w:rPr>
                <w:rFonts w:ascii="Arial" w:hAnsi="Arial" w:cs="Arial"/>
                <w:b/>
                <w:sz w:val="20"/>
                <w:szCs w:val="20"/>
                <w:lang w:eastAsia="sl-SI"/>
              </w:rPr>
            </w:pPr>
            <w:r w:rsidRPr="00762E5F">
              <w:rPr>
                <w:rFonts w:ascii="Arial" w:hAnsi="Arial" w:cs="Arial"/>
                <w:sz w:val="20"/>
                <w:szCs w:val="20"/>
                <w:lang w:eastAsia="sl-SI"/>
              </w:rPr>
              <w:t>Izvedba ukrepa bo prispevala k zmanjšanju škode v primeru ekstremnih vremenskih pojavov v prihodnje ter tako prispevala k zmanjšanju stroškov države in prebivalstva</w:t>
            </w:r>
            <w:r w:rsidRPr="009B435E">
              <w:rPr>
                <w:rFonts w:ascii="Arial" w:hAnsi="Arial" w:cs="Arial"/>
                <w:b/>
                <w:sz w:val="20"/>
                <w:szCs w:val="20"/>
                <w:lang w:eastAsia="sl-SI"/>
              </w:rPr>
              <w:t xml:space="preserve">. </w:t>
            </w:r>
          </w:p>
          <w:p w14:paraId="6707F9D1" w14:textId="77777777" w:rsidR="00695321" w:rsidRPr="001352DC" w:rsidRDefault="00695321" w:rsidP="00000B70">
            <w:pPr>
              <w:pStyle w:val="Brezrazmikov"/>
              <w:rPr>
                <w:rFonts w:ascii="Arial" w:hAnsi="Arial" w:cs="Arial"/>
                <w:sz w:val="20"/>
                <w:szCs w:val="20"/>
              </w:rPr>
            </w:pPr>
          </w:p>
        </w:tc>
      </w:tr>
      <w:tr w:rsidR="00D752AF" w:rsidRPr="001352DC" w14:paraId="721D7571" w14:textId="77777777" w:rsidTr="00986B5E">
        <w:tc>
          <w:tcPr>
            <w:tcW w:w="4605" w:type="dxa"/>
            <w:gridSpan w:val="3"/>
            <w:shd w:val="clear" w:color="auto" w:fill="D9D9D9" w:themeFill="background1" w:themeFillShade="D9"/>
          </w:tcPr>
          <w:p w14:paraId="18C00894" w14:textId="380D966E" w:rsidR="00D752AF" w:rsidRPr="00762E5F" w:rsidRDefault="0012177E" w:rsidP="00D752AF">
            <w:pPr>
              <w:pStyle w:val="Brezrazmikov"/>
              <w:rPr>
                <w:rFonts w:ascii="Arial" w:hAnsi="Arial" w:cs="Arial"/>
                <w:b/>
                <w:sz w:val="20"/>
                <w:szCs w:val="20"/>
              </w:rPr>
            </w:pPr>
            <w:r w:rsidRPr="00762E5F">
              <w:rPr>
                <w:rFonts w:ascii="Arial" w:hAnsi="Arial" w:cs="Arial"/>
                <w:b/>
                <w:sz w:val="20"/>
                <w:szCs w:val="20"/>
              </w:rPr>
              <w:t>Merilo</w:t>
            </w:r>
            <w:r w:rsidR="00D752AF" w:rsidRPr="00762E5F">
              <w:rPr>
                <w:rFonts w:ascii="Arial" w:hAnsi="Arial" w:cs="Arial"/>
                <w:b/>
                <w:sz w:val="20"/>
                <w:szCs w:val="20"/>
              </w:rPr>
              <w:t xml:space="preserve"> 6</w:t>
            </w:r>
            <w:r w:rsidR="00633E0D" w:rsidRPr="00762E5F">
              <w:rPr>
                <w:rFonts w:ascii="Arial" w:hAnsi="Arial" w:cs="Arial"/>
                <w:b/>
                <w:sz w:val="20"/>
                <w:szCs w:val="20"/>
              </w:rPr>
              <w:t>:</w:t>
            </w:r>
            <w:r w:rsidR="00D752AF" w:rsidRPr="00762E5F">
              <w:rPr>
                <w:rFonts w:ascii="Arial" w:hAnsi="Arial" w:cs="Arial"/>
                <w:b/>
                <w:sz w:val="20"/>
                <w:szCs w:val="20"/>
              </w:rPr>
              <w:t xml:space="preserve"> pripravljenost za izvedbo</w:t>
            </w:r>
          </w:p>
        </w:tc>
        <w:tc>
          <w:tcPr>
            <w:tcW w:w="1535" w:type="dxa"/>
            <w:shd w:val="clear" w:color="auto" w:fill="D9D9D9" w:themeFill="background1" w:themeFillShade="D9"/>
          </w:tcPr>
          <w:p w14:paraId="1A15E531" w14:textId="7C50BF6B" w:rsidR="00D752AF" w:rsidRPr="009B435E" w:rsidRDefault="006C6154" w:rsidP="00D752AF">
            <w:pPr>
              <w:pStyle w:val="Brezrazmikov"/>
              <w:rPr>
                <w:rFonts w:ascii="Arial" w:hAnsi="Arial" w:cs="Arial"/>
                <w:b/>
                <w:sz w:val="20"/>
                <w:szCs w:val="20"/>
              </w:rPr>
            </w:pPr>
            <w:r>
              <w:rPr>
                <w:rFonts w:ascii="Arial" w:hAnsi="Arial" w:cs="Arial"/>
                <w:b/>
                <w:sz w:val="20"/>
                <w:szCs w:val="20"/>
              </w:rPr>
              <w:t>kratkoročno</w:t>
            </w:r>
          </w:p>
        </w:tc>
        <w:tc>
          <w:tcPr>
            <w:tcW w:w="1536" w:type="dxa"/>
            <w:shd w:val="clear" w:color="auto" w:fill="D9D9D9" w:themeFill="background1" w:themeFillShade="D9"/>
          </w:tcPr>
          <w:p w14:paraId="550650F5" w14:textId="40CC5452" w:rsidR="00D752AF" w:rsidRPr="001352DC" w:rsidRDefault="006C6154" w:rsidP="00D752AF">
            <w:pPr>
              <w:pStyle w:val="Brezrazmikov"/>
              <w:rPr>
                <w:rFonts w:ascii="Arial" w:hAnsi="Arial" w:cs="Arial"/>
                <w:sz w:val="20"/>
                <w:szCs w:val="20"/>
              </w:rPr>
            </w:pPr>
            <w:r>
              <w:rPr>
                <w:rFonts w:ascii="Arial" w:hAnsi="Arial" w:cs="Arial"/>
                <w:sz w:val="20"/>
                <w:szCs w:val="20"/>
              </w:rPr>
              <w:t>srednjeročno</w:t>
            </w:r>
          </w:p>
        </w:tc>
        <w:tc>
          <w:tcPr>
            <w:tcW w:w="1611" w:type="dxa"/>
            <w:shd w:val="clear" w:color="auto" w:fill="D9D9D9" w:themeFill="background1" w:themeFillShade="D9"/>
          </w:tcPr>
          <w:p w14:paraId="6E5C9DC5" w14:textId="79CBAFB8" w:rsidR="00D752AF" w:rsidRPr="001352DC" w:rsidRDefault="006C6154" w:rsidP="00D752AF">
            <w:pPr>
              <w:pStyle w:val="Brezrazmikov"/>
              <w:rPr>
                <w:rFonts w:ascii="Arial" w:hAnsi="Arial" w:cs="Arial"/>
                <w:sz w:val="20"/>
                <w:szCs w:val="20"/>
              </w:rPr>
            </w:pPr>
            <w:r>
              <w:rPr>
                <w:rFonts w:ascii="Arial" w:hAnsi="Arial" w:cs="Arial"/>
                <w:sz w:val="20"/>
                <w:szCs w:val="20"/>
              </w:rPr>
              <w:t>dolgoročno</w:t>
            </w:r>
          </w:p>
        </w:tc>
      </w:tr>
      <w:tr w:rsidR="00D752AF" w:rsidRPr="001352DC" w14:paraId="13405FC7" w14:textId="77777777" w:rsidTr="00762E5F">
        <w:tc>
          <w:tcPr>
            <w:tcW w:w="9287" w:type="dxa"/>
            <w:gridSpan w:val="6"/>
          </w:tcPr>
          <w:p w14:paraId="6F2F5906" w14:textId="77777777" w:rsidR="00D752AF" w:rsidRPr="0014296E" w:rsidRDefault="00D752AF" w:rsidP="00D752AF">
            <w:pPr>
              <w:pStyle w:val="Brezrazmikov"/>
              <w:rPr>
                <w:rFonts w:ascii="Arial" w:hAnsi="Arial" w:cs="Arial"/>
                <w:b/>
                <w:sz w:val="20"/>
                <w:szCs w:val="20"/>
                <w:lang w:eastAsia="sl-SI"/>
              </w:rPr>
            </w:pPr>
          </w:p>
          <w:p w14:paraId="06772774" w14:textId="372B7D48" w:rsidR="00D752AF" w:rsidRPr="00762E5F" w:rsidRDefault="00D752AF" w:rsidP="00D752AF">
            <w:pPr>
              <w:pStyle w:val="Brezrazmikov"/>
              <w:rPr>
                <w:rFonts w:ascii="Arial" w:hAnsi="Arial" w:cs="Arial"/>
                <w:sz w:val="20"/>
                <w:szCs w:val="20"/>
                <w:lang w:eastAsia="sl-SI"/>
              </w:rPr>
            </w:pPr>
            <w:r w:rsidRPr="00762E5F">
              <w:rPr>
                <w:rFonts w:ascii="Arial" w:hAnsi="Arial" w:cs="Arial"/>
                <w:sz w:val="20"/>
                <w:szCs w:val="20"/>
                <w:lang w:eastAsia="sl-SI"/>
              </w:rPr>
              <w:t xml:space="preserve">Izvajanje ukrepa je načrtovano v letu </w:t>
            </w:r>
            <w:r w:rsidR="00276CDF" w:rsidRPr="00762E5F">
              <w:rPr>
                <w:rFonts w:ascii="Arial" w:hAnsi="Arial" w:cs="Arial"/>
                <w:sz w:val="20"/>
                <w:szCs w:val="20"/>
                <w:lang w:eastAsia="sl-SI"/>
              </w:rPr>
              <w:t>2020</w:t>
            </w:r>
            <w:r w:rsidRPr="00762E5F">
              <w:rPr>
                <w:rFonts w:ascii="Arial" w:hAnsi="Arial" w:cs="Arial"/>
                <w:sz w:val="20"/>
                <w:szCs w:val="20"/>
                <w:lang w:eastAsia="sl-SI"/>
              </w:rPr>
              <w:t xml:space="preserve"> in </w:t>
            </w:r>
            <w:r w:rsidR="00633E0D" w:rsidRPr="00762E5F">
              <w:rPr>
                <w:rFonts w:ascii="Arial" w:hAnsi="Arial" w:cs="Arial"/>
                <w:sz w:val="20"/>
                <w:szCs w:val="20"/>
                <w:lang w:eastAsia="sl-SI"/>
              </w:rPr>
              <w:t xml:space="preserve">njegovo </w:t>
            </w:r>
            <w:r w:rsidRPr="00762E5F">
              <w:rPr>
                <w:rFonts w:ascii="Arial" w:hAnsi="Arial" w:cs="Arial"/>
                <w:sz w:val="20"/>
                <w:szCs w:val="20"/>
                <w:lang w:eastAsia="sl-SI"/>
              </w:rPr>
              <w:t xml:space="preserve">dokončanje v letu 2020. Projektna dokumentacija je </w:t>
            </w:r>
            <w:r w:rsidR="00633E0D" w:rsidRPr="00762E5F">
              <w:rPr>
                <w:rFonts w:ascii="Arial" w:hAnsi="Arial" w:cs="Arial"/>
                <w:sz w:val="20"/>
                <w:szCs w:val="20"/>
                <w:lang w:eastAsia="sl-SI"/>
              </w:rPr>
              <w:t>večinoma</w:t>
            </w:r>
            <w:r w:rsidRPr="00762E5F">
              <w:rPr>
                <w:rFonts w:ascii="Arial" w:hAnsi="Arial" w:cs="Arial"/>
                <w:sz w:val="20"/>
                <w:szCs w:val="20"/>
                <w:lang w:eastAsia="sl-SI"/>
              </w:rPr>
              <w:t xml:space="preserve"> pripravljena. </w:t>
            </w:r>
            <w:r w:rsidR="00633E0D" w:rsidRPr="00762E5F">
              <w:rPr>
                <w:rFonts w:ascii="Arial" w:hAnsi="Arial" w:cs="Arial"/>
                <w:sz w:val="20"/>
                <w:szCs w:val="20"/>
                <w:lang w:eastAsia="sl-SI"/>
              </w:rPr>
              <w:t>T</w:t>
            </w:r>
            <w:r w:rsidRPr="00762E5F">
              <w:rPr>
                <w:rFonts w:ascii="Arial" w:hAnsi="Arial" w:cs="Arial"/>
                <w:sz w:val="20"/>
                <w:szCs w:val="20"/>
                <w:lang w:eastAsia="sl-SI"/>
              </w:rPr>
              <w:t>reb</w:t>
            </w:r>
            <w:r w:rsidR="00633E0D" w:rsidRPr="00762E5F">
              <w:rPr>
                <w:rFonts w:ascii="Arial" w:hAnsi="Arial" w:cs="Arial"/>
                <w:sz w:val="20"/>
                <w:szCs w:val="20"/>
                <w:lang w:eastAsia="sl-SI"/>
              </w:rPr>
              <w:t>a</w:t>
            </w:r>
            <w:r w:rsidRPr="00762E5F">
              <w:rPr>
                <w:rFonts w:ascii="Arial" w:hAnsi="Arial" w:cs="Arial"/>
                <w:sz w:val="20"/>
                <w:szCs w:val="20"/>
                <w:lang w:eastAsia="sl-SI"/>
              </w:rPr>
              <w:t xml:space="preserve"> je oddati javna naročila in </w:t>
            </w:r>
            <w:r w:rsidR="00633E0D" w:rsidRPr="00762E5F">
              <w:rPr>
                <w:rFonts w:ascii="Arial" w:hAnsi="Arial" w:cs="Arial"/>
                <w:sz w:val="20"/>
                <w:szCs w:val="20"/>
                <w:lang w:eastAsia="sl-SI"/>
              </w:rPr>
              <w:t>za</w:t>
            </w:r>
            <w:r w:rsidRPr="00762E5F">
              <w:rPr>
                <w:rFonts w:ascii="Arial" w:hAnsi="Arial" w:cs="Arial"/>
                <w:sz w:val="20"/>
                <w:szCs w:val="20"/>
                <w:lang w:eastAsia="sl-SI"/>
              </w:rPr>
              <w:t>četi izv</w:t>
            </w:r>
            <w:r w:rsidR="00633E0D" w:rsidRPr="00762E5F">
              <w:rPr>
                <w:rFonts w:ascii="Arial" w:hAnsi="Arial" w:cs="Arial"/>
                <w:sz w:val="20"/>
                <w:szCs w:val="20"/>
                <w:lang w:eastAsia="sl-SI"/>
              </w:rPr>
              <w:t>ajati</w:t>
            </w:r>
            <w:r w:rsidRPr="00762E5F">
              <w:rPr>
                <w:rFonts w:ascii="Arial" w:hAnsi="Arial" w:cs="Arial"/>
                <w:sz w:val="20"/>
                <w:szCs w:val="20"/>
                <w:lang w:eastAsia="sl-SI"/>
              </w:rPr>
              <w:t xml:space="preserve"> ukrep</w:t>
            </w:r>
            <w:r w:rsidR="00633E0D" w:rsidRPr="00762E5F">
              <w:rPr>
                <w:rFonts w:ascii="Arial" w:hAnsi="Arial" w:cs="Arial"/>
                <w:sz w:val="20"/>
                <w:szCs w:val="20"/>
                <w:lang w:eastAsia="sl-SI"/>
              </w:rPr>
              <w:t>e</w:t>
            </w:r>
            <w:r w:rsidRPr="00762E5F">
              <w:rPr>
                <w:rFonts w:ascii="Arial" w:hAnsi="Arial" w:cs="Arial"/>
                <w:sz w:val="20"/>
                <w:szCs w:val="20"/>
                <w:lang w:eastAsia="sl-SI"/>
              </w:rPr>
              <w:t>.</w:t>
            </w:r>
          </w:p>
          <w:p w14:paraId="243152C0" w14:textId="77777777" w:rsidR="00D752AF" w:rsidRPr="001352DC" w:rsidRDefault="00D752AF" w:rsidP="00D752AF">
            <w:pPr>
              <w:pStyle w:val="Brezrazmikov"/>
              <w:rPr>
                <w:rFonts w:ascii="Arial" w:hAnsi="Arial" w:cs="Arial"/>
                <w:i/>
                <w:sz w:val="20"/>
                <w:szCs w:val="20"/>
              </w:rPr>
            </w:pPr>
          </w:p>
        </w:tc>
      </w:tr>
      <w:tr w:rsidR="00D752AF" w:rsidRPr="001352DC" w14:paraId="4DFCBFC1" w14:textId="77777777" w:rsidTr="00986B5E">
        <w:tc>
          <w:tcPr>
            <w:tcW w:w="9287" w:type="dxa"/>
            <w:gridSpan w:val="6"/>
            <w:shd w:val="clear" w:color="auto" w:fill="D9D9D9" w:themeFill="background1" w:themeFillShade="D9"/>
          </w:tcPr>
          <w:p w14:paraId="27A70879" w14:textId="77777777" w:rsidR="00D752AF" w:rsidRPr="00762E5F" w:rsidRDefault="00D752AF" w:rsidP="00D752AF">
            <w:pPr>
              <w:pStyle w:val="Brezrazmikov"/>
              <w:rPr>
                <w:rFonts w:ascii="Arial" w:hAnsi="Arial" w:cs="Arial"/>
                <w:b/>
                <w:sz w:val="20"/>
                <w:szCs w:val="20"/>
              </w:rPr>
            </w:pPr>
            <w:r w:rsidRPr="00762E5F">
              <w:rPr>
                <w:rFonts w:ascii="Arial" w:hAnsi="Arial" w:cs="Arial"/>
                <w:b/>
                <w:sz w:val="20"/>
                <w:szCs w:val="20"/>
              </w:rPr>
              <w:t xml:space="preserve">Skupna ocena </w:t>
            </w:r>
          </w:p>
        </w:tc>
      </w:tr>
      <w:tr w:rsidR="00D752AF" w:rsidRPr="001352DC" w14:paraId="5386E920" w14:textId="77777777" w:rsidTr="00762E5F">
        <w:tc>
          <w:tcPr>
            <w:tcW w:w="1535" w:type="dxa"/>
          </w:tcPr>
          <w:p w14:paraId="745538FC" w14:textId="77777777" w:rsidR="00D752AF" w:rsidRPr="00986B5E" w:rsidRDefault="0012177E" w:rsidP="00D752AF">
            <w:pPr>
              <w:pStyle w:val="Brezrazmikov"/>
              <w:rPr>
                <w:rFonts w:ascii="Arial" w:hAnsi="Arial" w:cs="Arial"/>
                <w:sz w:val="20"/>
                <w:szCs w:val="20"/>
              </w:rPr>
            </w:pPr>
            <w:r w:rsidRPr="00986B5E">
              <w:rPr>
                <w:rFonts w:ascii="Arial" w:hAnsi="Arial" w:cs="Arial"/>
                <w:sz w:val="20"/>
                <w:szCs w:val="20"/>
              </w:rPr>
              <w:t>Merilo</w:t>
            </w:r>
            <w:r w:rsidR="00D752AF" w:rsidRPr="00986B5E">
              <w:rPr>
                <w:rFonts w:ascii="Arial" w:hAnsi="Arial" w:cs="Arial"/>
                <w:sz w:val="20"/>
                <w:szCs w:val="20"/>
              </w:rPr>
              <w:t xml:space="preserve"> 1</w:t>
            </w:r>
          </w:p>
        </w:tc>
        <w:tc>
          <w:tcPr>
            <w:tcW w:w="1535" w:type="dxa"/>
          </w:tcPr>
          <w:p w14:paraId="04780EA4" w14:textId="77777777" w:rsidR="00D752AF" w:rsidRPr="001352DC" w:rsidRDefault="0012177E" w:rsidP="00D752AF">
            <w:pPr>
              <w:pStyle w:val="Brezrazmikov"/>
              <w:rPr>
                <w:rFonts w:ascii="Arial" w:hAnsi="Arial" w:cs="Arial"/>
                <w:sz w:val="20"/>
                <w:szCs w:val="20"/>
              </w:rPr>
            </w:pPr>
            <w:r>
              <w:rPr>
                <w:rFonts w:ascii="Arial" w:hAnsi="Arial" w:cs="Arial"/>
                <w:sz w:val="20"/>
                <w:szCs w:val="20"/>
              </w:rPr>
              <w:t>Merilo</w:t>
            </w:r>
            <w:r w:rsidR="00D752AF" w:rsidRPr="001352DC">
              <w:rPr>
                <w:rFonts w:ascii="Arial" w:hAnsi="Arial" w:cs="Arial"/>
                <w:sz w:val="20"/>
                <w:szCs w:val="20"/>
              </w:rPr>
              <w:t xml:space="preserve"> 2</w:t>
            </w:r>
          </w:p>
        </w:tc>
        <w:tc>
          <w:tcPr>
            <w:tcW w:w="1535" w:type="dxa"/>
          </w:tcPr>
          <w:p w14:paraId="0CD65D0F" w14:textId="77777777" w:rsidR="00D752AF" w:rsidRPr="001352DC" w:rsidRDefault="0012177E" w:rsidP="00D752AF">
            <w:pPr>
              <w:pStyle w:val="Brezrazmikov"/>
              <w:rPr>
                <w:rFonts w:ascii="Arial" w:hAnsi="Arial" w:cs="Arial"/>
                <w:sz w:val="20"/>
                <w:szCs w:val="20"/>
              </w:rPr>
            </w:pPr>
            <w:r>
              <w:rPr>
                <w:rFonts w:ascii="Arial" w:hAnsi="Arial" w:cs="Arial"/>
                <w:sz w:val="20"/>
                <w:szCs w:val="20"/>
              </w:rPr>
              <w:t>Merilo</w:t>
            </w:r>
            <w:r w:rsidR="00D752AF" w:rsidRPr="001352DC">
              <w:rPr>
                <w:rFonts w:ascii="Arial" w:hAnsi="Arial" w:cs="Arial"/>
                <w:sz w:val="20"/>
                <w:szCs w:val="20"/>
              </w:rPr>
              <w:t xml:space="preserve"> 3</w:t>
            </w:r>
          </w:p>
        </w:tc>
        <w:tc>
          <w:tcPr>
            <w:tcW w:w="1535" w:type="dxa"/>
          </w:tcPr>
          <w:p w14:paraId="16BCB3C3" w14:textId="77777777" w:rsidR="00D752AF" w:rsidRPr="001352DC" w:rsidRDefault="0012177E" w:rsidP="00D752AF">
            <w:pPr>
              <w:pStyle w:val="Brezrazmikov"/>
              <w:rPr>
                <w:rFonts w:ascii="Arial" w:hAnsi="Arial" w:cs="Arial"/>
                <w:sz w:val="20"/>
                <w:szCs w:val="20"/>
              </w:rPr>
            </w:pPr>
            <w:r>
              <w:rPr>
                <w:rFonts w:ascii="Arial" w:hAnsi="Arial" w:cs="Arial"/>
                <w:sz w:val="20"/>
                <w:szCs w:val="20"/>
              </w:rPr>
              <w:t>Merilo</w:t>
            </w:r>
            <w:r w:rsidR="00D752AF" w:rsidRPr="001352DC">
              <w:rPr>
                <w:rFonts w:ascii="Arial" w:hAnsi="Arial" w:cs="Arial"/>
                <w:sz w:val="20"/>
                <w:szCs w:val="20"/>
              </w:rPr>
              <w:t xml:space="preserve"> 4</w:t>
            </w:r>
          </w:p>
        </w:tc>
        <w:tc>
          <w:tcPr>
            <w:tcW w:w="1536" w:type="dxa"/>
          </w:tcPr>
          <w:p w14:paraId="6048F2DD" w14:textId="77777777" w:rsidR="00D752AF" w:rsidRPr="001352DC" w:rsidRDefault="0012177E" w:rsidP="00D752AF">
            <w:pPr>
              <w:pStyle w:val="Brezrazmikov"/>
              <w:rPr>
                <w:rFonts w:ascii="Arial" w:hAnsi="Arial" w:cs="Arial"/>
                <w:sz w:val="20"/>
                <w:szCs w:val="20"/>
              </w:rPr>
            </w:pPr>
            <w:r>
              <w:rPr>
                <w:rFonts w:ascii="Arial" w:hAnsi="Arial" w:cs="Arial"/>
                <w:sz w:val="20"/>
                <w:szCs w:val="20"/>
              </w:rPr>
              <w:t>Merilo</w:t>
            </w:r>
            <w:r w:rsidR="00D752AF" w:rsidRPr="001352DC">
              <w:rPr>
                <w:rFonts w:ascii="Arial" w:hAnsi="Arial" w:cs="Arial"/>
                <w:sz w:val="20"/>
                <w:szCs w:val="20"/>
              </w:rPr>
              <w:t xml:space="preserve"> 5</w:t>
            </w:r>
          </w:p>
        </w:tc>
        <w:tc>
          <w:tcPr>
            <w:tcW w:w="1611" w:type="dxa"/>
          </w:tcPr>
          <w:p w14:paraId="6999FCDF" w14:textId="77777777" w:rsidR="00D752AF" w:rsidRPr="001352DC" w:rsidRDefault="0012177E" w:rsidP="00D752AF">
            <w:pPr>
              <w:pStyle w:val="Brezrazmikov"/>
              <w:rPr>
                <w:rFonts w:ascii="Arial" w:hAnsi="Arial" w:cs="Arial"/>
                <w:sz w:val="20"/>
                <w:szCs w:val="20"/>
              </w:rPr>
            </w:pPr>
            <w:r>
              <w:rPr>
                <w:rFonts w:ascii="Arial" w:hAnsi="Arial" w:cs="Arial"/>
                <w:sz w:val="20"/>
                <w:szCs w:val="20"/>
              </w:rPr>
              <w:t>Merilo</w:t>
            </w:r>
            <w:r w:rsidR="00D752AF" w:rsidRPr="001352DC">
              <w:rPr>
                <w:rFonts w:ascii="Arial" w:hAnsi="Arial" w:cs="Arial"/>
                <w:sz w:val="20"/>
                <w:szCs w:val="20"/>
              </w:rPr>
              <w:t xml:space="preserve"> 6</w:t>
            </w:r>
          </w:p>
        </w:tc>
      </w:tr>
      <w:tr w:rsidR="00D752AF" w:rsidRPr="001352DC" w14:paraId="2BED279E" w14:textId="77777777" w:rsidTr="00986B5E">
        <w:tc>
          <w:tcPr>
            <w:tcW w:w="1535" w:type="dxa"/>
            <w:shd w:val="clear" w:color="auto" w:fill="D9D9D9" w:themeFill="background1" w:themeFillShade="D9"/>
          </w:tcPr>
          <w:p w14:paraId="79AA62F6" w14:textId="77777777" w:rsidR="00D752AF" w:rsidRPr="00762E5F" w:rsidRDefault="00D752AF" w:rsidP="00D752AF">
            <w:pPr>
              <w:pStyle w:val="Brezrazmikov"/>
              <w:rPr>
                <w:rFonts w:ascii="Arial" w:hAnsi="Arial" w:cs="Arial"/>
                <w:b/>
                <w:sz w:val="20"/>
                <w:szCs w:val="20"/>
              </w:rPr>
            </w:pPr>
            <w:r w:rsidRPr="00762E5F">
              <w:rPr>
                <w:rFonts w:ascii="Arial" w:hAnsi="Arial" w:cs="Arial"/>
                <w:b/>
                <w:sz w:val="20"/>
                <w:szCs w:val="20"/>
              </w:rPr>
              <w:t>da</w:t>
            </w:r>
            <w:r w:rsidRPr="00762E5F">
              <w:rPr>
                <w:rFonts w:ascii="Arial" w:hAnsi="Arial" w:cs="Arial"/>
                <w:sz w:val="20"/>
                <w:szCs w:val="20"/>
              </w:rPr>
              <w:t>/ne/delno</w:t>
            </w:r>
          </w:p>
        </w:tc>
        <w:tc>
          <w:tcPr>
            <w:tcW w:w="1535" w:type="dxa"/>
            <w:shd w:val="clear" w:color="auto" w:fill="D9D9D9" w:themeFill="background1" w:themeFillShade="D9"/>
          </w:tcPr>
          <w:p w14:paraId="18A37E9E" w14:textId="77777777" w:rsidR="00D752AF" w:rsidRPr="00C24FCA" w:rsidRDefault="00D752AF" w:rsidP="00D752AF">
            <w:pPr>
              <w:pStyle w:val="Brezrazmikov"/>
              <w:rPr>
                <w:rFonts w:ascii="Arial" w:hAnsi="Arial" w:cs="Arial"/>
                <w:bCs/>
                <w:sz w:val="20"/>
                <w:szCs w:val="20"/>
              </w:rPr>
            </w:pPr>
            <w:r w:rsidRPr="00C24FCA">
              <w:rPr>
                <w:rFonts w:ascii="Arial" w:hAnsi="Arial" w:cs="Arial"/>
                <w:b/>
                <w:sz w:val="20"/>
                <w:szCs w:val="20"/>
              </w:rPr>
              <w:t>da</w:t>
            </w:r>
            <w:r w:rsidRPr="00C24FCA">
              <w:rPr>
                <w:rFonts w:ascii="Arial" w:hAnsi="Arial" w:cs="Arial"/>
                <w:sz w:val="20"/>
                <w:szCs w:val="20"/>
              </w:rPr>
              <w:t>/ne/delno</w:t>
            </w:r>
          </w:p>
        </w:tc>
        <w:tc>
          <w:tcPr>
            <w:tcW w:w="1535" w:type="dxa"/>
            <w:shd w:val="clear" w:color="auto" w:fill="D9D9D9" w:themeFill="background1" w:themeFillShade="D9"/>
          </w:tcPr>
          <w:p w14:paraId="533D21A1" w14:textId="77777777" w:rsidR="00D752AF" w:rsidRPr="00C24FCA" w:rsidRDefault="00D752AF" w:rsidP="00D752AF">
            <w:pPr>
              <w:pStyle w:val="Brezrazmikov"/>
              <w:rPr>
                <w:rFonts w:ascii="Arial" w:hAnsi="Arial" w:cs="Arial"/>
                <w:b/>
                <w:bCs/>
                <w:sz w:val="20"/>
                <w:szCs w:val="20"/>
              </w:rPr>
            </w:pPr>
            <w:r w:rsidRPr="00C24FCA">
              <w:rPr>
                <w:rFonts w:ascii="Arial" w:hAnsi="Arial" w:cs="Arial"/>
                <w:b/>
                <w:bCs/>
                <w:sz w:val="20"/>
                <w:szCs w:val="20"/>
              </w:rPr>
              <w:t>da/</w:t>
            </w:r>
            <w:r w:rsidRPr="00C24FCA">
              <w:rPr>
                <w:rFonts w:ascii="Arial" w:hAnsi="Arial" w:cs="Arial"/>
                <w:bCs/>
                <w:sz w:val="20"/>
                <w:szCs w:val="20"/>
              </w:rPr>
              <w:t>ne/delno</w:t>
            </w:r>
          </w:p>
        </w:tc>
        <w:tc>
          <w:tcPr>
            <w:tcW w:w="1535" w:type="dxa"/>
            <w:shd w:val="clear" w:color="auto" w:fill="D9D9D9" w:themeFill="background1" w:themeFillShade="D9"/>
          </w:tcPr>
          <w:p w14:paraId="6B3FFA19" w14:textId="77777777" w:rsidR="00D752AF" w:rsidRPr="00C24FCA" w:rsidRDefault="00D752AF" w:rsidP="00D752AF">
            <w:pPr>
              <w:pStyle w:val="Brezrazmikov"/>
              <w:rPr>
                <w:rFonts w:ascii="Arial" w:hAnsi="Arial" w:cs="Arial"/>
                <w:b/>
                <w:bCs/>
                <w:sz w:val="20"/>
                <w:szCs w:val="20"/>
              </w:rPr>
            </w:pPr>
            <w:r w:rsidRPr="00C24FCA">
              <w:rPr>
                <w:rFonts w:ascii="Arial" w:hAnsi="Arial" w:cs="Arial"/>
                <w:b/>
                <w:bCs/>
                <w:sz w:val="20"/>
                <w:szCs w:val="20"/>
              </w:rPr>
              <w:t>da/</w:t>
            </w:r>
            <w:r w:rsidRPr="00C24FCA">
              <w:rPr>
                <w:rFonts w:ascii="Arial" w:hAnsi="Arial" w:cs="Arial"/>
                <w:bCs/>
                <w:sz w:val="20"/>
                <w:szCs w:val="20"/>
              </w:rPr>
              <w:t>ne/delno</w:t>
            </w:r>
          </w:p>
        </w:tc>
        <w:tc>
          <w:tcPr>
            <w:tcW w:w="1536" w:type="dxa"/>
            <w:shd w:val="clear" w:color="auto" w:fill="D9D9D9" w:themeFill="background1" w:themeFillShade="D9"/>
          </w:tcPr>
          <w:p w14:paraId="106A7E68" w14:textId="77777777" w:rsidR="00D752AF" w:rsidRPr="00C24FCA" w:rsidRDefault="00D752AF" w:rsidP="00D752AF">
            <w:pPr>
              <w:pStyle w:val="Brezrazmikov"/>
              <w:rPr>
                <w:rFonts w:ascii="Arial" w:hAnsi="Arial" w:cs="Arial"/>
                <w:b/>
                <w:bCs/>
                <w:sz w:val="20"/>
                <w:szCs w:val="20"/>
              </w:rPr>
            </w:pPr>
            <w:r w:rsidRPr="00C24FCA">
              <w:rPr>
                <w:rFonts w:ascii="Arial" w:hAnsi="Arial" w:cs="Arial"/>
                <w:b/>
                <w:bCs/>
                <w:sz w:val="20"/>
                <w:szCs w:val="20"/>
              </w:rPr>
              <w:t>da/</w:t>
            </w:r>
            <w:r w:rsidRPr="00C24FCA">
              <w:rPr>
                <w:rFonts w:ascii="Arial" w:hAnsi="Arial" w:cs="Arial"/>
                <w:bCs/>
                <w:sz w:val="20"/>
                <w:szCs w:val="20"/>
              </w:rPr>
              <w:t>ne/delno</w:t>
            </w:r>
          </w:p>
        </w:tc>
        <w:tc>
          <w:tcPr>
            <w:tcW w:w="1611" w:type="dxa"/>
            <w:shd w:val="clear" w:color="auto" w:fill="D9D9D9" w:themeFill="background1" w:themeFillShade="D9"/>
          </w:tcPr>
          <w:p w14:paraId="60800FDB" w14:textId="77777777" w:rsidR="00D752AF" w:rsidRPr="00C24FCA" w:rsidRDefault="00D752AF" w:rsidP="00D752AF">
            <w:pPr>
              <w:pStyle w:val="Brezrazmikov"/>
              <w:rPr>
                <w:rFonts w:ascii="Arial" w:hAnsi="Arial" w:cs="Arial"/>
                <w:b/>
                <w:bCs/>
                <w:sz w:val="20"/>
                <w:szCs w:val="20"/>
              </w:rPr>
            </w:pPr>
            <w:r w:rsidRPr="00C24FCA">
              <w:rPr>
                <w:rFonts w:ascii="Arial" w:hAnsi="Arial" w:cs="Arial"/>
                <w:b/>
                <w:bCs/>
                <w:sz w:val="20"/>
                <w:szCs w:val="20"/>
              </w:rPr>
              <w:t>da/</w:t>
            </w:r>
            <w:r w:rsidRPr="00C24FCA">
              <w:rPr>
                <w:rFonts w:ascii="Arial" w:hAnsi="Arial" w:cs="Arial"/>
                <w:bCs/>
                <w:sz w:val="20"/>
                <w:szCs w:val="20"/>
              </w:rPr>
              <w:t>ne/delno</w:t>
            </w:r>
          </w:p>
        </w:tc>
      </w:tr>
    </w:tbl>
    <w:p w14:paraId="441590D2" w14:textId="77777777" w:rsidR="00F907CD" w:rsidRDefault="00F907CD">
      <w:pPr>
        <w:rPr>
          <w:rFonts w:ascii="Arial" w:hAnsi="Arial" w:cs="Arial"/>
          <w:sz w:val="20"/>
          <w:szCs w:val="20"/>
        </w:rPr>
      </w:pPr>
    </w:p>
    <w:p w14:paraId="0A619984" w14:textId="77777777" w:rsidR="00F907CD" w:rsidRDefault="00F907CD">
      <w:pPr>
        <w:rPr>
          <w:rFonts w:ascii="Arial" w:hAnsi="Arial" w:cs="Arial"/>
          <w:sz w:val="20"/>
          <w:szCs w:val="20"/>
        </w:rPr>
      </w:pPr>
      <w:r>
        <w:rPr>
          <w:rFonts w:ascii="Arial" w:hAnsi="Arial" w:cs="Arial"/>
          <w:sz w:val="20"/>
          <w:szCs w:val="20"/>
        </w:rPr>
        <w:br w:type="page"/>
      </w:r>
    </w:p>
    <w:tbl>
      <w:tblPr>
        <w:tblStyle w:val="Svetlamrea2"/>
        <w:tblW w:w="0" w:type="auto"/>
        <w:tblLook w:val="04A0" w:firstRow="1" w:lastRow="0" w:firstColumn="1" w:lastColumn="0" w:noHBand="0" w:noVBand="1"/>
      </w:tblPr>
      <w:tblGrid>
        <w:gridCol w:w="1535"/>
        <w:gridCol w:w="1535"/>
        <w:gridCol w:w="1535"/>
        <w:gridCol w:w="1535"/>
        <w:gridCol w:w="1536"/>
        <w:gridCol w:w="1611"/>
      </w:tblGrid>
      <w:tr w:rsidR="00C77D82" w:rsidRPr="00C77D82" w14:paraId="232CA45C" w14:textId="77777777" w:rsidTr="000640E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87" w:type="dxa"/>
            <w:gridSpan w:val="6"/>
          </w:tcPr>
          <w:p w14:paraId="5D4B0C88" w14:textId="77777777" w:rsidR="00C77D82" w:rsidRPr="00C77D82" w:rsidRDefault="00C77D82" w:rsidP="000640E1">
            <w:pPr>
              <w:rPr>
                <w:rFonts w:ascii="Arial" w:hAnsi="Arial" w:cs="Arial"/>
                <w:sz w:val="20"/>
                <w:szCs w:val="20"/>
              </w:rPr>
            </w:pPr>
            <w:r w:rsidRPr="00C77D82">
              <w:rPr>
                <w:rFonts w:ascii="Arial" w:hAnsi="Arial" w:cs="Arial"/>
                <w:sz w:val="20"/>
                <w:szCs w:val="20"/>
              </w:rPr>
              <w:lastRenderedPageBreak/>
              <w:t>Namen: Prilagajanje podnebnim spremembam</w:t>
            </w:r>
          </w:p>
        </w:tc>
      </w:tr>
      <w:tr w:rsidR="00C77D82" w:rsidRPr="005B0F2B" w14:paraId="54A43334" w14:textId="77777777" w:rsidTr="00986B5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87" w:type="dxa"/>
            <w:gridSpan w:val="6"/>
            <w:shd w:val="clear" w:color="auto" w:fill="D9D9D9" w:themeFill="background1" w:themeFillShade="D9"/>
          </w:tcPr>
          <w:p w14:paraId="02AA26EE" w14:textId="77777777" w:rsidR="00C77D82" w:rsidRPr="005054A0" w:rsidRDefault="00C86A7E" w:rsidP="00C77D82">
            <w:pPr>
              <w:pStyle w:val="Brezrazmikov"/>
              <w:rPr>
                <w:rFonts w:ascii="Arial" w:hAnsi="Arial" w:cs="Arial"/>
                <w:color w:val="FF0000"/>
                <w:sz w:val="20"/>
                <w:szCs w:val="20"/>
              </w:rPr>
            </w:pPr>
            <w:r w:rsidRPr="005054A0">
              <w:rPr>
                <w:rFonts w:ascii="Arial" w:hAnsi="Arial" w:cs="Arial"/>
                <w:sz w:val="20"/>
                <w:szCs w:val="20"/>
              </w:rPr>
              <w:t xml:space="preserve">Opis ukrepa: </w:t>
            </w:r>
            <w:bookmarkStart w:id="33" w:name="promet_bus"/>
            <w:bookmarkStart w:id="34" w:name="prilag_akum"/>
            <w:r w:rsidRPr="005054A0">
              <w:rPr>
                <w:rFonts w:ascii="Arial" w:hAnsi="Arial" w:cs="Arial"/>
                <w:sz w:val="20"/>
                <w:szCs w:val="20"/>
              </w:rPr>
              <w:t xml:space="preserve">Izgradnja in </w:t>
            </w:r>
            <w:r w:rsidR="00C77D82" w:rsidRPr="005054A0">
              <w:rPr>
                <w:rFonts w:ascii="Arial" w:hAnsi="Arial" w:cs="Arial"/>
                <w:sz w:val="20"/>
                <w:szCs w:val="20"/>
              </w:rPr>
              <w:t xml:space="preserve">obnova večnamenskih akumulacij </w:t>
            </w:r>
            <w:bookmarkEnd w:id="33"/>
            <w:bookmarkEnd w:id="34"/>
          </w:p>
        </w:tc>
      </w:tr>
      <w:tr w:rsidR="00C77D82" w:rsidRPr="00C77D82" w14:paraId="7F6C54DC" w14:textId="77777777" w:rsidTr="000640E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87" w:type="dxa"/>
            <w:gridSpan w:val="6"/>
          </w:tcPr>
          <w:p w14:paraId="3A4D3B51" w14:textId="77777777" w:rsidR="00C77D82" w:rsidRPr="00C77D82" w:rsidRDefault="00C77D82" w:rsidP="00C77D82">
            <w:pPr>
              <w:pStyle w:val="Brezrazmikov"/>
              <w:rPr>
                <w:rFonts w:ascii="Arial" w:hAnsi="Arial" w:cs="Arial"/>
                <w:b w:val="0"/>
                <w:sz w:val="20"/>
                <w:szCs w:val="20"/>
                <w:lang w:eastAsia="sl-SI"/>
              </w:rPr>
            </w:pPr>
          </w:p>
          <w:p w14:paraId="3FE972B5" w14:textId="31E1C43C" w:rsidR="00C77D82" w:rsidRPr="00C77D82" w:rsidRDefault="00C86A7E" w:rsidP="00395C03">
            <w:pPr>
              <w:pStyle w:val="Brezrazmikov"/>
              <w:rPr>
                <w:rFonts w:ascii="Arial" w:hAnsi="Arial" w:cs="Arial"/>
                <w:b w:val="0"/>
                <w:sz w:val="20"/>
                <w:szCs w:val="20"/>
                <w:lang w:eastAsia="sl-SI"/>
              </w:rPr>
            </w:pPr>
            <w:r>
              <w:rPr>
                <w:rFonts w:ascii="Arial" w:hAnsi="Arial" w:cs="Arial"/>
                <w:b w:val="0"/>
                <w:sz w:val="20"/>
                <w:szCs w:val="20"/>
                <w:lang w:eastAsia="sl-SI"/>
              </w:rPr>
              <w:t>Vplivi podnebnih sprememb se že kažejo, i</w:t>
            </w:r>
            <w:r w:rsidR="00C77D82" w:rsidRPr="00C77D82">
              <w:rPr>
                <w:rFonts w:ascii="Arial" w:hAnsi="Arial" w:cs="Arial"/>
                <w:b w:val="0"/>
                <w:sz w:val="20"/>
                <w:szCs w:val="20"/>
                <w:lang w:eastAsia="sl-SI"/>
              </w:rPr>
              <w:t>ntenzivnost</w:t>
            </w:r>
            <w:r>
              <w:rPr>
                <w:rFonts w:ascii="Arial" w:hAnsi="Arial" w:cs="Arial"/>
                <w:b w:val="0"/>
                <w:sz w:val="20"/>
                <w:szCs w:val="20"/>
                <w:lang w:eastAsia="sl-SI"/>
              </w:rPr>
              <w:t xml:space="preserve"> padavin se povečuje, spreminja se njihova </w:t>
            </w:r>
            <w:r w:rsidR="00C77D82" w:rsidRPr="00C77D82">
              <w:rPr>
                <w:rFonts w:ascii="Arial" w:hAnsi="Arial" w:cs="Arial"/>
                <w:b w:val="0"/>
                <w:sz w:val="20"/>
                <w:szCs w:val="20"/>
                <w:lang w:eastAsia="sl-SI"/>
              </w:rPr>
              <w:t>razporeditev. V zadnjih dveh desetletjih zaznavamo povečanje škode zaradi poplav</w:t>
            </w:r>
            <w:r w:rsidR="005077A5">
              <w:rPr>
                <w:rFonts w:ascii="Arial" w:hAnsi="Arial" w:cs="Arial"/>
                <w:b w:val="0"/>
                <w:sz w:val="20"/>
                <w:szCs w:val="20"/>
                <w:lang w:eastAsia="sl-SI"/>
              </w:rPr>
              <w:t xml:space="preserve"> kot posledice</w:t>
            </w:r>
            <w:r w:rsidR="00C77D82" w:rsidRPr="00C77D82">
              <w:rPr>
                <w:rFonts w:ascii="Arial" w:hAnsi="Arial" w:cs="Arial"/>
                <w:b w:val="0"/>
                <w:sz w:val="20"/>
                <w:szCs w:val="20"/>
                <w:lang w:eastAsia="sl-SI"/>
              </w:rPr>
              <w:t xml:space="preserve"> podnebnih sprememb. Na drugi strani pa se podaljšujejo sušna obdobja, s čimer </w:t>
            </w:r>
            <w:r w:rsidR="00633E0D">
              <w:rPr>
                <w:rFonts w:ascii="Arial" w:hAnsi="Arial" w:cs="Arial"/>
                <w:b w:val="0"/>
                <w:sz w:val="20"/>
                <w:szCs w:val="20"/>
                <w:lang w:eastAsia="sl-SI"/>
              </w:rPr>
              <w:t>sta okrnjeni</w:t>
            </w:r>
            <w:r w:rsidR="00C77D82" w:rsidRPr="00C77D82">
              <w:rPr>
                <w:rFonts w:ascii="Arial" w:hAnsi="Arial" w:cs="Arial"/>
                <w:b w:val="0"/>
                <w:sz w:val="20"/>
                <w:szCs w:val="20"/>
                <w:lang w:eastAsia="sl-SI"/>
              </w:rPr>
              <w:t xml:space="preserve"> pridelava hrane in samooskrba Slovenije. Z izgradnjo večnamenskih akumulacij za protipoplavno zaščito </w:t>
            </w:r>
            <w:r w:rsidR="00633E0D">
              <w:rPr>
                <w:rFonts w:ascii="Arial" w:hAnsi="Arial" w:cs="Arial"/>
                <w:b w:val="0"/>
                <w:sz w:val="20"/>
                <w:szCs w:val="20"/>
                <w:lang w:eastAsia="sl-SI"/>
              </w:rPr>
              <w:t>in</w:t>
            </w:r>
            <w:r w:rsidR="00C77D82" w:rsidRPr="00C77D82">
              <w:rPr>
                <w:rFonts w:ascii="Arial" w:hAnsi="Arial" w:cs="Arial"/>
                <w:b w:val="0"/>
                <w:sz w:val="20"/>
                <w:szCs w:val="20"/>
                <w:lang w:eastAsia="sl-SI"/>
              </w:rPr>
              <w:t xml:space="preserve"> namakanje lahko viške vode zadržimo ter jih v sušnih delih leta uporabimo za namakanje kmetijskih zemljišč. Mo</w:t>
            </w:r>
            <w:r w:rsidR="00633E0D">
              <w:rPr>
                <w:rFonts w:ascii="Arial" w:hAnsi="Arial" w:cs="Arial"/>
                <w:b w:val="0"/>
                <w:sz w:val="20"/>
                <w:szCs w:val="20"/>
                <w:lang w:eastAsia="sl-SI"/>
              </w:rPr>
              <w:t>goča</w:t>
            </w:r>
            <w:r w:rsidR="00C77D82" w:rsidRPr="00C77D82">
              <w:rPr>
                <w:rFonts w:ascii="Arial" w:hAnsi="Arial" w:cs="Arial"/>
                <w:b w:val="0"/>
                <w:sz w:val="20"/>
                <w:szCs w:val="20"/>
                <w:lang w:eastAsia="sl-SI"/>
              </w:rPr>
              <w:t xml:space="preserve"> sta dva </w:t>
            </w:r>
            <w:proofErr w:type="spellStart"/>
            <w:r w:rsidR="00C77D82" w:rsidRPr="00C77D82">
              <w:rPr>
                <w:rFonts w:ascii="Arial" w:hAnsi="Arial" w:cs="Arial"/>
                <w:b w:val="0"/>
                <w:sz w:val="20"/>
                <w:szCs w:val="20"/>
                <w:lang w:eastAsia="sl-SI"/>
              </w:rPr>
              <w:t>podukrepa</w:t>
            </w:r>
            <w:proofErr w:type="spellEnd"/>
            <w:r w:rsidR="00C77D82" w:rsidRPr="00C77D82">
              <w:rPr>
                <w:rFonts w:ascii="Arial" w:hAnsi="Arial" w:cs="Arial"/>
                <w:b w:val="0"/>
                <w:sz w:val="20"/>
                <w:szCs w:val="20"/>
                <w:lang w:eastAsia="sl-SI"/>
              </w:rPr>
              <w:t xml:space="preserve">: </w:t>
            </w:r>
            <w:r w:rsidR="00633E0D">
              <w:rPr>
                <w:rFonts w:ascii="Arial" w:hAnsi="Arial" w:cs="Arial"/>
                <w:b w:val="0"/>
                <w:sz w:val="20"/>
                <w:szCs w:val="20"/>
                <w:lang w:eastAsia="sl-SI"/>
              </w:rPr>
              <w:t>obnova</w:t>
            </w:r>
            <w:r w:rsidR="00C77D82" w:rsidRPr="00C77D82">
              <w:rPr>
                <w:rFonts w:ascii="Arial" w:hAnsi="Arial" w:cs="Arial"/>
                <w:b w:val="0"/>
                <w:sz w:val="20"/>
                <w:szCs w:val="20"/>
                <w:lang w:eastAsia="sl-SI"/>
              </w:rPr>
              <w:t xml:space="preserve"> obstoječih akumulacij in izgradnja novih večnamenskih akumulacij</w:t>
            </w:r>
            <w:r w:rsidR="007201BF">
              <w:rPr>
                <w:rFonts w:ascii="Arial" w:hAnsi="Arial" w:cs="Arial"/>
                <w:b w:val="0"/>
                <w:sz w:val="20"/>
                <w:szCs w:val="20"/>
                <w:lang w:eastAsia="sl-SI"/>
              </w:rPr>
              <w:t>, vključno z izdelavo projektne dokumentacije</w:t>
            </w:r>
            <w:r w:rsidR="00C77D82" w:rsidRPr="00C77D82">
              <w:rPr>
                <w:rFonts w:ascii="Arial" w:hAnsi="Arial" w:cs="Arial"/>
                <w:b w:val="0"/>
                <w:sz w:val="20"/>
                <w:szCs w:val="20"/>
                <w:lang w:eastAsia="sl-SI"/>
              </w:rPr>
              <w:t>. S sredstvi sklada za podnebne spremembe se bo</w:t>
            </w:r>
            <w:r w:rsidR="00713E47">
              <w:rPr>
                <w:rFonts w:ascii="Arial" w:hAnsi="Arial" w:cs="Arial"/>
                <w:b w:val="0"/>
                <w:sz w:val="20"/>
                <w:szCs w:val="20"/>
                <w:lang w:eastAsia="sl-SI"/>
              </w:rPr>
              <w:t xml:space="preserve"> lahko</w:t>
            </w:r>
            <w:r w:rsidR="00C77D82" w:rsidRPr="00C77D82">
              <w:rPr>
                <w:rFonts w:ascii="Arial" w:hAnsi="Arial" w:cs="Arial"/>
                <w:b w:val="0"/>
                <w:sz w:val="20"/>
                <w:szCs w:val="20"/>
                <w:lang w:eastAsia="sl-SI"/>
              </w:rPr>
              <w:t xml:space="preserve"> zagotavljal del, ki ga lahko pripišemo prispevku k prilagajanju podnebnim spremembam preko graditve odpornosti na vplive podnebnih sprememb zaradi suš in poplav. </w:t>
            </w:r>
          </w:p>
          <w:p w14:paraId="79E27340" w14:textId="77777777" w:rsidR="00C77D82" w:rsidRPr="00C77D82" w:rsidRDefault="00C77D82" w:rsidP="00395C03">
            <w:pPr>
              <w:pStyle w:val="Brezrazmikov"/>
              <w:rPr>
                <w:rFonts w:ascii="Arial" w:hAnsi="Arial" w:cs="Arial"/>
                <w:b w:val="0"/>
                <w:sz w:val="20"/>
                <w:szCs w:val="20"/>
                <w:lang w:eastAsia="sl-SI"/>
              </w:rPr>
            </w:pPr>
          </w:p>
        </w:tc>
      </w:tr>
      <w:tr w:rsidR="00C77D82" w:rsidRPr="00C77D82" w14:paraId="528B6D65" w14:textId="77777777" w:rsidTr="00986B5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35" w:type="dxa"/>
            <w:shd w:val="clear" w:color="auto" w:fill="D9D9D9" w:themeFill="background1" w:themeFillShade="D9"/>
          </w:tcPr>
          <w:p w14:paraId="7A006A70" w14:textId="77777777" w:rsidR="00C77D82" w:rsidRPr="00C77D82" w:rsidRDefault="00C77D82" w:rsidP="000640E1">
            <w:pPr>
              <w:rPr>
                <w:rFonts w:ascii="Arial" w:hAnsi="Arial" w:cs="Arial"/>
                <w:sz w:val="20"/>
                <w:szCs w:val="20"/>
              </w:rPr>
            </w:pPr>
            <w:r w:rsidRPr="00C77D82">
              <w:rPr>
                <w:rFonts w:ascii="Arial" w:hAnsi="Arial" w:cs="Arial"/>
                <w:sz w:val="20"/>
                <w:szCs w:val="20"/>
              </w:rPr>
              <w:t>finančna sredstva</w:t>
            </w:r>
          </w:p>
        </w:tc>
        <w:tc>
          <w:tcPr>
            <w:tcW w:w="1535" w:type="dxa"/>
            <w:shd w:val="clear" w:color="auto" w:fill="D9D9D9" w:themeFill="background1" w:themeFillShade="D9"/>
          </w:tcPr>
          <w:p w14:paraId="7D0047E4" w14:textId="77777777" w:rsidR="00C77D82" w:rsidRPr="00C77D82" w:rsidRDefault="00C77D82" w:rsidP="000640E1">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C77D82">
              <w:rPr>
                <w:rFonts w:ascii="Arial" w:hAnsi="Arial" w:cs="Arial"/>
                <w:sz w:val="20"/>
                <w:szCs w:val="20"/>
              </w:rPr>
              <w:t>pristojnost za izvajanje</w:t>
            </w:r>
          </w:p>
        </w:tc>
        <w:tc>
          <w:tcPr>
            <w:tcW w:w="1535" w:type="dxa"/>
            <w:shd w:val="clear" w:color="auto" w:fill="D9D9D9" w:themeFill="background1" w:themeFillShade="D9"/>
          </w:tcPr>
          <w:p w14:paraId="0ED2E3C0" w14:textId="25499A39" w:rsidR="00C77D82" w:rsidRPr="00C77D82" w:rsidRDefault="00C77D82" w:rsidP="000640E1">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C77D82">
              <w:rPr>
                <w:rFonts w:ascii="Arial" w:hAnsi="Arial" w:cs="Arial"/>
                <w:sz w:val="20"/>
                <w:szCs w:val="20"/>
              </w:rPr>
              <w:t xml:space="preserve">kazalnik v letu </w:t>
            </w:r>
            <w:r w:rsidR="00276CDF">
              <w:rPr>
                <w:rFonts w:ascii="Arial" w:hAnsi="Arial" w:cs="Arial"/>
                <w:sz w:val="20"/>
                <w:szCs w:val="20"/>
              </w:rPr>
              <w:t>2020</w:t>
            </w:r>
          </w:p>
        </w:tc>
        <w:tc>
          <w:tcPr>
            <w:tcW w:w="1535" w:type="dxa"/>
            <w:shd w:val="clear" w:color="auto" w:fill="D9D9D9" w:themeFill="background1" w:themeFillShade="D9"/>
          </w:tcPr>
          <w:p w14:paraId="4B780235" w14:textId="77777777" w:rsidR="00C77D82" w:rsidRPr="00C77D82" w:rsidRDefault="00C77D82" w:rsidP="000640E1">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C77D82">
              <w:rPr>
                <w:rFonts w:ascii="Arial" w:hAnsi="Arial" w:cs="Arial"/>
                <w:sz w:val="20"/>
                <w:szCs w:val="20"/>
              </w:rPr>
              <w:t>ocena učinka</w:t>
            </w:r>
          </w:p>
        </w:tc>
        <w:tc>
          <w:tcPr>
            <w:tcW w:w="1536" w:type="dxa"/>
            <w:shd w:val="clear" w:color="auto" w:fill="D9D9D9" w:themeFill="background1" w:themeFillShade="D9"/>
          </w:tcPr>
          <w:p w14:paraId="55F993B4" w14:textId="77777777" w:rsidR="00C77D82" w:rsidRPr="00C77D82" w:rsidRDefault="00C77D82" w:rsidP="000640E1">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C77D82">
              <w:rPr>
                <w:rFonts w:ascii="Arial" w:hAnsi="Arial" w:cs="Arial"/>
                <w:sz w:val="20"/>
                <w:szCs w:val="20"/>
              </w:rPr>
              <w:t>odgovorna oseba</w:t>
            </w:r>
          </w:p>
        </w:tc>
        <w:tc>
          <w:tcPr>
            <w:tcW w:w="1611" w:type="dxa"/>
            <w:shd w:val="clear" w:color="auto" w:fill="D9D9D9" w:themeFill="background1" w:themeFillShade="D9"/>
          </w:tcPr>
          <w:p w14:paraId="62A4422C" w14:textId="77777777" w:rsidR="00C77D82" w:rsidRPr="00C77D82" w:rsidRDefault="00C77D82" w:rsidP="000640E1">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C77D82">
              <w:rPr>
                <w:rFonts w:ascii="Arial" w:hAnsi="Arial" w:cs="Arial"/>
                <w:sz w:val="20"/>
                <w:szCs w:val="20"/>
              </w:rPr>
              <w:t>opombe</w:t>
            </w:r>
          </w:p>
        </w:tc>
      </w:tr>
      <w:tr w:rsidR="00C77D82" w:rsidRPr="00C77D82" w14:paraId="026F5241" w14:textId="77777777" w:rsidTr="000640E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35" w:type="dxa"/>
          </w:tcPr>
          <w:p w14:paraId="49F0AC9C" w14:textId="0AF8A9AF" w:rsidR="00C77D82" w:rsidRPr="00C77D82" w:rsidRDefault="00875766" w:rsidP="007F25DF">
            <w:pPr>
              <w:rPr>
                <w:rFonts w:ascii="Arial" w:hAnsi="Arial" w:cs="Arial"/>
                <w:sz w:val="20"/>
                <w:szCs w:val="20"/>
              </w:rPr>
            </w:pPr>
            <w:r>
              <w:rPr>
                <w:rFonts w:ascii="Arial" w:hAnsi="Arial" w:cs="Arial"/>
                <w:sz w:val="20"/>
                <w:szCs w:val="20"/>
              </w:rPr>
              <w:t>prenos do 0,5</w:t>
            </w:r>
            <w:r w:rsidR="007F25DF">
              <w:rPr>
                <w:rFonts w:ascii="Arial" w:hAnsi="Arial" w:cs="Arial"/>
                <w:sz w:val="20"/>
                <w:szCs w:val="20"/>
              </w:rPr>
              <w:t xml:space="preserve"> mio EUR </w:t>
            </w:r>
          </w:p>
        </w:tc>
        <w:tc>
          <w:tcPr>
            <w:tcW w:w="1535" w:type="dxa"/>
          </w:tcPr>
          <w:p w14:paraId="311AAC3F" w14:textId="77777777" w:rsidR="00C77D82" w:rsidRPr="00C77D82" w:rsidRDefault="00C77D82" w:rsidP="000640E1">
            <w:pPr>
              <w:cnfStyle w:val="000000010000" w:firstRow="0" w:lastRow="0" w:firstColumn="0" w:lastColumn="0" w:oddVBand="0" w:evenVBand="0" w:oddHBand="0" w:evenHBand="1" w:firstRowFirstColumn="0" w:firstRowLastColumn="0" w:lastRowFirstColumn="0" w:lastRowLastColumn="0"/>
              <w:rPr>
                <w:rFonts w:ascii="Arial" w:hAnsi="Arial" w:cs="Arial"/>
                <w:sz w:val="20"/>
                <w:szCs w:val="20"/>
              </w:rPr>
            </w:pPr>
            <w:r w:rsidRPr="00C77D82">
              <w:rPr>
                <w:rFonts w:ascii="Arial" w:hAnsi="Arial" w:cs="Arial"/>
                <w:sz w:val="20"/>
                <w:szCs w:val="20"/>
              </w:rPr>
              <w:t>MOP, občine, pravne osebe</w:t>
            </w:r>
          </w:p>
        </w:tc>
        <w:tc>
          <w:tcPr>
            <w:tcW w:w="1535" w:type="dxa"/>
          </w:tcPr>
          <w:p w14:paraId="674EC2FA" w14:textId="56483AB4" w:rsidR="00C77D82" w:rsidRPr="00C77D82" w:rsidRDefault="00CD0F79" w:rsidP="000640E1">
            <w:pPr>
              <w:cnfStyle w:val="000000010000" w:firstRow="0" w:lastRow="0" w:firstColumn="0" w:lastColumn="0" w:oddVBand="0" w:evenVBand="0" w:oddHBand="0" w:evenHBand="1" w:firstRowFirstColumn="0" w:firstRowLastColumn="0" w:lastRowFirstColumn="0" w:lastRowLastColumn="0"/>
              <w:rPr>
                <w:rFonts w:ascii="Arial" w:hAnsi="Arial" w:cs="Arial"/>
                <w:sz w:val="20"/>
                <w:szCs w:val="20"/>
              </w:rPr>
            </w:pPr>
            <w:r>
              <w:rPr>
                <w:rFonts w:ascii="Arial" w:hAnsi="Arial" w:cs="Arial"/>
                <w:noProof/>
                <w:sz w:val="20"/>
                <w:szCs w:val="20"/>
              </w:rPr>
              <w:t>š</w:t>
            </w:r>
            <w:r w:rsidR="00C77D82" w:rsidRPr="00C77D82">
              <w:rPr>
                <w:rFonts w:ascii="Arial" w:hAnsi="Arial" w:cs="Arial"/>
                <w:noProof/>
                <w:sz w:val="20"/>
                <w:szCs w:val="20"/>
              </w:rPr>
              <w:t>tevilo začetih projektov</w:t>
            </w:r>
          </w:p>
        </w:tc>
        <w:tc>
          <w:tcPr>
            <w:tcW w:w="1535" w:type="dxa"/>
          </w:tcPr>
          <w:p w14:paraId="539AE5B5" w14:textId="7EC98B91" w:rsidR="00C77D82" w:rsidRPr="00C77D82" w:rsidRDefault="00CD0F79" w:rsidP="00395C03">
            <w:pPr>
              <w:cnfStyle w:val="000000010000" w:firstRow="0" w:lastRow="0" w:firstColumn="0" w:lastColumn="0" w:oddVBand="0" w:evenVBand="0" w:oddHBand="0" w:evenHBand="1" w:firstRowFirstColumn="0" w:firstRowLastColumn="0" w:lastRowFirstColumn="0" w:lastRowLastColumn="0"/>
              <w:rPr>
                <w:rFonts w:ascii="Arial" w:hAnsi="Arial" w:cs="Arial"/>
                <w:sz w:val="20"/>
                <w:szCs w:val="20"/>
              </w:rPr>
            </w:pPr>
            <w:r>
              <w:rPr>
                <w:rFonts w:ascii="Arial" w:hAnsi="Arial" w:cs="Arial"/>
                <w:sz w:val="20"/>
                <w:szCs w:val="20"/>
              </w:rPr>
              <w:t>p</w:t>
            </w:r>
            <w:r w:rsidR="00C77D82" w:rsidRPr="00C77D82">
              <w:rPr>
                <w:rFonts w:ascii="Arial" w:hAnsi="Arial" w:cs="Arial"/>
                <w:sz w:val="20"/>
                <w:szCs w:val="20"/>
              </w:rPr>
              <w:t xml:space="preserve">rotipoplavna zaščita </w:t>
            </w:r>
            <w:r>
              <w:rPr>
                <w:rFonts w:ascii="Arial" w:hAnsi="Arial" w:cs="Arial"/>
                <w:sz w:val="20"/>
                <w:szCs w:val="20"/>
              </w:rPr>
              <w:t>in</w:t>
            </w:r>
            <w:r w:rsidR="00C77D82" w:rsidRPr="00C77D82">
              <w:rPr>
                <w:rFonts w:ascii="Arial" w:hAnsi="Arial" w:cs="Arial"/>
                <w:sz w:val="20"/>
                <w:szCs w:val="20"/>
              </w:rPr>
              <w:t xml:space="preserve"> vzpostavitev akumulacij za namakanj</w:t>
            </w:r>
            <w:r>
              <w:rPr>
                <w:rFonts w:ascii="Arial" w:hAnsi="Arial" w:cs="Arial"/>
                <w:sz w:val="20"/>
                <w:szCs w:val="20"/>
              </w:rPr>
              <w:t>e</w:t>
            </w:r>
            <w:r w:rsidR="00C77D82" w:rsidRPr="00C77D82">
              <w:rPr>
                <w:rFonts w:ascii="Arial" w:hAnsi="Arial" w:cs="Arial"/>
                <w:sz w:val="20"/>
                <w:szCs w:val="20"/>
              </w:rPr>
              <w:t xml:space="preserve"> kmetijskih zemljišč</w:t>
            </w:r>
          </w:p>
        </w:tc>
        <w:tc>
          <w:tcPr>
            <w:tcW w:w="1536" w:type="dxa"/>
          </w:tcPr>
          <w:p w14:paraId="786B3860" w14:textId="2D088A1C" w:rsidR="00C77D82" w:rsidRPr="00C77D82" w:rsidRDefault="00C77D82" w:rsidP="000640E1">
            <w:pPr>
              <w:cnfStyle w:val="000000010000" w:firstRow="0" w:lastRow="0" w:firstColumn="0" w:lastColumn="0" w:oddVBand="0" w:evenVBand="0" w:oddHBand="0" w:evenHBand="1" w:firstRowFirstColumn="0" w:firstRowLastColumn="0" w:lastRowFirstColumn="0" w:lastRowLastColumn="0"/>
              <w:rPr>
                <w:rFonts w:ascii="Arial" w:hAnsi="Arial" w:cs="Arial"/>
                <w:sz w:val="20"/>
                <w:szCs w:val="20"/>
              </w:rPr>
            </w:pPr>
            <w:r w:rsidRPr="00C77D82">
              <w:rPr>
                <w:rFonts w:ascii="Arial" w:hAnsi="Arial" w:cs="Arial"/>
                <w:sz w:val="20"/>
                <w:szCs w:val="20"/>
              </w:rPr>
              <w:t>minister MOP</w:t>
            </w:r>
          </w:p>
        </w:tc>
        <w:tc>
          <w:tcPr>
            <w:tcW w:w="1611" w:type="dxa"/>
          </w:tcPr>
          <w:p w14:paraId="445EC318" w14:textId="14FC45A5" w:rsidR="00C77D82" w:rsidRPr="00C77D82" w:rsidRDefault="00CD0F79" w:rsidP="000640E1">
            <w:pPr>
              <w:cnfStyle w:val="000000010000" w:firstRow="0" w:lastRow="0" w:firstColumn="0" w:lastColumn="0" w:oddVBand="0" w:evenVBand="0" w:oddHBand="0" w:evenHBand="1" w:firstRowFirstColumn="0" w:firstRowLastColumn="0" w:lastRowFirstColumn="0" w:lastRowLastColumn="0"/>
              <w:rPr>
                <w:rFonts w:ascii="Arial" w:hAnsi="Arial" w:cs="Arial"/>
                <w:sz w:val="20"/>
                <w:szCs w:val="20"/>
              </w:rPr>
            </w:pPr>
            <w:r>
              <w:rPr>
                <w:rFonts w:ascii="Arial" w:hAnsi="Arial" w:cs="Arial"/>
                <w:sz w:val="20"/>
                <w:szCs w:val="20"/>
              </w:rPr>
              <w:t>p</w:t>
            </w:r>
            <w:r w:rsidR="00C77D82" w:rsidRPr="00C77D82">
              <w:rPr>
                <w:rFonts w:ascii="Arial" w:hAnsi="Arial" w:cs="Arial"/>
                <w:sz w:val="20"/>
                <w:szCs w:val="20"/>
              </w:rPr>
              <w:t>otrebno umeščanje v prostor</w:t>
            </w:r>
          </w:p>
        </w:tc>
      </w:tr>
      <w:tr w:rsidR="00C77D82" w:rsidRPr="00C77D82" w14:paraId="259892BF" w14:textId="77777777" w:rsidTr="00986B5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05" w:type="dxa"/>
            <w:gridSpan w:val="3"/>
            <w:shd w:val="clear" w:color="auto" w:fill="D9D9D9" w:themeFill="background1" w:themeFillShade="D9"/>
          </w:tcPr>
          <w:p w14:paraId="03B335A0" w14:textId="6403CE9D" w:rsidR="00C77D82" w:rsidRPr="00C77D82" w:rsidRDefault="0012177E" w:rsidP="00476C0D">
            <w:pPr>
              <w:rPr>
                <w:rFonts w:ascii="Arial" w:hAnsi="Arial" w:cs="Arial"/>
                <w:sz w:val="20"/>
                <w:szCs w:val="20"/>
              </w:rPr>
            </w:pPr>
            <w:r>
              <w:rPr>
                <w:rFonts w:ascii="Arial" w:hAnsi="Arial" w:cs="Arial"/>
                <w:sz w:val="20"/>
                <w:szCs w:val="20"/>
              </w:rPr>
              <w:t>Merilo</w:t>
            </w:r>
            <w:r w:rsidR="00C77D82" w:rsidRPr="00C77D82">
              <w:rPr>
                <w:rFonts w:ascii="Arial" w:hAnsi="Arial" w:cs="Arial"/>
                <w:sz w:val="20"/>
                <w:szCs w:val="20"/>
              </w:rPr>
              <w:t xml:space="preserve"> 1</w:t>
            </w:r>
            <w:r w:rsidR="00CD0F79">
              <w:rPr>
                <w:rFonts w:ascii="Arial" w:hAnsi="Arial" w:cs="Arial"/>
                <w:sz w:val="20"/>
                <w:szCs w:val="20"/>
              </w:rPr>
              <w:t>:</w:t>
            </w:r>
            <w:r w:rsidR="00C77D82" w:rsidRPr="00C77D82">
              <w:rPr>
                <w:rFonts w:ascii="Arial" w:hAnsi="Arial" w:cs="Arial"/>
                <w:sz w:val="20"/>
                <w:szCs w:val="20"/>
              </w:rPr>
              <w:t xml:space="preserve"> prispev</w:t>
            </w:r>
            <w:r w:rsidR="00CD0F79">
              <w:rPr>
                <w:rFonts w:ascii="Arial" w:hAnsi="Arial" w:cs="Arial"/>
                <w:sz w:val="20"/>
                <w:szCs w:val="20"/>
              </w:rPr>
              <w:t>ek</w:t>
            </w:r>
            <w:r w:rsidR="00C77D82" w:rsidRPr="00C77D82">
              <w:rPr>
                <w:rFonts w:ascii="Arial" w:hAnsi="Arial" w:cs="Arial"/>
                <w:sz w:val="20"/>
                <w:szCs w:val="20"/>
              </w:rPr>
              <w:t xml:space="preserve"> k ciljem na področju podnebnih sprememb </w:t>
            </w:r>
          </w:p>
        </w:tc>
        <w:tc>
          <w:tcPr>
            <w:tcW w:w="1535" w:type="dxa"/>
            <w:shd w:val="clear" w:color="auto" w:fill="D9D9D9" w:themeFill="background1" w:themeFillShade="D9"/>
          </w:tcPr>
          <w:p w14:paraId="0D1CDC79" w14:textId="77777777" w:rsidR="00C77D82" w:rsidRPr="00C77D82" w:rsidRDefault="00C77D82" w:rsidP="000640E1">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C77D82">
              <w:rPr>
                <w:rFonts w:ascii="Arial" w:hAnsi="Arial" w:cs="Arial"/>
                <w:sz w:val="20"/>
                <w:szCs w:val="20"/>
              </w:rPr>
              <w:t>blaženje</w:t>
            </w:r>
          </w:p>
        </w:tc>
        <w:tc>
          <w:tcPr>
            <w:tcW w:w="1536" w:type="dxa"/>
            <w:shd w:val="clear" w:color="auto" w:fill="D9D9D9" w:themeFill="background1" w:themeFillShade="D9"/>
          </w:tcPr>
          <w:p w14:paraId="2742D1E9" w14:textId="77777777" w:rsidR="00C77D82" w:rsidRPr="00C77D82" w:rsidRDefault="00C77D82" w:rsidP="000640E1">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C77D82">
              <w:rPr>
                <w:rFonts w:ascii="Arial" w:hAnsi="Arial" w:cs="Arial"/>
                <w:sz w:val="20"/>
                <w:szCs w:val="20"/>
              </w:rPr>
              <w:t>prilagajanje</w:t>
            </w:r>
          </w:p>
        </w:tc>
        <w:tc>
          <w:tcPr>
            <w:tcW w:w="1611" w:type="dxa"/>
            <w:shd w:val="clear" w:color="auto" w:fill="D9D9D9" w:themeFill="background1" w:themeFillShade="D9"/>
          </w:tcPr>
          <w:p w14:paraId="497B988F" w14:textId="77777777" w:rsidR="00C77D82" w:rsidRPr="00C77D82" w:rsidRDefault="00C77D82" w:rsidP="000640E1">
            <w:pP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sidRPr="00C77D82">
              <w:rPr>
                <w:rFonts w:ascii="Arial" w:hAnsi="Arial" w:cs="Arial"/>
                <w:b/>
                <w:sz w:val="20"/>
                <w:szCs w:val="20"/>
              </w:rPr>
              <w:t>blaženje in prilagajanje</w:t>
            </w:r>
          </w:p>
        </w:tc>
      </w:tr>
      <w:tr w:rsidR="00C77D82" w:rsidRPr="00C77D82" w14:paraId="0873C0F9" w14:textId="77777777" w:rsidTr="000640E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87" w:type="dxa"/>
            <w:gridSpan w:val="6"/>
          </w:tcPr>
          <w:p w14:paraId="69427955" w14:textId="77777777" w:rsidR="00C77D82" w:rsidRPr="00C77D82" w:rsidRDefault="00C77D82" w:rsidP="000640E1">
            <w:pPr>
              <w:rPr>
                <w:rFonts w:ascii="Arial" w:hAnsi="Arial" w:cs="Arial"/>
                <w:sz w:val="20"/>
                <w:szCs w:val="20"/>
                <w:lang w:eastAsia="sl-SI"/>
              </w:rPr>
            </w:pPr>
          </w:p>
          <w:p w14:paraId="3635AAD0" w14:textId="538F07C5" w:rsidR="00C77D82" w:rsidRDefault="00C77D82" w:rsidP="000640E1">
            <w:pPr>
              <w:rPr>
                <w:rFonts w:ascii="Arial" w:eastAsiaTheme="minorHAnsi" w:hAnsi="Arial" w:cs="Arial"/>
                <w:b w:val="0"/>
                <w:sz w:val="20"/>
                <w:szCs w:val="20"/>
              </w:rPr>
            </w:pPr>
            <w:r w:rsidRPr="00C77D82">
              <w:rPr>
                <w:rFonts w:ascii="Arial" w:hAnsi="Arial" w:cs="Arial"/>
                <w:b w:val="0"/>
                <w:sz w:val="20"/>
                <w:szCs w:val="20"/>
                <w:lang w:eastAsia="sl-SI"/>
              </w:rPr>
              <w:t xml:space="preserve">Izvedba ukrepov omogoča doseganje ciljev Republike Slovenije na </w:t>
            </w:r>
            <w:r w:rsidRPr="00C77D82">
              <w:rPr>
                <w:rFonts w:ascii="Arial" w:hAnsi="Arial" w:cs="Arial"/>
                <w:b w:val="0"/>
                <w:sz w:val="20"/>
                <w:szCs w:val="20"/>
              </w:rPr>
              <w:t>področju prilagajanja podnebnim spremembam</w:t>
            </w:r>
            <w:r w:rsidR="00CD0F79">
              <w:rPr>
                <w:rFonts w:ascii="Arial" w:hAnsi="Arial" w:cs="Arial"/>
                <w:b w:val="0"/>
                <w:sz w:val="20"/>
                <w:szCs w:val="20"/>
              </w:rPr>
              <w:t>,</w:t>
            </w:r>
            <w:r w:rsidRPr="00C77D82">
              <w:rPr>
                <w:rFonts w:ascii="Arial" w:hAnsi="Arial" w:cs="Arial"/>
                <w:b w:val="0"/>
                <w:sz w:val="20"/>
                <w:szCs w:val="20"/>
              </w:rPr>
              <w:t xml:space="preserve"> in sicer</w:t>
            </w:r>
            <w:r w:rsidRPr="00C77D82">
              <w:rPr>
                <w:rFonts w:ascii="Arial" w:eastAsiaTheme="minorHAnsi" w:hAnsi="Arial" w:cs="Arial"/>
                <w:b w:val="0"/>
                <w:sz w:val="20"/>
                <w:szCs w:val="20"/>
              </w:rPr>
              <w:t xml:space="preserve"> zmanjšanje ranljivosti Slovenije na področju poplavne varnosti ter povečanje samooskrbe s hrano.</w:t>
            </w:r>
          </w:p>
          <w:p w14:paraId="43E6CDD8" w14:textId="77777777" w:rsidR="00713E47" w:rsidRPr="00C77D82" w:rsidRDefault="00713E47" w:rsidP="000640E1">
            <w:pPr>
              <w:rPr>
                <w:rFonts w:ascii="Arial" w:hAnsi="Arial" w:cs="Arial"/>
                <w:b w:val="0"/>
                <w:sz w:val="20"/>
                <w:szCs w:val="20"/>
              </w:rPr>
            </w:pPr>
          </w:p>
        </w:tc>
      </w:tr>
      <w:tr w:rsidR="00C77D82" w:rsidRPr="00C77D82" w14:paraId="54DBBE96" w14:textId="77777777" w:rsidTr="00986B5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05" w:type="dxa"/>
            <w:gridSpan w:val="3"/>
            <w:shd w:val="clear" w:color="auto" w:fill="D9D9D9" w:themeFill="background1" w:themeFillShade="D9"/>
          </w:tcPr>
          <w:p w14:paraId="5BBEBA57" w14:textId="40B2F130" w:rsidR="00C77D82" w:rsidRPr="00C77D82" w:rsidRDefault="0012177E" w:rsidP="000640E1">
            <w:pPr>
              <w:rPr>
                <w:rFonts w:ascii="Arial" w:hAnsi="Arial" w:cs="Arial"/>
                <w:sz w:val="20"/>
                <w:szCs w:val="20"/>
              </w:rPr>
            </w:pPr>
            <w:r>
              <w:rPr>
                <w:rFonts w:ascii="Arial" w:hAnsi="Arial" w:cs="Arial"/>
                <w:sz w:val="20"/>
                <w:szCs w:val="20"/>
              </w:rPr>
              <w:t>Merilo</w:t>
            </w:r>
            <w:r w:rsidR="00C77D82" w:rsidRPr="00C77D82">
              <w:rPr>
                <w:rFonts w:ascii="Arial" w:hAnsi="Arial" w:cs="Arial"/>
                <w:sz w:val="20"/>
                <w:szCs w:val="20"/>
              </w:rPr>
              <w:t xml:space="preserve"> 2</w:t>
            </w:r>
            <w:r w:rsidR="00CD0F79">
              <w:rPr>
                <w:rFonts w:ascii="Arial" w:hAnsi="Arial" w:cs="Arial"/>
                <w:sz w:val="20"/>
                <w:szCs w:val="20"/>
              </w:rPr>
              <w:t>:</w:t>
            </w:r>
            <w:r w:rsidR="00C77D82" w:rsidRPr="00C77D82">
              <w:rPr>
                <w:rFonts w:ascii="Arial" w:hAnsi="Arial" w:cs="Arial"/>
                <w:sz w:val="20"/>
                <w:szCs w:val="20"/>
              </w:rPr>
              <w:t xml:space="preserve"> izpolnjevanj</w:t>
            </w:r>
            <w:r w:rsidR="00CD0F79">
              <w:rPr>
                <w:rFonts w:ascii="Arial" w:hAnsi="Arial" w:cs="Arial"/>
                <w:sz w:val="20"/>
                <w:szCs w:val="20"/>
              </w:rPr>
              <w:t>e</w:t>
            </w:r>
            <w:r w:rsidR="00C77D82" w:rsidRPr="00C77D82">
              <w:rPr>
                <w:rFonts w:ascii="Arial" w:hAnsi="Arial" w:cs="Arial"/>
                <w:sz w:val="20"/>
                <w:szCs w:val="20"/>
              </w:rPr>
              <w:t xml:space="preserve"> mednarodnih obveznosti</w:t>
            </w:r>
          </w:p>
        </w:tc>
        <w:tc>
          <w:tcPr>
            <w:tcW w:w="1535" w:type="dxa"/>
            <w:shd w:val="clear" w:color="auto" w:fill="D9D9D9" w:themeFill="background1" w:themeFillShade="D9"/>
          </w:tcPr>
          <w:p w14:paraId="3EFF8A0D" w14:textId="77777777" w:rsidR="00C77D82" w:rsidRPr="00C77D82" w:rsidRDefault="00C77D82" w:rsidP="000640E1">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C77D82">
              <w:rPr>
                <w:rFonts w:ascii="Arial" w:hAnsi="Arial" w:cs="Arial"/>
                <w:sz w:val="20"/>
                <w:szCs w:val="20"/>
              </w:rPr>
              <w:t>da</w:t>
            </w:r>
          </w:p>
        </w:tc>
        <w:tc>
          <w:tcPr>
            <w:tcW w:w="1536" w:type="dxa"/>
            <w:shd w:val="clear" w:color="auto" w:fill="D9D9D9" w:themeFill="background1" w:themeFillShade="D9"/>
          </w:tcPr>
          <w:p w14:paraId="6C5FE485" w14:textId="77777777" w:rsidR="00C77D82" w:rsidRPr="00C77D82" w:rsidRDefault="00C77D82" w:rsidP="000640E1">
            <w:pP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sidRPr="00C77D82">
              <w:rPr>
                <w:rFonts w:ascii="Arial" w:hAnsi="Arial" w:cs="Arial"/>
                <w:b/>
                <w:sz w:val="20"/>
                <w:szCs w:val="20"/>
              </w:rPr>
              <w:t>ne</w:t>
            </w:r>
          </w:p>
        </w:tc>
        <w:tc>
          <w:tcPr>
            <w:tcW w:w="1611" w:type="dxa"/>
            <w:shd w:val="clear" w:color="auto" w:fill="D9D9D9" w:themeFill="background1" w:themeFillShade="D9"/>
          </w:tcPr>
          <w:p w14:paraId="35CEAD51" w14:textId="77777777" w:rsidR="00C77D82" w:rsidRPr="00C77D82" w:rsidRDefault="00C77D82" w:rsidP="000640E1">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C77D82">
              <w:rPr>
                <w:rFonts w:ascii="Arial" w:hAnsi="Arial" w:cs="Arial"/>
                <w:sz w:val="20"/>
                <w:szCs w:val="20"/>
              </w:rPr>
              <w:t>posredno</w:t>
            </w:r>
          </w:p>
        </w:tc>
      </w:tr>
      <w:tr w:rsidR="00C77D82" w:rsidRPr="00C77D82" w14:paraId="76F9BF9C" w14:textId="77777777" w:rsidTr="000640E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87" w:type="dxa"/>
            <w:gridSpan w:val="6"/>
          </w:tcPr>
          <w:p w14:paraId="0D2B693F" w14:textId="77777777" w:rsidR="00C77D82" w:rsidRDefault="00C77D82" w:rsidP="000640E1">
            <w:pPr>
              <w:rPr>
                <w:rFonts w:ascii="Arial" w:hAnsi="Arial" w:cs="Arial"/>
                <w:sz w:val="20"/>
                <w:szCs w:val="20"/>
              </w:rPr>
            </w:pPr>
          </w:p>
          <w:p w14:paraId="75B68ADA" w14:textId="0B7D8EEB" w:rsidR="00713E47" w:rsidRPr="00CD5229" w:rsidRDefault="00713E47" w:rsidP="000640E1">
            <w:pPr>
              <w:rPr>
                <w:rFonts w:ascii="Arial" w:hAnsi="Arial" w:cs="Arial"/>
                <w:b w:val="0"/>
                <w:sz w:val="20"/>
                <w:szCs w:val="20"/>
              </w:rPr>
            </w:pPr>
            <w:r w:rsidRPr="00713E47">
              <w:rPr>
                <w:rFonts w:ascii="Arial" w:hAnsi="Arial" w:cs="Arial"/>
                <w:b w:val="0"/>
                <w:sz w:val="20"/>
                <w:szCs w:val="20"/>
              </w:rPr>
              <w:t>Ne gre za izpolnje</w:t>
            </w:r>
            <w:r w:rsidR="00CD5229">
              <w:rPr>
                <w:rFonts w:ascii="Arial" w:hAnsi="Arial" w:cs="Arial"/>
                <w:b w:val="0"/>
                <w:sz w:val="20"/>
                <w:szCs w:val="20"/>
              </w:rPr>
              <w:t>vanje mednarodnih obveznosti.</w:t>
            </w:r>
          </w:p>
        </w:tc>
      </w:tr>
      <w:tr w:rsidR="00C77D82" w:rsidRPr="00C77D82" w14:paraId="7737154B" w14:textId="77777777" w:rsidTr="00986B5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05" w:type="dxa"/>
            <w:gridSpan w:val="3"/>
            <w:shd w:val="clear" w:color="auto" w:fill="D9D9D9" w:themeFill="background1" w:themeFillShade="D9"/>
          </w:tcPr>
          <w:p w14:paraId="6638AB98" w14:textId="23D4FD4D" w:rsidR="00C77D82" w:rsidRPr="00C77D82" w:rsidRDefault="0012177E" w:rsidP="000640E1">
            <w:pPr>
              <w:rPr>
                <w:rFonts w:ascii="Arial" w:hAnsi="Arial" w:cs="Arial"/>
                <w:sz w:val="20"/>
                <w:szCs w:val="20"/>
              </w:rPr>
            </w:pPr>
            <w:r>
              <w:rPr>
                <w:rFonts w:ascii="Arial" w:hAnsi="Arial" w:cs="Arial"/>
                <w:sz w:val="20"/>
                <w:szCs w:val="20"/>
              </w:rPr>
              <w:t>Merilo</w:t>
            </w:r>
            <w:r w:rsidR="00C77D82" w:rsidRPr="00C77D82">
              <w:rPr>
                <w:rFonts w:ascii="Arial" w:hAnsi="Arial" w:cs="Arial"/>
                <w:sz w:val="20"/>
                <w:szCs w:val="20"/>
              </w:rPr>
              <w:t xml:space="preserve"> 3</w:t>
            </w:r>
            <w:r w:rsidR="00CD0F79">
              <w:rPr>
                <w:rFonts w:ascii="Arial" w:hAnsi="Arial" w:cs="Arial"/>
                <w:sz w:val="20"/>
                <w:szCs w:val="20"/>
              </w:rPr>
              <w:t>:</w:t>
            </w:r>
            <w:r w:rsidR="00C77D82" w:rsidRPr="00C77D82">
              <w:rPr>
                <w:rFonts w:ascii="Arial" w:hAnsi="Arial" w:cs="Arial"/>
                <w:sz w:val="20"/>
                <w:szCs w:val="20"/>
              </w:rPr>
              <w:t xml:space="preserve"> dodan</w:t>
            </w:r>
            <w:r w:rsidR="00CD0F79">
              <w:rPr>
                <w:rFonts w:ascii="Arial" w:hAnsi="Arial" w:cs="Arial"/>
                <w:sz w:val="20"/>
                <w:szCs w:val="20"/>
              </w:rPr>
              <w:t>a</w:t>
            </w:r>
            <w:r w:rsidR="00C77D82" w:rsidRPr="00C77D82">
              <w:rPr>
                <w:rFonts w:ascii="Arial" w:hAnsi="Arial" w:cs="Arial"/>
                <w:sz w:val="20"/>
                <w:szCs w:val="20"/>
              </w:rPr>
              <w:t xml:space="preserve"> vrednost</w:t>
            </w:r>
          </w:p>
        </w:tc>
        <w:tc>
          <w:tcPr>
            <w:tcW w:w="1535" w:type="dxa"/>
            <w:shd w:val="clear" w:color="auto" w:fill="D9D9D9" w:themeFill="background1" w:themeFillShade="D9"/>
          </w:tcPr>
          <w:p w14:paraId="271BE406" w14:textId="77777777" w:rsidR="00C77D82" w:rsidRPr="00C77D82" w:rsidRDefault="00C77D82" w:rsidP="000640E1">
            <w:pP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sidRPr="00C77D82">
              <w:rPr>
                <w:rFonts w:ascii="Arial" w:hAnsi="Arial" w:cs="Arial"/>
                <w:b/>
                <w:sz w:val="20"/>
                <w:szCs w:val="20"/>
              </w:rPr>
              <w:t>da</w:t>
            </w:r>
          </w:p>
        </w:tc>
        <w:tc>
          <w:tcPr>
            <w:tcW w:w="1536" w:type="dxa"/>
            <w:shd w:val="clear" w:color="auto" w:fill="D9D9D9" w:themeFill="background1" w:themeFillShade="D9"/>
          </w:tcPr>
          <w:p w14:paraId="7407930B" w14:textId="77777777" w:rsidR="00C77D82" w:rsidRPr="00C77D82" w:rsidRDefault="00C77D82" w:rsidP="000640E1">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C77D82">
              <w:rPr>
                <w:rFonts w:ascii="Arial" w:hAnsi="Arial" w:cs="Arial"/>
                <w:sz w:val="20"/>
                <w:szCs w:val="20"/>
              </w:rPr>
              <w:t>ne</w:t>
            </w:r>
          </w:p>
        </w:tc>
        <w:tc>
          <w:tcPr>
            <w:tcW w:w="1611" w:type="dxa"/>
            <w:shd w:val="clear" w:color="auto" w:fill="D9D9D9" w:themeFill="background1" w:themeFillShade="D9"/>
          </w:tcPr>
          <w:p w14:paraId="61A0F72B" w14:textId="77777777" w:rsidR="00C77D82" w:rsidRPr="00C77D82" w:rsidRDefault="00C77D82" w:rsidP="000640E1">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C77D82">
              <w:rPr>
                <w:rFonts w:ascii="Arial" w:hAnsi="Arial" w:cs="Arial"/>
                <w:sz w:val="20"/>
                <w:szCs w:val="20"/>
              </w:rPr>
              <w:t>posredno</w:t>
            </w:r>
          </w:p>
        </w:tc>
      </w:tr>
      <w:tr w:rsidR="00C77D82" w:rsidRPr="00C77D82" w14:paraId="5200A23E" w14:textId="77777777" w:rsidTr="000640E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87" w:type="dxa"/>
            <w:gridSpan w:val="6"/>
          </w:tcPr>
          <w:p w14:paraId="1738D4EF" w14:textId="77777777" w:rsidR="00C77D82" w:rsidRPr="00C77D82" w:rsidRDefault="00C77D82" w:rsidP="000640E1">
            <w:pPr>
              <w:rPr>
                <w:rFonts w:ascii="Arial" w:hAnsi="Arial" w:cs="Arial"/>
                <w:sz w:val="20"/>
                <w:szCs w:val="20"/>
                <w:lang w:eastAsia="sl-SI"/>
              </w:rPr>
            </w:pPr>
          </w:p>
          <w:p w14:paraId="0F94940E" w14:textId="6AE0857D" w:rsidR="001646CC" w:rsidRPr="00CD5229" w:rsidRDefault="00C77D82" w:rsidP="000640E1">
            <w:pPr>
              <w:rPr>
                <w:rFonts w:ascii="Arial" w:hAnsi="Arial" w:cs="Arial"/>
                <w:b w:val="0"/>
                <w:sz w:val="20"/>
                <w:szCs w:val="20"/>
                <w:lang w:eastAsia="sl-SI"/>
              </w:rPr>
            </w:pPr>
            <w:r w:rsidRPr="00C77D82">
              <w:rPr>
                <w:rFonts w:ascii="Arial" w:hAnsi="Arial" w:cs="Arial"/>
                <w:b w:val="0"/>
                <w:sz w:val="20"/>
                <w:szCs w:val="20"/>
                <w:lang w:eastAsia="sl-SI"/>
              </w:rPr>
              <w:t>Ukrep dopolnjuje in nadgrajuje izvedbo protipoplavnih ukrepov, poleg tega pa tudi nadgrajuje vodne vire za potrebe namakanja kmetijskih zemljišč.</w:t>
            </w:r>
          </w:p>
        </w:tc>
      </w:tr>
      <w:tr w:rsidR="00C77D82" w:rsidRPr="00C77D82" w14:paraId="307A8200" w14:textId="77777777" w:rsidTr="00986B5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05" w:type="dxa"/>
            <w:gridSpan w:val="3"/>
            <w:shd w:val="clear" w:color="auto" w:fill="D9D9D9" w:themeFill="background1" w:themeFillShade="D9"/>
          </w:tcPr>
          <w:p w14:paraId="7D5D1776" w14:textId="59C95AC9" w:rsidR="00C77D82" w:rsidRPr="00C77D82" w:rsidRDefault="0012177E" w:rsidP="000640E1">
            <w:pPr>
              <w:rPr>
                <w:rFonts w:ascii="Arial" w:hAnsi="Arial" w:cs="Arial"/>
                <w:sz w:val="20"/>
                <w:szCs w:val="20"/>
              </w:rPr>
            </w:pPr>
            <w:r>
              <w:rPr>
                <w:rFonts w:ascii="Arial" w:hAnsi="Arial" w:cs="Arial"/>
                <w:sz w:val="20"/>
                <w:szCs w:val="20"/>
              </w:rPr>
              <w:t>Merilo</w:t>
            </w:r>
            <w:r w:rsidR="00C77D82" w:rsidRPr="00C77D82">
              <w:rPr>
                <w:rFonts w:ascii="Arial" w:hAnsi="Arial" w:cs="Arial"/>
                <w:sz w:val="20"/>
                <w:szCs w:val="20"/>
              </w:rPr>
              <w:t xml:space="preserve"> 4</w:t>
            </w:r>
            <w:r w:rsidR="00CD0F79">
              <w:rPr>
                <w:rFonts w:ascii="Arial" w:hAnsi="Arial" w:cs="Arial"/>
                <w:sz w:val="20"/>
                <w:szCs w:val="20"/>
              </w:rPr>
              <w:t>:</w:t>
            </w:r>
            <w:r w:rsidR="00C77D82" w:rsidRPr="00C77D82">
              <w:rPr>
                <w:rFonts w:ascii="Arial" w:hAnsi="Arial" w:cs="Arial"/>
                <w:sz w:val="20"/>
                <w:szCs w:val="20"/>
              </w:rPr>
              <w:t xml:space="preserve"> doseganj</w:t>
            </w:r>
            <w:r w:rsidR="00CD0F79">
              <w:rPr>
                <w:rFonts w:ascii="Arial" w:hAnsi="Arial" w:cs="Arial"/>
                <w:sz w:val="20"/>
                <w:szCs w:val="20"/>
              </w:rPr>
              <w:t>e</w:t>
            </w:r>
            <w:r w:rsidR="00C77D82" w:rsidRPr="00C77D82">
              <w:rPr>
                <w:rFonts w:ascii="Arial" w:hAnsi="Arial" w:cs="Arial"/>
                <w:sz w:val="20"/>
                <w:szCs w:val="20"/>
              </w:rPr>
              <w:t xml:space="preserve"> sinergij </w:t>
            </w:r>
          </w:p>
        </w:tc>
        <w:tc>
          <w:tcPr>
            <w:tcW w:w="1535" w:type="dxa"/>
            <w:shd w:val="clear" w:color="auto" w:fill="D9D9D9" w:themeFill="background1" w:themeFillShade="D9"/>
          </w:tcPr>
          <w:p w14:paraId="7759FC21" w14:textId="77777777" w:rsidR="00C77D82" w:rsidRPr="00C77D82" w:rsidRDefault="00C77D82" w:rsidP="000640E1">
            <w:pP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sidRPr="00C77D82">
              <w:rPr>
                <w:rFonts w:ascii="Arial" w:hAnsi="Arial" w:cs="Arial"/>
                <w:b/>
                <w:sz w:val="20"/>
                <w:szCs w:val="20"/>
              </w:rPr>
              <w:t xml:space="preserve">da </w:t>
            </w:r>
          </w:p>
        </w:tc>
        <w:tc>
          <w:tcPr>
            <w:tcW w:w="1536" w:type="dxa"/>
            <w:shd w:val="clear" w:color="auto" w:fill="D9D9D9" w:themeFill="background1" w:themeFillShade="D9"/>
          </w:tcPr>
          <w:p w14:paraId="522A7E57" w14:textId="77777777" w:rsidR="00C77D82" w:rsidRPr="00C77D82" w:rsidRDefault="00C77D82" w:rsidP="000640E1">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C77D82">
              <w:rPr>
                <w:rFonts w:ascii="Arial" w:hAnsi="Arial" w:cs="Arial"/>
                <w:sz w:val="20"/>
                <w:szCs w:val="20"/>
              </w:rPr>
              <w:t>ne</w:t>
            </w:r>
          </w:p>
        </w:tc>
        <w:tc>
          <w:tcPr>
            <w:tcW w:w="1611" w:type="dxa"/>
            <w:shd w:val="clear" w:color="auto" w:fill="D9D9D9" w:themeFill="background1" w:themeFillShade="D9"/>
          </w:tcPr>
          <w:p w14:paraId="433DAF4A" w14:textId="77777777" w:rsidR="00C77D82" w:rsidRPr="00C77D82" w:rsidRDefault="00C77D82" w:rsidP="000640E1">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C77D82">
              <w:rPr>
                <w:rFonts w:ascii="Arial" w:hAnsi="Arial" w:cs="Arial"/>
                <w:sz w:val="20"/>
                <w:szCs w:val="20"/>
              </w:rPr>
              <w:t>posredno</w:t>
            </w:r>
          </w:p>
        </w:tc>
      </w:tr>
      <w:tr w:rsidR="00C77D82" w:rsidRPr="00C77D82" w14:paraId="1285EE40" w14:textId="77777777" w:rsidTr="000640E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87" w:type="dxa"/>
            <w:gridSpan w:val="6"/>
          </w:tcPr>
          <w:p w14:paraId="66DA04DA" w14:textId="77777777" w:rsidR="00C77D82" w:rsidRPr="00C77D82" w:rsidRDefault="00C77D82" w:rsidP="000640E1">
            <w:pPr>
              <w:rPr>
                <w:rFonts w:ascii="Arial" w:hAnsi="Arial" w:cs="Arial"/>
                <w:i/>
                <w:sz w:val="20"/>
                <w:szCs w:val="20"/>
              </w:rPr>
            </w:pPr>
          </w:p>
          <w:p w14:paraId="711A218C" w14:textId="426E0E7C" w:rsidR="00713E47" w:rsidRPr="00CD5229" w:rsidRDefault="00C77D82" w:rsidP="000640E1">
            <w:pPr>
              <w:rPr>
                <w:rFonts w:ascii="Arial" w:hAnsi="Arial" w:cs="Arial"/>
                <w:b w:val="0"/>
                <w:sz w:val="20"/>
                <w:szCs w:val="20"/>
                <w:lang w:eastAsia="sl-SI"/>
              </w:rPr>
            </w:pPr>
            <w:r w:rsidRPr="00C77D82">
              <w:rPr>
                <w:rFonts w:ascii="Arial" w:hAnsi="Arial" w:cs="Arial"/>
                <w:b w:val="0"/>
                <w:sz w:val="20"/>
                <w:szCs w:val="20"/>
                <w:lang w:eastAsia="sl-SI"/>
              </w:rPr>
              <w:t xml:space="preserve">Izvedba ukrepa omogoča izgradnjo in posodobitve večnamenskih akumulacij, s katerimi </w:t>
            </w:r>
            <w:r w:rsidR="00713E47">
              <w:rPr>
                <w:rFonts w:ascii="Arial" w:hAnsi="Arial" w:cs="Arial"/>
                <w:b w:val="0"/>
                <w:sz w:val="20"/>
                <w:szCs w:val="20"/>
                <w:lang w:eastAsia="sl-SI"/>
              </w:rPr>
              <w:t xml:space="preserve">se zadržujejo viški vode ter </w:t>
            </w:r>
            <w:r w:rsidR="00CD0F79">
              <w:rPr>
                <w:rFonts w:ascii="Arial" w:hAnsi="Arial" w:cs="Arial"/>
                <w:b w:val="0"/>
                <w:sz w:val="20"/>
                <w:szCs w:val="20"/>
                <w:lang w:eastAsia="sl-SI"/>
              </w:rPr>
              <w:t>hkrati</w:t>
            </w:r>
            <w:r w:rsidRPr="00C77D82">
              <w:rPr>
                <w:rFonts w:ascii="Arial" w:hAnsi="Arial" w:cs="Arial"/>
                <w:b w:val="0"/>
                <w:sz w:val="20"/>
                <w:szCs w:val="20"/>
                <w:lang w:eastAsia="sl-SI"/>
              </w:rPr>
              <w:t xml:space="preserve"> </w:t>
            </w:r>
            <w:r w:rsidR="00CD0F79">
              <w:rPr>
                <w:rFonts w:ascii="Arial" w:hAnsi="Arial" w:cs="Arial"/>
                <w:b w:val="0"/>
                <w:sz w:val="20"/>
                <w:szCs w:val="20"/>
                <w:lang w:eastAsia="sl-SI"/>
              </w:rPr>
              <w:t>zbira</w:t>
            </w:r>
            <w:r w:rsidRPr="00C77D82">
              <w:rPr>
                <w:rFonts w:ascii="Arial" w:hAnsi="Arial" w:cs="Arial"/>
                <w:b w:val="0"/>
                <w:sz w:val="20"/>
                <w:szCs w:val="20"/>
                <w:lang w:eastAsia="sl-SI"/>
              </w:rPr>
              <w:t xml:space="preserve"> voda za potrebe namakanja kmetijskih zemljišč.</w:t>
            </w:r>
          </w:p>
        </w:tc>
      </w:tr>
      <w:tr w:rsidR="00C77D82" w:rsidRPr="00C77D82" w14:paraId="041A1F14" w14:textId="77777777" w:rsidTr="00986B5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05" w:type="dxa"/>
            <w:gridSpan w:val="3"/>
            <w:shd w:val="clear" w:color="auto" w:fill="D9D9D9" w:themeFill="background1" w:themeFillShade="D9"/>
          </w:tcPr>
          <w:p w14:paraId="3711C06D" w14:textId="3AACA5CE" w:rsidR="00C77D82" w:rsidRPr="00C77D82" w:rsidRDefault="0012177E" w:rsidP="000640E1">
            <w:pPr>
              <w:rPr>
                <w:rFonts w:ascii="Arial" w:hAnsi="Arial" w:cs="Arial"/>
                <w:sz w:val="20"/>
                <w:szCs w:val="20"/>
              </w:rPr>
            </w:pPr>
            <w:r>
              <w:rPr>
                <w:rFonts w:ascii="Arial" w:hAnsi="Arial" w:cs="Arial"/>
                <w:sz w:val="20"/>
                <w:szCs w:val="20"/>
              </w:rPr>
              <w:t>Merilo</w:t>
            </w:r>
            <w:r w:rsidR="00C77D82" w:rsidRPr="00C77D82">
              <w:rPr>
                <w:rFonts w:ascii="Arial" w:hAnsi="Arial" w:cs="Arial"/>
                <w:sz w:val="20"/>
                <w:szCs w:val="20"/>
              </w:rPr>
              <w:t xml:space="preserve"> 5</w:t>
            </w:r>
            <w:r w:rsidR="00CD0F79">
              <w:rPr>
                <w:rFonts w:ascii="Arial" w:hAnsi="Arial" w:cs="Arial"/>
                <w:sz w:val="20"/>
                <w:szCs w:val="20"/>
              </w:rPr>
              <w:t>:</w:t>
            </w:r>
            <w:r w:rsidR="00C77D82" w:rsidRPr="00C77D82">
              <w:rPr>
                <w:rFonts w:ascii="Arial" w:hAnsi="Arial" w:cs="Arial"/>
                <w:sz w:val="20"/>
                <w:szCs w:val="20"/>
              </w:rPr>
              <w:t xml:space="preserve"> učinkovitost </w:t>
            </w:r>
          </w:p>
        </w:tc>
        <w:tc>
          <w:tcPr>
            <w:tcW w:w="1535" w:type="dxa"/>
            <w:shd w:val="clear" w:color="auto" w:fill="D9D9D9" w:themeFill="background1" w:themeFillShade="D9"/>
          </w:tcPr>
          <w:p w14:paraId="3F0FF1C3" w14:textId="77777777" w:rsidR="00C77D82" w:rsidRPr="00C77D82" w:rsidRDefault="00C77D82" w:rsidP="000640E1">
            <w:pP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sidRPr="00C77D82">
              <w:rPr>
                <w:rFonts w:ascii="Arial" w:hAnsi="Arial" w:cs="Arial"/>
                <w:b/>
                <w:sz w:val="20"/>
                <w:szCs w:val="20"/>
              </w:rPr>
              <w:t>da</w:t>
            </w:r>
          </w:p>
        </w:tc>
        <w:tc>
          <w:tcPr>
            <w:tcW w:w="1536" w:type="dxa"/>
            <w:shd w:val="clear" w:color="auto" w:fill="D9D9D9" w:themeFill="background1" w:themeFillShade="D9"/>
          </w:tcPr>
          <w:p w14:paraId="61BA8959" w14:textId="77777777" w:rsidR="00C77D82" w:rsidRPr="00C77D82" w:rsidRDefault="00C77D82" w:rsidP="000640E1">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C77D82">
              <w:rPr>
                <w:rFonts w:ascii="Arial" w:hAnsi="Arial" w:cs="Arial"/>
                <w:sz w:val="20"/>
                <w:szCs w:val="20"/>
              </w:rPr>
              <w:t>ne</w:t>
            </w:r>
          </w:p>
        </w:tc>
        <w:tc>
          <w:tcPr>
            <w:tcW w:w="1611" w:type="dxa"/>
            <w:shd w:val="clear" w:color="auto" w:fill="D9D9D9" w:themeFill="background1" w:themeFillShade="D9"/>
          </w:tcPr>
          <w:p w14:paraId="4C340E6C" w14:textId="77777777" w:rsidR="00C77D82" w:rsidRPr="00C77D82" w:rsidRDefault="00C77D82" w:rsidP="000640E1">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C77D82">
              <w:rPr>
                <w:rFonts w:ascii="Arial" w:hAnsi="Arial" w:cs="Arial"/>
                <w:sz w:val="20"/>
                <w:szCs w:val="20"/>
              </w:rPr>
              <w:t>neopredeljeno</w:t>
            </w:r>
          </w:p>
        </w:tc>
      </w:tr>
      <w:tr w:rsidR="00C77D82" w:rsidRPr="00C77D82" w14:paraId="300B3215" w14:textId="77777777" w:rsidTr="000640E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87" w:type="dxa"/>
            <w:gridSpan w:val="6"/>
          </w:tcPr>
          <w:p w14:paraId="7926ED92" w14:textId="77777777" w:rsidR="00C77D82" w:rsidRPr="00C77D82" w:rsidRDefault="00C77D82" w:rsidP="000640E1">
            <w:pPr>
              <w:rPr>
                <w:rFonts w:ascii="Arial" w:hAnsi="Arial" w:cs="Arial"/>
                <w:i/>
                <w:sz w:val="20"/>
                <w:szCs w:val="20"/>
                <w:lang w:eastAsia="sl-SI"/>
              </w:rPr>
            </w:pPr>
          </w:p>
          <w:p w14:paraId="539FAF0C" w14:textId="132E917A" w:rsidR="00713E47" w:rsidRPr="00C77D82" w:rsidRDefault="00C77D82" w:rsidP="000640E1">
            <w:pPr>
              <w:rPr>
                <w:rFonts w:ascii="Arial" w:hAnsi="Arial" w:cs="Arial"/>
                <w:b w:val="0"/>
                <w:sz w:val="20"/>
                <w:szCs w:val="20"/>
                <w:lang w:eastAsia="sl-SI"/>
              </w:rPr>
            </w:pPr>
            <w:r w:rsidRPr="00C77D82">
              <w:rPr>
                <w:rFonts w:ascii="Arial" w:hAnsi="Arial" w:cs="Arial"/>
                <w:b w:val="0"/>
                <w:sz w:val="20"/>
                <w:szCs w:val="20"/>
                <w:lang w:eastAsia="sl-SI"/>
              </w:rPr>
              <w:t xml:space="preserve">Izvedba ukrepa bo prispevala k zmanjšanju škode v primeru ekstremnih vremenskih pojavov v prihodnje ter tako prispevala k zmanjšanju stroškov države in prebivalstva. </w:t>
            </w:r>
          </w:p>
        </w:tc>
      </w:tr>
      <w:tr w:rsidR="00C77D82" w:rsidRPr="00C77D82" w14:paraId="0B78891C" w14:textId="77777777" w:rsidTr="00986B5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05" w:type="dxa"/>
            <w:gridSpan w:val="3"/>
            <w:shd w:val="clear" w:color="auto" w:fill="D9D9D9" w:themeFill="background1" w:themeFillShade="D9"/>
          </w:tcPr>
          <w:p w14:paraId="388D177C" w14:textId="368101C5" w:rsidR="00C77D82" w:rsidRPr="00C77D82" w:rsidRDefault="0012177E" w:rsidP="000640E1">
            <w:pPr>
              <w:rPr>
                <w:rFonts w:ascii="Arial" w:hAnsi="Arial" w:cs="Arial"/>
                <w:sz w:val="20"/>
                <w:szCs w:val="20"/>
              </w:rPr>
            </w:pPr>
            <w:r>
              <w:rPr>
                <w:rFonts w:ascii="Arial" w:hAnsi="Arial" w:cs="Arial"/>
                <w:sz w:val="20"/>
                <w:szCs w:val="20"/>
              </w:rPr>
              <w:t>Merilo</w:t>
            </w:r>
            <w:r w:rsidR="00C77D82" w:rsidRPr="00C77D82">
              <w:rPr>
                <w:rFonts w:ascii="Arial" w:hAnsi="Arial" w:cs="Arial"/>
                <w:sz w:val="20"/>
                <w:szCs w:val="20"/>
              </w:rPr>
              <w:t xml:space="preserve"> 6</w:t>
            </w:r>
            <w:r w:rsidR="00CD0F79">
              <w:rPr>
                <w:rFonts w:ascii="Arial" w:hAnsi="Arial" w:cs="Arial"/>
                <w:sz w:val="20"/>
                <w:szCs w:val="20"/>
              </w:rPr>
              <w:t>:</w:t>
            </w:r>
            <w:r w:rsidR="00C77D82" w:rsidRPr="00C77D82">
              <w:rPr>
                <w:rFonts w:ascii="Arial" w:hAnsi="Arial" w:cs="Arial"/>
                <w:sz w:val="20"/>
                <w:szCs w:val="20"/>
              </w:rPr>
              <w:t xml:space="preserve"> pripravljenost za izvedbo</w:t>
            </w:r>
          </w:p>
        </w:tc>
        <w:tc>
          <w:tcPr>
            <w:tcW w:w="1535" w:type="dxa"/>
            <w:shd w:val="clear" w:color="auto" w:fill="D9D9D9" w:themeFill="background1" w:themeFillShade="D9"/>
          </w:tcPr>
          <w:p w14:paraId="17CAD14E" w14:textId="0E2DA508" w:rsidR="00C77D82" w:rsidRPr="00C77D82" w:rsidRDefault="006C6154" w:rsidP="000640E1">
            <w:pP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Pr>
                <w:rFonts w:ascii="Arial" w:hAnsi="Arial" w:cs="Arial"/>
                <w:b/>
                <w:sz w:val="20"/>
                <w:szCs w:val="20"/>
              </w:rPr>
              <w:t>kratkoročno</w:t>
            </w:r>
          </w:p>
        </w:tc>
        <w:tc>
          <w:tcPr>
            <w:tcW w:w="1536" w:type="dxa"/>
            <w:shd w:val="clear" w:color="auto" w:fill="D9D9D9" w:themeFill="background1" w:themeFillShade="D9"/>
          </w:tcPr>
          <w:p w14:paraId="5ACC6E55" w14:textId="0820DBCE" w:rsidR="00C77D82" w:rsidRPr="00C77D82" w:rsidRDefault="006C6154" w:rsidP="000640E1">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srednjeročno</w:t>
            </w:r>
          </w:p>
        </w:tc>
        <w:tc>
          <w:tcPr>
            <w:tcW w:w="1611" w:type="dxa"/>
            <w:shd w:val="clear" w:color="auto" w:fill="D9D9D9" w:themeFill="background1" w:themeFillShade="D9"/>
          </w:tcPr>
          <w:p w14:paraId="6FB19A47" w14:textId="6F9D34A4" w:rsidR="00C77D82" w:rsidRPr="00C77D82" w:rsidRDefault="006C6154" w:rsidP="000640E1">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dolgoročno</w:t>
            </w:r>
          </w:p>
        </w:tc>
      </w:tr>
      <w:tr w:rsidR="00C77D82" w:rsidRPr="00C77D82" w14:paraId="38BBF99E" w14:textId="77777777" w:rsidTr="000640E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87" w:type="dxa"/>
            <w:gridSpan w:val="6"/>
          </w:tcPr>
          <w:p w14:paraId="2A30BFA1" w14:textId="77777777" w:rsidR="00C77D82" w:rsidRPr="00C77D82" w:rsidRDefault="00C77D82" w:rsidP="000640E1">
            <w:pPr>
              <w:rPr>
                <w:rFonts w:ascii="Arial" w:hAnsi="Arial" w:cs="Arial"/>
                <w:sz w:val="20"/>
                <w:szCs w:val="20"/>
                <w:lang w:eastAsia="sl-SI"/>
              </w:rPr>
            </w:pPr>
          </w:p>
          <w:p w14:paraId="10E4E899" w14:textId="1FFC2466" w:rsidR="00C77D82" w:rsidRPr="00CD5229" w:rsidRDefault="00C77D82" w:rsidP="000640E1">
            <w:pPr>
              <w:rPr>
                <w:rFonts w:ascii="Arial" w:hAnsi="Arial" w:cs="Arial"/>
                <w:b w:val="0"/>
                <w:sz w:val="20"/>
                <w:szCs w:val="20"/>
                <w:lang w:eastAsia="sl-SI"/>
              </w:rPr>
            </w:pPr>
            <w:r w:rsidRPr="00C77D82">
              <w:rPr>
                <w:rFonts w:ascii="Arial" w:hAnsi="Arial" w:cs="Arial"/>
                <w:b w:val="0"/>
                <w:sz w:val="20"/>
                <w:szCs w:val="20"/>
                <w:lang w:eastAsia="sl-SI"/>
              </w:rPr>
              <w:t xml:space="preserve">Začetek izvajanja ukrepa je načrtovano v letu </w:t>
            </w:r>
            <w:r w:rsidR="00276CDF">
              <w:rPr>
                <w:rFonts w:ascii="Arial" w:hAnsi="Arial" w:cs="Arial"/>
                <w:b w:val="0"/>
                <w:sz w:val="20"/>
                <w:szCs w:val="20"/>
                <w:lang w:eastAsia="sl-SI"/>
              </w:rPr>
              <w:t>2020</w:t>
            </w:r>
            <w:r w:rsidRPr="00C77D82">
              <w:rPr>
                <w:rFonts w:ascii="Arial" w:hAnsi="Arial" w:cs="Arial"/>
                <w:b w:val="0"/>
                <w:sz w:val="20"/>
                <w:szCs w:val="20"/>
                <w:lang w:eastAsia="sl-SI"/>
              </w:rPr>
              <w:t xml:space="preserve">. Projektna dokumentacija je ponekod že pripravljena. </w:t>
            </w:r>
            <w:r w:rsidR="00CD0F79">
              <w:rPr>
                <w:rFonts w:ascii="Arial" w:hAnsi="Arial" w:cs="Arial"/>
                <w:b w:val="0"/>
                <w:sz w:val="20"/>
                <w:szCs w:val="20"/>
                <w:lang w:eastAsia="sl-SI"/>
              </w:rPr>
              <w:t>T</w:t>
            </w:r>
            <w:r w:rsidRPr="00C77D82">
              <w:rPr>
                <w:rFonts w:ascii="Arial" w:hAnsi="Arial" w:cs="Arial"/>
                <w:b w:val="0"/>
                <w:sz w:val="20"/>
                <w:szCs w:val="20"/>
                <w:lang w:eastAsia="sl-SI"/>
              </w:rPr>
              <w:t>reb</w:t>
            </w:r>
            <w:r w:rsidR="00CD0F79">
              <w:rPr>
                <w:rFonts w:ascii="Arial" w:hAnsi="Arial" w:cs="Arial"/>
                <w:b w:val="0"/>
                <w:sz w:val="20"/>
                <w:szCs w:val="20"/>
                <w:lang w:eastAsia="sl-SI"/>
              </w:rPr>
              <w:t>a</w:t>
            </w:r>
            <w:r w:rsidRPr="00C77D82">
              <w:rPr>
                <w:rFonts w:ascii="Arial" w:hAnsi="Arial" w:cs="Arial"/>
                <w:b w:val="0"/>
                <w:sz w:val="20"/>
                <w:szCs w:val="20"/>
                <w:lang w:eastAsia="sl-SI"/>
              </w:rPr>
              <w:t xml:space="preserve"> je oddati javna naročila in </w:t>
            </w:r>
            <w:r w:rsidR="00CD0F79">
              <w:rPr>
                <w:rFonts w:ascii="Arial" w:hAnsi="Arial" w:cs="Arial"/>
                <w:b w:val="0"/>
                <w:sz w:val="20"/>
                <w:szCs w:val="20"/>
                <w:lang w:eastAsia="sl-SI"/>
              </w:rPr>
              <w:t>za</w:t>
            </w:r>
            <w:r w:rsidRPr="00C77D82">
              <w:rPr>
                <w:rFonts w:ascii="Arial" w:hAnsi="Arial" w:cs="Arial"/>
                <w:b w:val="0"/>
                <w:sz w:val="20"/>
                <w:szCs w:val="20"/>
                <w:lang w:eastAsia="sl-SI"/>
              </w:rPr>
              <w:t>četi izv</w:t>
            </w:r>
            <w:r w:rsidR="00CD0F79">
              <w:rPr>
                <w:rFonts w:ascii="Arial" w:hAnsi="Arial" w:cs="Arial"/>
                <w:b w:val="0"/>
                <w:sz w:val="20"/>
                <w:szCs w:val="20"/>
                <w:lang w:eastAsia="sl-SI"/>
              </w:rPr>
              <w:t>ajati</w:t>
            </w:r>
            <w:r w:rsidRPr="00C77D82">
              <w:rPr>
                <w:rFonts w:ascii="Arial" w:hAnsi="Arial" w:cs="Arial"/>
                <w:b w:val="0"/>
                <w:sz w:val="20"/>
                <w:szCs w:val="20"/>
                <w:lang w:eastAsia="sl-SI"/>
              </w:rPr>
              <w:t xml:space="preserve"> ukrep</w:t>
            </w:r>
            <w:r w:rsidR="00CD0F79">
              <w:rPr>
                <w:rFonts w:ascii="Arial" w:hAnsi="Arial" w:cs="Arial"/>
                <w:b w:val="0"/>
                <w:sz w:val="20"/>
                <w:szCs w:val="20"/>
                <w:lang w:eastAsia="sl-SI"/>
              </w:rPr>
              <w:t>e</w:t>
            </w:r>
            <w:r w:rsidR="00CD5229">
              <w:rPr>
                <w:rFonts w:ascii="Arial" w:hAnsi="Arial" w:cs="Arial"/>
                <w:b w:val="0"/>
                <w:sz w:val="20"/>
                <w:szCs w:val="20"/>
                <w:lang w:eastAsia="sl-SI"/>
              </w:rPr>
              <w:t>.</w:t>
            </w:r>
          </w:p>
        </w:tc>
      </w:tr>
      <w:tr w:rsidR="00C77D82" w:rsidRPr="00C77D82" w14:paraId="7C69067C" w14:textId="77777777" w:rsidTr="00986B5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87" w:type="dxa"/>
            <w:gridSpan w:val="6"/>
            <w:shd w:val="clear" w:color="auto" w:fill="D9D9D9" w:themeFill="background1" w:themeFillShade="D9"/>
          </w:tcPr>
          <w:p w14:paraId="1E63F98B" w14:textId="77777777" w:rsidR="00C77D82" w:rsidRPr="00C77D82" w:rsidRDefault="00C77D82" w:rsidP="000640E1">
            <w:pPr>
              <w:rPr>
                <w:rFonts w:ascii="Arial" w:hAnsi="Arial" w:cs="Arial"/>
                <w:sz w:val="20"/>
                <w:szCs w:val="20"/>
              </w:rPr>
            </w:pPr>
            <w:r w:rsidRPr="00C77D82">
              <w:rPr>
                <w:rFonts w:ascii="Arial" w:hAnsi="Arial" w:cs="Arial"/>
                <w:sz w:val="20"/>
                <w:szCs w:val="20"/>
              </w:rPr>
              <w:t xml:space="preserve">Skupna ocena </w:t>
            </w:r>
          </w:p>
        </w:tc>
      </w:tr>
      <w:tr w:rsidR="00C77D82" w:rsidRPr="00C77D82" w14:paraId="574AD0F9" w14:textId="77777777" w:rsidTr="000640E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35" w:type="dxa"/>
          </w:tcPr>
          <w:p w14:paraId="642ABDB4" w14:textId="77777777" w:rsidR="00C77D82" w:rsidRPr="00B772EA" w:rsidRDefault="0012177E" w:rsidP="000640E1">
            <w:pPr>
              <w:rPr>
                <w:rFonts w:ascii="Arial" w:hAnsi="Arial" w:cs="Arial"/>
                <w:b w:val="0"/>
                <w:sz w:val="20"/>
                <w:szCs w:val="20"/>
              </w:rPr>
            </w:pPr>
            <w:r w:rsidRPr="00B772EA">
              <w:rPr>
                <w:rFonts w:ascii="Arial" w:hAnsi="Arial" w:cs="Arial"/>
                <w:b w:val="0"/>
                <w:sz w:val="20"/>
                <w:szCs w:val="20"/>
              </w:rPr>
              <w:t>Merilo</w:t>
            </w:r>
            <w:r w:rsidR="00C77D82" w:rsidRPr="00B772EA">
              <w:rPr>
                <w:rFonts w:ascii="Arial" w:hAnsi="Arial" w:cs="Arial"/>
                <w:b w:val="0"/>
                <w:sz w:val="20"/>
                <w:szCs w:val="20"/>
              </w:rPr>
              <w:t xml:space="preserve"> 1</w:t>
            </w:r>
          </w:p>
        </w:tc>
        <w:tc>
          <w:tcPr>
            <w:tcW w:w="1535" w:type="dxa"/>
          </w:tcPr>
          <w:p w14:paraId="56BC8991" w14:textId="77777777" w:rsidR="00C77D82" w:rsidRPr="00C77D82" w:rsidRDefault="0012177E" w:rsidP="000640E1">
            <w:pPr>
              <w:cnfStyle w:val="000000010000" w:firstRow="0" w:lastRow="0" w:firstColumn="0" w:lastColumn="0" w:oddVBand="0" w:evenVBand="0" w:oddHBand="0" w:evenHBand="1" w:firstRowFirstColumn="0" w:firstRowLastColumn="0" w:lastRowFirstColumn="0" w:lastRowLastColumn="0"/>
              <w:rPr>
                <w:rFonts w:ascii="Arial" w:hAnsi="Arial" w:cs="Arial"/>
                <w:sz w:val="20"/>
                <w:szCs w:val="20"/>
              </w:rPr>
            </w:pPr>
            <w:r>
              <w:rPr>
                <w:rFonts w:ascii="Arial" w:hAnsi="Arial" w:cs="Arial"/>
                <w:sz w:val="20"/>
                <w:szCs w:val="20"/>
              </w:rPr>
              <w:t>Merilo</w:t>
            </w:r>
            <w:r w:rsidR="00C77D82" w:rsidRPr="00C77D82">
              <w:rPr>
                <w:rFonts w:ascii="Arial" w:hAnsi="Arial" w:cs="Arial"/>
                <w:sz w:val="20"/>
                <w:szCs w:val="20"/>
              </w:rPr>
              <w:t xml:space="preserve"> 2</w:t>
            </w:r>
          </w:p>
        </w:tc>
        <w:tc>
          <w:tcPr>
            <w:tcW w:w="1535" w:type="dxa"/>
          </w:tcPr>
          <w:p w14:paraId="19F65E17" w14:textId="77777777" w:rsidR="00C77D82" w:rsidRPr="00C77D82" w:rsidRDefault="0012177E" w:rsidP="000640E1">
            <w:pPr>
              <w:cnfStyle w:val="000000010000" w:firstRow="0" w:lastRow="0" w:firstColumn="0" w:lastColumn="0" w:oddVBand="0" w:evenVBand="0" w:oddHBand="0" w:evenHBand="1" w:firstRowFirstColumn="0" w:firstRowLastColumn="0" w:lastRowFirstColumn="0" w:lastRowLastColumn="0"/>
              <w:rPr>
                <w:rFonts w:ascii="Arial" w:hAnsi="Arial" w:cs="Arial"/>
                <w:sz w:val="20"/>
                <w:szCs w:val="20"/>
              </w:rPr>
            </w:pPr>
            <w:r>
              <w:rPr>
                <w:rFonts w:ascii="Arial" w:hAnsi="Arial" w:cs="Arial"/>
                <w:sz w:val="20"/>
                <w:szCs w:val="20"/>
              </w:rPr>
              <w:t>Merilo</w:t>
            </w:r>
            <w:r w:rsidR="00C77D82" w:rsidRPr="00C77D82">
              <w:rPr>
                <w:rFonts w:ascii="Arial" w:hAnsi="Arial" w:cs="Arial"/>
                <w:sz w:val="20"/>
                <w:szCs w:val="20"/>
              </w:rPr>
              <w:t xml:space="preserve"> 3</w:t>
            </w:r>
          </w:p>
        </w:tc>
        <w:tc>
          <w:tcPr>
            <w:tcW w:w="1535" w:type="dxa"/>
          </w:tcPr>
          <w:p w14:paraId="1B8446BD" w14:textId="77777777" w:rsidR="00C77D82" w:rsidRPr="00C77D82" w:rsidRDefault="0012177E" w:rsidP="000640E1">
            <w:pPr>
              <w:cnfStyle w:val="000000010000" w:firstRow="0" w:lastRow="0" w:firstColumn="0" w:lastColumn="0" w:oddVBand="0" w:evenVBand="0" w:oddHBand="0" w:evenHBand="1" w:firstRowFirstColumn="0" w:firstRowLastColumn="0" w:lastRowFirstColumn="0" w:lastRowLastColumn="0"/>
              <w:rPr>
                <w:rFonts w:ascii="Arial" w:hAnsi="Arial" w:cs="Arial"/>
                <w:sz w:val="20"/>
                <w:szCs w:val="20"/>
              </w:rPr>
            </w:pPr>
            <w:r>
              <w:rPr>
                <w:rFonts w:ascii="Arial" w:hAnsi="Arial" w:cs="Arial"/>
                <w:sz w:val="20"/>
                <w:szCs w:val="20"/>
              </w:rPr>
              <w:t>Merilo</w:t>
            </w:r>
            <w:r w:rsidR="00C77D82" w:rsidRPr="00C77D82">
              <w:rPr>
                <w:rFonts w:ascii="Arial" w:hAnsi="Arial" w:cs="Arial"/>
                <w:sz w:val="20"/>
                <w:szCs w:val="20"/>
              </w:rPr>
              <w:t xml:space="preserve"> 4</w:t>
            </w:r>
          </w:p>
        </w:tc>
        <w:tc>
          <w:tcPr>
            <w:tcW w:w="1536" w:type="dxa"/>
          </w:tcPr>
          <w:p w14:paraId="3C9A84D8" w14:textId="77777777" w:rsidR="00C77D82" w:rsidRPr="00C77D82" w:rsidRDefault="0012177E" w:rsidP="000640E1">
            <w:pPr>
              <w:cnfStyle w:val="000000010000" w:firstRow="0" w:lastRow="0" w:firstColumn="0" w:lastColumn="0" w:oddVBand="0" w:evenVBand="0" w:oddHBand="0" w:evenHBand="1" w:firstRowFirstColumn="0" w:firstRowLastColumn="0" w:lastRowFirstColumn="0" w:lastRowLastColumn="0"/>
              <w:rPr>
                <w:rFonts w:ascii="Arial" w:hAnsi="Arial" w:cs="Arial"/>
                <w:sz w:val="20"/>
                <w:szCs w:val="20"/>
              </w:rPr>
            </w:pPr>
            <w:r>
              <w:rPr>
                <w:rFonts w:ascii="Arial" w:hAnsi="Arial" w:cs="Arial"/>
                <w:sz w:val="20"/>
                <w:szCs w:val="20"/>
              </w:rPr>
              <w:t>Merilo</w:t>
            </w:r>
            <w:r w:rsidR="00C77D82" w:rsidRPr="00C77D82">
              <w:rPr>
                <w:rFonts w:ascii="Arial" w:hAnsi="Arial" w:cs="Arial"/>
                <w:sz w:val="20"/>
                <w:szCs w:val="20"/>
              </w:rPr>
              <w:t xml:space="preserve"> 5</w:t>
            </w:r>
          </w:p>
        </w:tc>
        <w:tc>
          <w:tcPr>
            <w:tcW w:w="1611" w:type="dxa"/>
          </w:tcPr>
          <w:p w14:paraId="0EE7378D" w14:textId="77777777" w:rsidR="00C77D82" w:rsidRPr="00C77D82" w:rsidRDefault="0012177E" w:rsidP="000640E1">
            <w:pPr>
              <w:cnfStyle w:val="000000010000" w:firstRow="0" w:lastRow="0" w:firstColumn="0" w:lastColumn="0" w:oddVBand="0" w:evenVBand="0" w:oddHBand="0" w:evenHBand="1" w:firstRowFirstColumn="0" w:firstRowLastColumn="0" w:lastRowFirstColumn="0" w:lastRowLastColumn="0"/>
              <w:rPr>
                <w:rFonts w:ascii="Arial" w:hAnsi="Arial" w:cs="Arial"/>
                <w:sz w:val="20"/>
                <w:szCs w:val="20"/>
              </w:rPr>
            </w:pPr>
            <w:r>
              <w:rPr>
                <w:rFonts w:ascii="Arial" w:hAnsi="Arial" w:cs="Arial"/>
                <w:sz w:val="20"/>
                <w:szCs w:val="20"/>
              </w:rPr>
              <w:t>Merilo</w:t>
            </w:r>
            <w:r w:rsidR="00C77D82" w:rsidRPr="00C77D82">
              <w:rPr>
                <w:rFonts w:ascii="Arial" w:hAnsi="Arial" w:cs="Arial"/>
                <w:sz w:val="20"/>
                <w:szCs w:val="20"/>
              </w:rPr>
              <w:t xml:space="preserve"> 6</w:t>
            </w:r>
          </w:p>
        </w:tc>
      </w:tr>
      <w:tr w:rsidR="00C77D82" w:rsidRPr="00C77D82" w14:paraId="26F79E86" w14:textId="77777777" w:rsidTr="00986B5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35" w:type="dxa"/>
            <w:shd w:val="clear" w:color="auto" w:fill="D9D9D9" w:themeFill="background1" w:themeFillShade="D9"/>
          </w:tcPr>
          <w:p w14:paraId="6C3FB580" w14:textId="77777777" w:rsidR="00C77D82" w:rsidRPr="00C77D82" w:rsidRDefault="00C77D82" w:rsidP="000640E1">
            <w:pPr>
              <w:rPr>
                <w:rFonts w:ascii="Arial" w:hAnsi="Arial" w:cs="Arial"/>
                <w:sz w:val="20"/>
                <w:szCs w:val="20"/>
              </w:rPr>
            </w:pPr>
            <w:r w:rsidRPr="00C77D82">
              <w:rPr>
                <w:rFonts w:ascii="Arial" w:hAnsi="Arial" w:cs="Arial"/>
                <w:sz w:val="20"/>
                <w:szCs w:val="20"/>
              </w:rPr>
              <w:t>da/ne/delno</w:t>
            </w:r>
          </w:p>
        </w:tc>
        <w:tc>
          <w:tcPr>
            <w:tcW w:w="1535" w:type="dxa"/>
            <w:shd w:val="clear" w:color="auto" w:fill="D9D9D9" w:themeFill="background1" w:themeFillShade="D9"/>
          </w:tcPr>
          <w:p w14:paraId="6322CF8E" w14:textId="77777777" w:rsidR="00C77D82" w:rsidRPr="00C77D82" w:rsidRDefault="00C77D82" w:rsidP="000640E1">
            <w:pP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rPr>
            </w:pPr>
            <w:r w:rsidRPr="00C77D82">
              <w:rPr>
                <w:rFonts w:ascii="Arial" w:hAnsi="Arial" w:cs="Arial"/>
                <w:sz w:val="20"/>
                <w:szCs w:val="20"/>
              </w:rPr>
              <w:t>da/</w:t>
            </w:r>
            <w:r w:rsidRPr="00C77D82">
              <w:rPr>
                <w:rFonts w:ascii="Arial" w:hAnsi="Arial" w:cs="Arial"/>
                <w:b/>
                <w:sz w:val="20"/>
                <w:szCs w:val="20"/>
              </w:rPr>
              <w:t>ne</w:t>
            </w:r>
            <w:r w:rsidRPr="00C77D82">
              <w:rPr>
                <w:rFonts w:ascii="Arial" w:hAnsi="Arial" w:cs="Arial"/>
                <w:sz w:val="20"/>
                <w:szCs w:val="20"/>
              </w:rPr>
              <w:t>/delno</w:t>
            </w:r>
          </w:p>
        </w:tc>
        <w:tc>
          <w:tcPr>
            <w:tcW w:w="1535" w:type="dxa"/>
            <w:shd w:val="clear" w:color="auto" w:fill="D9D9D9" w:themeFill="background1" w:themeFillShade="D9"/>
          </w:tcPr>
          <w:p w14:paraId="498175B1" w14:textId="77777777" w:rsidR="00C77D82" w:rsidRPr="00C77D82" w:rsidRDefault="00C77D82" w:rsidP="000640E1">
            <w:pPr>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r w:rsidRPr="00C77D82">
              <w:rPr>
                <w:rFonts w:ascii="Arial" w:hAnsi="Arial" w:cs="Arial"/>
                <w:b/>
                <w:bCs/>
                <w:sz w:val="20"/>
                <w:szCs w:val="20"/>
              </w:rPr>
              <w:t>da/</w:t>
            </w:r>
            <w:r w:rsidRPr="00C77D82">
              <w:rPr>
                <w:rFonts w:ascii="Arial" w:hAnsi="Arial" w:cs="Arial"/>
                <w:bCs/>
                <w:sz w:val="20"/>
                <w:szCs w:val="20"/>
              </w:rPr>
              <w:t>ne/delno</w:t>
            </w:r>
          </w:p>
        </w:tc>
        <w:tc>
          <w:tcPr>
            <w:tcW w:w="1535" w:type="dxa"/>
            <w:shd w:val="clear" w:color="auto" w:fill="D9D9D9" w:themeFill="background1" w:themeFillShade="D9"/>
          </w:tcPr>
          <w:p w14:paraId="068CF1DA" w14:textId="77777777" w:rsidR="00C77D82" w:rsidRPr="00C77D82" w:rsidRDefault="00C77D82" w:rsidP="000640E1">
            <w:pPr>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r w:rsidRPr="00C77D82">
              <w:rPr>
                <w:rFonts w:ascii="Arial" w:hAnsi="Arial" w:cs="Arial"/>
                <w:b/>
                <w:bCs/>
                <w:sz w:val="20"/>
                <w:szCs w:val="20"/>
              </w:rPr>
              <w:t>da/</w:t>
            </w:r>
            <w:r w:rsidRPr="00C77D82">
              <w:rPr>
                <w:rFonts w:ascii="Arial" w:hAnsi="Arial" w:cs="Arial"/>
                <w:bCs/>
                <w:sz w:val="20"/>
                <w:szCs w:val="20"/>
              </w:rPr>
              <w:t>ne/delno</w:t>
            </w:r>
          </w:p>
        </w:tc>
        <w:tc>
          <w:tcPr>
            <w:tcW w:w="1536" w:type="dxa"/>
            <w:shd w:val="clear" w:color="auto" w:fill="D9D9D9" w:themeFill="background1" w:themeFillShade="D9"/>
          </w:tcPr>
          <w:p w14:paraId="6826F6E8" w14:textId="77777777" w:rsidR="00C77D82" w:rsidRPr="00C77D82" w:rsidRDefault="00C77D82" w:rsidP="000640E1">
            <w:pPr>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r w:rsidRPr="00C77D82">
              <w:rPr>
                <w:rFonts w:ascii="Arial" w:hAnsi="Arial" w:cs="Arial"/>
                <w:b/>
                <w:bCs/>
                <w:sz w:val="20"/>
                <w:szCs w:val="20"/>
              </w:rPr>
              <w:t>da/</w:t>
            </w:r>
            <w:r w:rsidRPr="00C77D82">
              <w:rPr>
                <w:rFonts w:ascii="Arial" w:hAnsi="Arial" w:cs="Arial"/>
                <w:bCs/>
                <w:sz w:val="20"/>
                <w:szCs w:val="20"/>
              </w:rPr>
              <w:t>ne/delno</w:t>
            </w:r>
          </w:p>
        </w:tc>
        <w:tc>
          <w:tcPr>
            <w:tcW w:w="1611" w:type="dxa"/>
            <w:shd w:val="clear" w:color="auto" w:fill="D9D9D9" w:themeFill="background1" w:themeFillShade="D9"/>
          </w:tcPr>
          <w:p w14:paraId="39DB23C2" w14:textId="77777777" w:rsidR="00C77D82" w:rsidRPr="00C77D82" w:rsidRDefault="00C77D82" w:rsidP="000640E1">
            <w:pPr>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r w:rsidRPr="00C77D82">
              <w:rPr>
                <w:rFonts w:ascii="Arial" w:hAnsi="Arial" w:cs="Arial"/>
                <w:b/>
                <w:bCs/>
                <w:sz w:val="20"/>
                <w:szCs w:val="20"/>
              </w:rPr>
              <w:t>da/</w:t>
            </w:r>
            <w:r w:rsidRPr="00C77D82">
              <w:rPr>
                <w:rFonts w:ascii="Arial" w:hAnsi="Arial" w:cs="Arial"/>
                <w:bCs/>
                <w:sz w:val="20"/>
                <w:szCs w:val="20"/>
              </w:rPr>
              <w:t>ne/delno</w:t>
            </w:r>
          </w:p>
        </w:tc>
      </w:tr>
    </w:tbl>
    <w:p w14:paraId="13C15BCE" w14:textId="77777777" w:rsidR="00C77D82" w:rsidRDefault="00C77D82" w:rsidP="00C77D82">
      <w:pPr>
        <w:jc w:val="both"/>
        <w:rPr>
          <w:rFonts w:cs="Arial"/>
          <w:b/>
          <w:highlight w:val="yellow"/>
        </w:rPr>
      </w:pPr>
    </w:p>
    <w:p w14:paraId="04893461" w14:textId="77777777" w:rsidR="00C77D82" w:rsidRDefault="00C77D82">
      <w:pPr>
        <w:rPr>
          <w:rFonts w:cs="Arial"/>
          <w:b/>
          <w:highlight w:val="yellow"/>
        </w:rPr>
      </w:pPr>
      <w:r>
        <w:rPr>
          <w:rFonts w:cs="Arial"/>
          <w:b/>
          <w:highlight w:val="yellow"/>
        </w:rPr>
        <w:br w:type="page"/>
      </w:r>
    </w:p>
    <w:tbl>
      <w:tblPr>
        <w:tblStyle w:val="Svetlamrea4"/>
        <w:tblW w:w="0" w:type="auto"/>
        <w:tblInd w:w="0" w:type="dxa"/>
        <w:tblLook w:val="04A0" w:firstRow="1" w:lastRow="0" w:firstColumn="1" w:lastColumn="0" w:noHBand="0" w:noVBand="1"/>
      </w:tblPr>
      <w:tblGrid>
        <w:gridCol w:w="1535"/>
        <w:gridCol w:w="1535"/>
        <w:gridCol w:w="1535"/>
        <w:gridCol w:w="1535"/>
        <w:gridCol w:w="1536"/>
        <w:gridCol w:w="1611"/>
      </w:tblGrid>
      <w:tr w:rsidR="0060702E" w:rsidRPr="0060702E" w14:paraId="4C01AF94" w14:textId="77777777" w:rsidTr="0028044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87" w:type="dxa"/>
            <w:gridSpan w:val="6"/>
            <w:hideMark/>
          </w:tcPr>
          <w:p w14:paraId="5D1A10C1" w14:textId="77777777" w:rsidR="0060702E" w:rsidRPr="0060702E" w:rsidRDefault="0060702E" w:rsidP="0060702E">
            <w:pPr>
              <w:rPr>
                <w:rFonts w:ascii="Arial" w:hAnsi="Arial" w:cs="Arial"/>
                <w:sz w:val="20"/>
                <w:szCs w:val="20"/>
              </w:rPr>
            </w:pPr>
            <w:r w:rsidRPr="0060702E">
              <w:rPr>
                <w:rFonts w:ascii="Arial" w:hAnsi="Arial" w:cs="Arial"/>
                <w:sz w:val="20"/>
                <w:szCs w:val="20"/>
              </w:rPr>
              <w:lastRenderedPageBreak/>
              <w:t>Namen: Raziskave, razvoj in inovacije (RRI)</w:t>
            </w:r>
          </w:p>
        </w:tc>
      </w:tr>
      <w:tr w:rsidR="0060702E" w:rsidRPr="0060702E" w14:paraId="25E5E410" w14:textId="77777777" w:rsidTr="00986B5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87" w:type="dxa"/>
            <w:gridSpan w:val="6"/>
            <w:shd w:val="clear" w:color="auto" w:fill="D9D9D9" w:themeFill="background1" w:themeFillShade="D9"/>
            <w:hideMark/>
          </w:tcPr>
          <w:p w14:paraId="77B99714" w14:textId="77777777" w:rsidR="0060702E" w:rsidRPr="0060702E" w:rsidRDefault="0060702E" w:rsidP="0060702E">
            <w:pPr>
              <w:rPr>
                <w:rFonts w:ascii="Arial" w:hAnsi="Arial" w:cs="Arial"/>
                <w:sz w:val="20"/>
                <w:szCs w:val="20"/>
              </w:rPr>
            </w:pPr>
            <w:bookmarkStart w:id="35" w:name="LIFE_IP"/>
            <w:r w:rsidRPr="0060702E">
              <w:rPr>
                <w:rFonts w:ascii="Arial" w:hAnsi="Arial" w:cs="Arial"/>
                <w:sz w:val="20"/>
                <w:szCs w:val="20"/>
              </w:rPr>
              <w:t xml:space="preserve">Opis ukrepa: Podpora razvoju projektov za </w:t>
            </w:r>
            <w:proofErr w:type="spellStart"/>
            <w:r w:rsidRPr="0060702E">
              <w:rPr>
                <w:rFonts w:ascii="Arial" w:hAnsi="Arial" w:cs="Arial"/>
                <w:sz w:val="20"/>
                <w:szCs w:val="20"/>
              </w:rPr>
              <w:t>nizkoogljične</w:t>
            </w:r>
            <w:proofErr w:type="spellEnd"/>
            <w:r w:rsidRPr="0060702E">
              <w:rPr>
                <w:rFonts w:ascii="Arial" w:hAnsi="Arial" w:cs="Arial"/>
                <w:sz w:val="20"/>
                <w:szCs w:val="20"/>
              </w:rPr>
              <w:t xml:space="preserve"> inovacije </w:t>
            </w:r>
            <w:bookmarkEnd w:id="35"/>
          </w:p>
        </w:tc>
      </w:tr>
      <w:tr w:rsidR="0060702E" w:rsidRPr="0060702E" w14:paraId="1A8394CA" w14:textId="77777777" w:rsidTr="0028044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87" w:type="dxa"/>
            <w:gridSpan w:val="6"/>
            <w:hideMark/>
          </w:tcPr>
          <w:p w14:paraId="7F6AEEC9" w14:textId="77777777" w:rsidR="0060702E" w:rsidRPr="0060702E" w:rsidRDefault="0060702E" w:rsidP="0060702E">
            <w:pPr>
              <w:jc w:val="both"/>
              <w:rPr>
                <w:rFonts w:ascii="Arial" w:hAnsi="Arial" w:cs="Arial"/>
                <w:sz w:val="20"/>
                <w:szCs w:val="20"/>
              </w:rPr>
            </w:pPr>
            <w:bookmarkStart w:id="36" w:name="NVOCD_CD"/>
            <w:bookmarkEnd w:id="36"/>
          </w:p>
          <w:p w14:paraId="44577EF8" w14:textId="6A46183F" w:rsidR="0060702E" w:rsidRPr="0060702E" w:rsidRDefault="0060702E" w:rsidP="0060702E">
            <w:pPr>
              <w:jc w:val="both"/>
              <w:rPr>
                <w:rFonts w:ascii="Arial" w:hAnsi="Arial" w:cs="Arial"/>
                <w:b w:val="0"/>
                <w:sz w:val="20"/>
                <w:szCs w:val="20"/>
              </w:rPr>
            </w:pPr>
            <w:r w:rsidRPr="0060702E">
              <w:rPr>
                <w:rFonts w:ascii="Arial" w:hAnsi="Arial" w:cs="Arial"/>
                <w:b w:val="0"/>
                <w:sz w:val="20"/>
                <w:szCs w:val="20"/>
              </w:rPr>
              <w:t>Evropska komisija je februarja 2019 sprejela delegirani akt za Sklad za inovacije, ki je podrobneje opredeljeval pravila financiranja (upravičeni stroški, način podpore, obseg financiranja, časovni vidik razpisov), pravila izvedbe/izbire (merila upravičenosti, proces izvedbe, merila za izbiro) in pravila upravljanja (upravljavska struktura, geografska uravnoteženost). Ta pravila bo MOP smiselno uporabil pri izvedbi javnega razpisa za RRI. Priprava razpisa se je pričela že v letu 2019, vendar zaradi zahteve MF po sistemski (zakonski) ureditvi področja državnih pomoči razpis še ni mogel biti izveden. Zato se v program leta 2020 prenesejo neporabljena sredstva iz programa 2019</w:t>
            </w:r>
            <w:r w:rsidR="00312D84">
              <w:rPr>
                <w:rFonts w:ascii="Arial" w:hAnsi="Arial" w:cs="Arial"/>
                <w:b w:val="0"/>
                <w:sz w:val="20"/>
                <w:szCs w:val="20"/>
              </w:rPr>
              <w:t xml:space="preserve"> in poveča obseg</w:t>
            </w:r>
            <w:r w:rsidRPr="0060702E">
              <w:rPr>
                <w:rFonts w:ascii="Arial" w:hAnsi="Arial" w:cs="Arial"/>
                <w:b w:val="0"/>
                <w:sz w:val="20"/>
                <w:szCs w:val="20"/>
              </w:rPr>
              <w:t xml:space="preserve">. </w:t>
            </w:r>
          </w:p>
          <w:p w14:paraId="4B76756C" w14:textId="229F3436" w:rsidR="0060702E" w:rsidRPr="0060702E" w:rsidRDefault="0060702E" w:rsidP="0060702E">
            <w:pPr>
              <w:rPr>
                <w:rFonts w:ascii="Arial" w:hAnsi="Arial" w:cs="Arial"/>
                <w:sz w:val="20"/>
                <w:szCs w:val="20"/>
              </w:rPr>
            </w:pPr>
          </w:p>
        </w:tc>
      </w:tr>
      <w:tr w:rsidR="0060702E" w:rsidRPr="0060702E" w14:paraId="209AD5D7" w14:textId="77777777" w:rsidTr="00986B5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35" w:type="dxa"/>
            <w:shd w:val="clear" w:color="auto" w:fill="D9D9D9" w:themeFill="background1" w:themeFillShade="D9"/>
            <w:hideMark/>
          </w:tcPr>
          <w:p w14:paraId="44EFDA15" w14:textId="77777777" w:rsidR="0060702E" w:rsidRPr="0060702E" w:rsidRDefault="0060702E" w:rsidP="0060702E">
            <w:pPr>
              <w:rPr>
                <w:rFonts w:ascii="Arial" w:hAnsi="Arial" w:cs="Arial"/>
                <w:sz w:val="20"/>
                <w:szCs w:val="20"/>
              </w:rPr>
            </w:pPr>
            <w:r w:rsidRPr="0060702E">
              <w:rPr>
                <w:rFonts w:ascii="Arial" w:hAnsi="Arial" w:cs="Arial"/>
                <w:sz w:val="20"/>
                <w:szCs w:val="20"/>
              </w:rPr>
              <w:t>finančna sredstva</w:t>
            </w:r>
          </w:p>
        </w:tc>
        <w:tc>
          <w:tcPr>
            <w:tcW w:w="1535" w:type="dxa"/>
            <w:shd w:val="clear" w:color="auto" w:fill="D9D9D9" w:themeFill="background1" w:themeFillShade="D9"/>
            <w:hideMark/>
          </w:tcPr>
          <w:p w14:paraId="408E2328" w14:textId="77777777" w:rsidR="0060702E" w:rsidRPr="0060702E" w:rsidRDefault="0060702E" w:rsidP="0060702E">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60702E">
              <w:rPr>
                <w:rFonts w:ascii="Arial" w:hAnsi="Arial" w:cs="Arial"/>
                <w:sz w:val="20"/>
                <w:szCs w:val="20"/>
              </w:rPr>
              <w:t>pristojnost za izvajanje</w:t>
            </w:r>
          </w:p>
        </w:tc>
        <w:tc>
          <w:tcPr>
            <w:tcW w:w="1535" w:type="dxa"/>
            <w:shd w:val="clear" w:color="auto" w:fill="D9D9D9" w:themeFill="background1" w:themeFillShade="D9"/>
            <w:hideMark/>
          </w:tcPr>
          <w:p w14:paraId="27E792F8" w14:textId="77777777" w:rsidR="0060702E" w:rsidRPr="0060702E" w:rsidRDefault="0060702E" w:rsidP="0060702E">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60702E">
              <w:rPr>
                <w:rFonts w:ascii="Arial" w:hAnsi="Arial" w:cs="Arial"/>
                <w:sz w:val="20"/>
                <w:szCs w:val="20"/>
              </w:rPr>
              <w:t>kazalnik v letu 2019</w:t>
            </w:r>
          </w:p>
        </w:tc>
        <w:tc>
          <w:tcPr>
            <w:tcW w:w="1535" w:type="dxa"/>
            <w:shd w:val="clear" w:color="auto" w:fill="D9D9D9" w:themeFill="background1" w:themeFillShade="D9"/>
            <w:hideMark/>
          </w:tcPr>
          <w:p w14:paraId="79FDFAF9" w14:textId="77777777" w:rsidR="0060702E" w:rsidRPr="0060702E" w:rsidRDefault="0060702E" w:rsidP="0060702E">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60702E">
              <w:rPr>
                <w:rFonts w:ascii="Arial" w:hAnsi="Arial" w:cs="Arial"/>
                <w:sz w:val="20"/>
                <w:szCs w:val="20"/>
              </w:rPr>
              <w:t>ocena učinka</w:t>
            </w:r>
          </w:p>
        </w:tc>
        <w:tc>
          <w:tcPr>
            <w:tcW w:w="1536" w:type="dxa"/>
            <w:shd w:val="clear" w:color="auto" w:fill="D9D9D9" w:themeFill="background1" w:themeFillShade="D9"/>
            <w:hideMark/>
          </w:tcPr>
          <w:p w14:paraId="1F921C38" w14:textId="77777777" w:rsidR="0060702E" w:rsidRPr="0060702E" w:rsidRDefault="0060702E" w:rsidP="0060702E">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60702E">
              <w:rPr>
                <w:rFonts w:ascii="Arial" w:hAnsi="Arial" w:cs="Arial"/>
                <w:sz w:val="20"/>
                <w:szCs w:val="20"/>
              </w:rPr>
              <w:t>odgovorna oseba</w:t>
            </w:r>
          </w:p>
        </w:tc>
        <w:tc>
          <w:tcPr>
            <w:tcW w:w="1611" w:type="dxa"/>
            <w:shd w:val="clear" w:color="auto" w:fill="D9D9D9" w:themeFill="background1" w:themeFillShade="D9"/>
            <w:hideMark/>
          </w:tcPr>
          <w:p w14:paraId="43514A43" w14:textId="77777777" w:rsidR="0060702E" w:rsidRPr="0060702E" w:rsidRDefault="0060702E" w:rsidP="0060702E">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60702E">
              <w:rPr>
                <w:rFonts w:ascii="Arial" w:hAnsi="Arial" w:cs="Arial"/>
                <w:sz w:val="20"/>
                <w:szCs w:val="20"/>
              </w:rPr>
              <w:t>opombe</w:t>
            </w:r>
          </w:p>
        </w:tc>
      </w:tr>
      <w:tr w:rsidR="0060702E" w:rsidRPr="0060702E" w14:paraId="79DB3047" w14:textId="77777777" w:rsidTr="0028044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35" w:type="dxa"/>
          </w:tcPr>
          <w:p w14:paraId="7D789023" w14:textId="26BB1003" w:rsidR="0060702E" w:rsidRPr="0060702E" w:rsidRDefault="008A6C34" w:rsidP="008A6C34">
            <w:pPr>
              <w:rPr>
                <w:rFonts w:ascii="Arial" w:hAnsi="Arial" w:cs="Arial"/>
                <w:sz w:val="20"/>
                <w:szCs w:val="20"/>
              </w:rPr>
            </w:pPr>
            <w:r>
              <w:rPr>
                <w:rFonts w:ascii="Arial" w:hAnsi="Arial" w:cs="Arial"/>
                <w:sz w:val="20"/>
                <w:szCs w:val="20"/>
              </w:rPr>
              <w:t>prenos do 3 mio evrov, novi ukrepi do 5</w:t>
            </w:r>
            <w:r w:rsidR="004C25B9">
              <w:rPr>
                <w:rFonts w:ascii="Arial" w:hAnsi="Arial" w:cs="Arial"/>
                <w:sz w:val="20"/>
                <w:szCs w:val="20"/>
              </w:rPr>
              <w:t xml:space="preserve"> </w:t>
            </w:r>
            <w:r w:rsidR="0060702E" w:rsidRPr="0060702E">
              <w:rPr>
                <w:rFonts w:ascii="Arial" w:hAnsi="Arial" w:cs="Arial"/>
                <w:sz w:val="20"/>
                <w:szCs w:val="20"/>
              </w:rPr>
              <w:t>mio evrov</w:t>
            </w:r>
          </w:p>
        </w:tc>
        <w:tc>
          <w:tcPr>
            <w:tcW w:w="1535" w:type="dxa"/>
            <w:hideMark/>
          </w:tcPr>
          <w:p w14:paraId="153E8508" w14:textId="77777777" w:rsidR="0060702E" w:rsidRPr="0060702E" w:rsidRDefault="0060702E" w:rsidP="0060702E">
            <w:pPr>
              <w:cnfStyle w:val="000000010000" w:firstRow="0" w:lastRow="0" w:firstColumn="0" w:lastColumn="0" w:oddVBand="0" w:evenVBand="0" w:oddHBand="0" w:evenHBand="1" w:firstRowFirstColumn="0" w:firstRowLastColumn="0" w:lastRowFirstColumn="0" w:lastRowLastColumn="0"/>
              <w:rPr>
                <w:rFonts w:ascii="Arial" w:hAnsi="Arial" w:cs="Arial"/>
                <w:sz w:val="20"/>
                <w:szCs w:val="20"/>
              </w:rPr>
            </w:pPr>
            <w:r w:rsidRPr="0060702E">
              <w:rPr>
                <w:rFonts w:ascii="Arial" w:hAnsi="Arial" w:cs="Arial"/>
                <w:sz w:val="20"/>
                <w:szCs w:val="20"/>
              </w:rPr>
              <w:t>MOP</w:t>
            </w:r>
          </w:p>
        </w:tc>
        <w:tc>
          <w:tcPr>
            <w:tcW w:w="1535" w:type="dxa"/>
            <w:hideMark/>
          </w:tcPr>
          <w:p w14:paraId="1A823031" w14:textId="7E46AACE" w:rsidR="0060702E" w:rsidRPr="0060702E" w:rsidRDefault="00E559D0" w:rsidP="0060702E">
            <w:pPr>
              <w:cnfStyle w:val="000000010000" w:firstRow="0" w:lastRow="0" w:firstColumn="0" w:lastColumn="0" w:oddVBand="0" w:evenVBand="0" w:oddHBand="0" w:evenHBand="1" w:firstRowFirstColumn="0" w:firstRowLastColumn="0" w:lastRowFirstColumn="0" w:lastRowLastColumn="0"/>
              <w:rPr>
                <w:rFonts w:ascii="Arial" w:hAnsi="Arial" w:cs="Arial"/>
                <w:sz w:val="20"/>
                <w:szCs w:val="20"/>
              </w:rPr>
            </w:pPr>
            <w:r>
              <w:rPr>
                <w:rFonts w:ascii="Arial" w:hAnsi="Arial" w:cs="Arial"/>
                <w:sz w:val="20"/>
                <w:szCs w:val="20"/>
              </w:rPr>
              <w:t>Podprti najmanj 3</w:t>
            </w:r>
            <w:r w:rsidR="00743872">
              <w:rPr>
                <w:rFonts w:ascii="Arial" w:hAnsi="Arial" w:cs="Arial"/>
                <w:sz w:val="20"/>
                <w:szCs w:val="20"/>
              </w:rPr>
              <w:t xml:space="preserve"> projekti</w:t>
            </w:r>
            <w:r w:rsidR="0060702E" w:rsidRPr="0060702E">
              <w:rPr>
                <w:rFonts w:ascii="Arial" w:hAnsi="Arial" w:cs="Arial"/>
                <w:sz w:val="20"/>
                <w:szCs w:val="20"/>
              </w:rPr>
              <w:t xml:space="preserve"> RRI</w:t>
            </w:r>
          </w:p>
        </w:tc>
        <w:tc>
          <w:tcPr>
            <w:tcW w:w="1535" w:type="dxa"/>
            <w:hideMark/>
          </w:tcPr>
          <w:p w14:paraId="0F7F88B1" w14:textId="7CAC7602" w:rsidR="0060702E" w:rsidRPr="0060702E" w:rsidRDefault="00DB3D5F" w:rsidP="00DB3D5F">
            <w:pPr>
              <w:cnfStyle w:val="000000010000" w:firstRow="0" w:lastRow="0" w:firstColumn="0" w:lastColumn="0" w:oddVBand="0" w:evenVBand="0" w:oddHBand="0" w:evenHBand="1" w:firstRowFirstColumn="0" w:firstRowLastColumn="0" w:lastRowFirstColumn="0" w:lastRowLastColumn="0"/>
              <w:rPr>
                <w:rFonts w:ascii="Arial" w:hAnsi="Arial" w:cs="Arial"/>
                <w:sz w:val="20"/>
                <w:szCs w:val="20"/>
              </w:rPr>
            </w:pPr>
            <w:r>
              <w:rPr>
                <w:rFonts w:ascii="Arial" w:hAnsi="Arial" w:cs="Arial"/>
                <w:sz w:val="20"/>
                <w:szCs w:val="20"/>
              </w:rPr>
              <w:t>znižanje</w:t>
            </w:r>
            <w:r w:rsidR="0060702E" w:rsidRPr="0060702E">
              <w:rPr>
                <w:rFonts w:ascii="Arial" w:hAnsi="Arial" w:cs="Arial"/>
                <w:sz w:val="20"/>
                <w:szCs w:val="20"/>
              </w:rPr>
              <w:t xml:space="preserve"> </w:t>
            </w:r>
            <w:r>
              <w:rPr>
                <w:rFonts w:ascii="Arial" w:hAnsi="Arial" w:cs="Arial"/>
                <w:sz w:val="20"/>
                <w:szCs w:val="20"/>
              </w:rPr>
              <w:t>emisij TGP</w:t>
            </w:r>
          </w:p>
        </w:tc>
        <w:tc>
          <w:tcPr>
            <w:tcW w:w="1536" w:type="dxa"/>
            <w:hideMark/>
          </w:tcPr>
          <w:p w14:paraId="2AABAD51" w14:textId="77777777" w:rsidR="0060702E" w:rsidRPr="0060702E" w:rsidRDefault="0060702E" w:rsidP="0060702E">
            <w:pPr>
              <w:cnfStyle w:val="000000010000" w:firstRow="0" w:lastRow="0" w:firstColumn="0" w:lastColumn="0" w:oddVBand="0" w:evenVBand="0" w:oddHBand="0" w:evenHBand="1" w:firstRowFirstColumn="0" w:firstRowLastColumn="0" w:lastRowFirstColumn="0" w:lastRowLastColumn="0"/>
              <w:rPr>
                <w:rFonts w:ascii="Arial" w:hAnsi="Arial" w:cs="Arial"/>
                <w:sz w:val="20"/>
                <w:szCs w:val="20"/>
              </w:rPr>
            </w:pPr>
            <w:r w:rsidRPr="0060702E">
              <w:rPr>
                <w:rFonts w:ascii="Arial" w:hAnsi="Arial" w:cs="Arial"/>
                <w:sz w:val="20"/>
                <w:szCs w:val="20"/>
              </w:rPr>
              <w:t>minister MOP</w:t>
            </w:r>
          </w:p>
        </w:tc>
        <w:tc>
          <w:tcPr>
            <w:tcW w:w="1611" w:type="dxa"/>
            <w:hideMark/>
          </w:tcPr>
          <w:p w14:paraId="1724CD0D" w14:textId="77777777" w:rsidR="0060702E" w:rsidRPr="0060702E" w:rsidRDefault="0060702E" w:rsidP="0060702E">
            <w:pPr>
              <w:cnfStyle w:val="000000010000" w:firstRow="0" w:lastRow="0" w:firstColumn="0" w:lastColumn="0" w:oddVBand="0" w:evenVBand="0" w:oddHBand="0" w:evenHBand="1" w:firstRowFirstColumn="0" w:firstRowLastColumn="0" w:lastRowFirstColumn="0" w:lastRowLastColumn="0"/>
              <w:rPr>
                <w:rFonts w:ascii="Arial" w:hAnsi="Arial" w:cs="Arial"/>
                <w:sz w:val="20"/>
                <w:szCs w:val="20"/>
              </w:rPr>
            </w:pPr>
            <w:r w:rsidRPr="0060702E">
              <w:rPr>
                <w:rFonts w:ascii="Arial" w:hAnsi="Arial" w:cs="Arial"/>
                <w:sz w:val="20"/>
                <w:szCs w:val="20"/>
              </w:rPr>
              <w:t>izvedba naročil in razpisov</w:t>
            </w:r>
          </w:p>
        </w:tc>
      </w:tr>
      <w:tr w:rsidR="0060702E" w:rsidRPr="0060702E" w14:paraId="4177825E" w14:textId="77777777" w:rsidTr="00986B5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05" w:type="dxa"/>
            <w:gridSpan w:val="3"/>
            <w:shd w:val="clear" w:color="auto" w:fill="D9D9D9" w:themeFill="background1" w:themeFillShade="D9"/>
            <w:hideMark/>
          </w:tcPr>
          <w:p w14:paraId="68D81BB6" w14:textId="77777777" w:rsidR="0060702E" w:rsidRPr="0060702E" w:rsidRDefault="0060702E" w:rsidP="0060702E">
            <w:pPr>
              <w:rPr>
                <w:rFonts w:ascii="Arial" w:hAnsi="Arial" w:cs="Arial"/>
                <w:sz w:val="20"/>
                <w:szCs w:val="20"/>
              </w:rPr>
            </w:pPr>
            <w:r w:rsidRPr="0060702E">
              <w:rPr>
                <w:rFonts w:ascii="Arial" w:hAnsi="Arial" w:cs="Arial"/>
                <w:sz w:val="20"/>
                <w:szCs w:val="20"/>
              </w:rPr>
              <w:t xml:space="preserve">Merilo 1: prispevek k ciljem na področju podnebnih sprememb </w:t>
            </w:r>
          </w:p>
        </w:tc>
        <w:tc>
          <w:tcPr>
            <w:tcW w:w="1535" w:type="dxa"/>
            <w:shd w:val="clear" w:color="auto" w:fill="D9D9D9" w:themeFill="background1" w:themeFillShade="D9"/>
            <w:hideMark/>
          </w:tcPr>
          <w:p w14:paraId="45AC0223" w14:textId="77777777" w:rsidR="0060702E" w:rsidRPr="0060702E" w:rsidRDefault="0060702E" w:rsidP="0060702E">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60702E">
              <w:rPr>
                <w:rFonts w:ascii="Arial" w:hAnsi="Arial" w:cs="Arial"/>
                <w:sz w:val="20"/>
                <w:szCs w:val="20"/>
              </w:rPr>
              <w:t>Blaženje</w:t>
            </w:r>
          </w:p>
        </w:tc>
        <w:tc>
          <w:tcPr>
            <w:tcW w:w="1536" w:type="dxa"/>
            <w:shd w:val="clear" w:color="auto" w:fill="D9D9D9" w:themeFill="background1" w:themeFillShade="D9"/>
            <w:hideMark/>
          </w:tcPr>
          <w:p w14:paraId="72DADD91" w14:textId="77777777" w:rsidR="0060702E" w:rsidRPr="0060702E" w:rsidRDefault="0060702E" w:rsidP="0060702E">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60702E">
              <w:rPr>
                <w:rFonts w:ascii="Arial" w:hAnsi="Arial" w:cs="Arial"/>
                <w:sz w:val="20"/>
                <w:szCs w:val="20"/>
              </w:rPr>
              <w:t>prilagajanje</w:t>
            </w:r>
          </w:p>
        </w:tc>
        <w:tc>
          <w:tcPr>
            <w:tcW w:w="1611" w:type="dxa"/>
            <w:shd w:val="clear" w:color="auto" w:fill="D9D9D9" w:themeFill="background1" w:themeFillShade="D9"/>
            <w:hideMark/>
          </w:tcPr>
          <w:p w14:paraId="5172F03F" w14:textId="77777777" w:rsidR="0060702E" w:rsidRPr="0060702E" w:rsidRDefault="0060702E" w:rsidP="0060702E">
            <w:pP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sidRPr="0060702E">
              <w:rPr>
                <w:rFonts w:ascii="Arial" w:hAnsi="Arial" w:cs="Arial"/>
                <w:b/>
                <w:sz w:val="20"/>
                <w:szCs w:val="20"/>
              </w:rPr>
              <w:t>blaženje in prilagajanje</w:t>
            </w:r>
          </w:p>
        </w:tc>
      </w:tr>
      <w:tr w:rsidR="0060702E" w:rsidRPr="0060702E" w14:paraId="291BB42A" w14:textId="77777777" w:rsidTr="0028044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87" w:type="dxa"/>
            <w:gridSpan w:val="6"/>
            <w:hideMark/>
          </w:tcPr>
          <w:p w14:paraId="20D1360E" w14:textId="77777777" w:rsidR="0060702E" w:rsidRPr="0060702E" w:rsidRDefault="0060702E" w:rsidP="0060702E">
            <w:pPr>
              <w:rPr>
                <w:rFonts w:ascii="Arial" w:hAnsi="Arial" w:cs="Arial"/>
                <w:sz w:val="20"/>
                <w:szCs w:val="20"/>
              </w:rPr>
            </w:pPr>
          </w:p>
          <w:p w14:paraId="15136BC3" w14:textId="77777777" w:rsidR="0060702E" w:rsidRPr="0060702E" w:rsidRDefault="0060702E" w:rsidP="0060702E">
            <w:pPr>
              <w:rPr>
                <w:rFonts w:ascii="Arial" w:hAnsi="Arial" w:cs="Arial"/>
                <w:b w:val="0"/>
                <w:sz w:val="20"/>
                <w:szCs w:val="20"/>
              </w:rPr>
            </w:pPr>
            <w:r w:rsidRPr="0060702E">
              <w:rPr>
                <w:rFonts w:ascii="Arial" w:hAnsi="Arial" w:cs="Arial"/>
                <w:b w:val="0"/>
                <w:sz w:val="20"/>
                <w:szCs w:val="20"/>
              </w:rPr>
              <w:t xml:space="preserve">Izvedba ukrepov omogoča doseganje dolgoročnih ciljev in obveznosti Republike Slovenije na področju podnebnih sprememb in prehoda v </w:t>
            </w:r>
            <w:proofErr w:type="spellStart"/>
            <w:r w:rsidRPr="0060702E">
              <w:rPr>
                <w:rFonts w:ascii="Arial" w:hAnsi="Arial" w:cs="Arial"/>
                <w:b w:val="0"/>
                <w:sz w:val="20"/>
                <w:szCs w:val="20"/>
              </w:rPr>
              <w:t>nizkoogljično</w:t>
            </w:r>
            <w:proofErr w:type="spellEnd"/>
            <w:r w:rsidRPr="0060702E">
              <w:rPr>
                <w:rFonts w:ascii="Arial" w:hAnsi="Arial" w:cs="Arial"/>
                <w:b w:val="0"/>
                <w:sz w:val="20"/>
                <w:szCs w:val="20"/>
              </w:rPr>
              <w:t xml:space="preserve"> krožno gospodarstvo.</w:t>
            </w:r>
          </w:p>
          <w:p w14:paraId="2519E5EB" w14:textId="77777777" w:rsidR="0060702E" w:rsidRPr="0060702E" w:rsidRDefault="0060702E" w:rsidP="0060702E">
            <w:pPr>
              <w:rPr>
                <w:rFonts w:ascii="Arial" w:hAnsi="Arial" w:cs="Arial"/>
                <w:b w:val="0"/>
                <w:sz w:val="20"/>
                <w:szCs w:val="20"/>
              </w:rPr>
            </w:pPr>
          </w:p>
          <w:p w14:paraId="3443D3A8" w14:textId="448FB68F" w:rsidR="0060702E" w:rsidRPr="0060702E" w:rsidRDefault="0060702E" w:rsidP="003C18B8">
            <w:pPr>
              <w:rPr>
                <w:rFonts w:ascii="Arial" w:hAnsi="Arial" w:cs="Arial"/>
                <w:sz w:val="20"/>
                <w:szCs w:val="20"/>
              </w:rPr>
            </w:pPr>
            <w:r w:rsidRPr="0060702E">
              <w:rPr>
                <w:rFonts w:ascii="Arial" w:hAnsi="Arial" w:cs="Arial"/>
                <w:b w:val="0"/>
                <w:sz w:val="20"/>
                <w:szCs w:val="20"/>
              </w:rPr>
              <w:t>Prispevek k doseganju ciljev na področju blaženja podnebnih sprememb bo v okviru javnega razpisa opredeljen kot vstopni pogoj. Višina prispevka k doseganju teh ciljev bo merilo za izbiro. Glede na vrsto raziskovalno-razvojnih projektov ni mogoče vnaprej oceniti višine njihovega prispevka. Pri razvojno-pilotnih projektih bo merilo možnost, da se ob uvedbi novosti za ce</w:t>
            </w:r>
            <w:r w:rsidR="00982CAA">
              <w:rPr>
                <w:rFonts w:ascii="Arial" w:hAnsi="Arial" w:cs="Arial"/>
                <w:b w:val="0"/>
                <w:sz w:val="20"/>
                <w:szCs w:val="20"/>
              </w:rPr>
              <w:t xml:space="preserve">lotno populacijo </w:t>
            </w:r>
            <w:r w:rsidR="003C18B8">
              <w:rPr>
                <w:rFonts w:ascii="Arial" w:hAnsi="Arial" w:cs="Arial"/>
                <w:b w:val="0"/>
                <w:sz w:val="20"/>
                <w:szCs w:val="20"/>
              </w:rPr>
              <w:t xml:space="preserve">v Sloveniji </w:t>
            </w:r>
            <w:proofErr w:type="spellStart"/>
            <w:r w:rsidR="00982CAA">
              <w:rPr>
                <w:rFonts w:ascii="Arial" w:hAnsi="Arial" w:cs="Arial"/>
                <w:b w:val="0"/>
                <w:sz w:val="20"/>
                <w:szCs w:val="20"/>
              </w:rPr>
              <w:t>ogljični</w:t>
            </w:r>
            <w:proofErr w:type="spellEnd"/>
            <w:r w:rsidR="00982CAA">
              <w:rPr>
                <w:rFonts w:ascii="Arial" w:hAnsi="Arial" w:cs="Arial"/>
                <w:b w:val="0"/>
                <w:sz w:val="20"/>
                <w:szCs w:val="20"/>
              </w:rPr>
              <w:t xml:space="preserve"> </w:t>
            </w:r>
            <w:r w:rsidR="004F5BCD">
              <w:rPr>
                <w:rFonts w:ascii="Arial" w:hAnsi="Arial" w:cs="Arial"/>
                <w:b w:val="0"/>
                <w:sz w:val="20"/>
                <w:szCs w:val="20"/>
              </w:rPr>
              <w:t xml:space="preserve">odtis </w:t>
            </w:r>
            <w:r w:rsidR="00982CAA">
              <w:rPr>
                <w:rFonts w:ascii="Arial" w:hAnsi="Arial" w:cs="Arial"/>
                <w:b w:val="0"/>
                <w:sz w:val="20"/>
                <w:szCs w:val="20"/>
              </w:rPr>
              <w:t>do leta 2030 zniža</w:t>
            </w:r>
            <w:r w:rsidRPr="0060702E">
              <w:rPr>
                <w:rFonts w:ascii="Arial" w:hAnsi="Arial" w:cs="Arial"/>
                <w:b w:val="0"/>
                <w:sz w:val="20"/>
                <w:szCs w:val="20"/>
              </w:rPr>
              <w:t xml:space="preserve"> za vsaj en odstotek. </w:t>
            </w:r>
          </w:p>
        </w:tc>
      </w:tr>
      <w:tr w:rsidR="0060702E" w:rsidRPr="0060702E" w14:paraId="4DCBA498" w14:textId="77777777" w:rsidTr="00986B5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05" w:type="dxa"/>
            <w:gridSpan w:val="3"/>
            <w:shd w:val="clear" w:color="auto" w:fill="D9D9D9" w:themeFill="background1" w:themeFillShade="D9"/>
            <w:hideMark/>
          </w:tcPr>
          <w:p w14:paraId="26DB8AD2" w14:textId="77777777" w:rsidR="0060702E" w:rsidRPr="0060702E" w:rsidRDefault="0060702E" w:rsidP="0060702E">
            <w:pPr>
              <w:rPr>
                <w:rFonts w:ascii="Arial" w:hAnsi="Arial" w:cs="Arial"/>
                <w:sz w:val="20"/>
                <w:szCs w:val="20"/>
              </w:rPr>
            </w:pPr>
            <w:r w:rsidRPr="0060702E">
              <w:rPr>
                <w:rFonts w:ascii="Arial" w:hAnsi="Arial" w:cs="Arial"/>
                <w:sz w:val="20"/>
                <w:szCs w:val="20"/>
              </w:rPr>
              <w:t>Merilo 2: izpolnjevanje mednarodnih obveznosti</w:t>
            </w:r>
          </w:p>
        </w:tc>
        <w:tc>
          <w:tcPr>
            <w:tcW w:w="1535" w:type="dxa"/>
            <w:shd w:val="clear" w:color="auto" w:fill="D9D9D9" w:themeFill="background1" w:themeFillShade="D9"/>
            <w:hideMark/>
          </w:tcPr>
          <w:p w14:paraId="4F6972C7" w14:textId="77777777" w:rsidR="0060702E" w:rsidRPr="0060702E" w:rsidRDefault="0060702E" w:rsidP="0060702E">
            <w:pP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sidRPr="0060702E">
              <w:rPr>
                <w:rFonts w:ascii="Arial" w:hAnsi="Arial" w:cs="Arial"/>
                <w:b/>
                <w:sz w:val="20"/>
                <w:szCs w:val="20"/>
              </w:rPr>
              <w:t>da</w:t>
            </w:r>
          </w:p>
        </w:tc>
        <w:tc>
          <w:tcPr>
            <w:tcW w:w="1536" w:type="dxa"/>
            <w:shd w:val="clear" w:color="auto" w:fill="D9D9D9" w:themeFill="background1" w:themeFillShade="D9"/>
            <w:hideMark/>
          </w:tcPr>
          <w:p w14:paraId="1B6529FE" w14:textId="77777777" w:rsidR="0060702E" w:rsidRPr="0060702E" w:rsidRDefault="0060702E" w:rsidP="0060702E">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60702E">
              <w:rPr>
                <w:rFonts w:ascii="Arial" w:hAnsi="Arial" w:cs="Arial"/>
                <w:sz w:val="20"/>
                <w:szCs w:val="20"/>
              </w:rPr>
              <w:t>ne</w:t>
            </w:r>
          </w:p>
        </w:tc>
        <w:tc>
          <w:tcPr>
            <w:tcW w:w="1611" w:type="dxa"/>
            <w:shd w:val="clear" w:color="auto" w:fill="D9D9D9" w:themeFill="background1" w:themeFillShade="D9"/>
            <w:hideMark/>
          </w:tcPr>
          <w:p w14:paraId="1308A5C1" w14:textId="77777777" w:rsidR="0060702E" w:rsidRPr="0060702E" w:rsidRDefault="0060702E" w:rsidP="0060702E">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60702E">
              <w:rPr>
                <w:rFonts w:ascii="Arial" w:hAnsi="Arial" w:cs="Arial"/>
                <w:sz w:val="20"/>
                <w:szCs w:val="20"/>
              </w:rPr>
              <w:t>posredno</w:t>
            </w:r>
          </w:p>
        </w:tc>
      </w:tr>
      <w:tr w:rsidR="0060702E" w:rsidRPr="0060702E" w14:paraId="7B46404E" w14:textId="77777777" w:rsidTr="0028044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87" w:type="dxa"/>
            <w:gridSpan w:val="6"/>
            <w:hideMark/>
          </w:tcPr>
          <w:p w14:paraId="18764000" w14:textId="77777777" w:rsidR="0060702E" w:rsidRPr="0060702E" w:rsidRDefault="0060702E" w:rsidP="0060702E">
            <w:pPr>
              <w:rPr>
                <w:rFonts w:ascii="Arial" w:hAnsi="Arial" w:cs="Arial"/>
                <w:sz w:val="20"/>
                <w:szCs w:val="20"/>
              </w:rPr>
            </w:pPr>
          </w:p>
          <w:p w14:paraId="0B81FF3E" w14:textId="77777777" w:rsidR="0060702E" w:rsidRPr="0060702E" w:rsidRDefault="0060702E" w:rsidP="0060702E">
            <w:pPr>
              <w:rPr>
                <w:rFonts w:ascii="Arial" w:hAnsi="Arial" w:cs="Arial"/>
                <w:b w:val="0"/>
                <w:sz w:val="20"/>
                <w:szCs w:val="20"/>
              </w:rPr>
            </w:pPr>
            <w:r w:rsidRPr="0060702E">
              <w:rPr>
                <w:rFonts w:ascii="Arial" w:hAnsi="Arial" w:cs="Arial"/>
                <w:b w:val="0"/>
                <w:sz w:val="20"/>
                <w:szCs w:val="20"/>
              </w:rPr>
              <w:t>Ukrep prispeva k izpolnjevanju mednarodnih obveznosti Republike Slovenije v okviru svetovnih podnebnih prizadevanj v skladu s Pariškim sporazumom, še zlasti za zmanjševanje celotnih emisij države v okviru EU ETS in državnih obveznosti.</w:t>
            </w:r>
          </w:p>
          <w:p w14:paraId="1529ACB1" w14:textId="77777777" w:rsidR="0060702E" w:rsidRPr="0060702E" w:rsidRDefault="0060702E" w:rsidP="0060702E">
            <w:pPr>
              <w:rPr>
                <w:rFonts w:ascii="Arial" w:hAnsi="Arial" w:cs="Arial"/>
                <w:b w:val="0"/>
                <w:sz w:val="20"/>
                <w:szCs w:val="20"/>
              </w:rPr>
            </w:pPr>
          </w:p>
          <w:p w14:paraId="7AD2BA7E" w14:textId="77777777" w:rsidR="0060702E" w:rsidRPr="0060702E" w:rsidRDefault="0060702E" w:rsidP="0060702E">
            <w:pPr>
              <w:rPr>
                <w:rFonts w:ascii="Arial" w:hAnsi="Arial" w:cs="Arial"/>
                <w:sz w:val="20"/>
                <w:szCs w:val="20"/>
              </w:rPr>
            </w:pPr>
            <w:r w:rsidRPr="0060702E">
              <w:rPr>
                <w:rFonts w:ascii="Arial" w:hAnsi="Arial" w:cs="Arial"/>
                <w:b w:val="0"/>
                <w:sz w:val="20"/>
                <w:szCs w:val="20"/>
              </w:rPr>
              <w:t>Inovacije, razvite v okviru ukrepa RRI, bo mogoče prilagoditi za uporabo v projektih mednarodnega razvojnega sodelovanja</w:t>
            </w:r>
            <w:r w:rsidRPr="0060702E">
              <w:rPr>
                <w:rFonts w:ascii="Arial" w:hAnsi="Arial" w:cs="Arial"/>
                <w:sz w:val="20"/>
                <w:szCs w:val="20"/>
              </w:rPr>
              <w:t xml:space="preserve">. </w:t>
            </w:r>
          </w:p>
          <w:p w14:paraId="01497CD2" w14:textId="77777777" w:rsidR="0060702E" w:rsidRPr="0060702E" w:rsidRDefault="0060702E" w:rsidP="0060702E">
            <w:pPr>
              <w:rPr>
                <w:rFonts w:ascii="Arial" w:hAnsi="Arial" w:cs="Arial"/>
                <w:sz w:val="20"/>
                <w:szCs w:val="20"/>
              </w:rPr>
            </w:pPr>
          </w:p>
        </w:tc>
      </w:tr>
      <w:tr w:rsidR="0060702E" w:rsidRPr="0060702E" w14:paraId="72FBA705" w14:textId="77777777" w:rsidTr="00986B5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05" w:type="dxa"/>
            <w:gridSpan w:val="3"/>
            <w:shd w:val="clear" w:color="auto" w:fill="D9D9D9" w:themeFill="background1" w:themeFillShade="D9"/>
            <w:hideMark/>
          </w:tcPr>
          <w:p w14:paraId="511DDD22" w14:textId="77777777" w:rsidR="0060702E" w:rsidRPr="0060702E" w:rsidRDefault="0060702E" w:rsidP="0060702E">
            <w:pPr>
              <w:rPr>
                <w:rFonts w:ascii="Arial" w:hAnsi="Arial" w:cs="Arial"/>
                <w:sz w:val="20"/>
                <w:szCs w:val="20"/>
              </w:rPr>
            </w:pPr>
            <w:r w:rsidRPr="0060702E">
              <w:rPr>
                <w:rFonts w:ascii="Arial" w:hAnsi="Arial" w:cs="Arial"/>
                <w:sz w:val="20"/>
                <w:szCs w:val="20"/>
              </w:rPr>
              <w:t>Merilo 3: dodana vrednosti</w:t>
            </w:r>
          </w:p>
        </w:tc>
        <w:tc>
          <w:tcPr>
            <w:tcW w:w="1535" w:type="dxa"/>
            <w:shd w:val="clear" w:color="auto" w:fill="D9D9D9" w:themeFill="background1" w:themeFillShade="D9"/>
            <w:hideMark/>
          </w:tcPr>
          <w:p w14:paraId="01B93CD8" w14:textId="77777777" w:rsidR="0060702E" w:rsidRPr="0060702E" w:rsidRDefault="0060702E" w:rsidP="0060702E">
            <w:pP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sidRPr="0060702E">
              <w:rPr>
                <w:rFonts w:ascii="Arial" w:hAnsi="Arial" w:cs="Arial"/>
                <w:b/>
                <w:sz w:val="20"/>
                <w:szCs w:val="20"/>
              </w:rPr>
              <w:t>da</w:t>
            </w:r>
          </w:p>
        </w:tc>
        <w:tc>
          <w:tcPr>
            <w:tcW w:w="1536" w:type="dxa"/>
            <w:shd w:val="clear" w:color="auto" w:fill="D9D9D9" w:themeFill="background1" w:themeFillShade="D9"/>
            <w:hideMark/>
          </w:tcPr>
          <w:p w14:paraId="3A5FD5A1" w14:textId="77777777" w:rsidR="0060702E" w:rsidRPr="0060702E" w:rsidRDefault="0060702E" w:rsidP="0060702E">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60702E">
              <w:rPr>
                <w:rFonts w:ascii="Arial" w:hAnsi="Arial" w:cs="Arial"/>
                <w:sz w:val="20"/>
                <w:szCs w:val="20"/>
              </w:rPr>
              <w:t>ne</w:t>
            </w:r>
          </w:p>
        </w:tc>
        <w:tc>
          <w:tcPr>
            <w:tcW w:w="1611" w:type="dxa"/>
            <w:shd w:val="clear" w:color="auto" w:fill="D9D9D9" w:themeFill="background1" w:themeFillShade="D9"/>
            <w:hideMark/>
          </w:tcPr>
          <w:p w14:paraId="09934CF2" w14:textId="77777777" w:rsidR="0060702E" w:rsidRPr="0060702E" w:rsidRDefault="0060702E" w:rsidP="0060702E">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60702E">
              <w:rPr>
                <w:rFonts w:ascii="Arial" w:hAnsi="Arial" w:cs="Arial"/>
                <w:sz w:val="20"/>
                <w:szCs w:val="20"/>
              </w:rPr>
              <w:t>posredno</w:t>
            </w:r>
          </w:p>
        </w:tc>
      </w:tr>
      <w:tr w:rsidR="0060702E" w:rsidRPr="0060702E" w14:paraId="7F214A03" w14:textId="77777777" w:rsidTr="0028044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87" w:type="dxa"/>
            <w:gridSpan w:val="6"/>
            <w:hideMark/>
          </w:tcPr>
          <w:p w14:paraId="3B43531E" w14:textId="77777777" w:rsidR="0060702E" w:rsidRPr="0060702E" w:rsidRDefault="0060702E" w:rsidP="0060702E">
            <w:pPr>
              <w:rPr>
                <w:rFonts w:ascii="Arial" w:hAnsi="Arial" w:cs="Arial"/>
                <w:sz w:val="20"/>
                <w:szCs w:val="20"/>
              </w:rPr>
            </w:pPr>
          </w:p>
          <w:p w14:paraId="20D879BF" w14:textId="77777777" w:rsidR="0060702E" w:rsidRPr="0060702E" w:rsidRDefault="0060702E" w:rsidP="0060702E">
            <w:pPr>
              <w:rPr>
                <w:rFonts w:ascii="Arial" w:hAnsi="Arial" w:cs="Arial"/>
                <w:b w:val="0"/>
                <w:sz w:val="20"/>
                <w:szCs w:val="20"/>
              </w:rPr>
            </w:pPr>
            <w:r w:rsidRPr="0060702E">
              <w:rPr>
                <w:rFonts w:ascii="Arial" w:hAnsi="Arial" w:cs="Arial"/>
                <w:b w:val="0"/>
                <w:sz w:val="20"/>
                <w:szCs w:val="20"/>
              </w:rPr>
              <w:t xml:space="preserve">V OP EKP 2014–2020 in v strategiji pametne specializacije niso predvideni namenski ukrepi v podporo RRI na področju </w:t>
            </w:r>
            <w:proofErr w:type="spellStart"/>
            <w:r w:rsidRPr="0060702E">
              <w:rPr>
                <w:rFonts w:ascii="Arial" w:hAnsi="Arial" w:cs="Arial"/>
                <w:b w:val="0"/>
                <w:sz w:val="20"/>
                <w:szCs w:val="20"/>
              </w:rPr>
              <w:t>nizkoogljičnih</w:t>
            </w:r>
            <w:proofErr w:type="spellEnd"/>
            <w:r w:rsidRPr="0060702E">
              <w:rPr>
                <w:rFonts w:ascii="Arial" w:hAnsi="Arial" w:cs="Arial"/>
                <w:b w:val="0"/>
                <w:sz w:val="20"/>
                <w:szCs w:val="20"/>
              </w:rPr>
              <w:t xml:space="preserve"> tehnologij in storitev, vendar pa se taki projekti že izvajajo s podporo iz več javnih razpisov tako v okviru domačih kakor tudi evropskih programov (npr. H2020). V okviru ukrepa RRI bo mogoče sofinancirati nadgradnjo tovrstnih projektov za doseganje upravičenosti za sredstva sklada za inovacije. </w:t>
            </w:r>
          </w:p>
          <w:p w14:paraId="2BC351AE" w14:textId="77777777" w:rsidR="0060702E" w:rsidRPr="0060702E" w:rsidRDefault="0060702E" w:rsidP="0060702E">
            <w:pPr>
              <w:rPr>
                <w:rFonts w:ascii="Arial" w:hAnsi="Arial" w:cs="Arial"/>
                <w:sz w:val="20"/>
                <w:szCs w:val="20"/>
              </w:rPr>
            </w:pPr>
          </w:p>
        </w:tc>
      </w:tr>
      <w:tr w:rsidR="0060702E" w:rsidRPr="0060702E" w14:paraId="09B7F124" w14:textId="77777777" w:rsidTr="00986B5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05" w:type="dxa"/>
            <w:gridSpan w:val="3"/>
            <w:shd w:val="clear" w:color="auto" w:fill="D9D9D9" w:themeFill="background1" w:themeFillShade="D9"/>
            <w:hideMark/>
          </w:tcPr>
          <w:p w14:paraId="3B215212" w14:textId="77777777" w:rsidR="0060702E" w:rsidRPr="0060702E" w:rsidRDefault="0060702E" w:rsidP="0060702E">
            <w:pPr>
              <w:rPr>
                <w:rFonts w:ascii="Arial" w:hAnsi="Arial" w:cs="Arial"/>
                <w:sz w:val="20"/>
                <w:szCs w:val="20"/>
              </w:rPr>
            </w:pPr>
            <w:r w:rsidRPr="0060702E">
              <w:rPr>
                <w:rFonts w:ascii="Arial" w:hAnsi="Arial" w:cs="Arial"/>
                <w:sz w:val="20"/>
                <w:szCs w:val="20"/>
              </w:rPr>
              <w:t xml:space="preserve">Merilo 4: doseganje sinergij </w:t>
            </w:r>
          </w:p>
        </w:tc>
        <w:tc>
          <w:tcPr>
            <w:tcW w:w="1535" w:type="dxa"/>
            <w:shd w:val="clear" w:color="auto" w:fill="D9D9D9" w:themeFill="background1" w:themeFillShade="D9"/>
            <w:hideMark/>
          </w:tcPr>
          <w:p w14:paraId="0856557C" w14:textId="77777777" w:rsidR="0060702E" w:rsidRPr="0060702E" w:rsidRDefault="0060702E" w:rsidP="0060702E">
            <w:pP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sidRPr="0060702E">
              <w:rPr>
                <w:rFonts w:ascii="Arial" w:hAnsi="Arial" w:cs="Arial"/>
                <w:b/>
                <w:sz w:val="20"/>
                <w:szCs w:val="20"/>
              </w:rPr>
              <w:t xml:space="preserve">da </w:t>
            </w:r>
          </w:p>
        </w:tc>
        <w:tc>
          <w:tcPr>
            <w:tcW w:w="1536" w:type="dxa"/>
            <w:shd w:val="clear" w:color="auto" w:fill="D9D9D9" w:themeFill="background1" w:themeFillShade="D9"/>
            <w:hideMark/>
          </w:tcPr>
          <w:p w14:paraId="731A1A76" w14:textId="77777777" w:rsidR="0060702E" w:rsidRPr="0060702E" w:rsidRDefault="0060702E" w:rsidP="0060702E">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60702E">
              <w:rPr>
                <w:rFonts w:ascii="Arial" w:hAnsi="Arial" w:cs="Arial"/>
                <w:sz w:val="20"/>
                <w:szCs w:val="20"/>
              </w:rPr>
              <w:t>ne</w:t>
            </w:r>
          </w:p>
        </w:tc>
        <w:tc>
          <w:tcPr>
            <w:tcW w:w="1611" w:type="dxa"/>
            <w:shd w:val="clear" w:color="auto" w:fill="D9D9D9" w:themeFill="background1" w:themeFillShade="D9"/>
            <w:hideMark/>
          </w:tcPr>
          <w:p w14:paraId="4B760558" w14:textId="77777777" w:rsidR="0060702E" w:rsidRPr="0060702E" w:rsidRDefault="0060702E" w:rsidP="0060702E">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60702E">
              <w:rPr>
                <w:rFonts w:ascii="Arial" w:hAnsi="Arial" w:cs="Arial"/>
                <w:sz w:val="20"/>
                <w:szCs w:val="20"/>
              </w:rPr>
              <w:t>neopredeljeno</w:t>
            </w:r>
          </w:p>
        </w:tc>
      </w:tr>
      <w:tr w:rsidR="0060702E" w:rsidRPr="0060702E" w14:paraId="6B8E94B0" w14:textId="77777777" w:rsidTr="0028044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87" w:type="dxa"/>
            <w:gridSpan w:val="6"/>
            <w:hideMark/>
          </w:tcPr>
          <w:p w14:paraId="70AAA254" w14:textId="77777777" w:rsidR="0060702E" w:rsidRPr="0060702E" w:rsidRDefault="0060702E" w:rsidP="0060702E">
            <w:pPr>
              <w:rPr>
                <w:rFonts w:ascii="Arial" w:hAnsi="Arial" w:cs="Arial"/>
                <w:sz w:val="20"/>
                <w:szCs w:val="20"/>
              </w:rPr>
            </w:pPr>
          </w:p>
          <w:p w14:paraId="5D226FD1" w14:textId="77777777" w:rsidR="0060702E" w:rsidRPr="0060702E" w:rsidRDefault="0060702E" w:rsidP="0060702E">
            <w:pPr>
              <w:rPr>
                <w:rFonts w:ascii="Arial" w:hAnsi="Arial" w:cs="Arial"/>
                <w:b w:val="0"/>
                <w:sz w:val="20"/>
                <w:szCs w:val="20"/>
              </w:rPr>
            </w:pPr>
            <w:r w:rsidRPr="0060702E">
              <w:rPr>
                <w:rFonts w:ascii="Arial" w:hAnsi="Arial" w:cs="Arial"/>
                <w:b w:val="0"/>
                <w:sz w:val="20"/>
                <w:szCs w:val="20"/>
              </w:rPr>
              <w:t xml:space="preserve">Ukrep ima </w:t>
            </w:r>
            <w:proofErr w:type="spellStart"/>
            <w:r w:rsidRPr="0060702E">
              <w:rPr>
                <w:rFonts w:ascii="Arial" w:hAnsi="Arial" w:cs="Arial"/>
                <w:b w:val="0"/>
                <w:sz w:val="20"/>
                <w:szCs w:val="20"/>
              </w:rPr>
              <w:t>sinergijske</w:t>
            </w:r>
            <w:proofErr w:type="spellEnd"/>
            <w:r w:rsidRPr="0060702E">
              <w:rPr>
                <w:rFonts w:ascii="Arial" w:hAnsi="Arial" w:cs="Arial"/>
                <w:b w:val="0"/>
                <w:sz w:val="20"/>
                <w:szCs w:val="20"/>
              </w:rPr>
              <w:t xml:space="preserve"> učinke s politikami na področju spodbujanja gospodarskega razvoja, zdravja in kakovosti zunanjega zraka, saj bodo pravne osebe z navedenimi ukrepi zagotavljale nižje emisije v sektorju industrija in s tem povečevale svetovno konkurenčnost Slovenije.</w:t>
            </w:r>
          </w:p>
          <w:p w14:paraId="0D289625" w14:textId="77777777" w:rsidR="0060702E" w:rsidRPr="0060702E" w:rsidRDefault="0060702E" w:rsidP="0060702E">
            <w:pPr>
              <w:rPr>
                <w:rFonts w:ascii="Arial" w:hAnsi="Arial" w:cs="Arial"/>
                <w:b w:val="0"/>
                <w:sz w:val="20"/>
                <w:szCs w:val="20"/>
              </w:rPr>
            </w:pPr>
          </w:p>
          <w:p w14:paraId="5AA76EE1" w14:textId="77777777" w:rsidR="0060702E" w:rsidRDefault="0060702E" w:rsidP="0060702E">
            <w:pPr>
              <w:rPr>
                <w:rFonts w:ascii="Arial" w:hAnsi="Arial" w:cs="Arial"/>
                <w:b w:val="0"/>
                <w:sz w:val="20"/>
                <w:szCs w:val="20"/>
              </w:rPr>
            </w:pPr>
            <w:r w:rsidRPr="0060702E">
              <w:rPr>
                <w:rFonts w:ascii="Arial" w:hAnsi="Arial" w:cs="Arial"/>
                <w:b w:val="0"/>
                <w:sz w:val="20"/>
                <w:szCs w:val="20"/>
              </w:rPr>
              <w:t xml:space="preserve">Raziskave, razvoj in inovacije za prehod v </w:t>
            </w:r>
            <w:proofErr w:type="spellStart"/>
            <w:r w:rsidRPr="0060702E">
              <w:rPr>
                <w:rFonts w:ascii="Arial" w:hAnsi="Arial" w:cs="Arial"/>
                <w:b w:val="0"/>
                <w:sz w:val="20"/>
                <w:szCs w:val="20"/>
              </w:rPr>
              <w:t>nizkoogljično</w:t>
            </w:r>
            <w:proofErr w:type="spellEnd"/>
            <w:r w:rsidRPr="0060702E">
              <w:rPr>
                <w:rFonts w:ascii="Arial" w:hAnsi="Arial" w:cs="Arial"/>
                <w:b w:val="0"/>
                <w:sz w:val="20"/>
                <w:szCs w:val="20"/>
              </w:rPr>
              <w:t xml:space="preserve"> gospodarstvo spadajo med ključne gradnike zelenega gospodarstva. Financirani bodo projekti za razvoj, pilotni preizkus in demonstracijo </w:t>
            </w:r>
            <w:proofErr w:type="spellStart"/>
            <w:r w:rsidRPr="0060702E">
              <w:rPr>
                <w:rFonts w:ascii="Arial" w:hAnsi="Arial" w:cs="Arial"/>
                <w:b w:val="0"/>
                <w:sz w:val="20"/>
                <w:szCs w:val="20"/>
              </w:rPr>
              <w:t>nizkoogljičnih</w:t>
            </w:r>
            <w:proofErr w:type="spellEnd"/>
            <w:r w:rsidRPr="0060702E">
              <w:rPr>
                <w:rFonts w:ascii="Arial" w:hAnsi="Arial" w:cs="Arial"/>
                <w:b w:val="0"/>
                <w:sz w:val="20"/>
                <w:szCs w:val="20"/>
              </w:rPr>
              <w:t xml:space="preserve"> tehnologij in storitev z možnostjo znatnih prihrankov pri emisijah TGP</w:t>
            </w:r>
            <w:r w:rsidR="00B1141B">
              <w:rPr>
                <w:rFonts w:ascii="Arial" w:hAnsi="Arial" w:cs="Arial"/>
                <w:b w:val="0"/>
                <w:sz w:val="20"/>
                <w:szCs w:val="20"/>
              </w:rPr>
              <w:t xml:space="preserve"> </w:t>
            </w:r>
            <w:r w:rsidRPr="0060702E">
              <w:rPr>
                <w:rFonts w:ascii="Arial" w:hAnsi="Arial" w:cs="Arial"/>
                <w:b w:val="0"/>
                <w:sz w:val="20"/>
                <w:szCs w:val="20"/>
              </w:rPr>
              <w:t xml:space="preserve"> </w:t>
            </w:r>
            <w:r w:rsidR="00B1141B">
              <w:rPr>
                <w:rFonts w:ascii="Arial" w:hAnsi="Arial" w:cs="Arial"/>
                <w:b w:val="0"/>
                <w:sz w:val="20"/>
                <w:szCs w:val="20"/>
              </w:rPr>
              <w:t>t</w:t>
            </w:r>
            <w:r w:rsidR="00B1141B" w:rsidRPr="0060702E">
              <w:rPr>
                <w:rFonts w:ascii="Arial" w:hAnsi="Arial" w:cs="Arial"/>
                <w:b w:val="0"/>
                <w:sz w:val="20"/>
                <w:szCs w:val="20"/>
              </w:rPr>
              <w:t xml:space="preserve">er s sočasnimi pozitivnimi učinki na </w:t>
            </w:r>
            <w:r w:rsidR="00B1141B">
              <w:rPr>
                <w:rFonts w:ascii="Arial" w:hAnsi="Arial" w:cs="Arial"/>
                <w:b w:val="0"/>
                <w:sz w:val="20"/>
                <w:szCs w:val="20"/>
              </w:rPr>
              <w:t xml:space="preserve">okoljsko (celotno), </w:t>
            </w:r>
            <w:r w:rsidR="00B1141B" w:rsidRPr="0060702E">
              <w:rPr>
                <w:rFonts w:ascii="Arial" w:hAnsi="Arial" w:cs="Arial"/>
                <w:b w:val="0"/>
                <w:sz w:val="20"/>
                <w:szCs w:val="20"/>
              </w:rPr>
              <w:t>ekonomsko in socialno razsežnost trajnostnega razvoja.</w:t>
            </w:r>
          </w:p>
          <w:p w14:paraId="5E43D6A6" w14:textId="54E46FF2" w:rsidR="00383065" w:rsidRPr="00383065" w:rsidRDefault="00383065" w:rsidP="0060702E">
            <w:pPr>
              <w:rPr>
                <w:rFonts w:ascii="Arial" w:hAnsi="Arial" w:cs="Arial"/>
                <w:b w:val="0"/>
                <w:sz w:val="20"/>
                <w:szCs w:val="20"/>
              </w:rPr>
            </w:pPr>
          </w:p>
        </w:tc>
      </w:tr>
      <w:tr w:rsidR="0060702E" w:rsidRPr="0060702E" w14:paraId="6225FE8E" w14:textId="77777777" w:rsidTr="00986B5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05" w:type="dxa"/>
            <w:gridSpan w:val="3"/>
            <w:shd w:val="clear" w:color="auto" w:fill="D9D9D9" w:themeFill="background1" w:themeFillShade="D9"/>
            <w:hideMark/>
          </w:tcPr>
          <w:p w14:paraId="57EB23D7" w14:textId="77777777" w:rsidR="0060702E" w:rsidRPr="0060702E" w:rsidRDefault="0060702E" w:rsidP="0060702E">
            <w:pPr>
              <w:rPr>
                <w:rFonts w:ascii="Arial" w:hAnsi="Arial" w:cs="Arial"/>
                <w:sz w:val="20"/>
                <w:szCs w:val="20"/>
              </w:rPr>
            </w:pPr>
            <w:r w:rsidRPr="0060702E">
              <w:rPr>
                <w:rFonts w:ascii="Arial" w:hAnsi="Arial" w:cs="Arial"/>
                <w:sz w:val="20"/>
                <w:szCs w:val="20"/>
              </w:rPr>
              <w:t xml:space="preserve">Merilo 5: učinkovitost </w:t>
            </w:r>
          </w:p>
        </w:tc>
        <w:tc>
          <w:tcPr>
            <w:tcW w:w="1535" w:type="dxa"/>
            <w:shd w:val="clear" w:color="auto" w:fill="D9D9D9" w:themeFill="background1" w:themeFillShade="D9"/>
            <w:hideMark/>
          </w:tcPr>
          <w:p w14:paraId="72CACB57" w14:textId="77777777" w:rsidR="0060702E" w:rsidRPr="0060702E" w:rsidRDefault="0060702E" w:rsidP="0060702E">
            <w:pP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sidRPr="0060702E">
              <w:rPr>
                <w:rFonts w:ascii="Arial" w:hAnsi="Arial" w:cs="Arial"/>
                <w:b/>
                <w:sz w:val="20"/>
                <w:szCs w:val="20"/>
              </w:rPr>
              <w:t>da</w:t>
            </w:r>
          </w:p>
        </w:tc>
        <w:tc>
          <w:tcPr>
            <w:tcW w:w="1536" w:type="dxa"/>
            <w:shd w:val="clear" w:color="auto" w:fill="D9D9D9" w:themeFill="background1" w:themeFillShade="D9"/>
            <w:hideMark/>
          </w:tcPr>
          <w:p w14:paraId="68E7B972" w14:textId="77777777" w:rsidR="0060702E" w:rsidRPr="0060702E" w:rsidRDefault="0060702E" w:rsidP="0060702E">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60702E">
              <w:rPr>
                <w:rFonts w:ascii="Arial" w:hAnsi="Arial" w:cs="Arial"/>
                <w:sz w:val="20"/>
                <w:szCs w:val="20"/>
              </w:rPr>
              <w:t>ne</w:t>
            </w:r>
          </w:p>
        </w:tc>
        <w:tc>
          <w:tcPr>
            <w:tcW w:w="1611" w:type="dxa"/>
            <w:shd w:val="clear" w:color="auto" w:fill="D9D9D9" w:themeFill="background1" w:themeFillShade="D9"/>
            <w:hideMark/>
          </w:tcPr>
          <w:p w14:paraId="1CC23989" w14:textId="77777777" w:rsidR="0060702E" w:rsidRPr="0060702E" w:rsidRDefault="0060702E" w:rsidP="0060702E">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60702E">
              <w:rPr>
                <w:rFonts w:ascii="Arial" w:hAnsi="Arial" w:cs="Arial"/>
                <w:sz w:val="20"/>
                <w:szCs w:val="20"/>
              </w:rPr>
              <w:t>neopredeljeno</w:t>
            </w:r>
          </w:p>
        </w:tc>
      </w:tr>
      <w:tr w:rsidR="0060702E" w:rsidRPr="0060702E" w14:paraId="6DF10BE6" w14:textId="77777777" w:rsidTr="0028044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87" w:type="dxa"/>
            <w:gridSpan w:val="6"/>
            <w:hideMark/>
          </w:tcPr>
          <w:p w14:paraId="66A379DB" w14:textId="77777777" w:rsidR="0060702E" w:rsidRPr="0060702E" w:rsidRDefault="0060702E" w:rsidP="0060702E">
            <w:pPr>
              <w:rPr>
                <w:rFonts w:ascii="Arial" w:hAnsi="Arial" w:cs="Arial"/>
                <w:sz w:val="20"/>
                <w:szCs w:val="20"/>
              </w:rPr>
            </w:pPr>
          </w:p>
          <w:p w14:paraId="2886B275" w14:textId="77777777" w:rsidR="0060702E" w:rsidRPr="0060702E" w:rsidRDefault="0060702E" w:rsidP="0060702E">
            <w:pPr>
              <w:rPr>
                <w:rFonts w:ascii="Arial" w:hAnsi="Arial" w:cs="Arial"/>
                <w:b w:val="0"/>
                <w:sz w:val="20"/>
                <w:szCs w:val="20"/>
              </w:rPr>
            </w:pPr>
            <w:r w:rsidRPr="0060702E">
              <w:rPr>
                <w:rFonts w:ascii="Arial" w:hAnsi="Arial" w:cs="Arial"/>
                <w:b w:val="0"/>
                <w:sz w:val="20"/>
                <w:szCs w:val="20"/>
              </w:rPr>
              <w:t xml:space="preserve">V okviru pilotnih in demonstracijskih projektov bodo podprte rešitve z velikimi obeti (v primeru prenosa na širšo populacijo) za zmanjševanje stroškov rabe energije v vseh sektorjih. </w:t>
            </w:r>
          </w:p>
          <w:p w14:paraId="5278FB8F" w14:textId="77777777" w:rsidR="0060702E" w:rsidRPr="0060702E" w:rsidRDefault="0060702E" w:rsidP="0060702E">
            <w:pPr>
              <w:rPr>
                <w:rFonts w:ascii="Arial" w:hAnsi="Arial" w:cs="Arial"/>
                <w:b w:val="0"/>
                <w:sz w:val="20"/>
                <w:szCs w:val="20"/>
              </w:rPr>
            </w:pPr>
          </w:p>
          <w:p w14:paraId="06577A9D" w14:textId="77777777" w:rsidR="0060702E" w:rsidRPr="0060702E" w:rsidRDefault="0060702E" w:rsidP="0060702E">
            <w:pPr>
              <w:rPr>
                <w:rFonts w:ascii="Arial" w:hAnsi="Arial" w:cs="Arial"/>
                <w:sz w:val="20"/>
                <w:szCs w:val="20"/>
              </w:rPr>
            </w:pPr>
            <w:r w:rsidRPr="0060702E">
              <w:rPr>
                <w:rFonts w:ascii="Arial" w:hAnsi="Arial" w:cs="Arial"/>
                <w:b w:val="0"/>
                <w:sz w:val="20"/>
                <w:szCs w:val="20"/>
              </w:rPr>
              <w:t>Ukrep bo spodbujal energetsko in snovno učinkovitost z zmanjševanjem stroškov gospodarstva in javnega sektorja za rabo energije in naravnih virov</w:t>
            </w:r>
            <w:r w:rsidRPr="0060702E">
              <w:rPr>
                <w:rFonts w:ascii="Arial" w:hAnsi="Arial" w:cs="Arial"/>
                <w:sz w:val="20"/>
                <w:szCs w:val="20"/>
              </w:rPr>
              <w:t>.</w:t>
            </w:r>
          </w:p>
          <w:p w14:paraId="65078E75" w14:textId="77777777" w:rsidR="0060702E" w:rsidRPr="0060702E" w:rsidRDefault="0060702E" w:rsidP="0060702E">
            <w:pPr>
              <w:rPr>
                <w:rFonts w:ascii="Arial" w:hAnsi="Arial" w:cs="Arial"/>
                <w:sz w:val="20"/>
                <w:szCs w:val="20"/>
              </w:rPr>
            </w:pPr>
          </w:p>
        </w:tc>
      </w:tr>
      <w:tr w:rsidR="0060702E" w:rsidRPr="0060702E" w14:paraId="1336C514" w14:textId="77777777" w:rsidTr="00986B5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05" w:type="dxa"/>
            <w:gridSpan w:val="3"/>
            <w:shd w:val="clear" w:color="auto" w:fill="D9D9D9" w:themeFill="background1" w:themeFillShade="D9"/>
            <w:hideMark/>
          </w:tcPr>
          <w:p w14:paraId="536257E3" w14:textId="77777777" w:rsidR="0060702E" w:rsidRPr="0060702E" w:rsidRDefault="0060702E" w:rsidP="0060702E">
            <w:pPr>
              <w:rPr>
                <w:rFonts w:ascii="Arial" w:hAnsi="Arial" w:cs="Arial"/>
                <w:sz w:val="20"/>
                <w:szCs w:val="20"/>
              </w:rPr>
            </w:pPr>
            <w:r w:rsidRPr="0060702E">
              <w:rPr>
                <w:rFonts w:ascii="Arial" w:hAnsi="Arial" w:cs="Arial"/>
                <w:sz w:val="20"/>
                <w:szCs w:val="20"/>
              </w:rPr>
              <w:t>Merilo 6: pripravljenost za izvedbo</w:t>
            </w:r>
          </w:p>
        </w:tc>
        <w:tc>
          <w:tcPr>
            <w:tcW w:w="1535" w:type="dxa"/>
            <w:shd w:val="clear" w:color="auto" w:fill="D9D9D9" w:themeFill="background1" w:themeFillShade="D9"/>
            <w:hideMark/>
          </w:tcPr>
          <w:p w14:paraId="7ED27781" w14:textId="77777777" w:rsidR="0060702E" w:rsidRPr="0060702E" w:rsidRDefault="0060702E" w:rsidP="0060702E">
            <w:pP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sidRPr="0060702E">
              <w:rPr>
                <w:rFonts w:ascii="Arial" w:hAnsi="Arial" w:cs="Arial"/>
                <w:b/>
                <w:sz w:val="20"/>
                <w:szCs w:val="20"/>
              </w:rPr>
              <w:t>kratkoročno</w:t>
            </w:r>
          </w:p>
        </w:tc>
        <w:tc>
          <w:tcPr>
            <w:tcW w:w="1536" w:type="dxa"/>
            <w:shd w:val="clear" w:color="auto" w:fill="D9D9D9" w:themeFill="background1" w:themeFillShade="D9"/>
            <w:hideMark/>
          </w:tcPr>
          <w:p w14:paraId="6B3F7A1C" w14:textId="77777777" w:rsidR="0060702E" w:rsidRPr="0060702E" w:rsidRDefault="0060702E" w:rsidP="0060702E">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60702E">
              <w:rPr>
                <w:rFonts w:ascii="Arial" w:hAnsi="Arial" w:cs="Arial"/>
                <w:sz w:val="20"/>
                <w:szCs w:val="20"/>
              </w:rPr>
              <w:t>srednjeročno</w:t>
            </w:r>
          </w:p>
        </w:tc>
        <w:tc>
          <w:tcPr>
            <w:tcW w:w="1611" w:type="dxa"/>
            <w:shd w:val="clear" w:color="auto" w:fill="D9D9D9" w:themeFill="background1" w:themeFillShade="D9"/>
            <w:hideMark/>
          </w:tcPr>
          <w:p w14:paraId="7D3C73E3" w14:textId="77777777" w:rsidR="0060702E" w:rsidRPr="0060702E" w:rsidRDefault="0060702E" w:rsidP="0060702E">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60702E">
              <w:rPr>
                <w:rFonts w:ascii="Arial" w:hAnsi="Arial" w:cs="Arial"/>
                <w:sz w:val="20"/>
                <w:szCs w:val="20"/>
              </w:rPr>
              <w:t>dolgoročno</w:t>
            </w:r>
          </w:p>
        </w:tc>
      </w:tr>
      <w:tr w:rsidR="0060702E" w:rsidRPr="0060702E" w14:paraId="1EC31156" w14:textId="77777777" w:rsidTr="0028044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87" w:type="dxa"/>
            <w:gridSpan w:val="6"/>
            <w:hideMark/>
          </w:tcPr>
          <w:p w14:paraId="37333C40" w14:textId="77777777" w:rsidR="0060702E" w:rsidRPr="0060702E" w:rsidRDefault="0060702E" w:rsidP="0060702E">
            <w:pPr>
              <w:rPr>
                <w:rFonts w:ascii="Arial" w:hAnsi="Arial" w:cs="Arial"/>
                <w:sz w:val="20"/>
                <w:szCs w:val="20"/>
              </w:rPr>
            </w:pPr>
          </w:p>
          <w:p w14:paraId="0B7FC335" w14:textId="77777777" w:rsidR="001C3107" w:rsidRPr="001C3107" w:rsidRDefault="001C3107" w:rsidP="001C3107">
            <w:pPr>
              <w:spacing w:after="200" w:line="276" w:lineRule="auto"/>
              <w:rPr>
                <w:rFonts w:ascii="Arial" w:hAnsi="Arial" w:cs="Arial"/>
                <w:bCs w:val="0"/>
                <w:sz w:val="20"/>
                <w:szCs w:val="20"/>
              </w:rPr>
            </w:pPr>
            <w:r w:rsidRPr="001C3107">
              <w:rPr>
                <w:rFonts w:ascii="Arial" w:hAnsi="Arial" w:cs="Arial"/>
                <w:b w:val="0"/>
                <w:bCs w:val="0"/>
                <w:sz w:val="20"/>
                <w:szCs w:val="20"/>
              </w:rPr>
              <w:t xml:space="preserve">Ukrep se lahko začne izvajati takoj po sprejetju programa. </w:t>
            </w:r>
          </w:p>
          <w:p w14:paraId="063ECB3C" w14:textId="77777777" w:rsidR="001C3107" w:rsidRDefault="001C3107" w:rsidP="001C3107">
            <w:pPr>
              <w:spacing w:after="200" w:line="276" w:lineRule="auto"/>
              <w:rPr>
                <w:rFonts w:ascii="Arial" w:hAnsi="Arial" w:cs="Arial"/>
                <w:bCs w:val="0"/>
                <w:i/>
                <w:sz w:val="20"/>
                <w:szCs w:val="20"/>
              </w:rPr>
            </w:pPr>
            <w:r w:rsidRPr="001C3107">
              <w:rPr>
                <w:rFonts w:ascii="Arial" w:hAnsi="Arial" w:cs="Arial"/>
                <w:b w:val="0"/>
                <w:bCs w:val="0"/>
                <w:sz w:val="20"/>
                <w:szCs w:val="20"/>
              </w:rPr>
              <w:t xml:space="preserve">Izvaja se tri leta, v obdobju 2020 – 2022. </w:t>
            </w:r>
          </w:p>
          <w:p w14:paraId="615BEDEA" w14:textId="580E9565" w:rsidR="0060702E" w:rsidRPr="001C3107" w:rsidRDefault="001C3107" w:rsidP="001C3107">
            <w:pPr>
              <w:spacing w:after="200" w:line="276" w:lineRule="auto"/>
              <w:rPr>
                <w:rFonts w:ascii="Arial" w:hAnsi="Arial" w:cs="Arial"/>
                <w:bCs w:val="0"/>
                <w:i/>
                <w:sz w:val="20"/>
                <w:szCs w:val="20"/>
              </w:rPr>
            </w:pPr>
            <w:r w:rsidRPr="001C3107">
              <w:rPr>
                <w:rFonts w:ascii="Arial" w:hAnsi="Arial" w:cs="Arial"/>
                <w:b w:val="0"/>
                <w:bCs w:val="0"/>
                <w:sz w:val="20"/>
                <w:szCs w:val="20"/>
              </w:rPr>
              <w:t>Izvedba javnega razpisa je predvidena v okviru pristojnega ministrstva, agencije ali sklada, za ostale aktivn</w:t>
            </w:r>
            <w:r w:rsidR="008A6C34">
              <w:rPr>
                <w:rFonts w:ascii="Arial" w:hAnsi="Arial" w:cs="Arial"/>
                <w:b w:val="0"/>
                <w:bCs w:val="0"/>
                <w:sz w:val="20"/>
                <w:szCs w:val="20"/>
              </w:rPr>
              <w:t>osti pa preko javnega naročila.</w:t>
            </w:r>
          </w:p>
        </w:tc>
      </w:tr>
      <w:tr w:rsidR="0060702E" w:rsidRPr="0060702E" w14:paraId="1C333B93" w14:textId="77777777" w:rsidTr="00986B5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87" w:type="dxa"/>
            <w:gridSpan w:val="6"/>
            <w:shd w:val="clear" w:color="auto" w:fill="D9D9D9" w:themeFill="background1" w:themeFillShade="D9"/>
            <w:hideMark/>
          </w:tcPr>
          <w:p w14:paraId="3C7CD63A" w14:textId="5C6CECC4" w:rsidR="0060702E" w:rsidRPr="0060702E" w:rsidRDefault="00B772EA" w:rsidP="00B772EA">
            <w:pPr>
              <w:rPr>
                <w:rFonts w:ascii="Arial" w:hAnsi="Arial" w:cs="Arial"/>
                <w:sz w:val="20"/>
                <w:szCs w:val="20"/>
              </w:rPr>
            </w:pPr>
            <w:r>
              <w:rPr>
                <w:rFonts w:ascii="Arial" w:hAnsi="Arial" w:cs="Arial"/>
                <w:sz w:val="20"/>
                <w:szCs w:val="20"/>
              </w:rPr>
              <w:t xml:space="preserve">Skupna ocena </w:t>
            </w:r>
          </w:p>
        </w:tc>
      </w:tr>
      <w:tr w:rsidR="0060702E" w:rsidRPr="0060702E" w14:paraId="18DFAA94" w14:textId="77777777" w:rsidTr="0028044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35" w:type="dxa"/>
            <w:hideMark/>
          </w:tcPr>
          <w:p w14:paraId="74813B55" w14:textId="77777777" w:rsidR="0060702E" w:rsidRPr="00986B5E" w:rsidRDefault="0060702E" w:rsidP="0060702E">
            <w:pPr>
              <w:rPr>
                <w:rFonts w:ascii="Arial" w:hAnsi="Arial" w:cs="Arial"/>
                <w:b w:val="0"/>
                <w:sz w:val="20"/>
                <w:szCs w:val="20"/>
              </w:rPr>
            </w:pPr>
            <w:r w:rsidRPr="00986B5E">
              <w:rPr>
                <w:rFonts w:ascii="Arial" w:hAnsi="Arial" w:cs="Arial"/>
                <w:b w:val="0"/>
                <w:sz w:val="20"/>
                <w:szCs w:val="20"/>
              </w:rPr>
              <w:t>Merilo 1</w:t>
            </w:r>
          </w:p>
        </w:tc>
        <w:tc>
          <w:tcPr>
            <w:tcW w:w="1535" w:type="dxa"/>
            <w:hideMark/>
          </w:tcPr>
          <w:p w14:paraId="1CCE3048" w14:textId="77777777" w:rsidR="0060702E" w:rsidRPr="0060702E" w:rsidRDefault="0060702E" w:rsidP="0060702E">
            <w:pPr>
              <w:cnfStyle w:val="000000010000" w:firstRow="0" w:lastRow="0" w:firstColumn="0" w:lastColumn="0" w:oddVBand="0" w:evenVBand="0" w:oddHBand="0" w:evenHBand="1" w:firstRowFirstColumn="0" w:firstRowLastColumn="0" w:lastRowFirstColumn="0" w:lastRowLastColumn="0"/>
              <w:rPr>
                <w:rFonts w:ascii="Arial" w:hAnsi="Arial" w:cs="Arial"/>
                <w:sz w:val="20"/>
                <w:szCs w:val="20"/>
              </w:rPr>
            </w:pPr>
            <w:r w:rsidRPr="0060702E">
              <w:rPr>
                <w:rFonts w:ascii="Arial" w:hAnsi="Arial" w:cs="Arial"/>
                <w:sz w:val="20"/>
                <w:szCs w:val="20"/>
              </w:rPr>
              <w:t>Merilo 2</w:t>
            </w:r>
          </w:p>
        </w:tc>
        <w:tc>
          <w:tcPr>
            <w:tcW w:w="1535" w:type="dxa"/>
            <w:hideMark/>
          </w:tcPr>
          <w:p w14:paraId="2D1EEC23" w14:textId="77777777" w:rsidR="0060702E" w:rsidRPr="0060702E" w:rsidRDefault="0060702E" w:rsidP="0060702E">
            <w:pPr>
              <w:cnfStyle w:val="000000010000" w:firstRow="0" w:lastRow="0" w:firstColumn="0" w:lastColumn="0" w:oddVBand="0" w:evenVBand="0" w:oddHBand="0" w:evenHBand="1" w:firstRowFirstColumn="0" w:firstRowLastColumn="0" w:lastRowFirstColumn="0" w:lastRowLastColumn="0"/>
              <w:rPr>
                <w:rFonts w:ascii="Arial" w:hAnsi="Arial" w:cs="Arial"/>
                <w:sz w:val="20"/>
                <w:szCs w:val="20"/>
              </w:rPr>
            </w:pPr>
            <w:r w:rsidRPr="0060702E">
              <w:rPr>
                <w:rFonts w:ascii="Arial" w:hAnsi="Arial" w:cs="Arial"/>
                <w:sz w:val="20"/>
                <w:szCs w:val="20"/>
              </w:rPr>
              <w:t>Merilo 3</w:t>
            </w:r>
          </w:p>
        </w:tc>
        <w:tc>
          <w:tcPr>
            <w:tcW w:w="1535" w:type="dxa"/>
            <w:hideMark/>
          </w:tcPr>
          <w:p w14:paraId="1655B41D" w14:textId="77777777" w:rsidR="0060702E" w:rsidRPr="0060702E" w:rsidRDefault="0060702E" w:rsidP="0060702E">
            <w:pPr>
              <w:cnfStyle w:val="000000010000" w:firstRow="0" w:lastRow="0" w:firstColumn="0" w:lastColumn="0" w:oddVBand="0" w:evenVBand="0" w:oddHBand="0" w:evenHBand="1" w:firstRowFirstColumn="0" w:firstRowLastColumn="0" w:lastRowFirstColumn="0" w:lastRowLastColumn="0"/>
              <w:rPr>
                <w:rFonts w:ascii="Arial" w:hAnsi="Arial" w:cs="Arial"/>
                <w:sz w:val="20"/>
                <w:szCs w:val="20"/>
              </w:rPr>
            </w:pPr>
            <w:r w:rsidRPr="0060702E">
              <w:rPr>
                <w:rFonts w:ascii="Arial" w:hAnsi="Arial" w:cs="Arial"/>
                <w:sz w:val="20"/>
                <w:szCs w:val="20"/>
              </w:rPr>
              <w:t>Merilo 4</w:t>
            </w:r>
          </w:p>
        </w:tc>
        <w:tc>
          <w:tcPr>
            <w:tcW w:w="1536" w:type="dxa"/>
            <w:hideMark/>
          </w:tcPr>
          <w:p w14:paraId="70EB7541" w14:textId="77777777" w:rsidR="0060702E" w:rsidRPr="0060702E" w:rsidRDefault="0060702E" w:rsidP="0060702E">
            <w:pPr>
              <w:cnfStyle w:val="000000010000" w:firstRow="0" w:lastRow="0" w:firstColumn="0" w:lastColumn="0" w:oddVBand="0" w:evenVBand="0" w:oddHBand="0" w:evenHBand="1" w:firstRowFirstColumn="0" w:firstRowLastColumn="0" w:lastRowFirstColumn="0" w:lastRowLastColumn="0"/>
              <w:rPr>
                <w:rFonts w:ascii="Arial" w:hAnsi="Arial" w:cs="Arial"/>
                <w:sz w:val="20"/>
                <w:szCs w:val="20"/>
              </w:rPr>
            </w:pPr>
            <w:r w:rsidRPr="0060702E">
              <w:rPr>
                <w:rFonts w:ascii="Arial" w:hAnsi="Arial" w:cs="Arial"/>
                <w:sz w:val="20"/>
                <w:szCs w:val="20"/>
              </w:rPr>
              <w:t>Merilo 5</w:t>
            </w:r>
          </w:p>
        </w:tc>
        <w:tc>
          <w:tcPr>
            <w:tcW w:w="1611" w:type="dxa"/>
            <w:hideMark/>
          </w:tcPr>
          <w:p w14:paraId="13FE2BB6" w14:textId="77777777" w:rsidR="0060702E" w:rsidRPr="0060702E" w:rsidRDefault="0060702E" w:rsidP="0060702E">
            <w:pPr>
              <w:cnfStyle w:val="000000010000" w:firstRow="0" w:lastRow="0" w:firstColumn="0" w:lastColumn="0" w:oddVBand="0" w:evenVBand="0" w:oddHBand="0" w:evenHBand="1" w:firstRowFirstColumn="0" w:firstRowLastColumn="0" w:lastRowFirstColumn="0" w:lastRowLastColumn="0"/>
              <w:rPr>
                <w:rFonts w:ascii="Arial" w:hAnsi="Arial" w:cs="Arial"/>
                <w:sz w:val="20"/>
                <w:szCs w:val="20"/>
              </w:rPr>
            </w:pPr>
            <w:r w:rsidRPr="0060702E">
              <w:rPr>
                <w:rFonts w:ascii="Arial" w:hAnsi="Arial" w:cs="Arial"/>
                <w:sz w:val="20"/>
                <w:szCs w:val="20"/>
              </w:rPr>
              <w:t>Merilo 6</w:t>
            </w:r>
          </w:p>
        </w:tc>
      </w:tr>
      <w:tr w:rsidR="0060702E" w:rsidRPr="0060702E" w14:paraId="5557214F" w14:textId="77777777" w:rsidTr="00986B5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35" w:type="dxa"/>
            <w:shd w:val="clear" w:color="auto" w:fill="D9D9D9" w:themeFill="background1" w:themeFillShade="D9"/>
            <w:hideMark/>
          </w:tcPr>
          <w:p w14:paraId="579FB1DA" w14:textId="77777777" w:rsidR="0060702E" w:rsidRPr="0060702E" w:rsidRDefault="0060702E" w:rsidP="0060702E">
            <w:pPr>
              <w:rPr>
                <w:rFonts w:ascii="Arial" w:hAnsi="Arial" w:cs="Arial"/>
                <w:sz w:val="20"/>
                <w:szCs w:val="20"/>
              </w:rPr>
            </w:pPr>
            <w:r w:rsidRPr="0060702E">
              <w:rPr>
                <w:rFonts w:ascii="Arial" w:hAnsi="Arial" w:cs="Arial"/>
                <w:sz w:val="20"/>
                <w:szCs w:val="20"/>
              </w:rPr>
              <w:t>da/ne/delno</w:t>
            </w:r>
          </w:p>
        </w:tc>
        <w:tc>
          <w:tcPr>
            <w:tcW w:w="1535" w:type="dxa"/>
            <w:shd w:val="clear" w:color="auto" w:fill="D9D9D9" w:themeFill="background1" w:themeFillShade="D9"/>
            <w:hideMark/>
          </w:tcPr>
          <w:p w14:paraId="2476D9FB" w14:textId="77777777" w:rsidR="0060702E" w:rsidRPr="0060702E" w:rsidRDefault="0060702E" w:rsidP="0060702E">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60702E">
              <w:rPr>
                <w:rFonts w:ascii="Arial" w:hAnsi="Arial" w:cs="Arial"/>
                <w:b/>
                <w:sz w:val="20"/>
                <w:szCs w:val="20"/>
              </w:rPr>
              <w:t>da</w:t>
            </w:r>
            <w:r w:rsidRPr="0060702E">
              <w:rPr>
                <w:rFonts w:ascii="Arial" w:hAnsi="Arial" w:cs="Arial"/>
                <w:sz w:val="20"/>
                <w:szCs w:val="20"/>
              </w:rPr>
              <w:t>/ne/delno</w:t>
            </w:r>
          </w:p>
        </w:tc>
        <w:tc>
          <w:tcPr>
            <w:tcW w:w="1535" w:type="dxa"/>
            <w:shd w:val="clear" w:color="auto" w:fill="D9D9D9" w:themeFill="background1" w:themeFillShade="D9"/>
            <w:hideMark/>
          </w:tcPr>
          <w:p w14:paraId="7E95273B" w14:textId="77777777" w:rsidR="0060702E" w:rsidRPr="0060702E" w:rsidRDefault="0060702E" w:rsidP="0060702E">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60702E">
              <w:rPr>
                <w:rFonts w:ascii="Arial" w:hAnsi="Arial" w:cs="Arial"/>
                <w:b/>
                <w:sz w:val="20"/>
                <w:szCs w:val="20"/>
              </w:rPr>
              <w:t>da</w:t>
            </w:r>
            <w:r w:rsidRPr="0060702E">
              <w:rPr>
                <w:rFonts w:ascii="Arial" w:hAnsi="Arial" w:cs="Arial"/>
                <w:sz w:val="20"/>
                <w:szCs w:val="20"/>
              </w:rPr>
              <w:t>/ne/delno</w:t>
            </w:r>
          </w:p>
        </w:tc>
        <w:tc>
          <w:tcPr>
            <w:tcW w:w="1535" w:type="dxa"/>
            <w:shd w:val="clear" w:color="auto" w:fill="D9D9D9" w:themeFill="background1" w:themeFillShade="D9"/>
            <w:hideMark/>
          </w:tcPr>
          <w:p w14:paraId="3B0EF35A" w14:textId="77777777" w:rsidR="0060702E" w:rsidRPr="0060702E" w:rsidRDefault="0060702E" w:rsidP="0060702E">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60702E">
              <w:rPr>
                <w:rFonts w:ascii="Arial" w:hAnsi="Arial" w:cs="Arial"/>
                <w:b/>
                <w:sz w:val="20"/>
                <w:szCs w:val="20"/>
              </w:rPr>
              <w:t>da</w:t>
            </w:r>
            <w:r w:rsidRPr="0060702E">
              <w:rPr>
                <w:rFonts w:ascii="Arial" w:hAnsi="Arial" w:cs="Arial"/>
                <w:sz w:val="20"/>
                <w:szCs w:val="20"/>
              </w:rPr>
              <w:t>/ne/delno</w:t>
            </w:r>
          </w:p>
        </w:tc>
        <w:tc>
          <w:tcPr>
            <w:tcW w:w="1536" w:type="dxa"/>
            <w:shd w:val="clear" w:color="auto" w:fill="D9D9D9" w:themeFill="background1" w:themeFillShade="D9"/>
            <w:hideMark/>
          </w:tcPr>
          <w:p w14:paraId="479A9358" w14:textId="77777777" w:rsidR="0060702E" w:rsidRPr="0060702E" w:rsidRDefault="0060702E" w:rsidP="0060702E">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60702E">
              <w:rPr>
                <w:rFonts w:ascii="Arial" w:hAnsi="Arial" w:cs="Arial"/>
                <w:b/>
                <w:sz w:val="20"/>
                <w:szCs w:val="20"/>
              </w:rPr>
              <w:t>da</w:t>
            </w:r>
            <w:r w:rsidRPr="0060702E">
              <w:rPr>
                <w:rFonts w:ascii="Arial" w:hAnsi="Arial" w:cs="Arial"/>
                <w:sz w:val="20"/>
                <w:szCs w:val="20"/>
              </w:rPr>
              <w:t>/ne/delno</w:t>
            </w:r>
          </w:p>
        </w:tc>
        <w:tc>
          <w:tcPr>
            <w:tcW w:w="1611" w:type="dxa"/>
            <w:shd w:val="clear" w:color="auto" w:fill="D9D9D9" w:themeFill="background1" w:themeFillShade="D9"/>
            <w:hideMark/>
          </w:tcPr>
          <w:p w14:paraId="10137408" w14:textId="77777777" w:rsidR="0060702E" w:rsidRPr="0060702E" w:rsidRDefault="0060702E" w:rsidP="0060702E">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60702E">
              <w:rPr>
                <w:rFonts w:ascii="Arial" w:hAnsi="Arial" w:cs="Arial"/>
                <w:b/>
                <w:sz w:val="20"/>
                <w:szCs w:val="20"/>
              </w:rPr>
              <w:t>da</w:t>
            </w:r>
            <w:r w:rsidRPr="0060702E">
              <w:rPr>
                <w:rFonts w:ascii="Arial" w:hAnsi="Arial" w:cs="Arial"/>
                <w:sz w:val="20"/>
                <w:szCs w:val="20"/>
              </w:rPr>
              <w:t>/ne/delno</w:t>
            </w:r>
          </w:p>
        </w:tc>
      </w:tr>
    </w:tbl>
    <w:p w14:paraId="6C4A04CA" w14:textId="77777777" w:rsidR="00195C6E" w:rsidRDefault="00195C6E">
      <w:pPr>
        <w:rPr>
          <w:rFonts w:ascii="Arial" w:hAnsi="Arial" w:cs="Arial"/>
          <w:sz w:val="20"/>
          <w:szCs w:val="20"/>
        </w:rPr>
      </w:pPr>
    </w:p>
    <w:p w14:paraId="6EA6B7C9" w14:textId="77777777" w:rsidR="00195C6E" w:rsidRDefault="00195C6E">
      <w:pPr>
        <w:rPr>
          <w:rFonts w:ascii="Arial" w:hAnsi="Arial" w:cs="Arial"/>
          <w:sz w:val="20"/>
          <w:szCs w:val="20"/>
        </w:rPr>
      </w:pPr>
    </w:p>
    <w:p w14:paraId="38F3DB88" w14:textId="77777777" w:rsidR="00DE47EE" w:rsidRDefault="00DE47EE">
      <w:pPr>
        <w:rPr>
          <w:rFonts w:ascii="Arial" w:hAnsi="Arial" w:cs="Arial"/>
          <w:sz w:val="20"/>
          <w:szCs w:val="20"/>
        </w:rPr>
      </w:pPr>
    </w:p>
    <w:p w14:paraId="7E39B94F" w14:textId="77777777" w:rsidR="00DE47EE" w:rsidRDefault="00DE47EE">
      <w:pPr>
        <w:rPr>
          <w:rFonts w:ascii="Arial" w:hAnsi="Arial" w:cs="Arial"/>
          <w:sz w:val="20"/>
          <w:szCs w:val="20"/>
        </w:rPr>
      </w:pPr>
    </w:p>
    <w:p w14:paraId="078701CA" w14:textId="77777777" w:rsidR="00DE47EE" w:rsidRDefault="00DE47EE">
      <w:pPr>
        <w:rPr>
          <w:rFonts w:ascii="Arial" w:hAnsi="Arial" w:cs="Arial"/>
          <w:sz w:val="20"/>
          <w:szCs w:val="20"/>
        </w:rPr>
      </w:pPr>
    </w:p>
    <w:p w14:paraId="615C600C" w14:textId="77777777" w:rsidR="00DE47EE" w:rsidRDefault="00DE47EE">
      <w:pPr>
        <w:rPr>
          <w:rFonts w:ascii="Arial" w:hAnsi="Arial" w:cs="Arial"/>
          <w:sz w:val="20"/>
          <w:szCs w:val="20"/>
        </w:rPr>
      </w:pPr>
    </w:p>
    <w:p w14:paraId="2FDD9902" w14:textId="77777777" w:rsidR="00DE47EE" w:rsidRDefault="00DE47EE">
      <w:pPr>
        <w:rPr>
          <w:rFonts w:ascii="Arial" w:hAnsi="Arial" w:cs="Arial"/>
          <w:sz w:val="20"/>
          <w:szCs w:val="20"/>
        </w:rPr>
      </w:pPr>
    </w:p>
    <w:p w14:paraId="6343A3BD" w14:textId="77777777" w:rsidR="00DE47EE" w:rsidRDefault="00DE47EE">
      <w:pPr>
        <w:rPr>
          <w:rFonts w:ascii="Arial" w:hAnsi="Arial" w:cs="Arial"/>
          <w:sz w:val="20"/>
          <w:szCs w:val="20"/>
        </w:rPr>
      </w:pPr>
    </w:p>
    <w:p w14:paraId="34ED6479" w14:textId="77777777" w:rsidR="00DE47EE" w:rsidRDefault="00DE47EE">
      <w:pPr>
        <w:rPr>
          <w:rFonts w:ascii="Arial" w:hAnsi="Arial" w:cs="Arial"/>
          <w:sz w:val="20"/>
          <w:szCs w:val="20"/>
        </w:rPr>
      </w:pPr>
    </w:p>
    <w:p w14:paraId="1234557E" w14:textId="77777777" w:rsidR="00DE47EE" w:rsidRDefault="00DE47EE">
      <w:pPr>
        <w:rPr>
          <w:rFonts w:ascii="Arial" w:hAnsi="Arial" w:cs="Arial"/>
          <w:sz w:val="20"/>
          <w:szCs w:val="20"/>
        </w:rPr>
      </w:pPr>
    </w:p>
    <w:p w14:paraId="7CC08CF3" w14:textId="77777777" w:rsidR="00DE47EE" w:rsidRDefault="00DE47EE">
      <w:pPr>
        <w:rPr>
          <w:rFonts w:ascii="Arial" w:hAnsi="Arial" w:cs="Arial"/>
          <w:sz w:val="20"/>
          <w:szCs w:val="20"/>
        </w:rPr>
      </w:pPr>
    </w:p>
    <w:p w14:paraId="01EC3FBD" w14:textId="77777777" w:rsidR="00DE47EE" w:rsidRDefault="00DE47EE">
      <w:pPr>
        <w:rPr>
          <w:rFonts w:ascii="Arial" w:hAnsi="Arial" w:cs="Arial"/>
          <w:sz w:val="20"/>
          <w:szCs w:val="20"/>
        </w:rPr>
      </w:pPr>
    </w:p>
    <w:p w14:paraId="5F55FA11" w14:textId="77777777" w:rsidR="00DE47EE" w:rsidRDefault="00DE47EE">
      <w:pPr>
        <w:rPr>
          <w:rFonts w:ascii="Arial" w:hAnsi="Arial" w:cs="Arial"/>
          <w:sz w:val="20"/>
          <w:szCs w:val="20"/>
        </w:rPr>
      </w:pPr>
    </w:p>
    <w:p w14:paraId="0067582A" w14:textId="77777777" w:rsidR="00DE47EE" w:rsidRDefault="00DE47EE">
      <w:pPr>
        <w:rPr>
          <w:rFonts w:ascii="Arial" w:hAnsi="Arial" w:cs="Arial"/>
          <w:sz w:val="20"/>
          <w:szCs w:val="20"/>
        </w:rPr>
      </w:pPr>
    </w:p>
    <w:p w14:paraId="17AE02A6" w14:textId="77777777" w:rsidR="00DE47EE" w:rsidRDefault="00DE47EE">
      <w:pPr>
        <w:rPr>
          <w:rFonts w:ascii="Arial" w:hAnsi="Arial" w:cs="Arial"/>
          <w:sz w:val="20"/>
          <w:szCs w:val="20"/>
        </w:rPr>
      </w:pPr>
    </w:p>
    <w:p w14:paraId="09A86769" w14:textId="77777777" w:rsidR="00DE47EE" w:rsidRDefault="00DE47EE">
      <w:pPr>
        <w:rPr>
          <w:rFonts w:ascii="Arial" w:hAnsi="Arial" w:cs="Arial"/>
          <w:sz w:val="20"/>
          <w:szCs w:val="20"/>
        </w:rPr>
      </w:pPr>
    </w:p>
    <w:p w14:paraId="1C93E578" w14:textId="77777777" w:rsidR="00DE47EE" w:rsidRDefault="00DE47EE">
      <w:pPr>
        <w:rPr>
          <w:rFonts w:ascii="Arial" w:hAnsi="Arial" w:cs="Arial"/>
          <w:sz w:val="20"/>
          <w:szCs w:val="20"/>
        </w:rPr>
      </w:pPr>
    </w:p>
    <w:p w14:paraId="5E10EDB0" w14:textId="77777777" w:rsidR="00195C6E" w:rsidRDefault="00195C6E">
      <w:pPr>
        <w:rPr>
          <w:rFonts w:ascii="Arial" w:hAnsi="Arial" w:cs="Arial"/>
          <w:sz w:val="20"/>
          <w:szCs w:val="20"/>
        </w:rPr>
      </w:pPr>
    </w:p>
    <w:p w14:paraId="54B743CA" w14:textId="77777777" w:rsidR="00D83F5C" w:rsidRDefault="00D83F5C">
      <w:pPr>
        <w:rPr>
          <w:rFonts w:ascii="Arial" w:hAnsi="Arial" w:cs="Arial"/>
          <w:sz w:val="20"/>
          <w:szCs w:val="20"/>
        </w:rPr>
      </w:pPr>
    </w:p>
    <w:p w14:paraId="5C555F9A" w14:textId="77777777" w:rsidR="00D34586" w:rsidRDefault="00D34586">
      <w:pPr>
        <w:rPr>
          <w:rFonts w:ascii="Arial" w:hAnsi="Arial" w:cs="Arial"/>
          <w:sz w:val="20"/>
          <w:szCs w:val="20"/>
        </w:rPr>
      </w:pPr>
    </w:p>
    <w:p w14:paraId="0C341D61" w14:textId="77777777" w:rsidR="00B14EBC" w:rsidRDefault="00B14EBC">
      <w:pPr>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1535"/>
        <w:gridCol w:w="1535"/>
        <w:gridCol w:w="1535"/>
        <w:gridCol w:w="1535"/>
        <w:gridCol w:w="1536"/>
        <w:gridCol w:w="1611"/>
      </w:tblGrid>
      <w:tr w:rsidR="00C851C1" w:rsidRPr="001352DC" w14:paraId="28396AC8" w14:textId="77777777" w:rsidTr="00DE47EE">
        <w:tc>
          <w:tcPr>
            <w:tcW w:w="9287" w:type="dxa"/>
            <w:gridSpan w:val="6"/>
          </w:tcPr>
          <w:p w14:paraId="662B5A70" w14:textId="3F6BAB0C" w:rsidR="00C851C1" w:rsidRPr="00DE47EE" w:rsidRDefault="00DF69B5" w:rsidP="003E1F6B">
            <w:pPr>
              <w:pStyle w:val="Brezrazmikov"/>
              <w:rPr>
                <w:rFonts w:ascii="Arial" w:hAnsi="Arial" w:cs="Arial"/>
                <w:b/>
                <w:sz w:val="20"/>
                <w:szCs w:val="20"/>
              </w:rPr>
            </w:pPr>
            <w:r>
              <w:rPr>
                <w:rFonts w:ascii="Arial" w:hAnsi="Arial" w:cs="Arial"/>
                <w:b/>
                <w:sz w:val="20"/>
                <w:szCs w:val="20"/>
              </w:rPr>
              <w:t>N</w:t>
            </w:r>
            <w:r w:rsidR="00C851C1" w:rsidRPr="00DE47EE">
              <w:rPr>
                <w:rFonts w:ascii="Arial" w:hAnsi="Arial" w:cs="Arial"/>
                <w:b/>
                <w:sz w:val="20"/>
                <w:szCs w:val="20"/>
              </w:rPr>
              <w:t>amen: Mednarodna podnebna razvojna pomoč</w:t>
            </w:r>
          </w:p>
        </w:tc>
      </w:tr>
      <w:tr w:rsidR="00C851C1" w:rsidRPr="001352DC" w14:paraId="61A96F65" w14:textId="77777777" w:rsidTr="00986B5E">
        <w:tc>
          <w:tcPr>
            <w:tcW w:w="9287" w:type="dxa"/>
            <w:gridSpan w:val="6"/>
            <w:shd w:val="clear" w:color="auto" w:fill="D9D9D9" w:themeFill="background1" w:themeFillShade="D9"/>
          </w:tcPr>
          <w:p w14:paraId="3DC24A4E" w14:textId="77777777" w:rsidR="00C851C1" w:rsidRPr="00DE47EE" w:rsidRDefault="00C851C1" w:rsidP="003E1F6B">
            <w:pPr>
              <w:pStyle w:val="Brezrazmikov"/>
              <w:rPr>
                <w:rFonts w:ascii="Arial" w:hAnsi="Arial" w:cs="Arial"/>
                <w:b/>
                <w:sz w:val="20"/>
                <w:szCs w:val="20"/>
              </w:rPr>
            </w:pPr>
            <w:r w:rsidRPr="00DE47EE">
              <w:rPr>
                <w:rFonts w:ascii="Arial" w:hAnsi="Arial" w:cs="Arial"/>
                <w:b/>
                <w:sz w:val="20"/>
                <w:szCs w:val="20"/>
              </w:rPr>
              <w:t xml:space="preserve">Opis ukrepa: </w:t>
            </w:r>
            <w:bookmarkStart w:id="37" w:name="MPP_CMSR"/>
            <w:r w:rsidRPr="00DE47EE">
              <w:rPr>
                <w:rFonts w:ascii="Arial" w:hAnsi="Arial" w:cs="Arial"/>
                <w:b/>
                <w:sz w:val="20"/>
                <w:szCs w:val="20"/>
              </w:rPr>
              <w:t>Mednarodni podnebni projekti</w:t>
            </w:r>
            <w:bookmarkEnd w:id="37"/>
          </w:p>
        </w:tc>
      </w:tr>
      <w:tr w:rsidR="00C851C1" w:rsidRPr="001352DC" w14:paraId="164D28B7" w14:textId="77777777" w:rsidTr="00DE47EE">
        <w:tc>
          <w:tcPr>
            <w:tcW w:w="9287" w:type="dxa"/>
            <w:gridSpan w:val="6"/>
          </w:tcPr>
          <w:p w14:paraId="351E7E81" w14:textId="47287971" w:rsidR="00C851C1" w:rsidRPr="00DE47EE" w:rsidRDefault="00C851C1" w:rsidP="003E1F6B">
            <w:pPr>
              <w:rPr>
                <w:rFonts w:ascii="Arial" w:hAnsi="Arial" w:cs="Arial"/>
                <w:sz w:val="20"/>
                <w:szCs w:val="20"/>
              </w:rPr>
            </w:pPr>
            <w:r w:rsidRPr="00DE47EE">
              <w:rPr>
                <w:rFonts w:ascii="Arial" w:hAnsi="Arial" w:cs="Arial"/>
                <w:sz w:val="20"/>
                <w:szCs w:val="20"/>
              </w:rPr>
              <w:t xml:space="preserve">Ukrep predvideva financiranje podnebnih ukrepov v državah v razvoju na prednostnih področjih in območjih mednarodnega razvojnega sodelovanja, kot je opredeljeno </w:t>
            </w:r>
            <w:r w:rsidR="00810F38" w:rsidRPr="00DE47EE">
              <w:rPr>
                <w:rFonts w:ascii="Arial" w:hAnsi="Arial" w:cs="Arial"/>
                <w:sz w:val="20"/>
                <w:szCs w:val="20"/>
              </w:rPr>
              <w:t>v</w:t>
            </w:r>
            <w:r w:rsidRPr="00DE47EE">
              <w:rPr>
                <w:rFonts w:ascii="Arial" w:hAnsi="Arial" w:cs="Arial"/>
                <w:sz w:val="20"/>
                <w:szCs w:val="20"/>
              </w:rPr>
              <w:t xml:space="preserve"> </w:t>
            </w:r>
            <w:r w:rsidRPr="00DE47EE">
              <w:rPr>
                <w:rFonts w:ascii="Arial" w:hAnsi="Arial" w:cs="Arial"/>
                <w:bCs/>
                <w:sz w:val="20"/>
                <w:szCs w:val="20"/>
              </w:rPr>
              <w:t>Resolucij</w:t>
            </w:r>
            <w:r w:rsidR="00810F38" w:rsidRPr="00DE47EE">
              <w:rPr>
                <w:rFonts w:ascii="Arial" w:hAnsi="Arial" w:cs="Arial"/>
                <w:bCs/>
                <w:sz w:val="20"/>
                <w:szCs w:val="20"/>
              </w:rPr>
              <w:t>i</w:t>
            </w:r>
            <w:r w:rsidRPr="00DE47EE">
              <w:rPr>
                <w:rFonts w:ascii="Arial" w:hAnsi="Arial" w:cs="Arial"/>
                <w:bCs/>
                <w:sz w:val="20"/>
                <w:szCs w:val="20"/>
              </w:rPr>
              <w:t xml:space="preserve"> o mednarodnem razvojnem sodelovanju in humanitarni pomoči Republike Slovenije (</w:t>
            </w:r>
            <w:proofErr w:type="spellStart"/>
            <w:r w:rsidRPr="00DE47EE">
              <w:rPr>
                <w:rFonts w:ascii="Arial" w:hAnsi="Arial" w:cs="Arial"/>
                <w:bCs/>
                <w:sz w:val="20"/>
                <w:szCs w:val="20"/>
              </w:rPr>
              <w:t>ReMRSHP</w:t>
            </w:r>
            <w:proofErr w:type="spellEnd"/>
            <w:r w:rsidRPr="00DE47EE">
              <w:rPr>
                <w:rFonts w:ascii="Arial" w:hAnsi="Arial" w:cs="Arial"/>
                <w:bCs/>
                <w:sz w:val="20"/>
                <w:szCs w:val="20"/>
              </w:rPr>
              <w:t>)</w:t>
            </w:r>
            <w:r w:rsidRPr="00DE47EE">
              <w:rPr>
                <w:rFonts w:ascii="Arial" w:hAnsi="Arial" w:cs="Arial"/>
                <w:sz w:val="20"/>
                <w:szCs w:val="20"/>
              </w:rPr>
              <w:t xml:space="preserve"> (Ur. l. RS, št. 54/17). Prednostna vsebinska področja so: </w:t>
            </w:r>
          </w:p>
          <w:p w14:paraId="6DE7F932" w14:textId="76C7BAE4" w:rsidR="00C851C1" w:rsidRPr="00DE47EE" w:rsidRDefault="00C851C1" w:rsidP="003E1F6B">
            <w:pPr>
              <w:rPr>
                <w:rFonts w:ascii="Arial" w:hAnsi="Arial" w:cs="Arial"/>
                <w:sz w:val="20"/>
                <w:szCs w:val="20"/>
              </w:rPr>
            </w:pPr>
            <w:r w:rsidRPr="00DE47EE">
              <w:rPr>
                <w:rFonts w:ascii="Arial" w:hAnsi="Arial" w:cs="Arial"/>
                <w:sz w:val="20"/>
                <w:szCs w:val="20"/>
              </w:rPr>
              <w:t xml:space="preserve">– spodbujanje miroljubnih in vključujočih družb s poudarkom na dobrem upravljanju, enakih možnostih, vključno z enakostjo spolov, ter kakovostnem izobraževanju; </w:t>
            </w:r>
          </w:p>
          <w:p w14:paraId="774FE74D" w14:textId="6759AAAC" w:rsidR="00C851C1" w:rsidRPr="00DE47EE" w:rsidRDefault="00C851C1" w:rsidP="003E1F6B">
            <w:pPr>
              <w:rPr>
                <w:rFonts w:ascii="Arial" w:hAnsi="Arial" w:cs="Arial"/>
                <w:sz w:val="20"/>
                <w:szCs w:val="20"/>
              </w:rPr>
            </w:pPr>
            <w:r w:rsidRPr="00DE47EE">
              <w:rPr>
                <w:rFonts w:ascii="Arial" w:hAnsi="Arial" w:cs="Arial"/>
                <w:sz w:val="20"/>
                <w:szCs w:val="20"/>
              </w:rPr>
              <w:t xml:space="preserve">– boj proti podnebnim spremembam s poudarkom na trajnostnem gospodarjenju z naravnimi in energetskimi viri. </w:t>
            </w:r>
          </w:p>
          <w:p w14:paraId="19262F1A" w14:textId="6A491C47" w:rsidR="00C851C1" w:rsidRPr="00DE47EE" w:rsidRDefault="00C851C1" w:rsidP="003E1F6B">
            <w:pPr>
              <w:rPr>
                <w:rFonts w:ascii="Arial" w:hAnsi="Arial" w:cs="Arial"/>
                <w:sz w:val="20"/>
                <w:szCs w:val="20"/>
              </w:rPr>
            </w:pPr>
            <w:r w:rsidRPr="00DE47EE">
              <w:rPr>
                <w:rFonts w:ascii="Arial" w:hAnsi="Arial" w:cs="Arial"/>
                <w:sz w:val="20"/>
                <w:szCs w:val="20"/>
              </w:rPr>
              <w:t xml:space="preserve">Prednostna geografska območja so </w:t>
            </w:r>
            <w:r w:rsidR="00810F38" w:rsidRPr="00DE47EE">
              <w:rPr>
                <w:rFonts w:ascii="Arial" w:hAnsi="Arial" w:cs="Arial"/>
                <w:sz w:val="20"/>
                <w:szCs w:val="20"/>
              </w:rPr>
              <w:t>z</w:t>
            </w:r>
            <w:r w:rsidRPr="00DE47EE">
              <w:rPr>
                <w:rFonts w:ascii="Arial" w:hAnsi="Arial" w:cs="Arial"/>
                <w:sz w:val="20"/>
                <w:szCs w:val="20"/>
              </w:rPr>
              <w:t>ahodni Balkan, evropsko sosedstvo in podsaharska Afrika s poudarkom na najmanj</w:t>
            </w:r>
            <w:r w:rsidR="00DE47EE">
              <w:rPr>
                <w:rFonts w:ascii="Arial" w:hAnsi="Arial" w:cs="Arial"/>
                <w:sz w:val="20"/>
                <w:szCs w:val="20"/>
              </w:rPr>
              <w:t xml:space="preserve"> razvitih državah. </w:t>
            </w:r>
          </w:p>
          <w:p w14:paraId="68E9AF71" w14:textId="700CFD29" w:rsidR="00C851C1" w:rsidRPr="00DE47EE" w:rsidRDefault="00C851C1" w:rsidP="003E1F6B">
            <w:pPr>
              <w:rPr>
                <w:rFonts w:ascii="Arial" w:hAnsi="Arial" w:cs="Arial"/>
                <w:sz w:val="20"/>
                <w:szCs w:val="20"/>
              </w:rPr>
            </w:pPr>
            <w:r w:rsidRPr="00DE47EE">
              <w:rPr>
                <w:rFonts w:ascii="Arial" w:hAnsi="Arial" w:cs="Arial"/>
                <w:sz w:val="20"/>
                <w:szCs w:val="20"/>
              </w:rPr>
              <w:t>Za izvedbo razpisa in sofinanciranje podnebne pomoči državam v razvoju bo</w:t>
            </w:r>
            <w:r w:rsidR="000B2A48" w:rsidRPr="00DE47EE">
              <w:rPr>
                <w:rFonts w:ascii="Arial" w:hAnsi="Arial" w:cs="Arial"/>
                <w:sz w:val="20"/>
                <w:szCs w:val="20"/>
              </w:rPr>
              <w:t xml:space="preserve"> izbran izvajalec v skladu z Zakonom o mednarodnem razvojnem sodelovanju in humanitarni pomoči Republike Slovenije (Uradni list RS, št. 30/18)</w:t>
            </w:r>
            <w:r w:rsidRPr="00DE47EE">
              <w:rPr>
                <w:rFonts w:ascii="Arial" w:hAnsi="Arial" w:cs="Arial"/>
                <w:sz w:val="20"/>
                <w:szCs w:val="20"/>
              </w:rPr>
              <w:t>. Ob tem bo</w:t>
            </w:r>
            <w:r w:rsidR="001F5264" w:rsidRPr="00DE47EE">
              <w:rPr>
                <w:rFonts w:ascii="Arial" w:hAnsi="Arial" w:cs="Arial"/>
                <w:sz w:val="20"/>
                <w:szCs w:val="20"/>
              </w:rPr>
              <w:t>sta</w:t>
            </w:r>
            <w:r w:rsidRPr="00DE47EE">
              <w:rPr>
                <w:rFonts w:ascii="Arial" w:hAnsi="Arial" w:cs="Arial"/>
                <w:sz w:val="20"/>
                <w:szCs w:val="20"/>
              </w:rPr>
              <w:t xml:space="preserve"> pripravljen</w:t>
            </w:r>
            <w:r w:rsidR="001F5264" w:rsidRPr="00DE47EE">
              <w:rPr>
                <w:rFonts w:ascii="Arial" w:hAnsi="Arial" w:cs="Arial"/>
                <w:sz w:val="20"/>
                <w:szCs w:val="20"/>
              </w:rPr>
              <w:t>a</w:t>
            </w:r>
            <w:r w:rsidRPr="00DE47EE">
              <w:rPr>
                <w:rFonts w:ascii="Arial" w:hAnsi="Arial" w:cs="Arial"/>
                <w:sz w:val="20"/>
                <w:szCs w:val="20"/>
              </w:rPr>
              <w:t xml:space="preserve"> javni poziv </w:t>
            </w:r>
            <w:r w:rsidR="00810F38" w:rsidRPr="00DE47EE">
              <w:rPr>
                <w:rFonts w:ascii="Arial" w:hAnsi="Arial" w:cs="Arial"/>
                <w:sz w:val="20"/>
                <w:szCs w:val="20"/>
              </w:rPr>
              <w:t>in</w:t>
            </w:r>
            <w:r w:rsidRPr="00DE47EE">
              <w:rPr>
                <w:rFonts w:ascii="Arial" w:hAnsi="Arial" w:cs="Arial"/>
                <w:sz w:val="20"/>
                <w:szCs w:val="20"/>
              </w:rPr>
              <w:t xml:space="preserve"> standardiziran</w:t>
            </w:r>
            <w:r w:rsidR="00810F38" w:rsidRPr="00DE47EE">
              <w:rPr>
                <w:rFonts w:ascii="Arial" w:hAnsi="Arial" w:cs="Arial"/>
                <w:sz w:val="20"/>
                <w:szCs w:val="20"/>
              </w:rPr>
              <w:t>o</w:t>
            </w:r>
            <w:r w:rsidRPr="00DE47EE">
              <w:rPr>
                <w:rFonts w:ascii="Arial" w:hAnsi="Arial" w:cs="Arial"/>
                <w:sz w:val="20"/>
                <w:szCs w:val="20"/>
              </w:rPr>
              <w:t xml:space="preserve"> ocenjevanj</w:t>
            </w:r>
            <w:r w:rsidR="00810F38" w:rsidRPr="00DE47EE">
              <w:rPr>
                <w:rFonts w:ascii="Arial" w:hAnsi="Arial" w:cs="Arial"/>
                <w:sz w:val="20"/>
                <w:szCs w:val="20"/>
              </w:rPr>
              <w:t>e</w:t>
            </w:r>
            <w:r w:rsidRPr="00DE47EE">
              <w:rPr>
                <w:rFonts w:ascii="Arial" w:hAnsi="Arial" w:cs="Arial"/>
                <w:sz w:val="20"/>
                <w:szCs w:val="20"/>
              </w:rPr>
              <w:t xml:space="preserve"> projektnih predlogov (npr. splošni opis problematike, namen, cilji, pričakovani rezultati, kvantificirani kazalniki, aktivnosti, proračun) ter </w:t>
            </w:r>
            <w:r w:rsidR="001F5264" w:rsidRPr="00DE47EE">
              <w:rPr>
                <w:rFonts w:ascii="Arial" w:hAnsi="Arial" w:cs="Arial"/>
                <w:sz w:val="20"/>
                <w:szCs w:val="20"/>
              </w:rPr>
              <w:t>izdelane</w:t>
            </w:r>
            <w:r w:rsidRPr="00DE47EE">
              <w:rPr>
                <w:rFonts w:ascii="Arial" w:hAnsi="Arial" w:cs="Arial"/>
                <w:sz w:val="20"/>
                <w:szCs w:val="20"/>
              </w:rPr>
              <w:t xml:space="preserve"> študije in priloge</w:t>
            </w:r>
            <w:r w:rsidR="001F5264" w:rsidRPr="00DE47EE">
              <w:rPr>
                <w:rFonts w:ascii="Arial" w:hAnsi="Arial" w:cs="Arial"/>
                <w:sz w:val="20"/>
                <w:szCs w:val="20"/>
              </w:rPr>
              <w:t>,</w:t>
            </w:r>
            <w:r w:rsidRPr="00DE47EE">
              <w:rPr>
                <w:rFonts w:ascii="Arial" w:hAnsi="Arial" w:cs="Arial"/>
                <w:sz w:val="20"/>
                <w:szCs w:val="20"/>
              </w:rPr>
              <w:t xml:space="preserve"> kot so študija izvedljivosti, analiza stroškov in koristi, študija vplivov na okolje, idejna rešitev, projekt za pridobitev gradbenega dovoljenja ipd. Vnaprej bodo pripravljeni enotni obrazci, ki bodo vključevali vse pogoje in merila </w:t>
            </w:r>
            <w:r w:rsidR="000B2A48" w:rsidRPr="00DE47EE">
              <w:rPr>
                <w:rFonts w:ascii="Arial" w:hAnsi="Arial" w:cs="Arial"/>
                <w:sz w:val="20"/>
                <w:szCs w:val="20"/>
              </w:rPr>
              <w:t xml:space="preserve">nove </w:t>
            </w:r>
            <w:r w:rsidRPr="00DE47EE">
              <w:rPr>
                <w:rFonts w:ascii="Arial" w:hAnsi="Arial" w:cs="Arial"/>
                <w:sz w:val="20"/>
                <w:szCs w:val="20"/>
              </w:rPr>
              <w:t>Uredbe o izvajanju Zakona o mednarodnem razvojnem sodelovanju in humanitarni pomoči Republike Slovenije</w:t>
            </w:r>
            <w:r w:rsidR="00330541" w:rsidRPr="00DE47EE">
              <w:rPr>
                <w:rFonts w:ascii="Arial" w:hAnsi="Arial" w:cs="Arial"/>
                <w:sz w:val="20"/>
                <w:szCs w:val="20"/>
              </w:rPr>
              <w:t xml:space="preserve"> (ZMRSHP)</w:t>
            </w:r>
            <w:r w:rsidRPr="00DE47EE">
              <w:rPr>
                <w:rFonts w:ascii="Arial" w:hAnsi="Arial" w:cs="Arial"/>
                <w:sz w:val="20"/>
                <w:szCs w:val="20"/>
              </w:rPr>
              <w:t>.</w:t>
            </w:r>
          </w:p>
          <w:p w14:paraId="593B3608" w14:textId="5A3CFE66" w:rsidR="00C851C1" w:rsidRPr="00D72C0F" w:rsidRDefault="000B2A48" w:rsidP="003E1F6B">
            <w:pPr>
              <w:rPr>
                <w:rFonts w:ascii="Arial" w:hAnsi="Arial" w:cs="Arial"/>
                <w:sz w:val="20"/>
                <w:szCs w:val="20"/>
              </w:rPr>
            </w:pPr>
            <w:r w:rsidRPr="00DE47EE">
              <w:rPr>
                <w:rFonts w:ascii="Arial" w:hAnsi="Arial" w:cs="Arial"/>
                <w:sz w:val="20"/>
                <w:szCs w:val="20"/>
              </w:rPr>
              <w:t>Izvajalec</w:t>
            </w:r>
            <w:r w:rsidR="00C851C1" w:rsidRPr="00DE47EE">
              <w:rPr>
                <w:rFonts w:ascii="Arial" w:hAnsi="Arial" w:cs="Arial"/>
                <w:sz w:val="20"/>
                <w:szCs w:val="20"/>
              </w:rPr>
              <w:t xml:space="preserve"> bo v sodelovanju z ministrstvom pripravil podrobna navodila za pripravo projektnih predlogov in </w:t>
            </w:r>
            <w:r w:rsidR="001F5264" w:rsidRPr="00DE47EE">
              <w:rPr>
                <w:rFonts w:ascii="Arial" w:hAnsi="Arial" w:cs="Arial"/>
                <w:sz w:val="20"/>
                <w:szCs w:val="20"/>
              </w:rPr>
              <w:t xml:space="preserve">določil </w:t>
            </w:r>
            <w:r w:rsidR="00C851C1" w:rsidRPr="00DE47EE">
              <w:rPr>
                <w:rFonts w:ascii="Arial" w:hAnsi="Arial" w:cs="Arial"/>
                <w:sz w:val="20"/>
                <w:szCs w:val="20"/>
              </w:rPr>
              <w:t xml:space="preserve">formalne pogoje ter nudil usklajeno podporo pri pripravi projektnih predlogov. Ocenjevalni listi bodo omogočali primerjavo različnih projektnih predlogov in razlogov za njihovo (ne)uvrstitev v ožji izbor </w:t>
            </w:r>
            <w:r w:rsidR="001A3B3D" w:rsidRPr="00DE47EE">
              <w:rPr>
                <w:rFonts w:ascii="Arial" w:hAnsi="Arial" w:cs="Arial"/>
                <w:sz w:val="20"/>
                <w:szCs w:val="20"/>
              </w:rPr>
              <w:t>oziroma</w:t>
            </w:r>
            <w:r w:rsidR="00C851C1" w:rsidRPr="00DE47EE">
              <w:rPr>
                <w:rFonts w:ascii="Arial" w:hAnsi="Arial" w:cs="Arial"/>
                <w:sz w:val="20"/>
                <w:szCs w:val="20"/>
              </w:rPr>
              <w:t xml:space="preserve"> zagotovljeno višino sofinanciranja, pri čemer si sofinancer pridržuje pravico oceniti delež in ustrezno višino dodeljenih sredstev glede na doseganje ciljev. </w:t>
            </w:r>
            <w:r w:rsidR="001F5264" w:rsidRPr="00DE47EE">
              <w:rPr>
                <w:rFonts w:ascii="Arial" w:hAnsi="Arial" w:cs="Arial"/>
                <w:sz w:val="20"/>
                <w:szCs w:val="20"/>
              </w:rPr>
              <w:t>Če</w:t>
            </w:r>
            <w:r w:rsidR="00C851C1" w:rsidRPr="00DE47EE">
              <w:rPr>
                <w:rFonts w:ascii="Arial" w:hAnsi="Arial" w:cs="Arial"/>
                <w:sz w:val="20"/>
                <w:szCs w:val="20"/>
              </w:rPr>
              <w:t xml:space="preserve"> bo financirana izvedba infrastrukturnih projektov</w:t>
            </w:r>
            <w:r w:rsidR="001F5264" w:rsidRPr="00DE47EE">
              <w:rPr>
                <w:rFonts w:ascii="Arial" w:hAnsi="Arial" w:cs="Arial"/>
                <w:sz w:val="20"/>
                <w:szCs w:val="20"/>
              </w:rPr>
              <w:t>,</w:t>
            </w:r>
            <w:r w:rsidR="00C851C1" w:rsidRPr="00DE47EE">
              <w:rPr>
                <w:rFonts w:ascii="Arial" w:hAnsi="Arial" w:cs="Arial"/>
                <w:sz w:val="20"/>
                <w:szCs w:val="20"/>
              </w:rPr>
              <w:t xml:space="preserve"> bodo zahtevane predhodne analize in študije, ki so potrebne za odločitev za investicijo v infrastrukturo (npr. analiza stroškov in koristi, študij</w:t>
            </w:r>
            <w:r w:rsidR="001F5264" w:rsidRPr="00DE47EE">
              <w:rPr>
                <w:rFonts w:ascii="Arial" w:hAnsi="Arial" w:cs="Arial"/>
                <w:sz w:val="20"/>
                <w:szCs w:val="20"/>
              </w:rPr>
              <w:t>a</w:t>
            </w:r>
            <w:r w:rsidR="00C851C1" w:rsidRPr="00DE47EE">
              <w:rPr>
                <w:rFonts w:ascii="Arial" w:hAnsi="Arial" w:cs="Arial"/>
                <w:sz w:val="20"/>
                <w:szCs w:val="20"/>
              </w:rPr>
              <w:t xml:space="preserve"> izvedljivosti). Uporabljeni bodo tudi mehanizmi pogajanj in mehkega pogojevanja za dosego boljših rezultatov projektov</w:t>
            </w:r>
            <w:r w:rsidR="00C851C1">
              <w:rPr>
                <w:rFonts w:ascii="Arial" w:hAnsi="Arial" w:cs="Arial"/>
                <w:b/>
                <w:sz w:val="20"/>
                <w:szCs w:val="20"/>
              </w:rPr>
              <w:t>.</w:t>
            </w:r>
            <w:r w:rsidR="00C851C1" w:rsidRPr="00C95D58">
              <w:rPr>
                <w:rFonts w:ascii="Arial" w:hAnsi="Arial" w:cs="Arial"/>
                <w:b/>
                <w:sz w:val="20"/>
                <w:szCs w:val="20"/>
              </w:rPr>
              <w:t xml:space="preserve"> </w:t>
            </w:r>
          </w:p>
          <w:p w14:paraId="4F94B0BD" w14:textId="77777777" w:rsidR="00C851C1" w:rsidRPr="001352DC" w:rsidRDefault="00C851C1" w:rsidP="003E1F6B">
            <w:pPr>
              <w:pStyle w:val="Brezrazmikov"/>
              <w:rPr>
                <w:rFonts w:ascii="Arial" w:hAnsi="Arial" w:cs="Arial"/>
                <w:sz w:val="20"/>
                <w:szCs w:val="20"/>
              </w:rPr>
            </w:pPr>
          </w:p>
        </w:tc>
      </w:tr>
      <w:tr w:rsidR="00C851C1" w:rsidRPr="001352DC" w14:paraId="050A1E60" w14:textId="77777777" w:rsidTr="00986B5E">
        <w:tc>
          <w:tcPr>
            <w:tcW w:w="1535" w:type="dxa"/>
            <w:shd w:val="clear" w:color="auto" w:fill="D9D9D9" w:themeFill="background1" w:themeFillShade="D9"/>
          </w:tcPr>
          <w:p w14:paraId="291FB718" w14:textId="77777777" w:rsidR="00C851C1" w:rsidRPr="00DE47EE" w:rsidRDefault="00C851C1" w:rsidP="003E1F6B">
            <w:pPr>
              <w:pStyle w:val="Brezrazmikov"/>
              <w:rPr>
                <w:rFonts w:ascii="Arial" w:hAnsi="Arial" w:cs="Arial"/>
                <w:b/>
                <w:sz w:val="20"/>
                <w:szCs w:val="20"/>
              </w:rPr>
            </w:pPr>
            <w:r w:rsidRPr="00DE47EE">
              <w:rPr>
                <w:rFonts w:ascii="Arial" w:hAnsi="Arial" w:cs="Arial"/>
                <w:b/>
                <w:sz w:val="20"/>
                <w:szCs w:val="20"/>
              </w:rPr>
              <w:t>finančna sredstva</w:t>
            </w:r>
          </w:p>
        </w:tc>
        <w:tc>
          <w:tcPr>
            <w:tcW w:w="1535" w:type="dxa"/>
            <w:shd w:val="clear" w:color="auto" w:fill="D9D9D9" w:themeFill="background1" w:themeFillShade="D9"/>
          </w:tcPr>
          <w:p w14:paraId="40BFD98D" w14:textId="77777777" w:rsidR="00C851C1" w:rsidRPr="001352DC" w:rsidRDefault="00C851C1" w:rsidP="003E1F6B">
            <w:pPr>
              <w:pStyle w:val="Brezrazmikov"/>
              <w:rPr>
                <w:rFonts w:ascii="Arial" w:hAnsi="Arial" w:cs="Arial"/>
                <w:sz w:val="20"/>
                <w:szCs w:val="20"/>
              </w:rPr>
            </w:pPr>
            <w:r w:rsidRPr="001352DC">
              <w:rPr>
                <w:rFonts w:ascii="Arial" w:hAnsi="Arial" w:cs="Arial"/>
                <w:sz w:val="20"/>
                <w:szCs w:val="20"/>
              </w:rPr>
              <w:t>pristojnost za izvajanje</w:t>
            </w:r>
          </w:p>
        </w:tc>
        <w:tc>
          <w:tcPr>
            <w:tcW w:w="1535" w:type="dxa"/>
            <w:shd w:val="clear" w:color="auto" w:fill="D9D9D9" w:themeFill="background1" w:themeFillShade="D9"/>
          </w:tcPr>
          <w:p w14:paraId="1B09DB27" w14:textId="3DCC503C" w:rsidR="00C851C1" w:rsidRPr="001352DC" w:rsidRDefault="00C851C1" w:rsidP="003E1F6B">
            <w:pPr>
              <w:pStyle w:val="Brezrazmikov"/>
              <w:rPr>
                <w:rFonts w:ascii="Arial" w:hAnsi="Arial" w:cs="Arial"/>
                <w:sz w:val="20"/>
                <w:szCs w:val="20"/>
              </w:rPr>
            </w:pPr>
            <w:r w:rsidRPr="001352DC">
              <w:rPr>
                <w:rFonts w:ascii="Arial" w:hAnsi="Arial" w:cs="Arial"/>
                <w:sz w:val="20"/>
                <w:szCs w:val="20"/>
              </w:rPr>
              <w:t xml:space="preserve">kazalnik v letu </w:t>
            </w:r>
            <w:r w:rsidR="00276CDF">
              <w:rPr>
                <w:rFonts w:ascii="Arial" w:hAnsi="Arial" w:cs="Arial"/>
                <w:sz w:val="20"/>
                <w:szCs w:val="20"/>
              </w:rPr>
              <w:t>2020</w:t>
            </w:r>
          </w:p>
        </w:tc>
        <w:tc>
          <w:tcPr>
            <w:tcW w:w="1535" w:type="dxa"/>
            <w:shd w:val="clear" w:color="auto" w:fill="D9D9D9" w:themeFill="background1" w:themeFillShade="D9"/>
          </w:tcPr>
          <w:p w14:paraId="64293458" w14:textId="77777777" w:rsidR="00C851C1" w:rsidRPr="001352DC" w:rsidRDefault="00C851C1" w:rsidP="003E1F6B">
            <w:pPr>
              <w:pStyle w:val="Brezrazmikov"/>
              <w:rPr>
                <w:rFonts w:ascii="Arial" w:hAnsi="Arial" w:cs="Arial"/>
                <w:sz w:val="20"/>
                <w:szCs w:val="20"/>
              </w:rPr>
            </w:pPr>
            <w:r w:rsidRPr="001352DC">
              <w:rPr>
                <w:rFonts w:ascii="Arial" w:hAnsi="Arial" w:cs="Arial"/>
                <w:sz w:val="20"/>
                <w:szCs w:val="20"/>
              </w:rPr>
              <w:t>ocena učinka</w:t>
            </w:r>
          </w:p>
        </w:tc>
        <w:tc>
          <w:tcPr>
            <w:tcW w:w="1536" w:type="dxa"/>
            <w:shd w:val="clear" w:color="auto" w:fill="D9D9D9" w:themeFill="background1" w:themeFillShade="D9"/>
          </w:tcPr>
          <w:p w14:paraId="1BC9F142" w14:textId="77777777" w:rsidR="00C851C1" w:rsidRPr="001352DC" w:rsidRDefault="00C851C1" w:rsidP="003E1F6B">
            <w:pPr>
              <w:pStyle w:val="Brezrazmikov"/>
              <w:rPr>
                <w:rFonts w:ascii="Arial" w:hAnsi="Arial" w:cs="Arial"/>
                <w:sz w:val="20"/>
                <w:szCs w:val="20"/>
              </w:rPr>
            </w:pPr>
            <w:r w:rsidRPr="001352DC">
              <w:rPr>
                <w:rFonts w:ascii="Arial" w:hAnsi="Arial" w:cs="Arial"/>
                <w:sz w:val="20"/>
                <w:szCs w:val="20"/>
              </w:rPr>
              <w:t>odgovorna oseba</w:t>
            </w:r>
          </w:p>
        </w:tc>
        <w:tc>
          <w:tcPr>
            <w:tcW w:w="1611" w:type="dxa"/>
            <w:shd w:val="clear" w:color="auto" w:fill="D9D9D9" w:themeFill="background1" w:themeFillShade="D9"/>
          </w:tcPr>
          <w:p w14:paraId="2D3929EC" w14:textId="77777777" w:rsidR="00C851C1" w:rsidRPr="001352DC" w:rsidRDefault="00C851C1" w:rsidP="003E1F6B">
            <w:pPr>
              <w:pStyle w:val="Brezrazmikov"/>
              <w:rPr>
                <w:rFonts w:ascii="Arial" w:hAnsi="Arial" w:cs="Arial"/>
                <w:sz w:val="20"/>
                <w:szCs w:val="20"/>
              </w:rPr>
            </w:pPr>
            <w:r w:rsidRPr="001352DC">
              <w:rPr>
                <w:rFonts w:ascii="Arial" w:hAnsi="Arial" w:cs="Arial"/>
                <w:sz w:val="20"/>
                <w:szCs w:val="20"/>
              </w:rPr>
              <w:t>opombe</w:t>
            </w:r>
          </w:p>
        </w:tc>
      </w:tr>
      <w:tr w:rsidR="00C851C1" w:rsidRPr="001352DC" w14:paraId="6EBF52AB" w14:textId="77777777" w:rsidTr="00DE47EE">
        <w:tc>
          <w:tcPr>
            <w:tcW w:w="1535" w:type="dxa"/>
          </w:tcPr>
          <w:p w14:paraId="703C01F8" w14:textId="42863402" w:rsidR="00C851C1" w:rsidRPr="00DE47EE" w:rsidRDefault="005B0F2B" w:rsidP="003E1F6B">
            <w:pPr>
              <w:pStyle w:val="Brezrazmikov"/>
              <w:rPr>
                <w:rFonts w:ascii="Arial" w:hAnsi="Arial" w:cs="Arial"/>
                <w:b/>
                <w:sz w:val="20"/>
                <w:szCs w:val="20"/>
              </w:rPr>
            </w:pPr>
            <w:r w:rsidRPr="00DE47EE">
              <w:rPr>
                <w:rFonts w:ascii="Arial" w:hAnsi="Arial" w:cs="Arial"/>
                <w:b/>
                <w:sz w:val="20"/>
                <w:szCs w:val="20"/>
              </w:rPr>
              <w:t>d</w:t>
            </w:r>
            <w:r w:rsidR="00312E1B">
              <w:rPr>
                <w:rFonts w:ascii="Arial" w:hAnsi="Arial" w:cs="Arial"/>
                <w:b/>
                <w:sz w:val="20"/>
                <w:szCs w:val="20"/>
              </w:rPr>
              <w:t xml:space="preserve">o </w:t>
            </w:r>
            <w:r w:rsidR="008A6C34">
              <w:rPr>
                <w:rFonts w:ascii="Arial" w:hAnsi="Arial" w:cs="Arial"/>
                <w:b/>
                <w:sz w:val="20"/>
                <w:szCs w:val="20"/>
              </w:rPr>
              <w:t>1,9</w:t>
            </w:r>
            <w:r w:rsidR="00312E1B">
              <w:rPr>
                <w:rFonts w:ascii="Arial" w:hAnsi="Arial" w:cs="Arial"/>
                <w:b/>
                <w:sz w:val="20"/>
                <w:szCs w:val="20"/>
              </w:rPr>
              <w:t>2</w:t>
            </w:r>
            <w:r w:rsidR="00C851C1" w:rsidRPr="00DE47EE">
              <w:rPr>
                <w:rFonts w:ascii="Arial" w:hAnsi="Arial" w:cs="Arial"/>
                <w:b/>
                <w:sz w:val="20"/>
                <w:szCs w:val="20"/>
              </w:rPr>
              <w:t xml:space="preserve"> mio</w:t>
            </w:r>
            <w:r w:rsidR="007F25DF">
              <w:rPr>
                <w:rFonts w:ascii="Arial" w:hAnsi="Arial" w:cs="Arial"/>
                <w:b/>
                <w:sz w:val="20"/>
                <w:szCs w:val="20"/>
              </w:rPr>
              <w:t xml:space="preserve"> EUR</w:t>
            </w:r>
          </w:p>
          <w:p w14:paraId="492470AB" w14:textId="77777777" w:rsidR="00C851C1" w:rsidRPr="00DE47EE" w:rsidRDefault="00C851C1" w:rsidP="003E1F6B">
            <w:pPr>
              <w:pStyle w:val="Brezrazmikov"/>
              <w:rPr>
                <w:rFonts w:ascii="Arial" w:hAnsi="Arial" w:cs="Arial"/>
                <w:b/>
                <w:sz w:val="20"/>
                <w:szCs w:val="20"/>
              </w:rPr>
            </w:pPr>
          </w:p>
        </w:tc>
        <w:tc>
          <w:tcPr>
            <w:tcW w:w="1535" w:type="dxa"/>
          </w:tcPr>
          <w:p w14:paraId="1603276A" w14:textId="70F87A20" w:rsidR="00C851C1" w:rsidRPr="001352DC" w:rsidRDefault="001F5264" w:rsidP="003E1F6B">
            <w:pPr>
              <w:pStyle w:val="Brezrazmikov"/>
              <w:rPr>
                <w:rFonts w:ascii="Arial" w:hAnsi="Arial" w:cs="Arial"/>
                <w:sz w:val="20"/>
                <w:szCs w:val="20"/>
              </w:rPr>
            </w:pPr>
            <w:r>
              <w:rPr>
                <w:rFonts w:ascii="Arial" w:hAnsi="Arial" w:cs="Arial"/>
                <w:sz w:val="20"/>
                <w:szCs w:val="20"/>
              </w:rPr>
              <w:t>i</w:t>
            </w:r>
            <w:r w:rsidR="000B2A48">
              <w:rPr>
                <w:rFonts w:ascii="Arial" w:hAnsi="Arial" w:cs="Arial"/>
                <w:sz w:val="20"/>
                <w:szCs w:val="20"/>
              </w:rPr>
              <w:t xml:space="preserve">zvajalec v skladu z </w:t>
            </w:r>
            <w:r w:rsidR="000B2A48" w:rsidRPr="000B2A48">
              <w:rPr>
                <w:rFonts w:ascii="Arial" w:hAnsi="Arial" w:cs="Arial"/>
                <w:sz w:val="20"/>
                <w:szCs w:val="20"/>
              </w:rPr>
              <w:t>ZMRSHP</w:t>
            </w:r>
          </w:p>
        </w:tc>
        <w:tc>
          <w:tcPr>
            <w:tcW w:w="1535" w:type="dxa"/>
          </w:tcPr>
          <w:p w14:paraId="120BD870" w14:textId="77777777" w:rsidR="00C851C1" w:rsidRPr="001352DC" w:rsidRDefault="00C851C1" w:rsidP="00C851C1">
            <w:pPr>
              <w:pStyle w:val="Brezrazmikov"/>
              <w:rPr>
                <w:rFonts w:ascii="Arial" w:hAnsi="Arial" w:cs="Arial"/>
                <w:sz w:val="20"/>
                <w:szCs w:val="20"/>
              </w:rPr>
            </w:pPr>
            <w:r>
              <w:rPr>
                <w:rFonts w:ascii="Arial" w:hAnsi="Arial" w:cs="Arial"/>
                <w:sz w:val="20"/>
                <w:szCs w:val="20"/>
              </w:rPr>
              <w:t>število projektov</w:t>
            </w:r>
          </w:p>
        </w:tc>
        <w:tc>
          <w:tcPr>
            <w:tcW w:w="1535" w:type="dxa"/>
          </w:tcPr>
          <w:p w14:paraId="6B7B0CBD" w14:textId="77777777" w:rsidR="00C851C1" w:rsidRPr="001352DC" w:rsidRDefault="00C851C1" w:rsidP="003E1F6B">
            <w:pPr>
              <w:pStyle w:val="Brezrazmikov"/>
              <w:rPr>
                <w:rFonts w:ascii="Arial" w:hAnsi="Arial" w:cs="Arial"/>
                <w:sz w:val="20"/>
                <w:szCs w:val="20"/>
              </w:rPr>
            </w:pPr>
            <w:r>
              <w:rPr>
                <w:rFonts w:ascii="Arial" w:hAnsi="Arial" w:cs="Arial"/>
                <w:sz w:val="20"/>
                <w:szCs w:val="20"/>
              </w:rPr>
              <w:t>prispevek k blaženju in prilaganju</w:t>
            </w:r>
          </w:p>
        </w:tc>
        <w:tc>
          <w:tcPr>
            <w:tcW w:w="1536" w:type="dxa"/>
          </w:tcPr>
          <w:p w14:paraId="6AA49682" w14:textId="07720D1F" w:rsidR="00C851C1" w:rsidRPr="001352DC" w:rsidRDefault="000B2A48" w:rsidP="003E1F6B">
            <w:pPr>
              <w:pStyle w:val="Brezrazmikov"/>
              <w:rPr>
                <w:rFonts w:ascii="Arial" w:hAnsi="Arial" w:cs="Arial"/>
                <w:sz w:val="20"/>
                <w:szCs w:val="20"/>
              </w:rPr>
            </w:pPr>
            <w:r>
              <w:rPr>
                <w:rFonts w:ascii="Arial" w:hAnsi="Arial" w:cs="Arial"/>
                <w:sz w:val="20"/>
                <w:szCs w:val="20"/>
              </w:rPr>
              <w:t>minister MOP</w:t>
            </w:r>
          </w:p>
        </w:tc>
        <w:tc>
          <w:tcPr>
            <w:tcW w:w="1611" w:type="dxa"/>
          </w:tcPr>
          <w:p w14:paraId="472EF023" w14:textId="77777777" w:rsidR="00C851C1" w:rsidRPr="001352DC" w:rsidRDefault="000B2A48" w:rsidP="003E1F6B">
            <w:pPr>
              <w:pStyle w:val="Brezrazmikov"/>
              <w:rPr>
                <w:rFonts w:ascii="Arial" w:hAnsi="Arial" w:cs="Arial"/>
                <w:sz w:val="20"/>
                <w:szCs w:val="20"/>
              </w:rPr>
            </w:pPr>
            <w:r>
              <w:rPr>
                <w:rFonts w:ascii="Arial" w:hAnsi="Arial" w:cs="Arial"/>
                <w:sz w:val="20"/>
                <w:szCs w:val="20"/>
              </w:rPr>
              <w:t>priprava poziva in vseh podlag</w:t>
            </w:r>
          </w:p>
        </w:tc>
      </w:tr>
      <w:tr w:rsidR="00C851C1" w:rsidRPr="001352DC" w14:paraId="6D780109" w14:textId="77777777" w:rsidTr="00986B5E">
        <w:tc>
          <w:tcPr>
            <w:tcW w:w="4605" w:type="dxa"/>
            <w:gridSpan w:val="3"/>
            <w:shd w:val="clear" w:color="auto" w:fill="D9D9D9" w:themeFill="background1" w:themeFillShade="D9"/>
          </w:tcPr>
          <w:p w14:paraId="3CD34FCD" w14:textId="48F79386" w:rsidR="00C851C1" w:rsidRPr="00DE47EE" w:rsidRDefault="0012177E" w:rsidP="003E1F6B">
            <w:pPr>
              <w:pStyle w:val="Brezrazmikov"/>
              <w:rPr>
                <w:rFonts w:ascii="Arial" w:hAnsi="Arial" w:cs="Arial"/>
                <w:b/>
                <w:sz w:val="20"/>
                <w:szCs w:val="20"/>
              </w:rPr>
            </w:pPr>
            <w:r w:rsidRPr="00DE47EE">
              <w:rPr>
                <w:rFonts w:ascii="Arial" w:hAnsi="Arial" w:cs="Arial"/>
                <w:b/>
                <w:sz w:val="20"/>
                <w:szCs w:val="20"/>
              </w:rPr>
              <w:t>Merilo</w:t>
            </w:r>
            <w:r w:rsidR="00C851C1" w:rsidRPr="00DE47EE">
              <w:rPr>
                <w:rFonts w:ascii="Arial" w:hAnsi="Arial" w:cs="Arial"/>
                <w:b/>
                <w:sz w:val="20"/>
                <w:szCs w:val="20"/>
              </w:rPr>
              <w:t xml:space="preserve"> 1</w:t>
            </w:r>
            <w:r w:rsidR="001F5264" w:rsidRPr="00DE47EE">
              <w:rPr>
                <w:rFonts w:ascii="Arial" w:hAnsi="Arial" w:cs="Arial"/>
                <w:b/>
                <w:sz w:val="20"/>
                <w:szCs w:val="20"/>
              </w:rPr>
              <w:t>:</w:t>
            </w:r>
            <w:r w:rsidR="00C851C1" w:rsidRPr="00DE47EE">
              <w:rPr>
                <w:rFonts w:ascii="Arial" w:hAnsi="Arial" w:cs="Arial"/>
                <w:b/>
                <w:sz w:val="20"/>
                <w:szCs w:val="20"/>
              </w:rPr>
              <w:t xml:space="preserve"> prispev</w:t>
            </w:r>
            <w:r w:rsidR="001F5264" w:rsidRPr="00DE47EE">
              <w:rPr>
                <w:rFonts w:ascii="Arial" w:hAnsi="Arial" w:cs="Arial"/>
                <w:b/>
                <w:sz w:val="20"/>
                <w:szCs w:val="20"/>
              </w:rPr>
              <w:t>ek</w:t>
            </w:r>
            <w:r w:rsidR="00C851C1" w:rsidRPr="00DE47EE">
              <w:rPr>
                <w:rFonts w:ascii="Arial" w:hAnsi="Arial" w:cs="Arial"/>
                <w:b/>
                <w:sz w:val="20"/>
                <w:szCs w:val="20"/>
              </w:rPr>
              <w:t xml:space="preserve"> k ciljem na področju podnebnih sprememb</w:t>
            </w:r>
          </w:p>
        </w:tc>
        <w:tc>
          <w:tcPr>
            <w:tcW w:w="1535" w:type="dxa"/>
            <w:shd w:val="clear" w:color="auto" w:fill="D9D9D9" w:themeFill="background1" w:themeFillShade="D9"/>
          </w:tcPr>
          <w:p w14:paraId="11A931AF" w14:textId="77777777" w:rsidR="00C851C1" w:rsidRPr="001352DC" w:rsidRDefault="00C851C1" w:rsidP="003E1F6B">
            <w:pPr>
              <w:pStyle w:val="Brezrazmikov"/>
              <w:rPr>
                <w:rFonts w:ascii="Arial" w:hAnsi="Arial" w:cs="Arial"/>
                <w:sz w:val="20"/>
                <w:szCs w:val="20"/>
              </w:rPr>
            </w:pPr>
            <w:r w:rsidRPr="001352DC">
              <w:rPr>
                <w:rFonts w:ascii="Arial" w:hAnsi="Arial" w:cs="Arial"/>
                <w:sz w:val="20"/>
                <w:szCs w:val="20"/>
              </w:rPr>
              <w:t>blaženje</w:t>
            </w:r>
          </w:p>
        </w:tc>
        <w:tc>
          <w:tcPr>
            <w:tcW w:w="1536" w:type="dxa"/>
            <w:shd w:val="clear" w:color="auto" w:fill="D9D9D9" w:themeFill="background1" w:themeFillShade="D9"/>
          </w:tcPr>
          <w:p w14:paraId="22E3C19F" w14:textId="77777777" w:rsidR="00C851C1" w:rsidRPr="001352DC" w:rsidRDefault="00C851C1" w:rsidP="003E1F6B">
            <w:pPr>
              <w:pStyle w:val="Brezrazmikov"/>
              <w:rPr>
                <w:rFonts w:ascii="Arial" w:hAnsi="Arial" w:cs="Arial"/>
                <w:sz w:val="20"/>
                <w:szCs w:val="20"/>
              </w:rPr>
            </w:pPr>
            <w:r w:rsidRPr="001352DC">
              <w:rPr>
                <w:rFonts w:ascii="Arial" w:hAnsi="Arial" w:cs="Arial"/>
                <w:sz w:val="20"/>
                <w:szCs w:val="20"/>
              </w:rPr>
              <w:t>prilagajanje</w:t>
            </w:r>
          </w:p>
        </w:tc>
        <w:tc>
          <w:tcPr>
            <w:tcW w:w="1611" w:type="dxa"/>
            <w:shd w:val="clear" w:color="auto" w:fill="D9D9D9" w:themeFill="background1" w:themeFillShade="D9"/>
          </w:tcPr>
          <w:p w14:paraId="1687A956" w14:textId="77777777" w:rsidR="00C851C1" w:rsidRPr="00C95D58" w:rsidRDefault="00C851C1" w:rsidP="003E1F6B">
            <w:pPr>
              <w:pStyle w:val="Brezrazmikov"/>
              <w:rPr>
                <w:rFonts w:ascii="Arial" w:hAnsi="Arial" w:cs="Arial"/>
                <w:b/>
                <w:sz w:val="20"/>
                <w:szCs w:val="20"/>
              </w:rPr>
            </w:pPr>
            <w:r w:rsidRPr="00C95D58">
              <w:rPr>
                <w:rFonts w:ascii="Arial" w:hAnsi="Arial" w:cs="Arial"/>
                <w:b/>
                <w:sz w:val="20"/>
                <w:szCs w:val="20"/>
              </w:rPr>
              <w:t>blaženje in prilagajanje</w:t>
            </w:r>
          </w:p>
        </w:tc>
      </w:tr>
      <w:tr w:rsidR="00C851C1" w:rsidRPr="001352DC" w14:paraId="1D71FD02" w14:textId="77777777" w:rsidTr="00DE47EE">
        <w:tc>
          <w:tcPr>
            <w:tcW w:w="9287" w:type="dxa"/>
            <w:gridSpan w:val="6"/>
          </w:tcPr>
          <w:p w14:paraId="2FCCAA56" w14:textId="77777777" w:rsidR="00C851C1" w:rsidRDefault="00C851C1" w:rsidP="003E1F6B">
            <w:pPr>
              <w:pStyle w:val="Brezrazmikov"/>
              <w:rPr>
                <w:rFonts w:ascii="Arial" w:hAnsi="Arial" w:cs="Arial"/>
                <w:i/>
                <w:sz w:val="20"/>
                <w:szCs w:val="20"/>
              </w:rPr>
            </w:pPr>
          </w:p>
          <w:p w14:paraId="59AF66A7" w14:textId="28D969F2" w:rsidR="00C851C1" w:rsidRPr="00DE47EE" w:rsidRDefault="00C851C1" w:rsidP="003E1F6B">
            <w:pPr>
              <w:pStyle w:val="Brezrazmikov"/>
              <w:rPr>
                <w:rFonts w:ascii="Arial" w:hAnsi="Arial" w:cs="Arial"/>
                <w:i/>
                <w:sz w:val="20"/>
                <w:szCs w:val="20"/>
                <w:lang w:eastAsia="sl-SI"/>
              </w:rPr>
            </w:pPr>
            <w:r w:rsidRPr="00DE47EE">
              <w:rPr>
                <w:rFonts w:ascii="Arial" w:hAnsi="Arial" w:cs="Arial"/>
                <w:sz w:val="20"/>
                <w:szCs w:val="20"/>
              </w:rPr>
              <w:t>EU in države članice so svoje stališče glede podnebnega financiranja zapisale v sklepih Sveta EU z dne 7. novembra 2014 in sklepih Sveta EU za okolje z dne 28. oktobra 2014, ki jih je podprla tudi Republika Slovenija. EU in države članice ter druge razvite države sveta so se v okviru pogajanj za nov podnebni sporazum zavezale, da bodo povečeval</w:t>
            </w:r>
            <w:r w:rsidR="00330541" w:rsidRPr="00DE47EE">
              <w:rPr>
                <w:rFonts w:ascii="Arial" w:hAnsi="Arial" w:cs="Arial"/>
                <w:sz w:val="20"/>
                <w:szCs w:val="20"/>
              </w:rPr>
              <w:t>e</w:t>
            </w:r>
            <w:r w:rsidRPr="00DE47EE">
              <w:rPr>
                <w:rFonts w:ascii="Arial" w:hAnsi="Arial" w:cs="Arial"/>
                <w:sz w:val="20"/>
                <w:szCs w:val="20"/>
              </w:rPr>
              <w:t xml:space="preserve"> sredstva za mednarodno razvojno pomoč do leta 2020 v skladu </w:t>
            </w:r>
            <w:r w:rsidR="00330541" w:rsidRPr="00DE47EE">
              <w:rPr>
                <w:rFonts w:ascii="Arial" w:hAnsi="Arial" w:cs="Arial"/>
                <w:sz w:val="20"/>
                <w:szCs w:val="20"/>
              </w:rPr>
              <w:t>s svojimi</w:t>
            </w:r>
            <w:r w:rsidRPr="00DE47EE">
              <w:rPr>
                <w:rFonts w:ascii="Arial" w:hAnsi="Arial" w:cs="Arial"/>
                <w:sz w:val="20"/>
                <w:szCs w:val="20"/>
              </w:rPr>
              <w:t xml:space="preserve"> zmožnostmi.</w:t>
            </w:r>
          </w:p>
          <w:p w14:paraId="39020476" w14:textId="77777777" w:rsidR="00C851C1" w:rsidRPr="001352DC" w:rsidRDefault="00C851C1" w:rsidP="003E1F6B">
            <w:pPr>
              <w:pStyle w:val="Brezrazmikov"/>
              <w:rPr>
                <w:rFonts w:ascii="Arial" w:hAnsi="Arial" w:cs="Arial"/>
                <w:sz w:val="20"/>
                <w:szCs w:val="20"/>
              </w:rPr>
            </w:pPr>
          </w:p>
        </w:tc>
      </w:tr>
      <w:tr w:rsidR="00C851C1" w:rsidRPr="001352DC" w14:paraId="2F16E033" w14:textId="77777777" w:rsidTr="00986B5E">
        <w:tc>
          <w:tcPr>
            <w:tcW w:w="4605" w:type="dxa"/>
            <w:gridSpan w:val="3"/>
            <w:shd w:val="clear" w:color="auto" w:fill="D9D9D9" w:themeFill="background1" w:themeFillShade="D9"/>
          </w:tcPr>
          <w:p w14:paraId="3903FCE9" w14:textId="58E73A6B" w:rsidR="00C851C1" w:rsidRPr="00DE47EE" w:rsidRDefault="0012177E" w:rsidP="003E1F6B">
            <w:pPr>
              <w:pStyle w:val="Brezrazmikov"/>
              <w:rPr>
                <w:rFonts w:ascii="Arial" w:hAnsi="Arial" w:cs="Arial"/>
                <w:b/>
                <w:sz w:val="20"/>
                <w:szCs w:val="20"/>
              </w:rPr>
            </w:pPr>
            <w:r w:rsidRPr="00DE47EE">
              <w:rPr>
                <w:rFonts w:ascii="Arial" w:hAnsi="Arial" w:cs="Arial"/>
                <w:b/>
                <w:sz w:val="20"/>
                <w:szCs w:val="20"/>
              </w:rPr>
              <w:t>Merilo</w:t>
            </w:r>
            <w:r w:rsidR="00C851C1" w:rsidRPr="00DE47EE">
              <w:rPr>
                <w:rFonts w:ascii="Arial" w:hAnsi="Arial" w:cs="Arial"/>
                <w:b/>
                <w:sz w:val="20"/>
                <w:szCs w:val="20"/>
              </w:rPr>
              <w:t xml:space="preserve"> 2</w:t>
            </w:r>
            <w:r w:rsidR="00330541" w:rsidRPr="00DE47EE">
              <w:rPr>
                <w:rFonts w:ascii="Arial" w:hAnsi="Arial" w:cs="Arial"/>
                <w:b/>
                <w:sz w:val="20"/>
                <w:szCs w:val="20"/>
              </w:rPr>
              <w:t>:</w:t>
            </w:r>
            <w:r w:rsidR="00C851C1" w:rsidRPr="00DE47EE">
              <w:rPr>
                <w:rFonts w:ascii="Arial" w:hAnsi="Arial" w:cs="Arial"/>
                <w:b/>
                <w:sz w:val="20"/>
                <w:szCs w:val="20"/>
              </w:rPr>
              <w:t xml:space="preserve"> izpolnjevanj</w:t>
            </w:r>
            <w:r w:rsidR="00330541" w:rsidRPr="00DE47EE">
              <w:rPr>
                <w:rFonts w:ascii="Arial" w:hAnsi="Arial" w:cs="Arial"/>
                <w:b/>
                <w:sz w:val="20"/>
                <w:szCs w:val="20"/>
              </w:rPr>
              <w:t>e</w:t>
            </w:r>
            <w:r w:rsidR="00C851C1" w:rsidRPr="00DE47EE">
              <w:rPr>
                <w:rFonts w:ascii="Arial" w:hAnsi="Arial" w:cs="Arial"/>
                <w:b/>
                <w:sz w:val="20"/>
                <w:szCs w:val="20"/>
              </w:rPr>
              <w:t xml:space="preserve"> mednarodnih obveznosti</w:t>
            </w:r>
          </w:p>
        </w:tc>
        <w:tc>
          <w:tcPr>
            <w:tcW w:w="1535" w:type="dxa"/>
            <w:shd w:val="clear" w:color="auto" w:fill="D9D9D9" w:themeFill="background1" w:themeFillShade="D9"/>
          </w:tcPr>
          <w:p w14:paraId="690A3F8C" w14:textId="77777777" w:rsidR="00C851C1" w:rsidRPr="002079B8" w:rsidRDefault="00C851C1" w:rsidP="003E1F6B">
            <w:pPr>
              <w:pStyle w:val="Brezrazmikov"/>
              <w:rPr>
                <w:rFonts w:ascii="Arial" w:hAnsi="Arial" w:cs="Arial"/>
                <w:b/>
                <w:sz w:val="20"/>
                <w:szCs w:val="20"/>
              </w:rPr>
            </w:pPr>
            <w:r w:rsidRPr="002079B8">
              <w:rPr>
                <w:rFonts w:ascii="Arial" w:hAnsi="Arial" w:cs="Arial"/>
                <w:b/>
                <w:sz w:val="20"/>
                <w:szCs w:val="20"/>
              </w:rPr>
              <w:t>da</w:t>
            </w:r>
          </w:p>
        </w:tc>
        <w:tc>
          <w:tcPr>
            <w:tcW w:w="1536" w:type="dxa"/>
            <w:shd w:val="clear" w:color="auto" w:fill="D9D9D9" w:themeFill="background1" w:themeFillShade="D9"/>
          </w:tcPr>
          <w:p w14:paraId="4934D3F2" w14:textId="77777777" w:rsidR="00C851C1" w:rsidRPr="001352DC" w:rsidRDefault="00C851C1" w:rsidP="003E1F6B">
            <w:pPr>
              <w:pStyle w:val="Brezrazmikov"/>
              <w:rPr>
                <w:rFonts w:ascii="Arial" w:hAnsi="Arial" w:cs="Arial"/>
                <w:sz w:val="20"/>
                <w:szCs w:val="20"/>
              </w:rPr>
            </w:pPr>
            <w:r w:rsidRPr="001352DC">
              <w:rPr>
                <w:rFonts w:ascii="Arial" w:hAnsi="Arial" w:cs="Arial"/>
                <w:sz w:val="20"/>
                <w:szCs w:val="20"/>
              </w:rPr>
              <w:t>ne</w:t>
            </w:r>
          </w:p>
        </w:tc>
        <w:tc>
          <w:tcPr>
            <w:tcW w:w="1611" w:type="dxa"/>
            <w:shd w:val="clear" w:color="auto" w:fill="D9D9D9" w:themeFill="background1" w:themeFillShade="D9"/>
          </w:tcPr>
          <w:p w14:paraId="0AB3CEF2" w14:textId="77777777" w:rsidR="00C851C1" w:rsidRPr="001352DC" w:rsidRDefault="00C851C1" w:rsidP="003E1F6B">
            <w:pPr>
              <w:pStyle w:val="Brezrazmikov"/>
              <w:rPr>
                <w:rFonts w:ascii="Arial" w:hAnsi="Arial" w:cs="Arial"/>
                <w:sz w:val="20"/>
                <w:szCs w:val="20"/>
              </w:rPr>
            </w:pPr>
            <w:r w:rsidRPr="001352DC">
              <w:rPr>
                <w:rFonts w:ascii="Arial" w:hAnsi="Arial" w:cs="Arial"/>
                <w:sz w:val="20"/>
                <w:szCs w:val="20"/>
              </w:rPr>
              <w:t>posredno</w:t>
            </w:r>
          </w:p>
        </w:tc>
      </w:tr>
      <w:tr w:rsidR="00C851C1" w:rsidRPr="001352DC" w14:paraId="2E8C03F9" w14:textId="77777777" w:rsidTr="00DE47EE">
        <w:tc>
          <w:tcPr>
            <w:tcW w:w="9287" w:type="dxa"/>
            <w:gridSpan w:val="6"/>
          </w:tcPr>
          <w:p w14:paraId="1BA3C68B" w14:textId="77777777" w:rsidR="00C851C1" w:rsidRDefault="00C851C1" w:rsidP="003E1F6B">
            <w:pPr>
              <w:pStyle w:val="Brezrazmikov"/>
              <w:rPr>
                <w:rFonts w:ascii="Arial" w:hAnsi="Arial" w:cs="Arial"/>
                <w:b/>
                <w:i/>
                <w:sz w:val="20"/>
                <w:szCs w:val="20"/>
                <w:lang w:eastAsia="sl-SI"/>
              </w:rPr>
            </w:pPr>
          </w:p>
          <w:p w14:paraId="750476F1" w14:textId="77777777" w:rsidR="00617DAE" w:rsidRPr="00DE47EE" w:rsidRDefault="00C851C1" w:rsidP="003E1F6B">
            <w:pPr>
              <w:pStyle w:val="Brezrazmikov"/>
              <w:rPr>
                <w:rFonts w:ascii="Arial" w:hAnsi="Arial" w:cs="Arial"/>
                <w:sz w:val="20"/>
                <w:szCs w:val="20"/>
              </w:rPr>
            </w:pPr>
            <w:r w:rsidRPr="00DE47EE">
              <w:rPr>
                <w:rFonts w:ascii="Arial" w:hAnsi="Arial" w:cs="Arial"/>
                <w:sz w:val="20"/>
                <w:szCs w:val="20"/>
              </w:rPr>
              <w:t>Ukrep prispeva k izpolnjevanju mednarodnih obveznosti Republike Slovenije v okviru</w:t>
            </w:r>
            <w:r w:rsidRPr="002079B8">
              <w:rPr>
                <w:rFonts w:ascii="Arial" w:hAnsi="Arial" w:cs="Arial"/>
                <w:b/>
                <w:sz w:val="20"/>
                <w:szCs w:val="20"/>
              </w:rPr>
              <w:t xml:space="preserve"> </w:t>
            </w:r>
            <w:r w:rsidR="00F968CF">
              <w:rPr>
                <w:rFonts w:ascii="Arial" w:hAnsi="Arial" w:cs="Arial"/>
                <w:b/>
                <w:sz w:val="20"/>
                <w:szCs w:val="20"/>
              </w:rPr>
              <w:t>svetovni</w:t>
            </w:r>
            <w:r w:rsidRPr="002079B8">
              <w:rPr>
                <w:rFonts w:ascii="Arial" w:hAnsi="Arial" w:cs="Arial"/>
                <w:b/>
                <w:sz w:val="20"/>
                <w:szCs w:val="20"/>
              </w:rPr>
              <w:t xml:space="preserve">h </w:t>
            </w:r>
            <w:r w:rsidRPr="00DE47EE">
              <w:rPr>
                <w:rFonts w:ascii="Arial" w:hAnsi="Arial" w:cs="Arial"/>
                <w:sz w:val="20"/>
                <w:szCs w:val="20"/>
              </w:rPr>
              <w:lastRenderedPageBreak/>
              <w:t>podnebnih prizadevanj v skladu s Pariškim sporazumom in določili 4. člena Okvirne konvencije Združenih narodov o spremembi podnebja</w:t>
            </w:r>
            <w:r w:rsidRPr="00DE47EE">
              <w:rPr>
                <w:rFonts w:ascii="Arial" w:hAnsi="Arial" w:cs="Arial"/>
                <w:sz w:val="20"/>
                <w:szCs w:val="20"/>
                <w:vertAlign w:val="superscript"/>
              </w:rPr>
              <w:footnoteReference w:id="17"/>
            </w:r>
            <w:r w:rsidRPr="00DE47EE">
              <w:rPr>
                <w:rFonts w:ascii="Arial" w:hAnsi="Arial" w:cs="Arial"/>
                <w:sz w:val="20"/>
                <w:szCs w:val="20"/>
              </w:rPr>
              <w:t xml:space="preserve"> o zagotovitvi ustrezne finančne in tehnične pomoči za mednarodne podnebne aktivnosti na področju podnebnih sprememb, še zlasti za zmanjševanje emisij toplogrednih plinov in prilagajanje podnebnim spremembam v manj razvitih državah. </w:t>
            </w:r>
          </w:p>
          <w:p w14:paraId="47540173" w14:textId="5DDE63D0" w:rsidR="00C851C1" w:rsidRDefault="00617DAE" w:rsidP="003E1F6B">
            <w:pPr>
              <w:pStyle w:val="Brezrazmikov"/>
              <w:rPr>
                <w:rFonts w:ascii="Arial" w:hAnsi="Arial" w:cs="Arial"/>
                <w:b/>
                <w:sz w:val="20"/>
                <w:szCs w:val="20"/>
              </w:rPr>
            </w:pPr>
            <w:r w:rsidRPr="00DE47EE">
              <w:rPr>
                <w:rFonts w:ascii="Arial" w:hAnsi="Arial" w:cs="Arial"/>
                <w:sz w:val="20"/>
                <w:szCs w:val="20"/>
              </w:rPr>
              <w:t xml:space="preserve">Prav tako ukrep prispeva k izpolnjevanju zavez Republike Slovenije glede uradne razvojne pomoči, saj se je Slovenija v okviru EU zavezala, da si bo prizadevala uradno razvojno pomoč do leta 2030 povišati na 0,33 odstotka bruto </w:t>
            </w:r>
            <w:r w:rsidR="00330541" w:rsidRPr="00DE47EE">
              <w:rPr>
                <w:rFonts w:ascii="Arial" w:hAnsi="Arial" w:cs="Arial"/>
                <w:sz w:val="20"/>
                <w:szCs w:val="20"/>
              </w:rPr>
              <w:t>domačega</w:t>
            </w:r>
            <w:r w:rsidRPr="00DE47EE">
              <w:rPr>
                <w:rFonts w:ascii="Arial" w:hAnsi="Arial" w:cs="Arial"/>
                <w:sz w:val="20"/>
                <w:szCs w:val="20"/>
              </w:rPr>
              <w:t xml:space="preserve"> dohodka (z </w:t>
            </w:r>
            <w:r w:rsidR="00330541" w:rsidRPr="00DE47EE">
              <w:rPr>
                <w:rFonts w:ascii="Arial" w:hAnsi="Arial" w:cs="Arial"/>
                <w:sz w:val="20"/>
                <w:szCs w:val="20"/>
              </w:rPr>
              <w:t>zdajšnjih</w:t>
            </w:r>
            <w:r w:rsidRPr="00DE47EE">
              <w:rPr>
                <w:rFonts w:ascii="Arial" w:hAnsi="Arial" w:cs="Arial"/>
                <w:sz w:val="20"/>
                <w:szCs w:val="20"/>
              </w:rPr>
              <w:t xml:space="preserve"> 0,16 odstotka bruto </w:t>
            </w:r>
            <w:r w:rsidR="00330541" w:rsidRPr="00DE47EE">
              <w:rPr>
                <w:rFonts w:ascii="Arial" w:hAnsi="Arial" w:cs="Arial"/>
                <w:sz w:val="20"/>
                <w:szCs w:val="20"/>
              </w:rPr>
              <w:t>domačega</w:t>
            </w:r>
            <w:r w:rsidRPr="00DE47EE">
              <w:rPr>
                <w:rFonts w:ascii="Arial" w:hAnsi="Arial" w:cs="Arial"/>
                <w:sz w:val="20"/>
                <w:szCs w:val="20"/>
              </w:rPr>
              <w:t xml:space="preserve"> dohodka</w:t>
            </w:r>
            <w:r w:rsidRPr="00617DAE">
              <w:rPr>
                <w:rFonts w:ascii="Arial" w:hAnsi="Arial" w:cs="Arial"/>
                <w:b/>
                <w:sz w:val="20"/>
                <w:szCs w:val="20"/>
              </w:rPr>
              <w:t>)</w:t>
            </w:r>
            <w:r>
              <w:rPr>
                <w:rFonts w:ascii="Arial" w:hAnsi="Arial" w:cs="Arial"/>
                <w:b/>
                <w:sz w:val="20"/>
                <w:szCs w:val="20"/>
              </w:rPr>
              <w:t>.</w:t>
            </w:r>
          </w:p>
          <w:p w14:paraId="7CC86307" w14:textId="77777777" w:rsidR="00C851C1" w:rsidRPr="001352DC" w:rsidRDefault="00C851C1" w:rsidP="003E1F6B">
            <w:pPr>
              <w:pStyle w:val="Brezrazmikov"/>
              <w:rPr>
                <w:rFonts w:ascii="Arial" w:hAnsi="Arial" w:cs="Arial"/>
                <w:sz w:val="20"/>
                <w:szCs w:val="20"/>
              </w:rPr>
            </w:pPr>
          </w:p>
        </w:tc>
      </w:tr>
      <w:tr w:rsidR="00C851C1" w:rsidRPr="001352DC" w14:paraId="39022849" w14:textId="77777777" w:rsidTr="00986B5E">
        <w:tc>
          <w:tcPr>
            <w:tcW w:w="4605" w:type="dxa"/>
            <w:gridSpan w:val="3"/>
            <w:shd w:val="clear" w:color="auto" w:fill="D9D9D9" w:themeFill="background1" w:themeFillShade="D9"/>
          </w:tcPr>
          <w:p w14:paraId="4C8127D2" w14:textId="44AFD463" w:rsidR="00C851C1" w:rsidRPr="00DE47EE" w:rsidRDefault="0012177E" w:rsidP="003E1F6B">
            <w:pPr>
              <w:pStyle w:val="Brezrazmikov"/>
              <w:rPr>
                <w:rFonts w:ascii="Arial" w:hAnsi="Arial" w:cs="Arial"/>
                <w:b/>
                <w:sz w:val="20"/>
                <w:szCs w:val="20"/>
              </w:rPr>
            </w:pPr>
            <w:r w:rsidRPr="00DE47EE">
              <w:rPr>
                <w:rFonts w:ascii="Arial" w:hAnsi="Arial" w:cs="Arial"/>
                <w:b/>
                <w:sz w:val="20"/>
                <w:szCs w:val="20"/>
              </w:rPr>
              <w:lastRenderedPageBreak/>
              <w:t>Merilo</w:t>
            </w:r>
            <w:r w:rsidR="00C851C1" w:rsidRPr="00DE47EE">
              <w:rPr>
                <w:rFonts w:ascii="Arial" w:hAnsi="Arial" w:cs="Arial"/>
                <w:b/>
                <w:sz w:val="20"/>
                <w:szCs w:val="20"/>
              </w:rPr>
              <w:t xml:space="preserve"> 3</w:t>
            </w:r>
            <w:r w:rsidR="00330541" w:rsidRPr="00DE47EE">
              <w:rPr>
                <w:rFonts w:ascii="Arial" w:hAnsi="Arial" w:cs="Arial"/>
                <w:b/>
                <w:sz w:val="20"/>
                <w:szCs w:val="20"/>
              </w:rPr>
              <w:t>:</w:t>
            </w:r>
            <w:r w:rsidR="00C851C1" w:rsidRPr="00DE47EE">
              <w:rPr>
                <w:rFonts w:ascii="Arial" w:hAnsi="Arial" w:cs="Arial"/>
                <w:b/>
                <w:sz w:val="20"/>
                <w:szCs w:val="20"/>
              </w:rPr>
              <w:t xml:space="preserve"> dodan</w:t>
            </w:r>
            <w:r w:rsidR="00330541" w:rsidRPr="00DE47EE">
              <w:rPr>
                <w:rFonts w:ascii="Arial" w:hAnsi="Arial" w:cs="Arial"/>
                <w:b/>
                <w:sz w:val="20"/>
                <w:szCs w:val="20"/>
              </w:rPr>
              <w:t>a</w:t>
            </w:r>
            <w:r w:rsidR="00C851C1" w:rsidRPr="00DE47EE">
              <w:rPr>
                <w:rFonts w:ascii="Arial" w:hAnsi="Arial" w:cs="Arial"/>
                <w:b/>
                <w:sz w:val="20"/>
                <w:szCs w:val="20"/>
              </w:rPr>
              <w:t xml:space="preserve"> vrednost</w:t>
            </w:r>
          </w:p>
        </w:tc>
        <w:tc>
          <w:tcPr>
            <w:tcW w:w="1535" w:type="dxa"/>
            <w:shd w:val="clear" w:color="auto" w:fill="D9D9D9" w:themeFill="background1" w:themeFillShade="D9"/>
          </w:tcPr>
          <w:p w14:paraId="11E17E41" w14:textId="77777777" w:rsidR="00C851C1" w:rsidRPr="002079B8" w:rsidRDefault="00C851C1" w:rsidP="003E1F6B">
            <w:pPr>
              <w:pStyle w:val="Brezrazmikov"/>
              <w:rPr>
                <w:rFonts w:ascii="Arial" w:hAnsi="Arial" w:cs="Arial"/>
                <w:b/>
                <w:sz w:val="20"/>
                <w:szCs w:val="20"/>
              </w:rPr>
            </w:pPr>
            <w:r w:rsidRPr="002079B8">
              <w:rPr>
                <w:rFonts w:ascii="Arial" w:hAnsi="Arial" w:cs="Arial"/>
                <w:b/>
                <w:sz w:val="20"/>
                <w:szCs w:val="20"/>
              </w:rPr>
              <w:t>da</w:t>
            </w:r>
          </w:p>
        </w:tc>
        <w:tc>
          <w:tcPr>
            <w:tcW w:w="1536" w:type="dxa"/>
            <w:shd w:val="clear" w:color="auto" w:fill="D9D9D9" w:themeFill="background1" w:themeFillShade="D9"/>
          </w:tcPr>
          <w:p w14:paraId="12B54AB9" w14:textId="77777777" w:rsidR="00C851C1" w:rsidRPr="001352DC" w:rsidRDefault="00C851C1" w:rsidP="003E1F6B">
            <w:pPr>
              <w:pStyle w:val="Brezrazmikov"/>
              <w:rPr>
                <w:rFonts w:ascii="Arial" w:hAnsi="Arial" w:cs="Arial"/>
                <w:sz w:val="20"/>
                <w:szCs w:val="20"/>
              </w:rPr>
            </w:pPr>
            <w:r w:rsidRPr="001352DC">
              <w:rPr>
                <w:rFonts w:ascii="Arial" w:hAnsi="Arial" w:cs="Arial"/>
                <w:sz w:val="20"/>
                <w:szCs w:val="20"/>
              </w:rPr>
              <w:t>ne</w:t>
            </w:r>
          </w:p>
        </w:tc>
        <w:tc>
          <w:tcPr>
            <w:tcW w:w="1611" w:type="dxa"/>
            <w:shd w:val="clear" w:color="auto" w:fill="D9D9D9" w:themeFill="background1" w:themeFillShade="D9"/>
          </w:tcPr>
          <w:p w14:paraId="50005D25" w14:textId="77777777" w:rsidR="00C851C1" w:rsidRPr="001352DC" w:rsidRDefault="00C851C1" w:rsidP="003E1F6B">
            <w:pPr>
              <w:pStyle w:val="Brezrazmikov"/>
              <w:rPr>
                <w:rFonts w:ascii="Arial" w:hAnsi="Arial" w:cs="Arial"/>
                <w:sz w:val="20"/>
                <w:szCs w:val="20"/>
              </w:rPr>
            </w:pPr>
            <w:r w:rsidRPr="001352DC">
              <w:rPr>
                <w:rFonts w:ascii="Arial" w:hAnsi="Arial" w:cs="Arial"/>
                <w:sz w:val="20"/>
                <w:szCs w:val="20"/>
              </w:rPr>
              <w:t>posredno</w:t>
            </w:r>
          </w:p>
        </w:tc>
      </w:tr>
      <w:tr w:rsidR="00C851C1" w:rsidRPr="001352DC" w14:paraId="2677C1F6" w14:textId="77777777" w:rsidTr="00DE47EE">
        <w:tc>
          <w:tcPr>
            <w:tcW w:w="9287" w:type="dxa"/>
            <w:gridSpan w:val="6"/>
          </w:tcPr>
          <w:p w14:paraId="22D05C2D" w14:textId="77777777" w:rsidR="00C851C1" w:rsidRPr="00DE47EE" w:rsidRDefault="00C851C1" w:rsidP="003E1F6B">
            <w:pPr>
              <w:pStyle w:val="Brezrazmikov"/>
              <w:rPr>
                <w:rFonts w:ascii="Arial" w:hAnsi="Arial" w:cs="Arial"/>
                <w:sz w:val="20"/>
                <w:szCs w:val="20"/>
              </w:rPr>
            </w:pPr>
          </w:p>
          <w:p w14:paraId="2E6CF427" w14:textId="77777777" w:rsidR="000B2A48" w:rsidRDefault="00617DAE" w:rsidP="00617DAE">
            <w:pPr>
              <w:pStyle w:val="Brezrazmikov"/>
              <w:rPr>
                <w:rFonts w:ascii="Arial" w:hAnsi="Arial" w:cs="Arial"/>
                <w:b/>
                <w:sz w:val="20"/>
                <w:szCs w:val="20"/>
              </w:rPr>
            </w:pPr>
            <w:r w:rsidRPr="00DE47EE">
              <w:rPr>
                <w:rFonts w:ascii="Arial" w:hAnsi="Arial" w:cs="Arial"/>
                <w:sz w:val="20"/>
                <w:szCs w:val="20"/>
              </w:rPr>
              <w:t>Ukrep dopolnjuje programe in projekte mednarodnega razvojnega sodelovanje Republike Slovenije, ki jih koordinira Ministrstvo za zunanje zadeve kot nacionalni koordinator, izvajajo pa različna ministrstva, ustanove s področja mednarodnega razvojnega sodelovanja in humanitarne pomoči, mednarodne organizacije, nevladne organizacije in zasebni</w:t>
            </w:r>
            <w:r w:rsidRPr="00617DAE">
              <w:rPr>
                <w:rFonts w:ascii="Arial" w:hAnsi="Arial" w:cs="Arial"/>
                <w:b/>
                <w:sz w:val="20"/>
                <w:szCs w:val="20"/>
              </w:rPr>
              <w:t xml:space="preserve"> sektor</w:t>
            </w:r>
            <w:r>
              <w:rPr>
                <w:rFonts w:ascii="Arial" w:hAnsi="Arial" w:cs="Arial"/>
                <w:b/>
                <w:sz w:val="20"/>
                <w:szCs w:val="20"/>
              </w:rPr>
              <w:t>.</w:t>
            </w:r>
          </w:p>
          <w:p w14:paraId="24DF52C9" w14:textId="77777777" w:rsidR="00617DAE" w:rsidRPr="002079B8" w:rsidRDefault="00617DAE" w:rsidP="00617DAE">
            <w:pPr>
              <w:pStyle w:val="Brezrazmikov"/>
              <w:rPr>
                <w:rFonts w:ascii="Arial" w:hAnsi="Arial" w:cs="Arial"/>
                <w:b/>
                <w:sz w:val="20"/>
                <w:szCs w:val="20"/>
              </w:rPr>
            </w:pPr>
          </w:p>
        </w:tc>
      </w:tr>
      <w:tr w:rsidR="00C851C1" w:rsidRPr="001352DC" w14:paraId="5611C7CC" w14:textId="77777777" w:rsidTr="00986B5E">
        <w:tc>
          <w:tcPr>
            <w:tcW w:w="4605" w:type="dxa"/>
            <w:gridSpan w:val="3"/>
            <w:shd w:val="clear" w:color="auto" w:fill="D9D9D9" w:themeFill="background1" w:themeFillShade="D9"/>
          </w:tcPr>
          <w:p w14:paraId="5B58C525" w14:textId="01677F45" w:rsidR="00C851C1" w:rsidRPr="00DE47EE" w:rsidRDefault="0012177E" w:rsidP="003E1F6B">
            <w:pPr>
              <w:pStyle w:val="Brezrazmikov"/>
              <w:rPr>
                <w:rFonts w:ascii="Arial" w:hAnsi="Arial" w:cs="Arial"/>
                <w:b/>
                <w:sz w:val="20"/>
                <w:szCs w:val="20"/>
              </w:rPr>
            </w:pPr>
            <w:r w:rsidRPr="00DE47EE">
              <w:rPr>
                <w:rFonts w:ascii="Arial" w:hAnsi="Arial" w:cs="Arial"/>
                <w:b/>
                <w:sz w:val="20"/>
                <w:szCs w:val="20"/>
              </w:rPr>
              <w:t>Merilo</w:t>
            </w:r>
            <w:r w:rsidR="00C851C1" w:rsidRPr="00DE47EE">
              <w:rPr>
                <w:rFonts w:ascii="Arial" w:hAnsi="Arial" w:cs="Arial"/>
                <w:b/>
                <w:sz w:val="20"/>
                <w:szCs w:val="20"/>
              </w:rPr>
              <w:t xml:space="preserve"> 4</w:t>
            </w:r>
            <w:r w:rsidR="00330541" w:rsidRPr="00DE47EE">
              <w:rPr>
                <w:rFonts w:ascii="Arial" w:hAnsi="Arial" w:cs="Arial"/>
                <w:b/>
                <w:sz w:val="20"/>
                <w:szCs w:val="20"/>
              </w:rPr>
              <w:t>:</w:t>
            </w:r>
            <w:r w:rsidR="00C851C1" w:rsidRPr="00DE47EE">
              <w:rPr>
                <w:rFonts w:ascii="Arial" w:hAnsi="Arial" w:cs="Arial"/>
                <w:b/>
                <w:sz w:val="20"/>
                <w:szCs w:val="20"/>
              </w:rPr>
              <w:t xml:space="preserve"> doseganj</w:t>
            </w:r>
            <w:r w:rsidR="00330541" w:rsidRPr="00DE47EE">
              <w:rPr>
                <w:rFonts w:ascii="Arial" w:hAnsi="Arial" w:cs="Arial"/>
                <w:b/>
                <w:sz w:val="20"/>
                <w:szCs w:val="20"/>
              </w:rPr>
              <w:t>e</w:t>
            </w:r>
            <w:r w:rsidR="00C851C1" w:rsidRPr="00DE47EE">
              <w:rPr>
                <w:rFonts w:ascii="Arial" w:hAnsi="Arial" w:cs="Arial"/>
                <w:b/>
                <w:sz w:val="20"/>
                <w:szCs w:val="20"/>
              </w:rPr>
              <w:t xml:space="preserve"> sinergij </w:t>
            </w:r>
          </w:p>
        </w:tc>
        <w:tc>
          <w:tcPr>
            <w:tcW w:w="1535" w:type="dxa"/>
            <w:shd w:val="clear" w:color="auto" w:fill="D9D9D9" w:themeFill="background1" w:themeFillShade="D9"/>
          </w:tcPr>
          <w:p w14:paraId="779000EB" w14:textId="77777777" w:rsidR="00C851C1" w:rsidRPr="002079B8" w:rsidRDefault="00C851C1" w:rsidP="003E1F6B">
            <w:pPr>
              <w:pStyle w:val="Brezrazmikov"/>
              <w:rPr>
                <w:rFonts w:ascii="Arial" w:hAnsi="Arial" w:cs="Arial"/>
                <w:b/>
                <w:sz w:val="20"/>
                <w:szCs w:val="20"/>
              </w:rPr>
            </w:pPr>
            <w:r w:rsidRPr="002079B8">
              <w:rPr>
                <w:rFonts w:ascii="Arial" w:hAnsi="Arial" w:cs="Arial"/>
                <w:b/>
                <w:sz w:val="20"/>
                <w:szCs w:val="20"/>
              </w:rPr>
              <w:t xml:space="preserve">da </w:t>
            </w:r>
          </w:p>
        </w:tc>
        <w:tc>
          <w:tcPr>
            <w:tcW w:w="1536" w:type="dxa"/>
            <w:shd w:val="clear" w:color="auto" w:fill="D9D9D9" w:themeFill="background1" w:themeFillShade="D9"/>
          </w:tcPr>
          <w:p w14:paraId="6A802776" w14:textId="77777777" w:rsidR="00C851C1" w:rsidRPr="001352DC" w:rsidRDefault="00C851C1" w:rsidP="003E1F6B">
            <w:pPr>
              <w:pStyle w:val="Brezrazmikov"/>
              <w:rPr>
                <w:rFonts w:ascii="Arial" w:hAnsi="Arial" w:cs="Arial"/>
                <w:sz w:val="20"/>
                <w:szCs w:val="20"/>
              </w:rPr>
            </w:pPr>
            <w:r w:rsidRPr="001352DC">
              <w:rPr>
                <w:rFonts w:ascii="Arial" w:hAnsi="Arial" w:cs="Arial"/>
                <w:sz w:val="20"/>
                <w:szCs w:val="20"/>
              </w:rPr>
              <w:t>ne</w:t>
            </w:r>
          </w:p>
        </w:tc>
        <w:tc>
          <w:tcPr>
            <w:tcW w:w="1611" w:type="dxa"/>
            <w:shd w:val="clear" w:color="auto" w:fill="D9D9D9" w:themeFill="background1" w:themeFillShade="D9"/>
          </w:tcPr>
          <w:p w14:paraId="5176CFE1" w14:textId="77777777" w:rsidR="00C851C1" w:rsidRPr="001352DC" w:rsidRDefault="00C851C1" w:rsidP="003E1F6B">
            <w:pPr>
              <w:pStyle w:val="Brezrazmikov"/>
              <w:rPr>
                <w:rFonts w:ascii="Arial" w:hAnsi="Arial" w:cs="Arial"/>
                <w:sz w:val="20"/>
                <w:szCs w:val="20"/>
              </w:rPr>
            </w:pPr>
            <w:r w:rsidRPr="001352DC">
              <w:rPr>
                <w:rFonts w:ascii="Arial" w:hAnsi="Arial" w:cs="Arial"/>
                <w:sz w:val="20"/>
                <w:szCs w:val="20"/>
              </w:rPr>
              <w:t>neopredeljeno</w:t>
            </w:r>
          </w:p>
        </w:tc>
      </w:tr>
      <w:tr w:rsidR="00C851C1" w:rsidRPr="001352DC" w14:paraId="64719B65" w14:textId="77777777" w:rsidTr="00DE47EE">
        <w:tc>
          <w:tcPr>
            <w:tcW w:w="9287" w:type="dxa"/>
            <w:gridSpan w:val="6"/>
          </w:tcPr>
          <w:p w14:paraId="032ACDE1" w14:textId="77777777" w:rsidR="00C851C1" w:rsidRDefault="00C851C1" w:rsidP="003E1F6B">
            <w:pPr>
              <w:pStyle w:val="Brezrazmikov"/>
              <w:rPr>
                <w:rFonts w:ascii="Arial" w:hAnsi="Arial" w:cs="Arial"/>
                <w:b/>
                <w:sz w:val="20"/>
                <w:szCs w:val="20"/>
              </w:rPr>
            </w:pPr>
          </w:p>
          <w:p w14:paraId="1C28F261" w14:textId="1A192914" w:rsidR="00C851C1" w:rsidRPr="00DE47EE" w:rsidRDefault="00C851C1" w:rsidP="003E1F6B">
            <w:pPr>
              <w:pStyle w:val="Brezrazmikov"/>
              <w:rPr>
                <w:rFonts w:ascii="Arial" w:hAnsi="Arial" w:cs="Arial"/>
                <w:sz w:val="20"/>
                <w:szCs w:val="20"/>
              </w:rPr>
            </w:pPr>
            <w:r w:rsidRPr="00DE47EE">
              <w:rPr>
                <w:rFonts w:ascii="Arial" w:hAnsi="Arial" w:cs="Arial"/>
                <w:sz w:val="20"/>
                <w:szCs w:val="20"/>
              </w:rPr>
              <w:t xml:space="preserve">Izvajanje ukrepa bo imelo </w:t>
            </w:r>
            <w:r w:rsidR="00330541" w:rsidRPr="00DE47EE">
              <w:rPr>
                <w:rFonts w:ascii="Arial" w:hAnsi="Arial" w:cs="Arial"/>
                <w:sz w:val="20"/>
                <w:szCs w:val="20"/>
              </w:rPr>
              <w:t>večstranske</w:t>
            </w:r>
            <w:r w:rsidRPr="00DE47EE">
              <w:rPr>
                <w:rFonts w:ascii="Arial" w:hAnsi="Arial" w:cs="Arial"/>
                <w:sz w:val="20"/>
                <w:szCs w:val="20"/>
              </w:rPr>
              <w:t xml:space="preserve"> učinke na domače gospodarstvo (opravljanje storitev, industrijska proizvodnja, zaposlovanje </w:t>
            </w:r>
            <w:r w:rsidR="00330541" w:rsidRPr="00DE47EE">
              <w:rPr>
                <w:rFonts w:ascii="Arial" w:hAnsi="Arial" w:cs="Arial"/>
                <w:sz w:val="20"/>
                <w:szCs w:val="20"/>
              </w:rPr>
              <w:t xml:space="preserve">v </w:t>
            </w:r>
            <w:r w:rsidRPr="00DE47EE">
              <w:rPr>
                <w:rFonts w:ascii="Arial" w:hAnsi="Arial" w:cs="Arial"/>
                <w:sz w:val="20"/>
                <w:szCs w:val="20"/>
              </w:rPr>
              <w:t>ma</w:t>
            </w:r>
            <w:r w:rsidR="00330541" w:rsidRPr="00DE47EE">
              <w:rPr>
                <w:rFonts w:ascii="Arial" w:hAnsi="Arial" w:cs="Arial"/>
                <w:sz w:val="20"/>
                <w:szCs w:val="20"/>
              </w:rPr>
              <w:t>jhnih</w:t>
            </w:r>
            <w:r w:rsidRPr="00DE47EE">
              <w:rPr>
                <w:rFonts w:ascii="Arial" w:hAnsi="Arial" w:cs="Arial"/>
                <w:sz w:val="20"/>
                <w:szCs w:val="20"/>
              </w:rPr>
              <w:t xml:space="preserve"> in srednje velikih podjet</w:t>
            </w:r>
            <w:r w:rsidR="00330541" w:rsidRPr="00DE47EE">
              <w:rPr>
                <w:rFonts w:ascii="Arial" w:hAnsi="Arial" w:cs="Arial"/>
                <w:sz w:val="20"/>
                <w:szCs w:val="20"/>
              </w:rPr>
              <w:t>jih</w:t>
            </w:r>
            <w:r w:rsidRPr="00DE47EE">
              <w:rPr>
                <w:rFonts w:ascii="Arial" w:hAnsi="Arial" w:cs="Arial"/>
                <w:sz w:val="20"/>
                <w:szCs w:val="20"/>
              </w:rPr>
              <w:t>, nova delovna mesta)</w:t>
            </w:r>
            <w:r w:rsidR="00330541" w:rsidRPr="00DE47EE">
              <w:rPr>
                <w:rFonts w:ascii="Arial" w:hAnsi="Arial" w:cs="Arial"/>
                <w:sz w:val="20"/>
                <w:szCs w:val="20"/>
              </w:rPr>
              <w:t>,</w:t>
            </w:r>
            <w:r w:rsidRPr="00DE47EE">
              <w:rPr>
                <w:rFonts w:ascii="Arial" w:hAnsi="Arial" w:cs="Arial"/>
                <w:sz w:val="20"/>
                <w:szCs w:val="20"/>
              </w:rPr>
              <w:t xml:space="preserve"> </w:t>
            </w:r>
            <w:r w:rsidR="00330541" w:rsidRPr="00DE47EE">
              <w:rPr>
                <w:rFonts w:ascii="Arial" w:hAnsi="Arial" w:cs="Arial"/>
                <w:sz w:val="20"/>
                <w:szCs w:val="20"/>
              </w:rPr>
              <w:t>če</w:t>
            </w:r>
            <w:r w:rsidRPr="00DE47EE">
              <w:rPr>
                <w:rFonts w:ascii="Arial" w:hAnsi="Arial" w:cs="Arial"/>
                <w:sz w:val="20"/>
                <w:szCs w:val="20"/>
              </w:rPr>
              <w:t xml:space="preserve"> se bodo projekti izvajali v sodelovanju s podjetji v Sloveniji.</w:t>
            </w:r>
          </w:p>
          <w:p w14:paraId="69E72B36" w14:textId="77777777" w:rsidR="00C851C1" w:rsidRPr="001352DC" w:rsidRDefault="00C851C1" w:rsidP="003E1F6B">
            <w:pPr>
              <w:pStyle w:val="Brezrazmikov"/>
              <w:rPr>
                <w:rFonts w:ascii="Arial" w:hAnsi="Arial" w:cs="Arial"/>
                <w:i/>
                <w:sz w:val="20"/>
                <w:szCs w:val="20"/>
              </w:rPr>
            </w:pPr>
          </w:p>
        </w:tc>
      </w:tr>
      <w:tr w:rsidR="00C851C1" w:rsidRPr="001352DC" w14:paraId="5DB60F7F" w14:textId="77777777" w:rsidTr="00986B5E">
        <w:tc>
          <w:tcPr>
            <w:tcW w:w="4605" w:type="dxa"/>
            <w:gridSpan w:val="3"/>
            <w:shd w:val="clear" w:color="auto" w:fill="D9D9D9" w:themeFill="background1" w:themeFillShade="D9"/>
          </w:tcPr>
          <w:p w14:paraId="7563574B" w14:textId="6F4BC34B" w:rsidR="00C851C1" w:rsidRPr="00DE47EE" w:rsidRDefault="0012177E" w:rsidP="003E1F6B">
            <w:pPr>
              <w:pStyle w:val="Brezrazmikov"/>
              <w:rPr>
                <w:rFonts w:ascii="Arial" w:hAnsi="Arial" w:cs="Arial"/>
                <w:b/>
                <w:sz w:val="20"/>
                <w:szCs w:val="20"/>
              </w:rPr>
            </w:pPr>
            <w:r w:rsidRPr="00DE47EE">
              <w:rPr>
                <w:rFonts w:ascii="Arial" w:hAnsi="Arial" w:cs="Arial"/>
                <w:b/>
                <w:sz w:val="20"/>
                <w:szCs w:val="20"/>
              </w:rPr>
              <w:t>Merilo</w:t>
            </w:r>
            <w:r w:rsidR="00C851C1" w:rsidRPr="00DE47EE">
              <w:rPr>
                <w:rFonts w:ascii="Arial" w:hAnsi="Arial" w:cs="Arial"/>
                <w:b/>
                <w:sz w:val="20"/>
                <w:szCs w:val="20"/>
              </w:rPr>
              <w:t xml:space="preserve"> 5</w:t>
            </w:r>
            <w:r w:rsidR="00330541" w:rsidRPr="00DE47EE">
              <w:rPr>
                <w:rFonts w:ascii="Arial" w:hAnsi="Arial" w:cs="Arial"/>
                <w:b/>
                <w:sz w:val="20"/>
                <w:szCs w:val="20"/>
              </w:rPr>
              <w:t>:</w:t>
            </w:r>
            <w:r w:rsidR="00C851C1" w:rsidRPr="00DE47EE">
              <w:rPr>
                <w:rFonts w:ascii="Arial" w:hAnsi="Arial" w:cs="Arial"/>
                <w:b/>
                <w:sz w:val="20"/>
                <w:szCs w:val="20"/>
              </w:rPr>
              <w:t xml:space="preserve"> učinkovitost </w:t>
            </w:r>
          </w:p>
        </w:tc>
        <w:tc>
          <w:tcPr>
            <w:tcW w:w="1535" w:type="dxa"/>
            <w:shd w:val="clear" w:color="auto" w:fill="D9D9D9" w:themeFill="background1" w:themeFillShade="D9"/>
          </w:tcPr>
          <w:p w14:paraId="7F18BDC5" w14:textId="77777777" w:rsidR="00C851C1" w:rsidRPr="00F67A07" w:rsidRDefault="00C851C1" w:rsidP="003E1F6B">
            <w:pPr>
              <w:pStyle w:val="Brezrazmikov"/>
              <w:rPr>
                <w:rFonts w:ascii="Arial" w:hAnsi="Arial" w:cs="Arial"/>
                <w:b/>
                <w:sz w:val="20"/>
                <w:szCs w:val="20"/>
              </w:rPr>
            </w:pPr>
            <w:r w:rsidRPr="00F67A07">
              <w:rPr>
                <w:rFonts w:ascii="Arial" w:hAnsi="Arial" w:cs="Arial"/>
                <w:b/>
                <w:sz w:val="20"/>
                <w:szCs w:val="20"/>
              </w:rPr>
              <w:t>da</w:t>
            </w:r>
          </w:p>
        </w:tc>
        <w:tc>
          <w:tcPr>
            <w:tcW w:w="1536" w:type="dxa"/>
            <w:shd w:val="clear" w:color="auto" w:fill="D9D9D9" w:themeFill="background1" w:themeFillShade="D9"/>
          </w:tcPr>
          <w:p w14:paraId="73353390" w14:textId="77777777" w:rsidR="00C851C1" w:rsidRPr="001352DC" w:rsidRDefault="00C851C1" w:rsidP="003E1F6B">
            <w:pPr>
              <w:pStyle w:val="Brezrazmikov"/>
              <w:rPr>
                <w:rFonts w:ascii="Arial" w:hAnsi="Arial" w:cs="Arial"/>
                <w:sz w:val="20"/>
                <w:szCs w:val="20"/>
              </w:rPr>
            </w:pPr>
            <w:r w:rsidRPr="001352DC">
              <w:rPr>
                <w:rFonts w:ascii="Arial" w:hAnsi="Arial" w:cs="Arial"/>
                <w:sz w:val="20"/>
                <w:szCs w:val="20"/>
              </w:rPr>
              <w:t>ne</w:t>
            </w:r>
          </w:p>
        </w:tc>
        <w:tc>
          <w:tcPr>
            <w:tcW w:w="1611" w:type="dxa"/>
            <w:shd w:val="clear" w:color="auto" w:fill="D9D9D9" w:themeFill="background1" w:themeFillShade="D9"/>
          </w:tcPr>
          <w:p w14:paraId="5B080509" w14:textId="77777777" w:rsidR="00C851C1" w:rsidRPr="001352DC" w:rsidRDefault="00C851C1" w:rsidP="003E1F6B">
            <w:pPr>
              <w:pStyle w:val="Brezrazmikov"/>
              <w:rPr>
                <w:rFonts w:ascii="Arial" w:hAnsi="Arial" w:cs="Arial"/>
                <w:sz w:val="20"/>
                <w:szCs w:val="20"/>
              </w:rPr>
            </w:pPr>
            <w:r w:rsidRPr="001352DC">
              <w:rPr>
                <w:rFonts w:ascii="Arial" w:hAnsi="Arial" w:cs="Arial"/>
                <w:sz w:val="20"/>
                <w:szCs w:val="20"/>
              </w:rPr>
              <w:t>neopredeljeno</w:t>
            </w:r>
          </w:p>
        </w:tc>
      </w:tr>
      <w:tr w:rsidR="00C851C1" w:rsidRPr="001352DC" w14:paraId="7E94CDA4" w14:textId="77777777" w:rsidTr="00DE47EE">
        <w:tc>
          <w:tcPr>
            <w:tcW w:w="9287" w:type="dxa"/>
            <w:gridSpan w:val="6"/>
          </w:tcPr>
          <w:p w14:paraId="2C7D6430" w14:textId="77777777" w:rsidR="00C851C1" w:rsidRDefault="00C851C1" w:rsidP="003E1F6B">
            <w:pPr>
              <w:pStyle w:val="Brezrazmikov"/>
              <w:rPr>
                <w:rFonts w:ascii="Arial" w:hAnsi="Arial" w:cs="Arial"/>
                <w:b/>
                <w:sz w:val="20"/>
                <w:szCs w:val="20"/>
              </w:rPr>
            </w:pPr>
          </w:p>
          <w:p w14:paraId="6179523D" w14:textId="74594AD6" w:rsidR="00C851C1" w:rsidRPr="00DE47EE" w:rsidRDefault="00617DAE" w:rsidP="003E1F6B">
            <w:pPr>
              <w:pStyle w:val="Brezrazmikov"/>
              <w:rPr>
                <w:rFonts w:ascii="Arial" w:hAnsi="Arial" w:cs="Arial"/>
                <w:sz w:val="20"/>
                <w:szCs w:val="20"/>
              </w:rPr>
            </w:pPr>
            <w:r w:rsidRPr="00DE47EE">
              <w:rPr>
                <w:rFonts w:ascii="Arial" w:hAnsi="Arial" w:cs="Arial"/>
                <w:sz w:val="20"/>
                <w:szCs w:val="20"/>
              </w:rPr>
              <w:t xml:space="preserve">Sofinanciranje bo na voljo za projekte, ki so </w:t>
            </w:r>
            <w:r w:rsidR="00330541" w:rsidRPr="00DE47EE">
              <w:rPr>
                <w:rFonts w:ascii="Arial" w:hAnsi="Arial" w:cs="Arial"/>
                <w:sz w:val="20"/>
                <w:szCs w:val="20"/>
              </w:rPr>
              <w:t xml:space="preserve">v </w:t>
            </w:r>
            <w:r w:rsidRPr="00DE47EE">
              <w:rPr>
                <w:rFonts w:ascii="Arial" w:hAnsi="Arial" w:cs="Arial"/>
                <w:sz w:val="20"/>
                <w:szCs w:val="20"/>
              </w:rPr>
              <w:t>sklad</w:t>
            </w:r>
            <w:r w:rsidR="00330541" w:rsidRPr="00DE47EE">
              <w:rPr>
                <w:rFonts w:ascii="Arial" w:hAnsi="Arial" w:cs="Arial"/>
                <w:sz w:val="20"/>
                <w:szCs w:val="20"/>
              </w:rPr>
              <w:t>u</w:t>
            </w:r>
            <w:r w:rsidRPr="00DE47EE">
              <w:rPr>
                <w:rFonts w:ascii="Arial" w:hAnsi="Arial" w:cs="Arial"/>
                <w:sz w:val="20"/>
                <w:szCs w:val="20"/>
              </w:rPr>
              <w:t xml:space="preserve"> s pr</w:t>
            </w:r>
            <w:r w:rsidR="00330541" w:rsidRPr="00DE47EE">
              <w:rPr>
                <w:rFonts w:ascii="Arial" w:hAnsi="Arial" w:cs="Arial"/>
                <w:sz w:val="20"/>
                <w:szCs w:val="20"/>
              </w:rPr>
              <w:t>ednostnimi nalogami</w:t>
            </w:r>
            <w:r w:rsidRPr="00DE47EE">
              <w:rPr>
                <w:rFonts w:ascii="Arial" w:hAnsi="Arial" w:cs="Arial"/>
                <w:sz w:val="20"/>
                <w:szCs w:val="20"/>
              </w:rPr>
              <w:t xml:space="preserve"> mednarodnega razvojnega sodelovanja, trajni in najbolj stroškovno učinkoviti</w:t>
            </w:r>
            <w:r w:rsidR="00727D4B" w:rsidRPr="00DE47EE">
              <w:rPr>
                <w:rFonts w:ascii="Arial" w:hAnsi="Arial" w:cs="Arial"/>
                <w:sz w:val="20"/>
                <w:szCs w:val="20"/>
              </w:rPr>
              <w:t>.</w:t>
            </w:r>
          </w:p>
          <w:p w14:paraId="0654CEF9" w14:textId="77777777" w:rsidR="00C851C1" w:rsidRPr="001352DC" w:rsidRDefault="00C851C1" w:rsidP="003E1F6B">
            <w:pPr>
              <w:pStyle w:val="Brezrazmikov"/>
              <w:rPr>
                <w:rFonts w:ascii="Arial" w:hAnsi="Arial" w:cs="Arial"/>
                <w:sz w:val="20"/>
                <w:szCs w:val="20"/>
              </w:rPr>
            </w:pPr>
          </w:p>
        </w:tc>
      </w:tr>
      <w:tr w:rsidR="00C851C1" w:rsidRPr="001352DC" w14:paraId="51BCFF04" w14:textId="77777777" w:rsidTr="00986B5E">
        <w:tc>
          <w:tcPr>
            <w:tcW w:w="4605" w:type="dxa"/>
            <w:gridSpan w:val="3"/>
            <w:shd w:val="clear" w:color="auto" w:fill="D9D9D9" w:themeFill="background1" w:themeFillShade="D9"/>
          </w:tcPr>
          <w:p w14:paraId="2DA20CB5" w14:textId="21BAA6C7" w:rsidR="00C851C1" w:rsidRPr="00DE47EE" w:rsidRDefault="0012177E" w:rsidP="003E1F6B">
            <w:pPr>
              <w:pStyle w:val="Brezrazmikov"/>
              <w:rPr>
                <w:rFonts w:ascii="Arial" w:hAnsi="Arial" w:cs="Arial"/>
                <w:b/>
                <w:sz w:val="20"/>
                <w:szCs w:val="20"/>
              </w:rPr>
            </w:pPr>
            <w:r w:rsidRPr="00DE47EE">
              <w:rPr>
                <w:rFonts w:ascii="Arial" w:hAnsi="Arial" w:cs="Arial"/>
                <w:b/>
                <w:sz w:val="20"/>
                <w:szCs w:val="20"/>
              </w:rPr>
              <w:t>Merilo</w:t>
            </w:r>
            <w:r w:rsidR="00C851C1" w:rsidRPr="00DE47EE">
              <w:rPr>
                <w:rFonts w:ascii="Arial" w:hAnsi="Arial" w:cs="Arial"/>
                <w:b/>
                <w:sz w:val="20"/>
                <w:szCs w:val="20"/>
              </w:rPr>
              <w:t xml:space="preserve"> 6</w:t>
            </w:r>
            <w:r w:rsidR="00727D4B" w:rsidRPr="00DE47EE">
              <w:rPr>
                <w:rFonts w:ascii="Arial" w:hAnsi="Arial" w:cs="Arial"/>
                <w:b/>
                <w:sz w:val="20"/>
                <w:szCs w:val="20"/>
              </w:rPr>
              <w:t>:</w:t>
            </w:r>
            <w:r w:rsidR="00C851C1" w:rsidRPr="00DE47EE">
              <w:rPr>
                <w:rFonts w:ascii="Arial" w:hAnsi="Arial" w:cs="Arial"/>
                <w:b/>
                <w:sz w:val="20"/>
                <w:szCs w:val="20"/>
              </w:rPr>
              <w:t xml:space="preserve"> pripravljenost za izvedbo</w:t>
            </w:r>
          </w:p>
        </w:tc>
        <w:tc>
          <w:tcPr>
            <w:tcW w:w="1535" w:type="dxa"/>
            <w:shd w:val="clear" w:color="auto" w:fill="D9D9D9" w:themeFill="background1" w:themeFillShade="D9"/>
          </w:tcPr>
          <w:p w14:paraId="3CCE469C" w14:textId="109CF5F0" w:rsidR="00C851C1" w:rsidRPr="00F67A07" w:rsidRDefault="006C6154" w:rsidP="003E1F6B">
            <w:pPr>
              <w:pStyle w:val="Brezrazmikov"/>
              <w:rPr>
                <w:rFonts w:ascii="Arial" w:hAnsi="Arial" w:cs="Arial"/>
                <w:b/>
                <w:sz w:val="20"/>
                <w:szCs w:val="20"/>
              </w:rPr>
            </w:pPr>
            <w:r>
              <w:rPr>
                <w:rFonts w:ascii="Arial" w:hAnsi="Arial" w:cs="Arial"/>
                <w:b/>
                <w:sz w:val="20"/>
                <w:szCs w:val="20"/>
              </w:rPr>
              <w:t>kratkoročno</w:t>
            </w:r>
          </w:p>
        </w:tc>
        <w:tc>
          <w:tcPr>
            <w:tcW w:w="1536" w:type="dxa"/>
            <w:shd w:val="clear" w:color="auto" w:fill="D9D9D9" w:themeFill="background1" w:themeFillShade="D9"/>
          </w:tcPr>
          <w:p w14:paraId="507793C1" w14:textId="7093C343" w:rsidR="00C851C1" w:rsidRPr="00CE35FE" w:rsidRDefault="006C6154" w:rsidP="003E1F6B">
            <w:pPr>
              <w:pStyle w:val="Brezrazmikov"/>
              <w:rPr>
                <w:rFonts w:ascii="Arial" w:hAnsi="Arial" w:cs="Arial"/>
                <w:b/>
                <w:sz w:val="20"/>
                <w:szCs w:val="20"/>
              </w:rPr>
            </w:pPr>
            <w:r>
              <w:rPr>
                <w:rFonts w:ascii="Arial" w:hAnsi="Arial" w:cs="Arial"/>
                <w:b/>
                <w:sz w:val="20"/>
                <w:szCs w:val="20"/>
              </w:rPr>
              <w:t>srednjeročno</w:t>
            </w:r>
          </w:p>
        </w:tc>
        <w:tc>
          <w:tcPr>
            <w:tcW w:w="1611" w:type="dxa"/>
            <w:shd w:val="clear" w:color="auto" w:fill="D9D9D9" w:themeFill="background1" w:themeFillShade="D9"/>
          </w:tcPr>
          <w:p w14:paraId="166C3F16" w14:textId="55FD22FC" w:rsidR="00C851C1" w:rsidRPr="001352DC" w:rsidRDefault="006C6154" w:rsidP="003E1F6B">
            <w:pPr>
              <w:pStyle w:val="Brezrazmikov"/>
              <w:rPr>
                <w:rFonts w:ascii="Arial" w:hAnsi="Arial" w:cs="Arial"/>
                <w:sz w:val="20"/>
                <w:szCs w:val="20"/>
              </w:rPr>
            </w:pPr>
            <w:r>
              <w:rPr>
                <w:rFonts w:ascii="Arial" w:hAnsi="Arial" w:cs="Arial"/>
                <w:sz w:val="20"/>
                <w:szCs w:val="20"/>
              </w:rPr>
              <w:t>dolgoročno</w:t>
            </w:r>
          </w:p>
        </w:tc>
      </w:tr>
      <w:tr w:rsidR="00C851C1" w:rsidRPr="001352DC" w14:paraId="03080242" w14:textId="77777777" w:rsidTr="00DE47EE">
        <w:tc>
          <w:tcPr>
            <w:tcW w:w="9287" w:type="dxa"/>
            <w:gridSpan w:val="6"/>
          </w:tcPr>
          <w:p w14:paraId="5A9015FE" w14:textId="77777777" w:rsidR="00C851C1" w:rsidRPr="00F67A07" w:rsidRDefault="00C851C1" w:rsidP="003E1F6B">
            <w:pPr>
              <w:pStyle w:val="Brezrazmikov"/>
              <w:rPr>
                <w:rFonts w:ascii="Arial" w:hAnsi="Arial" w:cs="Arial"/>
                <w:b/>
                <w:sz w:val="20"/>
                <w:szCs w:val="20"/>
              </w:rPr>
            </w:pPr>
          </w:p>
          <w:p w14:paraId="64A88D6F" w14:textId="62579967" w:rsidR="00C851C1" w:rsidRPr="00F67A07" w:rsidRDefault="00617DAE" w:rsidP="003E1F6B">
            <w:pPr>
              <w:pStyle w:val="Brezrazmikov"/>
              <w:rPr>
                <w:rFonts w:ascii="Arial" w:hAnsi="Arial" w:cs="Arial"/>
                <w:b/>
                <w:sz w:val="20"/>
                <w:szCs w:val="20"/>
              </w:rPr>
            </w:pPr>
            <w:r w:rsidRPr="00DE47EE">
              <w:rPr>
                <w:rFonts w:ascii="Arial" w:hAnsi="Arial" w:cs="Arial"/>
                <w:sz w:val="20"/>
                <w:szCs w:val="20"/>
              </w:rPr>
              <w:t xml:space="preserve">Ukrep je mogoče začeti izvajati takoj po sprejetju programa, vendar je </w:t>
            </w:r>
            <w:r w:rsidR="00727D4B" w:rsidRPr="00DE47EE">
              <w:rPr>
                <w:rFonts w:ascii="Arial" w:hAnsi="Arial" w:cs="Arial"/>
                <w:sz w:val="20"/>
                <w:szCs w:val="20"/>
              </w:rPr>
              <w:t>pri</w:t>
            </w:r>
            <w:r w:rsidRPr="00DE47EE">
              <w:rPr>
                <w:rFonts w:ascii="Arial" w:hAnsi="Arial" w:cs="Arial"/>
                <w:sz w:val="20"/>
                <w:szCs w:val="20"/>
              </w:rPr>
              <w:t xml:space="preserve"> </w:t>
            </w:r>
            <w:r w:rsidR="00727D4B" w:rsidRPr="00DE47EE">
              <w:rPr>
                <w:rFonts w:ascii="Arial" w:hAnsi="Arial" w:cs="Arial"/>
                <w:sz w:val="20"/>
                <w:szCs w:val="20"/>
              </w:rPr>
              <w:t>pripravi</w:t>
            </w:r>
            <w:r w:rsidRPr="00DE47EE">
              <w:rPr>
                <w:rFonts w:ascii="Arial" w:hAnsi="Arial" w:cs="Arial"/>
                <w:sz w:val="20"/>
                <w:szCs w:val="20"/>
              </w:rPr>
              <w:t xml:space="preserve"> projektov in sklenit</w:t>
            </w:r>
            <w:r w:rsidR="00727D4B" w:rsidRPr="00DE47EE">
              <w:rPr>
                <w:rFonts w:ascii="Arial" w:hAnsi="Arial" w:cs="Arial"/>
                <w:sz w:val="20"/>
                <w:szCs w:val="20"/>
              </w:rPr>
              <w:t>vi</w:t>
            </w:r>
            <w:r w:rsidRPr="00DE47EE">
              <w:rPr>
                <w:rFonts w:ascii="Arial" w:hAnsi="Arial" w:cs="Arial"/>
                <w:sz w:val="20"/>
                <w:szCs w:val="20"/>
              </w:rPr>
              <w:t xml:space="preserve"> (donatorskih) pogodb </w:t>
            </w:r>
            <w:r w:rsidR="00727D4B" w:rsidRPr="00DE47EE">
              <w:rPr>
                <w:rFonts w:ascii="Arial" w:hAnsi="Arial" w:cs="Arial"/>
                <w:sz w:val="20"/>
                <w:szCs w:val="20"/>
              </w:rPr>
              <w:t>ter za</w:t>
            </w:r>
            <w:r w:rsidRPr="00DE47EE">
              <w:rPr>
                <w:rFonts w:ascii="Arial" w:hAnsi="Arial" w:cs="Arial"/>
                <w:sz w:val="20"/>
                <w:szCs w:val="20"/>
              </w:rPr>
              <w:t xml:space="preserve"> izplačila treb</w:t>
            </w:r>
            <w:r w:rsidR="00727D4B" w:rsidRPr="00DE47EE">
              <w:rPr>
                <w:rFonts w:ascii="Arial" w:hAnsi="Arial" w:cs="Arial"/>
                <w:sz w:val="20"/>
                <w:szCs w:val="20"/>
              </w:rPr>
              <w:t>a</w:t>
            </w:r>
            <w:r w:rsidRPr="00DE47EE">
              <w:rPr>
                <w:rFonts w:ascii="Arial" w:hAnsi="Arial" w:cs="Arial"/>
                <w:sz w:val="20"/>
                <w:szCs w:val="20"/>
              </w:rPr>
              <w:t xml:space="preserve"> upoštevati vrsto izbranih izvajalcev in negotovost v partnerskih državah mednarodnega razvojnega sodelovanja</w:t>
            </w:r>
            <w:r w:rsidRPr="00617DAE">
              <w:rPr>
                <w:rFonts w:ascii="Arial" w:hAnsi="Arial" w:cs="Arial"/>
                <w:b/>
                <w:sz w:val="20"/>
                <w:szCs w:val="20"/>
              </w:rPr>
              <w:t>.</w:t>
            </w:r>
          </w:p>
          <w:p w14:paraId="3146C533" w14:textId="77777777" w:rsidR="00C851C1" w:rsidRPr="001352DC" w:rsidRDefault="00C851C1" w:rsidP="003E1F6B">
            <w:pPr>
              <w:pStyle w:val="Brezrazmikov"/>
              <w:rPr>
                <w:rFonts w:ascii="Arial" w:hAnsi="Arial" w:cs="Arial"/>
                <w:i/>
                <w:sz w:val="20"/>
                <w:szCs w:val="20"/>
              </w:rPr>
            </w:pPr>
          </w:p>
        </w:tc>
      </w:tr>
      <w:tr w:rsidR="00C851C1" w:rsidRPr="001352DC" w14:paraId="1580A0D1" w14:textId="77777777" w:rsidTr="00986B5E">
        <w:tc>
          <w:tcPr>
            <w:tcW w:w="9287" w:type="dxa"/>
            <w:gridSpan w:val="6"/>
            <w:shd w:val="clear" w:color="auto" w:fill="D9D9D9" w:themeFill="background1" w:themeFillShade="D9"/>
          </w:tcPr>
          <w:p w14:paraId="654B5173" w14:textId="11CECFB3" w:rsidR="00C851C1" w:rsidRPr="00DE47EE" w:rsidRDefault="00C851C1" w:rsidP="00DE47EE">
            <w:pPr>
              <w:pStyle w:val="Brezrazmikov"/>
              <w:rPr>
                <w:rFonts w:ascii="Arial" w:hAnsi="Arial" w:cs="Arial"/>
                <w:b/>
                <w:sz w:val="20"/>
                <w:szCs w:val="20"/>
              </w:rPr>
            </w:pPr>
            <w:r w:rsidRPr="00DE47EE">
              <w:rPr>
                <w:rFonts w:ascii="Arial" w:hAnsi="Arial" w:cs="Arial"/>
                <w:b/>
                <w:sz w:val="20"/>
                <w:szCs w:val="20"/>
              </w:rPr>
              <w:t xml:space="preserve">Skupna ocena </w:t>
            </w:r>
          </w:p>
        </w:tc>
      </w:tr>
      <w:tr w:rsidR="00C851C1" w:rsidRPr="001352DC" w14:paraId="1ADD7C33" w14:textId="77777777" w:rsidTr="00DE47EE">
        <w:tc>
          <w:tcPr>
            <w:tcW w:w="1535" w:type="dxa"/>
          </w:tcPr>
          <w:p w14:paraId="02A63BF6" w14:textId="77777777" w:rsidR="00C851C1" w:rsidRPr="00DE47EE" w:rsidRDefault="0012177E" w:rsidP="003E1F6B">
            <w:pPr>
              <w:pStyle w:val="Brezrazmikov"/>
              <w:rPr>
                <w:rFonts w:ascii="Arial" w:hAnsi="Arial" w:cs="Arial"/>
                <w:sz w:val="20"/>
                <w:szCs w:val="20"/>
              </w:rPr>
            </w:pPr>
            <w:r w:rsidRPr="00DE47EE">
              <w:rPr>
                <w:rFonts w:ascii="Arial" w:hAnsi="Arial" w:cs="Arial"/>
                <w:sz w:val="20"/>
                <w:szCs w:val="20"/>
              </w:rPr>
              <w:t>Merilo</w:t>
            </w:r>
            <w:r w:rsidR="00C851C1" w:rsidRPr="00DE47EE">
              <w:rPr>
                <w:rFonts w:ascii="Arial" w:hAnsi="Arial" w:cs="Arial"/>
                <w:sz w:val="20"/>
                <w:szCs w:val="20"/>
              </w:rPr>
              <w:t xml:space="preserve"> 1</w:t>
            </w:r>
          </w:p>
        </w:tc>
        <w:tc>
          <w:tcPr>
            <w:tcW w:w="1535" w:type="dxa"/>
          </w:tcPr>
          <w:p w14:paraId="3E56EB2A" w14:textId="77777777" w:rsidR="00C851C1" w:rsidRPr="001352DC" w:rsidRDefault="0012177E" w:rsidP="003E1F6B">
            <w:pPr>
              <w:pStyle w:val="Brezrazmikov"/>
              <w:rPr>
                <w:rFonts w:ascii="Arial" w:hAnsi="Arial" w:cs="Arial"/>
                <w:sz w:val="20"/>
                <w:szCs w:val="20"/>
              </w:rPr>
            </w:pPr>
            <w:r>
              <w:rPr>
                <w:rFonts w:ascii="Arial" w:hAnsi="Arial" w:cs="Arial"/>
                <w:sz w:val="20"/>
                <w:szCs w:val="20"/>
              </w:rPr>
              <w:t>Merilo</w:t>
            </w:r>
            <w:r w:rsidR="00C851C1" w:rsidRPr="001352DC">
              <w:rPr>
                <w:rFonts w:ascii="Arial" w:hAnsi="Arial" w:cs="Arial"/>
                <w:sz w:val="20"/>
                <w:szCs w:val="20"/>
              </w:rPr>
              <w:t xml:space="preserve"> 2</w:t>
            </w:r>
          </w:p>
        </w:tc>
        <w:tc>
          <w:tcPr>
            <w:tcW w:w="1535" w:type="dxa"/>
          </w:tcPr>
          <w:p w14:paraId="278876D7" w14:textId="77777777" w:rsidR="00C851C1" w:rsidRPr="001352DC" w:rsidRDefault="0012177E" w:rsidP="003E1F6B">
            <w:pPr>
              <w:pStyle w:val="Brezrazmikov"/>
              <w:rPr>
                <w:rFonts w:ascii="Arial" w:hAnsi="Arial" w:cs="Arial"/>
                <w:sz w:val="20"/>
                <w:szCs w:val="20"/>
              </w:rPr>
            </w:pPr>
            <w:r>
              <w:rPr>
                <w:rFonts w:ascii="Arial" w:hAnsi="Arial" w:cs="Arial"/>
                <w:sz w:val="20"/>
                <w:szCs w:val="20"/>
              </w:rPr>
              <w:t>Merilo</w:t>
            </w:r>
            <w:r w:rsidR="00C851C1" w:rsidRPr="001352DC">
              <w:rPr>
                <w:rFonts w:ascii="Arial" w:hAnsi="Arial" w:cs="Arial"/>
                <w:sz w:val="20"/>
                <w:szCs w:val="20"/>
              </w:rPr>
              <w:t xml:space="preserve"> 3</w:t>
            </w:r>
          </w:p>
        </w:tc>
        <w:tc>
          <w:tcPr>
            <w:tcW w:w="1535" w:type="dxa"/>
          </w:tcPr>
          <w:p w14:paraId="3943D2A6" w14:textId="77777777" w:rsidR="00C851C1" w:rsidRPr="001352DC" w:rsidRDefault="0012177E" w:rsidP="003E1F6B">
            <w:pPr>
              <w:pStyle w:val="Brezrazmikov"/>
              <w:rPr>
                <w:rFonts w:ascii="Arial" w:hAnsi="Arial" w:cs="Arial"/>
                <w:sz w:val="20"/>
                <w:szCs w:val="20"/>
              </w:rPr>
            </w:pPr>
            <w:r>
              <w:rPr>
                <w:rFonts w:ascii="Arial" w:hAnsi="Arial" w:cs="Arial"/>
                <w:sz w:val="20"/>
                <w:szCs w:val="20"/>
              </w:rPr>
              <w:t>Merilo</w:t>
            </w:r>
            <w:r w:rsidR="00C851C1" w:rsidRPr="001352DC">
              <w:rPr>
                <w:rFonts w:ascii="Arial" w:hAnsi="Arial" w:cs="Arial"/>
                <w:sz w:val="20"/>
                <w:szCs w:val="20"/>
              </w:rPr>
              <w:t xml:space="preserve"> 4</w:t>
            </w:r>
          </w:p>
        </w:tc>
        <w:tc>
          <w:tcPr>
            <w:tcW w:w="1536" w:type="dxa"/>
          </w:tcPr>
          <w:p w14:paraId="79F4FB26" w14:textId="77777777" w:rsidR="00C851C1" w:rsidRPr="001352DC" w:rsidRDefault="0012177E" w:rsidP="003E1F6B">
            <w:pPr>
              <w:pStyle w:val="Brezrazmikov"/>
              <w:rPr>
                <w:rFonts w:ascii="Arial" w:hAnsi="Arial" w:cs="Arial"/>
                <w:sz w:val="20"/>
                <w:szCs w:val="20"/>
              </w:rPr>
            </w:pPr>
            <w:r>
              <w:rPr>
                <w:rFonts w:ascii="Arial" w:hAnsi="Arial" w:cs="Arial"/>
                <w:sz w:val="20"/>
                <w:szCs w:val="20"/>
              </w:rPr>
              <w:t>Merilo</w:t>
            </w:r>
            <w:r w:rsidR="00C851C1" w:rsidRPr="001352DC">
              <w:rPr>
                <w:rFonts w:ascii="Arial" w:hAnsi="Arial" w:cs="Arial"/>
                <w:sz w:val="20"/>
                <w:szCs w:val="20"/>
              </w:rPr>
              <w:t xml:space="preserve"> 5</w:t>
            </w:r>
          </w:p>
        </w:tc>
        <w:tc>
          <w:tcPr>
            <w:tcW w:w="1611" w:type="dxa"/>
          </w:tcPr>
          <w:p w14:paraId="4653E0A2" w14:textId="77777777" w:rsidR="00C851C1" w:rsidRPr="001352DC" w:rsidRDefault="0012177E" w:rsidP="003E1F6B">
            <w:pPr>
              <w:pStyle w:val="Brezrazmikov"/>
              <w:rPr>
                <w:rFonts w:ascii="Arial" w:hAnsi="Arial" w:cs="Arial"/>
                <w:sz w:val="20"/>
                <w:szCs w:val="20"/>
              </w:rPr>
            </w:pPr>
            <w:r>
              <w:rPr>
                <w:rFonts w:ascii="Arial" w:hAnsi="Arial" w:cs="Arial"/>
                <w:sz w:val="20"/>
                <w:szCs w:val="20"/>
              </w:rPr>
              <w:t>Merilo</w:t>
            </w:r>
            <w:r w:rsidR="00C851C1" w:rsidRPr="001352DC">
              <w:rPr>
                <w:rFonts w:ascii="Arial" w:hAnsi="Arial" w:cs="Arial"/>
                <w:sz w:val="20"/>
                <w:szCs w:val="20"/>
              </w:rPr>
              <w:t xml:space="preserve"> 6</w:t>
            </w:r>
          </w:p>
        </w:tc>
      </w:tr>
      <w:tr w:rsidR="00C851C1" w:rsidRPr="00C24FCA" w14:paraId="045F0FBB" w14:textId="77777777" w:rsidTr="00986B5E">
        <w:tc>
          <w:tcPr>
            <w:tcW w:w="1535" w:type="dxa"/>
            <w:shd w:val="clear" w:color="auto" w:fill="D9D9D9" w:themeFill="background1" w:themeFillShade="D9"/>
          </w:tcPr>
          <w:p w14:paraId="3DF25FBC" w14:textId="77777777" w:rsidR="00C851C1" w:rsidRPr="00DE47EE" w:rsidRDefault="00C851C1" w:rsidP="003E1F6B">
            <w:pPr>
              <w:pStyle w:val="Brezrazmikov"/>
              <w:rPr>
                <w:rFonts w:ascii="Arial" w:hAnsi="Arial" w:cs="Arial"/>
                <w:sz w:val="20"/>
                <w:szCs w:val="20"/>
              </w:rPr>
            </w:pPr>
            <w:r w:rsidRPr="00DE47EE">
              <w:rPr>
                <w:rFonts w:ascii="Arial" w:hAnsi="Arial" w:cs="Arial"/>
                <w:b/>
                <w:sz w:val="20"/>
                <w:szCs w:val="20"/>
              </w:rPr>
              <w:t>da</w:t>
            </w:r>
            <w:r w:rsidRPr="00DE47EE">
              <w:rPr>
                <w:rFonts w:ascii="Arial" w:hAnsi="Arial" w:cs="Arial"/>
                <w:sz w:val="20"/>
                <w:szCs w:val="20"/>
              </w:rPr>
              <w:t>/ne/delno</w:t>
            </w:r>
          </w:p>
        </w:tc>
        <w:tc>
          <w:tcPr>
            <w:tcW w:w="1535" w:type="dxa"/>
            <w:shd w:val="clear" w:color="auto" w:fill="D9D9D9" w:themeFill="background1" w:themeFillShade="D9"/>
          </w:tcPr>
          <w:p w14:paraId="164F7369" w14:textId="77777777" w:rsidR="00C851C1" w:rsidRPr="00C24FCA" w:rsidRDefault="00C851C1" w:rsidP="003E1F6B">
            <w:pPr>
              <w:pStyle w:val="Brezrazmikov"/>
              <w:rPr>
                <w:rFonts w:ascii="Arial" w:hAnsi="Arial" w:cs="Arial"/>
                <w:bCs/>
                <w:sz w:val="20"/>
                <w:szCs w:val="20"/>
              </w:rPr>
            </w:pPr>
            <w:r w:rsidRPr="00C24FCA">
              <w:rPr>
                <w:rFonts w:ascii="Arial" w:hAnsi="Arial" w:cs="Arial"/>
                <w:b/>
                <w:sz w:val="20"/>
                <w:szCs w:val="20"/>
              </w:rPr>
              <w:t>da</w:t>
            </w:r>
            <w:r w:rsidRPr="00C24FCA">
              <w:rPr>
                <w:rFonts w:ascii="Arial" w:hAnsi="Arial" w:cs="Arial"/>
                <w:sz w:val="20"/>
                <w:szCs w:val="20"/>
              </w:rPr>
              <w:t>/ne/delno</w:t>
            </w:r>
          </w:p>
        </w:tc>
        <w:tc>
          <w:tcPr>
            <w:tcW w:w="1535" w:type="dxa"/>
            <w:shd w:val="clear" w:color="auto" w:fill="D9D9D9" w:themeFill="background1" w:themeFillShade="D9"/>
          </w:tcPr>
          <w:p w14:paraId="010B3AE5" w14:textId="77777777" w:rsidR="00C851C1" w:rsidRPr="00C24FCA" w:rsidRDefault="00C851C1" w:rsidP="003E1F6B">
            <w:pPr>
              <w:pStyle w:val="Brezrazmikov"/>
              <w:rPr>
                <w:rFonts w:ascii="Arial" w:hAnsi="Arial" w:cs="Arial"/>
                <w:b/>
                <w:bCs/>
                <w:sz w:val="20"/>
                <w:szCs w:val="20"/>
              </w:rPr>
            </w:pPr>
            <w:r w:rsidRPr="00C24FCA">
              <w:rPr>
                <w:rFonts w:ascii="Arial" w:hAnsi="Arial" w:cs="Arial"/>
                <w:b/>
                <w:bCs/>
                <w:sz w:val="20"/>
                <w:szCs w:val="20"/>
              </w:rPr>
              <w:t>da/</w:t>
            </w:r>
            <w:r w:rsidRPr="00C24FCA">
              <w:rPr>
                <w:rFonts w:ascii="Arial" w:hAnsi="Arial" w:cs="Arial"/>
                <w:bCs/>
                <w:sz w:val="20"/>
                <w:szCs w:val="20"/>
              </w:rPr>
              <w:t>ne/delno</w:t>
            </w:r>
          </w:p>
        </w:tc>
        <w:tc>
          <w:tcPr>
            <w:tcW w:w="1535" w:type="dxa"/>
            <w:shd w:val="clear" w:color="auto" w:fill="D9D9D9" w:themeFill="background1" w:themeFillShade="D9"/>
          </w:tcPr>
          <w:p w14:paraId="26DF1C10" w14:textId="77777777" w:rsidR="00C851C1" w:rsidRPr="00C24FCA" w:rsidRDefault="00C851C1" w:rsidP="003E1F6B">
            <w:pPr>
              <w:pStyle w:val="Brezrazmikov"/>
              <w:rPr>
                <w:rFonts w:ascii="Arial" w:hAnsi="Arial" w:cs="Arial"/>
                <w:b/>
                <w:bCs/>
                <w:sz w:val="20"/>
                <w:szCs w:val="20"/>
              </w:rPr>
            </w:pPr>
            <w:r w:rsidRPr="00C24FCA">
              <w:rPr>
                <w:rFonts w:ascii="Arial" w:hAnsi="Arial" w:cs="Arial"/>
                <w:b/>
                <w:bCs/>
                <w:sz w:val="20"/>
                <w:szCs w:val="20"/>
              </w:rPr>
              <w:t>da/</w:t>
            </w:r>
            <w:r w:rsidRPr="00C24FCA">
              <w:rPr>
                <w:rFonts w:ascii="Arial" w:hAnsi="Arial" w:cs="Arial"/>
                <w:bCs/>
                <w:sz w:val="20"/>
                <w:szCs w:val="20"/>
              </w:rPr>
              <w:t>ne/delno</w:t>
            </w:r>
          </w:p>
        </w:tc>
        <w:tc>
          <w:tcPr>
            <w:tcW w:w="1536" w:type="dxa"/>
            <w:shd w:val="clear" w:color="auto" w:fill="D9D9D9" w:themeFill="background1" w:themeFillShade="D9"/>
          </w:tcPr>
          <w:p w14:paraId="5844667B" w14:textId="77777777" w:rsidR="00C851C1" w:rsidRPr="00C24FCA" w:rsidRDefault="00C851C1" w:rsidP="003E1F6B">
            <w:pPr>
              <w:pStyle w:val="Brezrazmikov"/>
              <w:rPr>
                <w:rFonts w:ascii="Arial" w:hAnsi="Arial" w:cs="Arial"/>
                <w:b/>
                <w:bCs/>
                <w:sz w:val="20"/>
                <w:szCs w:val="20"/>
              </w:rPr>
            </w:pPr>
            <w:r w:rsidRPr="00C24FCA">
              <w:rPr>
                <w:rFonts w:ascii="Arial" w:hAnsi="Arial" w:cs="Arial"/>
                <w:b/>
                <w:bCs/>
                <w:sz w:val="20"/>
                <w:szCs w:val="20"/>
              </w:rPr>
              <w:t>da/</w:t>
            </w:r>
            <w:r w:rsidRPr="00C24FCA">
              <w:rPr>
                <w:rFonts w:ascii="Arial" w:hAnsi="Arial" w:cs="Arial"/>
                <w:bCs/>
                <w:sz w:val="20"/>
                <w:szCs w:val="20"/>
              </w:rPr>
              <w:t>ne/delno</w:t>
            </w:r>
          </w:p>
        </w:tc>
        <w:tc>
          <w:tcPr>
            <w:tcW w:w="1611" w:type="dxa"/>
            <w:shd w:val="clear" w:color="auto" w:fill="D9D9D9" w:themeFill="background1" w:themeFillShade="D9"/>
          </w:tcPr>
          <w:p w14:paraId="531C6BC4" w14:textId="77777777" w:rsidR="00C851C1" w:rsidRPr="00C24FCA" w:rsidRDefault="00C851C1" w:rsidP="003E1F6B">
            <w:pPr>
              <w:pStyle w:val="Brezrazmikov"/>
              <w:rPr>
                <w:rFonts w:ascii="Arial" w:hAnsi="Arial" w:cs="Arial"/>
                <w:b/>
                <w:bCs/>
                <w:sz w:val="20"/>
                <w:szCs w:val="20"/>
              </w:rPr>
            </w:pPr>
            <w:r w:rsidRPr="00C24FCA">
              <w:rPr>
                <w:rFonts w:ascii="Arial" w:hAnsi="Arial" w:cs="Arial"/>
                <w:b/>
                <w:bCs/>
                <w:sz w:val="20"/>
                <w:szCs w:val="20"/>
              </w:rPr>
              <w:t>da/</w:t>
            </w:r>
            <w:r w:rsidRPr="00C24FCA">
              <w:rPr>
                <w:rFonts w:ascii="Arial" w:hAnsi="Arial" w:cs="Arial"/>
                <w:bCs/>
                <w:sz w:val="20"/>
                <w:szCs w:val="20"/>
              </w:rPr>
              <w:t>ne/delno</w:t>
            </w:r>
          </w:p>
        </w:tc>
      </w:tr>
    </w:tbl>
    <w:p w14:paraId="4DEB1E06" w14:textId="77777777" w:rsidR="00C851C1" w:rsidRPr="00157FD2" w:rsidRDefault="00C851C1" w:rsidP="00C851C1">
      <w:pPr>
        <w:pStyle w:val="Brezrazmikov"/>
        <w:rPr>
          <w:rFonts w:ascii="Arial" w:hAnsi="Arial" w:cs="Arial"/>
        </w:rPr>
      </w:pPr>
    </w:p>
    <w:p w14:paraId="2A258622" w14:textId="4F3FB813" w:rsidR="00322A76" w:rsidRDefault="00322A76">
      <w:pPr>
        <w:rPr>
          <w:rFonts w:ascii="Arial" w:hAnsi="Arial" w:cs="Arial"/>
          <w:sz w:val="20"/>
          <w:szCs w:val="20"/>
        </w:rPr>
      </w:pPr>
      <w:r>
        <w:rPr>
          <w:rFonts w:ascii="Arial" w:hAnsi="Arial" w:cs="Arial"/>
          <w:sz w:val="20"/>
          <w:szCs w:val="20"/>
        </w:rPr>
        <w:br w:type="page"/>
      </w:r>
    </w:p>
    <w:tbl>
      <w:tblPr>
        <w:tblStyle w:val="Svetlamrea5"/>
        <w:tblW w:w="0" w:type="auto"/>
        <w:tblLook w:val="04A0" w:firstRow="1" w:lastRow="0" w:firstColumn="1" w:lastColumn="0" w:noHBand="0" w:noVBand="1"/>
      </w:tblPr>
      <w:tblGrid>
        <w:gridCol w:w="1535"/>
        <w:gridCol w:w="1535"/>
        <w:gridCol w:w="1535"/>
        <w:gridCol w:w="1535"/>
        <w:gridCol w:w="1536"/>
        <w:gridCol w:w="1611"/>
      </w:tblGrid>
      <w:tr w:rsidR="00C87BD9" w:rsidRPr="00C87BD9" w14:paraId="6F35D646" w14:textId="77777777" w:rsidTr="00E75F4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87" w:type="dxa"/>
            <w:gridSpan w:val="6"/>
          </w:tcPr>
          <w:p w14:paraId="7B7FC1AC" w14:textId="6C33F854" w:rsidR="00C87BD9" w:rsidRPr="00C87BD9" w:rsidRDefault="00C87BD9" w:rsidP="00622738">
            <w:pPr>
              <w:rPr>
                <w:rFonts w:ascii="Arial" w:hAnsi="Arial" w:cs="Arial"/>
                <w:sz w:val="20"/>
                <w:szCs w:val="20"/>
              </w:rPr>
            </w:pPr>
            <w:r w:rsidRPr="00C87BD9">
              <w:rPr>
                <w:rFonts w:ascii="Arial" w:hAnsi="Arial" w:cs="Arial"/>
                <w:sz w:val="20"/>
                <w:szCs w:val="20"/>
              </w:rPr>
              <w:lastRenderedPageBreak/>
              <w:t xml:space="preserve">Namen: </w:t>
            </w:r>
            <w:r w:rsidR="00943270" w:rsidRPr="00943270">
              <w:rPr>
                <w:rFonts w:ascii="Arial" w:hAnsi="Arial" w:cs="Arial"/>
                <w:sz w:val="20"/>
                <w:szCs w:val="20"/>
              </w:rPr>
              <w:t>Učenje za trajnostni prehod</w:t>
            </w:r>
          </w:p>
        </w:tc>
      </w:tr>
      <w:tr w:rsidR="00C87BD9" w:rsidRPr="00C87BD9" w14:paraId="255137B6" w14:textId="77777777" w:rsidTr="004F754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87" w:type="dxa"/>
            <w:gridSpan w:val="6"/>
            <w:shd w:val="clear" w:color="auto" w:fill="D9D9D9" w:themeFill="background1" w:themeFillShade="D9"/>
          </w:tcPr>
          <w:p w14:paraId="7F6A1FC1" w14:textId="0193E49A" w:rsidR="00C87BD9" w:rsidRPr="00C87BD9" w:rsidRDefault="00C87BD9" w:rsidP="00C26AB2">
            <w:pPr>
              <w:rPr>
                <w:rFonts w:ascii="Arial" w:hAnsi="Arial" w:cs="Arial"/>
                <w:sz w:val="20"/>
                <w:szCs w:val="20"/>
              </w:rPr>
            </w:pPr>
            <w:bookmarkStart w:id="38" w:name="OLE_LINK9"/>
            <w:r w:rsidRPr="00C87BD9">
              <w:rPr>
                <w:rFonts w:ascii="Arial" w:hAnsi="Arial" w:cs="Arial"/>
                <w:sz w:val="20"/>
                <w:szCs w:val="20"/>
              </w:rPr>
              <w:t xml:space="preserve">Opis ukrepa: </w:t>
            </w:r>
            <w:bookmarkEnd w:id="38"/>
            <w:r w:rsidR="00C26AB2" w:rsidRPr="002500B3">
              <w:rPr>
                <w:rFonts w:ascii="Arial" w:hAnsi="Arial" w:cs="Arial"/>
                <w:sz w:val="20"/>
                <w:szCs w:val="20"/>
              </w:rPr>
              <w:t>Podnebn</w:t>
            </w:r>
            <w:r w:rsidR="00C26AB2">
              <w:rPr>
                <w:rFonts w:ascii="Arial" w:hAnsi="Arial" w:cs="Arial"/>
                <w:sz w:val="20"/>
                <w:szCs w:val="20"/>
              </w:rPr>
              <w:t>i cilji in</w:t>
            </w:r>
            <w:r w:rsidR="00C26AB2" w:rsidRPr="002500B3">
              <w:rPr>
                <w:rFonts w:ascii="Arial" w:hAnsi="Arial" w:cs="Arial"/>
                <w:sz w:val="20"/>
                <w:szCs w:val="20"/>
              </w:rPr>
              <w:t xml:space="preserve"> vsebine </w:t>
            </w:r>
            <w:r w:rsidR="00C26AB2">
              <w:rPr>
                <w:rFonts w:ascii="Arial" w:hAnsi="Arial" w:cs="Arial"/>
                <w:sz w:val="20"/>
                <w:szCs w:val="20"/>
              </w:rPr>
              <w:t>v vzgoji in izobraževanju</w:t>
            </w:r>
          </w:p>
        </w:tc>
      </w:tr>
      <w:tr w:rsidR="00C87BD9" w:rsidRPr="00C87BD9" w14:paraId="2A560284" w14:textId="77777777" w:rsidTr="00E75F4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87" w:type="dxa"/>
            <w:gridSpan w:val="6"/>
          </w:tcPr>
          <w:p w14:paraId="37D2F9B0" w14:textId="77777777" w:rsidR="00C87BD9" w:rsidRPr="00C87BD9" w:rsidRDefault="00C87BD9" w:rsidP="00C87BD9">
            <w:pPr>
              <w:rPr>
                <w:rFonts w:ascii="Arial" w:hAnsi="Arial" w:cs="Arial"/>
                <w:sz w:val="20"/>
                <w:szCs w:val="20"/>
              </w:rPr>
            </w:pPr>
          </w:p>
          <w:p w14:paraId="33C1B419" w14:textId="77777777" w:rsidR="00C87BD9" w:rsidRPr="00C87BD9" w:rsidRDefault="00C87BD9" w:rsidP="00C87BD9">
            <w:pPr>
              <w:jc w:val="both"/>
              <w:rPr>
                <w:rFonts w:ascii="Arial" w:hAnsi="Arial" w:cs="Arial"/>
                <w:b w:val="0"/>
                <w:sz w:val="20"/>
                <w:szCs w:val="20"/>
              </w:rPr>
            </w:pPr>
            <w:r w:rsidRPr="00C87BD9">
              <w:rPr>
                <w:rFonts w:ascii="Arial" w:hAnsi="Arial" w:cs="Arial"/>
                <w:b w:val="0"/>
                <w:sz w:val="20"/>
                <w:szCs w:val="20"/>
              </w:rPr>
              <w:t xml:space="preserve">Ključna aktivnost triletnega ukrepa (2020 – 2022) je priprava in izvajanje celostnega programa ozaveščanja ter vzgoje in izobraževanja o podnebnih spremembah v kontekstu vzgoje in izobraževanja za trajnostni razvoj, ki ga vsak javni zavod izvaja za svojo raven oz. področje izobraževanja. Vključeno je Ministrstvo za izobraževanje, znanost in šport (MIZŠ), ki koordinira izvajanje ukrepa, in naslednji javni zavodi na področju izobraževanja po 28. členu ZOFVI: Zavod RS za šolstvo (ZRSŠ), Center za poklicno izobraževanje (CPI), Andragoški center Slovenije (ACS), Šola za ravnatelje (ŠR), Center šolskih in obšolskih dejavnosti (CŠOD). V ta namen ministrstvo in javni zavodi: </w:t>
            </w:r>
          </w:p>
          <w:p w14:paraId="2926F0C9" w14:textId="77777777" w:rsidR="00C87BD9" w:rsidRPr="00C87BD9" w:rsidRDefault="00C87BD9" w:rsidP="00C87BD9">
            <w:pPr>
              <w:numPr>
                <w:ilvl w:val="0"/>
                <w:numId w:val="42"/>
              </w:numPr>
              <w:rPr>
                <w:rFonts w:ascii="Arial" w:hAnsi="Arial" w:cs="Arial"/>
                <w:b w:val="0"/>
                <w:sz w:val="20"/>
                <w:szCs w:val="20"/>
              </w:rPr>
            </w:pPr>
            <w:r w:rsidRPr="00C87BD9">
              <w:rPr>
                <w:rFonts w:ascii="Arial" w:hAnsi="Arial" w:cs="Arial"/>
                <w:b w:val="0"/>
                <w:sz w:val="20"/>
                <w:szCs w:val="20"/>
              </w:rPr>
              <w:t xml:space="preserve">vzpostavijo projektne skupine za načrtovanje in izvajanje programa, z dodatnimi kadrovskimi viri, ki se za naloge v okviru ukrepa dodatno </w:t>
            </w:r>
            <w:proofErr w:type="spellStart"/>
            <w:r w:rsidRPr="00C87BD9">
              <w:rPr>
                <w:rFonts w:ascii="Arial" w:hAnsi="Arial" w:cs="Arial"/>
                <w:b w:val="0"/>
                <w:sz w:val="20"/>
                <w:szCs w:val="20"/>
              </w:rPr>
              <w:t>opolnomočijo</w:t>
            </w:r>
            <w:proofErr w:type="spellEnd"/>
            <w:r w:rsidRPr="00C87BD9">
              <w:rPr>
                <w:rFonts w:ascii="Arial" w:hAnsi="Arial" w:cs="Arial"/>
                <w:b w:val="0"/>
                <w:sz w:val="20"/>
                <w:szCs w:val="20"/>
              </w:rPr>
              <w:t xml:space="preserve">; </w:t>
            </w:r>
          </w:p>
          <w:p w14:paraId="55F0105B" w14:textId="77777777" w:rsidR="00C87BD9" w:rsidRPr="00C87BD9" w:rsidRDefault="00C87BD9" w:rsidP="00C87BD9">
            <w:pPr>
              <w:numPr>
                <w:ilvl w:val="0"/>
                <w:numId w:val="42"/>
              </w:numPr>
              <w:jc w:val="both"/>
              <w:rPr>
                <w:rFonts w:ascii="Arial" w:hAnsi="Arial" w:cs="Arial"/>
                <w:b w:val="0"/>
                <w:sz w:val="20"/>
                <w:szCs w:val="20"/>
              </w:rPr>
            </w:pPr>
            <w:r w:rsidRPr="00C87BD9">
              <w:rPr>
                <w:rFonts w:ascii="Arial" w:hAnsi="Arial" w:cs="Arial"/>
                <w:b w:val="0"/>
                <w:sz w:val="20"/>
                <w:szCs w:val="20"/>
              </w:rPr>
              <w:t xml:space="preserve">sodelujejo pri pripravi programa ter ga za svojo raven oz. področje izobraževanja prilagodijo, preizkusijo na vzorcu vzgojno-izobraževalnih organizacij ter izpopolnijo na podlagi evalvacije; </w:t>
            </w:r>
          </w:p>
          <w:p w14:paraId="75B05BE1" w14:textId="77777777" w:rsidR="00C87BD9" w:rsidRPr="00C87BD9" w:rsidRDefault="00C87BD9" w:rsidP="00C87BD9">
            <w:pPr>
              <w:numPr>
                <w:ilvl w:val="0"/>
                <w:numId w:val="42"/>
              </w:numPr>
              <w:jc w:val="both"/>
              <w:rPr>
                <w:rFonts w:ascii="Arial" w:hAnsi="Arial" w:cs="Arial"/>
                <w:b w:val="0"/>
                <w:sz w:val="20"/>
                <w:szCs w:val="20"/>
              </w:rPr>
            </w:pPr>
            <w:r w:rsidRPr="00C87BD9">
              <w:rPr>
                <w:rFonts w:ascii="Arial" w:hAnsi="Arial" w:cs="Arial"/>
                <w:b w:val="0"/>
                <w:sz w:val="20"/>
                <w:szCs w:val="20"/>
              </w:rPr>
              <w:t xml:space="preserve">izdelajo oz. prilagodijo didaktične komplete za izvajanje; </w:t>
            </w:r>
          </w:p>
          <w:p w14:paraId="09C1CB5D" w14:textId="77777777" w:rsidR="00C87BD9" w:rsidRPr="00C87BD9" w:rsidRDefault="00C87BD9" w:rsidP="00C87BD9">
            <w:pPr>
              <w:numPr>
                <w:ilvl w:val="0"/>
                <w:numId w:val="42"/>
              </w:numPr>
              <w:jc w:val="both"/>
              <w:rPr>
                <w:rFonts w:ascii="Arial" w:hAnsi="Arial" w:cs="Arial"/>
                <w:b w:val="0"/>
                <w:sz w:val="20"/>
                <w:szCs w:val="20"/>
              </w:rPr>
            </w:pPr>
            <w:r w:rsidRPr="00C87BD9">
              <w:rPr>
                <w:rFonts w:ascii="Arial" w:hAnsi="Arial" w:cs="Arial"/>
                <w:b w:val="0"/>
                <w:sz w:val="20"/>
                <w:szCs w:val="20"/>
              </w:rPr>
              <w:t xml:space="preserve">vzpostavijo demonstracijske vrtce, šole in druge izobraževalne organizacije (regijsko uravnoteženo), ki se celostno preoblikujejo v smeri trajnostnega načina življenja in dela ter zmanjševanja ekološkega odtisa, tudi z ustrezno opremljenostjo.  </w:t>
            </w:r>
          </w:p>
          <w:p w14:paraId="6AA375BD" w14:textId="77777777" w:rsidR="00C87BD9" w:rsidRPr="00C87BD9" w:rsidRDefault="00C87BD9" w:rsidP="00C87BD9">
            <w:pPr>
              <w:ind w:left="420"/>
              <w:rPr>
                <w:rFonts w:ascii="Arial" w:hAnsi="Arial" w:cs="Arial"/>
                <w:b w:val="0"/>
                <w:sz w:val="20"/>
                <w:szCs w:val="20"/>
              </w:rPr>
            </w:pPr>
          </w:p>
          <w:p w14:paraId="1BE8D464" w14:textId="77777777" w:rsidR="00C87BD9" w:rsidRPr="00C87BD9" w:rsidRDefault="00C87BD9" w:rsidP="00C87BD9">
            <w:pPr>
              <w:widowControl w:val="0"/>
              <w:adjustRightInd w:val="0"/>
              <w:jc w:val="both"/>
              <w:rPr>
                <w:rFonts w:ascii="Arial" w:hAnsi="Arial" w:cs="Arial"/>
                <w:b w:val="0"/>
                <w:sz w:val="20"/>
                <w:szCs w:val="20"/>
              </w:rPr>
            </w:pPr>
            <w:r w:rsidRPr="00C87BD9">
              <w:rPr>
                <w:rFonts w:ascii="Arial" w:hAnsi="Arial" w:cs="Arial"/>
                <w:b w:val="0"/>
                <w:sz w:val="20"/>
                <w:szCs w:val="20"/>
              </w:rPr>
              <w:t xml:space="preserve">V okviru ukrepa so predvidene še naslednje aktivnosti, ki jih ministrstvo in javni zavodi koordinirano izvajajo: </w:t>
            </w:r>
          </w:p>
          <w:p w14:paraId="4E28B60D" w14:textId="77777777" w:rsidR="00C87BD9" w:rsidRPr="00C87BD9" w:rsidRDefault="00C87BD9" w:rsidP="00C87BD9">
            <w:pPr>
              <w:widowControl w:val="0"/>
              <w:numPr>
                <w:ilvl w:val="0"/>
                <w:numId w:val="42"/>
              </w:numPr>
              <w:adjustRightInd w:val="0"/>
              <w:contextualSpacing/>
              <w:jc w:val="both"/>
              <w:rPr>
                <w:rFonts w:ascii="Arial" w:hAnsi="Arial" w:cs="Arial"/>
                <w:b w:val="0"/>
                <w:sz w:val="20"/>
                <w:szCs w:val="20"/>
              </w:rPr>
            </w:pPr>
            <w:r w:rsidRPr="00C87BD9">
              <w:rPr>
                <w:rFonts w:ascii="Arial" w:hAnsi="Arial" w:cs="Arial"/>
                <w:b w:val="0"/>
                <w:sz w:val="20"/>
                <w:szCs w:val="20"/>
              </w:rPr>
              <w:t xml:space="preserve">priprava podrobnejših izvedbenih usmeritve za VITR za učinkovito izvedbo </w:t>
            </w:r>
            <w:proofErr w:type="spellStart"/>
            <w:r w:rsidRPr="00C87BD9">
              <w:rPr>
                <w:rFonts w:ascii="Arial" w:hAnsi="Arial" w:cs="Arial"/>
                <w:b w:val="0"/>
                <w:sz w:val="20"/>
                <w:szCs w:val="20"/>
              </w:rPr>
              <w:t>kurikulov</w:t>
            </w:r>
            <w:proofErr w:type="spellEnd"/>
            <w:r w:rsidRPr="00C87BD9">
              <w:rPr>
                <w:rFonts w:ascii="Arial" w:hAnsi="Arial" w:cs="Arial"/>
                <w:b w:val="0"/>
                <w:sz w:val="20"/>
                <w:szCs w:val="20"/>
              </w:rPr>
              <w:t xml:space="preserve"> in učnih načrtov ter razvoj šolskih in predšolskih ustanov ter drugih izobraževalnih organizacij v smeri trajnostnih inovacijskih ekosistemov, ki bodo na razpolago vsem navedenim organizacijam; </w:t>
            </w:r>
          </w:p>
          <w:p w14:paraId="0ADCF3A2" w14:textId="77777777" w:rsidR="00C87BD9" w:rsidRPr="00C87BD9" w:rsidRDefault="00C87BD9" w:rsidP="00C87BD9">
            <w:pPr>
              <w:numPr>
                <w:ilvl w:val="0"/>
                <w:numId w:val="42"/>
              </w:numPr>
              <w:jc w:val="both"/>
              <w:rPr>
                <w:rFonts w:ascii="Arial" w:hAnsi="Arial" w:cs="Arial"/>
                <w:b w:val="0"/>
                <w:sz w:val="20"/>
                <w:szCs w:val="20"/>
              </w:rPr>
            </w:pPr>
            <w:r w:rsidRPr="00C87BD9">
              <w:rPr>
                <w:rFonts w:ascii="Arial" w:hAnsi="Arial" w:cs="Arial"/>
                <w:b w:val="0"/>
                <w:sz w:val="20"/>
                <w:szCs w:val="20"/>
              </w:rPr>
              <w:t xml:space="preserve">priprava predlogov za posodobitve vzgojno-izobraževalnih programov, učnih načrtov in drugih </w:t>
            </w:r>
            <w:proofErr w:type="spellStart"/>
            <w:r w:rsidRPr="00C87BD9">
              <w:rPr>
                <w:rFonts w:ascii="Arial" w:hAnsi="Arial" w:cs="Arial"/>
                <w:b w:val="0"/>
                <w:sz w:val="20"/>
                <w:szCs w:val="20"/>
              </w:rPr>
              <w:t>kurikularnih</w:t>
            </w:r>
            <w:proofErr w:type="spellEnd"/>
            <w:r w:rsidRPr="00C87BD9">
              <w:rPr>
                <w:rFonts w:ascii="Arial" w:hAnsi="Arial" w:cs="Arial"/>
                <w:b w:val="0"/>
                <w:sz w:val="20"/>
                <w:szCs w:val="20"/>
              </w:rPr>
              <w:t xml:space="preserve"> dokumentov s podnebnimi vsebinami VITR ter posredovala ustreznim institucijam na področju vzgoje in izobraževanja; </w:t>
            </w:r>
          </w:p>
          <w:p w14:paraId="597B3856" w14:textId="77777777" w:rsidR="00C87BD9" w:rsidRPr="00C87BD9" w:rsidRDefault="00C87BD9" w:rsidP="00C87BD9">
            <w:pPr>
              <w:numPr>
                <w:ilvl w:val="0"/>
                <w:numId w:val="42"/>
              </w:numPr>
              <w:jc w:val="both"/>
              <w:rPr>
                <w:rFonts w:ascii="Arial" w:hAnsi="Arial" w:cs="Arial"/>
                <w:b w:val="0"/>
                <w:sz w:val="20"/>
                <w:szCs w:val="20"/>
              </w:rPr>
            </w:pPr>
            <w:r w:rsidRPr="00C87BD9">
              <w:rPr>
                <w:rFonts w:ascii="Arial" w:hAnsi="Arial" w:cs="Arial"/>
                <w:b w:val="0"/>
                <w:sz w:val="20"/>
                <w:szCs w:val="20"/>
              </w:rPr>
              <w:t xml:space="preserve">priprava načrta uvajanja programa v vrtce, osnovne in srednje šole ter druge izobraževalne organizacije v Sloveniji, z vzpostavitvijo sistemskega pristopa k vzgoji in izobraževanju ter ozaveščanju o podnebnih spremembah ter razvoju kompetenc za prehod v </w:t>
            </w:r>
            <w:proofErr w:type="spellStart"/>
            <w:r w:rsidRPr="00C87BD9">
              <w:rPr>
                <w:rFonts w:ascii="Arial" w:hAnsi="Arial" w:cs="Arial"/>
                <w:b w:val="0"/>
                <w:sz w:val="20"/>
                <w:szCs w:val="20"/>
              </w:rPr>
              <w:t>nizkoogljično</w:t>
            </w:r>
            <w:proofErr w:type="spellEnd"/>
            <w:r w:rsidRPr="00C87BD9">
              <w:rPr>
                <w:rFonts w:ascii="Arial" w:hAnsi="Arial" w:cs="Arial"/>
                <w:b w:val="0"/>
                <w:sz w:val="20"/>
                <w:szCs w:val="20"/>
              </w:rPr>
              <w:t xml:space="preserve"> družbo. </w:t>
            </w:r>
          </w:p>
          <w:p w14:paraId="672D14B4" w14:textId="77777777" w:rsidR="00C87BD9" w:rsidRPr="00C87BD9" w:rsidRDefault="00C87BD9" w:rsidP="00C87BD9">
            <w:pPr>
              <w:rPr>
                <w:rFonts w:ascii="Arial" w:hAnsi="Arial" w:cs="Arial"/>
                <w:b w:val="0"/>
                <w:sz w:val="20"/>
                <w:szCs w:val="20"/>
              </w:rPr>
            </w:pPr>
          </w:p>
          <w:p w14:paraId="33BA942E" w14:textId="53D38EAF" w:rsidR="001F1265" w:rsidRPr="00C87BD9" w:rsidRDefault="001F1265" w:rsidP="001F1265">
            <w:pPr>
              <w:rPr>
                <w:rFonts w:ascii="Arial" w:hAnsi="Arial" w:cs="Arial"/>
                <w:b w:val="0"/>
                <w:sz w:val="20"/>
                <w:szCs w:val="20"/>
              </w:rPr>
            </w:pPr>
            <w:r w:rsidRPr="00C87BD9">
              <w:rPr>
                <w:rFonts w:ascii="Arial" w:hAnsi="Arial" w:cs="Arial"/>
                <w:b w:val="0"/>
                <w:sz w:val="20"/>
                <w:szCs w:val="20"/>
              </w:rPr>
              <w:t>V zadnjem letu izvajanja ukrepa je predviden</w:t>
            </w:r>
            <w:r>
              <w:rPr>
                <w:rFonts w:ascii="Arial" w:hAnsi="Arial" w:cs="Arial"/>
                <w:b w:val="0"/>
                <w:sz w:val="20"/>
                <w:szCs w:val="20"/>
              </w:rPr>
              <w:t xml:space="preserve"> preizkus</w:t>
            </w:r>
            <w:r w:rsidRPr="00C87BD9">
              <w:rPr>
                <w:rFonts w:ascii="Arial" w:hAnsi="Arial" w:cs="Arial"/>
                <w:b w:val="0"/>
                <w:sz w:val="20"/>
                <w:szCs w:val="20"/>
              </w:rPr>
              <w:t xml:space="preserve"> programa na širš</w:t>
            </w:r>
            <w:r>
              <w:rPr>
                <w:rFonts w:ascii="Arial" w:hAnsi="Arial" w:cs="Arial"/>
                <w:b w:val="0"/>
                <w:sz w:val="20"/>
                <w:szCs w:val="20"/>
              </w:rPr>
              <w:t>em</w:t>
            </w:r>
            <w:r w:rsidRPr="00C87BD9">
              <w:rPr>
                <w:rFonts w:ascii="Arial" w:hAnsi="Arial" w:cs="Arial"/>
                <w:b w:val="0"/>
                <w:sz w:val="20"/>
                <w:szCs w:val="20"/>
              </w:rPr>
              <w:t xml:space="preserve"> vzorc</w:t>
            </w:r>
            <w:r>
              <w:rPr>
                <w:rFonts w:ascii="Arial" w:hAnsi="Arial" w:cs="Arial"/>
                <w:b w:val="0"/>
                <w:sz w:val="20"/>
                <w:szCs w:val="20"/>
              </w:rPr>
              <w:t>u do 80</w:t>
            </w:r>
            <w:r w:rsidRPr="00C87BD9">
              <w:rPr>
                <w:rFonts w:ascii="Arial" w:hAnsi="Arial" w:cs="Arial"/>
                <w:b w:val="0"/>
                <w:sz w:val="20"/>
                <w:szCs w:val="20"/>
              </w:rPr>
              <w:t xml:space="preserve"> šol. </w:t>
            </w:r>
          </w:p>
          <w:p w14:paraId="17D38387" w14:textId="77777777" w:rsidR="001F1265" w:rsidRPr="00C87BD9" w:rsidRDefault="001F1265" w:rsidP="001F1265">
            <w:pPr>
              <w:autoSpaceDE w:val="0"/>
              <w:autoSpaceDN w:val="0"/>
              <w:adjustRightInd w:val="0"/>
              <w:jc w:val="both"/>
              <w:rPr>
                <w:rFonts w:ascii="Arial" w:hAnsi="Arial" w:cs="Arial"/>
                <w:b w:val="0"/>
                <w:sz w:val="20"/>
                <w:szCs w:val="20"/>
              </w:rPr>
            </w:pPr>
          </w:p>
          <w:p w14:paraId="28698B37" w14:textId="77777777" w:rsidR="001F1265" w:rsidRDefault="001F1265" w:rsidP="001F1265">
            <w:pPr>
              <w:autoSpaceDE w:val="0"/>
              <w:autoSpaceDN w:val="0"/>
              <w:adjustRightInd w:val="0"/>
              <w:jc w:val="both"/>
              <w:rPr>
                <w:rFonts w:ascii="Arial" w:hAnsi="Arial" w:cs="Arial"/>
                <w:b w:val="0"/>
                <w:sz w:val="20"/>
                <w:szCs w:val="20"/>
              </w:rPr>
            </w:pPr>
            <w:r w:rsidRPr="00C87BD9">
              <w:rPr>
                <w:rFonts w:ascii="Arial" w:hAnsi="Arial" w:cs="Arial"/>
                <w:b w:val="0"/>
                <w:sz w:val="20"/>
                <w:szCs w:val="20"/>
              </w:rPr>
              <w:t xml:space="preserve">Poleg navedenega bo v okviru ukrepa zagotovljena podpora do </w:t>
            </w:r>
            <w:r>
              <w:rPr>
                <w:rFonts w:ascii="Arial" w:hAnsi="Arial" w:cs="Arial"/>
                <w:b w:val="0"/>
                <w:sz w:val="20"/>
                <w:szCs w:val="20"/>
              </w:rPr>
              <w:t>60</w:t>
            </w:r>
            <w:r w:rsidRPr="00C87BD9">
              <w:rPr>
                <w:rFonts w:ascii="Arial" w:hAnsi="Arial" w:cs="Arial"/>
                <w:b w:val="0"/>
                <w:sz w:val="20"/>
                <w:szCs w:val="20"/>
              </w:rPr>
              <w:t xml:space="preserve"> % organizacij vzgoje in izobraževanja (VIZ) za izvajanje krajših aktivnosti, povezanih s podnebnimi cilji, ki so v Sloveniji že uveljavljene in jih bodo strokovno verificirali zgoraj navedeni javni zavodi, vsak za svoje področje dela.</w:t>
            </w:r>
          </w:p>
          <w:p w14:paraId="5E587BFF" w14:textId="2F8D1047" w:rsidR="00C87BD9" w:rsidRPr="00C87BD9" w:rsidRDefault="00C87BD9" w:rsidP="00C87BD9">
            <w:pPr>
              <w:autoSpaceDE w:val="0"/>
              <w:autoSpaceDN w:val="0"/>
              <w:adjustRightInd w:val="0"/>
              <w:jc w:val="both"/>
              <w:rPr>
                <w:rFonts w:ascii="Arial" w:hAnsi="Arial" w:cs="Arial"/>
                <w:b w:val="0"/>
                <w:sz w:val="20"/>
                <w:szCs w:val="20"/>
              </w:rPr>
            </w:pPr>
          </w:p>
          <w:p w14:paraId="28DC6687" w14:textId="77777777" w:rsidR="00C87BD9" w:rsidRPr="00C87BD9" w:rsidRDefault="00C87BD9" w:rsidP="00E75372">
            <w:pPr>
              <w:jc w:val="both"/>
              <w:rPr>
                <w:rFonts w:ascii="Arial" w:hAnsi="Arial" w:cs="Arial"/>
                <w:sz w:val="20"/>
                <w:szCs w:val="20"/>
              </w:rPr>
            </w:pPr>
          </w:p>
        </w:tc>
      </w:tr>
      <w:tr w:rsidR="00C87BD9" w:rsidRPr="00C87BD9" w14:paraId="6050F92A" w14:textId="77777777" w:rsidTr="004F754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35" w:type="dxa"/>
            <w:shd w:val="clear" w:color="auto" w:fill="D9D9D9" w:themeFill="background1" w:themeFillShade="D9"/>
          </w:tcPr>
          <w:p w14:paraId="40AB41A4" w14:textId="77777777" w:rsidR="00C87BD9" w:rsidRPr="00C87BD9" w:rsidRDefault="00C87BD9" w:rsidP="00C87BD9">
            <w:pPr>
              <w:rPr>
                <w:rFonts w:ascii="Arial" w:hAnsi="Arial" w:cs="Arial"/>
                <w:sz w:val="20"/>
                <w:szCs w:val="20"/>
              </w:rPr>
            </w:pPr>
            <w:r w:rsidRPr="00C87BD9">
              <w:rPr>
                <w:rFonts w:ascii="Arial" w:hAnsi="Arial" w:cs="Arial"/>
                <w:sz w:val="20"/>
                <w:szCs w:val="20"/>
              </w:rPr>
              <w:t>finančna sredstva</w:t>
            </w:r>
          </w:p>
        </w:tc>
        <w:tc>
          <w:tcPr>
            <w:tcW w:w="1535" w:type="dxa"/>
            <w:shd w:val="clear" w:color="auto" w:fill="D9D9D9" w:themeFill="background1" w:themeFillShade="D9"/>
          </w:tcPr>
          <w:p w14:paraId="0502198E" w14:textId="77777777" w:rsidR="00C87BD9" w:rsidRPr="00C87BD9" w:rsidRDefault="00C87BD9" w:rsidP="00C87BD9">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C87BD9">
              <w:rPr>
                <w:rFonts w:ascii="Arial" w:hAnsi="Arial" w:cs="Arial"/>
                <w:sz w:val="20"/>
                <w:szCs w:val="20"/>
              </w:rPr>
              <w:t>pristojnost za izvajanje</w:t>
            </w:r>
          </w:p>
        </w:tc>
        <w:tc>
          <w:tcPr>
            <w:tcW w:w="1535" w:type="dxa"/>
            <w:shd w:val="clear" w:color="auto" w:fill="D9D9D9" w:themeFill="background1" w:themeFillShade="D9"/>
          </w:tcPr>
          <w:p w14:paraId="3C9B226B" w14:textId="77777777" w:rsidR="00C87BD9" w:rsidRPr="00C87BD9" w:rsidRDefault="00C87BD9" w:rsidP="00C87BD9">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C87BD9">
              <w:rPr>
                <w:rFonts w:ascii="Arial" w:hAnsi="Arial" w:cs="Arial"/>
                <w:sz w:val="20"/>
                <w:szCs w:val="20"/>
              </w:rPr>
              <w:t>kazalnik v letu 2022</w:t>
            </w:r>
          </w:p>
        </w:tc>
        <w:tc>
          <w:tcPr>
            <w:tcW w:w="1535" w:type="dxa"/>
            <w:shd w:val="clear" w:color="auto" w:fill="D9D9D9" w:themeFill="background1" w:themeFillShade="D9"/>
          </w:tcPr>
          <w:p w14:paraId="268447CD" w14:textId="77777777" w:rsidR="00C87BD9" w:rsidRPr="00C87BD9" w:rsidRDefault="00C87BD9" w:rsidP="00C87BD9">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C87BD9">
              <w:rPr>
                <w:rFonts w:ascii="Arial" w:hAnsi="Arial" w:cs="Arial"/>
                <w:sz w:val="20"/>
                <w:szCs w:val="20"/>
              </w:rPr>
              <w:t>ocena učinka</w:t>
            </w:r>
          </w:p>
        </w:tc>
        <w:tc>
          <w:tcPr>
            <w:tcW w:w="1536" w:type="dxa"/>
            <w:shd w:val="clear" w:color="auto" w:fill="D9D9D9" w:themeFill="background1" w:themeFillShade="D9"/>
          </w:tcPr>
          <w:p w14:paraId="3BC350A6" w14:textId="77777777" w:rsidR="00C87BD9" w:rsidRPr="00C87BD9" w:rsidRDefault="00C87BD9" w:rsidP="00C87BD9">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C87BD9">
              <w:rPr>
                <w:rFonts w:ascii="Arial" w:hAnsi="Arial" w:cs="Arial"/>
                <w:sz w:val="20"/>
                <w:szCs w:val="20"/>
              </w:rPr>
              <w:t>odgovorna oseba</w:t>
            </w:r>
          </w:p>
        </w:tc>
        <w:tc>
          <w:tcPr>
            <w:tcW w:w="1611" w:type="dxa"/>
            <w:shd w:val="clear" w:color="auto" w:fill="D9D9D9" w:themeFill="background1" w:themeFillShade="D9"/>
          </w:tcPr>
          <w:p w14:paraId="4EF9CD97" w14:textId="77777777" w:rsidR="00C87BD9" w:rsidRPr="00C87BD9" w:rsidRDefault="00C87BD9" w:rsidP="00C87BD9">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C87BD9">
              <w:rPr>
                <w:rFonts w:ascii="Arial" w:hAnsi="Arial" w:cs="Arial"/>
                <w:sz w:val="20"/>
                <w:szCs w:val="20"/>
              </w:rPr>
              <w:t>opombe</w:t>
            </w:r>
          </w:p>
        </w:tc>
      </w:tr>
      <w:tr w:rsidR="00C87BD9" w:rsidRPr="00C87BD9" w14:paraId="6C21AA89" w14:textId="77777777" w:rsidTr="00E75F4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35" w:type="dxa"/>
          </w:tcPr>
          <w:p w14:paraId="1D739BE6" w14:textId="77777777" w:rsidR="00C87BD9" w:rsidRPr="00C87BD9" w:rsidRDefault="00C87BD9" w:rsidP="00C87BD9">
            <w:pPr>
              <w:rPr>
                <w:rFonts w:ascii="Arial" w:hAnsi="Arial" w:cs="Arial"/>
                <w:sz w:val="20"/>
                <w:szCs w:val="20"/>
              </w:rPr>
            </w:pPr>
          </w:p>
          <w:p w14:paraId="77307FA6" w14:textId="38361834" w:rsidR="00C87BD9" w:rsidRPr="00C87BD9" w:rsidRDefault="006653E1" w:rsidP="00C87BD9">
            <w:pPr>
              <w:rPr>
                <w:rFonts w:ascii="Arial" w:hAnsi="Arial" w:cs="Arial"/>
                <w:sz w:val="20"/>
                <w:szCs w:val="20"/>
              </w:rPr>
            </w:pPr>
            <w:r>
              <w:rPr>
                <w:rFonts w:ascii="Arial" w:hAnsi="Arial" w:cs="Arial"/>
                <w:sz w:val="20"/>
                <w:szCs w:val="20"/>
              </w:rPr>
              <w:t>nov ukrep do 3</w:t>
            </w:r>
            <w:r w:rsidR="00C87BD9">
              <w:rPr>
                <w:rFonts w:ascii="Arial" w:hAnsi="Arial" w:cs="Arial"/>
                <w:sz w:val="20"/>
                <w:szCs w:val="20"/>
              </w:rPr>
              <w:t xml:space="preserve"> mio EUR</w:t>
            </w:r>
          </w:p>
        </w:tc>
        <w:tc>
          <w:tcPr>
            <w:tcW w:w="1535" w:type="dxa"/>
          </w:tcPr>
          <w:p w14:paraId="1A9DECE2" w14:textId="77777777" w:rsidR="00C87BD9" w:rsidRPr="00C87BD9" w:rsidRDefault="00C87BD9" w:rsidP="00C87BD9">
            <w:pPr>
              <w:cnfStyle w:val="000000010000" w:firstRow="0" w:lastRow="0" w:firstColumn="0" w:lastColumn="0" w:oddVBand="0" w:evenVBand="0" w:oddHBand="0" w:evenHBand="1" w:firstRowFirstColumn="0" w:firstRowLastColumn="0" w:lastRowFirstColumn="0" w:lastRowLastColumn="0"/>
              <w:rPr>
                <w:rFonts w:ascii="Arial" w:hAnsi="Arial" w:cs="Arial"/>
                <w:sz w:val="16"/>
                <w:szCs w:val="16"/>
              </w:rPr>
            </w:pPr>
            <w:r w:rsidRPr="00C87BD9">
              <w:rPr>
                <w:rFonts w:ascii="Arial" w:hAnsi="Arial" w:cs="Arial"/>
                <w:sz w:val="16"/>
                <w:szCs w:val="16"/>
              </w:rPr>
              <w:t>MIZŠ, ZRSŠ, CPI, ACS, ŠR, CŠOD, MOP</w:t>
            </w:r>
          </w:p>
          <w:p w14:paraId="37954B08" w14:textId="77777777" w:rsidR="00C87BD9" w:rsidRPr="00C87BD9" w:rsidRDefault="00C87BD9" w:rsidP="00C87BD9">
            <w:pPr>
              <w:cnfStyle w:val="000000010000" w:firstRow="0" w:lastRow="0" w:firstColumn="0" w:lastColumn="0" w:oddVBand="0" w:evenVBand="0" w:oddHBand="0" w:evenHBand="1" w:firstRowFirstColumn="0" w:firstRowLastColumn="0" w:lastRowFirstColumn="0" w:lastRowLastColumn="0"/>
              <w:rPr>
                <w:rFonts w:ascii="Arial" w:hAnsi="Arial" w:cs="Arial"/>
                <w:sz w:val="16"/>
                <w:szCs w:val="16"/>
              </w:rPr>
            </w:pPr>
          </w:p>
        </w:tc>
        <w:tc>
          <w:tcPr>
            <w:tcW w:w="1535" w:type="dxa"/>
          </w:tcPr>
          <w:p w14:paraId="756C3CD5" w14:textId="77777777" w:rsidR="00C87BD9" w:rsidRPr="00C87BD9" w:rsidRDefault="00C87BD9" w:rsidP="00C87BD9">
            <w:pPr>
              <w:cnfStyle w:val="000000010000" w:firstRow="0" w:lastRow="0" w:firstColumn="0" w:lastColumn="0" w:oddVBand="0" w:evenVBand="0" w:oddHBand="0" w:evenHBand="1" w:firstRowFirstColumn="0" w:firstRowLastColumn="0" w:lastRowFirstColumn="0" w:lastRowLastColumn="0"/>
              <w:rPr>
                <w:rFonts w:ascii="Arial" w:hAnsi="Arial" w:cs="Arial"/>
                <w:color w:val="000000"/>
                <w:sz w:val="16"/>
                <w:szCs w:val="20"/>
                <w:lang w:eastAsia="sl-SI"/>
              </w:rPr>
            </w:pPr>
            <w:r w:rsidRPr="00C87BD9">
              <w:rPr>
                <w:rFonts w:ascii="Arial" w:hAnsi="Arial" w:cs="Arial"/>
                <w:color w:val="000000"/>
                <w:sz w:val="16"/>
                <w:szCs w:val="20"/>
                <w:lang w:eastAsia="sl-SI"/>
              </w:rPr>
              <w:t>Sodelujočih 5 javnih zavodov</w:t>
            </w:r>
          </w:p>
          <w:p w14:paraId="5466A9CB" w14:textId="4084487C" w:rsidR="00C87BD9" w:rsidRPr="00C87BD9" w:rsidRDefault="00C87BD9" w:rsidP="00C87BD9">
            <w:pPr>
              <w:cnfStyle w:val="000000010000" w:firstRow="0" w:lastRow="0" w:firstColumn="0" w:lastColumn="0" w:oddVBand="0" w:evenVBand="0" w:oddHBand="0" w:evenHBand="1" w:firstRowFirstColumn="0" w:firstRowLastColumn="0" w:lastRowFirstColumn="0" w:lastRowLastColumn="0"/>
              <w:rPr>
                <w:rFonts w:ascii="Arial" w:hAnsi="Arial" w:cs="Arial"/>
                <w:color w:val="000000"/>
                <w:sz w:val="16"/>
                <w:szCs w:val="20"/>
                <w:lang w:eastAsia="sl-SI"/>
              </w:rPr>
            </w:pPr>
            <w:r w:rsidRPr="00C87BD9">
              <w:rPr>
                <w:rFonts w:ascii="Arial" w:hAnsi="Arial" w:cs="Arial"/>
                <w:color w:val="000000"/>
                <w:sz w:val="16"/>
                <w:szCs w:val="20"/>
                <w:lang w:eastAsia="sl-SI"/>
              </w:rPr>
              <w:t xml:space="preserve">Program </w:t>
            </w:r>
            <w:r w:rsidR="00AF723B">
              <w:rPr>
                <w:rFonts w:ascii="Arial" w:hAnsi="Arial" w:cs="Arial"/>
                <w:color w:val="000000"/>
                <w:sz w:val="16"/>
                <w:szCs w:val="20"/>
                <w:lang w:eastAsia="sl-SI"/>
              </w:rPr>
              <w:t>preizkušen na vzorcu najmanj 80</w:t>
            </w:r>
            <w:r w:rsidRPr="00C87BD9">
              <w:rPr>
                <w:rFonts w:ascii="Arial" w:hAnsi="Arial" w:cs="Arial"/>
                <w:color w:val="000000"/>
                <w:sz w:val="16"/>
                <w:szCs w:val="20"/>
                <w:lang w:eastAsia="sl-SI"/>
              </w:rPr>
              <w:t xml:space="preserve"> vzgojno-izobraževalnih zavodov</w:t>
            </w:r>
          </w:p>
          <w:p w14:paraId="018CB8AD" w14:textId="0A3FD140" w:rsidR="00C87BD9" w:rsidRPr="00C87BD9" w:rsidRDefault="00C87BD9" w:rsidP="00C87BD9">
            <w:pPr>
              <w:cnfStyle w:val="000000010000" w:firstRow="0" w:lastRow="0" w:firstColumn="0" w:lastColumn="0" w:oddVBand="0" w:evenVBand="0" w:oddHBand="0" w:evenHBand="1" w:firstRowFirstColumn="0" w:firstRowLastColumn="0" w:lastRowFirstColumn="0" w:lastRowLastColumn="0"/>
              <w:rPr>
                <w:rFonts w:ascii="Arial" w:hAnsi="Arial" w:cs="Arial"/>
                <w:color w:val="000000"/>
                <w:sz w:val="16"/>
                <w:szCs w:val="20"/>
                <w:lang w:eastAsia="sl-SI"/>
              </w:rPr>
            </w:pPr>
            <w:r w:rsidRPr="00C87BD9">
              <w:rPr>
                <w:rFonts w:ascii="Arial" w:hAnsi="Arial" w:cs="Arial"/>
                <w:color w:val="000000"/>
                <w:sz w:val="16"/>
                <w:szCs w:val="20"/>
                <w:lang w:eastAsia="sl-SI"/>
              </w:rPr>
              <w:t>Vzpostavljenih 15 demonstracijskih VIZ oz. organizacij. Izvajanje kra</w:t>
            </w:r>
            <w:r w:rsidR="00AF723B">
              <w:rPr>
                <w:rFonts w:ascii="Arial" w:hAnsi="Arial" w:cs="Arial"/>
                <w:color w:val="000000"/>
                <w:sz w:val="16"/>
                <w:szCs w:val="20"/>
                <w:lang w:eastAsia="sl-SI"/>
              </w:rPr>
              <w:t>jših podnebnih aktivnosti na 60</w:t>
            </w:r>
            <w:r w:rsidRPr="00C87BD9">
              <w:rPr>
                <w:rFonts w:ascii="Arial" w:hAnsi="Arial" w:cs="Arial"/>
                <w:color w:val="000000"/>
                <w:sz w:val="16"/>
                <w:szCs w:val="20"/>
                <w:lang w:eastAsia="sl-SI"/>
              </w:rPr>
              <w:t xml:space="preserve">% </w:t>
            </w:r>
          </w:p>
          <w:p w14:paraId="0E9575DB" w14:textId="77777777" w:rsidR="00C87BD9" w:rsidRPr="00C87BD9" w:rsidRDefault="00C87BD9" w:rsidP="00C87BD9">
            <w:pPr>
              <w:cnfStyle w:val="000000010000" w:firstRow="0" w:lastRow="0" w:firstColumn="0" w:lastColumn="0" w:oddVBand="0" w:evenVBand="0" w:oddHBand="0" w:evenHBand="1" w:firstRowFirstColumn="0" w:firstRowLastColumn="0" w:lastRowFirstColumn="0" w:lastRowLastColumn="0"/>
              <w:rPr>
                <w:rFonts w:ascii="Arial" w:hAnsi="Arial" w:cs="Arial"/>
                <w:sz w:val="20"/>
                <w:szCs w:val="20"/>
              </w:rPr>
            </w:pPr>
            <w:r w:rsidRPr="00C87BD9">
              <w:rPr>
                <w:rFonts w:ascii="Arial" w:hAnsi="Arial" w:cs="Arial"/>
                <w:sz w:val="20"/>
                <w:szCs w:val="20"/>
              </w:rPr>
              <w:t>VIZ.</w:t>
            </w:r>
          </w:p>
        </w:tc>
        <w:tc>
          <w:tcPr>
            <w:tcW w:w="1535" w:type="dxa"/>
          </w:tcPr>
          <w:p w14:paraId="16D6FE19" w14:textId="77777777" w:rsidR="00C87BD9" w:rsidRPr="00C87BD9" w:rsidRDefault="00C87BD9" w:rsidP="00C87BD9">
            <w:pPr>
              <w:cnfStyle w:val="000000010000" w:firstRow="0" w:lastRow="0" w:firstColumn="0" w:lastColumn="0" w:oddVBand="0" w:evenVBand="0" w:oddHBand="0" w:evenHBand="1" w:firstRowFirstColumn="0" w:firstRowLastColumn="0" w:lastRowFirstColumn="0" w:lastRowLastColumn="0"/>
              <w:rPr>
                <w:rFonts w:ascii="Arial" w:hAnsi="Arial" w:cs="Arial"/>
                <w:sz w:val="20"/>
                <w:szCs w:val="20"/>
              </w:rPr>
            </w:pPr>
          </w:p>
        </w:tc>
        <w:tc>
          <w:tcPr>
            <w:tcW w:w="1536" w:type="dxa"/>
          </w:tcPr>
          <w:p w14:paraId="50DEB227" w14:textId="77777777" w:rsidR="00C87BD9" w:rsidRPr="00C87BD9" w:rsidRDefault="00C87BD9" w:rsidP="00C87BD9">
            <w:pPr>
              <w:cnfStyle w:val="000000010000" w:firstRow="0" w:lastRow="0" w:firstColumn="0" w:lastColumn="0" w:oddVBand="0" w:evenVBand="0" w:oddHBand="0" w:evenHBand="1" w:firstRowFirstColumn="0" w:firstRowLastColumn="0" w:lastRowFirstColumn="0" w:lastRowLastColumn="0"/>
              <w:rPr>
                <w:rFonts w:ascii="Arial" w:hAnsi="Arial" w:cs="Arial"/>
                <w:sz w:val="20"/>
                <w:szCs w:val="20"/>
              </w:rPr>
            </w:pPr>
            <w:r w:rsidRPr="00C87BD9">
              <w:rPr>
                <w:rFonts w:ascii="Arial" w:hAnsi="Arial" w:cs="Arial"/>
                <w:sz w:val="20"/>
                <w:szCs w:val="20"/>
              </w:rPr>
              <w:t>minister MOP, minister MIZŠ</w:t>
            </w:r>
          </w:p>
        </w:tc>
        <w:tc>
          <w:tcPr>
            <w:tcW w:w="1611" w:type="dxa"/>
          </w:tcPr>
          <w:p w14:paraId="0A6552AF" w14:textId="77777777" w:rsidR="00C87BD9" w:rsidRPr="00C87BD9" w:rsidRDefault="00C87BD9" w:rsidP="00C87BD9">
            <w:pPr>
              <w:cnfStyle w:val="000000010000" w:firstRow="0" w:lastRow="0" w:firstColumn="0" w:lastColumn="0" w:oddVBand="0" w:evenVBand="0" w:oddHBand="0" w:evenHBand="1" w:firstRowFirstColumn="0" w:firstRowLastColumn="0" w:lastRowFirstColumn="0" w:lastRowLastColumn="0"/>
              <w:rPr>
                <w:rFonts w:ascii="Arial" w:hAnsi="Arial" w:cs="Arial"/>
                <w:sz w:val="20"/>
                <w:szCs w:val="20"/>
              </w:rPr>
            </w:pPr>
          </w:p>
        </w:tc>
      </w:tr>
      <w:tr w:rsidR="00C87BD9" w:rsidRPr="00C87BD9" w14:paraId="3B6CA2DE" w14:textId="77777777" w:rsidTr="004F754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05" w:type="dxa"/>
            <w:gridSpan w:val="3"/>
            <w:shd w:val="clear" w:color="auto" w:fill="D9D9D9" w:themeFill="background1" w:themeFillShade="D9"/>
          </w:tcPr>
          <w:p w14:paraId="629834FD" w14:textId="56141400" w:rsidR="00C87BD9" w:rsidRPr="00C87BD9" w:rsidRDefault="00B772EA" w:rsidP="00B772EA">
            <w:pPr>
              <w:rPr>
                <w:rFonts w:ascii="Arial" w:hAnsi="Arial" w:cs="Arial"/>
                <w:sz w:val="20"/>
                <w:szCs w:val="20"/>
              </w:rPr>
            </w:pPr>
            <w:r>
              <w:rPr>
                <w:rFonts w:ascii="Arial" w:hAnsi="Arial" w:cs="Arial"/>
                <w:sz w:val="20"/>
                <w:szCs w:val="20"/>
              </w:rPr>
              <w:t xml:space="preserve">Merilo 1: </w:t>
            </w:r>
            <w:r w:rsidR="00C87BD9" w:rsidRPr="00C87BD9">
              <w:rPr>
                <w:rFonts w:ascii="Arial" w:hAnsi="Arial" w:cs="Arial"/>
                <w:sz w:val="20"/>
                <w:szCs w:val="20"/>
              </w:rPr>
              <w:t xml:space="preserve"> prispev</w:t>
            </w:r>
            <w:r>
              <w:rPr>
                <w:rFonts w:ascii="Arial" w:hAnsi="Arial" w:cs="Arial"/>
                <w:sz w:val="20"/>
                <w:szCs w:val="20"/>
              </w:rPr>
              <w:t xml:space="preserve">ek </w:t>
            </w:r>
            <w:r w:rsidR="00C87BD9" w:rsidRPr="00C87BD9">
              <w:rPr>
                <w:rFonts w:ascii="Arial" w:hAnsi="Arial" w:cs="Arial"/>
                <w:sz w:val="20"/>
                <w:szCs w:val="20"/>
              </w:rPr>
              <w:t>k ciljem na področ</w:t>
            </w:r>
            <w:r>
              <w:rPr>
                <w:rFonts w:ascii="Arial" w:hAnsi="Arial" w:cs="Arial"/>
                <w:sz w:val="20"/>
                <w:szCs w:val="20"/>
              </w:rPr>
              <w:t>ju podnebnih</w:t>
            </w:r>
          </w:p>
        </w:tc>
        <w:tc>
          <w:tcPr>
            <w:tcW w:w="1535" w:type="dxa"/>
            <w:shd w:val="clear" w:color="auto" w:fill="D9D9D9" w:themeFill="background1" w:themeFillShade="D9"/>
          </w:tcPr>
          <w:p w14:paraId="0435CB6B" w14:textId="77777777" w:rsidR="00C87BD9" w:rsidRPr="00C87BD9" w:rsidRDefault="00C87BD9" w:rsidP="00C87BD9">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C87BD9">
              <w:rPr>
                <w:rFonts w:ascii="Arial" w:hAnsi="Arial" w:cs="Arial"/>
                <w:sz w:val="20"/>
                <w:szCs w:val="20"/>
              </w:rPr>
              <w:t>blaženje</w:t>
            </w:r>
          </w:p>
        </w:tc>
        <w:tc>
          <w:tcPr>
            <w:tcW w:w="1536" w:type="dxa"/>
            <w:shd w:val="clear" w:color="auto" w:fill="D9D9D9" w:themeFill="background1" w:themeFillShade="D9"/>
          </w:tcPr>
          <w:p w14:paraId="1EC984DD" w14:textId="77777777" w:rsidR="00C87BD9" w:rsidRPr="00C87BD9" w:rsidRDefault="00C87BD9" w:rsidP="00C87BD9">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C87BD9">
              <w:rPr>
                <w:rFonts w:ascii="Arial" w:hAnsi="Arial" w:cs="Arial"/>
                <w:sz w:val="20"/>
                <w:szCs w:val="20"/>
              </w:rPr>
              <w:t>prilagajanje</w:t>
            </w:r>
          </w:p>
        </w:tc>
        <w:tc>
          <w:tcPr>
            <w:tcW w:w="1611" w:type="dxa"/>
            <w:shd w:val="clear" w:color="auto" w:fill="D9D9D9" w:themeFill="background1" w:themeFillShade="D9"/>
          </w:tcPr>
          <w:p w14:paraId="33FAE695" w14:textId="77777777" w:rsidR="00C87BD9" w:rsidRPr="00474DA9" w:rsidRDefault="00C87BD9" w:rsidP="00C87BD9">
            <w:pP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sidRPr="00474DA9">
              <w:rPr>
                <w:rFonts w:ascii="Arial" w:hAnsi="Arial" w:cs="Arial"/>
                <w:b/>
                <w:sz w:val="20"/>
                <w:szCs w:val="20"/>
              </w:rPr>
              <w:t>blaženje in prilagajanje</w:t>
            </w:r>
          </w:p>
        </w:tc>
      </w:tr>
      <w:tr w:rsidR="00C87BD9" w:rsidRPr="00C87BD9" w14:paraId="7240B78D" w14:textId="77777777" w:rsidTr="00E75F4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87" w:type="dxa"/>
            <w:gridSpan w:val="6"/>
          </w:tcPr>
          <w:p w14:paraId="51B0F617" w14:textId="77777777" w:rsidR="00C87BD9" w:rsidRPr="00C87BD9" w:rsidRDefault="00C87BD9" w:rsidP="00C87BD9">
            <w:pPr>
              <w:rPr>
                <w:rFonts w:ascii="Arial" w:hAnsi="Arial" w:cs="Arial"/>
                <w:i/>
                <w:sz w:val="20"/>
                <w:szCs w:val="20"/>
              </w:rPr>
            </w:pPr>
          </w:p>
          <w:p w14:paraId="0CDDA939" w14:textId="77777777" w:rsidR="00C87BD9" w:rsidRPr="00C87BD9" w:rsidRDefault="00C87BD9" w:rsidP="00C87BD9">
            <w:pPr>
              <w:rPr>
                <w:rFonts w:ascii="Arial" w:hAnsi="Arial" w:cs="Arial"/>
                <w:sz w:val="20"/>
                <w:szCs w:val="20"/>
              </w:rPr>
            </w:pPr>
            <w:r w:rsidRPr="00C87BD9">
              <w:rPr>
                <w:rFonts w:ascii="Arial" w:hAnsi="Arial" w:cs="Arial"/>
                <w:b w:val="0"/>
                <w:sz w:val="20"/>
                <w:szCs w:val="20"/>
              </w:rPr>
              <w:t>Izvedba ukrepov omogoča doseganje dolgoročnih ciljev in obveznosti Republike Slovenije na področju podnebnih sprememb. Ocena učinka ukrepa ni opredeljena, ker gre za dolgoročno zmanjšanje emisij toplogrednih plinov in odpornost na vplive podnebnih sprememb</w:t>
            </w:r>
            <w:r w:rsidRPr="00C87BD9">
              <w:rPr>
                <w:rFonts w:ascii="Arial" w:hAnsi="Arial" w:cs="Arial"/>
                <w:sz w:val="20"/>
                <w:szCs w:val="20"/>
              </w:rPr>
              <w:t xml:space="preserve">. </w:t>
            </w:r>
          </w:p>
          <w:p w14:paraId="2EB1B385" w14:textId="77777777" w:rsidR="00C87BD9" w:rsidRPr="00C87BD9" w:rsidRDefault="00C87BD9" w:rsidP="00C87BD9">
            <w:pPr>
              <w:rPr>
                <w:rFonts w:ascii="Arial" w:hAnsi="Arial" w:cs="Arial"/>
                <w:sz w:val="20"/>
                <w:szCs w:val="20"/>
              </w:rPr>
            </w:pPr>
          </w:p>
        </w:tc>
      </w:tr>
      <w:tr w:rsidR="00C87BD9" w:rsidRPr="00C87BD9" w14:paraId="1E2519B6" w14:textId="77777777" w:rsidTr="004F754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05" w:type="dxa"/>
            <w:gridSpan w:val="3"/>
            <w:shd w:val="clear" w:color="auto" w:fill="D9D9D9" w:themeFill="background1" w:themeFillShade="D9"/>
          </w:tcPr>
          <w:p w14:paraId="37CE8BF1" w14:textId="270FA219" w:rsidR="00C87BD9" w:rsidRPr="00C87BD9" w:rsidRDefault="00B772EA" w:rsidP="00B772EA">
            <w:pPr>
              <w:rPr>
                <w:rFonts w:ascii="Arial" w:hAnsi="Arial" w:cs="Arial"/>
                <w:sz w:val="20"/>
                <w:szCs w:val="20"/>
              </w:rPr>
            </w:pPr>
            <w:r>
              <w:rPr>
                <w:rFonts w:ascii="Arial" w:hAnsi="Arial" w:cs="Arial"/>
                <w:sz w:val="20"/>
                <w:szCs w:val="20"/>
              </w:rPr>
              <w:lastRenderedPageBreak/>
              <w:t xml:space="preserve">Merilo 2: </w:t>
            </w:r>
            <w:r w:rsidR="00C87BD9" w:rsidRPr="00C87BD9">
              <w:rPr>
                <w:rFonts w:ascii="Arial" w:hAnsi="Arial" w:cs="Arial"/>
                <w:sz w:val="20"/>
                <w:szCs w:val="20"/>
              </w:rPr>
              <w:t>izpolnjevanj</w:t>
            </w:r>
            <w:r>
              <w:rPr>
                <w:rFonts w:ascii="Arial" w:hAnsi="Arial" w:cs="Arial"/>
                <w:sz w:val="20"/>
                <w:szCs w:val="20"/>
              </w:rPr>
              <w:t>e mednarodnih obveznosti</w:t>
            </w:r>
          </w:p>
        </w:tc>
        <w:tc>
          <w:tcPr>
            <w:tcW w:w="1535" w:type="dxa"/>
            <w:shd w:val="clear" w:color="auto" w:fill="D9D9D9" w:themeFill="background1" w:themeFillShade="D9"/>
          </w:tcPr>
          <w:p w14:paraId="09DB6FCD" w14:textId="77777777" w:rsidR="00C87BD9" w:rsidRPr="00C87BD9" w:rsidRDefault="00C87BD9" w:rsidP="00C87BD9">
            <w:pP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sidRPr="00C87BD9">
              <w:rPr>
                <w:rFonts w:ascii="Arial" w:hAnsi="Arial" w:cs="Arial"/>
                <w:b/>
                <w:sz w:val="20"/>
                <w:szCs w:val="20"/>
              </w:rPr>
              <w:t>da</w:t>
            </w:r>
          </w:p>
        </w:tc>
        <w:tc>
          <w:tcPr>
            <w:tcW w:w="1536" w:type="dxa"/>
            <w:shd w:val="clear" w:color="auto" w:fill="D9D9D9" w:themeFill="background1" w:themeFillShade="D9"/>
          </w:tcPr>
          <w:p w14:paraId="425CB761" w14:textId="77777777" w:rsidR="00C87BD9" w:rsidRPr="00C87BD9" w:rsidRDefault="00C87BD9" w:rsidP="00C87BD9">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C87BD9">
              <w:rPr>
                <w:rFonts w:ascii="Arial" w:hAnsi="Arial" w:cs="Arial"/>
                <w:sz w:val="20"/>
                <w:szCs w:val="20"/>
              </w:rPr>
              <w:t>ne</w:t>
            </w:r>
          </w:p>
        </w:tc>
        <w:tc>
          <w:tcPr>
            <w:tcW w:w="1611" w:type="dxa"/>
            <w:shd w:val="clear" w:color="auto" w:fill="D9D9D9" w:themeFill="background1" w:themeFillShade="D9"/>
          </w:tcPr>
          <w:p w14:paraId="79F3EF02" w14:textId="77777777" w:rsidR="00C87BD9" w:rsidRPr="00C87BD9" w:rsidRDefault="00C87BD9" w:rsidP="00C87BD9">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C87BD9">
              <w:rPr>
                <w:rFonts w:ascii="Arial" w:hAnsi="Arial" w:cs="Arial"/>
                <w:sz w:val="20"/>
                <w:szCs w:val="20"/>
              </w:rPr>
              <w:t>posredno</w:t>
            </w:r>
          </w:p>
        </w:tc>
      </w:tr>
      <w:tr w:rsidR="00C87BD9" w:rsidRPr="00C87BD9" w14:paraId="4B164E60" w14:textId="77777777" w:rsidTr="00E75F4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87" w:type="dxa"/>
            <w:gridSpan w:val="6"/>
          </w:tcPr>
          <w:p w14:paraId="105829DF" w14:textId="77777777" w:rsidR="00C87BD9" w:rsidRPr="00C87BD9" w:rsidRDefault="00C87BD9" w:rsidP="00C87BD9">
            <w:pPr>
              <w:rPr>
                <w:rFonts w:ascii="Arial" w:hAnsi="Arial" w:cs="Arial"/>
                <w:i/>
                <w:sz w:val="20"/>
                <w:szCs w:val="20"/>
              </w:rPr>
            </w:pPr>
          </w:p>
          <w:p w14:paraId="214AFFD1" w14:textId="77777777" w:rsidR="00C87BD9" w:rsidRPr="00C87BD9" w:rsidRDefault="00C87BD9" w:rsidP="00C87BD9">
            <w:pPr>
              <w:rPr>
                <w:rFonts w:ascii="Arial" w:hAnsi="Arial" w:cs="Arial"/>
                <w:b w:val="0"/>
                <w:sz w:val="20"/>
                <w:szCs w:val="20"/>
              </w:rPr>
            </w:pPr>
            <w:r w:rsidRPr="00C87BD9">
              <w:rPr>
                <w:rFonts w:ascii="Arial" w:hAnsi="Arial" w:cs="Arial"/>
                <w:b w:val="0"/>
                <w:sz w:val="20"/>
                <w:szCs w:val="20"/>
              </w:rPr>
              <w:t xml:space="preserve">Ukrep prispeva k izpolnjevanju mednarodnih obveznosti Republike Slovenije v okviru svetovnih podnebnih prizadevanj v skladu s Pariškim sporazumom za prispevek k 6. cilju Konvencije ZN o spremembi podnebja, ki poudarja pomen izobraževanja, usposabljanja in ozaveščanja za dosego ciljev na področju podnebnih sprememb. </w:t>
            </w:r>
          </w:p>
          <w:p w14:paraId="5544CA6B" w14:textId="77777777" w:rsidR="00C87BD9" w:rsidRPr="00C87BD9" w:rsidRDefault="00C87BD9" w:rsidP="00C87BD9">
            <w:pPr>
              <w:rPr>
                <w:rFonts w:ascii="Arial" w:hAnsi="Arial" w:cs="Arial"/>
                <w:sz w:val="20"/>
                <w:szCs w:val="20"/>
              </w:rPr>
            </w:pPr>
          </w:p>
        </w:tc>
      </w:tr>
      <w:tr w:rsidR="00C87BD9" w:rsidRPr="00C87BD9" w14:paraId="20AAF06E" w14:textId="77777777" w:rsidTr="004F754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05" w:type="dxa"/>
            <w:gridSpan w:val="3"/>
            <w:shd w:val="clear" w:color="auto" w:fill="D9D9D9" w:themeFill="background1" w:themeFillShade="D9"/>
          </w:tcPr>
          <w:p w14:paraId="31C99B1B" w14:textId="6B3569A7" w:rsidR="00C87BD9" w:rsidRPr="00C87BD9" w:rsidRDefault="00B772EA" w:rsidP="00C87BD9">
            <w:pPr>
              <w:rPr>
                <w:rFonts w:ascii="Arial" w:hAnsi="Arial" w:cs="Arial"/>
                <w:sz w:val="20"/>
                <w:szCs w:val="20"/>
              </w:rPr>
            </w:pPr>
            <w:r>
              <w:rPr>
                <w:rFonts w:ascii="Arial" w:hAnsi="Arial" w:cs="Arial"/>
                <w:sz w:val="20"/>
                <w:szCs w:val="20"/>
              </w:rPr>
              <w:t xml:space="preserve">Merilo 3: </w:t>
            </w:r>
            <w:r w:rsidR="00C87BD9" w:rsidRPr="00C87BD9">
              <w:rPr>
                <w:rFonts w:ascii="Arial" w:hAnsi="Arial" w:cs="Arial"/>
                <w:sz w:val="20"/>
                <w:szCs w:val="20"/>
              </w:rPr>
              <w:t xml:space="preserve"> dodan</w:t>
            </w:r>
            <w:r>
              <w:rPr>
                <w:rFonts w:ascii="Arial" w:hAnsi="Arial" w:cs="Arial"/>
                <w:sz w:val="20"/>
                <w:szCs w:val="20"/>
              </w:rPr>
              <w:t>a vrednost</w:t>
            </w:r>
          </w:p>
        </w:tc>
        <w:tc>
          <w:tcPr>
            <w:tcW w:w="1535" w:type="dxa"/>
            <w:shd w:val="clear" w:color="auto" w:fill="D9D9D9" w:themeFill="background1" w:themeFillShade="D9"/>
          </w:tcPr>
          <w:p w14:paraId="1E5039AC" w14:textId="77777777" w:rsidR="00C87BD9" w:rsidRPr="00C87BD9" w:rsidRDefault="00C87BD9" w:rsidP="00C87BD9">
            <w:pP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sidRPr="00C87BD9">
              <w:rPr>
                <w:rFonts w:ascii="Arial" w:hAnsi="Arial" w:cs="Arial"/>
                <w:b/>
                <w:sz w:val="20"/>
                <w:szCs w:val="20"/>
              </w:rPr>
              <w:t>da</w:t>
            </w:r>
          </w:p>
        </w:tc>
        <w:tc>
          <w:tcPr>
            <w:tcW w:w="1536" w:type="dxa"/>
            <w:shd w:val="clear" w:color="auto" w:fill="D9D9D9" w:themeFill="background1" w:themeFillShade="D9"/>
          </w:tcPr>
          <w:p w14:paraId="06C12D51" w14:textId="77777777" w:rsidR="00C87BD9" w:rsidRPr="00C87BD9" w:rsidRDefault="00C87BD9" w:rsidP="00C87BD9">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C87BD9">
              <w:rPr>
                <w:rFonts w:ascii="Arial" w:hAnsi="Arial" w:cs="Arial"/>
                <w:sz w:val="20"/>
                <w:szCs w:val="20"/>
              </w:rPr>
              <w:t>ne</w:t>
            </w:r>
          </w:p>
        </w:tc>
        <w:tc>
          <w:tcPr>
            <w:tcW w:w="1611" w:type="dxa"/>
            <w:shd w:val="clear" w:color="auto" w:fill="D9D9D9" w:themeFill="background1" w:themeFillShade="D9"/>
          </w:tcPr>
          <w:p w14:paraId="3BF427E3" w14:textId="77777777" w:rsidR="00C87BD9" w:rsidRPr="00C87BD9" w:rsidRDefault="00C87BD9" w:rsidP="00C87BD9">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C87BD9">
              <w:rPr>
                <w:rFonts w:ascii="Arial" w:hAnsi="Arial" w:cs="Arial"/>
                <w:sz w:val="20"/>
                <w:szCs w:val="20"/>
              </w:rPr>
              <w:t>posredno</w:t>
            </w:r>
          </w:p>
        </w:tc>
      </w:tr>
      <w:tr w:rsidR="00C87BD9" w:rsidRPr="00C87BD9" w14:paraId="251B56CF" w14:textId="77777777" w:rsidTr="00E75F4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87" w:type="dxa"/>
            <w:gridSpan w:val="6"/>
          </w:tcPr>
          <w:p w14:paraId="58D671F1" w14:textId="77777777" w:rsidR="00C87BD9" w:rsidRPr="00C87BD9" w:rsidRDefault="00C87BD9" w:rsidP="00C87BD9">
            <w:pPr>
              <w:rPr>
                <w:rFonts w:ascii="Arial" w:hAnsi="Arial" w:cs="Arial"/>
                <w:sz w:val="20"/>
                <w:szCs w:val="20"/>
                <w:lang w:eastAsia="sl-SI"/>
              </w:rPr>
            </w:pPr>
            <w:r w:rsidRPr="00C87BD9">
              <w:rPr>
                <w:rFonts w:ascii="Arial" w:hAnsi="Arial" w:cs="Arial"/>
                <w:b w:val="0"/>
                <w:sz w:val="20"/>
                <w:szCs w:val="20"/>
              </w:rPr>
              <w:t xml:space="preserve">Ukrep dopolnjuje aktivnosti MIZŠ, MOP in drugih ministrstev na področju vzgoje, izobraževanja in usposabljanja o trajnostnem razvoju ter dopolnjuje </w:t>
            </w:r>
            <w:r w:rsidRPr="00C87BD9">
              <w:rPr>
                <w:rFonts w:ascii="Arial" w:hAnsi="Arial" w:cs="Arial"/>
                <w:b w:val="0"/>
                <w:sz w:val="20"/>
                <w:szCs w:val="20"/>
                <w:lang w:eastAsia="sl-SI"/>
              </w:rPr>
              <w:t>sredstva, ki jih država že namenja za spodbujanje podjetnosti, inovativnosti in dvig kompetenc, povezanih s trajnostnim razvojem v osnovnih in srednjih šolah, in sicer predvsem iz sredstev evropske kohezijske politike v obdobju 2014–2020</w:t>
            </w:r>
            <w:r w:rsidRPr="00C87BD9">
              <w:rPr>
                <w:rFonts w:ascii="Arial" w:hAnsi="Arial" w:cs="Arial"/>
                <w:sz w:val="20"/>
                <w:szCs w:val="20"/>
                <w:lang w:eastAsia="sl-SI"/>
              </w:rPr>
              <w:t xml:space="preserve">.  </w:t>
            </w:r>
          </w:p>
          <w:p w14:paraId="35DE1D6B" w14:textId="77777777" w:rsidR="00C87BD9" w:rsidRPr="00C87BD9" w:rsidRDefault="00C87BD9" w:rsidP="00C87BD9">
            <w:pPr>
              <w:rPr>
                <w:rFonts w:ascii="Arial" w:hAnsi="Arial" w:cs="Arial"/>
                <w:i/>
                <w:sz w:val="20"/>
                <w:szCs w:val="20"/>
              </w:rPr>
            </w:pPr>
          </w:p>
        </w:tc>
      </w:tr>
      <w:tr w:rsidR="00C87BD9" w:rsidRPr="00C87BD9" w14:paraId="5F1C4978" w14:textId="77777777" w:rsidTr="004F754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05" w:type="dxa"/>
            <w:gridSpan w:val="3"/>
            <w:shd w:val="clear" w:color="auto" w:fill="D9D9D9" w:themeFill="background1" w:themeFillShade="D9"/>
          </w:tcPr>
          <w:p w14:paraId="24DDFADF" w14:textId="63A11FB4" w:rsidR="00C87BD9" w:rsidRPr="00C87BD9" w:rsidRDefault="00B772EA" w:rsidP="00B772EA">
            <w:pPr>
              <w:rPr>
                <w:rFonts w:ascii="Arial" w:hAnsi="Arial" w:cs="Arial"/>
                <w:sz w:val="20"/>
                <w:szCs w:val="20"/>
              </w:rPr>
            </w:pPr>
            <w:r>
              <w:rPr>
                <w:rFonts w:ascii="Arial" w:hAnsi="Arial" w:cs="Arial"/>
                <w:sz w:val="20"/>
                <w:szCs w:val="20"/>
              </w:rPr>
              <w:t xml:space="preserve">Merilo 4: </w:t>
            </w:r>
            <w:r w:rsidR="00C87BD9" w:rsidRPr="00C87BD9">
              <w:rPr>
                <w:rFonts w:ascii="Arial" w:hAnsi="Arial" w:cs="Arial"/>
                <w:sz w:val="20"/>
                <w:szCs w:val="20"/>
              </w:rPr>
              <w:t>doseganj</w:t>
            </w:r>
            <w:r>
              <w:rPr>
                <w:rFonts w:ascii="Arial" w:hAnsi="Arial" w:cs="Arial"/>
                <w:sz w:val="20"/>
                <w:szCs w:val="20"/>
              </w:rPr>
              <w:t>e sinergij</w:t>
            </w:r>
            <w:r w:rsidR="00C87BD9" w:rsidRPr="00C87BD9">
              <w:rPr>
                <w:rFonts w:ascii="Arial" w:hAnsi="Arial" w:cs="Arial"/>
                <w:sz w:val="20"/>
                <w:szCs w:val="20"/>
              </w:rPr>
              <w:t xml:space="preserve"> </w:t>
            </w:r>
          </w:p>
        </w:tc>
        <w:tc>
          <w:tcPr>
            <w:tcW w:w="1535" w:type="dxa"/>
            <w:shd w:val="clear" w:color="auto" w:fill="D9D9D9" w:themeFill="background1" w:themeFillShade="D9"/>
          </w:tcPr>
          <w:p w14:paraId="72EE1546" w14:textId="77777777" w:rsidR="00C87BD9" w:rsidRPr="00C87BD9" w:rsidRDefault="00C87BD9" w:rsidP="00C87BD9">
            <w:pP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sidRPr="00C87BD9">
              <w:rPr>
                <w:rFonts w:ascii="Arial" w:hAnsi="Arial" w:cs="Arial"/>
                <w:b/>
                <w:sz w:val="20"/>
                <w:szCs w:val="20"/>
              </w:rPr>
              <w:t xml:space="preserve">da </w:t>
            </w:r>
          </w:p>
        </w:tc>
        <w:tc>
          <w:tcPr>
            <w:tcW w:w="1536" w:type="dxa"/>
            <w:shd w:val="clear" w:color="auto" w:fill="D9D9D9" w:themeFill="background1" w:themeFillShade="D9"/>
          </w:tcPr>
          <w:p w14:paraId="32B31D96" w14:textId="77777777" w:rsidR="00C87BD9" w:rsidRPr="00C87BD9" w:rsidRDefault="00C87BD9" w:rsidP="00C87BD9">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C87BD9">
              <w:rPr>
                <w:rFonts w:ascii="Arial" w:hAnsi="Arial" w:cs="Arial"/>
                <w:sz w:val="20"/>
                <w:szCs w:val="20"/>
              </w:rPr>
              <w:t>ne</w:t>
            </w:r>
          </w:p>
        </w:tc>
        <w:tc>
          <w:tcPr>
            <w:tcW w:w="1611" w:type="dxa"/>
            <w:shd w:val="clear" w:color="auto" w:fill="D9D9D9" w:themeFill="background1" w:themeFillShade="D9"/>
          </w:tcPr>
          <w:p w14:paraId="1C82C069" w14:textId="77777777" w:rsidR="00C87BD9" w:rsidRPr="00C87BD9" w:rsidRDefault="00C87BD9" w:rsidP="00C87BD9">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C87BD9">
              <w:rPr>
                <w:rFonts w:ascii="Arial" w:hAnsi="Arial" w:cs="Arial"/>
                <w:sz w:val="20"/>
                <w:szCs w:val="20"/>
              </w:rPr>
              <w:t>neopredeljeno</w:t>
            </w:r>
          </w:p>
        </w:tc>
      </w:tr>
      <w:tr w:rsidR="00C87BD9" w:rsidRPr="00C87BD9" w14:paraId="2CD6D410" w14:textId="77777777" w:rsidTr="00E75F4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87" w:type="dxa"/>
            <w:gridSpan w:val="6"/>
          </w:tcPr>
          <w:p w14:paraId="5B3B6BD1" w14:textId="77777777" w:rsidR="00C87BD9" w:rsidRPr="00C87BD9" w:rsidRDefault="00C87BD9" w:rsidP="00C87BD9">
            <w:pPr>
              <w:rPr>
                <w:rFonts w:ascii="Arial" w:hAnsi="Arial" w:cs="Arial"/>
                <w:b w:val="0"/>
                <w:sz w:val="20"/>
                <w:szCs w:val="20"/>
              </w:rPr>
            </w:pPr>
            <w:r w:rsidRPr="00C87BD9">
              <w:rPr>
                <w:rFonts w:ascii="Arial" w:hAnsi="Arial" w:cs="Arial"/>
                <w:b w:val="0"/>
                <w:sz w:val="20"/>
                <w:szCs w:val="20"/>
              </w:rPr>
              <w:t xml:space="preserve">Ukrep pomembno dopolnjuje druge ukrepe s področja izobraževanja, usposabljanja in ozaveščanja. </w:t>
            </w:r>
          </w:p>
          <w:p w14:paraId="11A407FF" w14:textId="77777777" w:rsidR="00C87BD9" w:rsidRPr="00C87BD9" w:rsidRDefault="00C87BD9" w:rsidP="00C87BD9">
            <w:pPr>
              <w:rPr>
                <w:rFonts w:ascii="Arial" w:hAnsi="Arial" w:cs="Arial"/>
                <w:b w:val="0"/>
                <w:sz w:val="20"/>
                <w:szCs w:val="20"/>
              </w:rPr>
            </w:pPr>
          </w:p>
          <w:p w14:paraId="37A266D0" w14:textId="5CFF6BFA" w:rsidR="00C87BD9" w:rsidRPr="00E75372" w:rsidRDefault="00C87BD9" w:rsidP="00C87BD9">
            <w:pPr>
              <w:rPr>
                <w:rFonts w:ascii="Arial" w:hAnsi="Arial" w:cs="Arial"/>
                <w:sz w:val="20"/>
                <w:szCs w:val="20"/>
              </w:rPr>
            </w:pPr>
            <w:r w:rsidRPr="00C87BD9">
              <w:rPr>
                <w:rFonts w:ascii="Arial" w:hAnsi="Arial" w:cs="Arial"/>
                <w:b w:val="0"/>
                <w:sz w:val="20"/>
                <w:szCs w:val="20"/>
              </w:rPr>
              <w:t xml:space="preserve">Ukrep ima </w:t>
            </w:r>
            <w:proofErr w:type="spellStart"/>
            <w:r w:rsidRPr="00C87BD9">
              <w:rPr>
                <w:rFonts w:ascii="Arial" w:hAnsi="Arial" w:cs="Arial"/>
                <w:b w:val="0"/>
                <w:sz w:val="20"/>
                <w:szCs w:val="20"/>
              </w:rPr>
              <w:t>sinergijske</w:t>
            </w:r>
            <w:proofErr w:type="spellEnd"/>
            <w:r w:rsidRPr="00C87BD9">
              <w:rPr>
                <w:rFonts w:ascii="Arial" w:hAnsi="Arial" w:cs="Arial"/>
                <w:b w:val="0"/>
                <w:sz w:val="20"/>
                <w:szCs w:val="20"/>
              </w:rPr>
              <w:t xml:space="preserve"> učinke s politikami na področju spodbujanju gospodarskega razvoja, zdravja in kakovosti zunanjega zraka, saj rezultati prispevali k hitrejšemu prehodu v </w:t>
            </w:r>
            <w:proofErr w:type="spellStart"/>
            <w:r w:rsidRPr="00C87BD9">
              <w:rPr>
                <w:rFonts w:ascii="Arial" w:hAnsi="Arial" w:cs="Arial"/>
                <w:b w:val="0"/>
                <w:sz w:val="20"/>
                <w:szCs w:val="20"/>
              </w:rPr>
              <w:t>nizkoogljično</w:t>
            </w:r>
            <w:proofErr w:type="spellEnd"/>
            <w:r w:rsidRPr="00C87BD9">
              <w:rPr>
                <w:rFonts w:ascii="Arial" w:hAnsi="Arial" w:cs="Arial"/>
                <w:b w:val="0"/>
                <w:sz w:val="20"/>
                <w:szCs w:val="20"/>
              </w:rPr>
              <w:t xml:space="preserve"> in podnebno odporno družbo</w:t>
            </w:r>
            <w:r w:rsidR="00E75372">
              <w:rPr>
                <w:rFonts w:ascii="Arial" w:hAnsi="Arial" w:cs="Arial"/>
                <w:sz w:val="20"/>
                <w:szCs w:val="20"/>
              </w:rPr>
              <w:t>.</w:t>
            </w:r>
          </w:p>
          <w:p w14:paraId="6C4EF9EC" w14:textId="77777777" w:rsidR="00C87BD9" w:rsidRPr="00C87BD9" w:rsidRDefault="00C87BD9" w:rsidP="00C87BD9">
            <w:pPr>
              <w:rPr>
                <w:rFonts w:ascii="Arial" w:hAnsi="Arial" w:cs="Arial"/>
                <w:i/>
                <w:sz w:val="20"/>
                <w:szCs w:val="20"/>
              </w:rPr>
            </w:pPr>
          </w:p>
        </w:tc>
      </w:tr>
      <w:tr w:rsidR="00C87BD9" w:rsidRPr="00C87BD9" w14:paraId="3D851787" w14:textId="77777777" w:rsidTr="004F754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05" w:type="dxa"/>
            <w:gridSpan w:val="3"/>
            <w:shd w:val="clear" w:color="auto" w:fill="D9D9D9" w:themeFill="background1" w:themeFillShade="D9"/>
          </w:tcPr>
          <w:p w14:paraId="48923112" w14:textId="1DE5030D" w:rsidR="00C87BD9" w:rsidRPr="00C87BD9" w:rsidRDefault="00B772EA" w:rsidP="00B772EA">
            <w:pPr>
              <w:rPr>
                <w:rFonts w:ascii="Arial" w:hAnsi="Arial" w:cs="Arial"/>
                <w:sz w:val="20"/>
                <w:szCs w:val="20"/>
              </w:rPr>
            </w:pPr>
            <w:r>
              <w:rPr>
                <w:rFonts w:ascii="Arial" w:hAnsi="Arial" w:cs="Arial"/>
                <w:sz w:val="20"/>
                <w:szCs w:val="20"/>
              </w:rPr>
              <w:t>Merilo 5: učinkovitost</w:t>
            </w:r>
          </w:p>
        </w:tc>
        <w:tc>
          <w:tcPr>
            <w:tcW w:w="1535" w:type="dxa"/>
            <w:shd w:val="clear" w:color="auto" w:fill="D9D9D9" w:themeFill="background1" w:themeFillShade="D9"/>
          </w:tcPr>
          <w:p w14:paraId="2B714F6A" w14:textId="77777777" w:rsidR="00C87BD9" w:rsidRPr="00C87BD9" w:rsidRDefault="00C87BD9" w:rsidP="00C87BD9">
            <w:pP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sidRPr="00C87BD9">
              <w:rPr>
                <w:rFonts w:ascii="Arial" w:hAnsi="Arial" w:cs="Arial"/>
                <w:b/>
                <w:sz w:val="20"/>
                <w:szCs w:val="20"/>
              </w:rPr>
              <w:t>da</w:t>
            </w:r>
          </w:p>
        </w:tc>
        <w:tc>
          <w:tcPr>
            <w:tcW w:w="1536" w:type="dxa"/>
            <w:shd w:val="clear" w:color="auto" w:fill="D9D9D9" w:themeFill="background1" w:themeFillShade="D9"/>
          </w:tcPr>
          <w:p w14:paraId="3500611D" w14:textId="77777777" w:rsidR="00C87BD9" w:rsidRPr="00C87BD9" w:rsidRDefault="00C87BD9" w:rsidP="00C87BD9">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C87BD9">
              <w:rPr>
                <w:rFonts w:ascii="Arial" w:hAnsi="Arial" w:cs="Arial"/>
                <w:sz w:val="20"/>
                <w:szCs w:val="20"/>
              </w:rPr>
              <w:t>ne</w:t>
            </w:r>
          </w:p>
        </w:tc>
        <w:tc>
          <w:tcPr>
            <w:tcW w:w="1611" w:type="dxa"/>
            <w:shd w:val="clear" w:color="auto" w:fill="D9D9D9" w:themeFill="background1" w:themeFillShade="D9"/>
          </w:tcPr>
          <w:p w14:paraId="6A9A5393" w14:textId="77777777" w:rsidR="00C87BD9" w:rsidRPr="00C87BD9" w:rsidRDefault="00C87BD9" w:rsidP="00C87BD9">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C87BD9">
              <w:rPr>
                <w:rFonts w:ascii="Arial" w:hAnsi="Arial" w:cs="Arial"/>
                <w:sz w:val="20"/>
                <w:szCs w:val="20"/>
              </w:rPr>
              <w:t>neopredeljeno</w:t>
            </w:r>
          </w:p>
        </w:tc>
      </w:tr>
      <w:tr w:rsidR="00C87BD9" w:rsidRPr="00C87BD9" w14:paraId="4C20BE2D" w14:textId="77777777" w:rsidTr="00E75F4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87" w:type="dxa"/>
            <w:gridSpan w:val="6"/>
          </w:tcPr>
          <w:p w14:paraId="35E469D0" w14:textId="77777777" w:rsidR="00C87BD9" w:rsidRPr="00C87BD9" w:rsidRDefault="00C87BD9" w:rsidP="00C87BD9">
            <w:pPr>
              <w:rPr>
                <w:rFonts w:ascii="Arial" w:hAnsi="Arial" w:cs="Arial"/>
                <w:b w:val="0"/>
                <w:i/>
                <w:sz w:val="20"/>
                <w:szCs w:val="20"/>
                <w:lang w:eastAsia="sl-SI"/>
              </w:rPr>
            </w:pPr>
            <w:r w:rsidRPr="00C87BD9">
              <w:rPr>
                <w:rFonts w:ascii="Arial" w:hAnsi="Arial" w:cs="Arial"/>
                <w:b w:val="0"/>
                <w:sz w:val="20"/>
                <w:szCs w:val="20"/>
              </w:rPr>
              <w:t>Ukrep bo spodbujal energetsko in stroškovno učinkovitost z zmanjševanjem stroškov gospodarstva in javnega sektorja za rabo energije in naravnih virov, še posebej pa pri vključenih osnovnih in srednjih šolah.</w:t>
            </w:r>
          </w:p>
          <w:p w14:paraId="16BC2D40" w14:textId="77777777" w:rsidR="00C87BD9" w:rsidRPr="00C87BD9" w:rsidRDefault="00C87BD9" w:rsidP="00C87BD9">
            <w:pPr>
              <w:rPr>
                <w:rFonts w:ascii="Arial" w:hAnsi="Arial" w:cs="Arial"/>
                <w:sz w:val="20"/>
                <w:szCs w:val="20"/>
              </w:rPr>
            </w:pPr>
            <w:r w:rsidRPr="00C87BD9">
              <w:rPr>
                <w:rFonts w:ascii="Arial" w:hAnsi="Arial" w:cs="Arial"/>
                <w:i/>
                <w:sz w:val="20"/>
                <w:szCs w:val="20"/>
                <w:lang w:eastAsia="sl-SI"/>
              </w:rPr>
              <w:t xml:space="preserve"> </w:t>
            </w:r>
          </w:p>
        </w:tc>
      </w:tr>
      <w:tr w:rsidR="00C87BD9" w:rsidRPr="00C87BD9" w14:paraId="273E622D" w14:textId="77777777" w:rsidTr="004F754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05" w:type="dxa"/>
            <w:gridSpan w:val="3"/>
            <w:shd w:val="clear" w:color="auto" w:fill="D9D9D9" w:themeFill="background1" w:themeFillShade="D9"/>
          </w:tcPr>
          <w:p w14:paraId="1F2C9A98" w14:textId="7CA1B6D4" w:rsidR="00C87BD9" w:rsidRPr="00C87BD9" w:rsidRDefault="00B772EA" w:rsidP="00B772EA">
            <w:pPr>
              <w:rPr>
                <w:rFonts w:ascii="Arial" w:hAnsi="Arial" w:cs="Arial"/>
                <w:sz w:val="20"/>
                <w:szCs w:val="20"/>
              </w:rPr>
            </w:pPr>
            <w:r>
              <w:rPr>
                <w:rFonts w:ascii="Arial" w:hAnsi="Arial" w:cs="Arial"/>
                <w:sz w:val="20"/>
                <w:szCs w:val="20"/>
              </w:rPr>
              <w:t xml:space="preserve">Merilo 6: </w:t>
            </w:r>
            <w:r w:rsidR="00C87BD9" w:rsidRPr="00C87BD9">
              <w:rPr>
                <w:rFonts w:ascii="Arial" w:hAnsi="Arial" w:cs="Arial"/>
                <w:sz w:val="20"/>
                <w:szCs w:val="20"/>
              </w:rPr>
              <w:t xml:space="preserve"> pripravljenost</w:t>
            </w:r>
            <w:r>
              <w:rPr>
                <w:rFonts w:ascii="Arial" w:hAnsi="Arial" w:cs="Arial"/>
                <w:sz w:val="20"/>
                <w:szCs w:val="20"/>
              </w:rPr>
              <w:t xml:space="preserve"> za izvedbo</w:t>
            </w:r>
          </w:p>
        </w:tc>
        <w:tc>
          <w:tcPr>
            <w:tcW w:w="1535" w:type="dxa"/>
            <w:shd w:val="clear" w:color="auto" w:fill="D9D9D9" w:themeFill="background1" w:themeFillShade="D9"/>
          </w:tcPr>
          <w:p w14:paraId="0D336F52" w14:textId="77777777" w:rsidR="00C87BD9" w:rsidRPr="00C87BD9" w:rsidRDefault="00C87BD9" w:rsidP="00C87BD9">
            <w:pP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sidRPr="00C87BD9">
              <w:rPr>
                <w:rFonts w:ascii="Arial" w:hAnsi="Arial" w:cs="Arial"/>
                <w:b/>
                <w:sz w:val="20"/>
                <w:szCs w:val="20"/>
              </w:rPr>
              <w:t>kratek rok</w:t>
            </w:r>
          </w:p>
        </w:tc>
        <w:tc>
          <w:tcPr>
            <w:tcW w:w="1536" w:type="dxa"/>
            <w:shd w:val="clear" w:color="auto" w:fill="D9D9D9" w:themeFill="background1" w:themeFillShade="D9"/>
          </w:tcPr>
          <w:p w14:paraId="094255D0" w14:textId="77777777" w:rsidR="00C87BD9" w:rsidRPr="00C87BD9" w:rsidRDefault="00C87BD9" w:rsidP="00C87BD9">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C87BD9">
              <w:rPr>
                <w:rFonts w:ascii="Arial" w:hAnsi="Arial" w:cs="Arial"/>
                <w:sz w:val="20"/>
                <w:szCs w:val="20"/>
              </w:rPr>
              <w:t>srednji rok</w:t>
            </w:r>
          </w:p>
        </w:tc>
        <w:tc>
          <w:tcPr>
            <w:tcW w:w="1611" w:type="dxa"/>
            <w:shd w:val="clear" w:color="auto" w:fill="D9D9D9" w:themeFill="background1" w:themeFillShade="D9"/>
          </w:tcPr>
          <w:p w14:paraId="50E2C8CE" w14:textId="77777777" w:rsidR="00C87BD9" w:rsidRPr="00C87BD9" w:rsidRDefault="00C87BD9" w:rsidP="00C87BD9">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C87BD9">
              <w:rPr>
                <w:rFonts w:ascii="Arial" w:hAnsi="Arial" w:cs="Arial"/>
                <w:sz w:val="20"/>
                <w:szCs w:val="20"/>
              </w:rPr>
              <w:t>dolgi rok</w:t>
            </w:r>
          </w:p>
        </w:tc>
      </w:tr>
      <w:tr w:rsidR="00C87BD9" w:rsidRPr="00C87BD9" w14:paraId="6BD7AA50" w14:textId="77777777" w:rsidTr="00E75F4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87" w:type="dxa"/>
            <w:gridSpan w:val="6"/>
          </w:tcPr>
          <w:p w14:paraId="1F491BEF" w14:textId="77777777" w:rsidR="00C87BD9" w:rsidRPr="00C87BD9" w:rsidRDefault="00C87BD9" w:rsidP="00C87BD9">
            <w:pPr>
              <w:rPr>
                <w:rFonts w:ascii="Arial" w:hAnsi="Arial" w:cs="Arial"/>
                <w:b w:val="0"/>
                <w:sz w:val="20"/>
                <w:szCs w:val="20"/>
              </w:rPr>
            </w:pPr>
            <w:r w:rsidRPr="00C87BD9">
              <w:rPr>
                <w:rFonts w:ascii="Arial" w:hAnsi="Arial" w:cs="Arial"/>
                <w:b w:val="0"/>
                <w:sz w:val="20"/>
                <w:szCs w:val="20"/>
              </w:rPr>
              <w:t>Ukrep se lahko začne izvajati takoj po sprejetju programa.</w:t>
            </w:r>
          </w:p>
          <w:p w14:paraId="52C17385" w14:textId="77777777" w:rsidR="00C87BD9" w:rsidRPr="00C87BD9" w:rsidRDefault="00C87BD9" w:rsidP="00C87BD9">
            <w:pPr>
              <w:rPr>
                <w:rFonts w:ascii="Arial" w:hAnsi="Arial" w:cs="Arial"/>
                <w:b w:val="0"/>
                <w:i/>
                <w:sz w:val="20"/>
                <w:szCs w:val="20"/>
              </w:rPr>
            </w:pPr>
            <w:r w:rsidRPr="00C87BD9">
              <w:rPr>
                <w:rFonts w:ascii="Arial" w:hAnsi="Arial" w:cs="Arial"/>
                <w:b w:val="0"/>
                <w:sz w:val="20"/>
                <w:szCs w:val="20"/>
              </w:rPr>
              <w:t xml:space="preserve">Izvaja se tri leta, v obdobju 2020 – 2022. </w:t>
            </w:r>
          </w:p>
          <w:p w14:paraId="62798B08" w14:textId="77777777" w:rsidR="00C87BD9" w:rsidRPr="00C87BD9" w:rsidRDefault="00C87BD9" w:rsidP="00C87BD9">
            <w:pPr>
              <w:rPr>
                <w:rFonts w:ascii="Arial" w:hAnsi="Arial" w:cs="Arial"/>
                <w:i/>
                <w:sz w:val="20"/>
                <w:szCs w:val="20"/>
              </w:rPr>
            </w:pPr>
          </w:p>
        </w:tc>
      </w:tr>
      <w:tr w:rsidR="00C87BD9" w:rsidRPr="00C87BD9" w14:paraId="62F70C61" w14:textId="77777777" w:rsidTr="004F754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87" w:type="dxa"/>
            <w:gridSpan w:val="6"/>
            <w:shd w:val="clear" w:color="auto" w:fill="D9D9D9" w:themeFill="background1" w:themeFillShade="D9"/>
          </w:tcPr>
          <w:p w14:paraId="4BADBB4B" w14:textId="173D66C0" w:rsidR="00C87BD9" w:rsidRPr="00C87BD9" w:rsidRDefault="00B772EA" w:rsidP="00B772EA">
            <w:pPr>
              <w:rPr>
                <w:rFonts w:ascii="Arial" w:hAnsi="Arial" w:cs="Arial"/>
                <w:sz w:val="20"/>
                <w:szCs w:val="20"/>
              </w:rPr>
            </w:pPr>
            <w:r>
              <w:rPr>
                <w:rFonts w:ascii="Arial" w:hAnsi="Arial" w:cs="Arial"/>
                <w:sz w:val="20"/>
                <w:szCs w:val="20"/>
              </w:rPr>
              <w:t xml:space="preserve">Skupna ocena </w:t>
            </w:r>
          </w:p>
        </w:tc>
      </w:tr>
      <w:tr w:rsidR="00C87BD9" w:rsidRPr="00B772EA" w14:paraId="653934C0" w14:textId="77777777" w:rsidTr="00E75F4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35" w:type="dxa"/>
          </w:tcPr>
          <w:p w14:paraId="3AA2C0CD" w14:textId="27F8381D" w:rsidR="00C87BD9" w:rsidRPr="00B772EA" w:rsidRDefault="00B772EA" w:rsidP="00C87BD9">
            <w:pPr>
              <w:rPr>
                <w:rFonts w:ascii="Arial" w:hAnsi="Arial" w:cs="Arial"/>
                <w:b w:val="0"/>
                <w:sz w:val="20"/>
                <w:szCs w:val="20"/>
              </w:rPr>
            </w:pPr>
            <w:r w:rsidRPr="00B772EA">
              <w:rPr>
                <w:rFonts w:ascii="Arial" w:hAnsi="Arial" w:cs="Arial"/>
                <w:b w:val="0"/>
                <w:sz w:val="20"/>
                <w:szCs w:val="20"/>
              </w:rPr>
              <w:t>Merilo 1</w:t>
            </w:r>
          </w:p>
        </w:tc>
        <w:tc>
          <w:tcPr>
            <w:tcW w:w="1535" w:type="dxa"/>
          </w:tcPr>
          <w:p w14:paraId="10CB50F7" w14:textId="675BC98E" w:rsidR="00C87BD9" w:rsidRPr="00B772EA" w:rsidRDefault="00B772EA" w:rsidP="00C87BD9">
            <w:pPr>
              <w:cnfStyle w:val="000000010000" w:firstRow="0" w:lastRow="0" w:firstColumn="0" w:lastColumn="0" w:oddVBand="0" w:evenVBand="0" w:oddHBand="0" w:evenHBand="1" w:firstRowFirstColumn="0" w:firstRowLastColumn="0" w:lastRowFirstColumn="0" w:lastRowLastColumn="0"/>
              <w:rPr>
                <w:rFonts w:ascii="Arial" w:hAnsi="Arial" w:cs="Arial"/>
                <w:sz w:val="20"/>
                <w:szCs w:val="20"/>
              </w:rPr>
            </w:pPr>
            <w:r w:rsidRPr="00B772EA">
              <w:rPr>
                <w:rFonts w:ascii="Arial" w:hAnsi="Arial" w:cs="Arial"/>
                <w:sz w:val="20"/>
                <w:szCs w:val="20"/>
              </w:rPr>
              <w:t>Merilo 2</w:t>
            </w:r>
          </w:p>
        </w:tc>
        <w:tc>
          <w:tcPr>
            <w:tcW w:w="1535" w:type="dxa"/>
          </w:tcPr>
          <w:p w14:paraId="62EDDB0F" w14:textId="27F6CCE4" w:rsidR="00C87BD9" w:rsidRPr="00B772EA" w:rsidRDefault="00B772EA" w:rsidP="00C87BD9">
            <w:pPr>
              <w:cnfStyle w:val="000000010000" w:firstRow="0" w:lastRow="0" w:firstColumn="0" w:lastColumn="0" w:oddVBand="0" w:evenVBand="0" w:oddHBand="0" w:evenHBand="1" w:firstRowFirstColumn="0" w:firstRowLastColumn="0" w:lastRowFirstColumn="0" w:lastRowLastColumn="0"/>
              <w:rPr>
                <w:rFonts w:ascii="Arial" w:hAnsi="Arial" w:cs="Arial"/>
                <w:sz w:val="20"/>
                <w:szCs w:val="20"/>
              </w:rPr>
            </w:pPr>
            <w:r>
              <w:rPr>
                <w:rFonts w:ascii="Arial" w:hAnsi="Arial" w:cs="Arial"/>
                <w:sz w:val="20"/>
                <w:szCs w:val="20"/>
              </w:rPr>
              <w:t>Merilo 3</w:t>
            </w:r>
          </w:p>
        </w:tc>
        <w:tc>
          <w:tcPr>
            <w:tcW w:w="1535" w:type="dxa"/>
          </w:tcPr>
          <w:p w14:paraId="59F9CBA7" w14:textId="421F0219" w:rsidR="00C87BD9" w:rsidRPr="00B772EA" w:rsidRDefault="00B772EA" w:rsidP="00C87BD9">
            <w:pPr>
              <w:cnfStyle w:val="000000010000" w:firstRow="0" w:lastRow="0" w:firstColumn="0" w:lastColumn="0" w:oddVBand="0" w:evenVBand="0" w:oddHBand="0" w:evenHBand="1" w:firstRowFirstColumn="0" w:firstRowLastColumn="0" w:lastRowFirstColumn="0" w:lastRowLastColumn="0"/>
              <w:rPr>
                <w:rFonts w:ascii="Arial" w:hAnsi="Arial" w:cs="Arial"/>
                <w:sz w:val="20"/>
                <w:szCs w:val="20"/>
              </w:rPr>
            </w:pPr>
            <w:r w:rsidRPr="00B772EA">
              <w:rPr>
                <w:rFonts w:ascii="Arial" w:hAnsi="Arial" w:cs="Arial"/>
                <w:sz w:val="20"/>
                <w:szCs w:val="20"/>
              </w:rPr>
              <w:t xml:space="preserve">Merilo </w:t>
            </w:r>
            <w:r>
              <w:rPr>
                <w:rFonts w:ascii="Arial" w:hAnsi="Arial" w:cs="Arial"/>
                <w:sz w:val="20"/>
                <w:szCs w:val="20"/>
              </w:rPr>
              <w:t>4</w:t>
            </w:r>
          </w:p>
        </w:tc>
        <w:tc>
          <w:tcPr>
            <w:tcW w:w="1536" w:type="dxa"/>
          </w:tcPr>
          <w:p w14:paraId="5F06B383" w14:textId="219FA437" w:rsidR="00C87BD9" w:rsidRPr="00B772EA" w:rsidRDefault="00B772EA" w:rsidP="00C87BD9">
            <w:pPr>
              <w:cnfStyle w:val="000000010000" w:firstRow="0" w:lastRow="0" w:firstColumn="0" w:lastColumn="0" w:oddVBand="0" w:evenVBand="0" w:oddHBand="0" w:evenHBand="1" w:firstRowFirstColumn="0" w:firstRowLastColumn="0" w:lastRowFirstColumn="0" w:lastRowLastColumn="0"/>
              <w:rPr>
                <w:rFonts w:ascii="Arial" w:hAnsi="Arial" w:cs="Arial"/>
                <w:sz w:val="20"/>
                <w:szCs w:val="20"/>
              </w:rPr>
            </w:pPr>
            <w:r>
              <w:rPr>
                <w:rFonts w:ascii="Arial" w:hAnsi="Arial" w:cs="Arial"/>
                <w:sz w:val="20"/>
                <w:szCs w:val="20"/>
              </w:rPr>
              <w:t>Merilo 5</w:t>
            </w:r>
          </w:p>
        </w:tc>
        <w:tc>
          <w:tcPr>
            <w:tcW w:w="1611" w:type="dxa"/>
          </w:tcPr>
          <w:p w14:paraId="1F218D5F" w14:textId="7F2CE9EC" w:rsidR="00C87BD9" w:rsidRPr="00B772EA" w:rsidRDefault="00B772EA" w:rsidP="00C87BD9">
            <w:pPr>
              <w:cnfStyle w:val="000000010000" w:firstRow="0" w:lastRow="0" w:firstColumn="0" w:lastColumn="0" w:oddVBand="0" w:evenVBand="0" w:oddHBand="0" w:evenHBand="1" w:firstRowFirstColumn="0" w:firstRowLastColumn="0" w:lastRowFirstColumn="0" w:lastRowLastColumn="0"/>
              <w:rPr>
                <w:rFonts w:ascii="Arial" w:hAnsi="Arial" w:cs="Arial"/>
                <w:sz w:val="20"/>
                <w:szCs w:val="20"/>
              </w:rPr>
            </w:pPr>
            <w:r>
              <w:rPr>
                <w:rFonts w:ascii="Arial" w:hAnsi="Arial" w:cs="Arial"/>
                <w:sz w:val="20"/>
                <w:szCs w:val="20"/>
              </w:rPr>
              <w:t>Merilo 6</w:t>
            </w:r>
          </w:p>
        </w:tc>
      </w:tr>
      <w:tr w:rsidR="00C87BD9" w:rsidRPr="00C87BD9" w14:paraId="5763AA16" w14:textId="77777777" w:rsidTr="004F754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35" w:type="dxa"/>
            <w:shd w:val="clear" w:color="auto" w:fill="D9D9D9" w:themeFill="background1" w:themeFillShade="D9"/>
          </w:tcPr>
          <w:p w14:paraId="5EA98F47" w14:textId="77777777" w:rsidR="00C87BD9" w:rsidRPr="00C87BD9" w:rsidRDefault="00C87BD9" w:rsidP="00C87BD9">
            <w:pPr>
              <w:rPr>
                <w:rFonts w:ascii="Arial" w:hAnsi="Arial" w:cs="Arial"/>
                <w:i/>
                <w:sz w:val="20"/>
                <w:szCs w:val="20"/>
              </w:rPr>
            </w:pPr>
            <w:r w:rsidRPr="00C87BD9">
              <w:rPr>
                <w:rFonts w:ascii="Arial" w:hAnsi="Arial" w:cs="Arial"/>
                <w:i/>
                <w:sz w:val="20"/>
                <w:szCs w:val="20"/>
              </w:rPr>
              <w:t>da/</w:t>
            </w:r>
            <w:r w:rsidRPr="00B772EA">
              <w:rPr>
                <w:rFonts w:ascii="Arial" w:hAnsi="Arial" w:cs="Arial"/>
                <w:b w:val="0"/>
                <w:i/>
                <w:sz w:val="20"/>
                <w:szCs w:val="20"/>
              </w:rPr>
              <w:t>ne/delno</w:t>
            </w:r>
          </w:p>
        </w:tc>
        <w:tc>
          <w:tcPr>
            <w:tcW w:w="1535" w:type="dxa"/>
            <w:shd w:val="clear" w:color="auto" w:fill="D9D9D9" w:themeFill="background1" w:themeFillShade="D9"/>
          </w:tcPr>
          <w:p w14:paraId="29EA755B" w14:textId="77777777" w:rsidR="00C87BD9" w:rsidRPr="00C87BD9" w:rsidRDefault="00C87BD9" w:rsidP="00C87BD9">
            <w:pPr>
              <w:cnfStyle w:val="000000100000" w:firstRow="0" w:lastRow="0" w:firstColumn="0" w:lastColumn="0" w:oddVBand="0" w:evenVBand="0" w:oddHBand="1" w:evenHBand="0" w:firstRowFirstColumn="0" w:firstRowLastColumn="0" w:lastRowFirstColumn="0" w:lastRowLastColumn="0"/>
              <w:rPr>
                <w:rFonts w:ascii="Arial" w:hAnsi="Arial" w:cs="Arial"/>
                <w:i/>
                <w:sz w:val="20"/>
                <w:szCs w:val="20"/>
              </w:rPr>
            </w:pPr>
            <w:r w:rsidRPr="00C87BD9">
              <w:rPr>
                <w:rFonts w:ascii="Arial" w:hAnsi="Arial" w:cs="Arial"/>
                <w:b/>
                <w:i/>
                <w:sz w:val="20"/>
                <w:szCs w:val="20"/>
              </w:rPr>
              <w:t>da</w:t>
            </w:r>
            <w:r w:rsidRPr="00C87BD9">
              <w:rPr>
                <w:rFonts w:ascii="Arial" w:hAnsi="Arial" w:cs="Arial"/>
                <w:i/>
                <w:sz w:val="20"/>
                <w:szCs w:val="20"/>
              </w:rPr>
              <w:t>/ne/delno</w:t>
            </w:r>
          </w:p>
        </w:tc>
        <w:tc>
          <w:tcPr>
            <w:tcW w:w="1535" w:type="dxa"/>
            <w:shd w:val="clear" w:color="auto" w:fill="D9D9D9" w:themeFill="background1" w:themeFillShade="D9"/>
          </w:tcPr>
          <w:p w14:paraId="22A4E061" w14:textId="77777777" w:rsidR="00C87BD9" w:rsidRPr="00C87BD9" w:rsidRDefault="00C87BD9" w:rsidP="00C87BD9">
            <w:pPr>
              <w:cnfStyle w:val="000000100000" w:firstRow="0" w:lastRow="0" w:firstColumn="0" w:lastColumn="0" w:oddVBand="0" w:evenVBand="0" w:oddHBand="1" w:evenHBand="0" w:firstRowFirstColumn="0" w:firstRowLastColumn="0" w:lastRowFirstColumn="0" w:lastRowLastColumn="0"/>
              <w:rPr>
                <w:rFonts w:ascii="Arial" w:hAnsi="Arial" w:cs="Arial"/>
                <w:i/>
                <w:sz w:val="20"/>
                <w:szCs w:val="20"/>
              </w:rPr>
            </w:pPr>
            <w:r w:rsidRPr="00C87BD9">
              <w:rPr>
                <w:rFonts w:ascii="Arial" w:hAnsi="Arial" w:cs="Arial"/>
                <w:b/>
                <w:i/>
                <w:sz w:val="20"/>
                <w:szCs w:val="20"/>
              </w:rPr>
              <w:t>da</w:t>
            </w:r>
            <w:r w:rsidRPr="00C87BD9">
              <w:rPr>
                <w:rFonts w:ascii="Arial" w:hAnsi="Arial" w:cs="Arial"/>
                <w:i/>
                <w:sz w:val="20"/>
                <w:szCs w:val="20"/>
              </w:rPr>
              <w:t>/ne/delno</w:t>
            </w:r>
          </w:p>
        </w:tc>
        <w:tc>
          <w:tcPr>
            <w:tcW w:w="1535" w:type="dxa"/>
            <w:shd w:val="clear" w:color="auto" w:fill="D9D9D9" w:themeFill="background1" w:themeFillShade="D9"/>
          </w:tcPr>
          <w:p w14:paraId="2A40A52F" w14:textId="77777777" w:rsidR="00C87BD9" w:rsidRPr="00C87BD9" w:rsidRDefault="00C87BD9" w:rsidP="00C87BD9">
            <w:pPr>
              <w:cnfStyle w:val="000000100000" w:firstRow="0" w:lastRow="0" w:firstColumn="0" w:lastColumn="0" w:oddVBand="0" w:evenVBand="0" w:oddHBand="1" w:evenHBand="0" w:firstRowFirstColumn="0" w:firstRowLastColumn="0" w:lastRowFirstColumn="0" w:lastRowLastColumn="0"/>
              <w:rPr>
                <w:rFonts w:ascii="Arial" w:hAnsi="Arial" w:cs="Arial"/>
                <w:i/>
                <w:sz w:val="20"/>
                <w:szCs w:val="20"/>
              </w:rPr>
            </w:pPr>
            <w:r w:rsidRPr="00C87BD9">
              <w:rPr>
                <w:rFonts w:ascii="Arial" w:hAnsi="Arial" w:cs="Arial"/>
                <w:b/>
                <w:i/>
                <w:sz w:val="20"/>
                <w:szCs w:val="20"/>
              </w:rPr>
              <w:t>da</w:t>
            </w:r>
            <w:r w:rsidRPr="00C87BD9">
              <w:rPr>
                <w:rFonts w:ascii="Arial" w:hAnsi="Arial" w:cs="Arial"/>
                <w:i/>
                <w:sz w:val="20"/>
                <w:szCs w:val="20"/>
              </w:rPr>
              <w:t>/ne/delno</w:t>
            </w:r>
          </w:p>
        </w:tc>
        <w:tc>
          <w:tcPr>
            <w:tcW w:w="1536" w:type="dxa"/>
            <w:shd w:val="clear" w:color="auto" w:fill="D9D9D9" w:themeFill="background1" w:themeFillShade="D9"/>
          </w:tcPr>
          <w:p w14:paraId="0D0DBB8B" w14:textId="77777777" w:rsidR="00C87BD9" w:rsidRPr="00C87BD9" w:rsidRDefault="00C87BD9" w:rsidP="00C87BD9">
            <w:pPr>
              <w:cnfStyle w:val="000000100000" w:firstRow="0" w:lastRow="0" w:firstColumn="0" w:lastColumn="0" w:oddVBand="0" w:evenVBand="0" w:oddHBand="1" w:evenHBand="0" w:firstRowFirstColumn="0" w:firstRowLastColumn="0" w:lastRowFirstColumn="0" w:lastRowLastColumn="0"/>
              <w:rPr>
                <w:rFonts w:ascii="Arial" w:hAnsi="Arial" w:cs="Arial"/>
                <w:i/>
                <w:sz w:val="20"/>
                <w:szCs w:val="20"/>
              </w:rPr>
            </w:pPr>
            <w:r w:rsidRPr="00C87BD9">
              <w:rPr>
                <w:rFonts w:ascii="Arial" w:hAnsi="Arial" w:cs="Arial"/>
                <w:b/>
                <w:i/>
                <w:sz w:val="20"/>
                <w:szCs w:val="20"/>
              </w:rPr>
              <w:t>da</w:t>
            </w:r>
            <w:r w:rsidRPr="00C87BD9">
              <w:rPr>
                <w:rFonts w:ascii="Arial" w:hAnsi="Arial" w:cs="Arial"/>
                <w:i/>
                <w:sz w:val="20"/>
                <w:szCs w:val="20"/>
              </w:rPr>
              <w:t>/ne/delno</w:t>
            </w:r>
          </w:p>
        </w:tc>
        <w:tc>
          <w:tcPr>
            <w:tcW w:w="1611" w:type="dxa"/>
            <w:shd w:val="clear" w:color="auto" w:fill="D9D9D9" w:themeFill="background1" w:themeFillShade="D9"/>
          </w:tcPr>
          <w:p w14:paraId="62E07133" w14:textId="77777777" w:rsidR="00C87BD9" w:rsidRPr="00C87BD9" w:rsidRDefault="00C87BD9" w:rsidP="00C87BD9">
            <w:pPr>
              <w:cnfStyle w:val="000000100000" w:firstRow="0" w:lastRow="0" w:firstColumn="0" w:lastColumn="0" w:oddVBand="0" w:evenVBand="0" w:oddHBand="1" w:evenHBand="0" w:firstRowFirstColumn="0" w:firstRowLastColumn="0" w:lastRowFirstColumn="0" w:lastRowLastColumn="0"/>
              <w:rPr>
                <w:rFonts w:ascii="Arial" w:hAnsi="Arial" w:cs="Arial"/>
                <w:i/>
                <w:sz w:val="20"/>
                <w:szCs w:val="20"/>
              </w:rPr>
            </w:pPr>
            <w:r w:rsidRPr="00C87BD9">
              <w:rPr>
                <w:rFonts w:ascii="Arial" w:hAnsi="Arial" w:cs="Arial"/>
                <w:b/>
                <w:i/>
                <w:sz w:val="20"/>
                <w:szCs w:val="20"/>
              </w:rPr>
              <w:t>da</w:t>
            </w:r>
            <w:r w:rsidRPr="00C87BD9">
              <w:rPr>
                <w:rFonts w:ascii="Arial" w:hAnsi="Arial" w:cs="Arial"/>
                <w:i/>
                <w:sz w:val="20"/>
                <w:szCs w:val="20"/>
              </w:rPr>
              <w:t>/ne/delno</w:t>
            </w:r>
          </w:p>
        </w:tc>
      </w:tr>
    </w:tbl>
    <w:p w14:paraId="2580F1CC" w14:textId="77777777" w:rsidR="00C87BD9" w:rsidRPr="00C87BD9" w:rsidRDefault="00C87BD9" w:rsidP="00C87BD9">
      <w:pPr>
        <w:spacing w:after="0" w:line="240" w:lineRule="auto"/>
        <w:jc w:val="center"/>
        <w:rPr>
          <w:rFonts w:ascii="Arial" w:hAnsi="Arial" w:cs="Arial"/>
          <w:b/>
          <w:sz w:val="28"/>
          <w:szCs w:val="28"/>
        </w:rPr>
      </w:pPr>
    </w:p>
    <w:p w14:paraId="7C978297" w14:textId="25DD0FBF" w:rsidR="00322A76" w:rsidRDefault="00322A76">
      <w:pPr>
        <w:rPr>
          <w:rFonts w:ascii="Arial" w:eastAsiaTheme="minorHAnsi" w:hAnsi="Arial" w:cs="Arial"/>
          <w:b/>
          <w:sz w:val="28"/>
          <w:szCs w:val="28"/>
        </w:rPr>
      </w:pPr>
    </w:p>
    <w:p w14:paraId="1CBEE37F" w14:textId="77777777" w:rsidR="004623FD" w:rsidRDefault="004623FD">
      <w:pPr>
        <w:rPr>
          <w:rFonts w:ascii="Arial" w:eastAsiaTheme="minorHAnsi" w:hAnsi="Arial" w:cs="Arial"/>
          <w:b/>
          <w:sz w:val="28"/>
          <w:szCs w:val="28"/>
        </w:rPr>
      </w:pPr>
    </w:p>
    <w:p w14:paraId="622A4C50" w14:textId="77777777" w:rsidR="004623FD" w:rsidRDefault="004623FD">
      <w:pPr>
        <w:rPr>
          <w:rFonts w:ascii="Arial" w:eastAsiaTheme="minorHAnsi" w:hAnsi="Arial" w:cs="Arial"/>
          <w:b/>
          <w:sz w:val="28"/>
          <w:szCs w:val="28"/>
        </w:rPr>
      </w:pPr>
    </w:p>
    <w:p w14:paraId="0BBE765A" w14:textId="77777777" w:rsidR="004623FD" w:rsidRDefault="004623FD">
      <w:pPr>
        <w:rPr>
          <w:rFonts w:ascii="Arial" w:eastAsiaTheme="minorHAnsi" w:hAnsi="Arial" w:cs="Arial"/>
          <w:b/>
          <w:sz w:val="28"/>
          <w:szCs w:val="28"/>
        </w:rPr>
      </w:pPr>
    </w:p>
    <w:p w14:paraId="24CF13A5" w14:textId="77777777" w:rsidR="004623FD" w:rsidRDefault="004623FD">
      <w:pPr>
        <w:rPr>
          <w:rFonts w:ascii="Arial" w:eastAsiaTheme="minorHAnsi" w:hAnsi="Arial" w:cs="Arial"/>
          <w:b/>
          <w:sz w:val="28"/>
          <w:szCs w:val="28"/>
        </w:rPr>
      </w:pPr>
    </w:p>
    <w:p w14:paraId="37315637" w14:textId="77777777" w:rsidR="004623FD" w:rsidRDefault="004623FD">
      <w:pPr>
        <w:rPr>
          <w:rFonts w:ascii="Arial" w:eastAsiaTheme="minorHAnsi" w:hAnsi="Arial" w:cs="Arial"/>
          <w:b/>
          <w:sz w:val="28"/>
          <w:szCs w:val="28"/>
        </w:rPr>
      </w:pPr>
    </w:p>
    <w:p w14:paraId="7AC55B70" w14:textId="77777777" w:rsidR="004623FD" w:rsidRDefault="004623FD">
      <w:pPr>
        <w:rPr>
          <w:rFonts w:ascii="Arial" w:eastAsiaTheme="minorHAnsi" w:hAnsi="Arial" w:cs="Arial"/>
          <w:b/>
          <w:sz w:val="28"/>
          <w:szCs w:val="28"/>
        </w:rPr>
      </w:pPr>
    </w:p>
    <w:p w14:paraId="20CA9013" w14:textId="77777777" w:rsidR="00622738" w:rsidRDefault="00622738">
      <w:pPr>
        <w:rPr>
          <w:rFonts w:ascii="Arial" w:eastAsiaTheme="minorHAnsi" w:hAnsi="Arial" w:cs="Arial"/>
          <w:b/>
          <w:sz w:val="28"/>
          <w:szCs w:val="28"/>
        </w:rPr>
      </w:pPr>
    </w:p>
    <w:p w14:paraId="1605EF90" w14:textId="77777777" w:rsidR="00622738" w:rsidRDefault="00622738">
      <w:pPr>
        <w:rPr>
          <w:rFonts w:ascii="Arial" w:eastAsiaTheme="minorHAnsi" w:hAnsi="Arial" w:cs="Arial"/>
          <w:b/>
          <w:sz w:val="28"/>
          <w:szCs w:val="28"/>
        </w:rPr>
      </w:pPr>
      <w:bookmarkStart w:id="39" w:name="_GoBack"/>
      <w:bookmarkEnd w:id="39"/>
    </w:p>
    <w:p w14:paraId="0051C144" w14:textId="77777777" w:rsidR="004623FD" w:rsidRDefault="004623FD">
      <w:pPr>
        <w:rPr>
          <w:rFonts w:ascii="Arial" w:eastAsiaTheme="minorHAnsi" w:hAnsi="Arial" w:cs="Arial"/>
          <w:b/>
          <w:sz w:val="28"/>
          <w:szCs w:val="28"/>
        </w:rPr>
      </w:pP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1535"/>
        <w:gridCol w:w="1535"/>
        <w:gridCol w:w="1535"/>
        <w:gridCol w:w="1535"/>
        <w:gridCol w:w="1536"/>
        <w:gridCol w:w="1611"/>
      </w:tblGrid>
      <w:tr w:rsidR="004623FD" w:rsidRPr="005B0F2B" w14:paraId="6BC97613" w14:textId="77777777" w:rsidTr="00936593">
        <w:tc>
          <w:tcPr>
            <w:tcW w:w="9287" w:type="dxa"/>
            <w:gridSpan w:val="6"/>
          </w:tcPr>
          <w:p w14:paraId="05B0D434" w14:textId="77777777" w:rsidR="004623FD" w:rsidRPr="002126AC" w:rsidRDefault="004623FD" w:rsidP="00936593">
            <w:pPr>
              <w:pStyle w:val="Brezrazmikov"/>
              <w:rPr>
                <w:rFonts w:ascii="Arial" w:hAnsi="Arial" w:cs="Arial"/>
                <w:b/>
                <w:sz w:val="20"/>
                <w:szCs w:val="20"/>
              </w:rPr>
            </w:pPr>
            <w:r w:rsidRPr="002126AC">
              <w:rPr>
                <w:rFonts w:ascii="Arial" w:hAnsi="Arial" w:cs="Arial"/>
                <w:b/>
                <w:sz w:val="20"/>
                <w:szCs w:val="20"/>
              </w:rPr>
              <w:lastRenderedPageBreak/>
              <w:t>Namen: Podpora nevladnim organizacijam in širši civilni družbi</w:t>
            </w:r>
          </w:p>
        </w:tc>
      </w:tr>
      <w:tr w:rsidR="004623FD" w:rsidRPr="005B0F2B" w14:paraId="315178C3" w14:textId="77777777" w:rsidTr="004F7541">
        <w:tc>
          <w:tcPr>
            <w:tcW w:w="9287" w:type="dxa"/>
            <w:gridSpan w:val="6"/>
            <w:shd w:val="clear" w:color="auto" w:fill="D9D9D9" w:themeFill="background1" w:themeFillShade="D9"/>
          </w:tcPr>
          <w:p w14:paraId="2AC3B708" w14:textId="77777777" w:rsidR="004623FD" w:rsidRPr="002126AC" w:rsidRDefault="004623FD" w:rsidP="00936593">
            <w:pPr>
              <w:pStyle w:val="Brezrazmikov"/>
              <w:rPr>
                <w:rFonts w:ascii="Arial" w:hAnsi="Arial" w:cs="Arial"/>
                <w:b/>
                <w:sz w:val="20"/>
                <w:szCs w:val="20"/>
              </w:rPr>
            </w:pPr>
            <w:r w:rsidRPr="002126AC">
              <w:rPr>
                <w:rFonts w:ascii="Arial" w:hAnsi="Arial" w:cs="Arial"/>
                <w:b/>
                <w:sz w:val="20"/>
                <w:szCs w:val="20"/>
              </w:rPr>
              <w:t xml:space="preserve">Opis ukrepa: </w:t>
            </w:r>
            <w:bookmarkStart w:id="40" w:name="NVOCD_NVO"/>
            <w:r w:rsidRPr="002126AC">
              <w:rPr>
                <w:rFonts w:ascii="Arial" w:hAnsi="Arial" w:cs="Arial"/>
                <w:b/>
                <w:sz w:val="20"/>
                <w:szCs w:val="20"/>
              </w:rPr>
              <w:t>Sofinanciranje nevladnih organizacij</w:t>
            </w:r>
            <w:bookmarkEnd w:id="40"/>
          </w:p>
        </w:tc>
      </w:tr>
      <w:tr w:rsidR="004623FD" w:rsidRPr="001352DC" w14:paraId="06ADC3FC" w14:textId="77777777" w:rsidTr="00936593">
        <w:tc>
          <w:tcPr>
            <w:tcW w:w="9287" w:type="dxa"/>
            <w:gridSpan w:val="6"/>
          </w:tcPr>
          <w:p w14:paraId="1D9295ED" w14:textId="77777777" w:rsidR="004623FD" w:rsidRPr="001352DC" w:rsidRDefault="004623FD" w:rsidP="00936593">
            <w:pPr>
              <w:pStyle w:val="Brezrazmikov"/>
              <w:rPr>
                <w:rFonts w:ascii="Arial" w:hAnsi="Arial" w:cs="Arial"/>
                <w:i/>
                <w:sz w:val="20"/>
                <w:szCs w:val="20"/>
              </w:rPr>
            </w:pPr>
          </w:p>
          <w:p w14:paraId="1B8E6AB5" w14:textId="77777777" w:rsidR="004623FD" w:rsidRPr="002126AC" w:rsidRDefault="004623FD" w:rsidP="00936593">
            <w:pPr>
              <w:rPr>
                <w:rFonts w:ascii="Arial" w:hAnsi="Arial" w:cs="Arial"/>
                <w:sz w:val="20"/>
                <w:szCs w:val="20"/>
              </w:rPr>
            </w:pPr>
            <w:r w:rsidRPr="002126AC">
              <w:rPr>
                <w:rFonts w:ascii="Arial" w:hAnsi="Arial" w:cs="Arial"/>
                <w:sz w:val="20"/>
                <w:szCs w:val="20"/>
              </w:rPr>
              <w:t>Aprila 2018 je začel veljati Zakon o nevladnih organizacijah (Uradni list št. 21/18), ki v slovenski pravni red prinaša opredelitev nevladne organizacije (NVO) in uvaja status nevladne organizacije v javnem interesu. Poenoteni so pogoji za pridobitev takšnega statusa za vse nevladne organizacije (društva, zavode in ustanove). Zakon med drugim opredeljuje subjekte podpornega okolja za nevladne organizacije (horizontalna mreža, regionalna stičišča, vsebinske mreže NVO) in vzpostavlja proračunski sklad za razvoj nevladnih organizacij. Ukrep programsko sofinanciranje nevladnih organizacij bo namenjen tako dodatnemu sofinanciranju NVO za vsebine s področja podnebnih sprememb, pri čemer bo polovica sredstev namenjena za programsko, polovica za projektno financiranje, predvidoma tako za NVO na lokalni in regionalni ravni kot NVO na državni ravni.</w:t>
            </w:r>
          </w:p>
          <w:p w14:paraId="41A071C7" w14:textId="77777777" w:rsidR="004623FD" w:rsidRPr="00C5052D" w:rsidRDefault="004623FD" w:rsidP="00936593">
            <w:pPr>
              <w:rPr>
                <w:rFonts w:ascii="Arial" w:hAnsi="Arial" w:cs="Arial"/>
                <w:b/>
                <w:sz w:val="20"/>
                <w:szCs w:val="20"/>
              </w:rPr>
            </w:pPr>
            <w:r w:rsidRPr="002126AC">
              <w:rPr>
                <w:rFonts w:ascii="Arial" w:hAnsi="Arial" w:cs="Arial"/>
                <w:sz w:val="20"/>
                <w:szCs w:val="20"/>
              </w:rPr>
              <w:t xml:space="preserve">Do sredstev iz tega ukrepa bodo upravičeni projekti vseh NVO, ki se ukvarjajo s podnebnimi spremembami, pri čemer bodo do določenega sofinanciranja projektov na državni ravni upravičene le NVO s statusom NVO, ki delujejo v javnem interesu na področju okolja, narave, prostora, kmetijstva, prometa, energije ali mednarodnega razvojnega sodelovanja. Programsko sofinanciranje pomeni, da morajo projekti izkazati vključenost v širši program na področju blaženja podnebnih sprememb in/ali prilagajanja nanje, ki traja več let, ima več različnih virov financiranja in se povezuje širše z aktivnostmi </w:t>
            </w:r>
            <w:r w:rsidRPr="00C5052D">
              <w:rPr>
                <w:rFonts w:ascii="Arial" w:hAnsi="Arial" w:cs="Arial"/>
                <w:sz w:val="20"/>
                <w:szCs w:val="20"/>
              </w:rPr>
              <w:t>EU, države, regij in lokalnih skupnosti</w:t>
            </w:r>
            <w:r w:rsidRPr="00C5052D">
              <w:rPr>
                <w:rFonts w:ascii="Arial" w:hAnsi="Arial" w:cs="Arial"/>
                <w:b/>
                <w:sz w:val="20"/>
                <w:szCs w:val="20"/>
              </w:rPr>
              <w:t xml:space="preserve">. </w:t>
            </w:r>
          </w:p>
          <w:p w14:paraId="4339B8D5" w14:textId="493988BC" w:rsidR="004623FD" w:rsidRPr="00C5052D" w:rsidRDefault="004623FD" w:rsidP="00936593">
            <w:pPr>
              <w:spacing w:after="0" w:line="240" w:lineRule="auto"/>
              <w:jc w:val="both"/>
              <w:rPr>
                <w:rFonts w:ascii="Arial" w:hAnsi="Arial" w:cs="Arial"/>
                <w:sz w:val="20"/>
                <w:szCs w:val="20"/>
              </w:rPr>
            </w:pPr>
            <w:r w:rsidRPr="00C5052D">
              <w:rPr>
                <w:rFonts w:ascii="Helv" w:eastAsiaTheme="minorHAnsi" w:hAnsi="Helv" w:cs="Helv"/>
                <w:sz w:val="20"/>
                <w:szCs w:val="20"/>
              </w:rPr>
              <w:t xml:space="preserve">Del sredstev bo namenjenih za razpis Profesionalizacija nevladnih organizacij. </w:t>
            </w:r>
            <w:r w:rsidRPr="00C5052D">
              <w:rPr>
                <w:rFonts w:ascii="Arial" w:hAnsi="Arial" w:cs="Arial"/>
                <w:sz w:val="20"/>
                <w:szCs w:val="20"/>
              </w:rPr>
              <w:t>Namen ukrepa je sofinanciranje trajnostno naravnanih delovnih mest za razvoj in profesionalizacijo nevladnih organ</w:t>
            </w:r>
            <w:r w:rsidR="00312D84">
              <w:rPr>
                <w:rFonts w:ascii="Arial" w:hAnsi="Arial" w:cs="Arial"/>
                <w:sz w:val="20"/>
                <w:szCs w:val="20"/>
              </w:rPr>
              <w:t>izacij, ki delujejo na področju</w:t>
            </w:r>
            <w:r w:rsidRPr="00C5052D">
              <w:rPr>
                <w:rFonts w:ascii="Arial" w:hAnsi="Arial" w:cs="Arial"/>
                <w:sz w:val="20"/>
                <w:szCs w:val="20"/>
              </w:rPr>
              <w:t xml:space="preserve"> blaženja podnebnih sprememb in prilagajanja nanje. Do sofinanciranja bodo upravičene NVO, ki imajo status nevladne organizacije, ki delujejo v javnem interesu na področjih okolja in narave. </w:t>
            </w:r>
          </w:p>
          <w:p w14:paraId="18749F8B" w14:textId="77777777" w:rsidR="004623FD" w:rsidRDefault="004623FD" w:rsidP="00936593">
            <w:pPr>
              <w:spacing w:after="0" w:line="240" w:lineRule="auto"/>
              <w:jc w:val="both"/>
              <w:rPr>
                <w:rFonts w:ascii="Arial" w:hAnsi="Arial" w:cs="Arial"/>
                <w:sz w:val="20"/>
                <w:szCs w:val="20"/>
              </w:rPr>
            </w:pPr>
          </w:p>
          <w:p w14:paraId="4D195B02" w14:textId="77777777" w:rsidR="004623FD" w:rsidRPr="00DF69B5" w:rsidRDefault="004623FD" w:rsidP="00936593">
            <w:pPr>
              <w:spacing w:after="0" w:line="240" w:lineRule="auto"/>
              <w:jc w:val="both"/>
              <w:rPr>
                <w:rFonts w:ascii="Arial" w:hAnsi="Arial" w:cs="Arial"/>
                <w:sz w:val="20"/>
                <w:szCs w:val="20"/>
              </w:rPr>
            </w:pPr>
          </w:p>
          <w:p w14:paraId="60C52874" w14:textId="77777777" w:rsidR="004623FD" w:rsidRPr="001352DC" w:rsidRDefault="004623FD" w:rsidP="00936593">
            <w:pPr>
              <w:pStyle w:val="Brezrazmikov"/>
              <w:rPr>
                <w:rFonts w:ascii="Arial" w:hAnsi="Arial" w:cs="Arial"/>
                <w:sz w:val="20"/>
                <w:szCs w:val="20"/>
              </w:rPr>
            </w:pPr>
          </w:p>
        </w:tc>
      </w:tr>
      <w:tr w:rsidR="004623FD" w:rsidRPr="001352DC" w14:paraId="362BCD00" w14:textId="77777777" w:rsidTr="004F7541">
        <w:tc>
          <w:tcPr>
            <w:tcW w:w="1535" w:type="dxa"/>
            <w:shd w:val="clear" w:color="auto" w:fill="D9D9D9" w:themeFill="background1" w:themeFillShade="D9"/>
          </w:tcPr>
          <w:p w14:paraId="534445DB" w14:textId="77777777" w:rsidR="004623FD" w:rsidRPr="00275ACA" w:rsidRDefault="004623FD" w:rsidP="00936593">
            <w:pPr>
              <w:pStyle w:val="Brezrazmikov"/>
              <w:rPr>
                <w:rFonts w:ascii="Arial" w:hAnsi="Arial" w:cs="Arial"/>
                <w:b/>
                <w:sz w:val="20"/>
                <w:szCs w:val="20"/>
              </w:rPr>
            </w:pPr>
            <w:r w:rsidRPr="00275ACA">
              <w:rPr>
                <w:rFonts w:ascii="Arial" w:hAnsi="Arial" w:cs="Arial"/>
                <w:b/>
                <w:sz w:val="20"/>
                <w:szCs w:val="20"/>
              </w:rPr>
              <w:t>finančna sredstva</w:t>
            </w:r>
          </w:p>
        </w:tc>
        <w:tc>
          <w:tcPr>
            <w:tcW w:w="1535" w:type="dxa"/>
            <w:shd w:val="clear" w:color="auto" w:fill="D9D9D9" w:themeFill="background1" w:themeFillShade="D9"/>
          </w:tcPr>
          <w:p w14:paraId="7D38BBF2" w14:textId="77777777" w:rsidR="004623FD" w:rsidRPr="001352DC" w:rsidRDefault="004623FD" w:rsidP="00936593">
            <w:pPr>
              <w:pStyle w:val="Brezrazmikov"/>
              <w:rPr>
                <w:rFonts w:ascii="Arial" w:hAnsi="Arial" w:cs="Arial"/>
                <w:sz w:val="20"/>
                <w:szCs w:val="20"/>
              </w:rPr>
            </w:pPr>
            <w:r w:rsidRPr="001352DC">
              <w:rPr>
                <w:rFonts w:ascii="Arial" w:hAnsi="Arial" w:cs="Arial"/>
                <w:sz w:val="20"/>
                <w:szCs w:val="20"/>
              </w:rPr>
              <w:t>pristojnost za izvajanje</w:t>
            </w:r>
          </w:p>
        </w:tc>
        <w:tc>
          <w:tcPr>
            <w:tcW w:w="1535" w:type="dxa"/>
            <w:shd w:val="clear" w:color="auto" w:fill="D9D9D9" w:themeFill="background1" w:themeFillShade="D9"/>
          </w:tcPr>
          <w:p w14:paraId="048F2782" w14:textId="77777777" w:rsidR="004623FD" w:rsidRPr="001352DC" w:rsidRDefault="004623FD" w:rsidP="00936593">
            <w:pPr>
              <w:pStyle w:val="Brezrazmikov"/>
              <w:rPr>
                <w:rFonts w:ascii="Arial" w:hAnsi="Arial" w:cs="Arial"/>
                <w:sz w:val="20"/>
                <w:szCs w:val="20"/>
              </w:rPr>
            </w:pPr>
            <w:r w:rsidRPr="001352DC">
              <w:rPr>
                <w:rFonts w:ascii="Arial" w:hAnsi="Arial" w:cs="Arial"/>
                <w:sz w:val="20"/>
                <w:szCs w:val="20"/>
              </w:rPr>
              <w:t xml:space="preserve">kazalnik v letu </w:t>
            </w:r>
            <w:r>
              <w:rPr>
                <w:rFonts w:ascii="Arial" w:hAnsi="Arial" w:cs="Arial"/>
                <w:sz w:val="20"/>
                <w:szCs w:val="20"/>
              </w:rPr>
              <w:t>2020</w:t>
            </w:r>
          </w:p>
        </w:tc>
        <w:tc>
          <w:tcPr>
            <w:tcW w:w="1535" w:type="dxa"/>
            <w:shd w:val="clear" w:color="auto" w:fill="D9D9D9" w:themeFill="background1" w:themeFillShade="D9"/>
          </w:tcPr>
          <w:p w14:paraId="02EB4B9F" w14:textId="77777777" w:rsidR="004623FD" w:rsidRPr="001352DC" w:rsidRDefault="004623FD" w:rsidP="00936593">
            <w:pPr>
              <w:pStyle w:val="Brezrazmikov"/>
              <w:rPr>
                <w:rFonts w:ascii="Arial" w:hAnsi="Arial" w:cs="Arial"/>
                <w:sz w:val="20"/>
                <w:szCs w:val="20"/>
              </w:rPr>
            </w:pPr>
            <w:r w:rsidRPr="001352DC">
              <w:rPr>
                <w:rFonts w:ascii="Arial" w:hAnsi="Arial" w:cs="Arial"/>
                <w:sz w:val="20"/>
                <w:szCs w:val="20"/>
              </w:rPr>
              <w:t>ocena učinka</w:t>
            </w:r>
          </w:p>
        </w:tc>
        <w:tc>
          <w:tcPr>
            <w:tcW w:w="1536" w:type="dxa"/>
            <w:shd w:val="clear" w:color="auto" w:fill="D9D9D9" w:themeFill="background1" w:themeFillShade="D9"/>
          </w:tcPr>
          <w:p w14:paraId="17C0B861" w14:textId="77777777" w:rsidR="004623FD" w:rsidRPr="001352DC" w:rsidRDefault="004623FD" w:rsidP="00936593">
            <w:pPr>
              <w:pStyle w:val="Brezrazmikov"/>
              <w:rPr>
                <w:rFonts w:ascii="Arial" w:hAnsi="Arial" w:cs="Arial"/>
                <w:sz w:val="20"/>
                <w:szCs w:val="20"/>
              </w:rPr>
            </w:pPr>
            <w:r w:rsidRPr="001352DC">
              <w:rPr>
                <w:rFonts w:ascii="Arial" w:hAnsi="Arial" w:cs="Arial"/>
                <w:sz w:val="20"/>
                <w:szCs w:val="20"/>
              </w:rPr>
              <w:t>odgovorna oseba</w:t>
            </w:r>
          </w:p>
        </w:tc>
        <w:tc>
          <w:tcPr>
            <w:tcW w:w="1611" w:type="dxa"/>
            <w:shd w:val="clear" w:color="auto" w:fill="D9D9D9" w:themeFill="background1" w:themeFillShade="D9"/>
          </w:tcPr>
          <w:p w14:paraId="576E1BC2" w14:textId="77777777" w:rsidR="004623FD" w:rsidRPr="001352DC" w:rsidRDefault="004623FD" w:rsidP="00936593">
            <w:pPr>
              <w:pStyle w:val="Brezrazmikov"/>
              <w:rPr>
                <w:rFonts w:ascii="Arial" w:hAnsi="Arial" w:cs="Arial"/>
                <w:sz w:val="20"/>
                <w:szCs w:val="20"/>
              </w:rPr>
            </w:pPr>
            <w:r w:rsidRPr="001352DC">
              <w:rPr>
                <w:rFonts w:ascii="Arial" w:hAnsi="Arial" w:cs="Arial"/>
                <w:sz w:val="20"/>
                <w:szCs w:val="20"/>
              </w:rPr>
              <w:t>opombe</w:t>
            </w:r>
          </w:p>
        </w:tc>
      </w:tr>
      <w:tr w:rsidR="004623FD" w:rsidRPr="001352DC" w14:paraId="59CF0F82" w14:textId="77777777" w:rsidTr="00936593">
        <w:tc>
          <w:tcPr>
            <w:tcW w:w="1535" w:type="dxa"/>
          </w:tcPr>
          <w:p w14:paraId="49644594" w14:textId="31861548" w:rsidR="004623FD" w:rsidRDefault="004623FD" w:rsidP="00936593">
            <w:pPr>
              <w:pStyle w:val="Brezrazmikov"/>
              <w:rPr>
                <w:rFonts w:ascii="Arial" w:hAnsi="Arial" w:cs="Arial"/>
                <w:b/>
                <w:sz w:val="20"/>
                <w:szCs w:val="20"/>
              </w:rPr>
            </w:pPr>
            <w:r>
              <w:rPr>
                <w:rFonts w:ascii="Arial" w:hAnsi="Arial" w:cs="Arial"/>
                <w:b/>
                <w:sz w:val="20"/>
                <w:szCs w:val="20"/>
              </w:rPr>
              <w:t>prenos do 2 mio EUR</w:t>
            </w:r>
            <w:r w:rsidR="008A6C34">
              <w:rPr>
                <w:rFonts w:ascii="Arial" w:hAnsi="Arial" w:cs="Arial"/>
                <w:b/>
                <w:sz w:val="20"/>
                <w:szCs w:val="20"/>
              </w:rPr>
              <w:t>,</w:t>
            </w:r>
            <w:r>
              <w:rPr>
                <w:rFonts w:ascii="Arial" w:hAnsi="Arial" w:cs="Arial"/>
                <w:b/>
                <w:sz w:val="20"/>
                <w:szCs w:val="20"/>
              </w:rPr>
              <w:t xml:space="preserve"> </w:t>
            </w:r>
          </w:p>
          <w:p w14:paraId="26CE0AAB" w14:textId="77777777" w:rsidR="004623FD" w:rsidRPr="00275ACA" w:rsidRDefault="004623FD" w:rsidP="00936593">
            <w:pPr>
              <w:pStyle w:val="Brezrazmikov"/>
              <w:rPr>
                <w:rFonts w:ascii="Arial" w:hAnsi="Arial" w:cs="Arial"/>
                <w:b/>
                <w:sz w:val="20"/>
                <w:szCs w:val="20"/>
              </w:rPr>
            </w:pPr>
            <w:r>
              <w:rPr>
                <w:rFonts w:ascii="Arial" w:hAnsi="Arial" w:cs="Arial"/>
                <w:b/>
                <w:sz w:val="20"/>
                <w:szCs w:val="20"/>
              </w:rPr>
              <w:t xml:space="preserve">novi ukrepi do 1 mio </w:t>
            </w:r>
          </w:p>
          <w:p w14:paraId="497C1C09" w14:textId="77777777" w:rsidR="004623FD" w:rsidRPr="00275ACA" w:rsidRDefault="004623FD" w:rsidP="00936593">
            <w:pPr>
              <w:pStyle w:val="Brezrazmikov"/>
              <w:rPr>
                <w:rFonts w:ascii="Arial" w:hAnsi="Arial" w:cs="Arial"/>
                <w:b/>
                <w:sz w:val="20"/>
                <w:szCs w:val="20"/>
              </w:rPr>
            </w:pPr>
          </w:p>
        </w:tc>
        <w:tc>
          <w:tcPr>
            <w:tcW w:w="1535" w:type="dxa"/>
          </w:tcPr>
          <w:p w14:paraId="394C5DE9" w14:textId="77777777" w:rsidR="004623FD" w:rsidRPr="001352DC" w:rsidRDefault="004623FD" w:rsidP="00936593">
            <w:pPr>
              <w:pStyle w:val="Brezrazmikov"/>
              <w:rPr>
                <w:rFonts w:ascii="Arial" w:hAnsi="Arial" w:cs="Arial"/>
                <w:sz w:val="20"/>
                <w:szCs w:val="20"/>
              </w:rPr>
            </w:pPr>
            <w:r>
              <w:rPr>
                <w:rFonts w:ascii="Arial" w:hAnsi="Arial" w:cs="Arial"/>
                <w:sz w:val="20"/>
                <w:szCs w:val="20"/>
              </w:rPr>
              <w:t xml:space="preserve">MOP in </w:t>
            </w:r>
            <w:proofErr w:type="spellStart"/>
            <w:r>
              <w:rPr>
                <w:rFonts w:ascii="Arial" w:hAnsi="Arial" w:cs="Arial"/>
                <w:sz w:val="20"/>
                <w:szCs w:val="20"/>
              </w:rPr>
              <w:t>Eko</w:t>
            </w:r>
            <w:proofErr w:type="spellEnd"/>
            <w:r>
              <w:rPr>
                <w:rFonts w:ascii="Arial" w:hAnsi="Arial" w:cs="Arial"/>
                <w:sz w:val="20"/>
                <w:szCs w:val="20"/>
              </w:rPr>
              <w:t xml:space="preserve"> sklad</w:t>
            </w:r>
          </w:p>
        </w:tc>
        <w:tc>
          <w:tcPr>
            <w:tcW w:w="1535" w:type="dxa"/>
          </w:tcPr>
          <w:p w14:paraId="41BB88EA" w14:textId="77777777" w:rsidR="004623FD" w:rsidRPr="001352DC" w:rsidRDefault="004623FD" w:rsidP="00936593">
            <w:pPr>
              <w:pStyle w:val="Brezrazmikov"/>
              <w:rPr>
                <w:rFonts w:ascii="Arial" w:hAnsi="Arial" w:cs="Arial"/>
                <w:sz w:val="20"/>
                <w:szCs w:val="20"/>
              </w:rPr>
            </w:pPr>
            <w:r>
              <w:rPr>
                <w:rFonts w:ascii="Arial" w:hAnsi="Arial" w:cs="Arial"/>
                <w:sz w:val="20"/>
                <w:szCs w:val="20"/>
              </w:rPr>
              <w:t xml:space="preserve">število projektov in programov, </w:t>
            </w:r>
            <w:r w:rsidRPr="00017563">
              <w:rPr>
                <w:rFonts w:ascii="Arial" w:hAnsi="Arial" w:cs="Arial"/>
                <w:sz w:val="20"/>
                <w:szCs w:val="20"/>
              </w:rPr>
              <w:t xml:space="preserve">število podprtih zaposlitev </w:t>
            </w:r>
          </w:p>
        </w:tc>
        <w:tc>
          <w:tcPr>
            <w:tcW w:w="1535" w:type="dxa"/>
          </w:tcPr>
          <w:p w14:paraId="5280479B" w14:textId="77777777" w:rsidR="004623FD" w:rsidRDefault="004623FD" w:rsidP="00936593">
            <w:pPr>
              <w:pStyle w:val="Brezrazmikov"/>
              <w:rPr>
                <w:rFonts w:ascii="Arial" w:hAnsi="Arial" w:cs="Arial"/>
                <w:sz w:val="20"/>
                <w:szCs w:val="20"/>
              </w:rPr>
            </w:pPr>
            <w:r>
              <w:rPr>
                <w:rFonts w:ascii="Arial" w:hAnsi="Arial" w:cs="Arial"/>
                <w:sz w:val="20"/>
                <w:szCs w:val="20"/>
              </w:rPr>
              <w:t>znižanje emisij TGP,</w:t>
            </w:r>
          </w:p>
          <w:p w14:paraId="1E47F3E8" w14:textId="77777777" w:rsidR="004623FD" w:rsidRPr="001352DC" w:rsidRDefault="004623FD" w:rsidP="00936593">
            <w:pPr>
              <w:pStyle w:val="Brezrazmikov"/>
              <w:rPr>
                <w:rFonts w:ascii="Arial" w:hAnsi="Arial" w:cs="Arial"/>
                <w:sz w:val="20"/>
                <w:szCs w:val="20"/>
              </w:rPr>
            </w:pPr>
            <w:r>
              <w:rPr>
                <w:rFonts w:ascii="Arial" w:hAnsi="Arial" w:cs="Arial"/>
                <w:sz w:val="20"/>
                <w:szCs w:val="20"/>
              </w:rPr>
              <w:t>znižanje pritiskov na okolje</w:t>
            </w:r>
          </w:p>
        </w:tc>
        <w:tc>
          <w:tcPr>
            <w:tcW w:w="1536" w:type="dxa"/>
          </w:tcPr>
          <w:p w14:paraId="4964C2A7" w14:textId="77777777" w:rsidR="004623FD" w:rsidRPr="001352DC" w:rsidRDefault="004623FD" w:rsidP="00936593">
            <w:pPr>
              <w:pStyle w:val="Brezrazmikov"/>
              <w:rPr>
                <w:rFonts w:ascii="Arial" w:hAnsi="Arial" w:cs="Arial"/>
                <w:sz w:val="20"/>
                <w:szCs w:val="20"/>
              </w:rPr>
            </w:pPr>
            <w:r>
              <w:rPr>
                <w:rFonts w:ascii="Arial" w:hAnsi="Arial" w:cs="Arial"/>
                <w:sz w:val="20"/>
                <w:szCs w:val="20"/>
              </w:rPr>
              <w:t>minister, MOP</w:t>
            </w:r>
          </w:p>
        </w:tc>
        <w:tc>
          <w:tcPr>
            <w:tcW w:w="1611" w:type="dxa"/>
          </w:tcPr>
          <w:p w14:paraId="398C636D" w14:textId="77777777" w:rsidR="004623FD" w:rsidRPr="001352DC" w:rsidRDefault="004623FD" w:rsidP="00936593">
            <w:pPr>
              <w:pStyle w:val="Brezrazmikov"/>
              <w:rPr>
                <w:rFonts w:ascii="Arial" w:hAnsi="Arial" w:cs="Arial"/>
                <w:sz w:val="20"/>
                <w:szCs w:val="20"/>
              </w:rPr>
            </w:pPr>
          </w:p>
        </w:tc>
      </w:tr>
      <w:tr w:rsidR="004623FD" w:rsidRPr="001352DC" w14:paraId="16873B37" w14:textId="77777777" w:rsidTr="004F7541">
        <w:tc>
          <w:tcPr>
            <w:tcW w:w="4605" w:type="dxa"/>
            <w:gridSpan w:val="3"/>
            <w:shd w:val="clear" w:color="auto" w:fill="D9D9D9" w:themeFill="background1" w:themeFillShade="D9"/>
          </w:tcPr>
          <w:p w14:paraId="7792CFEE" w14:textId="77777777" w:rsidR="004623FD" w:rsidRPr="00275ACA" w:rsidRDefault="004623FD" w:rsidP="00936593">
            <w:pPr>
              <w:pStyle w:val="Brezrazmikov"/>
              <w:rPr>
                <w:rFonts w:ascii="Arial" w:hAnsi="Arial" w:cs="Arial"/>
                <w:b/>
                <w:sz w:val="20"/>
                <w:szCs w:val="20"/>
              </w:rPr>
            </w:pPr>
            <w:r w:rsidRPr="00275ACA">
              <w:rPr>
                <w:rFonts w:ascii="Arial" w:hAnsi="Arial" w:cs="Arial"/>
                <w:b/>
                <w:sz w:val="20"/>
                <w:szCs w:val="20"/>
              </w:rPr>
              <w:t>Merilo 1: prispevek k ciljem na področju podnebnih sprememb (označite)</w:t>
            </w:r>
          </w:p>
        </w:tc>
        <w:tc>
          <w:tcPr>
            <w:tcW w:w="1535" w:type="dxa"/>
            <w:shd w:val="clear" w:color="auto" w:fill="D9D9D9" w:themeFill="background1" w:themeFillShade="D9"/>
          </w:tcPr>
          <w:p w14:paraId="563FD844" w14:textId="77777777" w:rsidR="004623FD" w:rsidRPr="007133BF" w:rsidRDefault="004623FD" w:rsidP="00936593">
            <w:pPr>
              <w:pStyle w:val="Brezrazmikov"/>
              <w:rPr>
                <w:rFonts w:ascii="Arial" w:hAnsi="Arial" w:cs="Arial"/>
                <w:sz w:val="20"/>
                <w:szCs w:val="20"/>
              </w:rPr>
            </w:pPr>
            <w:r w:rsidRPr="007133BF">
              <w:rPr>
                <w:rFonts w:ascii="Arial" w:hAnsi="Arial" w:cs="Arial"/>
                <w:sz w:val="20"/>
                <w:szCs w:val="20"/>
              </w:rPr>
              <w:t>blaženje</w:t>
            </w:r>
          </w:p>
        </w:tc>
        <w:tc>
          <w:tcPr>
            <w:tcW w:w="1536" w:type="dxa"/>
            <w:shd w:val="clear" w:color="auto" w:fill="D9D9D9" w:themeFill="background1" w:themeFillShade="D9"/>
          </w:tcPr>
          <w:p w14:paraId="6A589DD0" w14:textId="77777777" w:rsidR="004623FD" w:rsidRPr="001352DC" w:rsidRDefault="004623FD" w:rsidP="00936593">
            <w:pPr>
              <w:pStyle w:val="Brezrazmikov"/>
              <w:rPr>
                <w:rFonts w:ascii="Arial" w:hAnsi="Arial" w:cs="Arial"/>
                <w:sz w:val="20"/>
                <w:szCs w:val="20"/>
              </w:rPr>
            </w:pPr>
            <w:r w:rsidRPr="001352DC">
              <w:rPr>
                <w:rFonts w:ascii="Arial" w:hAnsi="Arial" w:cs="Arial"/>
                <w:sz w:val="20"/>
                <w:szCs w:val="20"/>
              </w:rPr>
              <w:t>prilagajanje</w:t>
            </w:r>
          </w:p>
        </w:tc>
        <w:tc>
          <w:tcPr>
            <w:tcW w:w="1611" w:type="dxa"/>
            <w:shd w:val="clear" w:color="auto" w:fill="D9D9D9" w:themeFill="background1" w:themeFillShade="D9"/>
          </w:tcPr>
          <w:p w14:paraId="64AB3117" w14:textId="77777777" w:rsidR="004623FD" w:rsidRPr="007133BF" w:rsidRDefault="004623FD" w:rsidP="00936593">
            <w:pPr>
              <w:pStyle w:val="Brezrazmikov"/>
              <w:rPr>
                <w:rFonts w:ascii="Arial" w:hAnsi="Arial" w:cs="Arial"/>
                <w:b/>
                <w:sz w:val="20"/>
                <w:szCs w:val="20"/>
              </w:rPr>
            </w:pPr>
            <w:r w:rsidRPr="007133BF">
              <w:rPr>
                <w:rFonts w:ascii="Arial" w:hAnsi="Arial" w:cs="Arial"/>
                <w:b/>
                <w:sz w:val="20"/>
                <w:szCs w:val="20"/>
              </w:rPr>
              <w:t>blaženje in prilagajanje</w:t>
            </w:r>
          </w:p>
        </w:tc>
      </w:tr>
      <w:tr w:rsidR="004623FD" w:rsidRPr="001352DC" w14:paraId="1040F00C" w14:textId="77777777" w:rsidTr="00936593">
        <w:tc>
          <w:tcPr>
            <w:tcW w:w="9287" w:type="dxa"/>
            <w:gridSpan w:val="6"/>
          </w:tcPr>
          <w:p w14:paraId="5CF76A1F" w14:textId="77777777" w:rsidR="004623FD" w:rsidRPr="00275ACA" w:rsidRDefault="004623FD" w:rsidP="00936593">
            <w:pPr>
              <w:pStyle w:val="Brezrazmikov"/>
              <w:rPr>
                <w:rFonts w:ascii="Arial" w:hAnsi="Arial" w:cs="Arial"/>
                <w:i/>
                <w:sz w:val="20"/>
                <w:szCs w:val="20"/>
              </w:rPr>
            </w:pPr>
          </w:p>
          <w:p w14:paraId="1AAF097F" w14:textId="77777777" w:rsidR="004623FD" w:rsidRDefault="004623FD" w:rsidP="00936593">
            <w:pPr>
              <w:pStyle w:val="Brezrazmikov"/>
              <w:rPr>
                <w:rFonts w:ascii="Arial" w:hAnsi="Arial" w:cs="Arial"/>
                <w:b/>
                <w:sz w:val="20"/>
                <w:szCs w:val="20"/>
              </w:rPr>
            </w:pPr>
            <w:r w:rsidRPr="00275ACA">
              <w:rPr>
                <w:rFonts w:ascii="Arial" w:hAnsi="Arial" w:cs="Arial"/>
                <w:sz w:val="20"/>
                <w:szCs w:val="20"/>
              </w:rPr>
              <w:t>Izvedba ukrepov omogoča doseganje dolgoročnih ciljev in obveznosti Republike Slovenije na področju podnebnih sprememb. Ocena učinka k doseganju ciljev blaženja podnebnih sprememb in prilagajanja nanje bo opredeljena med izvajanjem projekta in programa</w:t>
            </w:r>
            <w:r>
              <w:rPr>
                <w:rFonts w:ascii="Arial" w:hAnsi="Arial" w:cs="Arial"/>
                <w:b/>
                <w:sz w:val="20"/>
                <w:szCs w:val="20"/>
              </w:rPr>
              <w:t>.</w:t>
            </w:r>
          </w:p>
          <w:p w14:paraId="480C05A2" w14:textId="77777777" w:rsidR="004623FD" w:rsidRPr="008E25F2" w:rsidRDefault="004623FD" w:rsidP="00936593">
            <w:pPr>
              <w:pStyle w:val="Brezrazmikov"/>
              <w:rPr>
                <w:rFonts w:ascii="Arial" w:hAnsi="Arial" w:cs="Arial"/>
                <w:b/>
                <w:sz w:val="20"/>
                <w:szCs w:val="20"/>
              </w:rPr>
            </w:pPr>
            <w:r>
              <w:rPr>
                <w:rFonts w:ascii="Arial" w:hAnsi="Arial" w:cs="Arial"/>
                <w:b/>
                <w:sz w:val="20"/>
                <w:szCs w:val="20"/>
              </w:rPr>
              <w:t xml:space="preserve">  </w:t>
            </w:r>
          </w:p>
        </w:tc>
      </w:tr>
      <w:tr w:rsidR="004623FD" w:rsidRPr="001352DC" w14:paraId="197DF1EE" w14:textId="77777777" w:rsidTr="004F7541">
        <w:tc>
          <w:tcPr>
            <w:tcW w:w="4605" w:type="dxa"/>
            <w:gridSpan w:val="3"/>
            <w:shd w:val="clear" w:color="auto" w:fill="D9D9D9" w:themeFill="background1" w:themeFillShade="D9"/>
          </w:tcPr>
          <w:p w14:paraId="2645A7D2" w14:textId="77777777" w:rsidR="004623FD" w:rsidRPr="00275ACA" w:rsidRDefault="004623FD" w:rsidP="00936593">
            <w:pPr>
              <w:pStyle w:val="Brezrazmikov"/>
              <w:rPr>
                <w:rFonts w:ascii="Arial" w:hAnsi="Arial" w:cs="Arial"/>
                <w:b/>
                <w:sz w:val="20"/>
                <w:szCs w:val="20"/>
              </w:rPr>
            </w:pPr>
            <w:r w:rsidRPr="00275ACA">
              <w:rPr>
                <w:rFonts w:ascii="Arial" w:hAnsi="Arial" w:cs="Arial"/>
                <w:b/>
                <w:sz w:val="20"/>
                <w:szCs w:val="20"/>
              </w:rPr>
              <w:t>Merilo 2: izpolnjevanje mednarodnih obveznosti</w:t>
            </w:r>
          </w:p>
        </w:tc>
        <w:tc>
          <w:tcPr>
            <w:tcW w:w="1535" w:type="dxa"/>
            <w:shd w:val="clear" w:color="auto" w:fill="D9D9D9" w:themeFill="background1" w:themeFillShade="D9"/>
          </w:tcPr>
          <w:p w14:paraId="5943E440" w14:textId="77777777" w:rsidR="004623FD" w:rsidRPr="00FE435D" w:rsidRDefault="004623FD" w:rsidP="00936593">
            <w:pPr>
              <w:pStyle w:val="Brezrazmikov"/>
              <w:rPr>
                <w:rFonts w:ascii="Arial" w:hAnsi="Arial" w:cs="Arial"/>
                <w:b/>
                <w:sz w:val="20"/>
                <w:szCs w:val="20"/>
              </w:rPr>
            </w:pPr>
            <w:r w:rsidRPr="00FE435D">
              <w:rPr>
                <w:rFonts w:ascii="Arial" w:hAnsi="Arial" w:cs="Arial"/>
                <w:b/>
                <w:sz w:val="20"/>
                <w:szCs w:val="20"/>
              </w:rPr>
              <w:t>da</w:t>
            </w:r>
          </w:p>
        </w:tc>
        <w:tc>
          <w:tcPr>
            <w:tcW w:w="1536" w:type="dxa"/>
            <w:shd w:val="clear" w:color="auto" w:fill="D9D9D9" w:themeFill="background1" w:themeFillShade="D9"/>
          </w:tcPr>
          <w:p w14:paraId="1C985799" w14:textId="77777777" w:rsidR="004623FD" w:rsidRPr="001352DC" w:rsidRDefault="004623FD" w:rsidP="00936593">
            <w:pPr>
              <w:pStyle w:val="Brezrazmikov"/>
              <w:rPr>
                <w:rFonts w:ascii="Arial" w:hAnsi="Arial" w:cs="Arial"/>
                <w:sz w:val="20"/>
                <w:szCs w:val="20"/>
              </w:rPr>
            </w:pPr>
            <w:r w:rsidRPr="001352DC">
              <w:rPr>
                <w:rFonts w:ascii="Arial" w:hAnsi="Arial" w:cs="Arial"/>
                <w:sz w:val="20"/>
                <w:szCs w:val="20"/>
              </w:rPr>
              <w:t>ne</w:t>
            </w:r>
          </w:p>
        </w:tc>
        <w:tc>
          <w:tcPr>
            <w:tcW w:w="1611" w:type="dxa"/>
            <w:shd w:val="clear" w:color="auto" w:fill="D9D9D9" w:themeFill="background1" w:themeFillShade="D9"/>
          </w:tcPr>
          <w:p w14:paraId="1B655516" w14:textId="77777777" w:rsidR="004623FD" w:rsidRPr="001352DC" w:rsidRDefault="004623FD" w:rsidP="00936593">
            <w:pPr>
              <w:pStyle w:val="Brezrazmikov"/>
              <w:rPr>
                <w:rFonts w:ascii="Arial" w:hAnsi="Arial" w:cs="Arial"/>
                <w:sz w:val="20"/>
                <w:szCs w:val="20"/>
              </w:rPr>
            </w:pPr>
            <w:r w:rsidRPr="001352DC">
              <w:rPr>
                <w:rFonts w:ascii="Arial" w:hAnsi="Arial" w:cs="Arial"/>
                <w:sz w:val="20"/>
                <w:szCs w:val="20"/>
              </w:rPr>
              <w:t>posredno</w:t>
            </w:r>
          </w:p>
        </w:tc>
      </w:tr>
      <w:tr w:rsidR="004623FD" w:rsidRPr="001352DC" w14:paraId="28CCDDB8" w14:textId="77777777" w:rsidTr="00936593">
        <w:tc>
          <w:tcPr>
            <w:tcW w:w="9287" w:type="dxa"/>
            <w:gridSpan w:val="6"/>
          </w:tcPr>
          <w:p w14:paraId="0FB6EF23" w14:textId="77777777" w:rsidR="004623FD" w:rsidRPr="00275ACA" w:rsidRDefault="004623FD" w:rsidP="00936593">
            <w:pPr>
              <w:pStyle w:val="Brezrazmikov"/>
              <w:rPr>
                <w:rFonts w:ascii="Arial" w:hAnsi="Arial" w:cs="Arial"/>
                <w:b/>
                <w:i/>
                <w:sz w:val="20"/>
                <w:szCs w:val="20"/>
              </w:rPr>
            </w:pPr>
          </w:p>
          <w:p w14:paraId="7800C39D" w14:textId="77777777" w:rsidR="004623FD" w:rsidRPr="00275ACA" w:rsidRDefault="004623FD" w:rsidP="00936593">
            <w:pPr>
              <w:pStyle w:val="Brezrazmikov"/>
              <w:rPr>
                <w:rFonts w:ascii="Arial" w:hAnsi="Arial" w:cs="Arial"/>
                <w:b/>
                <w:sz w:val="20"/>
                <w:szCs w:val="20"/>
              </w:rPr>
            </w:pPr>
            <w:r w:rsidRPr="00275ACA">
              <w:rPr>
                <w:rFonts w:ascii="Arial" w:hAnsi="Arial" w:cs="Arial"/>
                <w:sz w:val="20"/>
                <w:szCs w:val="20"/>
              </w:rPr>
              <w:t>Ukrep prispeva k izpolnjevanju mednarodnih obveznosti Republike Slovenije v okviru svetovnih podnebnih prizadevanj v skladu s Pariškim sporazumom</w:t>
            </w:r>
            <w:r w:rsidRPr="00275ACA">
              <w:rPr>
                <w:rFonts w:ascii="Arial" w:hAnsi="Arial" w:cs="Arial"/>
                <w:b/>
                <w:sz w:val="20"/>
                <w:szCs w:val="20"/>
              </w:rPr>
              <w:t>.</w:t>
            </w:r>
          </w:p>
          <w:p w14:paraId="505D5D30" w14:textId="77777777" w:rsidR="004623FD" w:rsidRPr="00275ACA" w:rsidRDefault="004623FD" w:rsidP="00936593">
            <w:pPr>
              <w:pStyle w:val="Brezrazmikov"/>
              <w:rPr>
                <w:rFonts w:ascii="Arial" w:hAnsi="Arial" w:cs="Arial"/>
                <w:b/>
                <w:sz w:val="20"/>
                <w:szCs w:val="20"/>
              </w:rPr>
            </w:pPr>
          </w:p>
        </w:tc>
      </w:tr>
      <w:tr w:rsidR="004623FD" w:rsidRPr="001352DC" w14:paraId="00778CF3" w14:textId="77777777" w:rsidTr="004F7541">
        <w:tc>
          <w:tcPr>
            <w:tcW w:w="4605" w:type="dxa"/>
            <w:gridSpan w:val="3"/>
            <w:shd w:val="clear" w:color="auto" w:fill="D9D9D9" w:themeFill="background1" w:themeFillShade="D9"/>
          </w:tcPr>
          <w:p w14:paraId="5662A92B" w14:textId="77777777" w:rsidR="004623FD" w:rsidRPr="00275ACA" w:rsidRDefault="004623FD" w:rsidP="00936593">
            <w:pPr>
              <w:pStyle w:val="Brezrazmikov"/>
              <w:rPr>
                <w:rFonts w:ascii="Arial" w:hAnsi="Arial" w:cs="Arial"/>
                <w:b/>
                <w:sz w:val="20"/>
                <w:szCs w:val="20"/>
              </w:rPr>
            </w:pPr>
            <w:r w:rsidRPr="00275ACA">
              <w:rPr>
                <w:rFonts w:ascii="Arial" w:hAnsi="Arial" w:cs="Arial"/>
                <w:b/>
                <w:sz w:val="20"/>
                <w:szCs w:val="20"/>
              </w:rPr>
              <w:t>Merilo 3: dodana vrednost</w:t>
            </w:r>
          </w:p>
        </w:tc>
        <w:tc>
          <w:tcPr>
            <w:tcW w:w="1535" w:type="dxa"/>
            <w:shd w:val="clear" w:color="auto" w:fill="D9D9D9" w:themeFill="background1" w:themeFillShade="D9"/>
          </w:tcPr>
          <w:p w14:paraId="2200C1D8" w14:textId="77777777" w:rsidR="004623FD" w:rsidRPr="00275ACA" w:rsidRDefault="004623FD" w:rsidP="00936593">
            <w:pPr>
              <w:pStyle w:val="Brezrazmikov"/>
              <w:rPr>
                <w:rFonts w:ascii="Arial" w:hAnsi="Arial" w:cs="Arial"/>
                <w:b/>
                <w:sz w:val="20"/>
                <w:szCs w:val="20"/>
              </w:rPr>
            </w:pPr>
            <w:r w:rsidRPr="00275ACA">
              <w:rPr>
                <w:rFonts w:ascii="Arial" w:hAnsi="Arial" w:cs="Arial"/>
                <w:b/>
                <w:sz w:val="20"/>
                <w:szCs w:val="20"/>
              </w:rPr>
              <w:t>da</w:t>
            </w:r>
          </w:p>
        </w:tc>
        <w:tc>
          <w:tcPr>
            <w:tcW w:w="1536" w:type="dxa"/>
            <w:shd w:val="clear" w:color="auto" w:fill="D9D9D9" w:themeFill="background1" w:themeFillShade="D9"/>
          </w:tcPr>
          <w:p w14:paraId="1219528A" w14:textId="77777777" w:rsidR="004623FD" w:rsidRPr="00275ACA" w:rsidRDefault="004623FD" w:rsidP="00936593">
            <w:pPr>
              <w:pStyle w:val="Brezrazmikov"/>
              <w:rPr>
                <w:rFonts w:ascii="Arial" w:hAnsi="Arial" w:cs="Arial"/>
                <w:sz w:val="20"/>
                <w:szCs w:val="20"/>
              </w:rPr>
            </w:pPr>
            <w:r w:rsidRPr="00275ACA">
              <w:rPr>
                <w:rFonts w:ascii="Arial" w:hAnsi="Arial" w:cs="Arial"/>
                <w:sz w:val="20"/>
                <w:szCs w:val="20"/>
              </w:rPr>
              <w:t>ne</w:t>
            </w:r>
          </w:p>
        </w:tc>
        <w:tc>
          <w:tcPr>
            <w:tcW w:w="1611" w:type="dxa"/>
            <w:shd w:val="clear" w:color="auto" w:fill="D9D9D9" w:themeFill="background1" w:themeFillShade="D9"/>
          </w:tcPr>
          <w:p w14:paraId="70802E27" w14:textId="77777777" w:rsidR="004623FD" w:rsidRPr="00275ACA" w:rsidRDefault="004623FD" w:rsidP="00936593">
            <w:pPr>
              <w:pStyle w:val="Brezrazmikov"/>
              <w:rPr>
                <w:rFonts w:ascii="Arial" w:hAnsi="Arial" w:cs="Arial"/>
                <w:sz w:val="20"/>
                <w:szCs w:val="20"/>
              </w:rPr>
            </w:pPr>
            <w:r w:rsidRPr="00275ACA">
              <w:rPr>
                <w:rFonts w:ascii="Arial" w:hAnsi="Arial" w:cs="Arial"/>
                <w:sz w:val="20"/>
                <w:szCs w:val="20"/>
              </w:rPr>
              <w:t>posredno</w:t>
            </w:r>
          </w:p>
        </w:tc>
      </w:tr>
      <w:tr w:rsidR="004623FD" w:rsidRPr="001352DC" w14:paraId="4D605319" w14:textId="77777777" w:rsidTr="00936593">
        <w:tc>
          <w:tcPr>
            <w:tcW w:w="9287" w:type="dxa"/>
            <w:gridSpan w:val="6"/>
          </w:tcPr>
          <w:p w14:paraId="056706A5" w14:textId="77777777" w:rsidR="004623FD" w:rsidRPr="001352DC" w:rsidRDefault="004623FD" w:rsidP="00936593">
            <w:pPr>
              <w:pStyle w:val="Brezrazmikov"/>
              <w:rPr>
                <w:rFonts w:ascii="Arial" w:hAnsi="Arial" w:cs="Arial"/>
                <w:b/>
                <w:i/>
                <w:sz w:val="20"/>
                <w:szCs w:val="20"/>
                <w:lang w:eastAsia="sl-SI"/>
              </w:rPr>
            </w:pPr>
          </w:p>
          <w:p w14:paraId="5C769C8A" w14:textId="77777777" w:rsidR="004623FD" w:rsidRPr="00275ACA" w:rsidRDefault="004623FD" w:rsidP="00936593">
            <w:pPr>
              <w:pStyle w:val="Brezrazmikov"/>
              <w:rPr>
                <w:rFonts w:ascii="Arial" w:hAnsi="Arial" w:cs="Arial"/>
                <w:sz w:val="20"/>
                <w:szCs w:val="20"/>
              </w:rPr>
            </w:pPr>
            <w:r w:rsidRPr="00275ACA">
              <w:rPr>
                <w:rFonts w:ascii="Arial" w:hAnsi="Arial" w:cs="Arial"/>
                <w:sz w:val="20"/>
                <w:szCs w:val="20"/>
              </w:rPr>
              <w:t xml:space="preserve">Ukrep dopolnjuje aktivnosti MJU in drugih ministrstev na področju NVO ter sredstva sklada za NVO. </w:t>
            </w:r>
          </w:p>
        </w:tc>
      </w:tr>
      <w:tr w:rsidR="004623FD" w:rsidRPr="001352DC" w14:paraId="515A6545" w14:textId="77777777" w:rsidTr="004F7541">
        <w:tc>
          <w:tcPr>
            <w:tcW w:w="4605" w:type="dxa"/>
            <w:gridSpan w:val="3"/>
            <w:shd w:val="clear" w:color="auto" w:fill="D9D9D9" w:themeFill="background1" w:themeFillShade="D9"/>
          </w:tcPr>
          <w:p w14:paraId="0360D56E" w14:textId="77777777" w:rsidR="004623FD" w:rsidRPr="00275ACA" w:rsidRDefault="004623FD" w:rsidP="00936593">
            <w:pPr>
              <w:pStyle w:val="Brezrazmikov"/>
              <w:rPr>
                <w:rFonts w:ascii="Arial" w:hAnsi="Arial" w:cs="Arial"/>
                <w:b/>
                <w:sz w:val="20"/>
                <w:szCs w:val="20"/>
              </w:rPr>
            </w:pPr>
            <w:r w:rsidRPr="00275ACA">
              <w:rPr>
                <w:rFonts w:ascii="Arial" w:hAnsi="Arial" w:cs="Arial"/>
                <w:b/>
                <w:sz w:val="20"/>
                <w:szCs w:val="20"/>
              </w:rPr>
              <w:t xml:space="preserve">Merilo 4: doseganje sinergij </w:t>
            </w:r>
          </w:p>
        </w:tc>
        <w:tc>
          <w:tcPr>
            <w:tcW w:w="1535" w:type="dxa"/>
            <w:shd w:val="clear" w:color="auto" w:fill="D9D9D9" w:themeFill="background1" w:themeFillShade="D9"/>
          </w:tcPr>
          <w:p w14:paraId="34E88D4A" w14:textId="77777777" w:rsidR="004623FD" w:rsidRPr="005916E4" w:rsidRDefault="004623FD" w:rsidP="00936593">
            <w:pPr>
              <w:pStyle w:val="Brezrazmikov"/>
              <w:rPr>
                <w:rFonts w:ascii="Arial" w:hAnsi="Arial" w:cs="Arial"/>
                <w:b/>
                <w:sz w:val="20"/>
                <w:szCs w:val="20"/>
              </w:rPr>
            </w:pPr>
            <w:r w:rsidRPr="005916E4">
              <w:rPr>
                <w:rFonts w:ascii="Arial" w:hAnsi="Arial" w:cs="Arial"/>
                <w:b/>
                <w:sz w:val="20"/>
                <w:szCs w:val="20"/>
              </w:rPr>
              <w:t xml:space="preserve">da </w:t>
            </w:r>
          </w:p>
        </w:tc>
        <w:tc>
          <w:tcPr>
            <w:tcW w:w="1536" w:type="dxa"/>
            <w:shd w:val="clear" w:color="auto" w:fill="D9D9D9" w:themeFill="background1" w:themeFillShade="D9"/>
          </w:tcPr>
          <w:p w14:paraId="58812FCA" w14:textId="77777777" w:rsidR="004623FD" w:rsidRPr="001352DC" w:rsidRDefault="004623FD" w:rsidP="00936593">
            <w:pPr>
              <w:pStyle w:val="Brezrazmikov"/>
              <w:rPr>
                <w:rFonts w:ascii="Arial" w:hAnsi="Arial" w:cs="Arial"/>
                <w:sz w:val="20"/>
                <w:szCs w:val="20"/>
              </w:rPr>
            </w:pPr>
            <w:r w:rsidRPr="001352DC">
              <w:rPr>
                <w:rFonts w:ascii="Arial" w:hAnsi="Arial" w:cs="Arial"/>
                <w:sz w:val="20"/>
                <w:szCs w:val="20"/>
              </w:rPr>
              <w:t>ne</w:t>
            </w:r>
          </w:p>
        </w:tc>
        <w:tc>
          <w:tcPr>
            <w:tcW w:w="1611" w:type="dxa"/>
            <w:shd w:val="clear" w:color="auto" w:fill="D9D9D9" w:themeFill="background1" w:themeFillShade="D9"/>
          </w:tcPr>
          <w:p w14:paraId="6F134567" w14:textId="77777777" w:rsidR="004623FD" w:rsidRPr="001352DC" w:rsidRDefault="004623FD" w:rsidP="00936593">
            <w:pPr>
              <w:pStyle w:val="Brezrazmikov"/>
              <w:rPr>
                <w:rFonts w:ascii="Arial" w:hAnsi="Arial" w:cs="Arial"/>
                <w:sz w:val="20"/>
                <w:szCs w:val="20"/>
              </w:rPr>
            </w:pPr>
            <w:r w:rsidRPr="001352DC">
              <w:rPr>
                <w:rFonts w:ascii="Arial" w:hAnsi="Arial" w:cs="Arial"/>
                <w:sz w:val="20"/>
                <w:szCs w:val="20"/>
              </w:rPr>
              <w:t>neopredeljeno</w:t>
            </w:r>
          </w:p>
        </w:tc>
      </w:tr>
      <w:tr w:rsidR="004623FD" w:rsidRPr="001352DC" w14:paraId="539CD83A" w14:textId="77777777" w:rsidTr="00936593">
        <w:tc>
          <w:tcPr>
            <w:tcW w:w="9287" w:type="dxa"/>
            <w:gridSpan w:val="6"/>
          </w:tcPr>
          <w:p w14:paraId="13EBF4CA" w14:textId="77777777" w:rsidR="004623FD" w:rsidRPr="001352DC" w:rsidRDefault="004623FD" w:rsidP="00936593">
            <w:pPr>
              <w:pStyle w:val="Brezrazmikov"/>
              <w:rPr>
                <w:rFonts w:ascii="Arial" w:hAnsi="Arial" w:cs="Arial"/>
                <w:b/>
                <w:i/>
                <w:sz w:val="20"/>
                <w:szCs w:val="20"/>
                <w:lang w:eastAsia="sl-SI"/>
              </w:rPr>
            </w:pPr>
          </w:p>
          <w:p w14:paraId="5E1AB25D" w14:textId="77777777" w:rsidR="004623FD" w:rsidRPr="00275ACA" w:rsidRDefault="004623FD" w:rsidP="00936593">
            <w:pPr>
              <w:pStyle w:val="Brezrazmikov"/>
              <w:rPr>
                <w:rFonts w:ascii="Arial" w:hAnsi="Arial" w:cs="Arial"/>
                <w:sz w:val="20"/>
                <w:szCs w:val="20"/>
              </w:rPr>
            </w:pPr>
            <w:r w:rsidRPr="00275ACA">
              <w:rPr>
                <w:rFonts w:ascii="Arial" w:hAnsi="Arial" w:cs="Arial"/>
                <w:sz w:val="20"/>
                <w:szCs w:val="20"/>
              </w:rPr>
              <w:t xml:space="preserve">Ukrep ima </w:t>
            </w:r>
            <w:proofErr w:type="spellStart"/>
            <w:r w:rsidRPr="00275ACA">
              <w:rPr>
                <w:rFonts w:ascii="Arial" w:hAnsi="Arial" w:cs="Arial"/>
                <w:sz w:val="20"/>
                <w:szCs w:val="20"/>
              </w:rPr>
              <w:t>sinergijske</w:t>
            </w:r>
            <w:proofErr w:type="spellEnd"/>
            <w:r w:rsidRPr="00275ACA">
              <w:rPr>
                <w:rFonts w:ascii="Arial" w:hAnsi="Arial" w:cs="Arial"/>
                <w:sz w:val="20"/>
                <w:szCs w:val="20"/>
              </w:rPr>
              <w:t xml:space="preserve"> učinke s politikami na področju spodbujanju gospodarskega razvoja, zdravja in kakovosti zunanjega zraka, saj bodo projekti omogočali hitrejši prehod v </w:t>
            </w:r>
            <w:proofErr w:type="spellStart"/>
            <w:r w:rsidRPr="00275ACA">
              <w:rPr>
                <w:rFonts w:ascii="Arial" w:hAnsi="Arial" w:cs="Arial"/>
                <w:sz w:val="20"/>
                <w:szCs w:val="20"/>
              </w:rPr>
              <w:t>nizkoogljično</w:t>
            </w:r>
            <w:proofErr w:type="spellEnd"/>
            <w:r w:rsidRPr="00275ACA">
              <w:rPr>
                <w:rFonts w:ascii="Arial" w:hAnsi="Arial" w:cs="Arial"/>
                <w:sz w:val="20"/>
                <w:szCs w:val="20"/>
              </w:rPr>
              <w:t xml:space="preserve"> in podnebno </w:t>
            </w:r>
            <w:r w:rsidRPr="00275ACA">
              <w:rPr>
                <w:rFonts w:ascii="Arial" w:hAnsi="Arial" w:cs="Arial"/>
                <w:sz w:val="20"/>
                <w:szCs w:val="20"/>
              </w:rPr>
              <w:lastRenderedPageBreak/>
              <w:t>odporno družbo.</w:t>
            </w:r>
          </w:p>
          <w:p w14:paraId="4139707A" w14:textId="77777777" w:rsidR="004623FD" w:rsidRPr="001352DC" w:rsidRDefault="004623FD" w:rsidP="00936593">
            <w:pPr>
              <w:pStyle w:val="Brezrazmikov"/>
              <w:rPr>
                <w:rFonts w:ascii="Arial" w:hAnsi="Arial" w:cs="Arial"/>
                <w:i/>
                <w:sz w:val="20"/>
                <w:szCs w:val="20"/>
              </w:rPr>
            </w:pPr>
          </w:p>
        </w:tc>
      </w:tr>
      <w:tr w:rsidR="004623FD" w:rsidRPr="001352DC" w14:paraId="1919CC63" w14:textId="77777777" w:rsidTr="004F7541">
        <w:tc>
          <w:tcPr>
            <w:tcW w:w="4605" w:type="dxa"/>
            <w:gridSpan w:val="3"/>
            <w:shd w:val="clear" w:color="auto" w:fill="D9D9D9" w:themeFill="background1" w:themeFillShade="D9"/>
          </w:tcPr>
          <w:p w14:paraId="43201617" w14:textId="77777777" w:rsidR="004623FD" w:rsidRPr="00275ACA" w:rsidRDefault="004623FD" w:rsidP="00936593">
            <w:pPr>
              <w:pStyle w:val="Brezrazmikov"/>
              <w:rPr>
                <w:rFonts w:ascii="Arial" w:hAnsi="Arial" w:cs="Arial"/>
                <w:b/>
                <w:sz w:val="20"/>
                <w:szCs w:val="20"/>
              </w:rPr>
            </w:pPr>
            <w:r w:rsidRPr="00275ACA">
              <w:rPr>
                <w:rFonts w:ascii="Arial" w:hAnsi="Arial" w:cs="Arial"/>
                <w:b/>
                <w:sz w:val="20"/>
                <w:szCs w:val="20"/>
              </w:rPr>
              <w:lastRenderedPageBreak/>
              <w:t xml:space="preserve">Merilo 5: učinkovitost </w:t>
            </w:r>
          </w:p>
        </w:tc>
        <w:tc>
          <w:tcPr>
            <w:tcW w:w="1535" w:type="dxa"/>
            <w:shd w:val="clear" w:color="auto" w:fill="D9D9D9" w:themeFill="background1" w:themeFillShade="D9"/>
          </w:tcPr>
          <w:p w14:paraId="40FC5536" w14:textId="77777777" w:rsidR="004623FD" w:rsidRPr="00B64A75" w:rsidRDefault="004623FD" w:rsidP="00936593">
            <w:pPr>
              <w:pStyle w:val="Brezrazmikov"/>
              <w:rPr>
                <w:rFonts w:ascii="Arial" w:hAnsi="Arial" w:cs="Arial"/>
                <w:b/>
                <w:sz w:val="20"/>
                <w:szCs w:val="20"/>
              </w:rPr>
            </w:pPr>
            <w:r w:rsidRPr="00B64A75">
              <w:rPr>
                <w:rFonts w:ascii="Arial" w:hAnsi="Arial" w:cs="Arial"/>
                <w:b/>
                <w:sz w:val="20"/>
                <w:szCs w:val="20"/>
              </w:rPr>
              <w:t>da</w:t>
            </w:r>
          </w:p>
        </w:tc>
        <w:tc>
          <w:tcPr>
            <w:tcW w:w="1536" w:type="dxa"/>
            <w:shd w:val="clear" w:color="auto" w:fill="D9D9D9" w:themeFill="background1" w:themeFillShade="D9"/>
          </w:tcPr>
          <w:p w14:paraId="2B5DBED4" w14:textId="77777777" w:rsidR="004623FD" w:rsidRPr="001352DC" w:rsidRDefault="004623FD" w:rsidP="00936593">
            <w:pPr>
              <w:pStyle w:val="Brezrazmikov"/>
              <w:rPr>
                <w:rFonts w:ascii="Arial" w:hAnsi="Arial" w:cs="Arial"/>
                <w:sz w:val="20"/>
                <w:szCs w:val="20"/>
              </w:rPr>
            </w:pPr>
            <w:r w:rsidRPr="001352DC">
              <w:rPr>
                <w:rFonts w:ascii="Arial" w:hAnsi="Arial" w:cs="Arial"/>
                <w:sz w:val="20"/>
                <w:szCs w:val="20"/>
              </w:rPr>
              <w:t>ne</w:t>
            </w:r>
          </w:p>
        </w:tc>
        <w:tc>
          <w:tcPr>
            <w:tcW w:w="1611" w:type="dxa"/>
            <w:shd w:val="clear" w:color="auto" w:fill="D9D9D9" w:themeFill="background1" w:themeFillShade="D9"/>
          </w:tcPr>
          <w:p w14:paraId="466E860F" w14:textId="77777777" w:rsidR="004623FD" w:rsidRPr="001352DC" w:rsidRDefault="004623FD" w:rsidP="00936593">
            <w:pPr>
              <w:pStyle w:val="Brezrazmikov"/>
              <w:rPr>
                <w:rFonts w:ascii="Arial" w:hAnsi="Arial" w:cs="Arial"/>
                <w:sz w:val="20"/>
                <w:szCs w:val="20"/>
              </w:rPr>
            </w:pPr>
            <w:r w:rsidRPr="001352DC">
              <w:rPr>
                <w:rFonts w:ascii="Arial" w:hAnsi="Arial" w:cs="Arial"/>
                <w:sz w:val="20"/>
                <w:szCs w:val="20"/>
              </w:rPr>
              <w:t>neopredeljeno</w:t>
            </w:r>
          </w:p>
        </w:tc>
      </w:tr>
      <w:tr w:rsidR="004623FD" w:rsidRPr="001352DC" w14:paraId="11A33DD6" w14:textId="77777777" w:rsidTr="00936593">
        <w:tc>
          <w:tcPr>
            <w:tcW w:w="9287" w:type="dxa"/>
            <w:gridSpan w:val="6"/>
          </w:tcPr>
          <w:p w14:paraId="0DC2AAC4" w14:textId="77777777" w:rsidR="004623FD" w:rsidRPr="001352DC" w:rsidRDefault="004623FD" w:rsidP="00936593">
            <w:pPr>
              <w:pStyle w:val="Brezrazmikov"/>
              <w:rPr>
                <w:rFonts w:ascii="Arial" w:hAnsi="Arial" w:cs="Arial"/>
                <w:i/>
                <w:sz w:val="20"/>
                <w:szCs w:val="20"/>
                <w:lang w:eastAsia="sl-SI"/>
              </w:rPr>
            </w:pPr>
          </w:p>
          <w:p w14:paraId="001DC88B" w14:textId="77777777" w:rsidR="004623FD" w:rsidRPr="00275ACA" w:rsidRDefault="004623FD" w:rsidP="00936593">
            <w:pPr>
              <w:pStyle w:val="Brezrazmikov"/>
              <w:rPr>
                <w:rFonts w:ascii="Arial" w:hAnsi="Arial" w:cs="Arial"/>
                <w:sz w:val="20"/>
                <w:szCs w:val="20"/>
              </w:rPr>
            </w:pPr>
            <w:r w:rsidRPr="00275ACA">
              <w:rPr>
                <w:rFonts w:ascii="Arial" w:hAnsi="Arial" w:cs="Arial"/>
                <w:sz w:val="20"/>
                <w:szCs w:val="20"/>
              </w:rPr>
              <w:t>Ukrep bo spodbujal energetsko in stroškovno učinkovitost z zmanjševanjem stroškov gospodarstva in javnega sektorja za rabo energije in naravnih virov.</w:t>
            </w:r>
          </w:p>
        </w:tc>
      </w:tr>
      <w:tr w:rsidR="004623FD" w:rsidRPr="001352DC" w14:paraId="22C95893" w14:textId="77777777" w:rsidTr="004F7541">
        <w:tc>
          <w:tcPr>
            <w:tcW w:w="4605" w:type="dxa"/>
            <w:gridSpan w:val="3"/>
            <w:shd w:val="clear" w:color="auto" w:fill="D9D9D9" w:themeFill="background1" w:themeFillShade="D9"/>
          </w:tcPr>
          <w:p w14:paraId="3E87FD35" w14:textId="77777777" w:rsidR="004623FD" w:rsidRPr="00275ACA" w:rsidRDefault="004623FD" w:rsidP="00936593">
            <w:pPr>
              <w:pStyle w:val="Brezrazmikov"/>
              <w:rPr>
                <w:rFonts w:ascii="Arial" w:hAnsi="Arial" w:cs="Arial"/>
                <w:b/>
                <w:sz w:val="20"/>
                <w:szCs w:val="20"/>
              </w:rPr>
            </w:pPr>
            <w:r w:rsidRPr="00275ACA">
              <w:rPr>
                <w:rFonts w:ascii="Arial" w:hAnsi="Arial" w:cs="Arial"/>
                <w:b/>
                <w:sz w:val="20"/>
                <w:szCs w:val="20"/>
              </w:rPr>
              <w:t>Merilo 6: pripravljenost za izvedbo</w:t>
            </w:r>
          </w:p>
        </w:tc>
        <w:tc>
          <w:tcPr>
            <w:tcW w:w="1535" w:type="dxa"/>
            <w:shd w:val="clear" w:color="auto" w:fill="D9D9D9" w:themeFill="background1" w:themeFillShade="D9"/>
          </w:tcPr>
          <w:p w14:paraId="0209A086" w14:textId="77777777" w:rsidR="004623FD" w:rsidRPr="005916E4" w:rsidRDefault="004623FD" w:rsidP="00936593">
            <w:pPr>
              <w:pStyle w:val="Brezrazmikov"/>
              <w:rPr>
                <w:rFonts w:ascii="Arial" w:hAnsi="Arial" w:cs="Arial"/>
                <w:b/>
                <w:sz w:val="20"/>
                <w:szCs w:val="20"/>
              </w:rPr>
            </w:pPr>
            <w:r>
              <w:rPr>
                <w:rFonts w:ascii="Arial" w:hAnsi="Arial" w:cs="Arial"/>
                <w:b/>
                <w:sz w:val="20"/>
                <w:szCs w:val="20"/>
              </w:rPr>
              <w:t>kratkoročno</w:t>
            </w:r>
          </w:p>
        </w:tc>
        <w:tc>
          <w:tcPr>
            <w:tcW w:w="1536" w:type="dxa"/>
            <w:shd w:val="clear" w:color="auto" w:fill="D9D9D9" w:themeFill="background1" w:themeFillShade="D9"/>
          </w:tcPr>
          <w:p w14:paraId="465FD832" w14:textId="77777777" w:rsidR="004623FD" w:rsidRPr="00B64A75" w:rsidRDefault="004623FD" w:rsidP="00936593">
            <w:pPr>
              <w:pStyle w:val="Brezrazmikov"/>
              <w:rPr>
                <w:rFonts w:ascii="Arial" w:hAnsi="Arial" w:cs="Arial"/>
                <w:b/>
                <w:sz w:val="20"/>
                <w:szCs w:val="20"/>
              </w:rPr>
            </w:pPr>
            <w:r>
              <w:rPr>
                <w:rFonts w:ascii="Arial" w:hAnsi="Arial" w:cs="Arial"/>
                <w:b/>
                <w:sz w:val="20"/>
                <w:szCs w:val="20"/>
              </w:rPr>
              <w:t>srednjeročno</w:t>
            </w:r>
          </w:p>
        </w:tc>
        <w:tc>
          <w:tcPr>
            <w:tcW w:w="1611" w:type="dxa"/>
            <w:shd w:val="clear" w:color="auto" w:fill="D9D9D9" w:themeFill="background1" w:themeFillShade="D9"/>
          </w:tcPr>
          <w:p w14:paraId="65F5D3C0" w14:textId="77777777" w:rsidR="004623FD" w:rsidRPr="001352DC" w:rsidRDefault="004623FD" w:rsidP="00936593">
            <w:pPr>
              <w:pStyle w:val="Brezrazmikov"/>
              <w:rPr>
                <w:rFonts w:ascii="Arial" w:hAnsi="Arial" w:cs="Arial"/>
                <w:sz w:val="20"/>
                <w:szCs w:val="20"/>
              </w:rPr>
            </w:pPr>
            <w:r>
              <w:rPr>
                <w:rFonts w:ascii="Arial" w:hAnsi="Arial" w:cs="Arial"/>
                <w:sz w:val="20"/>
                <w:szCs w:val="20"/>
              </w:rPr>
              <w:t>dolgoročno</w:t>
            </w:r>
          </w:p>
        </w:tc>
      </w:tr>
      <w:tr w:rsidR="004623FD" w:rsidRPr="001352DC" w14:paraId="1D41C537" w14:textId="77777777" w:rsidTr="00936593">
        <w:tc>
          <w:tcPr>
            <w:tcW w:w="9287" w:type="dxa"/>
            <w:gridSpan w:val="6"/>
          </w:tcPr>
          <w:p w14:paraId="2157C17E" w14:textId="77777777" w:rsidR="004623FD" w:rsidRDefault="004623FD" w:rsidP="00936593">
            <w:pPr>
              <w:pStyle w:val="Brezrazmikov"/>
              <w:rPr>
                <w:rFonts w:ascii="Arial" w:hAnsi="Arial" w:cs="Arial"/>
                <w:i/>
                <w:sz w:val="20"/>
                <w:szCs w:val="20"/>
              </w:rPr>
            </w:pPr>
          </w:p>
          <w:p w14:paraId="3EA6BA31" w14:textId="77777777" w:rsidR="004623FD" w:rsidRPr="00275ACA" w:rsidRDefault="004623FD" w:rsidP="00936593">
            <w:pPr>
              <w:pStyle w:val="Brezrazmikov"/>
              <w:rPr>
                <w:rFonts w:ascii="Arial" w:hAnsi="Arial" w:cs="Arial"/>
                <w:i/>
                <w:sz w:val="20"/>
                <w:szCs w:val="20"/>
              </w:rPr>
            </w:pPr>
            <w:r w:rsidRPr="00275ACA">
              <w:rPr>
                <w:rFonts w:ascii="Arial" w:hAnsi="Arial" w:cs="Arial"/>
                <w:sz w:val="20"/>
                <w:szCs w:val="20"/>
              </w:rPr>
              <w:t>Ukrep bo lahko razpisan po končanih postopkih za pridobitev statusa NVO v javnem interesu.</w:t>
            </w:r>
          </w:p>
        </w:tc>
      </w:tr>
      <w:tr w:rsidR="004623FD" w:rsidRPr="001352DC" w14:paraId="1309EC59" w14:textId="77777777" w:rsidTr="004F7541">
        <w:tc>
          <w:tcPr>
            <w:tcW w:w="9287" w:type="dxa"/>
            <w:gridSpan w:val="6"/>
            <w:shd w:val="clear" w:color="auto" w:fill="D9D9D9" w:themeFill="background1" w:themeFillShade="D9"/>
          </w:tcPr>
          <w:p w14:paraId="7F379988" w14:textId="77777777" w:rsidR="004623FD" w:rsidRPr="00275ACA" w:rsidRDefault="004623FD" w:rsidP="00936593">
            <w:pPr>
              <w:pStyle w:val="Brezrazmikov"/>
              <w:rPr>
                <w:rFonts w:ascii="Arial" w:hAnsi="Arial" w:cs="Arial"/>
                <w:b/>
                <w:sz w:val="20"/>
                <w:szCs w:val="20"/>
              </w:rPr>
            </w:pPr>
            <w:r w:rsidRPr="00275ACA">
              <w:rPr>
                <w:rFonts w:ascii="Arial" w:hAnsi="Arial" w:cs="Arial"/>
                <w:b/>
                <w:sz w:val="20"/>
                <w:szCs w:val="20"/>
              </w:rPr>
              <w:t xml:space="preserve">Skupna ocena </w:t>
            </w:r>
          </w:p>
        </w:tc>
      </w:tr>
      <w:tr w:rsidR="004623FD" w:rsidRPr="001352DC" w14:paraId="1EE330C9" w14:textId="77777777" w:rsidTr="00936593">
        <w:tc>
          <w:tcPr>
            <w:tcW w:w="1535" w:type="dxa"/>
            <w:tcBorders>
              <w:bottom w:val="single" w:sz="6" w:space="0" w:color="auto"/>
            </w:tcBorders>
          </w:tcPr>
          <w:p w14:paraId="7EBCC235" w14:textId="77777777" w:rsidR="004623FD" w:rsidRPr="004F7541" w:rsidRDefault="004623FD" w:rsidP="00936593">
            <w:pPr>
              <w:pStyle w:val="Brezrazmikov"/>
              <w:rPr>
                <w:rFonts w:ascii="Arial" w:hAnsi="Arial" w:cs="Arial"/>
                <w:sz w:val="20"/>
                <w:szCs w:val="20"/>
              </w:rPr>
            </w:pPr>
            <w:r w:rsidRPr="004F7541">
              <w:rPr>
                <w:rFonts w:ascii="Arial" w:hAnsi="Arial" w:cs="Arial"/>
                <w:sz w:val="20"/>
                <w:szCs w:val="20"/>
              </w:rPr>
              <w:t>Merilo 1</w:t>
            </w:r>
          </w:p>
        </w:tc>
        <w:tc>
          <w:tcPr>
            <w:tcW w:w="1535" w:type="dxa"/>
            <w:tcBorders>
              <w:bottom w:val="single" w:sz="6" w:space="0" w:color="auto"/>
            </w:tcBorders>
          </w:tcPr>
          <w:p w14:paraId="2A736E15" w14:textId="77777777" w:rsidR="004623FD" w:rsidRPr="001352DC" w:rsidRDefault="004623FD" w:rsidP="00936593">
            <w:pPr>
              <w:pStyle w:val="Brezrazmikov"/>
              <w:rPr>
                <w:rFonts w:ascii="Arial" w:hAnsi="Arial" w:cs="Arial"/>
                <w:sz w:val="20"/>
                <w:szCs w:val="20"/>
              </w:rPr>
            </w:pPr>
            <w:r>
              <w:rPr>
                <w:rFonts w:ascii="Arial" w:hAnsi="Arial" w:cs="Arial"/>
                <w:sz w:val="20"/>
                <w:szCs w:val="20"/>
              </w:rPr>
              <w:t>Merilo</w:t>
            </w:r>
            <w:r w:rsidRPr="001352DC">
              <w:rPr>
                <w:rFonts w:ascii="Arial" w:hAnsi="Arial" w:cs="Arial"/>
                <w:sz w:val="20"/>
                <w:szCs w:val="20"/>
              </w:rPr>
              <w:t xml:space="preserve"> 2</w:t>
            </w:r>
          </w:p>
        </w:tc>
        <w:tc>
          <w:tcPr>
            <w:tcW w:w="1535" w:type="dxa"/>
            <w:tcBorders>
              <w:bottom w:val="single" w:sz="6" w:space="0" w:color="auto"/>
            </w:tcBorders>
          </w:tcPr>
          <w:p w14:paraId="2952D4CD" w14:textId="77777777" w:rsidR="004623FD" w:rsidRPr="001352DC" w:rsidRDefault="004623FD" w:rsidP="00936593">
            <w:pPr>
              <w:pStyle w:val="Brezrazmikov"/>
              <w:rPr>
                <w:rFonts w:ascii="Arial" w:hAnsi="Arial" w:cs="Arial"/>
                <w:sz w:val="20"/>
                <w:szCs w:val="20"/>
              </w:rPr>
            </w:pPr>
            <w:r>
              <w:rPr>
                <w:rFonts w:ascii="Arial" w:hAnsi="Arial" w:cs="Arial"/>
                <w:sz w:val="20"/>
                <w:szCs w:val="20"/>
              </w:rPr>
              <w:t>Merilo</w:t>
            </w:r>
            <w:r w:rsidRPr="001352DC">
              <w:rPr>
                <w:rFonts w:ascii="Arial" w:hAnsi="Arial" w:cs="Arial"/>
                <w:sz w:val="20"/>
                <w:szCs w:val="20"/>
              </w:rPr>
              <w:t xml:space="preserve"> 3</w:t>
            </w:r>
          </w:p>
        </w:tc>
        <w:tc>
          <w:tcPr>
            <w:tcW w:w="1535" w:type="dxa"/>
            <w:tcBorders>
              <w:bottom w:val="single" w:sz="6" w:space="0" w:color="auto"/>
            </w:tcBorders>
          </w:tcPr>
          <w:p w14:paraId="69BA86A6" w14:textId="77777777" w:rsidR="004623FD" w:rsidRPr="001352DC" w:rsidRDefault="004623FD" w:rsidP="00936593">
            <w:pPr>
              <w:pStyle w:val="Brezrazmikov"/>
              <w:rPr>
                <w:rFonts w:ascii="Arial" w:hAnsi="Arial" w:cs="Arial"/>
                <w:sz w:val="20"/>
                <w:szCs w:val="20"/>
              </w:rPr>
            </w:pPr>
            <w:r>
              <w:rPr>
                <w:rFonts w:ascii="Arial" w:hAnsi="Arial" w:cs="Arial"/>
                <w:sz w:val="20"/>
                <w:szCs w:val="20"/>
              </w:rPr>
              <w:t>Merilo</w:t>
            </w:r>
            <w:r w:rsidRPr="001352DC">
              <w:rPr>
                <w:rFonts w:ascii="Arial" w:hAnsi="Arial" w:cs="Arial"/>
                <w:sz w:val="20"/>
                <w:szCs w:val="20"/>
              </w:rPr>
              <w:t xml:space="preserve"> 4</w:t>
            </w:r>
          </w:p>
        </w:tc>
        <w:tc>
          <w:tcPr>
            <w:tcW w:w="1536" w:type="dxa"/>
            <w:tcBorders>
              <w:bottom w:val="single" w:sz="6" w:space="0" w:color="auto"/>
            </w:tcBorders>
          </w:tcPr>
          <w:p w14:paraId="33CC87C4" w14:textId="77777777" w:rsidR="004623FD" w:rsidRPr="001352DC" w:rsidRDefault="004623FD" w:rsidP="00936593">
            <w:pPr>
              <w:pStyle w:val="Brezrazmikov"/>
              <w:rPr>
                <w:rFonts w:ascii="Arial" w:hAnsi="Arial" w:cs="Arial"/>
                <w:sz w:val="20"/>
                <w:szCs w:val="20"/>
              </w:rPr>
            </w:pPr>
            <w:r>
              <w:rPr>
                <w:rFonts w:ascii="Arial" w:hAnsi="Arial" w:cs="Arial"/>
                <w:sz w:val="20"/>
                <w:szCs w:val="20"/>
              </w:rPr>
              <w:t>Merilo</w:t>
            </w:r>
            <w:r w:rsidRPr="001352DC">
              <w:rPr>
                <w:rFonts w:ascii="Arial" w:hAnsi="Arial" w:cs="Arial"/>
                <w:sz w:val="20"/>
                <w:szCs w:val="20"/>
              </w:rPr>
              <w:t xml:space="preserve"> 5</w:t>
            </w:r>
          </w:p>
        </w:tc>
        <w:tc>
          <w:tcPr>
            <w:tcW w:w="1611" w:type="dxa"/>
            <w:tcBorders>
              <w:bottom w:val="single" w:sz="6" w:space="0" w:color="auto"/>
            </w:tcBorders>
          </w:tcPr>
          <w:p w14:paraId="48812E8A" w14:textId="77777777" w:rsidR="004623FD" w:rsidRPr="001352DC" w:rsidRDefault="004623FD" w:rsidP="00936593">
            <w:pPr>
              <w:pStyle w:val="Brezrazmikov"/>
              <w:rPr>
                <w:rFonts w:ascii="Arial" w:hAnsi="Arial" w:cs="Arial"/>
                <w:sz w:val="20"/>
                <w:szCs w:val="20"/>
              </w:rPr>
            </w:pPr>
            <w:r>
              <w:rPr>
                <w:rFonts w:ascii="Arial" w:hAnsi="Arial" w:cs="Arial"/>
                <w:sz w:val="20"/>
                <w:szCs w:val="20"/>
              </w:rPr>
              <w:t>Merilo</w:t>
            </w:r>
            <w:r w:rsidRPr="001352DC">
              <w:rPr>
                <w:rFonts w:ascii="Arial" w:hAnsi="Arial" w:cs="Arial"/>
                <w:sz w:val="20"/>
                <w:szCs w:val="20"/>
              </w:rPr>
              <w:t xml:space="preserve"> 6</w:t>
            </w:r>
          </w:p>
        </w:tc>
      </w:tr>
      <w:tr w:rsidR="004623FD" w:rsidRPr="001352DC" w14:paraId="33B3A142" w14:textId="77777777" w:rsidTr="004F7541">
        <w:tc>
          <w:tcPr>
            <w:tcW w:w="1535" w:type="dxa"/>
            <w:tcBorders>
              <w:top w:val="single" w:sz="6" w:space="0" w:color="auto"/>
              <w:bottom w:val="single" w:sz="6" w:space="0" w:color="auto"/>
            </w:tcBorders>
            <w:shd w:val="clear" w:color="auto" w:fill="D9D9D9" w:themeFill="background1" w:themeFillShade="D9"/>
          </w:tcPr>
          <w:p w14:paraId="0CD361E5" w14:textId="77777777" w:rsidR="004623FD" w:rsidRPr="00167CC4" w:rsidRDefault="004623FD" w:rsidP="00936593">
            <w:pPr>
              <w:pStyle w:val="Brezrazmikov"/>
              <w:rPr>
                <w:rFonts w:ascii="Arial" w:hAnsi="Arial" w:cs="Arial"/>
                <w:b/>
                <w:sz w:val="20"/>
                <w:szCs w:val="20"/>
              </w:rPr>
            </w:pPr>
            <w:r w:rsidRPr="00167CC4">
              <w:rPr>
                <w:rFonts w:ascii="Arial" w:hAnsi="Arial" w:cs="Arial"/>
                <w:b/>
                <w:sz w:val="20"/>
                <w:szCs w:val="20"/>
              </w:rPr>
              <w:t>da/</w:t>
            </w:r>
            <w:r w:rsidRPr="00167CC4">
              <w:rPr>
                <w:rFonts w:ascii="Arial" w:hAnsi="Arial" w:cs="Arial"/>
                <w:sz w:val="20"/>
                <w:szCs w:val="20"/>
              </w:rPr>
              <w:t>ne/delno</w:t>
            </w:r>
          </w:p>
        </w:tc>
        <w:tc>
          <w:tcPr>
            <w:tcW w:w="1535" w:type="dxa"/>
            <w:tcBorders>
              <w:top w:val="single" w:sz="6" w:space="0" w:color="auto"/>
              <w:bottom w:val="single" w:sz="6" w:space="0" w:color="auto"/>
            </w:tcBorders>
            <w:shd w:val="clear" w:color="auto" w:fill="D9D9D9" w:themeFill="background1" w:themeFillShade="D9"/>
          </w:tcPr>
          <w:p w14:paraId="245F3D9F" w14:textId="77777777" w:rsidR="004623FD" w:rsidRPr="007F5ED4" w:rsidRDefault="004623FD" w:rsidP="00936593">
            <w:pPr>
              <w:pStyle w:val="Brezrazmikov"/>
              <w:rPr>
                <w:rFonts w:ascii="Arial" w:hAnsi="Arial" w:cs="Arial"/>
                <w:sz w:val="20"/>
                <w:szCs w:val="20"/>
              </w:rPr>
            </w:pPr>
            <w:r w:rsidRPr="007F5ED4">
              <w:rPr>
                <w:rFonts w:ascii="Arial" w:hAnsi="Arial" w:cs="Arial"/>
                <w:b/>
                <w:sz w:val="20"/>
                <w:szCs w:val="20"/>
              </w:rPr>
              <w:t>da</w:t>
            </w:r>
            <w:r w:rsidRPr="007F5ED4">
              <w:rPr>
                <w:rFonts w:ascii="Arial" w:hAnsi="Arial" w:cs="Arial"/>
                <w:sz w:val="20"/>
                <w:szCs w:val="20"/>
              </w:rPr>
              <w:t>/ne/delno</w:t>
            </w:r>
          </w:p>
        </w:tc>
        <w:tc>
          <w:tcPr>
            <w:tcW w:w="1535" w:type="dxa"/>
            <w:tcBorders>
              <w:top w:val="single" w:sz="6" w:space="0" w:color="auto"/>
              <w:bottom w:val="single" w:sz="6" w:space="0" w:color="auto"/>
            </w:tcBorders>
            <w:shd w:val="clear" w:color="auto" w:fill="D9D9D9" w:themeFill="background1" w:themeFillShade="D9"/>
          </w:tcPr>
          <w:p w14:paraId="74CBD5C6" w14:textId="77777777" w:rsidR="004623FD" w:rsidRPr="007F5ED4" w:rsidRDefault="004623FD" w:rsidP="00936593">
            <w:pPr>
              <w:pStyle w:val="Brezrazmikov"/>
              <w:rPr>
                <w:rFonts w:ascii="Arial" w:hAnsi="Arial" w:cs="Arial"/>
                <w:sz w:val="20"/>
                <w:szCs w:val="20"/>
              </w:rPr>
            </w:pPr>
            <w:r w:rsidRPr="007F5ED4">
              <w:rPr>
                <w:rFonts w:ascii="Arial" w:hAnsi="Arial" w:cs="Arial"/>
                <w:b/>
                <w:sz w:val="20"/>
                <w:szCs w:val="20"/>
              </w:rPr>
              <w:t>da</w:t>
            </w:r>
            <w:r w:rsidRPr="007F5ED4">
              <w:rPr>
                <w:rFonts w:ascii="Arial" w:hAnsi="Arial" w:cs="Arial"/>
                <w:sz w:val="20"/>
                <w:szCs w:val="20"/>
              </w:rPr>
              <w:t>/ne/delno</w:t>
            </w:r>
          </w:p>
        </w:tc>
        <w:tc>
          <w:tcPr>
            <w:tcW w:w="1535" w:type="dxa"/>
            <w:tcBorders>
              <w:top w:val="single" w:sz="6" w:space="0" w:color="auto"/>
              <w:bottom w:val="single" w:sz="6" w:space="0" w:color="auto"/>
            </w:tcBorders>
            <w:shd w:val="clear" w:color="auto" w:fill="D9D9D9" w:themeFill="background1" w:themeFillShade="D9"/>
          </w:tcPr>
          <w:p w14:paraId="4AD5050A" w14:textId="77777777" w:rsidR="004623FD" w:rsidRPr="007F5ED4" w:rsidRDefault="004623FD" w:rsidP="00936593">
            <w:pPr>
              <w:pStyle w:val="Brezrazmikov"/>
              <w:rPr>
                <w:rFonts w:ascii="Arial" w:hAnsi="Arial" w:cs="Arial"/>
                <w:sz w:val="20"/>
                <w:szCs w:val="20"/>
              </w:rPr>
            </w:pPr>
            <w:r w:rsidRPr="007F5ED4">
              <w:rPr>
                <w:rFonts w:ascii="Arial" w:hAnsi="Arial" w:cs="Arial"/>
                <w:b/>
                <w:sz w:val="20"/>
                <w:szCs w:val="20"/>
              </w:rPr>
              <w:t>da</w:t>
            </w:r>
            <w:r w:rsidRPr="007F5ED4">
              <w:rPr>
                <w:rFonts w:ascii="Arial" w:hAnsi="Arial" w:cs="Arial"/>
                <w:sz w:val="20"/>
                <w:szCs w:val="20"/>
              </w:rPr>
              <w:t>/ne/delno</w:t>
            </w:r>
          </w:p>
        </w:tc>
        <w:tc>
          <w:tcPr>
            <w:tcW w:w="1536" w:type="dxa"/>
            <w:tcBorders>
              <w:top w:val="single" w:sz="6" w:space="0" w:color="auto"/>
              <w:bottom w:val="single" w:sz="6" w:space="0" w:color="auto"/>
            </w:tcBorders>
            <w:shd w:val="clear" w:color="auto" w:fill="D9D9D9" w:themeFill="background1" w:themeFillShade="D9"/>
          </w:tcPr>
          <w:p w14:paraId="692F3110" w14:textId="77777777" w:rsidR="004623FD" w:rsidRPr="007F5ED4" w:rsidRDefault="004623FD" w:rsidP="00936593">
            <w:pPr>
              <w:pStyle w:val="Brezrazmikov"/>
              <w:rPr>
                <w:rFonts w:ascii="Arial" w:hAnsi="Arial" w:cs="Arial"/>
                <w:sz w:val="20"/>
                <w:szCs w:val="20"/>
              </w:rPr>
            </w:pPr>
            <w:r w:rsidRPr="007F5ED4">
              <w:rPr>
                <w:rFonts w:ascii="Arial" w:hAnsi="Arial" w:cs="Arial"/>
                <w:b/>
                <w:sz w:val="20"/>
                <w:szCs w:val="20"/>
              </w:rPr>
              <w:t>da</w:t>
            </w:r>
            <w:r w:rsidRPr="007F5ED4">
              <w:rPr>
                <w:rFonts w:ascii="Arial" w:hAnsi="Arial" w:cs="Arial"/>
                <w:sz w:val="20"/>
                <w:szCs w:val="20"/>
              </w:rPr>
              <w:t>/ne/delno</w:t>
            </w:r>
          </w:p>
        </w:tc>
        <w:tc>
          <w:tcPr>
            <w:tcW w:w="1611" w:type="dxa"/>
            <w:tcBorders>
              <w:top w:val="single" w:sz="6" w:space="0" w:color="auto"/>
              <w:bottom w:val="single" w:sz="6" w:space="0" w:color="auto"/>
            </w:tcBorders>
            <w:shd w:val="clear" w:color="auto" w:fill="D9D9D9" w:themeFill="background1" w:themeFillShade="D9"/>
          </w:tcPr>
          <w:p w14:paraId="527A2A3F" w14:textId="77777777" w:rsidR="004623FD" w:rsidRPr="007F5ED4" w:rsidRDefault="004623FD" w:rsidP="00936593">
            <w:pPr>
              <w:pStyle w:val="Brezrazmikov"/>
              <w:rPr>
                <w:rFonts w:ascii="Arial" w:hAnsi="Arial" w:cs="Arial"/>
                <w:sz w:val="20"/>
                <w:szCs w:val="20"/>
              </w:rPr>
            </w:pPr>
            <w:r w:rsidRPr="007F5ED4">
              <w:rPr>
                <w:rFonts w:ascii="Arial" w:hAnsi="Arial" w:cs="Arial"/>
                <w:b/>
                <w:sz w:val="20"/>
                <w:szCs w:val="20"/>
              </w:rPr>
              <w:t>da</w:t>
            </w:r>
            <w:r w:rsidRPr="007F5ED4">
              <w:rPr>
                <w:rFonts w:ascii="Arial" w:hAnsi="Arial" w:cs="Arial"/>
                <w:sz w:val="20"/>
                <w:szCs w:val="20"/>
              </w:rPr>
              <w:t>/ne/delno</w:t>
            </w:r>
          </w:p>
        </w:tc>
      </w:tr>
      <w:tr w:rsidR="004623FD" w:rsidRPr="001352DC" w14:paraId="05FD07A3" w14:textId="77777777" w:rsidTr="00936593">
        <w:tc>
          <w:tcPr>
            <w:tcW w:w="1535" w:type="dxa"/>
            <w:tcBorders>
              <w:top w:val="single" w:sz="6" w:space="0" w:color="auto"/>
              <w:left w:val="nil"/>
              <w:bottom w:val="single" w:sz="4" w:space="0" w:color="auto"/>
              <w:right w:val="nil"/>
            </w:tcBorders>
          </w:tcPr>
          <w:p w14:paraId="0D3E29CF" w14:textId="77777777" w:rsidR="004623FD" w:rsidRDefault="004623FD" w:rsidP="00936593">
            <w:pPr>
              <w:pStyle w:val="Brezrazmikov"/>
              <w:rPr>
                <w:rFonts w:ascii="Arial" w:hAnsi="Arial" w:cs="Arial"/>
                <w:b/>
                <w:sz w:val="20"/>
                <w:szCs w:val="20"/>
              </w:rPr>
            </w:pPr>
          </w:p>
          <w:p w14:paraId="24D6B2F5" w14:textId="77777777" w:rsidR="004623FD" w:rsidRDefault="004623FD" w:rsidP="00936593">
            <w:pPr>
              <w:pStyle w:val="Brezrazmikov"/>
              <w:rPr>
                <w:rFonts w:ascii="Arial" w:hAnsi="Arial" w:cs="Arial"/>
                <w:b/>
                <w:sz w:val="20"/>
                <w:szCs w:val="20"/>
              </w:rPr>
            </w:pPr>
          </w:p>
          <w:p w14:paraId="5B9C22CA" w14:textId="77777777" w:rsidR="004623FD" w:rsidRDefault="004623FD" w:rsidP="00936593">
            <w:pPr>
              <w:pStyle w:val="Brezrazmikov"/>
              <w:rPr>
                <w:rFonts w:ascii="Arial" w:hAnsi="Arial" w:cs="Arial"/>
                <w:b/>
                <w:sz w:val="20"/>
                <w:szCs w:val="20"/>
              </w:rPr>
            </w:pPr>
          </w:p>
          <w:p w14:paraId="0FEF8BA8" w14:textId="77777777" w:rsidR="004623FD" w:rsidRDefault="004623FD" w:rsidP="00936593">
            <w:pPr>
              <w:pStyle w:val="Brezrazmikov"/>
              <w:rPr>
                <w:rFonts w:ascii="Arial" w:hAnsi="Arial" w:cs="Arial"/>
                <w:b/>
                <w:sz w:val="20"/>
                <w:szCs w:val="20"/>
              </w:rPr>
            </w:pPr>
          </w:p>
          <w:p w14:paraId="73CD7190" w14:textId="77777777" w:rsidR="004623FD" w:rsidRDefault="004623FD" w:rsidP="00936593">
            <w:pPr>
              <w:pStyle w:val="Brezrazmikov"/>
              <w:rPr>
                <w:rFonts w:ascii="Arial" w:hAnsi="Arial" w:cs="Arial"/>
                <w:b/>
                <w:sz w:val="20"/>
                <w:szCs w:val="20"/>
              </w:rPr>
            </w:pPr>
          </w:p>
          <w:p w14:paraId="2B8A90BC" w14:textId="77777777" w:rsidR="004623FD" w:rsidRDefault="004623FD" w:rsidP="00936593">
            <w:pPr>
              <w:pStyle w:val="Brezrazmikov"/>
              <w:rPr>
                <w:rFonts w:ascii="Arial" w:hAnsi="Arial" w:cs="Arial"/>
                <w:b/>
                <w:sz w:val="20"/>
                <w:szCs w:val="20"/>
              </w:rPr>
            </w:pPr>
          </w:p>
          <w:p w14:paraId="7DDF33AA" w14:textId="77777777" w:rsidR="004623FD" w:rsidRDefault="004623FD" w:rsidP="00936593">
            <w:pPr>
              <w:pStyle w:val="Brezrazmikov"/>
              <w:rPr>
                <w:rFonts w:ascii="Arial" w:hAnsi="Arial" w:cs="Arial"/>
                <w:b/>
                <w:sz w:val="20"/>
                <w:szCs w:val="20"/>
              </w:rPr>
            </w:pPr>
          </w:p>
          <w:p w14:paraId="76CE09E0" w14:textId="77777777" w:rsidR="004623FD" w:rsidRDefault="004623FD" w:rsidP="00936593">
            <w:pPr>
              <w:pStyle w:val="Brezrazmikov"/>
              <w:rPr>
                <w:rFonts w:ascii="Arial" w:hAnsi="Arial" w:cs="Arial"/>
                <w:b/>
                <w:sz w:val="20"/>
                <w:szCs w:val="20"/>
              </w:rPr>
            </w:pPr>
          </w:p>
          <w:p w14:paraId="595DBFCC" w14:textId="77777777" w:rsidR="004623FD" w:rsidRDefault="004623FD" w:rsidP="00936593">
            <w:pPr>
              <w:pStyle w:val="Brezrazmikov"/>
              <w:rPr>
                <w:rFonts w:ascii="Arial" w:hAnsi="Arial" w:cs="Arial"/>
                <w:b/>
                <w:sz w:val="20"/>
                <w:szCs w:val="20"/>
              </w:rPr>
            </w:pPr>
          </w:p>
          <w:p w14:paraId="7C93E4D3" w14:textId="77777777" w:rsidR="004623FD" w:rsidRDefault="004623FD" w:rsidP="00936593">
            <w:pPr>
              <w:pStyle w:val="Brezrazmikov"/>
              <w:rPr>
                <w:rFonts w:ascii="Arial" w:hAnsi="Arial" w:cs="Arial"/>
                <w:b/>
                <w:sz w:val="20"/>
                <w:szCs w:val="20"/>
              </w:rPr>
            </w:pPr>
          </w:p>
          <w:p w14:paraId="50BE6C2F" w14:textId="77777777" w:rsidR="004623FD" w:rsidRDefault="004623FD" w:rsidP="00936593">
            <w:pPr>
              <w:pStyle w:val="Brezrazmikov"/>
              <w:rPr>
                <w:rFonts w:ascii="Arial" w:hAnsi="Arial" w:cs="Arial"/>
                <w:b/>
                <w:sz w:val="20"/>
                <w:szCs w:val="20"/>
              </w:rPr>
            </w:pPr>
          </w:p>
          <w:p w14:paraId="344938E4" w14:textId="77777777" w:rsidR="004623FD" w:rsidRDefault="004623FD" w:rsidP="00936593">
            <w:pPr>
              <w:pStyle w:val="Brezrazmikov"/>
              <w:rPr>
                <w:rFonts w:ascii="Arial" w:hAnsi="Arial" w:cs="Arial"/>
                <w:b/>
                <w:sz w:val="20"/>
                <w:szCs w:val="20"/>
              </w:rPr>
            </w:pPr>
          </w:p>
          <w:p w14:paraId="7818594B" w14:textId="77777777" w:rsidR="004623FD" w:rsidRDefault="004623FD" w:rsidP="00936593">
            <w:pPr>
              <w:pStyle w:val="Brezrazmikov"/>
              <w:rPr>
                <w:rFonts w:ascii="Arial" w:hAnsi="Arial" w:cs="Arial"/>
                <w:b/>
                <w:sz w:val="20"/>
                <w:szCs w:val="20"/>
              </w:rPr>
            </w:pPr>
          </w:p>
          <w:p w14:paraId="5926839D" w14:textId="77777777" w:rsidR="004623FD" w:rsidRDefault="004623FD" w:rsidP="00936593">
            <w:pPr>
              <w:pStyle w:val="Brezrazmikov"/>
              <w:rPr>
                <w:rFonts w:ascii="Arial" w:hAnsi="Arial" w:cs="Arial"/>
                <w:b/>
                <w:sz w:val="20"/>
                <w:szCs w:val="20"/>
              </w:rPr>
            </w:pPr>
          </w:p>
          <w:p w14:paraId="3593F122" w14:textId="77777777" w:rsidR="004623FD" w:rsidRDefault="004623FD" w:rsidP="00936593">
            <w:pPr>
              <w:pStyle w:val="Brezrazmikov"/>
              <w:rPr>
                <w:rFonts w:ascii="Arial" w:hAnsi="Arial" w:cs="Arial"/>
                <w:b/>
                <w:sz w:val="20"/>
                <w:szCs w:val="20"/>
              </w:rPr>
            </w:pPr>
          </w:p>
          <w:p w14:paraId="079669B1" w14:textId="77777777" w:rsidR="004623FD" w:rsidRDefault="004623FD" w:rsidP="00936593">
            <w:pPr>
              <w:pStyle w:val="Brezrazmikov"/>
              <w:rPr>
                <w:rFonts w:ascii="Arial" w:hAnsi="Arial" w:cs="Arial"/>
                <w:b/>
                <w:sz w:val="20"/>
                <w:szCs w:val="20"/>
              </w:rPr>
            </w:pPr>
          </w:p>
          <w:p w14:paraId="30615197" w14:textId="77777777" w:rsidR="004623FD" w:rsidRDefault="004623FD" w:rsidP="00936593">
            <w:pPr>
              <w:pStyle w:val="Brezrazmikov"/>
              <w:rPr>
                <w:rFonts w:ascii="Arial" w:hAnsi="Arial" w:cs="Arial"/>
                <w:b/>
                <w:sz w:val="20"/>
                <w:szCs w:val="20"/>
              </w:rPr>
            </w:pPr>
          </w:p>
          <w:p w14:paraId="2083E0BA" w14:textId="77777777" w:rsidR="004623FD" w:rsidRDefault="004623FD" w:rsidP="00936593">
            <w:pPr>
              <w:pStyle w:val="Brezrazmikov"/>
              <w:rPr>
                <w:rFonts w:ascii="Arial" w:hAnsi="Arial" w:cs="Arial"/>
                <w:b/>
                <w:sz w:val="20"/>
                <w:szCs w:val="20"/>
              </w:rPr>
            </w:pPr>
          </w:p>
          <w:p w14:paraId="7E51155C" w14:textId="77777777" w:rsidR="004623FD" w:rsidRDefault="004623FD" w:rsidP="00936593">
            <w:pPr>
              <w:pStyle w:val="Brezrazmikov"/>
              <w:rPr>
                <w:rFonts w:ascii="Arial" w:hAnsi="Arial" w:cs="Arial"/>
                <w:b/>
                <w:sz w:val="20"/>
                <w:szCs w:val="20"/>
              </w:rPr>
            </w:pPr>
          </w:p>
          <w:p w14:paraId="07AD69CE" w14:textId="77777777" w:rsidR="004623FD" w:rsidRDefault="004623FD" w:rsidP="00936593">
            <w:pPr>
              <w:pStyle w:val="Brezrazmikov"/>
              <w:rPr>
                <w:rFonts w:ascii="Arial" w:hAnsi="Arial" w:cs="Arial"/>
                <w:b/>
                <w:sz w:val="20"/>
                <w:szCs w:val="20"/>
              </w:rPr>
            </w:pPr>
          </w:p>
          <w:p w14:paraId="22C0AF39" w14:textId="77777777" w:rsidR="004623FD" w:rsidRDefault="004623FD" w:rsidP="00936593">
            <w:pPr>
              <w:pStyle w:val="Brezrazmikov"/>
              <w:rPr>
                <w:rFonts w:ascii="Arial" w:hAnsi="Arial" w:cs="Arial"/>
                <w:b/>
                <w:sz w:val="20"/>
                <w:szCs w:val="20"/>
              </w:rPr>
            </w:pPr>
          </w:p>
          <w:p w14:paraId="728857C7" w14:textId="77777777" w:rsidR="004623FD" w:rsidRDefault="004623FD" w:rsidP="00936593">
            <w:pPr>
              <w:pStyle w:val="Brezrazmikov"/>
              <w:rPr>
                <w:rFonts w:ascii="Arial" w:hAnsi="Arial" w:cs="Arial"/>
                <w:b/>
                <w:sz w:val="20"/>
                <w:szCs w:val="20"/>
              </w:rPr>
            </w:pPr>
          </w:p>
          <w:p w14:paraId="739C6E18" w14:textId="77777777" w:rsidR="004623FD" w:rsidRDefault="004623FD" w:rsidP="00936593">
            <w:pPr>
              <w:pStyle w:val="Brezrazmikov"/>
              <w:rPr>
                <w:rFonts w:ascii="Arial" w:hAnsi="Arial" w:cs="Arial"/>
                <w:b/>
                <w:sz w:val="20"/>
                <w:szCs w:val="20"/>
              </w:rPr>
            </w:pPr>
          </w:p>
          <w:p w14:paraId="533871D9" w14:textId="77777777" w:rsidR="004623FD" w:rsidRDefault="004623FD" w:rsidP="00936593">
            <w:pPr>
              <w:pStyle w:val="Brezrazmikov"/>
              <w:rPr>
                <w:rFonts w:ascii="Arial" w:hAnsi="Arial" w:cs="Arial"/>
                <w:b/>
                <w:sz w:val="20"/>
                <w:szCs w:val="20"/>
              </w:rPr>
            </w:pPr>
          </w:p>
          <w:p w14:paraId="377477A9" w14:textId="77777777" w:rsidR="004623FD" w:rsidRDefault="004623FD" w:rsidP="00936593">
            <w:pPr>
              <w:pStyle w:val="Brezrazmikov"/>
              <w:rPr>
                <w:rFonts w:ascii="Arial" w:hAnsi="Arial" w:cs="Arial"/>
                <w:b/>
                <w:sz w:val="20"/>
                <w:szCs w:val="20"/>
              </w:rPr>
            </w:pPr>
          </w:p>
          <w:p w14:paraId="0A1F6278" w14:textId="77777777" w:rsidR="004623FD" w:rsidRDefault="004623FD" w:rsidP="00936593">
            <w:pPr>
              <w:pStyle w:val="Brezrazmikov"/>
              <w:rPr>
                <w:rFonts w:ascii="Arial" w:hAnsi="Arial" w:cs="Arial"/>
                <w:b/>
                <w:sz w:val="20"/>
                <w:szCs w:val="20"/>
              </w:rPr>
            </w:pPr>
          </w:p>
          <w:p w14:paraId="7111416D" w14:textId="77777777" w:rsidR="004623FD" w:rsidRDefault="004623FD" w:rsidP="00936593">
            <w:pPr>
              <w:pStyle w:val="Brezrazmikov"/>
              <w:rPr>
                <w:rFonts w:ascii="Arial" w:hAnsi="Arial" w:cs="Arial"/>
                <w:b/>
                <w:sz w:val="20"/>
                <w:szCs w:val="20"/>
              </w:rPr>
            </w:pPr>
          </w:p>
          <w:p w14:paraId="3E07D667" w14:textId="77777777" w:rsidR="004623FD" w:rsidRDefault="004623FD" w:rsidP="00936593">
            <w:pPr>
              <w:pStyle w:val="Brezrazmikov"/>
              <w:rPr>
                <w:rFonts w:ascii="Arial" w:hAnsi="Arial" w:cs="Arial"/>
                <w:b/>
                <w:sz w:val="20"/>
                <w:szCs w:val="20"/>
              </w:rPr>
            </w:pPr>
          </w:p>
          <w:p w14:paraId="4DB90529" w14:textId="77777777" w:rsidR="004623FD" w:rsidRDefault="004623FD" w:rsidP="00936593">
            <w:pPr>
              <w:pStyle w:val="Brezrazmikov"/>
              <w:rPr>
                <w:rFonts w:ascii="Arial" w:hAnsi="Arial" w:cs="Arial"/>
                <w:b/>
                <w:sz w:val="20"/>
                <w:szCs w:val="20"/>
              </w:rPr>
            </w:pPr>
          </w:p>
          <w:p w14:paraId="4E07C445" w14:textId="77777777" w:rsidR="004623FD" w:rsidRDefault="004623FD" w:rsidP="00936593">
            <w:pPr>
              <w:pStyle w:val="Brezrazmikov"/>
              <w:rPr>
                <w:rFonts w:ascii="Arial" w:hAnsi="Arial" w:cs="Arial"/>
                <w:b/>
                <w:sz w:val="20"/>
                <w:szCs w:val="20"/>
              </w:rPr>
            </w:pPr>
          </w:p>
          <w:p w14:paraId="5F30856D" w14:textId="77777777" w:rsidR="008A6C34" w:rsidRDefault="008A6C34" w:rsidP="00936593">
            <w:pPr>
              <w:pStyle w:val="Brezrazmikov"/>
              <w:rPr>
                <w:rFonts w:ascii="Arial" w:hAnsi="Arial" w:cs="Arial"/>
                <w:b/>
                <w:sz w:val="20"/>
                <w:szCs w:val="20"/>
              </w:rPr>
            </w:pPr>
          </w:p>
          <w:p w14:paraId="1B0164C2" w14:textId="77777777" w:rsidR="004623FD" w:rsidRDefault="004623FD" w:rsidP="00936593">
            <w:pPr>
              <w:pStyle w:val="Brezrazmikov"/>
              <w:rPr>
                <w:rFonts w:ascii="Arial" w:hAnsi="Arial" w:cs="Arial"/>
                <w:b/>
                <w:sz w:val="20"/>
                <w:szCs w:val="20"/>
              </w:rPr>
            </w:pPr>
          </w:p>
          <w:p w14:paraId="1F832A37" w14:textId="77777777" w:rsidR="004623FD" w:rsidRDefault="004623FD" w:rsidP="00936593">
            <w:pPr>
              <w:pStyle w:val="Brezrazmikov"/>
              <w:rPr>
                <w:rFonts w:ascii="Arial" w:hAnsi="Arial" w:cs="Arial"/>
                <w:b/>
                <w:sz w:val="20"/>
                <w:szCs w:val="20"/>
              </w:rPr>
            </w:pPr>
          </w:p>
          <w:p w14:paraId="05F73B41" w14:textId="77777777" w:rsidR="004623FD" w:rsidRDefault="004623FD" w:rsidP="00936593">
            <w:pPr>
              <w:pStyle w:val="Brezrazmikov"/>
              <w:rPr>
                <w:rFonts w:ascii="Arial" w:hAnsi="Arial" w:cs="Arial"/>
                <w:b/>
                <w:sz w:val="20"/>
                <w:szCs w:val="20"/>
              </w:rPr>
            </w:pPr>
          </w:p>
          <w:p w14:paraId="78A8D3B9" w14:textId="77777777" w:rsidR="004623FD" w:rsidRDefault="004623FD" w:rsidP="00936593">
            <w:pPr>
              <w:pStyle w:val="Brezrazmikov"/>
              <w:rPr>
                <w:rFonts w:ascii="Arial" w:hAnsi="Arial" w:cs="Arial"/>
                <w:b/>
                <w:sz w:val="20"/>
                <w:szCs w:val="20"/>
              </w:rPr>
            </w:pPr>
          </w:p>
          <w:p w14:paraId="7FCF595D" w14:textId="77777777" w:rsidR="004623FD" w:rsidRDefault="004623FD" w:rsidP="00936593">
            <w:pPr>
              <w:pStyle w:val="Brezrazmikov"/>
              <w:rPr>
                <w:rFonts w:ascii="Arial" w:hAnsi="Arial" w:cs="Arial"/>
                <w:b/>
                <w:sz w:val="20"/>
                <w:szCs w:val="20"/>
              </w:rPr>
            </w:pPr>
          </w:p>
          <w:p w14:paraId="50A43A0C" w14:textId="77777777" w:rsidR="004623FD" w:rsidRDefault="004623FD" w:rsidP="00936593">
            <w:pPr>
              <w:pStyle w:val="Brezrazmikov"/>
              <w:rPr>
                <w:rFonts w:ascii="Arial" w:hAnsi="Arial" w:cs="Arial"/>
                <w:b/>
                <w:sz w:val="20"/>
                <w:szCs w:val="20"/>
              </w:rPr>
            </w:pPr>
          </w:p>
          <w:p w14:paraId="4753C28A" w14:textId="77777777" w:rsidR="004623FD" w:rsidRDefault="004623FD" w:rsidP="00936593">
            <w:pPr>
              <w:pStyle w:val="Brezrazmikov"/>
              <w:rPr>
                <w:rFonts w:ascii="Arial" w:hAnsi="Arial" w:cs="Arial"/>
                <w:b/>
                <w:sz w:val="20"/>
                <w:szCs w:val="20"/>
              </w:rPr>
            </w:pPr>
          </w:p>
          <w:p w14:paraId="735AFC59" w14:textId="77777777" w:rsidR="004623FD" w:rsidRDefault="004623FD" w:rsidP="00936593">
            <w:pPr>
              <w:pStyle w:val="Brezrazmikov"/>
              <w:rPr>
                <w:rFonts w:ascii="Arial" w:hAnsi="Arial" w:cs="Arial"/>
                <w:b/>
                <w:sz w:val="20"/>
                <w:szCs w:val="20"/>
              </w:rPr>
            </w:pPr>
          </w:p>
          <w:p w14:paraId="048FE8D5" w14:textId="77777777" w:rsidR="004623FD" w:rsidRDefault="004623FD" w:rsidP="00936593">
            <w:pPr>
              <w:pStyle w:val="Brezrazmikov"/>
              <w:rPr>
                <w:rFonts w:ascii="Arial" w:hAnsi="Arial" w:cs="Arial"/>
                <w:b/>
                <w:sz w:val="20"/>
                <w:szCs w:val="20"/>
              </w:rPr>
            </w:pPr>
          </w:p>
          <w:p w14:paraId="1FE3E8A8" w14:textId="77777777" w:rsidR="004623FD" w:rsidRDefault="004623FD" w:rsidP="00936593">
            <w:pPr>
              <w:pStyle w:val="Brezrazmikov"/>
              <w:rPr>
                <w:rFonts w:ascii="Arial" w:hAnsi="Arial" w:cs="Arial"/>
                <w:b/>
                <w:sz w:val="20"/>
                <w:szCs w:val="20"/>
              </w:rPr>
            </w:pPr>
          </w:p>
          <w:p w14:paraId="05612E21" w14:textId="77777777" w:rsidR="004623FD" w:rsidRDefault="004623FD" w:rsidP="00936593">
            <w:pPr>
              <w:pStyle w:val="Brezrazmikov"/>
              <w:rPr>
                <w:rFonts w:ascii="Arial" w:hAnsi="Arial" w:cs="Arial"/>
                <w:b/>
                <w:sz w:val="20"/>
                <w:szCs w:val="20"/>
              </w:rPr>
            </w:pPr>
          </w:p>
          <w:p w14:paraId="7C336B32" w14:textId="77777777" w:rsidR="004623FD" w:rsidRDefault="004623FD" w:rsidP="00936593">
            <w:pPr>
              <w:pStyle w:val="Brezrazmikov"/>
              <w:rPr>
                <w:rFonts w:ascii="Arial" w:hAnsi="Arial" w:cs="Arial"/>
                <w:b/>
                <w:sz w:val="20"/>
                <w:szCs w:val="20"/>
              </w:rPr>
            </w:pPr>
          </w:p>
          <w:p w14:paraId="5BA45ABE" w14:textId="77777777" w:rsidR="004623FD" w:rsidRDefault="004623FD" w:rsidP="00936593">
            <w:pPr>
              <w:pStyle w:val="Brezrazmikov"/>
              <w:rPr>
                <w:rFonts w:ascii="Arial" w:hAnsi="Arial" w:cs="Arial"/>
                <w:b/>
                <w:sz w:val="20"/>
                <w:szCs w:val="20"/>
              </w:rPr>
            </w:pPr>
          </w:p>
          <w:p w14:paraId="0E51C782" w14:textId="77777777" w:rsidR="004623FD" w:rsidRDefault="004623FD" w:rsidP="00936593">
            <w:pPr>
              <w:pStyle w:val="Brezrazmikov"/>
              <w:rPr>
                <w:rFonts w:ascii="Arial" w:hAnsi="Arial" w:cs="Arial"/>
                <w:b/>
                <w:sz w:val="20"/>
                <w:szCs w:val="20"/>
              </w:rPr>
            </w:pPr>
          </w:p>
          <w:p w14:paraId="725F8756" w14:textId="77777777" w:rsidR="004623FD" w:rsidRDefault="004623FD" w:rsidP="00936593">
            <w:pPr>
              <w:pStyle w:val="Brezrazmikov"/>
              <w:rPr>
                <w:rFonts w:ascii="Arial" w:hAnsi="Arial" w:cs="Arial"/>
                <w:b/>
                <w:sz w:val="20"/>
                <w:szCs w:val="20"/>
              </w:rPr>
            </w:pPr>
          </w:p>
          <w:p w14:paraId="70744359" w14:textId="77777777" w:rsidR="004623FD" w:rsidRDefault="004623FD" w:rsidP="00936593">
            <w:pPr>
              <w:pStyle w:val="Brezrazmikov"/>
              <w:rPr>
                <w:rFonts w:ascii="Arial" w:hAnsi="Arial" w:cs="Arial"/>
                <w:b/>
                <w:sz w:val="20"/>
                <w:szCs w:val="20"/>
              </w:rPr>
            </w:pPr>
          </w:p>
          <w:p w14:paraId="37489AF4" w14:textId="77777777" w:rsidR="004623FD" w:rsidRPr="00167CC4" w:rsidRDefault="004623FD" w:rsidP="00936593">
            <w:pPr>
              <w:pStyle w:val="Brezrazmikov"/>
              <w:rPr>
                <w:rFonts w:ascii="Arial" w:hAnsi="Arial" w:cs="Arial"/>
                <w:b/>
                <w:sz w:val="20"/>
                <w:szCs w:val="20"/>
              </w:rPr>
            </w:pPr>
          </w:p>
        </w:tc>
        <w:tc>
          <w:tcPr>
            <w:tcW w:w="1535" w:type="dxa"/>
            <w:tcBorders>
              <w:top w:val="single" w:sz="6" w:space="0" w:color="auto"/>
              <w:left w:val="nil"/>
              <w:bottom w:val="single" w:sz="4" w:space="0" w:color="auto"/>
              <w:right w:val="nil"/>
            </w:tcBorders>
          </w:tcPr>
          <w:p w14:paraId="776D5296" w14:textId="77777777" w:rsidR="004623FD" w:rsidRPr="007F5ED4" w:rsidRDefault="004623FD" w:rsidP="00936593">
            <w:pPr>
              <w:pStyle w:val="Brezrazmikov"/>
              <w:rPr>
                <w:rFonts w:ascii="Arial" w:hAnsi="Arial" w:cs="Arial"/>
                <w:b/>
                <w:sz w:val="20"/>
                <w:szCs w:val="20"/>
              </w:rPr>
            </w:pPr>
          </w:p>
        </w:tc>
        <w:tc>
          <w:tcPr>
            <w:tcW w:w="1535" w:type="dxa"/>
            <w:tcBorders>
              <w:top w:val="single" w:sz="6" w:space="0" w:color="auto"/>
              <w:left w:val="nil"/>
              <w:bottom w:val="single" w:sz="4" w:space="0" w:color="auto"/>
              <w:right w:val="nil"/>
            </w:tcBorders>
          </w:tcPr>
          <w:p w14:paraId="7FEB3BDA" w14:textId="77777777" w:rsidR="004623FD" w:rsidRDefault="004623FD" w:rsidP="00936593">
            <w:pPr>
              <w:pStyle w:val="Brezrazmikov"/>
              <w:rPr>
                <w:rFonts w:ascii="Arial" w:hAnsi="Arial" w:cs="Arial"/>
                <w:b/>
                <w:sz w:val="20"/>
                <w:szCs w:val="20"/>
              </w:rPr>
            </w:pPr>
          </w:p>
          <w:p w14:paraId="7E640C15" w14:textId="77777777" w:rsidR="008A6C34" w:rsidRDefault="008A6C34" w:rsidP="00936593">
            <w:pPr>
              <w:pStyle w:val="Brezrazmikov"/>
              <w:rPr>
                <w:rFonts w:ascii="Arial" w:hAnsi="Arial" w:cs="Arial"/>
                <w:b/>
                <w:sz w:val="20"/>
                <w:szCs w:val="20"/>
              </w:rPr>
            </w:pPr>
          </w:p>
          <w:p w14:paraId="38063D6D" w14:textId="77777777" w:rsidR="008A6C34" w:rsidRPr="007F5ED4" w:rsidRDefault="008A6C34" w:rsidP="00936593">
            <w:pPr>
              <w:pStyle w:val="Brezrazmikov"/>
              <w:rPr>
                <w:rFonts w:ascii="Arial" w:hAnsi="Arial" w:cs="Arial"/>
                <w:b/>
                <w:sz w:val="20"/>
                <w:szCs w:val="20"/>
              </w:rPr>
            </w:pPr>
          </w:p>
        </w:tc>
        <w:tc>
          <w:tcPr>
            <w:tcW w:w="1535" w:type="dxa"/>
            <w:tcBorders>
              <w:top w:val="single" w:sz="6" w:space="0" w:color="auto"/>
              <w:left w:val="nil"/>
              <w:bottom w:val="single" w:sz="4" w:space="0" w:color="auto"/>
              <w:right w:val="nil"/>
            </w:tcBorders>
          </w:tcPr>
          <w:p w14:paraId="626F5F07" w14:textId="77777777" w:rsidR="004623FD" w:rsidRPr="007F5ED4" w:rsidRDefault="004623FD" w:rsidP="00936593">
            <w:pPr>
              <w:pStyle w:val="Brezrazmikov"/>
              <w:rPr>
                <w:rFonts w:ascii="Arial" w:hAnsi="Arial" w:cs="Arial"/>
                <w:b/>
                <w:sz w:val="20"/>
                <w:szCs w:val="20"/>
              </w:rPr>
            </w:pPr>
          </w:p>
        </w:tc>
        <w:tc>
          <w:tcPr>
            <w:tcW w:w="1536" w:type="dxa"/>
            <w:tcBorders>
              <w:top w:val="single" w:sz="6" w:space="0" w:color="auto"/>
              <w:left w:val="nil"/>
              <w:bottom w:val="single" w:sz="4" w:space="0" w:color="auto"/>
              <w:right w:val="nil"/>
            </w:tcBorders>
          </w:tcPr>
          <w:p w14:paraId="659D86FA" w14:textId="77777777" w:rsidR="004623FD" w:rsidRPr="007F5ED4" w:rsidRDefault="004623FD" w:rsidP="00936593">
            <w:pPr>
              <w:pStyle w:val="Brezrazmikov"/>
              <w:rPr>
                <w:rFonts w:ascii="Arial" w:hAnsi="Arial" w:cs="Arial"/>
                <w:b/>
                <w:sz w:val="20"/>
                <w:szCs w:val="20"/>
              </w:rPr>
            </w:pPr>
          </w:p>
        </w:tc>
        <w:tc>
          <w:tcPr>
            <w:tcW w:w="1611" w:type="dxa"/>
            <w:tcBorders>
              <w:top w:val="single" w:sz="6" w:space="0" w:color="auto"/>
              <w:left w:val="nil"/>
              <w:bottom w:val="single" w:sz="4" w:space="0" w:color="auto"/>
              <w:right w:val="nil"/>
            </w:tcBorders>
          </w:tcPr>
          <w:p w14:paraId="67501330" w14:textId="77777777" w:rsidR="004623FD" w:rsidRPr="007F5ED4" w:rsidRDefault="004623FD" w:rsidP="00936593">
            <w:pPr>
              <w:pStyle w:val="Brezrazmikov"/>
              <w:rPr>
                <w:rFonts w:ascii="Arial" w:hAnsi="Arial" w:cs="Arial"/>
                <w:b/>
                <w:sz w:val="20"/>
                <w:szCs w:val="20"/>
              </w:rPr>
            </w:pPr>
          </w:p>
        </w:tc>
      </w:tr>
      <w:tr w:rsidR="004623FD" w:rsidRPr="001352DC" w14:paraId="32AA1476" w14:textId="77777777" w:rsidTr="00936593">
        <w:tc>
          <w:tcPr>
            <w:tcW w:w="9287" w:type="dxa"/>
            <w:gridSpan w:val="6"/>
            <w:tcBorders>
              <w:top w:val="single" w:sz="4" w:space="0" w:color="auto"/>
              <w:bottom w:val="single" w:sz="6" w:space="0" w:color="auto"/>
            </w:tcBorders>
          </w:tcPr>
          <w:p w14:paraId="571A9A9B" w14:textId="77777777" w:rsidR="004623FD" w:rsidRPr="00195C6E" w:rsidRDefault="004623FD" w:rsidP="00936593">
            <w:pPr>
              <w:pStyle w:val="Brezrazmikov"/>
              <w:rPr>
                <w:rFonts w:ascii="Arial" w:hAnsi="Arial" w:cs="Arial"/>
                <w:b/>
                <w:sz w:val="20"/>
                <w:szCs w:val="20"/>
              </w:rPr>
            </w:pPr>
            <w:r w:rsidRPr="00195C6E">
              <w:rPr>
                <w:rFonts w:ascii="Arial" w:hAnsi="Arial" w:cs="Arial"/>
                <w:b/>
                <w:sz w:val="20"/>
                <w:szCs w:val="20"/>
              </w:rPr>
              <w:lastRenderedPageBreak/>
              <w:t>Namen: Podpora nevladnim organizacijam in širši civilni družbi</w:t>
            </w:r>
          </w:p>
        </w:tc>
      </w:tr>
      <w:tr w:rsidR="004623FD" w:rsidRPr="001352DC" w14:paraId="3EC06FD4" w14:textId="77777777" w:rsidTr="004F7541">
        <w:tc>
          <w:tcPr>
            <w:tcW w:w="9287" w:type="dxa"/>
            <w:gridSpan w:val="6"/>
            <w:tcBorders>
              <w:top w:val="single" w:sz="6" w:space="0" w:color="auto"/>
            </w:tcBorders>
            <w:shd w:val="clear" w:color="auto" w:fill="D9D9D9" w:themeFill="background1" w:themeFillShade="D9"/>
          </w:tcPr>
          <w:p w14:paraId="41DFB8C7" w14:textId="77777777" w:rsidR="004623FD" w:rsidRPr="00195C6E" w:rsidRDefault="004623FD" w:rsidP="00936593">
            <w:pPr>
              <w:pStyle w:val="Brezrazmikov"/>
              <w:rPr>
                <w:rFonts w:ascii="Arial" w:hAnsi="Arial" w:cs="Arial"/>
                <w:b/>
                <w:sz w:val="20"/>
                <w:szCs w:val="20"/>
              </w:rPr>
            </w:pPr>
            <w:r w:rsidRPr="00195C6E">
              <w:rPr>
                <w:rFonts w:ascii="Arial" w:hAnsi="Arial" w:cs="Arial"/>
                <w:b/>
                <w:sz w:val="20"/>
                <w:szCs w:val="20"/>
              </w:rPr>
              <w:t>Opis ukrepa: Podnebne aktivnosti širše civilne družbe</w:t>
            </w:r>
          </w:p>
        </w:tc>
      </w:tr>
      <w:tr w:rsidR="004623FD" w:rsidRPr="001352DC" w14:paraId="329041E4" w14:textId="77777777" w:rsidTr="00936593">
        <w:tc>
          <w:tcPr>
            <w:tcW w:w="9287" w:type="dxa"/>
            <w:gridSpan w:val="6"/>
          </w:tcPr>
          <w:p w14:paraId="778EE111" w14:textId="77777777" w:rsidR="004623FD" w:rsidRPr="001352DC" w:rsidRDefault="004623FD" w:rsidP="00936593">
            <w:pPr>
              <w:pStyle w:val="Brezrazmikov"/>
              <w:rPr>
                <w:rFonts w:ascii="Arial" w:hAnsi="Arial" w:cs="Arial"/>
                <w:i/>
                <w:sz w:val="20"/>
                <w:szCs w:val="20"/>
              </w:rPr>
            </w:pPr>
          </w:p>
          <w:p w14:paraId="3F5D4D33" w14:textId="77777777" w:rsidR="004623FD" w:rsidRPr="00DE47EE" w:rsidRDefault="004623FD" w:rsidP="00936593">
            <w:pPr>
              <w:pStyle w:val="Brezrazmikov"/>
              <w:rPr>
                <w:rFonts w:ascii="Arial" w:hAnsi="Arial" w:cs="Arial"/>
                <w:sz w:val="20"/>
                <w:szCs w:val="20"/>
              </w:rPr>
            </w:pPr>
            <w:r w:rsidRPr="00DE47EE">
              <w:rPr>
                <w:rFonts w:ascii="Arial" w:hAnsi="Arial" w:cs="Arial"/>
                <w:sz w:val="20"/>
                <w:szCs w:val="20"/>
              </w:rPr>
              <w:t xml:space="preserve">V sklopu ukrepa podnebne aktivnosti širše civilne družbe bodo sredstva namenjena posameznikom v </w:t>
            </w:r>
            <w:r w:rsidRPr="00017563">
              <w:rPr>
                <w:rFonts w:ascii="Arial" w:hAnsi="Arial" w:cs="Arial"/>
                <w:sz w:val="20"/>
                <w:szCs w:val="20"/>
              </w:rPr>
              <w:t xml:space="preserve">okviru poziva (do porabe sredstev) za vnaprej določene sklope aktivnosti, financiranje v maksimalni višini 5.000,00 evrov pa </w:t>
            </w:r>
            <w:r w:rsidRPr="00DE47EE">
              <w:rPr>
                <w:rFonts w:ascii="Arial" w:hAnsi="Arial" w:cs="Arial"/>
                <w:sz w:val="20"/>
                <w:szCs w:val="20"/>
              </w:rPr>
              <w:t>bo mogoče po prejetem sklepu o dodelitvi sredstev upravičencu. Upravičene podnebne aktivnosti predvidoma, ne izključno, obsegajo naslednje sklope aktivnosti:</w:t>
            </w:r>
          </w:p>
          <w:p w14:paraId="79677976" w14:textId="77777777" w:rsidR="004623FD" w:rsidRPr="00DE47EE" w:rsidRDefault="004623FD" w:rsidP="00936593">
            <w:pPr>
              <w:pStyle w:val="Brezrazmikov"/>
              <w:rPr>
                <w:rFonts w:ascii="Arial" w:hAnsi="Arial" w:cs="Arial"/>
                <w:sz w:val="20"/>
                <w:szCs w:val="20"/>
              </w:rPr>
            </w:pPr>
            <w:r w:rsidRPr="00DE47EE">
              <w:rPr>
                <w:rFonts w:ascii="Arial" w:hAnsi="Arial" w:cs="Arial"/>
                <w:sz w:val="20"/>
                <w:szCs w:val="20"/>
              </w:rPr>
              <w:t>SKLOP 1: Organizacija dogodkov</w:t>
            </w:r>
          </w:p>
          <w:p w14:paraId="11AB9F34" w14:textId="77777777" w:rsidR="004623FD" w:rsidRPr="00DE47EE" w:rsidRDefault="004623FD" w:rsidP="00936593">
            <w:pPr>
              <w:pStyle w:val="Brezrazmikov"/>
              <w:rPr>
                <w:rFonts w:ascii="Arial" w:hAnsi="Arial" w:cs="Arial"/>
                <w:sz w:val="20"/>
                <w:szCs w:val="20"/>
              </w:rPr>
            </w:pPr>
            <w:r w:rsidRPr="00DE47EE">
              <w:rPr>
                <w:rFonts w:ascii="Arial" w:hAnsi="Arial" w:cs="Arial"/>
                <w:sz w:val="20"/>
                <w:szCs w:val="20"/>
              </w:rPr>
              <w:t xml:space="preserve">Dogodek obravnava strateške in/ali izvedbene cilje države na področju blaženja podnebnih sprememb in prilagajanja nanje. Dogodek (konferenca, simpozij, delavnica, izobraževanje, posvet, okrogla miza) ima izdelane načrte aktivnosti, doseganja ciljnih javnosti in spremljajočih promocijskih aktivnosti ter cilje, ki merljivo merijo prispevek k zgoraj navedenim ciljem (izdelana priporočila ipd.). </w:t>
            </w:r>
          </w:p>
          <w:p w14:paraId="000740C5" w14:textId="77777777" w:rsidR="004623FD" w:rsidRPr="00DE47EE" w:rsidRDefault="004623FD" w:rsidP="00936593">
            <w:pPr>
              <w:pStyle w:val="Brezrazmikov"/>
              <w:rPr>
                <w:rFonts w:ascii="Arial" w:hAnsi="Arial" w:cs="Arial"/>
                <w:sz w:val="20"/>
                <w:szCs w:val="20"/>
              </w:rPr>
            </w:pPr>
            <w:r w:rsidRPr="00DE47EE">
              <w:rPr>
                <w:rFonts w:ascii="Arial" w:hAnsi="Arial" w:cs="Arial"/>
                <w:sz w:val="20"/>
                <w:szCs w:val="20"/>
              </w:rPr>
              <w:t>SKLOP 2: Tisk publikacij</w:t>
            </w:r>
          </w:p>
          <w:p w14:paraId="314C85DB" w14:textId="77777777" w:rsidR="004623FD" w:rsidRPr="00DE47EE" w:rsidRDefault="004623FD" w:rsidP="00936593">
            <w:pPr>
              <w:pStyle w:val="Brezrazmikov"/>
              <w:rPr>
                <w:rFonts w:ascii="Arial" w:hAnsi="Arial" w:cs="Arial"/>
                <w:sz w:val="20"/>
                <w:szCs w:val="20"/>
              </w:rPr>
            </w:pPr>
            <w:r w:rsidRPr="00DE47EE">
              <w:rPr>
                <w:rFonts w:ascii="Arial" w:hAnsi="Arial" w:cs="Arial"/>
                <w:sz w:val="20"/>
                <w:szCs w:val="20"/>
              </w:rPr>
              <w:t>Publikacija (brošura, letaki, zborniki) izobražuje ali ozavešča o vsebinah s področja blaženja podnebnih sprememb in/ali prilagajanja nanje. Vsebino publikacije strokovno pregledajo in potrdijo pristojne institucije za posamezna vprašanja. Objavo publikacije spremlja načrt doseganja ciljnih javnosti in aktivnosti promocije.</w:t>
            </w:r>
          </w:p>
          <w:p w14:paraId="5FB7F68E" w14:textId="77777777" w:rsidR="004623FD" w:rsidRPr="00DE47EE" w:rsidRDefault="004623FD" w:rsidP="00936593">
            <w:pPr>
              <w:pStyle w:val="Brezrazmikov"/>
              <w:rPr>
                <w:rFonts w:ascii="Arial" w:hAnsi="Arial" w:cs="Arial"/>
                <w:sz w:val="20"/>
                <w:szCs w:val="20"/>
              </w:rPr>
            </w:pPr>
            <w:r w:rsidRPr="00DE47EE">
              <w:rPr>
                <w:rFonts w:ascii="Arial" w:hAnsi="Arial" w:cs="Arial"/>
                <w:sz w:val="20"/>
                <w:szCs w:val="20"/>
              </w:rPr>
              <w:t>SKLOP 3: Aktivna udeležba na dogodkih v tujini</w:t>
            </w:r>
          </w:p>
          <w:p w14:paraId="2F7A7E74" w14:textId="77777777" w:rsidR="004623FD" w:rsidRPr="00DE47EE" w:rsidRDefault="004623FD" w:rsidP="00936593">
            <w:pPr>
              <w:pStyle w:val="Brezrazmikov"/>
              <w:rPr>
                <w:rFonts w:ascii="Arial" w:hAnsi="Arial" w:cs="Arial"/>
                <w:sz w:val="20"/>
                <w:szCs w:val="20"/>
              </w:rPr>
            </w:pPr>
            <w:r w:rsidRPr="00DE47EE">
              <w:rPr>
                <w:rFonts w:ascii="Arial" w:hAnsi="Arial" w:cs="Arial"/>
                <w:sz w:val="20"/>
                <w:szCs w:val="20"/>
              </w:rPr>
              <w:t>Podpre se aktivna udeležba na dogodkih v tujini s področja blaženja podnebnih sprememb in prilagajanja nanje, kot so podnebne konference UNFCCC in drugi dogodki v okviru mednarodnih institucij, kot so WMO, FAO idr., ki obravnavajo navedena vprašanja. Udeleženec mora izkazovati aktivno udeležbo (predstavitev, sodelovanje pri programu), imeti izdelan načrt aktivnosti ter aktivno udeležbo predstaviti v Sloveniji po prihodu iz tujine tako v pisni obliki kakor tudi v obliki dogodka.</w:t>
            </w:r>
          </w:p>
          <w:p w14:paraId="0951EBF4" w14:textId="77777777" w:rsidR="004623FD" w:rsidRPr="00DE47EE" w:rsidRDefault="004623FD" w:rsidP="00936593">
            <w:pPr>
              <w:pStyle w:val="Brezrazmikov"/>
              <w:rPr>
                <w:rFonts w:ascii="Arial" w:hAnsi="Arial" w:cs="Arial"/>
                <w:sz w:val="20"/>
                <w:szCs w:val="20"/>
              </w:rPr>
            </w:pPr>
            <w:r w:rsidRPr="00DE47EE">
              <w:rPr>
                <w:rFonts w:ascii="Arial" w:hAnsi="Arial" w:cs="Arial"/>
                <w:sz w:val="20"/>
                <w:szCs w:val="20"/>
              </w:rPr>
              <w:t>SKLOP 4: Druge sorodne aktivnosti</w:t>
            </w:r>
          </w:p>
          <w:p w14:paraId="26D5B1E1" w14:textId="77777777" w:rsidR="004623FD" w:rsidRPr="00195C6E" w:rsidRDefault="004623FD" w:rsidP="00936593">
            <w:pPr>
              <w:pStyle w:val="Brezrazmikov"/>
              <w:rPr>
                <w:rFonts w:ascii="Arial" w:hAnsi="Arial" w:cs="Arial"/>
                <w:sz w:val="20"/>
                <w:szCs w:val="20"/>
              </w:rPr>
            </w:pPr>
            <w:r w:rsidRPr="00DE47EE">
              <w:rPr>
                <w:rFonts w:ascii="Arial" w:hAnsi="Arial" w:cs="Arial"/>
                <w:sz w:val="20"/>
                <w:szCs w:val="20"/>
              </w:rPr>
              <w:t>V okviru tega sklopa se omogoča financiranje za posamezne druge aktivnosti, ki so smiselno povezane s cilji na področju blaženja podnebnih sprememb in prilagajanja nanje, kot so izdelava spletnih orodij, anket, zbirk podatkov, pa tudi investicij v pilotne in promocijske aktivnosti manjše vrednosti. Za aktivnost je treba izdelati načrte aktivnosti, doseganja ciljnih javnosti in promocije za doseganje cilja ozaveščanja in izobraževanja o vsebinah s področja podnebnih sprememb</w:t>
            </w:r>
            <w:r w:rsidRPr="00195C6E">
              <w:rPr>
                <w:rFonts w:ascii="Arial" w:hAnsi="Arial" w:cs="Arial"/>
                <w:sz w:val="20"/>
                <w:szCs w:val="20"/>
              </w:rPr>
              <w:t>.</w:t>
            </w:r>
          </w:p>
          <w:p w14:paraId="6F15CE17" w14:textId="77777777" w:rsidR="004623FD" w:rsidRPr="001352DC" w:rsidRDefault="004623FD" w:rsidP="00936593">
            <w:pPr>
              <w:pStyle w:val="Brezrazmikov"/>
              <w:rPr>
                <w:rFonts w:ascii="Arial" w:hAnsi="Arial" w:cs="Arial"/>
                <w:sz w:val="20"/>
                <w:szCs w:val="20"/>
              </w:rPr>
            </w:pPr>
          </w:p>
        </w:tc>
      </w:tr>
      <w:tr w:rsidR="004623FD" w:rsidRPr="001352DC" w14:paraId="1263842A" w14:textId="77777777" w:rsidTr="004F7541">
        <w:tc>
          <w:tcPr>
            <w:tcW w:w="1535" w:type="dxa"/>
            <w:shd w:val="clear" w:color="auto" w:fill="D9D9D9" w:themeFill="background1" w:themeFillShade="D9"/>
          </w:tcPr>
          <w:p w14:paraId="633C9347" w14:textId="77777777" w:rsidR="004623FD" w:rsidRPr="00195C6E" w:rsidRDefault="004623FD" w:rsidP="00936593">
            <w:pPr>
              <w:pStyle w:val="Brezrazmikov"/>
              <w:rPr>
                <w:rFonts w:ascii="Arial" w:hAnsi="Arial" w:cs="Arial"/>
                <w:b/>
                <w:sz w:val="20"/>
                <w:szCs w:val="20"/>
              </w:rPr>
            </w:pPr>
            <w:r w:rsidRPr="00195C6E">
              <w:rPr>
                <w:rFonts w:ascii="Arial" w:hAnsi="Arial" w:cs="Arial"/>
                <w:b/>
                <w:sz w:val="20"/>
                <w:szCs w:val="20"/>
              </w:rPr>
              <w:t>finančna sredstva</w:t>
            </w:r>
          </w:p>
        </w:tc>
        <w:tc>
          <w:tcPr>
            <w:tcW w:w="1535" w:type="dxa"/>
            <w:shd w:val="clear" w:color="auto" w:fill="D9D9D9" w:themeFill="background1" w:themeFillShade="D9"/>
          </w:tcPr>
          <w:p w14:paraId="25EB07A0" w14:textId="77777777" w:rsidR="004623FD" w:rsidRPr="001352DC" w:rsidRDefault="004623FD" w:rsidP="00936593">
            <w:pPr>
              <w:pStyle w:val="Brezrazmikov"/>
              <w:rPr>
                <w:rFonts w:ascii="Arial" w:hAnsi="Arial" w:cs="Arial"/>
                <w:sz w:val="20"/>
                <w:szCs w:val="20"/>
              </w:rPr>
            </w:pPr>
            <w:r w:rsidRPr="001352DC">
              <w:rPr>
                <w:rFonts w:ascii="Arial" w:hAnsi="Arial" w:cs="Arial"/>
                <w:sz w:val="20"/>
                <w:szCs w:val="20"/>
              </w:rPr>
              <w:t>pristojnost za izvajanje</w:t>
            </w:r>
          </w:p>
        </w:tc>
        <w:tc>
          <w:tcPr>
            <w:tcW w:w="1535" w:type="dxa"/>
            <w:shd w:val="clear" w:color="auto" w:fill="D9D9D9" w:themeFill="background1" w:themeFillShade="D9"/>
          </w:tcPr>
          <w:p w14:paraId="44905021" w14:textId="77777777" w:rsidR="004623FD" w:rsidRPr="001352DC" w:rsidRDefault="004623FD" w:rsidP="00936593">
            <w:pPr>
              <w:pStyle w:val="Brezrazmikov"/>
              <w:rPr>
                <w:rFonts w:ascii="Arial" w:hAnsi="Arial" w:cs="Arial"/>
                <w:sz w:val="20"/>
                <w:szCs w:val="20"/>
              </w:rPr>
            </w:pPr>
            <w:r w:rsidRPr="001352DC">
              <w:rPr>
                <w:rFonts w:ascii="Arial" w:hAnsi="Arial" w:cs="Arial"/>
                <w:sz w:val="20"/>
                <w:szCs w:val="20"/>
              </w:rPr>
              <w:t xml:space="preserve">kazalnik v letu </w:t>
            </w:r>
            <w:r>
              <w:rPr>
                <w:rFonts w:ascii="Arial" w:hAnsi="Arial" w:cs="Arial"/>
                <w:sz w:val="20"/>
                <w:szCs w:val="20"/>
              </w:rPr>
              <w:t>2020</w:t>
            </w:r>
          </w:p>
        </w:tc>
        <w:tc>
          <w:tcPr>
            <w:tcW w:w="1535" w:type="dxa"/>
            <w:shd w:val="clear" w:color="auto" w:fill="D9D9D9" w:themeFill="background1" w:themeFillShade="D9"/>
          </w:tcPr>
          <w:p w14:paraId="6F5ED502" w14:textId="77777777" w:rsidR="004623FD" w:rsidRPr="001352DC" w:rsidRDefault="004623FD" w:rsidP="00936593">
            <w:pPr>
              <w:pStyle w:val="Brezrazmikov"/>
              <w:rPr>
                <w:rFonts w:ascii="Arial" w:hAnsi="Arial" w:cs="Arial"/>
                <w:sz w:val="20"/>
                <w:szCs w:val="20"/>
              </w:rPr>
            </w:pPr>
            <w:r w:rsidRPr="001352DC">
              <w:rPr>
                <w:rFonts w:ascii="Arial" w:hAnsi="Arial" w:cs="Arial"/>
                <w:sz w:val="20"/>
                <w:szCs w:val="20"/>
              </w:rPr>
              <w:t>ocena učinka</w:t>
            </w:r>
          </w:p>
        </w:tc>
        <w:tc>
          <w:tcPr>
            <w:tcW w:w="1536" w:type="dxa"/>
            <w:shd w:val="clear" w:color="auto" w:fill="D9D9D9" w:themeFill="background1" w:themeFillShade="D9"/>
          </w:tcPr>
          <w:p w14:paraId="241E9175" w14:textId="77777777" w:rsidR="004623FD" w:rsidRPr="001352DC" w:rsidRDefault="004623FD" w:rsidP="00936593">
            <w:pPr>
              <w:pStyle w:val="Brezrazmikov"/>
              <w:rPr>
                <w:rFonts w:ascii="Arial" w:hAnsi="Arial" w:cs="Arial"/>
                <w:sz w:val="20"/>
                <w:szCs w:val="20"/>
              </w:rPr>
            </w:pPr>
            <w:r w:rsidRPr="001352DC">
              <w:rPr>
                <w:rFonts w:ascii="Arial" w:hAnsi="Arial" w:cs="Arial"/>
                <w:sz w:val="20"/>
                <w:szCs w:val="20"/>
              </w:rPr>
              <w:t>odgovorna oseba</w:t>
            </w:r>
          </w:p>
        </w:tc>
        <w:tc>
          <w:tcPr>
            <w:tcW w:w="1611" w:type="dxa"/>
            <w:shd w:val="clear" w:color="auto" w:fill="D9D9D9" w:themeFill="background1" w:themeFillShade="D9"/>
          </w:tcPr>
          <w:p w14:paraId="43BF065A" w14:textId="77777777" w:rsidR="004623FD" w:rsidRPr="001352DC" w:rsidRDefault="004623FD" w:rsidP="00936593">
            <w:pPr>
              <w:pStyle w:val="Brezrazmikov"/>
              <w:rPr>
                <w:rFonts w:ascii="Arial" w:hAnsi="Arial" w:cs="Arial"/>
                <w:sz w:val="20"/>
                <w:szCs w:val="20"/>
              </w:rPr>
            </w:pPr>
            <w:r w:rsidRPr="001352DC">
              <w:rPr>
                <w:rFonts w:ascii="Arial" w:hAnsi="Arial" w:cs="Arial"/>
                <w:sz w:val="20"/>
                <w:szCs w:val="20"/>
              </w:rPr>
              <w:t>opombe</w:t>
            </w:r>
          </w:p>
        </w:tc>
      </w:tr>
      <w:tr w:rsidR="004623FD" w:rsidRPr="001352DC" w14:paraId="25C24511" w14:textId="77777777" w:rsidTr="00936593">
        <w:tc>
          <w:tcPr>
            <w:tcW w:w="1535" w:type="dxa"/>
          </w:tcPr>
          <w:p w14:paraId="0ED1EE17" w14:textId="77777777" w:rsidR="004623FD" w:rsidRPr="00195C6E" w:rsidRDefault="004623FD" w:rsidP="00936593">
            <w:pPr>
              <w:pStyle w:val="Brezrazmikov"/>
              <w:rPr>
                <w:rFonts w:ascii="Arial" w:hAnsi="Arial" w:cs="Arial"/>
                <w:b/>
                <w:sz w:val="20"/>
                <w:szCs w:val="20"/>
              </w:rPr>
            </w:pPr>
            <w:r>
              <w:rPr>
                <w:rFonts w:ascii="Arial" w:hAnsi="Arial" w:cs="Arial"/>
                <w:b/>
                <w:sz w:val="20"/>
                <w:szCs w:val="20"/>
              </w:rPr>
              <w:t xml:space="preserve">prenos </w:t>
            </w:r>
            <w:r w:rsidRPr="00195C6E">
              <w:rPr>
                <w:rFonts w:ascii="Arial" w:hAnsi="Arial" w:cs="Arial"/>
                <w:b/>
                <w:sz w:val="20"/>
                <w:szCs w:val="20"/>
              </w:rPr>
              <w:t>do 0</w:t>
            </w:r>
            <w:r>
              <w:rPr>
                <w:rFonts w:ascii="Arial" w:hAnsi="Arial" w:cs="Arial"/>
                <w:b/>
                <w:sz w:val="20"/>
                <w:szCs w:val="20"/>
              </w:rPr>
              <w:t>,5</w:t>
            </w:r>
            <w:r w:rsidRPr="00195C6E">
              <w:rPr>
                <w:rFonts w:ascii="Arial" w:hAnsi="Arial" w:cs="Arial"/>
                <w:b/>
                <w:sz w:val="20"/>
                <w:szCs w:val="20"/>
              </w:rPr>
              <w:t xml:space="preserve"> mio </w:t>
            </w:r>
            <w:r>
              <w:rPr>
                <w:rFonts w:ascii="Arial" w:hAnsi="Arial" w:cs="Arial"/>
                <w:b/>
                <w:sz w:val="20"/>
                <w:szCs w:val="20"/>
              </w:rPr>
              <w:t>EUR</w:t>
            </w:r>
          </w:p>
          <w:p w14:paraId="26A7AFFD" w14:textId="77777777" w:rsidR="004623FD" w:rsidRPr="00195C6E" w:rsidRDefault="004623FD" w:rsidP="00936593">
            <w:pPr>
              <w:pStyle w:val="Brezrazmikov"/>
              <w:rPr>
                <w:rFonts w:ascii="Arial" w:hAnsi="Arial" w:cs="Arial"/>
                <w:b/>
                <w:sz w:val="20"/>
                <w:szCs w:val="20"/>
              </w:rPr>
            </w:pPr>
          </w:p>
        </w:tc>
        <w:tc>
          <w:tcPr>
            <w:tcW w:w="1535" w:type="dxa"/>
          </w:tcPr>
          <w:p w14:paraId="0A174944" w14:textId="77777777" w:rsidR="004623FD" w:rsidRPr="001352DC" w:rsidRDefault="004623FD" w:rsidP="00936593">
            <w:pPr>
              <w:pStyle w:val="Brezrazmikov"/>
              <w:rPr>
                <w:rFonts w:ascii="Arial" w:hAnsi="Arial" w:cs="Arial"/>
                <w:sz w:val="20"/>
                <w:szCs w:val="20"/>
              </w:rPr>
            </w:pPr>
            <w:r>
              <w:rPr>
                <w:rFonts w:ascii="Arial" w:hAnsi="Arial" w:cs="Arial"/>
                <w:sz w:val="20"/>
                <w:szCs w:val="20"/>
              </w:rPr>
              <w:t>MOP</w:t>
            </w:r>
          </w:p>
        </w:tc>
        <w:tc>
          <w:tcPr>
            <w:tcW w:w="1535" w:type="dxa"/>
          </w:tcPr>
          <w:p w14:paraId="3A626CB3" w14:textId="77777777" w:rsidR="004623FD" w:rsidRPr="001352DC" w:rsidRDefault="004623FD" w:rsidP="00936593">
            <w:pPr>
              <w:pStyle w:val="Brezrazmikov"/>
              <w:rPr>
                <w:rFonts w:ascii="Arial" w:hAnsi="Arial" w:cs="Arial"/>
                <w:sz w:val="20"/>
                <w:szCs w:val="20"/>
              </w:rPr>
            </w:pPr>
            <w:r>
              <w:rPr>
                <w:rFonts w:ascii="Arial" w:hAnsi="Arial" w:cs="Arial"/>
                <w:sz w:val="20"/>
                <w:szCs w:val="20"/>
              </w:rPr>
              <w:t>število podnebnih aktivnosti</w:t>
            </w:r>
          </w:p>
        </w:tc>
        <w:tc>
          <w:tcPr>
            <w:tcW w:w="1535" w:type="dxa"/>
          </w:tcPr>
          <w:p w14:paraId="6CF0F54D" w14:textId="77777777" w:rsidR="004623FD" w:rsidRDefault="004623FD" w:rsidP="00936593">
            <w:pPr>
              <w:pStyle w:val="Brezrazmikov"/>
              <w:rPr>
                <w:rFonts w:ascii="Arial" w:hAnsi="Arial" w:cs="Arial"/>
                <w:sz w:val="20"/>
                <w:szCs w:val="20"/>
              </w:rPr>
            </w:pPr>
            <w:r>
              <w:rPr>
                <w:rFonts w:ascii="Arial" w:hAnsi="Arial" w:cs="Arial"/>
                <w:sz w:val="20"/>
                <w:szCs w:val="20"/>
              </w:rPr>
              <w:t>znižanje emisij TGP,</w:t>
            </w:r>
          </w:p>
          <w:p w14:paraId="72FF88D9" w14:textId="77777777" w:rsidR="004623FD" w:rsidRPr="001352DC" w:rsidRDefault="004623FD" w:rsidP="00936593">
            <w:pPr>
              <w:pStyle w:val="Brezrazmikov"/>
              <w:rPr>
                <w:rFonts w:ascii="Arial" w:hAnsi="Arial" w:cs="Arial"/>
                <w:sz w:val="20"/>
                <w:szCs w:val="20"/>
              </w:rPr>
            </w:pPr>
            <w:r>
              <w:rPr>
                <w:rFonts w:ascii="Arial" w:hAnsi="Arial" w:cs="Arial"/>
                <w:sz w:val="20"/>
                <w:szCs w:val="20"/>
              </w:rPr>
              <w:t>znižanje pritiskov na okolje</w:t>
            </w:r>
          </w:p>
        </w:tc>
        <w:tc>
          <w:tcPr>
            <w:tcW w:w="1536" w:type="dxa"/>
          </w:tcPr>
          <w:p w14:paraId="5031F307" w14:textId="77777777" w:rsidR="004623FD" w:rsidRPr="001352DC" w:rsidRDefault="004623FD" w:rsidP="00936593">
            <w:pPr>
              <w:pStyle w:val="Brezrazmikov"/>
              <w:rPr>
                <w:rFonts w:ascii="Arial" w:hAnsi="Arial" w:cs="Arial"/>
                <w:sz w:val="20"/>
                <w:szCs w:val="20"/>
              </w:rPr>
            </w:pPr>
            <w:r>
              <w:rPr>
                <w:rFonts w:ascii="Arial" w:hAnsi="Arial" w:cs="Arial"/>
                <w:sz w:val="20"/>
                <w:szCs w:val="20"/>
              </w:rPr>
              <w:t>minister, MOP</w:t>
            </w:r>
          </w:p>
        </w:tc>
        <w:tc>
          <w:tcPr>
            <w:tcW w:w="1611" w:type="dxa"/>
          </w:tcPr>
          <w:p w14:paraId="274539AC" w14:textId="77777777" w:rsidR="004623FD" w:rsidRPr="001352DC" w:rsidRDefault="004623FD" w:rsidP="00936593">
            <w:pPr>
              <w:pStyle w:val="Brezrazmikov"/>
              <w:rPr>
                <w:rFonts w:ascii="Arial" w:hAnsi="Arial" w:cs="Arial"/>
                <w:sz w:val="20"/>
                <w:szCs w:val="20"/>
              </w:rPr>
            </w:pPr>
          </w:p>
        </w:tc>
      </w:tr>
      <w:tr w:rsidR="004623FD" w:rsidRPr="001352DC" w14:paraId="3BA93026" w14:textId="77777777" w:rsidTr="004F7541">
        <w:tc>
          <w:tcPr>
            <w:tcW w:w="4605" w:type="dxa"/>
            <w:gridSpan w:val="3"/>
            <w:shd w:val="clear" w:color="auto" w:fill="D9D9D9" w:themeFill="background1" w:themeFillShade="D9"/>
          </w:tcPr>
          <w:p w14:paraId="28E05EE4" w14:textId="77777777" w:rsidR="004623FD" w:rsidRPr="00195C6E" w:rsidRDefault="004623FD" w:rsidP="00936593">
            <w:pPr>
              <w:pStyle w:val="Brezrazmikov"/>
              <w:rPr>
                <w:rFonts w:ascii="Arial" w:hAnsi="Arial" w:cs="Arial"/>
                <w:b/>
                <w:sz w:val="20"/>
                <w:szCs w:val="20"/>
              </w:rPr>
            </w:pPr>
            <w:r w:rsidRPr="00195C6E">
              <w:rPr>
                <w:rFonts w:ascii="Arial" w:hAnsi="Arial" w:cs="Arial"/>
                <w:b/>
                <w:sz w:val="20"/>
                <w:szCs w:val="20"/>
              </w:rPr>
              <w:t xml:space="preserve">Merilo 1: prispevek k ciljem na področju podnebnih sprememb </w:t>
            </w:r>
          </w:p>
        </w:tc>
        <w:tc>
          <w:tcPr>
            <w:tcW w:w="1535" w:type="dxa"/>
            <w:shd w:val="clear" w:color="auto" w:fill="D9D9D9" w:themeFill="background1" w:themeFillShade="D9"/>
          </w:tcPr>
          <w:p w14:paraId="42A50FC5" w14:textId="77777777" w:rsidR="004623FD" w:rsidRPr="007133BF" w:rsidRDefault="004623FD" w:rsidP="00936593">
            <w:pPr>
              <w:pStyle w:val="Brezrazmikov"/>
              <w:rPr>
                <w:rFonts w:ascii="Arial" w:hAnsi="Arial" w:cs="Arial"/>
                <w:sz w:val="20"/>
                <w:szCs w:val="20"/>
              </w:rPr>
            </w:pPr>
            <w:r w:rsidRPr="007133BF">
              <w:rPr>
                <w:rFonts w:ascii="Arial" w:hAnsi="Arial" w:cs="Arial"/>
                <w:sz w:val="20"/>
                <w:szCs w:val="20"/>
              </w:rPr>
              <w:t>blaženje</w:t>
            </w:r>
          </w:p>
        </w:tc>
        <w:tc>
          <w:tcPr>
            <w:tcW w:w="1536" w:type="dxa"/>
            <w:shd w:val="clear" w:color="auto" w:fill="D9D9D9" w:themeFill="background1" w:themeFillShade="D9"/>
          </w:tcPr>
          <w:p w14:paraId="515AC238" w14:textId="77777777" w:rsidR="004623FD" w:rsidRPr="001352DC" w:rsidRDefault="004623FD" w:rsidP="00936593">
            <w:pPr>
              <w:pStyle w:val="Brezrazmikov"/>
              <w:rPr>
                <w:rFonts w:ascii="Arial" w:hAnsi="Arial" w:cs="Arial"/>
                <w:sz w:val="20"/>
                <w:szCs w:val="20"/>
              </w:rPr>
            </w:pPr>
            <w:r w:rsidRPr="001352DC">
              <w:rPr>
                <w:rFonts w:ascii="Arial" w:hAnsi="Arial" w:cs="Arial"/>
                <w:sz w:val="20"/>
                <w:szCs w:val="20"/>
              </w:rPr>
              <w:t>prilagajanje</w:t>
            </w:r>
          </w:p>
        </w:tc>
        <w:tc>
          <w:tcPr>
            <w:tcW w:w="1611" w:type="dxa"/>
            <w:shd w:val="clear" w:color="auto" w:fill="D9D9D9" w:themeFill="background1" w:themeFillShade="D9"/>
          </w:tcPr>
          <w:p w14:paraId="21D9CD64" w14:textId="77777777" w:rsidR="004623FD" w:rsidRPr="007133BF" w:rsidRDefault="004623FD" w:rsidP="00936593">
            <w:pPr>
              <w:pStyle w:val="Brezrazmikov"/>
              <w:rPr>
                <w:rFonts w:ascii="Arial" w:hAnsi="Arial" w:cs="Arial"/>
                <w:b/>
                <w:sz w:val="20"/>
                <w:szCs w:val="20"/>
              </w:rPr>
            </w:pPr>
            <w:r w:rsidRPr="007133BF">
              <w:rPr>
                <w:rFonts w:ascii="Arial" w:hAnsi="Arial" w:cs="Arial"/>
                <w:b/>
                <w:sz w:val="20"/>
                <w:szCs w:val="20"/>
              </w:rPr>
              <w:t>blaženje in prilagajanje</w:t>
            </w:r>
          </w:p>
        </w:tc>
      </w:tr>
      <w:tr w:rsidR="004623FD" w:rsidRPr="001352DC" w14:paraId="3F2BF30A" w14:textId="77777777" w:rsidTr="00936593">
        <w:tc>
          <w:tcPr>
            <w:tcW w:w="9287" w:type="dxa"/>
            <w:gridSpan w:val="6"/>
          </w:tcPr>
          <w:p w14:paraId="64A8EBD5" w14:textId="77777777" w:rsidR="004623FD" w:rsidRPr="00195C6E" w:rsidRDefault="004623FD" w:rsidP="00936593">
            <w:pPr>
              <w:pStyle w:val="Brezrazmikov"/>
              <w:rPr>
                <w:rFonts w:ascii="Arial" w:hAnsi="Arial" w:cs="Arial"/>
                <w:i/>
                <w:sz w:val="20"/>
                <w:szCs w:val="20"/>
              </w:rPr>
            </w:pPr>
          </w:p>
          <w:p w14:paraId="3F6C35E7" w14:textId="77777777" w:rsidR="004623FD" w:rsidRPr="00195C6E" w:rsidRDefault="004623FD" w:rsidP="00936593">
            <w:pPr>
              <w:pStyle w:val="Brezrazmikov"/>
              <w:rPr>
                <w:rFonts w:ascii="Arial" w:hAnsi="Arial" w:cs="Arial"/>
                <w:sz w:val="20"/>
                <w:szCs w:val="20"/>
              </w:rPr>
            </w:pPr>
            <w:r w:rsidRPr="00195C6E">
              <w:rPr>
                <w:rFonts w:ascii="Arial" w:hAnsi="Arial" w:cs="Arial"/>
                <w:sz w:val="20"/>
                <w:szCs w:val="20"/>
              </w:rPr>
              <w:t xml:space="preserve">Ocena učinka aktivnosti ni opredeljena, ker gre za prispevek k ciljem na področju krepitve znanj civilne družbe za dolgoročno zmanjšanje emisij toplogrednih plinov in krepitev odpornosti na vplive podnebnih sprememb. </w:t>
            </w:r>
          </w:p>
          <w:p w14:paraId="355CAB7F" w14:textId="77777777" w:rsidR="004623FD" w:rsidRPr="001352DC" w:rsidRDefault="004623FD" w:rsidP="00936593">
            <w:pPr>
              <w:pStyle w:val="Brezrazmikov"/>
              <w:rPr>
                <w:rFonts w:ascii="Arial" w:hAnsi="Arial" w:cs="Arial"/>
                <w:sz w:val="20"/>
                <w:szCs w:val="20"/>
              </w:rPr>
            </w:pPr>
          </w:p>
        </w:tc>
      </w:tr>
      <w:tr w:rsidR="004623FD" w:rsidRPr="001352DC" w14:paraId="336FD7DA" w14:textId="77777777" w:rsidTr="004F7541">
        <w:tc>
          <w:tcPr>
            <w:tcW w:w="4605" w:type="dxa"/>
            <w:gridSpan w:val="3"/>
            <w:shd w:val="clear" w:color="auto" w:fill="D9D9D9" w:themeFill="background1" w:themeFillShade="D9"/>
          </w:tcPr>
          <w:p w14:paraId="1417A08D" w14:textId="77777777" w:rsidR="004623FD" w:rsidRPr="00195C6E" w:rsidRDefault="004623FD" w:rsidP="00936593">
            <w:pPr>
              <w:pStyle w:val="Brezrazmikov"/>
              <w:rPr>
                <w:rFonts w:ascii="Arial" w:hAnsi="Arial" w:cs="Arial"/>
                <w:b/>
                <w:sz w:val="20"/>
                <w:szCs w:val="20"/>
              </w:rPr>
            </w:pPr>
            <w:r w:rsidRPr="00195C6E">
              <w:rPr>
                <w:rFonts w:ascii="Arial" w:hAnsi="Arial" w:cs="Arial"/>
                <w:b/>
                <w:sz w:val="20"/>
                <w:szCs w:val="20"/>
              </w:rPr>
              <w:t>Merilo 2: izpolnjevanje mednarodnih obveznosti</w:t>
            </w:r>
          </w:p>
        </w:tc>
        <w:tc>
          <w:tcPr>
            <w:tcW w:w="1535" w:type="dxa"/>
            <w:shd w:val="clear" w:color="auto" w:fill="D9D9D9" w:themeFill="background1" w:themeFillShade="D9"/>
          </w:tcPr>
          <w:p w14:paraId="6976F37F" w14:textId="77777777" w:rsidR="004623FD" w:rsidRPr="009F5923" w:rsidRDefault="004623FD" w:rsidP="00936593">
            <w:pPr>
              <w:pStyle w:val="Brezrazmikov"/>
              <w:rPr>
                <w:rFonts w:ascii="Arial" w:hAnsi="Arial" w:cs="Arial"/>
                <w:b/>
                <w:sz w:val="20"/>
                <w:szCs w:val="20"/>
              </w:rPr>
            </w:pPr>
            <w:r w:rsidRPr="009F5923">
              <w:rPr>
                <w:rFonts w:ascii="Arial" w:hAnsi="Arial" w:cs="Arial"/>
                <w:b/>
                <w:sz w:val="20"/>
                <w:szCs w:val="20"/>
              </w:rPr>
              <w:t>da</w:t>
            </w:r>
          </w:p>
        </w:tc>
        <w:tc>
          <w:tcPr>
            <w:tcW w:w="1536" w:type="dxa"/>
            <w:shd w:val="clear" w:color="auto" w:fill="D9D9D9" w:themeFill="background1" w:themeFillShade="D9"/>
          </w:tcPr>
          <w:p w14:paraId="13684AC5" w14:textId="77777777" w:rsidR="004623FD" w:rsidRPr="001352DC" w:rsidRDefault="004623FD" w:rsidP="00936593">
            <w:pPr>
              <w:pStyle w:val="Brezrazmikov"/>
              <w:rPr>
                <w:rFonts w:ascii="Arial" w:hAnsi="Arial" w:cs="Arial"/>
                <w:sz w:val="20"/>
                <w:szCs w:val="20"/>
              </w:rPr>
            </w:pPr>
            <w:r w:rsidRPr="001352DC">
              <w:rPr>
                <w:rFonts w:ascii="Arial" w:hAnsi="Arial" w:cs="Arial"/>
                <w:sz w:val="20"/>
                <w:szCs w:val="20"/>
              </w:rPr>
              <w:t>ne</w:t>
            </w:r>
          </w:p>
        </w:tc>
        <w:tc>
          <w:tcPr>
            <w:tcW w:w="1611" w:type="dxa"/>
            <w:shd w:val="clear" w:color="auto" w:fill="D9D9D9" w:themeFill="background1" w:themeFillShade="D9"/>
          </w:tcPr>
          <w:p w14:paraId="2309362B" w14:textId="77777777" w:rsidR="004623FD" w:rsidRPr="009F5923" w:rsidRDefault="004623FD" w:rsidP="00936593">
            <w:pPr>
              <w:pStyle w:val="Brezrazmikov"/>
              <w:rPr>
                <w:rFonts w:ascii="Arial" w:hAnsi="Arial" w:cs="Arial"/>
                <w:sz w:val="20"/>
                <w:szCs w:val="20"/>
              </w:rPr>
            </w:pPr>
            <w:r w:rsidRPr="009F5923">
              <w:rPr>
                <w:rFonts w:ascii="Arial" w:hAnsi="Arial" w:cs="Arial"/>
                <w:sz w:val="20"/>
                <w:szCs w:val="20"/>
              </w:rPr>
              <w:t>posredno</w:t>
            </w:r>
          </w:p>
        </w:tc>
      </w:tr>
      <w:tr w:rsidR="004623FD" w:rsidRPr="001352DC" w14:paraId="09BAAE53" w14:textId="77777777" w:rsidTr="00936593">
        <w:tc>
          <w:tcPr>
            <w:tcW w:w="9287" w:type="dxa"/>
            <w:gridSpan w:val="6"/>
          </w:tcPr>
          <w:p w14:paraId="64B8A3EE" w14:textId="77777777" w:rsidR="004623FD" w:rsidRPr="001352DC" w:rsidRDefault="004623FD" w:rsidP="00936593">
            <w:pPr>
              <w:pStyle w:val="Brezrazmikov"/>
              <w:rPr>
                <w:rFonts w:ascii="Arial" w:hAnsi="Arial" w:cs="Arial"/>
                <w:i/>
                <w:sz w:val="20"/>
                <w:szCs w:val="20"/>
              </w:rPr>
            </w:pPr>
          </w:p>
          <w:p w14:paraId="1A75C438" w14:textId="77777777" w:rsidR="004623FD" w:rsidRPr="00195C6E" w:rsidRDefault="004623FD" w:rsidP="00936593">
            <w:pPr>
              <w:pStyle w:val="Brezrazmikov"/>
              <w:rPr>
                <w:rFonts w:ascii="Arial" w:hAnsi="Arial" w:cs="Arial"/>
                <w:sz w:val="20"/>
                <w:szCs w:val="20"/>
              </w:rPr>
            </w:pPr>
            <w:r w:rsidRPr="00195C6E">
              <w:rPr>
                <w:rFonts w:ascii="Arial" w:hAnsi="Arial" w:cs="Arial"/>
                <w:sz w:val="20"/>
                <w:szCs w:val="20"/>
              </w:rPr>
              <w:t xml:space="preserve">Ukrep prispeva k izpolnjevanju mednarodnih obveznosti Republike Slovenije v okviru svetovnih podnebnih prizadevanj v skladu s Pariškim sporazumom za prispevek k 6. cilju Konvencije ZN o spremembi podnebja, ki poudarja pomen izobraževanja, usposabljanja in ozaveščanja za dosego ciljev na področju podnebnih sprememb. </w:t>
            </w:r>
          </w:p>
          <w:p w14:paraId="32F55B41" w14:textId="77777777" w:rsidR="004623FD" w:rsidRPr="001352DC" w:rsidRDefault="004623FD" w:rsidP="00936593">
            <w:pPr>
              <w:pStyle w:val="Brezrazmikov"/>
              <w:rPr>
                <w:rFonts w:ascii="Arial" w:hAnsi="Arial" w:cs="Arial"/>
                <w:sz w:val="20"/>
                <w:szCs w:val="20"/>
              </w:rPr>
            </w:pPr>
          </w:p>
        </w:tc>
      </w:tr>
      <w:tr w:rsidR="004623FD" w:rsidRPr="001352DC" w14:paraId="3A318F71" w14:textId="77777777" w:rsidTr="004F7541">
        <w:tc>
          <w:tcPr>
            <w:tcW w:w="4605" w:type="dxa"/>
            <w:gridSpan w:val="3"/>
            <w:shd w:val="clear" w:color="auto" w:fill="D9D9D9" w:themeFill="background1" w:themeFillShade="D9"/>
          </w:tcPr>
          <w:p w14:paraId="59BE543B" w14:textId="77777777" w:rsidR="004623FD" w:rsidRPr="00195C6E" w:rsidRDefault="004623FD" w:rsidP="00936593">
            <w:pPr>
              <w:pStyle w:val="Brezrazmikov"/>
              <w:rPr>
                <w:rFonts w:ascii="Arial" w:hAnsi="Arial" w:cs="Arial"/>
                <w:b/>
                <w:sz w:val="20"/>
                <w:szCs w:val="20"/>
              </w:rPr>
            </w:pPr>
            <w:r w:rsidRPr="00195C6E">
              <w:rPr>
                <w:rFonts w:ascii="Arial" w:hAnsi="Arial" w:cs="Arial"/>
                <w:b/>
                <w:sz w:val="20"/>
                <w:szCs w:val="20"/>
              </w:rPr>
              <w:t>Merilo 3: dodana vrednost</w:t>
            </w:r>
          </w:p>
        </w:tc>
        <w:tc>
          <w:tcPr>
            <w:tcW w:w="1535" w:type="dxa"/>
            <w:shd w:val="clear" w:color="auto" w:fill="D9D9D9" w:themeFill="background1" w:themeFillShade="D9"/>
          </w:tcPr>
          <w:p w14:paraId="75B25078" w14:textId="77777777" w:rsidR="004623FD" w:rsidRPr="00FE435D" w:rsidRDefault="004623FD" w:rsidP="00936593">
            <w:pPr>
              <w:pStyle w:val="Brezrazmikov"/>
              <w:rPr>
                <w:rFonts w:ascii="Arial" w:hAnsi="Arial" w:cs="Arial"/>
                <w:b/>
                <w:sz w:val="20"/>
                <w:szCs w:val="20"/>
              </w:rPr>
            </w:pPr>
            <w:r w:rsidRPr="00FE435D">
              <w:rPr>
                <w:rFonts w:ascii="Arial" w:hAnsi="Arial" w:cs="Arial"/>
                <w:b/>
                <w:sz w:val="20"/>
                <w:szCs w:val="20"/>
              </w:rPr>
              <w:t>da</w:t>
            </w:r>
          </w:p>
        </w:tc>
        <w:tc>
          <w:tcPr>
            <w:tcW w:w="1536" w:type="dxa"/>
            <w:shd w:val="clear" w:color="auto" w:fill="D9D9D9" w:themeFill="background1" w:themeFillShade="D9"/>
          </w:tcPr>
          <w:p w14:paraId="54C60128" w14:textId="77777777" w:rsidR="004623FD" w:rsidRPr="001352DC" w:rsidRDefault="004623FD" w:rsidP="00936593">
            <w:pPr>
              <w:pStyle w:val="Brezrazmikov"/>
              <w:rPr>
                <w:rFonts w:ascii="Arial" w:hAnsi="Arial" w:cs="Arial"/>
                <w:sz w:val="20"/>
                <w:szCs w:val="20"/>
              </w:rPr>
            </w:pPr>
            <w:r w:rsidRPr="001352DC">
              <w:rPr>
                <w:rFonts w:ascii="Arial" w:hAnsi="Arial" w:cs="Arial"/>
                <w:sz w:val="20"/>
                <w:szCs w:val="20"/>
              </w:rPr>
              <w:t>ne</w:t>
            </w:r>
          </w:p>
        </w:tc>
        <w:tc>
          <w:tcPr>
            <w:tcW w:w="1611" w:type="dxa"/>
            <w:shd w:val="clear" w:color="auto" w:fill="D9D9D9" w:themeFill="background1" w:themeFillShade="D9"/>
          </w:tcPr>
          <w:p w14:paraId="4B273538" w14:textId="77777777" w:rsidR="004623FD" w:rsidRPr="001352DC" w:rsidRDefault="004623FD" w:rsidP="00936593">
            <w:pPr>
              <w:pStyle w:val="Brezrazmikov"/>
              <w:rPr>
                <w:rFonts w:ascii="Arial" w:hAnsi="Arial" w:cs="Arial"/>
                <w:sz w:val="20"/>
                <w:szCs w:val="20"/>
              </w:rPr>
            </w:pPr>
            <w:r w:rsidRPr="001352DC">
              <w:rPr>
                <w:rFonts w:ascii="Arial" w:hAnsi="Arial" w:cs="Arial"/>
                <w:sz w:val="20"/>
                <w:szCs w:val="20"/>
              </w:rPr>
              <w:t>posredno</w:t>
            </w:r>
          </w:p>
        </w:tc>
      </w:tr>
      <w:tr w:rsidR="004623FD" w:rsidRPr="001352DC" w14:paraId="109F9C25" w14:textId="77777777" w:rsidTr="00936593">
        <w:tc>
          <w:tcPr>
            <w:tcW w:w="9287" w:type="dxa"/>
            <w:gridSpan w:val="6"/>
          </w:tcPr>
          <w:p w14:paraId="1A58C3AF" w14:textId="77777777" w:rsidR="004623FD" w:rsidRPr="00195C6E" w:rsidRDefault="004623FD" w:rsidP="00936593">
            <w:pPr>
              <w:pStyle w:val="Brezrazmikov"/>
              <w:rPr>
                <w:rFonts w:ascii="Arial" w:hAnsi="Arial" w:cs="Arial"/>
                <w:i/>
                <w:sz w:val="20"/>
                <w:szCs w:val="20"/>
                <w:lang w:eastAsia="sl-SI"/>
              </w:rPr>
            </w:pPr>
          </w:p>
          <w:p w14:paraId="5A57DE0C" w14:textId="77777777" w:rsidR="004623FD" w:rsidRPr="00195C6E" w:rsidRDefault="004623FD" w:rsidP="00936593">
            <w:pPr>
              <w:pStyle w:val="Brezrazmikov"/>
              <w:rPr>
                <w:rFonts w:ascii="Arial" w:hAnsi="Arial" w:cs="Arial"/>
                <w:sz w:val="20"/>
                <w:szCs w:val="20"/>
              </w:rPr>
            </w:pPr>
            <w:r w:rsidRPr="00195C6E">
              <w:rPr>
                <w:rFonts w:ascii="Arial" w:hAnsi="Arial" w:cs="Arial"/>
                <w:sz w:val="20"/>
                <w:szCs w:val="20"/>
              </w:rPr>
              <w:t xml:space="preserve">Ukrep dopolnjuje druge ukrepe s področja izobraževanja, usposabljanja in ozaveščanja. </w:t>
            </w:r>
          </w:p>
          <w:p w14:paraId="77EE6B84" w14:textId="77777777" w:rsidR="004623FD" w:rsidRPr="001352DC" w:rsidRDefault="004623FD" w:rsidP="00936593">
            <w:pPr>
              <w:pStyle w:val="Brezrazmikov"/>
              <w:rPr>
                <w:rFonts w:ascii="Arial" w:hAnsi="Arial" w:cs="Arial"/>
                <w:i/>
                <w:sz w:val="20"/>
                <w:szCs w:val="20"/>
              </w:rPr>
            </w:pPr>
          </w:p>
        </w:tc>
      </w:tr>
      <w:tr w:rsidR="004623FD" w:rsidRPr="001352DC" w14:paraId="326589A9" w14:textId="77777777" w:rsidTr="004F7541">
        <w:tc>
          <w:tcPr>
            <w:tcW w:w="4605" w:type="dxa"/>
            <w:gridSpan w:val="3"/>
            <w:shd w:val="clear" w:color="auto" w:fill="D9D9D9" w:themeFill="background1" w:themeFillShade="D9"/>
          </w:tcPr>
          <w:p w14:paraId="5635EE37" w14:textId="77777777" w:rsidR="004623FD" w:rsidRPr="00195C6E" w:rsidRDefault="004623FD" w:rsidP="00936593">
            <w:pPr>
              <w:pStyle w:val="Brezrazmikov"/>
              <w:rPr>
                <w:rFonts w:ascii="Arial" w:hAnsi="Arial" w:cs="Arial"/>
                <w:b/>
                <w:sz w:val="20"/>
                <w:szCs w:val="20"/>
              </w:rPr>
            </w:pPr>
            <w:r w:rsidRPr="00195C6E">
              <w:rPr>
                <w:rFonts w:ascii="Arial" w:hAnsi="Arial" w:cs="Arial"/>
                <w:b/>
                <w:sz w:val="20"/>
                <w:szCs w:val="20"/>
              </w:rPr>
              <w:t xml:space="preserve">Merilo 4: doseganje sinergij </w:t>
            </w:r>
          </w:p>
        </w:tc>
        <w:tc>
          <w:tcPr>
            <w:tcW w:w="1535" w:type="dxa"/>
            <w:shd w:val="clear" w:color="auto" w:fill="D9D9D9" w:themeFill="background1" w:themeFillShade="D9"/>
          </w:tcPr>
          <w:p w14:paraId="6E00855A" w14:textId="77777777" w:rsidR="004623FD" w:rsidRPr="005916E4" w:rsidRDefault="004623FD" w:rsidP="00936593">
            <w:pPr>
              <w:pStyle w:val="Brezrazmikov"/>
              <w:rPr>
                <w:rFonts w:ascii="Arial" w:hAnsi="Arial" w:cs="Arial"/>
                <w:b/>
                <w:sz w:val="20"/>
                <w:szCs w:val="20"/>
              </w:rPr>
            </w:pPr>
            <w:r w:rsidRPr="005916E4">
              <w:rPr>
                <w:rFonts w:ascii="Arial" w:hAnsi="Arial" w:cs="Arial"/>
                <w:b/>
                <w:sz w:val="20"/>
                <w:szCs w:val="20"/>
              </w:rPr>
              <w:t xml:space="preserve">da </w:t>
            </w:r>
          </w:p>
        </w:tc>
        <w:tc>
          <w:tcPr>
            <w:tcW w:w="1536" w:type="dxa"/>
            <w:shd w:val="clear" w:color="auto" w:fill="D9D9D9" w:themeFill="background1" w:themeFillShade="D9"/>
          </w:tcPr>
          <w:p w14:paraId="2508B194" w14:textId="77777777" w:rsidR="004623FD" w:rsidRPr="001352DC" w:rsidRDefault="004623FD" w:rsidP="00936593">
            <w:pPr>
              <w:pStyle w:val="Brezrazmikov"/>
              <w:rPr>
                <w:rFonts w:ascii="Arial" w:hAnsi="Arial" w:cs="Arial"/>
                <w:sz w:val="20"/>
                <w:szCs w:val="20"/>
              </w:rPr>
            </w:pPr>
            <w:r w:rsidRPr="001352DC">
              <w:rPr>
                <w:rFonts w:ascii="Arial" w:hAnsi="Arial" w:cs="Arial"/>
                <w:sz w:val="20"/>
                <w:szCs w:val="20"/>
              </w:rPr>
              <w:t>ne</w:t>
            </w:r>
          </w:p>
        </w:tc>
        <w:tc>
          <w:tcPr>
            <w:tcW w:w="1611" w:type="dxa"/>
            <w:shd w:val="clear" w:color="auto" w:fill="D9D9D9" w:themeFill="background1" w:themeFillShade="D9"/>
          </w:tcPr>
          <w:p w14:paraId="5991332F" w14:textId="77777777" w:rsidR="004623FD" w:rsidRPr="001352DC" w:rsidRDefault="004623FD" w:rsidP="00936593">
            <w:pPr>
              <w:pStyle w:val="Brezrazmikov"/>
              <w:rPr>
                <w:rFonts w:ascii="Arial" w:hAnsi="Arial" w:cs="Arial"/>
                <w:sz w:val="20"/>
                <w:szCs w:val="20"/>
              </w:rPr>
            </w:pPr>
            <w:r w:rsidRPr="001352DC">
              <w:rPr>
                <w:rFonts w:ascii="Arial" w:hAnsi="Arial" w:cs="Arial"/>
                <w:sz w:val="20"/>
                <w:szCs w:val="20"/>
              </w:rPr>
              <w:t>neopredeljeno</w:t>
            </w:r>
          </w:p>
        </w:tc>
      </w:tr>
      <w:tr w:rsidR="004623FD" w:rsidRPr="001352DC" w14:paraId="3D404BF8" w14:textId="77777777" w:rsidTr="00936593">
        <w:tc>
          <w:tcPr>
            <w:tcW w:w="9287" w:type="dxa"/>
            <w:gridSpan w:val="6"/>
          </w:tcPr>
          <w:p w14:paraId="7C5EEE55" w14:textId="77777777" w:rsidR="004623FD" w:rsidRPr="00195C6E" w:rsidRDefault="004623FD" w:rsidP="00936593">
            <w:pPr>
              <w:pStyle w:val="Brezrazmikov"/>
              <w:rPr>
                <w:rFonts w:ascii="Arial" w:hAnsi="Arial" w:cs="Arial"/>
                <w:i/>
                <w:sz w:val="20"/>
                <w:szCs w:val="20"/>
                <w:lang w:eastAsia="sl-SI"/>
              </w:rPr>
            </w:pPr>
          </w:p>
          <w:p w14:paraId="60EA4031" w14:textId="77777777" w:rsidR="004623FD" w:rsidRPr="00D63DEE" w:rsidRDefault="004623FD" w:rsidP="00936593">
            <w:pPr>
              <w:pStyle w:val="Brezrazmikov"/>
              <w:rPr>
                <w:rFonts w:ascii="Arial" w:hAnsi="Arial" w:cs="Arial"/>
                <w:b/>
                <w:sz w:val="20"/>
                <w:szCs w:val="20"/>
              </w:rPr>
            </w:pPr>
            <w:r w:rsidRPr="00195C6E">
              <w:rPr>
                <w:rFonts w:ascii="Arial" w:hAnsi="Arial" w:cs="Arial"/>
                <w:sz w:val="20"/>
                <w:szCs w:val="20"/>
              </w:rPr>
              <w:t xml:space="preserve">Ukrep ima </w:t>
            </w:r>
            <w:proofErr w:type="spellStart"/>
            <w:r w:rsidRPr="00195C6E">
              <w:rPr>
                <w:rFonts w:ascii="Arial" w:hAnsi="Arial" w:cs="Arial"/>
                <w:sz w:val="20"/>
                <w:szCs w:val="20"/>
              </w:rPr>
              <w:t>sinergijske</w:t>
            </w:r>
            <w:proofErr w:type="spellEnd"/>
            <w:r w:rsidRPr="00195C6E">
              <w:rPr>
                <w:rFonts w:ascii="Arial" w:hAnsi="Arial" w:cs="Arial"/>
                <w:sz w:val="20"/>
                <w:szCs w:val="20"/>
              </w:rPr>
              <w:t xml:space="preserve"> učinke s politikami na področju spodbujanja gospodarskega razvoja, zdravja in kakovosti zunanjega zraka, saj bodo podjetja z navedenimi ukrepi zagotavljala nižje emisije v sektorju </w:t>
            </w:r>
            <w:r w:rsidRPr="00195C6E">
              <w:rPr>
                <w:rFonts w:ascii="Arial" w:hAnsi="Arial" w:cs="Arial"/>
                <w:sz w:val="20"/>
                <w:szCs w:val="20"/>
              </w:rPr>
              <w:lastRenderedPageBreak/>
              <w:t>industrija in s tem povečevala svetovno konkurenčnost Slovenije</w:t>
            </w:r>
            <w:r w:rsidRPr="00D63DEE">
              <w:rPr>
                <w:rFonts w:ascii="Arial" w:hAnsi="Arial" w:cs="Arial"/>
                <w:b/>
                <w:sz w:val="20"/>
                <w:szCs w:val="20"/>
              </w:rPr>
              <w:t>.</w:t>
            </w:r>
          </w:p>
          <w:p w14:paraId="15AD87D2" w14:textId="77777777" w:rsidR="004623FD" w:rsidRPr="001352DC" w:rsidRDefault="004623FD" w:rsidP="00936593">
            <w:pPr>
              <w:pStyle w:val="Brezrazmikov"/>
              <w:rPr>
                <w:rFonts w:ascii="Arial" w:hAnsi="Arial" w:cs="Arial"/>
                <w:i/>
                <w:sz w:val="20"/>
                <w:szCs w:val="20"/>
              </w:rPr>
            </w:pPr>
          </w:p>
        </w:tc>
      </w:tr>
      <w:tr w:rsidR="004623FD" w:rsidRPr="001352DC" w14:paraId="404D6EDA" w14:textId="77777777" w:rsidTr="004F7541">
        <w:tc>
          <w:tcPr>
            <w:tcW w:w="4605" w:type="dxa"/>
            <w:gridSpan w:val="3"/>
            <w:shd w:val="clear" w:color="auto" w:fill="D9D9D9" w:themeFill="background1" w:themeFillShade="D9"/>
          </w:tcPr>
          <w:p w14:paraId="66AF4A46" w14:textId="77777777" w:rsidR="004623FD" w:rsidRPr="00195C6E" w:rsidRDefault="004623FD" w:rsidP="00936593">
            <w:pPr>
              <w:pStyle w:val="Brezrazmikov"/>
              <w:rPr>
                <w:rFonts w:ascii="Arial" w:hAnsi="Arial" w:cs="Arial"/>
                <w:b/>
                <w:sz w:val="20"/>
                <w:szCs w:val="20"/>
              </w:rPr>
            </w:pPr>
            <w:r w:rsidRPr="00195C6E">
              <w:rPr>
                <w:rFonts w:ascii="Arial" w:hAnsi="Arial" w:cs="Arial"/>
                <w:b/>
                <w:sz w:val="20"/>
                <w:szCs w:val="20"/>
              </w:rPr>
              <w:lastRenderedPageBreak/>
              <w:t xml:space="preserve">Merilo 5: učinkovitost </w:t>
            </w:r>
          </w:p>
        </w:tc>
        <w:tc>
          <w:tcPr>
            <w:tcW w:w="1535" w:type="dxa"/>
            <w:shd w:val="clear" w:color="auto" w:fill="D9D9D9" w:themeFill="background1" w:themeFillShade="D9"/>
          </w:tcPr>
          <w:p w14:paraId="6DC14FD2" w14:textId="77777777" w:rsidR="004623FD" w:rsidRPr="00195C6E" w:rsidRDefault="004623FD" w:rsidP="00936593">
            <w:pPr>
              <w:pStyle w:val="Brezrazmikov"/>
              <w:rPr>
                <w:rFonts w:ascii="Arial" w:hAnsi="Arial" w:cs="Arial"/>
                <w:b/>
                <w:sz w:val="20"/>
                <w:szCs w:val="20"/>
              </w:rPr>
            </w:pPr>
            <w:r w:rsidRPr="00195C6E">
              <w:rPr>
                <w:rFonts w:ascii="Arial" w:hAnsi="Arial" w:cs="Arial"/>
                <w:b/>
                <w:sz w:val="20"/>
                <w:szCs w:val="20"/>
              </w:rPr>
              <w:t>da</w:t>
            </w:r>
          </w:p>
        </w:tc>
        <w:tc>
          <w:tcPr>
            <w:tcW w:w="1536" w:type="dxa"/>
            <w:shd w:val="clear" w:color="auto" w:fill="D9D9D9" w:themeFill="background1" w:themeFillShade="D9"/>
          </w:tcPr>
          <w:p w14:paraId="2C2016D0" w14:textId="77777777" w:rsidR="004623FD" w:rsidRPr="001352DC" w:rsidRDefault="004623FD" w:rsidP="00936593">
            <w:pPr>
              <w:pStyle w:val="Brezrazmikov"/>
              <w:rPr>
                <w:rFonts w:ascii="Arial" w:hAnsi="Arial" w:cs="Arial"/>
                <w:sz w:val="20"/>
                <w:szCs w:val="20"/>
              </w:rPr>
            </w:pPr>
            <w:r w:rsidRPr="001352DC">
              <w:rPr>
                <w:rFonts w:ascii="Arial" w:hAnsi="Arial" w:cs="Arial"/>
                <w:sz w:val="20"/>
                <w:szCs w:val="20"/>
              </w:rPr>
              <w:t>ne</w:t>
            </w:r>
          </w:p>
        </w:tc>
        <w:tc>
          <w:tcPr>
            <w:tcW w:w="1611" w:type="dxa"/>
            <w:shd w:val="clear" w:color="auto" w:fill="D9D9D9" w:themeFill="background1" w:themeFillShade="D9"/>
          </w:tcPr>
          <w:p w14:paraId="6617F636" w14:textId="77777777" w:rsidR="004623FD" w:rsidRPr="001352DC" w:rsidRDefault="004623FD" w:rsidP="00936593">
            <w:pPr>
              <w:pStyle w:val="Brezrazmikov"/>
              <w:rPr>
                <w:rFonts w:ascii="Arial" w:hAnsi="Arial" w:cs="Arial"/>
                <w:sz w:val="20"/>
                <w:szCs w:val="20"/>
              </w:rPr>
            </w:pPr>
            <w:r w:rsidRPr="001352DC">
              <w:rPr>
                <w:rFonts w:ascii="Arial" w:hAnsi="Arial" w:cs="Arial"/>
                <w:sz w:val="20"/>
                <w:szCs w:val="20"/>
              </w:rPr>
              <w:t>neopredeljeno</w:t>
            </w:r>
          </w:p>
        </w:tc>
      </w:tr>
      <w:tr w:rsidR="004623FD" w:rsidRPr="001352DC" w14:paraId="34CABFE7" w14:textId="77777777" w:rsidTr="00936593">
        <w:tc>
          <w:tcPr>
            <w:tcW w:w="9287" w:type="dxa"/>
            <w:gridSpan w:val="6"/>
          </w:tcPr>
          <w:p w14:paraId="75A276FC" w14:textId="77777777" w:rsidR="004623FD" w:rsidRPr="001352DC" w:rsidRDefault="004623FD" w:rsidP="00936593">
            <w:pPr>
              <w:pStyle w:val="Brezrazmikov"/>
              <w:rPr>
                <w:rFonts w:ascii="Arial" w:hAnsi="Arial" w:cs="Arial"/>
                <w:i/>
                <w:sz w:val="20"/>
                <w:szCs w:val="20"/>
                <w:lang w:eastAsia="sl-SI"/>
              </w:rPr>
            </w:pPr>
          </w:p>
          <w:p w14:paraId="74BBA0EC" w14:textId="77777777" w:rsidR="004623FD" w:rsidRPr="00195C6E" w:rsidRDefault="004623FD" w:rsidP="00936593">
            <w:pPr>
              <w:pStyle w:val="Brezrazmikov"/>
              <w:rPr>
                <w:rFonts w:ascii="Arial" w:hAnsi="Arial" w:cs="Arial"/>
                <w:sz w:val="20"/>
                <w:szCs w:val="20"/>
              </w:rPr>
            </w:pPr>
            <w:r w:rsidRPr="00195C6E">
              <w:rPr>
                <w:rFonts w:ascii="Arial" w:hAnsi="Arial" w:cs="Arial"/>
                <w:sz w:val="20"/>
                <w:szCs w:val="20"/>
              </w:rPr>
              <w:t>Ukrep bo spodbujal energetsko in stroškovno učinkovitost z zmanjševanjem stroškov gospodarstva in javnega sektorja za rabo energije in naravnih virov.</w:t>
            </w:r>
          </w:p>
          <w:p w14:paraId="5D1975D8" w14:textId="77777777" w:rsidR="004623FD" w:rsidRPr="001352DC" w:rsidRDefault="004623FD" w:rsidP="00936593">
            <w:pPr>
              <w:pStyle w:val="Brezrazmikov"/>
              <w:rPr>
                <w:rFonts w:ascii="Arial" w:hAnsi="Arial" w:cs="Arial"/>
                <w:sz w:val="20"/>
                <w:szCs w:val="20"/>
              </w:rPr>
            </w:pPr>
          </w:p>
        </w:tc>
      </w:tr>
      <w:tr w:rsidR="004623FD" w:rsidRPr="001352DC" w14:paraId="02F886EA" w14:textId="77777777" w:rsidTr="004F7541">
        <w:tc>
          <w:tcPr>
            <w:tcW w:w="4605" w:type="dxa"/>
            <w:gridSpan w:val="3"/>
            <w:shd w:val="clear" w:color="auto" w:fill="D9D9D9" w:themeFill="background1" w:themeFillShade="D9"/>
          </w:tcPr>
          <w:p w14:paraId="6130D1FD" w14:textId="77777777" w:rsidR="004623FD" w:rsidRPr="00195C6E" w:rsidRDefault="004623FD" w:rsidP="00936593">
            <w:pPr>
              <w:pStyle w:val="Brezrazmikov"/>
              <w:rPr>
                <w:rFonts w:ascii="Arial" w:hAnsi="Arial" w:cs="Arial"/>
                <w:b/>
                <w:sz w:val="20"/>
                <w:szCs w:val="20"/>
              </w:rPr>
            </w:pPr>
            <w:r w:rsidRPr="00195C6E">
              <w:rPr>
                <w:rFonts w:ascii="Arial" w:hAnsi="Arial" w:cs="Arial"/>
                <w:b/>
                <w:sz w:val="20"/>
                <w:szCs w:val="20"/>
              </w:rPr>
              <w:t>Merilo 6: pripravljenost za izvedbo</w:t>
            </w:r>
          </w:p>
        </w:tc>
        <w:tc>
          <w:tcPr>
            <w:tcW w:w="1535" w:type="dxa"/>
            <w:shd w:val="clear" w:color="auto" w:fill="D9D9D9" w:themeFill="background1" w:themeFillShade="D9"/>
          </w:tcPr>
          <w:p w14:paraId="28F4C548" w14:textId="77777777" w:rsidR="004623FD" w:rsidRPr="005916E4" w:rsidRDefault="004623FD" w:rsidP="00936593">
            <w:pPr>
              <w:pStyle w:val="Brezrazmikov"/>
              <w:rPr>
                <w:rFonts w:ascii="Arial" w:hAnsi="Arial" w:cs="Arial"/>
                <w:b/>
                <w:sz w:val="20"/>
                <w:szCs w:val="20"/>
              </w:rPr>
            </w:pPr>
            <w:r>
              <w:rPr>
                <w:rFonts w:ascii="Arial" w:hAnsi="Arial" w:cs="Arial"/>
                <w:b/>
                <w:sz w:val="20"/>
                <w:szCs w:val="20"/>
              </w:rPr>
              <w:t>kratkoročno</w:t>
            </w:r>
          </w:p>
        </w:tc>
        <w:tc>
          <w:tcPr>
            <w:tcW w:w="1536" w:type="dxa"/>
            <w:shd w:val="clear" w:color="auto" w:fill="D9D9D9" w:themeFill="background1" w:themeFillShade="D9"/>
          </w:tcPr>
          <w:p w14:paraId="514123FC" w14:textId="77777777" w:rsidR="004623FD" w:rsidRPr="001352DC" w:rsidRDefault="004623FD" w:rsidP="00936593">
            <w:pPr>
              <w:pStyle w:val="Brezrazmikov"/>
              <w:rPr>
                <w:rFonts w:ascii="Arial" w:hAnsi="Arial" w:cs="Arial"/>
                <w:sz w:val="20"/>
                <w:szCs w:val="20"/>
              </w:rPr>
            </w:pPr>
            <w:r>
              <w:rPr>
                <w:rFonts w:ascii="Arial" w:hAnsi="Arial" w:cs="Arial"/>
                <w:sz w:val="20"/>
                <w:szCs w:val="20"/>
              </w:rPr>
              <w:t>srednjeročno</w:t>
            </w:r>
          </w:p>
        </w:tc>
        <w:tc>
          <w:tcPr>
            <w:tcW w:w="1611" w:type="dxa"/>
            <w:shd w:val="clear" w:color="auto" w:fill="D9D9D9" w:themeFill="background1" w:themeFillShade="D9"/>
          </w:tcPr>
          <w:p w14:paraId="4B0E69AA" w14:textId="77777777" w:rsidR="004623FD" w:rsidRPr="001352DC" w:rsidRDefault="004623FD" w:rsidP="00936593">
            <w:pPr>
              <w:pStyle w:val="Brezrazmikov"/>
              <w:rPr>
                <w:rFonts w:ascii="Arial" w:hAnsi="Arial" w:cs="Arial"/>
                <w:sz w:val="20"/>
                <w:szCs w:val="20"/>
              </w:rPr>
            </w:pPr>
            <w:r>
              <w:rPr>
                <w:rFonts w:ascii="Arial" w:hAnsi="Arial" w:cs="Arial"/>
                <w:sz w:val="20"/>
                <w:szCs w:val="20"/>
              </w:rPr>
              <w:t>dolgoročno</w:t>
            </w:r>
          </w:p>
        </w:tc>
      </w:tr>
      <w:tr w:rsidR="004623FD" w:rsidRPr="001352DC" w14:paraId="32C77A62" w14:textId="77777777" w:rsidTr="00936593">
        <w:tc>
          <w:tcPr>
            <w:tcW w:w="9287" w:type="dxa"/>
            <w:gridSpan w:val="6"/>
          </w:tcPr>
          <w:p w14:paraId="135C5E8E" w14:textId="77777777" w:rsidR="004623FD" w:rsidRPr="00195C6E" w:rsidRDefault="004623FD" w:rsidP="00936593">
            <w:pPr>
              <w:pStyle w:val="Brezrazmikov"/>
              <w:rPr>
                <w:rFonts w:ascii="Arial" w:hAnsi="Arial" w:cs="Arial"/>
                <w:i/>
                <w:sz w:val="20"/>
                <w:szCs w:val="20"/>
              </w:rPr>
            </w:pPr>
          </w:p>
          <w:p w14:paraId="59A4331F" w14:textId="68823124" w:rsidR="004623FD" w:rsidRPr="00195C6E" w:rsidRDefault="00312D84" w:rsidP="00936593">
            <w:pPr>
              <w:pStyle w:val="Brezrazmikov"/>
              <w:rPr>
                <w:rFonts w:ascii="Arial" w:hAnsi="Arial" w:cs="Arial"/>
                <w:sz w:val="20"/>
                <w:szCs w:val="20"/>
              </w:rPr>
            </w:pPr>
            <w:r>
              <w:rPr>
                <w:rFonts w:ascii="Arial" w:hAnsi="Arial" w:cs="Arial"/>
                <w:sz w:val="20"/>
                <w:szCs w:val="20"/>
              </w:rPr>
              <w:t>Pričakuje se izvedba poziva oz. razpisa še v letu 2019.</w:t>
            </w:r>
          </w:p>
          <w:p w14:paraId="0B4A0C53" w14:textId="77777777" w:rsidR="004623FD" w:rsidRPr="001352DC" w:rsidRDefault="004623FD" w:rsidP="00936593">
            <w:pPr>
              <w:pStyle w:val="Brezrazmikov"/>
              <w:rPr>
                <w:rFonts w:ascii="Arial" w:hAnsi="Arial" w:cs="Arial"/>
                <w:i/>
                <w:sz w:val="20"/>
                <w:szCs w:val="20"/>
              </w:rPr>
            </w:pPr>
          </w:p>
        </w:tc>
      </w:tr>
      <w:tr w:rsidR="004623FD" w:rsidRPr="001352DC" w14:paraId="348FAAF0" w14:textId="77777777" w:rsidTr="004F7541">
        <w:tc>
          <w:tcPr>
            <w:tcW w:w="9287" w:type="dxa"/>
            <w:gridSpan w:val="6"/>
            <w:shd w:val="clear" w:color="auto" w:fill="D9D9D9" w:themeFill="background1" w:themeFillShade="D9"/>
          </w:tcPr>
          <w:p w14:paraId="29AEDE37" w14:textId="77777777" w:rsidR="004623FD" w:rsidRPr="00195C6E" w:rsidRDefault="004623FD" w:rsidP="00936593">
            <w:pPr>
              <w:pStyle w:val="Brezrazmikov"/>
              <w:rPr>
                <w:rFonts w:ascii="Arial" w:hAnsi="Arial" w:cs="Arial"/>
                <w:b/>
                <w:sz w:val="20"/>
                <w:szCs w:val="20"/>
              </w:rPr>
            </w:pPr>
            <w:r w:rsidRPr="00195C6E">
              <w:rPr>
                <w:rFonts w:ascii="Arial" w:hAnsi="Arial" w:cs="Arial"/>
                <w:b/>
                <w:sz w:val="20"/>
                <w:szCs w:val="20"/>
              </w:rPr>
              <w:t xml:space="preserve">Skupna ocena </w:t>
            </w:r>
          </w:p>
        </w:tc>
      </w:tr>
      <w:tr w:rsidR="004623FD" w:rsidRPr="001352DC" w14:paraId="2CE05503" w14:textId="77777777" w:rsidTr="00936593">
        <w:tc>
          <w:tcPr>
            <w:tcW w:w="1535" w:type="dxa"/>
          </w:tcPr>
          <w:p w14:paraId="069D938E" w14:textId="77777777" w:rsidR="004623FD" w:rsidRPr="00B772EA" w:rsidRDefault="004623FD" w:rsidP="00936593">
            <w:pPr>
              <w:pStyle w:val="Brezrazmikov"/>
              <w:rPr>
                <w:rFonts w:ascii="Arial" w:hAnsi="Arial" w:cs="Arial"/>
                <w:sz w:val="20"/>
                <w:szCs w:val="20"/>
              </w:rPr>
            </w:pPr>
            <w:r w:rsidRPr="00B772EA">
              <w:rPr>
                <w:rFonts w:ascii="Arial" w:hAnsi="Arial" w:cs="Arial"/>
                <w:sz w:val="20"/>
                <w:szCs w:val="20"/>
              </w:rPr>
              <w:t>Merilo 1</w:t>
            </w:r>
          </w:p>
        </w:tc>
        <w:tc>
          <w:tcPr>
            <w:tcW w:w="1535" w:type="dxa"/>
          </w:tcPr>
          <w:p w14:paraId="6632644F" w14:textId="77777777" w:rsidR="004623FD" w:rsidRPr="001352DC" w:rsidRDefault="004623FD" w:rsidP="00936593">
            <w:pPr>
              <w:pStyle w:val="Brezrazmikov"/>
              <w:rPr>
                <w:rFonts w:ascii="Arial" w:hAnsi="Arial" w:cs="Arial"/>
                <w:sz w:val="20"/>
                <w:szCs w:val="20"/>
              </w:rPr>
            </w:pPr>
            <w:r>
              <w:rPr>
                <w:rFonts w:ascii="Arial" w:hAnsi="Arial" w:cs="Arial"/>
                <w:sz w:val="20"/>
                <w:szCs w:val="20"/>
              </w:rPr>
              <w:t>Merilo</w:t>
            </w:r>
            <w:r w:rsidRPr="001352DC">
              <w:rPr>
                <w:rFonts w:ascii="Arial" w:hAnsi="Arial" w:cs="Arial"/>
                <w:sz w:val="20"/>
                <w:szCs w:val="20"/>
              </w:rPr>
              <w:t xml:space="preserve"> 2</w:t>
            </w:r>
          </w:p>
        </w:tc>
        <w:tc>
          <w:tcPr>
            <w:tcW w:w="1535" w:type="dxa"/>
          </w:tcPr>
          <w:p w14:paraId="363F0D9B" w14:textId="77777777" w:rsidR="004623FD" w:rsidRPr="001352DC" w:rsidRDefault="004623FD" w:rsidP="00936593">
            <w:pPr>
              <w:pStyle w:val="Brezrazmikov"/>
              <w:rPr>
                <w:rFonts w:ascii="Arial" w:hAnsi="Arial" w:cs="Arial"/>
                <w:sz w:val="20"/>
                <w:szCs w:val="20"/>
              </w:rPr>
            </w:pPr>
            <w:r>
              <w:rPr>
                <w:rFonts w:ascii="Arial" w:hAnsi="Arial" w:cs="Arial"/>
                <w:sz w:val="20"/>
                <w:szCs w:val="20"/>
              </w:rPr>
              <w:t>Merilo</w:t>
            </w:r>
            <w:r w:rsidRPr="001352DC">
              <w:rPr>
                <w:rFonts w:ascii="Arial" w:hAnsi="Arial" w:cs="Arial"/>
                <w:sz w:val="20"/>
                <w:szCs w:val="20"/>
              </w:rPr>
              <w:t xml:space="preserve"> 3</w:t>
            </w:r>
          </w:p>
        </w:tc>
        <w:tc>
          <w:tcPr>
            <w:tcW w:w="1535" w:type="dxa"/>
          </w:tcPr>
          <w:p w14:paraId="2BF9C428" w14:textId="77777777" w:rsidR="004623FD" w:rsidRPr="001352DC" w:rsidRDefault="004623FD" w:rsidP="00936593">
            <w:pPr>
              <w:pStyle w:val="Brezrazmikov"/>
              <w:rPr>
                <w:rFonts w:ascii="Arial" w:hAnsi="Arial" w:cs="Arial"/>
                <w:sz w:val="20"/>
                <w:szCs w:val="20"/>
              </w:rPr>
            </w:pPr>
            <w:r>
              <w:rPr>
                <w:rFonts w:ascii="Arial" w:hAnsi="Arial" w:cs="Arial"/>
                <w:sz w:val="20"/>
                <w:szCs w:val="20"/>
              </w:rPr>
              <w:t>Merilo</w:t>
            </w:r>
            <w:r w:rsidRPr="001352DC">
              <w:rPr>
                <w:rFonts w:ascii="Arial" w:hAnsi="Arial" w:cs="Arial"/>
                <w:sz w:val="20"/>
                <w:szCs w:val="20"/>
              </w:rPr>
              <w:t xml:space="preserve"> 4</w:t>
            </w:r>
          </w:p>
        </w:tc>
        <w:tc>
          <w:tcPr>
            <w:tcW w:w="1536" w:type="dxa"/>
          </w:tcPr>
          <w:p w14:paraId="27E70BFF" w14:textId="77777777" w:rsidR="004623FD" w:rsidRPr="001352DC" w:rsidRDefault="004623FD" w:rsidP="00936593">
            <w:pPr>
              <w:pStyle w:val="Brezrazmikov"/>
              <w:rPr>
                <w:rFonts w:ascii="Arial" w:hAnsi="Arial" w:cs="Arial"/>
                <w:sz w:val="20"/>
                <w:szCs w:val="20"/>
              </w:rPr>
            </w:pPr>
            <w:r>
              <w:rPr>
                <w:rFonts w:ascii="Arial" w:hAnsi="Arial" w:cs="Arial"/>
                <w:sz w:val="20"/>
                <w:szCs w:val="20"/>
              </w:rPr>
              <w:t>Merilo</w:t>
            </w:r>
            <w:r w:rsidRPr="001352DC">
              <w:rPr>
                <w:rFonts w:ascii="Arial" w:hAnsi="Arial" w:cs="Arial"/>
                <w:sz w:val="20"/>
                <w:szCs w:val="20"/>
              </w:rPr>
              <w:t xml:space="preserve"> 5</w:t>
            </w:r>
          </w:p>
        </w:tc>
        <w:tc>
          <w:tcPr>
            <w:tcW w:w="1611" w:type="dxa"/>
          </w:tcPr>
          <w:p w14:paraId="65C40AD4" w14:textId="77777777" w:rsidR="004623FD" w:rsidRPr="001352DC" w:rsidRDefault="004623FD" w:rsidP="00936593">
            <w:pPr>
              <w:pStyle w:val="Brezrazmikov"/>
              <w:rPr>
                <w:rFonts w:ascii="Arial" w:hAnsi="Arial" w:cs="Arial"/>
                <w:sz w:val="20"/>
                <w:szCs w:val="20"/>
              </w:rPr>
            </w:pPr>
            <w:r>
              <w:rPr>
                <w:rFonts w:ascii="Arial" w:hAnsi="Arial" w:cs="Arial"/>
                <w:sz w:val="20"/>
                <w:szCs w:val="20"/>
              </w:rPr>
              <w:t>Merilo</w:t>
            </w:r>
            <w:r w:rsidRPr="001352DC">
              <w:rPr>
                <w:rFonts w:ascii="Arial" w:hAnsi="Arial" w:cs="Arial"/>
                <w:sz w:val="20"/>
                <w:szCs w:val="20"/>
              </w:rPr>
              <w:t xml:space="preserve"> 6</w:t>
            </w:r>
          </w:p>
        </w:tc>
      </w:tr>
      <w:tr w:rsidR="004623FD" w:rsidRPr="001352DC" w14:paraId="1C51C8B0" w14:textId="77777777" w:rsidTr="004F7541">
        <w:tc>
          <w:tcPr>
            <w:tcW w:w="1535" w:type="dxa"/>
            <w:shd w:val="clear" w:color="auto" w:fill="D9D9D9" w:themeFill="background1" w:themeFillShade="D9"/>
          </w:tcPr>
          <w:p w14:paraId="352A2071" w14:textId="77777777" w:rsidR="004623FD" w:rsidRPr="00195C6E" w:rsidRDefault="004623FD" w:rsidP="00936593">
            <w:pPr>
              <w:pStyle w:val="Brezrazmikov"/>
              <w:rPr>
                <w:rFonts w:ascii="Arial" w:hAnsi="Arial" w:cs="Arial"/>
                <w:sz w:val="20"/>
                <w:szCs w:val="20"/>
              </w:rPr>
            </w:pPr>
            <w:r w:rsidRPr="00195C6E">
              <w:rPr>
                <w:rFonts w:ascii="Arial" w:hAnsi="Arial" w:cs="Arial"/>
                <w:b/>
                <w:sz w:val="20"/>
                <w:szCs w:val="20"/>
              </w:rPr>
              <w:t>da</w:t>
            </w:r>
            <w:r w:rsidRPr="00195C6E">
              <w:rPr>
                <w:rFonts w:ascii="Arial" w:hAnsi="Arial" w:cs="Arial"/>
                <w:sz w:val="20"/>
                <w:szCs w:val="20"/>
              </w:rPr>
              <w:t>/ne/delno</w:t>
            </w:r>
          </w:p>
        </w:tc>
        <w:tc>
          <w:tcPr>
            <w:tcW w:w="1535" w:type="dxa"/>
            <w:shd w:val="clear" w:color="auto" w:fill="D9D9D9" w:themeFill="background1" w:themeFillShade="D9"/>
          </w:tcPr>
          <w:p w14:paraId="2C2B6C6A" w14:textId="77777777" w:rsidR="004623FD" w:rsidRPr="007F5ED4" w:rsidRDefault="004623FD" w:rsidP="00936593">
            <w:pPr>
              <w:pStyle w:val="Brezrazmikov"/>
              <w:rPr>
                <w:rFonts w:ascii="Arial" w:hAnsi="Arial" w:cs="Arial"/>
                <w:sz w:val="20"/>
                <w:szCs w:val="20"/>
              </w:rPr>
            </w:pPr>
            <w:r w:rsidRPr="007F5ED4">
              <w:rPr>
                <w:rFonts w:ascii="Arial" w:hAnsi="Arial" w:cs="Arial"/>
                <w:b/>
                <w:sz w:val="20"/>
                <w:szCs w:val="20"/>
              </w:rPr>
              <w:t>da</w:t>
            </w:r>
            <w:r w:rsidRPr="007F5ED4">
              <w:rPr>
                <w:rFonts w:ascii="Arial" w:hAnsi="Arial" w:cs="Arial"/>
                <w:sz w:val="20"/>
                <w:szCs w:val="20"/>
              </w:rPr>
              <w:t>/ne/delno</w:t>
            </w:r>
          </w:p>
        </w:tc>
        <w:tc>
          <w:tcPr>
            <w:tcW w:w="1535" w:type="dxa"/>
            <w:shd w:val="clear" w:color="auto" w:fill="D9D9D9" w:themeFill="background1" w:themeFillShade="D9"/>
          </w:tcPr>
          <w:p w14:paraId="18EADE6D" w14:textId="77777777" w:rsidR="004623FD" w:rsidRPr="007F5ED4" w:rsidRDefault="004623FD" w:rsidP="00936593">
            <w:pPr>
              <w:pStyle w:val="Brezrazmikov"/>
              <w:rPr>
                <w:rFonts w:ascii="Arial" w:hAnsi="Arial" w:cs="Arial"/>
                <w:sz w:val="20"/>
                <w:szCs w:val="20"/>
              </w:rPr>
            </w:pPr>
            <w:r w:rsidRPr="007F5ED4">
              <w:rPr>
                <w:rFonts w:ascii="Arial" w:hAnsi="Arial" w:cs="Arial"/>
                <w:b/>
                <w:sz w:val="20"/>
                <w:szCs w:val="20"/>
              </w:rPr>
              <w:t>da</w:t>
            </w:r>
            <w:r w:rsidRPr="007F5ED4">
              <w:rPr>
                <w:rFonts w:ascii="Arial" w:hAnsi="Arial" w:cs="Arial"/>
                <w:sz w:val="20"/>
                <w:szCs w:val="20"/>
              </w:rPr>
              <w:t>/ne/delno</w:t>
            </w:r>
          </w:p>
        </w:tc>
        <w:tc>
          <w:tcPr>
            <w:tcW w:w="1535" w:type="dxa"/>
            <w:shd w:val="clear" w:color="auto" w:fill="D9D9D9" w:themeFill="background1" w:themeFillShade="D9"/>
          </w:tcPr>
          <w:p w14:paraId="0563ACC1" w14:textId="77777777" w:rsidR="004623FD" w:rsidRPr="007F5ED4" w:rsidRDefault="004623FD" w:rsidP="00936593">
            <w:pPr>
              <w:pStyle w:val="Brezrazmikov"/>
              <w:rPr>
                <w:rFonts w:ascii="Arial" w:hAnsi="Arial" w:cs="Arial"/>
                <w:sz w:val="20"/>
                <w:szCs w:val="20"/>
              </w:rPr>
            </w:pPr>
            <w:r w:rsidRPr="007F5ED4">
              <w:rPr>
                <w:rFonts w:ascii="Arial" w:hAnsi="Arial" w:cs="Arial"/>
                <w:b/>
                <w:sz w:val="20"/>
                <w:szCs w:val="20"/>
              </w:rPr>
              <w:t>da</w:t>
            </w:r>
            <w:r w:rsidRPr="007F5ED4">
              <w:rPr>
                <w:rFonts w:ascii="Arial" w:hAnsi="Arial" w:cs="Arial"/>
                <w:sz w:val="20"/>
                <w:szCs w:val="20"/>
              </w:rPr>
              <w:t>/ne/delno</w:t>
            </w:r>
          </w:p>
        </w:tc>
        <w:tc>
          <w:tcPr>
            <w:tcW w:w="1536" w:type="dxa"/>
            <w:shd w:val="clear" w:color="auto" w:fill="D9D9D9" w:themeFill="background1" w:themeFillShade="D9"/>
          </w:tcPr>
          <w:p w14:paraId="5BE72195" w14:textId="77777777" w:rsidR="004623FD" w:rsidRPr="007F5ED4" w:rsidRDefault="004623FD" w:rsidP="00936593">
            <w:pPr>
              <w:pStyle w:val="Brezrazmikov"/>
              <w:rPr>
                <w:rFonts w:ascii="Arial" w:hAnsi="Arial" w:cs="Arial"/>
                <w:sz w:val="20"/>
                <w:szCs w:val="20"/>
              </w:rPr>
            </w:pPr>
            <w:r w:rsidRPr="007F5ED4">
              <w:rPr>
                <w:rFonts w:ascii="Arial" w:hAnsi="Arial" w:cs="Arial"/>
                <w:b/>
                <w:sz w:val="20"/>
                <w:szCs w:val="20"/>
              </w:rPr>
              <w:t>da</w:t>
            </w:r>
            <w:r w:rsidRPr="007F5ED4">
              <w:rPr>
                <w:rFonts w:ascii="Arial" w:hAnsi="Arial" w:cs="Arial"/>
                <w:sz w:val="20"/>
                <w:szCs w:val="20"/>
              </w:rPr>
              <w:t>/ne/delno</w:t>
            </w:r>
          </w:p>
        </w:tc>
        <w:tc>
          <w:tcPr>
            <w:tcW w:w="1611" w:type="dxa"/>
            <w:shd w:val="clear" w:color="auto" w:fill="D9D9D9" w:themeFill="background1" w:themeFillShade="D9"/>
          </w:tcPr>
          <w:p w14:paraId="4D00372E" w14:textId="77777777" w:rsidR="004623FD" w:rsidRPr="007F5ED4" w:rsidRDefault="004623FD" w:rsidP="00936593">
            <w:pPr>
              <w:pStyle w:val="Brezrazmikov"/>
              <w:rPr>
                <w:rFonts w:ascii="Arial" w:hAnsi="Arial" w:cs="Arial"/>
                <w:sz w:val="20"/>
                <w:szCs w:val="20"/>
              </w:rPr>
            </w:pPr>
            <w:r w:rsidRPr="007F5ED4">
              <w:rPr>
                <w:rFonts w:ascii="Arial" w:hAnsi="Arial" w:cs="Arial"/>
                <w:b/>
                <w:sz w:val="20"/>
                <w:szCs w:val="20"/>
              </w:rPr>
              <w:t>da</w:t>
            </w:r>
            <w:r w:rsidRPr="007F5ED4">
              <w:rPr>
                <w:rFonts w:ascii="Arial" w:hAnsi="Arial" w:cs="Arial"/>
                <w:sz w:val="20"/>
                <w:szCs w:val="20"/>
              </w:rPr>
              <w:t>/ne/delno</w:t>
            </w:r>
          </w:p>
        </w:tc>
      </w:tr>
    </w:tbl>
    <w:p w14:paraId="088CCDC6" w14:textId="77777777" w:rsidR="004623FD" w:rsidRDefault="004623FD" w:rsidP="004623FD">
      <w:pPr>
        <w:rPr>
          <w:rFonts w:ascii="Arial" w:hAnsi="Arial" w:cs="Arial"/>
          <w:sz w:val="20"/>
          <w:szCs w:val="20"/>
        </w:rPr>
      </w:pPr>
    </w:p>
    <w:p w14:paraId="2CB1DC58" w14:textId="77777777" w:rsidR="004A6226" w:rsidRDefault="004A6226">
      <w:pPr>
        <w:rPr>
          <w:rFonts w:ascii="Arial" w:eastAsiaTheme="minorHAnsi" w:hAnsi="Arial" w:cs="Arial"/>
          <w:b/>
          <w:sz w:val="28"/>
          <w:szCs w:val="28"/>
        </w:rPr>
      </w:pPr>
    </w:p>
    <w:p w14:paraId="3E5EDA29" w14:textId="4DDE47A3" w:rsidR="00E75372" w:rsidRDefault="00E75372">
      <w:pPr>
        <w:rPr>
          <w:rFonts w:ascii="Arial" w:eastAsiaTheme="minorHAnsi" w:hAnsi="Arial" w:cs="Arial"/>
          <w:b/>
          <w:sz w:val="28"/>
          <w:szCs w:val="28"/>
        </w:rPr>
      </w:pPr>
      <w:r>
        <w:rPr>
          <w:rFonts w:ascii="Arial" w:eastAsiaTheme="minorHAnsi" w:hAnsi="Arial" w:cs="Arial"/>
          <w:b/>
          <w:sz w:val="28"/>
          <w:szCs w:val="28"/>
        </w:rPr>
        <w:br w:type="page"/>
      </w: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firstRow="1" w:lastRow="0" w:firstColumn="1" w:lastColumn="0" w:noHBand="0" w:noVBand="1"/>
      </w:tblPr>
      <w:tblGrid>
        <w:gridCol w:w="1535"/>
        <w:gridCol w:w="133"/>
        <w:gridCol w:w="1402"/>
        <w:gridCol w:w="273"/>
        <w:gridCol w:w="1262"/>
        <w:gridCol w:w="1535"/>
        <w:gridCol w:w="1536"/>
        <w:gridCol w:w="1611"/>
      </w:tblGrid>
      <w:tr w:rsidR="007E00EB" w:rsidRPr="005B0F2B" w14:paraId="6D0F1D9B" w14:textId="77777777" w:rsidTr="005366EF">
        <w:tc>
          <w:tcPr>
            <w:tcW w:w="9287" w:type="dxa"/>
            <w:gridSpan w:val="8"/>
          </w:tcPr>
          <w:p w14:paraId="5B79DC8E" w14:textId="68A764CB" w:rsidR="007E00EB" w:rsidRPr="005366EF" w:rsidRDefault="007E00EB" w:rsidP="007E00EB">
            <w:pPr>
              <w:pStyle w:val="Brezrazmikov"/>
              <w:rPr>
                <w:rFonts w:ascii="Arial" w:hAnsi="Arial" w:cs="Arial"/>
                <w:b/>
                <w:sz w:val="20"/>
                <w:szCs w:val="20"/>
              </w:rPr>
            </w:pPr>
            <w:r w:rsidRPr="005366EF">
              <w:rPr>
                <w:rFonts w:ascii="Arial" w:hAnsi="Arial" w:cs="Arial"/>
                <w:b/>
                <w:sz w:val="20"/>
                <w:szCs w:val="20"/>
              </w:rPr>
              <w:lastRenderedPageBreak/>
              <w:t>Namen: Sofinanciranje projektov</w:t>
            </w:r>
            <w:r w:rsidR="00391A8F" w:rsidRPr="005366EF">
              <w:rPr>
                <w:rFonts w:ascii="Arial" w:hAnsi="Arial" w:cs="Arial"/>
                <w:b/>
                <w:sz w:val="20"/>
                <w:szCs w:val="20"/>
              </w:rPr>
              <w:t xml:space="preserve"> LIFE</w:t>
            </w:r>
          </w:p>
        </w:tc>
      </w:tr>
      <w:tr w:rsidR="007E00EB" w:rsidRPr="007F4AE4" w14:paraId="444BE8FD" w14:textId="77777777" w:rsidTr="004F7541">
        <w:tc>
          <w:tcPr>
            <w:tcW w:w="9287" w:type="dxa"/>
            <w:gridSpan w:val="8"/>
            <w:shd w:val="clear" w:color="auto" w:fill="D9D9D9" w:themeFill="background1" w:themeFillShade="D9"/>
          </w:tcPr>
          <w:p w14:paraId="77EFC455" w14:textId="01E518A3" w:rsidR="007E00EB" w:rsidRPr="005366EF" w:rsidRDefault="007E00EB" w:rsidP="007E00EB">
            <w:pPr>
              <w:pStyle w:val="Brezrazmikov"/>
              <w:rPr>
                <w:rFonts w:ascii="Arial" w:hAnsi="Arial" w:cs="Arial"/>
                <w:b/>
                <w:sz w:val="20"/>
                <w:szCs w:val="20"/>
              </w:rPr>
            </w:pPr>
            <w:r w:rsidRPr="005366EF">
              <w:rPr>
                <w:rFonts w:ascii="Arial" w:hAnsi="Arial" w:cs="Arial"/>
                <w:b/>
                <w:sz w:val="20"/>
                <w:szCs w:val="20"/>
              </w:rPr>
              <w:t>Opis ukrepa: LIFE Integralni projekt CARE4CLIMATE</w:t>
            </w:r>
          </w:p>
        </w:tc>
      </w:tr>
      <w:tr w:rsidR="007E00EB" w:rsidRPr="007F4AE4" w14:paraId="737D3C06" w14:textId="77777777" w:rsidTr="005366EF">
        <w:tc>
          <w:tcPr>
            <w:tcW w:w="9287" w:type="dxa"/>
            <w:gridSpan w:val="8"/>
          </w:tcPr>
          <w:p w14:paraId="2F361258" w14:textId="0C17C8BE" w:rsidR="007E00EB" w:rsidRPr="005366EF" w:rsidRDefault="007E00EB" w:rsidP="007E00EB">
            <w:pPr>
              <w:pStyle w:val="Brezrazmikov"/>
              <w:rPr>
                <w:rFonts w:ascii="Arial" w:hAnsi="Arial" w:cs="Arial"/>
                <w:bCs/>
                <w:sz w:val="20"/>
                <w:szCs w:val="20"/>
                <w:lang w:eastAsia="sl-SI"/>
              </w:rPr>
            </w:pPr>
            <w:r w:rsidRPr="005366EF">
              <w:rPr>
                <w:rFonts w:ascii="Arial" w:hAnsi="Arial" w:cs="Arial"/>
                <w:bCs/>
                <w:sz w:val="20"/>
                <w:szCs w:val="20"/>
                <w:lang w:eastAsia="sl-SI"/>
              </w:rPr>
              <w:t>MOP je kot pristojni organ za vodenje politike in priprav</w:t>
            </w:r>
            <w:r w:rsidR="00391A8F" w:rsidRPr="005366EF">
              <w:rPr>
                <w:rFonts w:ascii="Arial" w:hAnsi="Arial" w:cs="Arial"/>
                <w:bCs/>
                <w:sz w:val="20"/>
                <w:szCs w:val="20"/>
                <w:lang w:eastAsia="sl-SI"/>
              </w:rPr>
              <w:t>o</w:t>
            </w:r>
            <w:r w:rsidRPr="005366EF">
              <w:rPr>
                <w:rFonts w:ascii="Arial" w:hAnsi="Arial" w:cs="Arial"/>
                <w:bCs/>
                <w:sz w:val="20"/>
                <w:szCs w:val="20"/>
                <w:lang w:eastAsia="sl-SI"/>
              </w:rPr>
              <w:t xml:space="preserve"> zakonodaje na področju blaženja podnebnih sprememb v jeseni 2017 na javni razpis Evropske komisije prijavil Integralni projekt LIFE IP CARE4CLIMATE, ki </w:t>
            </w:r>
            <w:r w:rsidR="002833BC" w:rsidRPr="005366EF">
              <w:rPr>
                <w:rFonts w:ascii="Arial" w:hAnsi="Arial" w:cs="Arial"/>
                <w:bCs/>
                <w:sz w:val="20"/>
                <w:szCs w:val="20"/>
                <w:lang w:eastAsia="sl-SI"/>
              </w:rPr>
              <w:t>obravnava</w:t>
            </w:r>
            <w:r w:rsidRPr="005366EF">
              <w:rPr>
                <w:rFonts w:ascii="Arial" w:hAnsi="Arial" w:cs="Arial"/>
                <w:bCs/>
                <w:sz w:val="20"/>
                <w:szCs w:val="20"/>
                <w:lang w:eastAsia="sl-SI"/>
              </w:rPr>
              <w:t xml:space="preserve"> vrzeli </w:t>
            </w:r>
            <w:r w:rsidR="002833BC" w:rsidRPr="005366EF">
              <w:rPr>
                <w:rFonts w:ascii="Arial" w:hAnsi="Arial" w:cs="Arial"/>
                <w:bCs/>
                <w:sz w:val="20"/>
                <w:szCs w:val="20"/>
                <w:lang w:eastAsia="sl-SI"/>
              </w:rPr>
              <w:t xml:space="preserve">v </w:t>
            </w:r>
            <w:r w:rsidRPr="005366EF">
              <w:rPr>
                <w:rFonts w:ascii="Arial" w:hAnsi="Arial" w:cs="Arial"/>
                <w:bCs/>
                <w:sz w:val="20"/>
                <w:szCs w:val="20"/>
                <w:lang w:eastAsia="sl-SI"/>
              </w:rPr>
              <w:t>izvajanj</w:t>
            </w:r>
            <w:r w:rsidR="002833BC" w:rsidRPr="005366EF">
              <w:rPr>
                <w:rFonts w:ascii="Arial" w:hAnsi="Arial" w:cs="Arial"/>
                <w:bCs/>
                <w:sz w:val="20"/>
                <w:szCs w:val="20"/>
                <w:lang w:eastAsia="sl-SI"/>
              </w:rPr>
              <w:t>u</w:t>
            </w:r>
            <w:r w:rsidRPr="005366EF">
              <w:rPr>
                <w:rFonts w:ascii="Arial" w:hAnsi="Arial" w:cs="Arial"/>
                <w:bCs/>
                <w:sz w:val="20"/>
                <w:szCs w:val="20"/>
                <w:lang w:eastAsia="sl-SI"/>
              </w:rPr>
              <w:t xml:space="preserve"> Operativnega programa zmanjšanja emisij toplogrednih plinov do leta 2020 </w:t>
            </w:r>
            <w:r w:rsidR="002833BC" w:rsidRPr="005366EF">
              <w:rPr>
                <w:rFonts w:ascii="Arial" w:hAnsi="Arial" w:cs="Arial"/>
                <w:bCs/>
                <w:sz w:val="20"/>
                <w:szCs w:val="20"/>
                <w:lang w:eastAsia="sl-SI"/>
              </w:rPr>
              <w:t>glede</w:t>
            </w:r>
            <w:r w:rsidRPr="005366EF">
              <w:rPr>
                <w:rFonts w:ascii="Arial" w:hAnsi="Arial" w:cs="Arial"/>
                <w:bCs/>
                <w:sz w:val="20"/>
                <w:szCs w:val="20"/>
                <w:lang w:eastAsia="sl-SI"/>
              </w:rPr>
              <w:t xml:space="preserve"> na 2030, ki ga je sprejela Vlada RS decembra 2014.</w:t>
            </w:r>
          </w:p>
          <w:p w14:paraId="486A8B0A" w14:textId="77777777" w:rsidR="007E00EB" w:rsidRPr="005366EF" w:rsidRDefault="007E00EB" w:rsidP="00E75372">
            <w:pPr>
              <w:pStyle w:val="Brezrazmikov"/>
              <w:rPr>
                <w:rFonts w:ascii="Arial" w:hAnsi="Arial" w:cs="Arial"/>
                <w:bCs/>
                <w:sz w:val="20"/>
                <w:szCs w:val="20"/>
                <w:lang w:eastAsia="sl-SI"/>
              </w:rPr>
            </w:pPr>
            <w:r w:rsidRPr="005366EF">
              <w:rPr>
                <w:rFonts w:ascii="Arial" w:hAnsi="Arial" w:cs="Arial"/>
                <w:bCs/>
                <w:sz w:val="20"/>
                <w:szCs w:val="20"/>
                <w:lang w:eastAsia="sl-SI"/>
              </w:rPr>
              <w:t>Splošni cilji projekta:</w:t>
            </w:r>
          </w:p>
          <w:p w14:paraId="3A64ED01" w14:textId="213C42FD" w:rsidR="007E00EB" w:rsidRPr="005366EF" w:rsidRDefault="007E00EB" w:rsidP="00E75372">
            <w:pPr>
              <w:pStyle w:val="Brezrazmikov"/>
              <w:numPr>
                <w:ilvl w:val="0"/>
                <w:numId w:val="44"/>
              </w:numPr>
              <w:rPr>
                <w:rFonts w:ascii="Arial" w:hAnsi="Arial" w:cs="Arial"/>
                <w:bCs/>
                <w:sz w:val="20"/>
                <w:szCs w:val="20"/>
                <w:lang w:eastAsia="sl-SI"/>
              </w:rPr>
            </w:pPr>
            <w:r w:rsidRPr="005366EF">
              <w:rPr>
                <w:rFonts w:ascii="Arial" w:hAnsi="Arial" w:cs="Arial"/>
                <w:bCs/>
                <w:sz w:val="20"/>
                <w:szCs w:val="20"/>
                <w:lang w:eastAsia="sl-SI"/>
              </w:rPr>
              <w:t>podpreti učinkovitejše izvajanje ukrepov</w:t>
            </w:r>
            <w:r w:rsidR="002833BC" w:rsidRPr="005366EF">
              <w:rPr>
                <w:rFonts w:ascii="Arial" w:hAnsi="Arial" w:cs="Arial"/>
                <w:bCs/>
                <w:sz w:val="20"/>
                <w:szCs w:val="20"/>
                <w:lang w:eastAsia="sl-SI"/>
              </w:rPr>
              <w:t>,</w:t>
            </w:r>
            <w:r w:rsidRPr="005366EF">
              <w:rPr>
                <w:rFonts w:ascii="Arial" w:hAnsi="Arial" w:cs="Arial"/>
                <w:bCs/>
                <w:sz w:val="20"/>
                <w:szCs w:val="20"/>
                <w:lang w:eastAsia="sl-SI"/>
              </w:rPr>
              <w:t xml:space="preserve"> določ</w:t>
            </w:r>
            <w:r w:rsidR="00C102FE" w:rsidRPr="005366EF">
              <w:rPr>
                <w:rFonts w:ascii="Arial" w:hAnsi="Arial" w:cs="Arial"/>
                <w:bCs/>
                <w:sz w:val="20"/>
                <w:szCs w:val="20"/>
                <w:lang w:eastAsia="sl-SI"/>
              </w:rPr>
              <w:t xml:space="preserve">enih v OP TGP in Akcijskem načrtu </w:t>
            </w:r>
            <w:r w:rsidRPr="005366EF">
              <w:rPr>
                <w:rFonts w:ascii="Arial" w:hAnsi="Arial" w:cs="Arial"/>
                <w:bCs/>
                <w:sz w:val="20"/>
                <w:szCs w:val="20"/>
                <w:lang w:eastAsia="sl-SI"/>
              </w:rPr>
              <w:t xml:space="preserve">URE, ki sta ključna strateška načrta za doseganje ciljev po Odločbi 406/2008/ES; </w:t>
            </w:r>
          </w:p>
          <w:p w14:paraId="4CE50831" w14:textId="1FE2A10E" w:rsidR="007E00EB" w:rsidRPr="005366EF" w:rsidRDefault="007E00EB" w:rsidP="00E75372">
            <w:pPr>
              <w:pStyle w:val="Brezrazmikov"/>
              <w:numPr>
                <w:ilvl w:val="0"/>
                <w:numId w:val="44"/>
              </w:numPr>
              <w:rPr>
                <w:rFonts w:ascii="Arial" w:hAnsi="Arial" w:cs="Arial"/>
                <w:bCs/>
                <w:sz w:val="20"/>
                <w:szCs w:val="20"/>
                <w:lang w:eastAsia="sl-SI"/>
              </w:rPr>
            </w:pPr>
            <w:r w:rsidRPr="005366EF">
              <w:rPr>
                <w:rFonts w:ascii="Arial" w:hAnsi="Arial" w:cs="Arial"/>
                <w:bCs/>
                <w:sz w:val="20"/>
                <w:szCs w:val="20"/>
                <w:lang w:eastAsia="sl-SI"/>
              </w:rPr>
              <w:t xml:space="preserve">zmanjšati vrzeli pri izvajanju OP TGP 2020, kar bo omogočilo hitrejše in cenejše doseganje cilja zmanjšanja emisij toplogrednih plinov do </w:t>
            </w:r>
            <w:r w:rsidR="002833BC" w:rsidRPr="005366EF">
              <w:rPr>
                <w:rFonts w:ascii="Arial" w:hAnsi="Arial" w:cs="Arial"/>
                <w:bCs/>
                <w:sz w:val="20"/>
                <w:szCs w:val="20"/>
                <w:lang w:eastAsia="sl-SI"/>
              </w:rPr>
              <w:t xml:space="preserve">leta </w:t>
            </w:r>
            <w:r w:rsidRPr="005366EF">
              <w:rPr>
                <w:rFonts w:ascii="Arial" w:hAnsi="Arial" w:cs="Arial"/>
                <w:bCs/>
                <w:sz w:val="20"/>
                <w:szCs w:val="20"/>
                <w:lang w:eastAsia="sl-SI"/>
              </w:rPr>
              <w:t>2030 na način, ki bo prispeval k doseganju drugih podnebnih in okoljskih ter sektorskih ciljev, med drugim zmanjševanje emisij onesnaževal zraka</w:t>
            </w:r>
            <w:r w:rsidR="002833BC" w:rsidRPr="005366EF">
              <w:rPr>
                <w:rFonts w:ascii="Arial" w:hAnsi="Arial" w:cs="Arial"/>
                <w:bCs/>
                <w:sz w:val="20"/>
                <w:szCs w:val="20"/>
                <w:lang w:eastAsia="sl-SI"/>
              </w:rPr>
              <w:t xml:space="preserve"> in</w:t>
            </w:r>
            <w:r w:rsidRPr="005366EF">
              <w:rPr>
                <w:rFonts w:ascii="Arial" w:hAnsi="Arial" w:cs="Arial"/>
                <w:bCs/>
                <w:sz w:val="20"/>
                <w:szCs w:val="20"/>
                <w:lang w:eastAsia="sl-SI"/>
              </w:rPr>
              <w:t xml:space="preserve"> zagotavljanje zanesljivosti oskrbe z energijo; </w:t>
            </w:r>
          </w:p>
          <w:p w14:paraId="09782EEC" w14:textId="10274220" w:rsidR="007E00EB" w:rsidRPr="005366EF" w:rsidRDefault="007E00EB" w:rsidP="00E75372">
            <w:pPr>
              <w:pStyle w:val="Brezrazmikov"/>
              <w:numPr>
                <w:ilvl w:val="0"/>
                <w:numId w:val="44"/>
              </w:numPr>
              <w:rPr>
                <w:rFonts w:ascii="Arial" w:hAnsi="Arial" w:cs="Arial"/>
                <w:bCs/>
                <w:sz w:val="20"/>
                <w:szCs w:val="20"/>
                <w:lang w:eastAsia="sl-SI"/>
              </w:rPr>
            </w:pPr>
            <w:r w:rsidRPr="005366EF">
              <w:rPr>
                <w:rFonts w:ascii="Arial" w:hAnsi="Arial" w:cs="Arial"/>
                <w:bCs/>
                <w:sz w:val="20"/>
                <w:szCs w:val="20"/>
                <w:lang w:eastAsia="sl-SI"/>
              </w:rPr>
              <w:t>povečati kadrovske zmogljivosti in strokovne kompetence ključnih deležnikov, k</w:t>
            </w:r>
            <w:r w:rsidR="002833BC" w:rsidRPr="005366EF">
              <w:rPr>
                <w:rFonts w:ascii="Arial" w:hAnsi="Arial" w:cs="Arial"/>
                <w:bCs/>
                <w:sz w:val="20"/>
                <w:szCs w:val="20"/>
                <w:lang w:eastAsia="sl-SI"/>
              </w:rPr>
              <w:t>ar bo</w:t>
            </w:r>
            <w:r w:rsidRPr="005366EF">
              <w:rPr>
                <w:rFonts w:ascii="Arial" w:hAnsi="Arial" w:cs="Arial"/>
                <w:bCs/>
                <w:sz w:val="20"/>
                <w:szCs w:val="20"/>
                <w:lang w:eastAsia="sl-SI"/>
              </w:rPr>
              <w:t xml:space="preserve"> omogočil</w:t>
            </w:r>
            <w:r w:rsidR="002833BC" w:rsidRPr="005366EF">
              <w:rPr>
                <w:rFonts w:ascii="Arial" w:hAnsi="Arial" w:cs="Arial"/>
                <w:bCs/>
                <w:sz w:val="20"/>
                <w:szCs w:val="20"/>
                <w:lang w:eastAsia="sl-SI"/>
              </w:rPr>
              <w:t>o</w:t>
            </w:r>
            <w:r w:rsidRPr="005366EF">
              <w:rPr>
                <w:rFonts w:ascii="Arial" w:hAnsi="Arial" w:cs="Arial"/>
                <w:bCs/>
                <w:sz w:val="20"/>
                <w:szCs w:val="20"/>
                <w:lang w:eastAsia="sl-SI"/>
              </w:rPr>
              <w:t xml:space="preserve"> kakovostno pripravo ukrepov in njihovo izvajanje ter s tem pri</w:t>
            </w:r>
            <w:r w:rsidR="002833BC" w:rsidRPr="005366EF">
              <w:rPr>
                <w:rFonts w:ascii="Arial" w:hAnsi="Arial" w:cs="Arial"/>
                <w:bCs/>
                <w:sz w:val="20"/>
                <w:szCs w:val="20"/>
                <w:lang w:eastAsia="sl-SI"/>
              </w:rPr>
              <w:t>spevalo</w:t>
            </w:r>
            <w:r w:rsidRPr="005366EF">
              <w:rPr>
                <w:rFonts w:ascii="Arial" w:hAnsi="Arial" w:cs="Arial"/>
                <w:bCs/>
                <w:sz w:val="20"/>
                <w:szCs w:val="20"/>
                <w:lang w:eastAsia="sl-SI"/>
              </w:rPr>
              <w:t xml:space="preserve"> k zmanjšanj</w:t>
            </w:r>
            <w:r w:rsidR="002833BC" w:rsidRPr="005366EF">
              <w:rPr>
                <w:rFonts w:ascii="Arial" w:hAnsi="Arial" w:cs="Arial"/>
                <w:bCs/>
                <w:sz w:val="20"/>
                <w:szCs w:val="20"/>
                <w:lang w:eastAsia="sl-SI"/>
              </w:rPr>
              <w:t>u</w:t>
            </w:r>
            <w:r w:rsidRPr="005366EF">
              <w:rPr>
                <w:rFonts w:ascii="Arial" w:hAnsi="Arial" w:cs="Arial"/>
                <w:bCs/>
                <w:sz w:val="20"/>
                <w:szCs w:val="20"/>
                <w:lang w:eastAsia="sl-SI"/>
              </w:rPr>
              <w:t xml:space="preserve"> emisij TGP do </w:t>
            </w:r>
            <w:r w:rsidR="002833BC" w:rsidRPr="005366EF">
              <w:rPr>
                <w:rFonts w:ascii="Arial" w:hAnsi="Arial" w:cs="Arial"/>
                <w:bCs/>
                <w:sz w:val="20"/>
                <w:szCs w:val="20"/>
                <w:lang w:eastAsia="sl-SI"/>
              </w:rPr>
              <w:t xml:space="preserve">leta </w:t>
            </w:r>
            <w:r w:rsidRPr="005366EF">
              <w:rPr>
                <w:rFonts w:ascii="Arial" w:hAnsi="Arial" w:cs="Arial"/>
                <w:bCs/>
                <w:sz w:val="20"/>
                <w:szCs w:val="20"/>
                <w:lang w:eastAsia="sl-SI"/>
              </w:rPr>
              <w:t xml:space="preserve">2030 oziroma </w:t>
            </w:r>
            <w:r w:rsidR="002833BC" w:rsidRPr="005366EF">
              <w:rPr>
                <w:rFonts w:ascii="Arial" w:hAnsi="Arial" w:cs="Arial"/>
                <w:bCs/>
                <w:sz w:val="20"/>
                <w:szCs w:val="20"/>
                <w:lang w:eastAsia="sl-SI"/>
              </w:rPr>
              <w:t xml:space="preserve">k </w:t>
            </w:r>
            <w:r w:rsidRPr="005366EF">
              <w:rPr>
                <w:rFonts w:ascii="Arial" w:hAnsi="Arial" w:cs="Arial"/>
                <w:bCs/>
                <w:sz w:val="20"/>
                <w:szCs w:val="20"/>
                <w:lang w:eastAsia="sl-SI"/>
              </w:rPr>
              <w:t>prehod</w:t>
            </w:r>
            <w:r w:rsidR="002833BC" w:rsidRPr="005366EF">
              <w:rPr>
                <w:rFonts w:ascii="Arial" w:hAnsi="Arial" w:cs="Arial"/>
                <w:bCs/>
                <w:sz w:val="20"/>
                <w:szCs w:val="20"/>
                <w:lang w:eastAsia="sl-SI"/>
              </w:rPr>
              <w:t>u</w:t>
            </w:r>
            <w:r w:rsidRPr="005366EF">
              <w:rPr>
                <w:rFonts w:ascii="Arial" w:hAnsi="Arial" w:cs="Arial"/>
                <w:bCs/>
                <w:sz w:val="20"/>
                <w:szCs w:val="20"/>
                <w:lang w:eastAsia="sl-SI"/>
              </w:rPr>
              <w:t xml:space="preserve"> v </w:t>
            </w:r>
            <w:proofErr w:type="spellStart"/>
            <w:r w:rsidRPr="005366EF">
              <w:rPr>
                <w:rFonts w:ascii="Arial" w:hAnsi="Arial" w:cs="Arial"/>
                <w:bCs/>
                <w:sz w:val="20"/>
                <w:szCs w:val="20"/>
                <w:lang w:eastAsia="sl-SI"/>
              </w:rPr>
              <w:t>nizkoogljično</w:t>
            </w:r>
            <w:proofErr w:type="spellEnd"/>
            <w:r w:rsidRPr="005366EF">
              <w:rPr>
                <w:rFonts w:ascii="Arial" w:hAnsi="Arial" w:cs="Arial"/>
                <w:bCs/>
                <w:sz w:val="20"/>
                <w:szCs w:val="20"/>
                <w:lang w:eastAsia="sl-SI"/>
              </w:rPr>
              <w:t xml:space="preserve"> družbo; </w:t>
            </w:r>
          </w:p>
          <w:p w14:paraId="62ACD585" w14:textId="73D814D6" w:rsidR="007E00EB" w:rsidRPr="005366EF" w:rsidRDefault="007E00EB" w:rsidP="00E75372">
            <w:pPr>
              <w:pStyle w:val="Brezrazmikov"/>
              <w:numPr>
                <w:ilvl w:val="0"/>
                <w:numId w:val="44"/>
              </w:numPr>
              <w:rPr>
                <w:rFonts w:ascii="Arial" w:hAnsi="Arial" w:cs="Arial"/>
                <w:bCs/>
                <w:sz w:val="20"/>
                <w:szCs w:val="20"/>
                <w:lang w:eastAsia="sl-SI"/>
              </w:rPr>
            </w:pPr>
            <w:r w:rsidRPr="005366EF">
              <w:rPr>
                <w:rFonts w:ascii="Arial" w:hAnsi="Arial" w:cs="Arial"/>
                <w:bCs/>
                <w:sz w:val="20"/>
                <w:szCs w:val="20"/>
                <w:lang w:eastAsia="sl-SI"/>
              </w:rPr>
              <w:t>omogočiti mobilizacijo in uporabo drugih</w:t>
            </w:r>
            <w:r w:rsidR="002833BC" w:rsidRPr="005366EF">
              <w:rPr>
                <w:rFonts w:ascii="Arial" w:hAnsi="Arial" w:cs="Arial"/>
                <w:bCs/>
                <w:sz w:val="20"/>
                <w:szCs w:val="20"/>
                <w:lang w:eastAsia="sl-SI"/>
              </w:rPr>
              <w:t xml:space="preserve"> dodatnih</w:t>
            </w:r>
            <w:r w:rsidRPr="005366EF">
              <w:rPr>
                <w:rFonts w:ascii="Arial" w:hAnsi="Arial" w:cs="Arial"/>
                <w:bCs/>
                <w:sz w:val="20"/>
                <w:szCs w:val="20"/>
                <w:lang w:eastAsia="sl-SI"/>
              </w:rPr>
              <w:t xml:space="preserve"> virov financiranja ukrepov </w:t>
            </w:r>
            <w:r w:rsidR="002833BC" w:rsidRPr="005366EF">
              <w:rPr>
                <w:rFonts w:ascii="Arial" w:hAnsi="Arial" w:cs="Arial"/>
                <w:bCs/>
                <w:sz w:val="20"/>
                <w:szCs w:val="20"/>
                <w:lang w:eastAsia="sl-SI"/>
              </w:rPr>
              <w:t xml:space="preserve">za </w:t>
            </w:r>
            <w:r w:rsidRPr="005366EF">
              <w:rPr>
                <w:rFonts w:ascii="Arial" w:hAnsi="Arial" w:cs="Arial"/>
                <w:bCs/>
                <w:sz w:val="20"/>
                <w:szCs w:val="20"/>
                <w:lang w:eastAsia="sl-SI"/>
              </w:rPr>
              <w:t>zmanjšanj</w:t>
            </w:r>
            <w:r w:rsidR="002833BC" w:rsidRPr="005366EF">
              <w:rPr>
                <w:rFonts w:ascii="Arial" w:hAnsi="Arial" w:cs="Arial"/>
                <w:bCs/>
                <w:sz w:val="20"/>
                <w:szCs w:val="20"/>
                <w:lang w:eastAsia="sl-SI"/>
              </w:rPr>
              <w:t>e</w:t>
            </w:r>
            <w:r w:rsidRPr="005366EF">
              <w:rPr>
                <w:rFonts w:ascii="Arial" w:hAnsi="Arial" w:cs="Arial"/>
                <w:bCs/>
                <w:sz w:val="20"/>
                <w:szCs w:val="20"/>
                <w:lang w:eastAsia="sl-SI"/>
              </w:rPr>
              <w:t xml:space="preserve"> emisij toplogrednih plinov.</w:t>
            </w:r>
          </w:p>
          <w:p w14:paraId="1B883B97" w14:textId="77777777" w:rsidR="007E00EB" w:rsidRPr="005366EF" w:rsidRDefault="007E00EB" w:rsidP="00E75372">
            <w:pPr>
              <w:pStyle w:val="Brezrazmikov"/>
              <w:rPr>
                <w:rFonts w:ascii="Arial" w:hAnsi="Arial" w:cs="Arial"/>
                <w:bCs/>
                <w:sz w:val="20"/>
                <w:szCs w:val="20"/>
                <w:lang w:eastAsia="sl-SI"/>
              </w:rPr>
            </w:pPr>
            <w:r w:rsidRPr="005366EF">
              <w:rPr>
                <w:rFonts w:ascii="Arial" w:hAnsi="Arial" w:cs="Arial"/>
                <w:bCs/>
                <w:sz w:val="20"/>
                <w:szCs w:val="20"/>
                <w:lang w:eastAsia="sl-SI"/>
              </w:rPr>
              <w:t>Ključne aktivnosti, ki bodo izvedene v okviru projekta:</w:t>
            </w:r>
          </w:p>
          <w:p w14:paraId="5462D563" w14:textId="10824DAF" w:rsidR="007E00EB" w:rsidRPr="005366EF" w:rsidRDefault="007E00EB" w:rsidP="00E75372">
            <w:pPr>
              <w:pStyle w:val="Brezrazmikov"/>
              <w:numPr>
                <w:ilvl w:val="0"/>
                <w:numId w:val="45"/>
              </w:numPr>
              <w:rPr>
                <w:rFonts w:ascii="Arial" w:hAnsi="Arial" w:cs="Arial"/>
                <w:bCs/>
                <w:sz w:val="20"/>
                <w:szCs w:val="20"/>
                <w:lang w:eastAsia="sl-SI"/>
              </w:rPr>
            </w:pPr>
            <w:r w:rsidRPr="005366EF">
              <w:rPr>
                <w:rFonts w:ascii="Arial" w:hAnsi="Arial" w:cs="Arial"/>
                <w:bCs/>
                <w:sz w:val="20"/>
                <w:szCs w:val="20"/>
                <w:lang w:eastAsia="sl-SI"/>
              </w:rPr>
              <w:t xml:space="preserve">informiranje in ozaveščanje ciljnih javnosti (gospodinjstva, javni sektor, MSP, širša javnost idr.) </w:t>
            </w:r>
            <w:r w:rsidR="002833BC" w:rsidRPr="005366EF">
              <w:rPr>
                <w:rFonts w:ascii="Arial" w:hAnsi="Arial" w:cs="Arial"/>
                <w:bCs/>
                <w:sz w:val="20"/>
                <w:szCs w:val="20"/>
                <w:lang w:eastAsia="sl-SI"/>
              </w:rPr>
              <w:t>o</w:t>
            </w:r>
            <w:r w:rsidRPr="005366EF">
              <w:rPr>
                <w:rFonts w:ascii="Arial" w:hAnsi="Arial" w:cs="Arial"/>
                <w:bCs/>
                <w:sz w:val="20"/>
                <w:szCs w:val="20"/>
                <w:lang w:eastAsia="sl-SI"/>
              </w:rPr>
              <w:t xml:space="preserve"> problematik</w:t>
            </w:r>
            <w:r w:rsidR="002833BC" w:rsidRPr="005366EF">
              <w:rPr>
                <w:rFonts w:ascii="Arial" w:hAnsi="Arial" w:cs="Arial"/>
                <w:bCs/>
                <w:sz w:val="20"/>
                <w:szCs w:val="20"/>
                <w:lang w:eastAsia="sl-SI"/>
              </w:rPr>
              <w:t>i</w:t>
            </w:r>
            <w:r w:rsidRPr="005366EF">
              <w:rPr>
                <w:rFonts w:ascii="Arial" w:hAnsi="Arial" w:cs="Arial"/>
                <w:bCs/>
                <w:sz w:val="20"/>
                <w:szCs w:val="20"/>
                <w:lang w:eastAsia="sl-SI"/>
              </w:rPr>
              <w:t xml:space="preserve"> podnebnih sprememb;</w:t>
            </w:r>
          </w:p>
          <w:p w14:paraId="6EA12661" w14:textId="46C967DD" w:rsidR="007E00EB" w:rsidRPr="005366EF" w:rsidRDefault="007E00EB" w:rsidP="00E75372">
            <w:pPr>
              <w:pStyle w:val="Brezrazmikov"/>
              <w:numPr>
                <w:ilvl w:val="0"/>
                <w:numId w:val="45"/>
              </w:numPr>
              <w:rPr>
                <w:rFonts w:ascii="Arial" w:hAnsi="Arial" w:cs="Arial"/>
                <w:bCs/>
                <w:sz w:val="20"/>
                <w:szCs w:val="20"/>
                <w:lang w:eastAsia="sl-SI"/>
              </w:rPr>
            </w:pPr>
            <w:r w:rsidRPr="005366EF">
              <w:rPr>
                <w:rFonts w:ascii="Arial" w:hAnsi="Arial" w:cs="Arial"/>
                <w:bCs/>
                <w:sz w:val="20"/>
                <w:szCs w:val="20"/>
                <w:lang w:eastAsia="sl-SI"/>
              </w:rPr>
              <w:t xml:space="preserve">promocija javnega potniškega prometa, spodbujanje </w:t>
            </w:r>
            <w:proofErr w:type="spellStart"/>
            <w:r w:rsidRPr="005366EF">
              <w:rPr>
                <w:rFonts w:ascii="Arial" w:hAnsi="Arial" w:cs="Arial"/>
                <w:bCs/>
                <w:sz w:val="20"/>
                <w:szCs w:val="20"/>
                <w:lang w:eastAsia="sl-SI"/>
              </w:rPr>
              <w:t>nemotoriziranih</w:t>
            </w:r>
            <w:proofErr w:type="spellEnd"/>
            <w:r w:rsidRPr="005366EF">
              <w:rPr>
                <w:rFonts w:ascii="Arial" w:hAnsi="Arial" w:cs="Arial"/>
                <w:bCs/>
                <w:sz w:val="20"/>
                <w:szCs w:val="20"/>
                <w:lang w:eastAsia="sl-SI"/>
              </w:rPr>
              <w:t xml:space="preserve"> oblik prometa ter priprava strateških dokumentov (smernic, navodil, strategij) za usmeritev razvoja trajnostne mobilnosti ter praktična izvedba pilotnih projektov (upravljanje mobilnosti, regionalno prometno načrtovanje, ustanovitev spletne platforme za prijaznejši javni potniški promet – </w:t>
            </w:r>
            <w:proofErr w:type="spellStart"/>
            <w:r w:rsidRPr="005366EF">
              <w:rPr>
                <w:rFonts w:ascii="Arial" w:hAnsi="Arial" w:cs="Arial"/>
                <w:bCs/>
                <w:sz w:val="20"/>
                <w:szCs w:val="20"/>
                <w:lang w:eastAsia="sl-SI"/>
              </w:rPr>
              <w:t>MaaS</w:t>
            </w:r>
            <w:proofErr w:type="spellEnd"/>
            <w:r w:rsidRPr="005366EF">
              <w:rPr>
                <w:rFonts w:ascii="Arial" w:hAnsi="Arial" w:cs="Arial"/>
                <w:bCs/>
                <w:sz w:val="20"/>
                <w:szCs w:val="20"/>
                <w:lang w:eastAsia="sl-SI"/>
              </w:rPr>
              <w:t xml:space="preserve"> idr.)</w:t>
            </w:r>
            <w:r w:rsidR="002833BC" w:rsidRPr="005366EF">
              <w:rPr>
                <w:rFonts w:ascii="Arial" w:hAnsi="Arial" w:cs="Arial"/>
                <w:bCs/>
                <w:sz w:val="20"/>
                <w:szCs w:val="20"/>
                <w:lang w:eastAsia="sl-SI"/>
              </w:rPr>
              <w:t>;</w:t>
            </w:r>
          </w:p>
          <w:p w14:paraId="374A5B43" w14:textId="77777777" w:rsidR="007E00EB" w:rsidRPr="005366EF" w:rsidRDefault="007E00EB" w:rsidP="00E75372">
            <w:pPr>
              <w:pStyle w:val="Brezrazmikov"/>
              <w:numPr>
                <w:ilvl w:val="0"/>
                <w:numId w:val="45"/>
              </w:numPr>
              <w:rPr>
                <w:rFonts w:ascii="Arial" w:hAnsi="Arial" w:cs="Arial"/>
                <w:bCs/>
                <w:sz w:val="20"/>
                <w:szCs w:val="20"/>
                <w:lang w:eastAsia="sl-SI"/>
              </w:rPr>
            </w:pPr>
            <w:r w:rsidRPr="005366EF">
              <w:rPr>
                <w:rFonts w:ascii="Arial" w:hAnsi="Arial" w:cs="Arial"/>
                <w:bCs/>
                <w:sz w:val="20"/>
                <w:szCs w:val="20"/>
                <w:lang w:eastAsia="sl-SI"/>
              </w:rPr>
              <w:t xml:space="preserve">vzpostavitev portala za strokovno pomoč naročnikom zelenega javnega naročanja; </w:t>
            </w:r>
          </w:p>
          <w:p w14:paraId="3A9BF547" w14:textId="37A26FF0" w:rsidR="007E00EB" w:rsidRPr="005366EF" w:rsidRDefault="007E00EB" w:rsidP="00E75372">
            <w:pPr>
              <w:pStyle w:val="Brezrazmikov"/>
              <w:numPr>
                <w:ilvl w:val="0"/>
                <w:numId w:val="45"/>
              </w:numPr>
              <w:rPr>
                <w:rFonts w:ascii="Arial" w:hAnsi="Arial" w:cs="Arial"/>
                <w:bCs/>
                <w:sz w:val="20"/>
                <w:szCs w:val="20"/>
                <w:lang w:eastAsia="sl-SI"/>
              </w:rPr>
            </w:pPr>
            <w:r w:rsidRPr="005366EF">
              <w:rPr>
                <w:rFonts w:ascii="Arial" w:hAnsi="Arial" w:cs="Arial"/>
                <w:bCs/>
                <w:sz w:val="20"/>
                <w:szCs w:val="20"/>
                <w:lang w:eastAsia="sl-SI"/>
              </w:rPr>
              <w:t xml:space="preserve">promocija ukrepov </w:t>
            </w:r>
            <w:r w:rsidR="002833BC" w:rsidRPr="005366EF">
              <w:rPr>
                <w:rFonts w:ascii="Arial" w:hAnsi="Arial" w:cs="Arial"/>
                <w:bCs/>
                <w:sz w:val="20"/>
                <w:szCs w:val="20"/>
                <w:lang w:eastAsia="sl-SI"/>
              </w:rPr>
              <w:t xml:space="preserve">za </w:t>
            </w:r>
            <w:r w:rsidRPr="005366EF">
              <w:rPr>
                <w:rFonts w:ascii="Arial" w:hAnsi="Arial" w:cs="Arial"/>
                <w:bCs/>
                <w:sz w:val="20"/>
                <w:szCs w:val="20"/>
                <w:lang w:eastAsia="sl-SI"/>
              </w:rPr>
              <w:t>zmanjšanj</w:t>
            </w:r>
            <w:r w:rsidR="002833BC" w:rsidRPr="005366EF">
              <w:rPr>
                <w:rFonts w:ascii="Arial" w:hAnsi="Arial" w:cs="Arial"/>
                <w:bCs/>
                <w:sz w:val="20"/>
                <w:szCs w:val="20"/>
                <w:lang w:eastAsia="sl-SI"/>
              </w:rPr>
              <w:t>e</w:t>
            </w:r>
            <w:r w:rsidRPr="005366EF">
              <w:rPr>
                <w:rFonts w:ascii="Arial" w:hAnsi="Arial" w:cs="Arial"/>
                <w:bCs/>
                <w:sz w:val="20"/>
                <w:szCs w:val="20"/>
                <w:lang w:eastAsia="sl-SI"/>
              </w:rPr>
              <w:t xml:space="preserve"> odpadne hrane;</w:t>
            </w:r>
          </w:p>
          <w:p w14:paraId="0C1D79C4" w14:textId="0C3E2374" w:rsidR="007E00EB" w:rsidRPr="005366EF" w:rsidRDefault="007E00EB" w:rsidP="00E75372">
            <w:pPr>
              <w:pStyle w:val="Brezrazmikov"/>
              <w:numPr>
                <w:ilvl w:val="0"/>
                <w:numId w:val="45"/>
              </w:numPr>
              <w:rPr>
                <w:rFonts w:ascii="Arial" w:hAnsi="Arial" w:cs="Arial"/>
                <w:bCs/>
                <w:sz w:val="20"/>
                <w:szCs w:val="20"/>
                <w:lang w:eastAsia="sl-SI"/>
              </w:rPr>
            </w:pPr>
            <w:r w:rsidRPr="005366EF">
              <w:rPr>
                <w:rFonts w:ascii="Arial" w:hAnsi="Arial" w:cs="Arial"/>
                <w:bCs/>
                <w:sz w:val="20"/>
                <w:szCs w:val="20"/>
                <w:lang w:eastAsia="sl-SI"/>
              </w:rPr>
              <w:t xml:space="preserve">pospešitev izvedbe energetske prenove stavb v stanovanjskem sektorju s sklopom aktivnosti promocije, usposabljanja, načrtovanja financiranja </w:t>
            </w:r>
            <w:r w:rsidR="002833BC" w:rsidRPr="005366EF">
              <w:rPr>
                <w:rFonts w:ascii="Arial" w:hAnsi="Arial" w:cs="Arial"/>
                <w:bCs/>
                <w:sz w:val="20"/>
                <w:szCs w:val="20"/>
                <w:lang w:eastAsia="sl-SI"/>
              </w:rPr>
              <w:t>in</w:t>
            </w:r>
            <w:r w:rsidRPr="005366EF">
              <w:rPr>
                <w:rFonts w:ascii="Arial" w:hAnsi="Arial" w:cs="Arial"/>
                <w:bCs/>
                <w:sz w:val="20"/>
                <w:szCs w:val="20"/>
                <w:lang w:eastAsia="sl-SI"/>
              </w:rPr>
              <w:t xml:space="preserve"> priprave finančnih instrumentov, vključno z njihovim testiranjem z demonstracijskimi projekti</w:t>
            </w:r>
            <w:r w:rsidR="002833BC" w:rsidRPr="005366EF">
              <w:rPr>
                <w:rFonts w:ascii="Arial" w:hAnsi="Arial" w:cs="Arial"/>
                <w:bCs/>
                <w:sz w:val="20"/>
                <w:szCs w:val="20"/>
                <w:lang w:eastAsia="sl-SI"/>
              </w:rPr>
              <w:t xml:space="preserve"> in</w:t>
            </w:r>
            <w:r w:rsidRPr="005366EF">
              <w:rPr>
                <w:rFonts w:ascii="Arial" w:hAnsi="Arial" w:cs="Arial"/>
                <w:bCs/>
                <w:sz w:val="20"/>
                <w:szCs w:val="20"/>
                <w:lang w:eastAsia="sl-SI"/>
              </w:rPr>
              <w:t xml:space="preserve"> vzpostavitvijo sistema kakovosti </w:t>
            </w:r>
            <w:r w:rsidR="002833BC" w:rsidRPr="005366EF">
              <w:rPr>
                <w:rFonts w:ascii="Arial" w:hAnsi="Arial" w:cs="Arial"/>
                <w:bCs/>
                <w:sz w:val="20"/>
                <w:szCs w:val="20"/>
                <w:lang w:eastAsia="sl-SI"/>
              </w:rPr>
              <w:t>za</w:t>
            </w:r>
            <w:r w:rsidRPr="005366EF">
              <w:rPr>
                <w:rFonts w:ascii="Arial" w:hAnsi="Arial" w:cs="Arial"/>
                <w:bCs/>
                <w:sz w:val="20"/>
                <w:szCs w:val="20"/>
                <w:lang w:eastAsia="sl-SI"/>
              </w:rPr>
              <w:t xml:space="preserve"> </w:t>
            </w:r>
            <w:r w:rsidR="002833BC" w:rsidRPr="005366EF">
              <w:rPr>
                <w:rFonts w:ascii="Arial" w:hAnsi="Arial" w:cs="Arial"/>
                <w:bCs/>
                <w:sz w:val="20"/>
                <w:szCs w:val="20"/>
                <w:lang w:eastAsia="sl-SI"/>
              </w:rPr>
              <w:t xml:space="preserve">bolj </w:t>
            </w:r>
            <w:r w:rsidRPr="005366EF">
              <w:rPr>
                <w:rFonts w:ascii="Arial" w:hAnsi="Arial" w:cs="Arial"/>
                <w:bCs/>
                <w:sz w:val="20"/>
                <w:szCs w:val="20"/>
                <w:lang w:eastAsia="sl-SI"/>
              </w:rPr>
              <w:t>kakovost</w:t>
            </w:r>
            <w:r w:rsidR="002833BC" w:rsidRPr="005366EF">
              <w:rPr>
                <w:rFonts w:ascii="Arial" w:hAnsi="Arial" w:cs="Arial"/>
                <w:bCs/>
                <w:sz w:val="20"/>
                <w:szCs w:val="20"/>
                <w:lang w:eastAsia="sl-SI"/>
              </w:rPr>
              <w:t>no</w:t>
            </w:r>
            <w:r w:rsidRPr="005366EF">
              <w:rPr>
                <w:rFonts w:ascii="Arial" w:hAnsi="Arial" w:cs="Arial"/>
                <w:bCs/>
                <w:sz w:val="20"/>
                <w:szCs w:val="20"/>
                <w:lang w:eastAsia="sl-SI"/>
              </w:rPr>
              <w:t xml:space="preserve"> izvedb</w:t>
            </w:r>
            <w:r w:rsidR="002833BC" w:rsidRPr="005366EF">
              <w:rPr>
                <w:rFonts w:ascii="Arial" w:hAnsi="Arial" w:cs="Arial"/>
                <w:bCs/>
                <w:sz w:val="20"/>
                <w:szCs w:val="20"/>
                <w:lang w:eastAsia="sl-SI"/>
              </w:rPr>
              <w:t>o</w:t>
            </w:r>
            <w:r w:rsidRPr="005366EF">
              <w:rPr>
                <w:rFonts w:ascii="Arial" w:hAnsi="Arial" w:cs="Arial"/>
                <w:bCs/>
                <w:sz w:val="20"/>
                <w:szCs w:val="20"/>
                <w:lang w:eastAsia="sl-SI"/>
              </w:rPr>
              <w:t xml:space="preserve"> projektov energetske </w:t>
            </w:r>
            <w:r w:rsidR="002833BC" w:rsidRPr="005366EF">
              <w:rPr>
                <w:rFonts w:ascii="Arial" w:hAnsi="Arial" w:cs="Arial"/>
                <w:bCs/>
                <w:sz w:val="20"/>
                <w:szCs w:val="20"/>
                <w:lang w:eastAsia="sl-SI"/>
              </w:rPr>
              <w:t>prenove</w:t>
            </w:r>
            <w:r w:rsidRPr="005366EF">
              <w:rPr>
                <w:rFonts w:ascii="Arial" w:hAnsi="Arial" w:cs="Arial"/>
                <w:bCs/>
                <w:sz w:val="20"/>
                <w:szCs w:val="20"/>
                <w:lang w:eastAsia="sl-SI"/>
              </w:rPr>
              <w:t xml:space="preserve"> stavb</w:t>
            </w:r>
            <w:r w:rsidR="002833BC" w:rsidRPr="005366EF">
              <w:rPr>
                <w:rFonts w:ascii="Arial" w:hAnsi="Arial" w:cs="Arial"/>
                <w:bCs/>
                <w:sz w:val="20"/>
                <w:szCs w:val="20"/>
                <w:lang w:eastAsia="sl-SI"/>
              </w:rPr>
              <w:t xml:space="preserve"> in </w:t>
            </w:r>
            <w:r w:rsidRPr="005366EF">
              <w:rPr>
                <w:rFonts w:ascii="Arial" w:hAnsi="Arial" w:cs="Arial"/>
                <w:bCs/>
                <w:sz w:val="20"/>
                <w:szCs w:val="20"/>
                <w:lang w:eastAsia="sl-SI"/>
              </w:rPr>
              <w:t>izvedb</w:t>
            </w:r>
            <w:r w:rsidR="002833BC" w:rsidRPr="005366EF">
              <w:rPr>
                <w:rFonts w:ascii="Arial" w:hAnsi="Arial" w:cs="Arial"/>
                <w:bCs/>
                <w:sz w:val="20"/>
                <w:szCs w:val="20"/>
                <w:lang w:eastAsia="sl-SI"/>
              </w:rPr>
              <w:t>o</w:t>
            </w:r>
            <w:r w:rsidRPr="005366EF">
              <w:rPr>
                <w:rFonts w:ascii="Arial" w:hAnsi="Arial" w:cs="Arial"/>
                <w:bCs/>
                <w:sz w:val="20"/>
                <w:szCs w:val="20"/>
                <w:lang w:eastAsia="sl-SI"/>
              </w:rPr>
              <w:t xml:space="preserve"> več ukrepov </w:t>
            </w:r>
            <w:r w:rsidR="001A3B3D" w:rsidRPr="005366EF">
              <w:rPr>
                <w:rFonts w:ascii="Arial" w:hAnsi="Arial" w:cs="Arial"/>
                <w:bCs/>
                <w:sz w:val="20"/>
                <w:szCs w:val="20"/>
                <w:lang w:eastAsia="sl-SI"/>
              </w:rPr>
              <w:t>oziroma</w:t>
            </w:r>
            <w:r w:rsidRPr="005366EF">
              <w:rPr>
                <w:rFonts w:ascii="Arial" w:hAnsi="Arial" w:cs="Arial"/>
                <w:bCs/>
                <w:sz w:val="20"/>
                <w:szCs w:val="20"/>
                <w:lang w:eastAsia="sl-SI"/>
              </w:rPr>
              <w:t xml:space="preserve"> projektov, da bo</w:t>
            </w:r>
            <w:r w:rsidR="002833BC" w:rsidRPr="005366EF">
              <w:rPr>
                <w:rFonts w:ascii="Arial" w:hAnsi="Arial" w:cs="Arial"/>
                <w:bCs/>
                <w:sz w:val="20"/>
                <w:szCs w:val="20"/>
                <w:lang w:eastAsia="sl-SI"/>
              </w:rPr>
              <w:t>do</w:t>
            </w:r>
            <w:r w:rsidRPr="005366EF">
              <w:rPr>
                <w:rFonts w:ascii="Arial" w:hAnsi="Arial" w:cs="Arial"/>
                <w:bCs/>
                <w:sz w:val="20"/>
                <w:szCs w:val="20"/>
                <w:lang w:eastAsia="sl-SI"/>
              </w:rPr>
              <w:t xml:space="preserve"> skupno prispevali k zmanjšanju emisij TGP za 250 </w:t>
            </w:r>
            <w:proofErr w:type="spellStart"/>
            <w:r w:rsidRPr="005366EF">
              <w:rPr>
                <w:rFonts w:ascii="Arial" w:hAnsi="Arial" w:cs="Arial"/>
                <w:bCs/>
                <w:sz w:val="20"/>
                <w:szCs w:val="20"/>
                <w:lang w:eastAsia="sl-SI"/>
              </w:rPr>
              <w:t>kt</w:t>
            </w:r>
            <w:proofErr w:type="spellEnd"/>
            <w:r w:rsidRPr="005366EF">
              <w:rPr>
                <w:rFonts w:ascii="Arial" w:hAnsi="Arial" w:cs="Arial"/>
                <w:bCs/>
                <w:sz w:val="20"/>
                <w:szCs w:val="20"/>
                <w:lang w:eastAsia="sl-SI"/>
              </w:rPr>
              <w:t xml:space="preserve"> v obdobju </w:t>
            </w:r>
            <w:r w:rsidR="00276CDF" w:rsidRPr="005366EF">
              <w:rPr>
                <w:rFonts w:ascii="Arial" w:hAnsi="Arial" w:cs="Arial"/>
                <w:bCs/>
                <w:sz w:val="20"/>
                <w:szCs w:val="20"/>
                <w:lang w:eastAsia="sl-SI"/>
              </w:rPr>
              <w:t>2020</w:t>
            </w:r>
            <w:r w:rsidR="002833BC" w:rsidRPr="005366EF">
              <w:rPr>
                <w:rFonts w:ascii="Arial" w:hAnsi="Arial" w:cs="Arial"/>
                <w:bCs/>
                <w:sz w:val="20"/>
                <w:szCs w:val="20"/>
                <w:lang w:eastAsia="sl-SI"/>
              </w:rPr>
              <w:t>–</w:t>
            </w:r>
            <w:r w:rsidRPr="005366EF">
              <w:rPr>
                <w:rFonts w:ascii="Arial" w:hAnsi="Arial" w:cs="Arial"/>
                <w:bCs/>
                <w:sz w:val="20"/>
                <w:szCs w:val="20"/>
                <w:lang w:eastAsia="sl-SI"/>
              </w:rPr>
              <w:t xml:space="preserve">2030 v stanovanjskem sektorju. Brez teh ukrepov, predlaganih v integralnem projektu, bi </w:t>
            </w:r>
            <w:r w:rsidR="002833BC" w:rsidRPr="005366EF">
              <w:rPr>
                <w:rFonts w:ascii="Arial" w:hAnsi="Arial" w:cs="Arial"/>
                <w:bCs/>
                <w:sz w:val="20"/>
                <w:szCs w:val="20"/>
                <w:lang w:eastAsia="sl-SI"/>
              </w:rPr>
              <w:t xml:space="preserve">se </w:t>
            </w:r>
            <w:r w:rsidRPr="005366EF">
              <w:rPr>
                <w:rFonts w:ascii="Arial" w:hAnsi="Arial" w:cs="Arial"/>
                <w:bCs/>
                <w:sz w:val="20"/>
                <w:szCs w:val="20"/>
                <w:lang w:eastAsia="sl-SI"/>
              </w:rPr>
              <w:t>nadaljevalo upadanje izvedbe ukrepov v zadnjih letih;</w:t>
            </w:r>
          </w:p>
          <w:p w14:paraId="61D506EE" w14:textId="77777777" w:rsidR="007E00EB" w:rsidRPr="005366EF" w:rsidRDefault="007E00EB" w:rsidP="00E75372">
            <w:pPr>
              <w:pStyle w:val="Brezrazmikov"/>
              <w:numPr>
                <w:ilvl w:val="0"/>
                <w:numId w:val="45"/>
              </w:numPr>
              <w:rPr>
                <w:rFonts w:ascii="Arial" w:hAnsi="Arial" w:cs="Arial"/>
                <w:bCs/>
                <w:sz w:val="20"/>
                <w:szCs w:val="20"/>
                <w:lang w:eastAsia="sl-SI"/>
              </w:rPr>
            </w:pPr>
            <w:r w:rsidRPr="005366EF">
              <w:rPr>
                <w:rFonts w:ascii="Arial" w:hAnsi="Arial" w:cs="Arial"/>
                <w:bCs/>
                <w:sz w:val="20"/>
                <w:szCs w:val="20"/>
                <w:lang w:eastAsia="sl-SI"/>
              </w:rPr>
              <w:t>nadgradnja sistema spremljanja izvajanja OP TGP zlasti v naslednjih segmentih: vzpostavitev spremljanja ponorov emisij CO</w:t>
            </w:r>
            <w:r w:rsidRPr="00E75372">
              <w:rPr>
                <w:rFonts w:ascii="Arial" w:hAnsi="Arial" w:cs="Arial"/>
                <w:bCs/>
                <w:sz w:val="20"/>
                <w:szCs w:val="20"/>
                <w:lang w:eastAsia="sl-SI"/>
              </w:rPr>
              <w:t>2</w:t>
            </w:r>
            <w:r w:rsidRPr="005366EF">
              <w:rPr>
                <w:rFonts w:ascii="Arial" w:hAnsi="Arial" w:cs="Arial"/>
                <w:bCs/>
                <w:sz w:val="20"/>
                <w:szCs w:val="20"/>
                <w:lang w:eastAsia="sl-SI"/>
              </w:rPr>
              <w:t xml:space="preserve">; vzpostavitev sistematičnega spremljanja učinkov, doseženih z izvajanjem informativnih in ozaveščevalnih dejavnosti ter usposabljanj; vzpostavitev spremljanja učinkov zelenega javnega naročanja; </w:t>
            </w:r>
          </w:p>
          <w:p w14:paraId="4477B12D" w14:textId="77777777" w:rsidR="007E00EB" w:rsidRPr="005366EF" w:rsidRDefault="007E00EB" w:rsidP="00E75372">
            <w:pPr>
              <w:pStyle w:val="Brezrazmikov"/>
              <w:numPr>
                <w:ilvl w:val="0"/>
                <w:numId w:val="45"/>
              </w:numPr>
              <w:rPr>
                <w:rFonts w:ascii="Arial" w:hAnsi="Arial" w:cs="Arial"/>
                <w:bCs/>
                <w:sz w:val="20"/>
                <w:szCs w:val="20"/>
                <w:lang w:eastAsia="sl-SI"/>
              </w:rPr>
            </w:pPr>
            <w:r w:rsidRPr="005366EF">
              <w:rPr>
                <w:rFonts w:ascii="Arial" w:hAnsi="Arial" w:cs="Arial"/>
                <w:bCs/>
                <w:sz w:val="20"/>
                <w:szCs w:val="20"/>
                <w:lang w:eastAsia="sl-SI"/>
              </w:rPr>
              <w:t>nadgradnja organizacijskih ukrepov za izvajanje OP TGP, vključno z izboljšanjem procesov sodelovanja deležnikov pri pripravi instrumentov oziroma ukrepov;</w:t>
            </w:r>
          </w:p>
          <w:p w14:paraId="3ED4E796" w14:textId="77777777" w:rsidR="007E00EB" w:rsidRPr="005366EF" w:rsidRDefault="007E00EB" w:rsidP="00E75372">
            <w:pPr>
              <w:pStyle w:val="Brezrazmikov"/>
              <w:numPr>
                <w:ilvl w:val="0"/>
                <w:numId w:val="45"/>
              </w:numPr>
              <w:rPr>
                <w:rFonts w:ascii="Arial" w:hAnsi="Arial" w:cs="Arial"/>
                <w:bCs/>
                <w:sz w:val="20"/>
                <w:szCs w:val="20"/>
                <w:lang w:eastAsia="sl-SI"/>
              </w:rPr>
            </w:pPr>
            <w:r w:rsidRPr="005366EF">
              <w:rPr>
                <w:rFonts w:ascii="Arial" w:hAnsi="Arial" w:cs="Arial"/>
                <w:bCs/>
                <w:sz w:val="20"/>
                <w:szCs w:val="20"/>
                <w:lang w:eastAsia="sl-SI"/>
              </w:rPr>
              <w:t>podpora občinam in regijam na področjih trajnostne mobilnosti in energetskega načrtovanja.</w:t>
            </w:r>
          </w:p>
          <w:p w14:paraId="08C52FF9" w14:textId="06EE9D3F" w:rsidR="007E00EB" w:rsidRPr="005366EF" w:rsidRDefault="00E75372" w:rsidP="00E75372">
            <w:pPr>
              <w:pStyle w:val="Brezrazmikov"/>
              <w:rPr>
                <w:rFonts w:ascii="Arial" w:hAnsi="Arial" w:cs="Arial"/>
                <w:bCs/>
                <w:sz w:val="20"/>
                <w:szCs w:val="20"/>
                <w:lang w:eastAsia="sl-SI"/>
              </w:rPr>
            </w:pPr>
            <w:r>
              <w:rPr>
                <w:rFonts w:ascii="Arial" w:hAnsi="Arial" w:cs="Arial"/>
                <w:bCs/>
                <w:sz w:val="20"/>
                <w:szCs w:val="20"/>
                <w:lang w:eastAsia="sl-SI"/>
              </w:rPr>
              <w:t>Projekt se izvaja</w:t>
            </w:r>
            <w:r w:rsidR="007E00EB" w:rsidRPr="005366EF">
              <w:rPr>
                <w:rFonts w:ascii="Arial" w:hAnsi="Arial" w:cs="Arial"/>
                <w:bCs/>
                <w:sz w:val="20"/>
                <w:szCs w:val="20"/>
                <w:lang w:eastAsia="sl-SI"/>
              </w:rPr>
              <w:t xml:space="preserve"> od 1.</w:t>
            </w:r>
            <w:r w:rsidR="002833BC" w:rsidRPr="005366EF">
              <w:rPr>
                <w:rFonts w:ascii="Arial" w:hAnsi="Arial" w:cs="Arial"/>
                <w:bCs/>
                <w:sz w:val="20"/>
                <w:szCs w:val="20"/>
                <w:lang w:eastAsia="sl-SI"/>
              </w:rPr>
              <w:t xml:space="preserve"> </w:t>
            </w:r>
            <w:r w:rsidR="007E00EB" w:rsidRPr="005366EF">
              <w:rPr>
                <w:rFonts w:ascii="Arial" w:hAnsi="Arial" w:cs="Arial"/>
                <w:bCs/>
                <w:sz w:val="20"/>
                <w:szCs w:val="20"/>
                <w:lang w:eastAsia="sl-SI"/>
              </w:rPr>
              <w:t>1.</w:t>
            </w:r>
            <w:r w:rsidR="002833BC" w:rsidRPr="005366EF">
              <w:rPr>
                <w:rFonts w:ascii="Arial" w:hAnsi="Arial" w:cs="Arial"/>
                <w:bCs/>
                <w:sz w:val="20"/>
                <w:szCs w:val="20"/>
                <w:lang w:eastAsia="sl-SI"/>
              </w:rPr>
              <w:t xml:space="preserve"> </w:t>
            </w:r>
            <w:r>
              <w:rPr>
                <w:rFonts w:ascii="Arial" w:hAnsi="Arial" w:cs="Arial"/>
                <w:bCs/>
                <w:sz w:val="20"/>
                <w:szCs w:val="20"/>
                <w:lang w:eastAsia="sl-SI"/>
              </w:rPr>
              <w:t>2019</w:t>
            </w:r>
            <w:r w:rsidR="007E00EB" w:rsidRPr="005366EF">
              <w:rPr>
                <w:rFonts w:ascii="Arial" w:hAnsi="Arial" w:cs="Arial"/>
                <w:bCs/>
                <w:sz w:val="20"/>
                <w:szCs w:val="20"/>
                <w:lang w:eastAsia="sl-SI"/>
              </w:rPr>
              <w:t xml:space="preserve"> do 31.</w:t>
            </w:r>
            <w:r w:rsidR="002833BC" w:rsidRPr="005366EF">
              <w:rPr>
                <w:rFonts w:ascii="Arial" w:hAnsi="Arial" w:cs="Arial"/>
                <w:bCs/>
                <w:sz w:val="20"/>
                <w:szCs w:val="20"/>
                <w:lang w:eastAsia="sl-SI"/>
              </w:rPr>
              <w:t xml:space="preserve"> </w:t>
            </w:r>
            <w:r w:rsidR="007E00EB" w:rsidRPr="005366EF">
              <w:rPr>
                <w:rFonts w:ascii="Arial" w:hAnsi="Arial" w:cs="Arial"/>
                <w:bCs/>
                <w:sz w:val="20"/>
                <w:szCs w:val="20"/>
                <w:lang w:eastAsia="sl-SI"/>
              </w:rPr>
              <w:t>12.</w:t>
            </w:r>
            <w:r w:rsidR="002833BC" w:rsidRPr="005366EF">
              <w:rPr>
                <w:rFonts w:ascii="Arial" w:hAnsi="Arial" w:cs="Arial"/>
                <w:bCs/>
                <w:sz w:val="20"/>
                <w:szCs w:val="20"/>
                <w:lang w:eastAsia="sl-SI"/>
              </w:rPr>
              <w:t xml:space="preserve"> </w:t>
            </w:r>
            <w:r w:rsidR="007E00EB" w:rsidRPr="005366EF">
              <w:rPr>
                <w:rFonts w:ascii="Arial" w:hAnsi="Arial" w:cs="Arial"/>
                <w:bCs/>
                <w:sz w:val="20"/>
                <w:szCs w:val="20"/>
                <w:lang w:eastAsia="sl-SI"/>
              </w:rPr>
              <w:t xml:space="preserve">2026. </w:t>
            </w:r>
          </w:p>
          <w:p w14:paraId="0FCE2C11" w14:textId="77777777" w:rsidR="007E00EB" w:rsidRPr="007F4AE4" w:rsidRDefault="007E00EB" w:rsidP="007E00EB">
            <w:pPr>
              <w:pStyle w:val="Brezrazmikov"/>
              <w:rPr>
                <w:rFonts w:ascii="Arial" w:hAnsi="Arial" w:cs="Arial"/>
                <w:b/>
                <w:bCs/>
                <w:sz w:val="20"/>
                <w:szCs w:val="20"/>
                <w:lang w:eastAsia="sl-SI"/>
              </w:rPr>
            </w:pPr>
          </w:p>
        </w:tc>
      </w:tr>
      <w:tr w:rsidR="007E00EB" w:rsidRPr="007F4AE4" w14:paraId="3919A885" w14:textId="77777777" w:rsidTr="004F7541">
        <w:tc>
          <w:tcPr>
            <w:tcW w:w="1668" w:type="dxa"/>
            <w:gridSpan w:val="2"/>
            <w:shd w:val="clear" w:color="auto" w:fill="D9D9D9" w:themeFill="background1" w:themeFillShade="D9"/>
          </w:tcPr>
          <w:p w14:paraId="2674A6B2" w14:textId="77777777" w:rsidR="007E00EB" w:rsidRPr="005366EF" w:rsidRDefault="007E00EB" w:rsidP="007E00EB">
            <w:pPr>
              <w:pStyle w:val="Brezrazmikov"/>
              <w:rPr>
                <w:rFonts w:ascii="Arial" w:hAnsi="Arial" w:cs="Arial"/>
                <w:b/>
                <w:sz w:val="20"/>
                <w:szCs w:val="20"/>
              </w:rPr>
            </w:pPr>
            <w:r w:rsidRPr="005366EF">
              <w:rPr>
                <w:rFonts w:ascii="Arial" w:hAnsi="Arial" w:cs="Arial"/>
                <w:b/>
                <w:sz w:val="20"/>
                <w:szCs w:val="20"/>
              </w:rPr>
              <w:t>finančna sredstva</w:t>
            </w:r>
          </w:p>
        </w:tc>
        <w:tc>
          <w:tcPr>
            <w:tcW w:w="1675" w:type="dxa"/>
            <w:gridSpan w:val="2"/>
            <w:shd w:val="clear" w:color="auto" w:fill="D9D9D9" w:themeFill="background1" w:themeFillShade="D9"/>
          </w:tcPr>
          <w:p w14:paraId="642BBF85" w14:textId="77777777" w:rsidR="007E00EB" w:rsidRPr="007F4AE4" w:rsidRDefault="007E00EB" w:rsidP="007E00EB">
            <w:pPr>
              <w:pStyle w:val="Brezrazmikov"/>
              <w:rPr>
                <w:rFonts w:ascii="Arial" w:hAnsi="Arial" w:cs="Arial"/>
                <w:sz w:val="20"/>
                <w:szCs w:val="20"/>
                <w:lang w:eastAsia="sl-SI"/>
              </w:rPr>
            </w:pPr>
            <w:r w:rsidRPr="007F4AE4">
              <w:rPr>
                <w:rFonts w:ascii="Arial" w:hAnsi="Arial" w:cs="Arial"/>
                <w:sz w:val="20"/>
                <w:szCs w:val="20"/>
                <w:lang w:eastAsia="sl-SI"/>
              </w:rPr>
              <w:t>pristojnost za izvajanje</w:t>
            </w:r>
          </w:p>
        </w:tc>
        <w:tc>
          <w:tcPr>
            <w:tcW w:w="1262" w:type="dxa"/>
            <w:shd w:val="clear" w:color="auto" w:fill="D9D9D9" w:themeFill="background1" w:themeFillShade="D9"/>
          </w:tcPr>
          <w:p w14:paraId="7D5F4EBE" w14:textId="1F59A446" w:rsidR="007E00EB" w:rsidRPr="007F4AE4" w:rsidRDefault="007E00EB" w:rsidP="007E00EB">
            <w:pPr>
              <w:pStyle w:val="Brezrazmikov"/>
              <w:rPr>
                <w:rFonts w:ascii="Arial" w:hAnsi="Arial" w:cs="Arial"/>
                <w:sz w:val="20"/>
                <w:szCs w:val="20"/>
              </w:rPr>
            </w:pPr>
            <w:r w:rsidRPr="007F4AE4">
              <w:rPr>
                <w:rFonts w:ascii="Arial" w:hAnsi="Arial" w:cs="Arial"/>
                <w:sz w:val="20"/>
                <w:szCs w:val="20"/>
              </w:rPr>
              <w:t xml:space="preserve">kazalnik v letu </w:t>
            </w:r>
            <w:r w:rsidR="00276CDF">
              <w:rPr>
                <w:rFonts w:ascii="Arial" w:hAnsi="Arial" w:cs="Arial"/>
                <w:sz w:val="20"/>
                <w:szCs w:val="20"/>
              </w:rPr>
              <w:t>2020</w:t>
            </w:r>
          </w:p>
        </w:tc>
        <w:tc>
          <w:tcPr>
            <w:tcW w:w="1535" w:type="dxa"/>
            <w:shd w:val="clear" w:color="auto" w:fill="D9D9D9" w:themeFill="background1" w:themeFillShade="D9"/>
          </w:tcPr>
          <w:p w14:paraId="4C5CD1C6" w14:textId="77777777" w:rsidR="007E00EB" w:rsidRPr="007F4AE4" w:rsidRDefault="007E00EB" w:rsidP="007E00EB">
            <w:pPr>
              <w:pStyle w:val="Brezrazmikov"/>
              <w:rPr>
                <w:rFonts w:ascii="Arial" w:hAnsi="Arial" w:cs="Arial"/>
                <w:sz w:val="20"/>
                <w:szCs w:val="20"/>
              </w:rPr>
            </w:pPr>
            <w:r w:rsidRPr="007F4AE4">
              <w:rPr>
                <w:rFonts w:ascii="Arial" w:hAnsi="Arial" w:cs="Arial"/>
                <w:sz w:val="20"/>
                <w:szCs w:val="20"/>
              </w:rPr>
              <w:t>ocena učinka</w:t>
            </w:r>
          </w:p>
        </w:tc>
        <w:tc>
          <w:tcPr>
            <w:tcW w:w="1536" w:type="dxa"/>
            <w:shd w:val="clear" w:color="auto" w:fill="D9D9D9" w:themeFill="background1" w:themeFillShade="D9"/>
          </w:tcPr>
          <w:p w14:paraId="1FE8716C" w14:textId="77777777" w:rsidR="007E00EB" w:rsidRPr="007F4AE4" w:rsidRDefault="007E00EB" w:rsidP="007E00EB">
            <w:pPr>
              <w:pStyle w:val="Brezrazmikov"/>
              <w:rPr>
                <w:rFonts w:ascii="Arial" w:hAnsi="Arial" w:cs="Arial"/>
                <w:sz w:val="20"/>
                <w:szCs w:val="20"/>
              </w:rPr>
            </w:pPr>
            <w:r w:rsidRPr="007F4AE4">
              <w:rPr>
                <w:rFonts w:ascii="Arial" w:hAnsi="Arial" w:cs="Arial"/>
                <w:sz w:val="20"/>
                <w:szCs w:val="20"/>
              </w:rPr>
              <w:t>odgovorna oseba</w:t>
            </w:r>
          </w:p>
        </w:tc>
        <w:tc>
          <w:tcPr>
            <w:tcW w:w="1611" w:type="dxa"/>
            <w:shd w:val="clear" w:color="auto" w:fill="D9D9D9" w:themeFill="background1" w:themeFillShade="D9"/>
          </w:tcPr>
          <w:p w14:paraId="33540391" w14:textId="77777777" w:rsidR="007E00EB" w:rsidRPr="007F4AE4" w:rsidRDefault="007E00EB" w:rsidP="007E00EB">
            <w:pPr>
              <w:pStyle w:val="Brezrazmikov"/>
              <w:rPr>
                <w:rFonts w:ascii="Arial" w:hAnsi="Arial" w:cs="Arial"/>
                <w:sz w:val="20"/>
                <w:szCs w:val="20"/>
              </w:rPr>
            </w:pPr>
            <w:r w:rsidRPr="007F4AE4">
              <w:rPr>
                <w:rFonts w:ascii="Arial" w:hAnsi="Arial" w:cs="Arial"/>
                <w:sz w:val="20"/>
                <w:szCs w:val="20"/>
              </w:rPr>
              <w:t>opombe</w:t>
            </w:r>
          </w:p>
        </w:tc>
      </w:tr>
      <w:tr w:rsidR="007E00EB" w:rsidRPr="007F4AE4" w14:paraId="18D1811D" w14:textId="77777777" w:rsidTr="005366EF">
        <w:tc>
          <w:tcPr>
            <w:tcW w:w="1668" w:type="dxa"/>
            <w:gridSpan w:val="2"/>
          </w:tcPr>
          <w:p w14:paraId="2862BDCD" w14:textId="6D00105D" w:rsidR="007E00EB" w:rsidRPr="005366EF" w:rsidRDefault="008A6C34" w:rsidP="007E00EB">
            <w:pPr>
              <w:pStyle w:val="Brezrazmikov"/>
              <w:rPr>
                <w:rFonts w:ascii="Arial" w:hAnsi="Arial" w:cs="Arial"/>
                <w:b/>
                <w:sz w:val="20"/>
                <w:szCs w:val="20"/>
              </w:rPr>
            </w:pPr>
            <w:r>
              <w:rPr>
                <w:rFonts w:ascii="Arial" w:hAnsi="Arial" w:cs="Arial"/>
                <w:b/>
                <w:sz w:val="20"/>
                <w:szCs w:val="20"/>
              </w:rPr>
              <w:t>do 17</w:t>
            </w:r>
            <w:r w:rsidR="00054E8C" w:rsidRPr="005366EF">
              <w:rPr>
                <w:rFonts w:ascii="Arial" w:hAnsi="Arial" w:cs="Arial"/>
                <w:b/>
                <w:sz w:val="20"/>
                <w:szCs w:val="20"/>
              </w:rPr>
              <w:t xml:space="preserve"> mio</w:t>
            </w:r>
            <w:r w:rsidR="00C9331D" w:rsidRPr="005366EF">
              <w:rPr>
                <w:rFonts w:ascii="Arial" w:hAnsi="Arial" w:cs="Arial"/>
                <w:b/>
                <w:sz w:val="20"/>
                <w:szCs w:val="20"/>
              </w:rPr>
              <w:t xml:space="preserve"> </w:t>
            </w:r>
            <w:r w:rsidR="002833BC" w:rsidRPr="005366EF">
              <w:rPr>
                <w:rFonts w:ascii="Arial" w:hAnsi="Arial" w:cs="Arial"/>
                <w:b/>
                <w:sz w:val="20"/>
                <w:szCs w:val="20"/>
              </w:rPr>
              <w:t>evrov</w:t>
            </w:r>
          </w:p>
          <w:p w14:paraId="6F181FE3" w14:textId="77777777" w:rsidR="007E00EB" w:rsidRPr="005366EF" w:rsidRDefault="007E00EB" w:rsidP="007E00EB">
            <w:pPr>
              <w:pStyle w:val="Brezrazmikov"/>
              <w:rPr>
                <w:rFonts w:ascii="Arial" w:hAnsi="Arial" w:cs="Arial"/>
                <w:b/>
                <w:sz w:val="20"/>
                <w:szCs w:val="20"/>
              </w:rPr>
            </w:pPr>
          </w:p>
          <w:p w14:paraId="0B8C2D12" w14:textId="77777777" w:rsidR="007E00EB" w:rsidRPr="005366EF" w:rsidRDefault="007E00EB" w:rsidP="007E00EB">
            <w:pPr>
              <w:pStyle w:val="Brezrazmikov"/>
              <w:rPr>
                <w:rFonts w:ascii="Arial" w:hAnsi="Arial" w:cs="Arial"/>
                <w:b/>
                <w:sz w:val="20"/>
                <w:szCs w:val="20"/>
              </w:rPr>
            </w:pPr>
          </w:p>
        </w:tc>
        <w:tc>
          <w:tcPr>
            <w:tcW w:w="1675" w:type="dxa"/>
            <w:gridSpan w:val="2"/>
          </w:tcPr>
          <w:p w14:paraId="1BA9CAB5" w14:textId="77777777" w:rsidR="007E00EB" w:rsidRPr="007F4AE4" w:rsidRDefault="007E00EB" w:rsidP="007E00EB">
            <w:pPr>
              <w:pStyle w:val="Brezrazmikov"/>
              <w:rPr>
                <w:rFonts w:ascii="Arial" w:hAnsi="Arial" w:cs="Arial"/>
                <w:sz w:val="20"/>
                <w:szCs w:val="20"/>
              </w:rPr>
            </w:pPr>
            <w:r w:rsidRPr="007F4AE4">
              <w:rPr>
                <w:rFonts w:ascii="Arial" w:hAnsi="Arial" w:cs="Arial"/>
                <w:sz w:val="20"/>
                <w:szCs w:val="20"/>
              </w:rPr>
              <w:t>MOP in vsi partnerji projekta</w:t>
            </w:r>
          </w:p>
        </w:tc>
        <w:tc>
          <w:tcPr>
            <w:tcW w:w="1262" w:type="dxa"/>
          </w:tcPr>
          <w:p w14:paraId="5BD239F3" w14:textId="77777777" w:rsidR="007E00EB" w:rsidRPr="007F4AE4" w:rsidRDefault="007F4AE4" w:rsidP="007E00EB">
            <w:pPr>
              <w:pStyle w:val="Brezrazmikov"/>
              <w:rPr>
                <w:rFonts w:ascii="Arial" w:hAnsi="Arial" w:cs="Arial"/>
                <w:sz w:val="20"/>
                <w:szCs w:val="20"/>
              </w:rPr>
            </w:pPr>
            <w:r>
              <w:rPr>
                <w:rFonts w:ascii="Arial" w:hAnsi="Arial" w:cs="Arial"/>
                <w:sz w:val="20"/>
                <w:szCs w:val="20"/>
              </w:rPr>
              <w:t>kot v projektu</w:t>
            </w:r>
          </w:p>
        </w:tc>
        <w:tc>
          <w:tcPr>
            <w:tcW w:w="1535" w:type="dxa"/>
          </w:tcPr>
          <w:p w14:paraId="2B0601F6" w14:textId="77777777" w:rsidR="007E00EB" w:rsidRPr="007F4AE4" w:rsidRDefault="00054E8C" w:rsidP="007E00EB">
            <w:pPr>
              <w:pStyle w:val="Brezrazmikov"/>
              <w:rPr>
                <w:rFonts w:ascii="Arial" w:hAnsi="Arial" w:cs="Arial"/>
                <w:sz w:val="20"/>
                <w:szCs w:val="20"/>
              </w:rPr>
            </w:pPr>
            <w:r>
              <w:rPr>
                <w:rFonts w:ascii="Arial" w:hAnsi="Arial" w:cs="Arial"/>
                <w:sz w:val="20"/>
                <w:szCs w:val="20"/>
              </w:rPr>
              <w:t>kot v projektu</w:t>
            </w:r>
          </w:p>
        </w:tc>
        <w:tc>
          <w:tcPr>
            <w:tcW w:w="1536" w:type="dxa"/>
          </w:tcPr>
          <w:p w14:paraId="2085F650" w14:textId="67C5D0F1" w:rsidR="007E00EB" w:rsidRPr="007F4AE4" w:rsidRDefault="002833BC" w:rsidP="007E00EB">
            <w:pPr>
              <w:pStyle w:val="Brezrazmikov"/>
              <w:rPr>
                <w:rFonts w:ascii="Arial" w:hAnsi="Arial" w:cs="Arial"/>
                <w:sz w:val="20"/>
                <w:szCs w:val="20"/>
              </w:rPr>
            </w:pPr>
            <w:r>
              <w:rPr>
                <w:rFonts w:ascii="Arial" w:hAnsi="Arial" w:cs="Arial"/>
                <w:sz w:val="20"/>
                <w:szCs w:val="20"/>
              </w:rPr>
              <w:t>m</w:t>
            </w:r>
            <w:r w:rsidR="007F4AE4">
              <w:rPr>
                <w:rFonts w:ascii="Arial" w:hAnsi="Arial" w:cs="Arial"/>
                <w:sz w:val="20"/>
                <w:szCs w:val="20"/>
              </w:rPr>
              <w:t>inister</w:t>
            </w:r>
            <w:r w:rsidR="00F60AA3">
              <w:rPr>
                <w:rFonts w:ascii="Arial" w:hAnsi="Arial" w:cs="Arial"/>
                <w:sz w:val="20"/>
                <w:szCs w:val="20"/>
              </w:rPr>
              <w:t xml:space="preserve"> MOP</w:t>
            </w:r>
          </w:p>
        </w:tc>
        <w:tc>
          <w:tcPr>
            <w:tcW w:w="1611" w:type="dxa"/>
          </w:tcPr>
          <w:p w14:paraId="4E471A87" w14:textId="36931A94" w:rsidR="007E00EB" w:rsidRPr="007F4AE4" w:rsidRDefault="007E00EB" w:rsidP="007E00EB">
            <w:pPr>
              <w:pStyle w:val="Brezrazmikov"/>
              <w:rPr>
                <w:rFonts w:ascii="Arial" w:hAnsi="Arial" w:cs="Arial"/>
                <w:sz w:val="20"/>
                <w:szCs w:val="20"/>
              </w:rPr>
            </w:pPr>
          </w:p>
        </w:tc>
      </w:tr>
      <w:tr w:rsidR="007E00EB" w:rsidRPr="007F4AE4" w14:paraId="7F3DAC6F" w14:textId="77777777" w:rsidTr="004F7541">
        <w:tc>
          <w:tcPr>
            <w:tcW w:w="4605" w:type="dxa"/>
            <w:gridSpan w:val="5"/>
            <w:shd w:val="clear" w:color="auto" w:fill="D9D9D9" w:themeFill="background1" w:themeFillShade="D9"/>
          </w:tcPr>
          <w:p w14:paraId="385307BB" w14:textId="336922F9" w:rsidR="007E00EB" w:rsidRPr="005366EF" w:rsidRDefault="0012177E" w:rsidP="007E00EB">
            <w:pPr>
              <w:pStyle w:val="Brezrazmikov"/>
              <w:rPr>
                <w:rFonts w:ascii="Arial" w:hAnsi="Arial" w:cs="Arial"/>
                <w:b/>
                <w:sz w:val="20"/>
                <w:szCs w:val="20"/>
              </w:rPr>
            </w:pPr>
            <w:r w:rsidRPr="005366EF">
              <w:rPr>
                <w:rFonts w:ascii="Arial" w:hAnsi="Arial" w:cs="Arial"/>
                <w:b/>
                <w:sz w:val="20"/>
                <w:szCs w:val="20"/>
              </w:rPr>
              <w:t>Merilo</w:t>
            </w:r>
            <w:r w:rsidR="007E00EB" w:rsidRPr="005366EF">
              <w:rPr>
                <w:rFonts w:ascii="Arial" w:hAnsi="Arial" w:cs="Arial"/>
                <w:b/>
                <w:sz w:val="20"/>
                <w:szCs w:val="20"/>
              </w:rPr>
              <w:t xml:space="preserve"> 1</w:t>
            </w:r>
            <w:r w:rsidR="002833BC" w:rsidRPr="005366EF">
              <w:rPr>
                <w:rFonts w:ascii="Arial" w:hAnsi="Arial" w:cs="Arial"/>
                <w:b/>
                <w:sz w:val="20"/>
                <w:szCs w:val="20"/>
              </w:rPr>
              <w:t>:</w:t>
            </w:r>
            <w:r w:rsidR="007E00EB" w:rsidRPr="005366EF">
              <w:rPr>
                <w:rFonts w:ascii="Arial" w:hAnsi="Arial" w:cs="Arial"/>
                <w:b/>
                <w:sz w:val="20"/>
                <w:szCs w:val="20"/>
              </w:rPr>
              <w:t xml:space="preserve"> prispev</w:t>
            </w:r>
            <w:r w:rsidR="002833BC" w:rsidRPr="005366EF">
              <w:rPr>
                <w:rFonts w:ascii="Arial" w:hAnsi="Arial" w:cs="Arial"/>
                <w:b/>
                <w:sz w:val="20"/>
                <w:szCs w:val="20"/>
              </w:rPr>
              <w:t>ek</w:t>
            </w:r>
            <w:r w:rsidR="007E00EB" w:rsidRPr="005366EF">
              <w:rPr>
                <w:rFonts w:ascii="Arial" w:hAnsi="Arial" w:cs="Arial"/>
                <w:b/>
                <w:sz w:val="20"/>
                <w:szCs w:val="20"/>
              </w:rPr>
              <w:t xml:space="preserve"> k ciljem na podro</w:t>
            </w:r>
            <w:r w:rsidR="00C102FE" w:rsidRPr="005366EF">
              <w:rPr>
                <w:rFonts w:ascii="Arial" w:hAnsi="Arial" w:cs="Arial"/>
                <w:b/>
                <w:sz w:val="20"/>
                <w:szCs w:val="20"/>
              </w:rPr>
              <w:t xml:space="preserve">čju podnebnih sprememb </w:t>
            </w:r>
          </w:p>
        </w:tc>
        <w:tc>
          <w:tcPr>
            <w:tcW w:w="1535" w:type="dxa"/>
            <w:shd w:val="clear" w:color="auto" w:fill="D9D9D9" w:themeFill="background1" w:themeFillShade="D9"/>
          </w:tcPr>
          <w:p w14:paraId="645C74BC" w14:textId="77777777" w:rsidR="007E00EB" w:rsidRPr="007F4AE4" w:rsidRDefault="007E00EB" w:rsidP="007E00EB">
            <w:pPr>
              <w:pStyle w:val="Brezrazmikov"/>
              <w:rPr>
                <w:rFonts w:ascii="Arial" w:hAnsi="Arial" w:cs="Arial"/>
                <w:b/>
                <w:sz w:val="20"/>
                <w:szCs w:val="20"/>
              </w:rPr>
            </w:pPr>
            <w:r w:rsidRPr="007F4AE4">
              <w:rPr>
                <w:rFonts w:ascii="Arial" w:hAnsi="Arial" w:cs="Arial"/>
                <w:b/>
                <w:sz w:val="20"/>
                <w:szCs w:val="20"/>
              </w:rPr>
              <w:t>blaženje</w:t>
            </w:r>
          </w:p>
        </w:tc>
        <w:tc>
          <w:tcPr>
            <w:tcW w:w="1536" w:type="dxa"/>
            <w:shd w:val="clear" w:color="auto" w:fill="D9D9D9" w:themeFill="background1" w:themeFillShade="D9"/>
          </w:tcPr>
          <w:p w14:paraId="49F74E67" w14:textId="77777777" w:rsidR="007E00EB" w:rsidRPr="007F4AE4" w:rsidRDefault="007E00EB" w:rsidP="007E00EB">
            <w:pPr>
              <w:pStyle w:val="Brezrazmikov"/>
              <w:rPr>
                <w:rFonts w:ascii="Arial" w:hAnsi="Arial" w:cs="Arial"/>
                <w:sz w:val="20"/>
                <w:szCs w:val="20"/>
              </w:rPr>
            </w:pPr>
            <w:r w:rsidRPr="007F4AE4">
              <w:rPr>
                <w:rFonts w:ascii="Arial" w:hAnsi="Arial" w:cs="Arial"/>
                <w:sz w:val="20"/>
                <w:szCs w:val="20"/>
              </w:rPr>
              <w:t>prilagajanje</w:t>
            </w:r>
          </w:p>
        </w:tc>
        <w:tc>
          <w:tcPr>
            <w:tcW w:w="1611" w:type="dxa"/>
            <w:shd w:val="clear" w:color="auto" w:fill="D9D9D9" w:themeFill="background1" w:themeFillShade="D9"/>
          </w:tcPr>
          <w:p w14:paraId="2F8793CB" w14:textId="77777777" w:rsidR="007E00EB" w:rsidRPr="007F4AE4" w:rsidRDefault="007E00EB" w:rsidP="007E00EB">
            <w:pPr>
              <w:pStyle w:val="Brezrazmikov"/>
              <w:rPr>
                <w:rFonts w:ascii="Arial" w:hAnsi="Arial" w:cs="Arial"/>
                <w:sz w:val="20"/>
                <w:szCs w:val="20"/>
              </w:rPr>
            </w:pPr>
            <w:r w:rsidRPr="007F4AE4">
              <w:rPr>
                <w:rFonts w:ascii="Arial" w:hAnsi="Arial" w:cs="Arial"/>
                <w:sz w:val="20"/>
                <w:szCs w:val="20"/>
              </w:rPr>
              <w:t>blaženje in prilagajanje</w:t>
            </w:r>
          </w:p>
        </w:tc>
      </w:tr>
      <w:tr w:rsidR="007E00EB" w:rsidRPr="007F4AE4" w14:paraId="330BCF3A" w14:textId="77777777" w:rsidTr="005366EF">
        <w:tc>
          <w:tcPr>
            <w:tcW w:w="9287" w:type="dxa"/>
            <w:gridSpan w:val="8"/>
          </w:tcPr>
          <w:p w14:paraId="7C0D086B" w14:textId="77777777" w:rsidR="007E00EB" w:rsidRPr="007F4AE4" w:rsidRDefault="007E00EB" w:rsidP="007E00EB">
            <w:pPr>
              <w:pStyle w:val="Brezrazmikov"/>
              <w:rPr>
                <w:rFonts w:ascii="Arial" w:hAnsi="Arial" w:cs="Arial"/>
                <w:i/>
                <w:sz w:val="20"/>
                <w:szCs w:val="20"/>
              </w:rPr>
            </w:pPr>
          </w:p>
          <w:p w14:paraId="1B08F8DE" w14:textId="1C54FE9D" w:rsidR="007E00EB" w:rsidRPr="005366EF" w:rsidRDefault="007E00EB" w:rsidP="007E00EB">
            <w:pPr>
              <w:pStyle w:val="Brezrazmikov"/>
              <w:rPr>
                <w:rFonts w:ascii="Arial" w:hAnsi="Arial" w:cs="Arial"/>
                <w:bCs/>
                <w:sz w:val="20"/>
                <w:szCs w:val="20"/>
                <w:lang w:eastAsia="sl-SI"/>
              </w:rPr>
            </w:pPr>
            <w:r w:rsidRPr="005366EF">
              <w:rPr>
                <w:rFonts w:ascii="Arial" w:hAnsi="Arial" w:cs="Arial"/>
                <w:bCs/>
                <w:sz w:val="20"/>
                <w:szCs w:val="20"/>
                <w:lang w:eastAsia="sl-SI"/>
              </w:rPr>
              <w:t>Izvedba ukrepov v okviru projekta omogoča doseganje ciljev in obveznosti Republike Slovenije na področju podnebnih sprememb, prednostno na področjih, ki jih določa evropska zakonodaja in na katerih ima Republika Slovenija zaostanke pri izvajanju</w:t>
            </w:r>
            <w:r w:rsidR="002833BC" w:rsidRPr="005366EF">
              <w:rPr>
                <w:rFonts w:ascii="Arial" w:hAnsi="Arial" w:cs="Arial"/>
                <w:bCs/>
                <w:sz w:val="20"/>
                <w:szCs w:val="20"/>
                <w:lang w:eastAsia="sl-SI"/>
              </w:rPr>
              <w:t>.</w:t>
            </w:r>
          </w:p>
          <w:p w14:paraId="42402A33" w14:textId="77777777" w:rsidR="007E00EB" w:rsidRPr="005366EF" w:rsidRDefault="007E00EB" w:rsidP="007E00EB">
            <w:pPr>
              <w:pStyle w:val="Brezrazmikov"/>
              <w:rPr>
                <w:rFonts w:ascii="Arial" w:hAnsi="Arial" w:cs="Arial"/>
                <w:bCs/>
                <w:sz w:val="20"/>
                <w:szCs w:val="20"/>
                <w:lang w:eastAsia="sl-SI"/>
              </w:rPr>
            </w:pPr>
            <w:r w:rsidRPr="005366EF">
              <w:rPr>
                <w:rFonts w:ascii="Arial" w:hAnsi="Arial" w:cs="Arial"/>
                <w:bCs/>
                <w:sz w:val="20"/>
                <w:szCs w:val="20"/>
                <w:lang w:eastAsia="sl-SI"/>
              </w:rPr>
              <w:t>Prispevek k doseganju ciljev na področju blaženja podnebnih sprememb:</w:t>
            </w:r>
          </w:p>
          <w:p w14:paraId="329FC04B" w14:textId="473634A9" w:rsidR="007E00EB" w:rsidRPr="005366EF" w:rsidRDefault="007E00EB" w:rsidP="00C102FE">
            <w:pPr>
              <w:pStyle w:val="Brezrazmikov"/>
              <w:numPr>
                <w:ilvl w:val="0"/>
                <w:numId w:val="36"/>
              </w:numPr>
              <w:rPr>
                <w:rFonts w:ascii="Arial" w:hAnsi="Arial" w:cs="Arial"/>
                <w:bCs/>
                <w:sz w:val="20"/>
                <w:szCs w:val="20"/>
                <w:lang w:eastAsia="sl-SI"/>
              </w:rPr>
            </w:pPr>
            <w:r w:rsidRPr="005366EF">
              <w:rPr>
                <w:rFonts w:ascii="Arial" w:hAnsi="Arial" w:cs="Arial"/>
                <w:bCs/>
                <w:sz w:val="20"/>
                <w:szCs w:val="20"/>
                <w:lang w:eastAsia="sl-SI"/>
              </w:rPr>
              <w:t xml:space="preserve">zmanjševanje emisij toplogrednih plinov (zmanjšanje emisij v </w:t>
            </w:r>
            <w:proofErr w:type="spellStart"/>
            <w:r w:rsidRPr="005366EF">
              <w:rPr>
                <w:rFonts w:ascii="Arial" w:hAnsi="Arial" w:cs="Arial"/>
                <w:bCs/>
                <w:sz w:val="20"/>
                <w:szCs w:val="20"/>
                <w:lang w:eastAsia="sl-SI"/>
              </w:rPr>
              <w:t>ekv</w:t>
            </w:r>
            <w:proofErr w:type="spellEnd"/>
            <w:r w:rsidRPr="005366EF">
              <w:rPr>
                <w:rFonts w:ascii="Arial" w:hAnsi="Arial" w:cs="Arial"/>
                <w:bCs/>
                <w:sz w:val="20"/>
                <w:szCs w:val="20"/>
                <w:lang w:eastAsia="sl-SI"/>
              </w:rPr>
              <w:t>. CO2 [kg emisije/leto])</w:t>
            </w:r>
            <w:r w:rsidR="002833BC" w:rsidRPr="005366EF">
              <w:rPr>
                <w:rFonts w:ascii="Arial" w:hAnsi="Arial" w:cs="Arial"/>
                <w:bCs/>
                <w:sz w:val="20"/>
                <w:szCs w:val="20"/>
                <w:lang w:eastAsia="sl-SI"/>
              </w:rPr>
              <w:t>,</w:t>
            </w:r>
          </w:p>
          <w:p w14:paraId="35A0C7F3" w14:textId="34CFDC46" w:rsidR="007E00EB" w:rsidRPr="005366EF" w:rsidRDefault="007E00EB" w:rsidP="00C102FE">
            <w:pPr>
              <w:pStyle w:val="Brezrazmikov"/>
              <w:numPr>
                <w:ilvl w:val="0"/>
                <w:numId w:val="36"/>
              </w:numPr>
              <w:rPr>
                <w:rFonts w:ascii="Arial" w:hAnsi="Arial" w:cs="Arial"/>
                <w:bCs/>
                <w:sz w:val="20"/>
                <w:szCs w:val="20"/>
                <w:lang w:eastAsia="sl-SI"/>
              </w:rPr>
            </w:pPr>
            <w:r w:rsidRPr="005366EF">
              <w:rPr>
                <w:rFonts w:ascii="Arial" w:hAnsi="Arial" w:cs="Arial"/>
                <w:bCs/>
                <w:sz w:val="20"/>
                <w:szCs w:val="20"/>
                <w:lang w:eastAsia="sl-SI"/>
              </w:rPr>
              <w:t xml:space="preserve">povečanje energetske učinkovitosti (prihranki energije po </w:t>
            </w:r>
            <w:r w:rsidR="002833BC" w:rsidRPr="005366EF">
              <w:rPr>
                <w:rFonts w:ascii="Arial" w:hAnsi="Arial" w:cs="Arial"/>
                <w:bCs/>
                <w:sz w:val="20"/>
                <w:szCs w:val="20"/>
                <w:lang w:eastAsia="sl-SI"/>
              </w:rPr>
              <w:t>u</w:t>
            </w:r>
            <w:r w:rsidRPr="005366EF">
              <w:rPr>
                <w:rFonts w:ascii="Arial" w:hAnsi="Arial" w:cs="Arial"/>
                <w:bCs/>
                <w:sz w:val="20"/>
                <w:szCs w:val="20"/>
                <w:lang w:eastAsia="sl-SI"/>
              </w:rPr>
              <w:t>redbi v [MWh/leto])</w:t>
            </w:r>
            <w:r w:rsidR="002833BC" w:rsidRPr="005366EF">
              <w:rPr>
                <w:rFonts w:ascii="Arial" w:hAnsi="Arial" w:cs="Arial"/>
                <w:bCs/>
                <w:sz w:val="20"/>
                <w:szCs w:val="20"/>
                <w:lang w:eastAsia="sl-SI"/>
              </w:rPr>
              <w:t>.</w:t>
            </w:r>
          </w:p>
          <w:p w14:paraId="742392C9" w14:textId="77777777" w:rsidR="007E00EB" w:rsidRPr="007F4AE4" w:rsidRDefault="007E00EB" w:rsidP="007E00EB">
            <w:pPr>
              <w:pStyle w:val="Brezrazmikov"/>
              <w:rPr>
                <w:rFonts w:ascii="Arial" w:eastAsiaTheme="minorHAnsi" w:hAnsi="Arial" w:cs="Arial"/>
                <w:b/>
                <w:i/>
                <w:sz w:val="20"/>
                <w:szCs w:val="20"/>
              </w:rPr>
            </w:pPr>
          </w:p>
          <w:p w14:paraId="13C31D3D" w14:textId="25423F99" w:rsidR="007E00EB" w:rsidRPr="007F4AE4" w:rsidRDefault="002833BC" w:rsidP="007E00EB">
            <w:pPr>
              <w:pStyle w:val="Brezrazmikov"/>
              <w:rPr>
                <w:rFonts w:ascii="Arial" w:eastAsiaTheme="minorHAnsi" w:hAnsi="Arial" w:cs="Arial"/>
                <w:b/>
                <w:i/>
                <w:sz w:val="20"/>
                <w:szCs w:val="20"/>
              </w:rPr>
            </w:pPr>
            <w:r>
              <w:rPr>
                <w:rFonts w:ascii="Arial" w:eastAsiaTheme="minorHAnsi" w:hAnsi="Arial" w:cs="Arial"/>
                <w:sz w:val="20"/>
                <w:szCs w:val="20"/>
              </w:rPr>
              <w:t>Posebni</w:t>
            </w:r>
            <w:r w:rsidR="007E00EB" w:rsidRPr="007F4AE4">
              <w:rPr>
                <w:rFonts w:ascii="Arial" w:eastAsiaTheme="minorHAnsi" w:hAnsi="Arial" w:cs="Arial"/>
                <w:sz w:val="20"/>
                <w:szCs w:val="20"/>
              </w:rPr>
              <w:t xml:space="preserve"> kazalniki aktivnosti v okviru projekta CARE4CLIMATE</w:t>
            </w:r>
          </w:p>
          <w:p w14:paraId="3F455625" w14:textId="77777777" w:rsidR="007E00EB" w:rsidRPr="007F4AE4" w:rsidRDefault="007E00EB" w:rsidP="007E00EB">
            <w:pPr>
              <w:pStyle w:val="Brezrazmikov"/>
              <w:rPr>
                <w:rFonts w:ascii="Arial" w:eastAsiaTheme="minorHAnsi" w:hAnsi="Arial" w:cs="Arial"/>
                <w:b/>
                <w:i/>
                <w:sz w:val="20"/>
                <w:szCs w:val="20"/>
              </w:rPr>
            </w:pP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firstRow="1" w:lastRow="0" w:firstColumn="1" w:lastColumn="0" w:noHBand="0" w:noVBand="1"/>
            </w:tblPr>
            <w:tblGrid>
              <w:gridCol w:w="2263"/>
              <w:gridCol w:w="956"/>
              <w:gridCol w:w="1171"/>
              <w:gridCol w:w="1134"/>
              <w:gridCol w:w="1417"/>
              <w:gridCol w:w="1701"/>
            </w:tblGrid>
            <w:tr w:rsidR="007E00EB" w:rsidRPr="007F4AE4" w14:paraId="5360D68B" w14:textId="77777777" w:rsidTr="005366EF">
              <w:trPr>
                <w:trHeight w:val="490"/>
              </w:trPr>
              <w:tc>
                <w:tcPr>
                  <w:tcW w:w="2263" w:type="dxa"/>
                </w:tcPr>
                <w:p w14:paraId="6206B0FE" w14:textId="77777777" w:rsidR="007E00EB" w:rsidRPr="007F4AE4" w:rsidRDefault="007E00EB" w:rsidP="007E00EB">
                  <w:pPr>
                    <w:pStyle w:val="Brezrazmikov"/>
                    <w:jc w:val="center"/>
                    <w:rPr>
                      <w:rFonts w:ascii="Arial" w:eastAsiaTheme="minorHAnsi" w:hAnsi="Arial" w:cs="Arial"/>
                      <w:b/>
                      <w:sz w:val="20"/>
                      <w:szCs w:val="20"/>
                    </w:rPr>
                  </w:pPr>
                </w:p>
              </w:tc>
              <w:tc>
                <w:tcPr>
                  <w:tcW w:w="956" w:type="dxa"/>
                </w:tcPr>
                <w:p w14:paraId="35C0DB2A" w14:textId="77777777" w:rsidR="007E00EB" w:rsidRPr="007F4AE4" w:rsidRDefault="007E00EB" w:rsidP="007E00EB">
                  <w:pPr>
                    <w:pStyle w:val="Brezrazmikov"/>
                    <w:jc w:val="center"/>
                    <w:rPr>
                      <w:rFonts w:ascii="Arial" w:eastAsiaTheme="minorHAnsi" w:hAnsi="Arial" w:cs="Arial"/>
                      <w:b/>
                      <w:sz w:val="20"/>
                      <w:szCs w:val="20"/>
                    </w:rPr>
                  </w:pPr>
                  <w:r w:rsidRPr="007F4AE4">
                    <w:rPr>
                      <w:rFonts w:ascii="Arial" w:eastAsiaTheme="minorHAnsi" w:hAnsi="Arial" w:cs="Arial"/>
                      <w:b/>
                      <w:sz w:val="20"/>
                      <w:szCs w:val="20"/>
                    </w:rPr>
                    <w:t>2017</w:t>
                  </w:r>
                </w:p>
              </w:tc>
              <w:tc>
                <w:tcPr>
                  <w:tcW w:w="1171" w:type="dxa"/>
                </w:tcPr>
                <w:p w14:paraId="42A49A66" w14:textId="77777777" w:rsidR="007E00EB" w:rsidRPr="007F4AE4" w:rsidRDefault="007E00EB" w:rsidP="007E00EB">
                  <w:pPr>
                    <w:pStyle w:val="Brezrazmikov"/>
                    <w:jc w:val="center"/>
                    <w:rPr>
                      <w:rFonts w:ascii="Arial" w:eastAsiaTheme="minorHAnsi" w:hAnsi="Arial" w:cs="Arial"/>
                      <w:b/>
                      <w:sz w:val="20"/>
                      <w:szCs w:val="20"/>
                    </w:rPr>
                  </w:pPr>
                  <w:r w:rsidRPr="007F4AE4">
                    <w:rPr>
                      <w:rFonts w:ascii="Arial" w:eastAsiaTheme="minorHAnsi" w:hAnsi="Arial" w:cs="Arial"/>
                      <w:b/>
                      <w:sz w:val="20"/>
                      <w:szCs w:val="20"/>
                    </w:rPr>
                    <w:t>2022</w:t>
                  </w:r>
                </w:p>
              </w:tc>
              <w:tc>
                <w:tcPr>
                  <w:tcW w:w="1134" w:type="dxa"/>
                </w:tcPr>
                <w:p w14:paraId="3FC4011D" w14:textId="77777777" w:rsidR="007E00EB" w:rsidRPr="007F4AE4" w:rsidRDefault="007E00EB" w:rsidP="007E00EB">
                  <w:pPr>
                    <w:pStyle w:val="Brezrazmikov"/>
                    <w:jc w:val="center"/>
                    <w:rPr>
                      <w:rFonts w:ascii="Arial" w:eastAsiaTheme="minorHAnsi" w:hAnsi="Arial" w:cs="Arial"/>
                      <w:b/>
                      <w:sz w:val="20"/>
                      <w:szCs w:val="20"/>
                    </w:rPr>
                  </w:pPr>
                  <w:r w:rsidRPr="007F4AE4">
                    <w:rPr>
                      <w:rFonts w:ascii="Arial" w:eastAsiaTheme="minorHAnsi" w:hAnsi="Arial" w:cs="Arial"/>
                      <w:b/>
                      <w:sz w:val="20"/>
                      <w:szCs w:val="20"/>
                    </w:rPr>
                    <w:t>2026</w:t>
                  </w:r>
                </w:p>
              </w:tc>
              <w:tc>
                <w:tcPr>
                  <w:tcW w:w="1417" w:type="dxa"/>
                </w:tcPr>
                <w:p w14:paraId="5D6B8901" w14:textId="77777777" w:rsidR="007E00EB" w:rsidRPr="007F4AE4" w:rsidRDefault="007E00EB" w:rsidP="007E00EB">
                  <w:pPr>
                    <w:pStyle w:val="Brezrazmikov"/>
                    <w:jc w:val="center"/>
                    <w:rPr>
                      <w:rFonts w:ascii="Arial" w:eastAsiaTheme="minorHAnsi" w:hAnsi="Arial" w:cs="Arial"/>
                      <w:b/>
                      <w:sz w:val="20"/>
                      <w:szCs w:val="20"/>
                    </w:rPr>
                  </w:pPr>
                  <w:r w:rsidRPr="007F4AE4">
                    <w:rPr>
                      <w:rFonts w:ascii="Arial" w:eastAsiaTheme="minorHAnsi" w:hAnsi="Arial" w:cs="Arial"/>
                      <w:b/>
                      <w:sz w:val="20"/>
                      <w:szCs w:val="20"/>
                    </w:rPr>
                    <w:t>2030</w:t>
                  </w:r>
                </w:p>
              </w:tc>
              <w:tc>
                <w:tcPr>
                  <w:tcW w:w="1701" w:type="dxa"/>
                </w:tcPr>
                <w:p w14:paraId="0173D28B" w14:textId="77777777" w:rsidR="007E00EB" w:rsidRPr="007F4AE4" w:rsidRDefault="007E00EB" w:rsidP="007E00EB">
                  <w:pPr>
                    <w:pStyle w:val="Brezrazmikov"/>
                    <w:jc w:val="center"/>
                    <w:rPr>
                      <w:rFonts w:ascii="Arial" w:eastAsiaTheme="minorHAnsi" w:hAnsi="Arial" w:cs="Arial"/>
                      <w:b/>
                      <w:sz w:val="20"/>
                      <w:szCs w:val="20"/>
                    </w:rPr>
                  </w:pPr>
                  <w:r w:rsidRPr="007F4AE4">
                    <w:rPr>
                      <w:rFonts w:ascii="Arial" w:eastAsiaTheme="minorHAnsi" w:hAnsi="Arial" w:cs="Arial"/>
                      <w:b/>
                      <w:sz w:val="20"/>
                      <w:szCs w:val="20"/>
                    </w:rPr>
                    <w:t>Vir</w:t>
                  </w:r>
                </w:p>
              </w:tc>
            </w:tr>
            <w:tr w:rsidR="007E00EB" w:rsidRPr="007F4AE4" w14:paraId="17076ED4" w14:textId="77777777" w:rsidTr="005366EF">
              <w:tc>
                <w:tcPr>
                  <w:tcW w:w="2263" w:type="dxa"/>
                </w:tcPr>
                <w:p w14:paraId="4513673E" w14:textId="77777777" w:rsidR="007E00EB" w:rsidRPr="007F4AE4" w:rsidRDefault="007E00EB" w:rsidP="007E00EB">
                  <w:pPr>
                    <w:pStyle w:val="Brezrazmikov"/>
                    <w:rPr>
                      <w:rFonts w:ascii="Arial" w:eastAsiaTheme="minorHAnsi" w:hAnsi="Arial" w:cs="Arial"/>
                      <w:sz w:val="20"/>
                      <w:szCs w:val="20"/>
                    </w:rPr>
                  </w:pPr>
                  <w:r w:rsidRPr="007F4AE4">
                    <w:rPr>
                      <w:rFonts w:ascii="Arial" w:eastAsiaTheme="minorHAnsi" w:hAnsi="Arial" w:cs="Arial"/>
                      <w:sz w:val="20"/>
                      <w:szCs w:val="20"/>
                    </w:rPr>
                    <w:t>Ozaveščenost o problematiki podnebnih sprememb, % populacije RS</w:t>
                  </w:r>
                </w:p>
              </w:tc>
              <w:tc>
                <w:tcPr>
                  <w:tcW w:w="956" w:type="dxa"/>
                </w:tcPr>
                <w:p w14:paraId="146C852D" w14:textId="139069C7" w:rsidR="007E00EB" w:rsidRPr="007F4AE4" w:rsidRDefault="007E00EB" w:rsidP="007E00EB">
                  <w:pPr>
                    <w:pStyle w:val="Brezrazmikov"/>
                    <w:jc w:val="center"/>
                    <w:rPr>
                      <w:rFonts w:ascii="Arial" w:eastAsiaTheme="minorHAnsi" w:hAnsi="Arial" w:cs="Arial"/>
                      <w:sz w:val="20"/>
                      <w:szCs w:val="20"/>
                    </w:rPr>
                  </w:pPr>
                  <w:r w:rsidRPr="007F4AE4">
                    <w:rPr>
                      <w:rFonts w:ascii="Arial" w:eastAsiaTheme="minorHAnsi" w:hAnsi="Arial" w:cs="Arial"/>
                      <w:sz w:val="20"/>
                      <w:szCs w:val="20"/>
                    </w:rPr>
                    <w:t>35</w:t>
                  </w:r>
                  <w:r w:rsidR="002833BC">
                    <w:rPr>
                      <w:rFonts w:ascii="Arial" w:eastAsiaTheme="minorHAnsi" w:hAnsi="Arial" w:cs="Arial"/>
                      <w:sz w:val="20"/>
                      <w:szCs w:val="20"/>
                    </w:rPr>
                    <w:t xml:space="preserve"> </w:t>
                  </w:r>
                  <w:r w:rsidRPr="007F4AE4">
                    <w:rPr>
                      <w:rFonts w:ascii="Arial" w:eastAsiaTheme="minorHAnsi" w:hAnsi="Arial" w:cs="Arial"/>
                      <w:sz w:val="20"/>
                      <w:szCs w:val="20"/>
                    </w:rPr>
                    <w:t>%</w:t>
                  </w:r>
                </w:p>
              </w:tc>
              <w:tc>
                <w:tcPr>
                  <w:tcW w:w="1171" w:type="dxa"/>
                </w:tcPr>
                <w:p w14:paraId="223DC60C" w14:textId="2636AD18" w:rsidR="007E00EB" w:rsidRPr="007F4AE4" w:rsidRDefault="007E00EB" w:rsidP="007E00EB">
                  <w:pPr>
                    <w:pStyle w:val="Brezrazmikov"/>
                    <w:jc w:val="center"/>
                    <w:rPr>
                      <w:rFonts w:ascii="Arial" w:eastAsiaTheme="minorHAnsi" w:hAnsi="Arial" w:cs="Arial"/>
                      <w:sz w:val="20"/>
                      <w:szCs w:val="20"/>
                    </w:rPr>
                  </w:pPr>
                  <w:r w:rsidRPr="007F4AE4">
                    <w:rPr>
                      <w:rFonts w:ascii="Arial" w:eastAsiaTheme="minorHAnsi" w:hAnsi="Arial" w:cs="Arial"/>
                      <w:sz w:val="20"/>
                      <w:szCs w:val="20"/>
                    </w:rPr>
                    <w:t>40</w:t>
                  </w:r>
                  <w:r w:rsidR="002833BC">
                    <w:rPr>
                      <w:rFonts w:ascii="Arial" w:eastAsiaTheme="minorHAnsi" w:hAnsi="Arial" w:cs="Arial"/>
                      <w:sz w:val="20"/>
                      <w:szCs w:val="20"/>
                    </w:rPr>
                    <w:t xml:space="preserve"> </w:t>
                  </w:r>
                  <w:r w:rsidRPr="007F4AE4">
                    <w:rPr>
                      <w:rFonts w:ascii="Arial" w:eastAsiaTheme="minorHAnsi" w:hAnsi="Arial" w:cs="Arial"/>
                      <w:sz w:val="20"/>
                      <w:szCs w:val="20"/>
                    </w:rPr>
                    <w:t>%</w:t>
                  </w:r>
                </w:p>
              </w:tc>
              <w:tc>
                <w:tcPr>
                  <w:tcW w:w="1134" w:type="dxa"/>
                </w:tcPr>
                <w:p w14:paraId="36E384C4" w14:textId="1A9B353B" w:rsidR="007E00EB" w:rsidRPr="007F4AE4" w:rsidRDefault="007E00EB" w:rsidP="007E00EB">
                  <w:pPr>
                    <w:pStyle w:val="Brezrazmikov"/>
                    <w:jc w:val="center"/>
                    <w:rPr>
                      <w:rFonts w:ascii="Arial" w:eastAsiaTheme="minorHAnsi" w:hAnsi="Arial" w:cs="Arial"/>
                      <w:sz w:val="20"/>
                      <w:szCs w:val="20"/>
                    </w:rPr>
                  </w:pPr>
                  <w:r w:rsidRPr="007F4AE4">
                    <w:rPr>
                      <w:rFonts w:ascii="Arial" w:eastAsiaTheme="minorHAnsi" w:hAnsi="Arial" w:cs="Arial"/>
                      <w:sz w:val="20"/>
                      <w:szCs w:val="20"/>
                    </w:rPr>
                    <w:t>50</w:t>
                  </w:r>
                  <w:r w:rsidR="002833BC">
                    <w:rPr>
                      <w:rFonts w:ascii="Arial" w:eastAsiaTheme="minorHAnsi" w:hAnsi="Arial" w:cs="Arial"/>
                      <w:sz w:val="20"/>
                      <w:szCs w:val="20"/>
                    </w:rPr>
                    <w:t xml:space="preserve"> </w:t>
                  </w:r>
                  <w:r w:rsidRPr="007F4AE4">
                    <w:rPr>
                      <w:rFonts w:ascii="Arial" w:eastAsiaTheme="minorHAnsi" w:hAnsi="Arial" w:cs="Arial"/>
                      <w:sz w:val="20"/>
                      <w:szCs w:val="20"/>
                    </w:rPr>
                    <w:t>%</w:t>
                  </w:r>
                </w:p>
              </w:tc>
              <w:tc>
                <w:tcPr>
                  <w:tcW w:w="1417" w:type="dxa"/>
                </w:tcPr>
                <w:p w14:paraId="516914D7" w14:textId="798EA612" w:rsidR="007E00EB" w:rsidRPr="007F4AE4" w:rsidRDefault="007E00EB" w:rsidP="007E00EB">
                  <w:pPr>
                    <w:pStyle w:val="Brezrazmikov"/>
                    <w:jc w:val="center"/>
                    <w:rPr>
                      <w:rFonts w:ascii="Arial" w:eastAsiaTheme="minorHAnsi" w:hAnsi="Arial" w:cs="Arial"/>
                      <w:sz w:val="20"/>
                      <w:szCs w:val="20"/>
                    </w:rPr>
                  </w:pPr>
                  <w:r w:rsidRPr="007F4AE4">
                    <w:rPr>
                      <w:rFonts w:ascii="Arial" w:eastAsiaTheme="minorHAnsi" w:hAnsi="Arial" w:cs="Arial"/>
                      <w:sz w:val="20"/>
                      <w:szCs w:val="20"/>
                    </w:rPr>
                    <w:t>60</w:t>
                  </w:r>
                  <w:r w:rsidR="00C102FE">
                    <w:rPr>
                      <w:rFonts w:ascii="Arial" w:eastAsiaTheme="minorHAnsi" w:hAnsi="Arial" w:cs="Arial"/>
                      <w:sz w:val="20"/>
                      <w:szCs w:val="20"/>
                    </w:rPr>
                    <w:t xml:space="preserve"> </w:t>
                  </w:r>
                  <w:r w:rsidRPr="007F4AE4">
                    <w:rPr>
                      <w:rFonts w:ascii="Arial" w:eastAsiaTheme="minorHAnsi" w:hAnsi="Arial" w:cs="Arial"/>
                      <w:sz w:val="20"/>
                      <w:szCs w:val="20"/>
                    </w:rPr>
                    <w:t>%</w:t>
                  </w:r>
                </w:p>
              </w:tc>
              <w:tc>
                <w:tcPr>
                  <w:tcW w:w="1701" w:type="dxa"/>
                </w:tcPr>
                <w:p w14:paraId="47515A71" w14:textId="77777777" w:rsidR="007E00EB" w:rsidRPr="007F4AE4" w:rsidRDefault="007E00EB" w:rsidP="007E00EB">
                  <w:pPr>
                    <w:pStyle w:val="Brezrazmikov"/>
                    <w:jc w:val="center"/>
                    <w:rPr>
                      <w:rFonts w:ascii="Arial" w:eastAsiaTheme="minorHAnsi" w:hAnsi="Arial" w:cs="Arial"/>
                      <w:sz w:val="20"/>
                      <w:szCs w:val="20"/>
                    </w:rPr>
                  </w:pPr>
                  <w:proofErr w:type="spellStart"/>
                  <w:r w:rsidRPr="007F4AE4">
                    <w:rPr>
                      <w:rFonts w:ascii="Arial" w:eastAsiaTheme="minorHAnsi" w:hAnsi="Arial" w:cs="Arial"/>
                      <w:sz w:val="20"/>
                      <w:szCs w:val="20"/>
                    </w:rPr>
                    <w:t>Eurobarometer</w:t>
                  </w:r>
                  <w:proofErr w:type="spellEnd"/>
                </w:p>
              </w:tc>
            </w:tr>
            <w:tr w:rsidR="007E00EB" w:rsidRPr="007F4AE4" w14:paraId="4DA0BD5C" w14:textId="77777777" w:rsidTr="005366EF">
              <w:tc>
                <w:tcPr>
                  <w:tcW w:w="2263" w:type="dxa"/>
                </w:tcPr>
                <w:p w14:paraId="13338353" w14:textId="77777777" w:rsidR="007E00EB" w:rsidRPr="007F4AE4" w:rsidRDefault="007E00EB" w:rsidP="007E00EB">
                  <w:pPr>
                    <w:pStyle w:val="Brezrazmikov"/>
                    <w:rPr>
                      <w:rFonts w:ascii="Arial" w:eastAsiaTheme="minorHAnsi" w:hAnsi="Arial" w:cs="Arial"/>
                      <w:i/>
                      <w:sz w:val="20"/>
                      <w:szCs w:val="20"/>
                    </w:rPr>
                  </w:pPr>
                  <w:r w:rsidRPr="007F4AE4">
                    <w:rPr>
                      <w:rFonts w:ascii="Arial" w:eastAsiaTheme="minorHAnsi" w:hAnsi="Arial" w:cs="Arial"/>
                      <w:sz w:val="20"/>
                      <w:szCs w:val="20"/>
                    </w:rPr>
                    <w:t>Vključenost v izvajanje ukrepov za zmanjšanje emisij TGP</w:t>
                  </w:r>
                </w:p>
              </w:tc>
              <w:tc>
                <w:tcPr>
                  <w:tcW w:w="956" w:type="dxa"/>
                </w:tcPr>
                <w:p w14:paraId="3A41C57E" w14:textId="4F55E529" w:rsidR="007E00EB" w:rsidRPr="007F4AE4" w:rsidRDefault="007E00EB" w:rsidP="007E00EB">
                  <w:pPr>
                    <w:pStyle w:val="Brezrazmikov"/>
                    <w:jc w:val="center"/>
                    <w:rPr>
                      <w:rFonts w:ascii="Arial" w:eastAsiaTheme="minorHAnsi" w:hAnsi="Arial" w:cs="Arial"/>
                      <w:sz w:val="20"/>
                      <w:szCs w:val="20"/>
                    </w:rPr>
                  </w:pPr>
                  <w:r w:rsidRPr="007F4AE4">
                    <w:rPr>
                      <w:rFonts w:ascii="Arial" w:eastAsiaTheme="minorHAnsi" w:hAnsi="Arial" w:cs="Arial"/>
                      <w:sz w:val="20"/>
                      <w:szCs w:val="20"/>
                    </w:rPr>
                    <w:t>66</w:t>
                  </w:r>
                  <w:r w:rsidR="002833BC">
                    <w:rPr>
                      <w:rFonts w:ascii="Arial" w:eastAsiaTheme="minorHAnsi" w:hAnsi="Arial" w:cs="Arial"/>
                      <w:sz w:val="20"/>
                      <w:szCs w:val="20"/>
                    </w:rPr>
                    <w:t xml:space="preserve"> </w:t>
                  </w:r>
                  <w:r w:rsidRPr="007F4AE4">
                    <w:rPr>
                      <w:rFonts w:ascii="Arial" w:eastAsiaTheme="minorHAnsi" w:hAnsi="Arial" w:cs="Arial"/>
                      <w:sz w:val="20"/>
                      <w:szCs w:val="20"/>
                    </w:rPr>
                    <w:t>%</w:t>
                  </w:r>
                </w:p>
              </w:tc>
              <w:tc>
                <w:tcPr>
                  <w:tcW w:w="1171" w:type="dxa"/>
                </w:tcPr>
                <w:p w14:paraId="08425169" w14:textId="2D452FBC" w:rsidR="007E00EB" w:rsidRPr="007F4AE4" w:rsidRDefault="007E00EB" w:rsidP="007E00EB">
                  <w:pPr>
                    <w:pStyle w:val="Brezrazmikov"/>
                    <w:jc w:val="center"/>
                    <w:rPr>
                      <w:rFonts w:ascii="Arial" w:eastAsiaTheme="minorHAnsi" w:hAnsi="Arial" w:cs="Arial"/>
                      <w:sz w:val="20"/>
                      <w:szCs w:val="20"/>
                    </w:rPr>
                  </w:pPr>
                  <w:r w:rsidRPr="007F4AE4">
                    <w:rPr>
                      <w:rFonts w:ascii="Arial" w:eastAsiaTheme="minorHAnsi" w:hAnsi="Arial" w:cs="Arial"/>
                      <w:sz w:val="20"/>
                      <w:szCs w:val="20"/>
                    </w:rPr>
                    <w:t>70</w:t>
                  </w:r>
                  <w:r w:rsidR="002833BC">
                    <w:rPr>
                      <w:rFonts w:ascii="Arial" w:eastAsiaTheme="minorHAnsi" w:hAnsi="Arial" w:cs="Arial"/>
                      <w:sz w:val="20"/>
                      <w:szCs w:val="20"/>
                    </w:rPr>
                    <w:t xml:space="preserve"> </w:t>
                  </w:r>
                  <w:r w:rsidRPr="007F4AE4">
                    <w:rPr>
                      <w:rFonts w:ascii="Arial" w:eastAsiaTheme="minorHAnsi" w:hAnsi="Arial" w:cs="Arial"/>
                      <w:sz w:val="20"/>
                      <w:szCs w:val="20"/>
                    </w:rPr>
                    <w:t>%</w:t>
                  </w:r>
                </w:p>
              </w:tc>
              <w:tc>
                <w:tcPr>
                  <w:tcW w:w="1134" w:type="dxa"/>
                </w:tcPr>
                <w:p w14:paraId="7339EC6D" w14:textId="524510F8" w:rsidR="007E00EB" w:rsidRPr="007F4AE4" w:rsidRDefault="007E00EB" w:rsidP="007E00EB">
                  <w:pPr>
                    <w:pStyle w:val="Brezrazmikov"/>
                    <w:jc w:val="center"/>
                    <w:rPr>
                      <w:rFonts w:ascii="Arial" w:eastAsiaTheme="minorHAnsi" w:hAnsi="Arial" w:cs="Arial"/>
                      <w:sz w:val="20"/>
                      <w:szCs w:val="20"/>
                    </w:rPr>
                  </w:pPr>
                  <w:r w:rsidRPr="007F4AE4">
                    <w:rPr>
                      <w:rFonts w:ascii="Arial" w:eastAsiaTheme="minorHAnsi" w:hAnsi="Arial" w:cs="Arial"/>
                      <w:sz w:val="20"/>
                      <w:szCs w:val="20"/>
                    </w:rPr>
                    <w:t>75</w:t>
                  </w:r>
                  <w:r w:rsidR="002833BC">
                    <w:rPr>
                      <w:rFonts w:ascii="Arial" w:eastAsiaTheme="minorHAnsi" w:hAnsi="Arial" w:cs="Arial"/>
                      <w:sz w:val="20"/>
                      <w:szCs w:val="20"/>
                    </w:rPr>
                    <w:t xml:space="preserve"> </w:t>
                  </w:r>
                  <w:r w:rsidRPr="007F4AE4">
                    <w:rPr>
                      <w:rFonts w:ascii="Arial" w:eastAsiaTheme="minorHAnsi" w:hAnsi="Arial" w:cs="Arial"/>
                      <w:sz w:val="20"/>
                      <w:szCs w:val="20"/>
                    </w:rPr>
                    <w:t>%</w:t>
                  </w:r>
                </w:p>
              </w:tc>
              <w:tc>
                <w:tcPr>
                  <w:tcW w:w="1417" w:type="dxa"/>
                </w:tcPr>
                <w:p w14:paraId="10301626" w14:textId="3EA8D37C" w:rsidR="007E00EB" w:rsidRPr="007F4AE4" w:rsidRDefault="007E00EB" w:rsidP="007E00EB">
                  <w:pPr>
                    <w:pStyle w:val="Brezrazmikov"/>
                    <w:jc w:val="center"/>
                    <w:rPr>
                      <w:rFonts w:ascii="Arial" w:eastAsiaTheme="minorHAnsi" w:hAnsi="Arial" w:cs="Arial"/>
                      <w:sz w:val="20"/>
                      <w:szCs w:val="20"/>
                    </w:rPr>
                  </w:pPr>
                  <w:r w:rsidRPr="007F4AE4">
                    <w:rPr>
                      <w:rFonts w:ascii="Arial" w:eastAsiaTheme="minorHAnsi" w:hAnsi="Arial" w:cs="Arial"/>
                      <w:sz w:val="20"/>
                      <w:szCs w:val="20"/>
                    </w:rPr>
                    <w:t>80</w:t>
                  </w:r>
                  <w:r w:rsidR="002833BC">
                    <w:rPr>
                      <w:rFonts w:ascii="Arial" w:eastAsiaTheme="minorHAnsi" w:hAnsi="Arial" w:cs="Arial"/>
                      <w:sz w:val="20"/>
                      <w:szCs w:val="20"/>
                    </w:rPr>
                    <w:t xml:space="preserve"> </w:t>
                  </w:r>
                  <w:r w:rsidRPr="007F4AE4">
                    <w:rPr>
                      <w:rFonts w:ascii="Arial" w:eastAsiaTheme="minorHAnsi" w:hAnsi="Arial" w:cs="Arial"/>
                      <w:sz w:val="20"/>
                      <w:szCs w:val="20"/>
                    </w:rPr>
                    <w:t>%</w:t>
                  </w:r>
                </w:p>
              </w:tc>
              <w:tc>
                <w:tcPr>
                  <w:tcW w:w="1701" w:type="dxa"/>
                </w:tcPr>
                <w:p w14:paraId="1FCE6FB9" w14:textId="77777777" w:rsidR="007E00EB" w:rsidRPr="007F4AE4" w:rsidRDefault="007E00EB" w:rsidP="007E00EB">
                  <w:pPr>
                    <w:pStyle w:val="Brezrazmikov"/>
                    <w:jc w:val="center"/>
                    <w:rPr>
                      <w:rFonts w:ascii="Arial" w:eastAsiaTheme="minorHAnsi" w:hAnsi="Arial" w:cs="Arial"/>
                      <w:sz w:val="20"/>
                      <w:szCs w:val="20"/>
                    </w:rPr>
                  </w:pPr>
                  <w:proofErr w:type="spellStart"/>
                  <w:r w:rsidRPr="007F4AE4">
                    <w:rPr>
                      <w:rFonts w:ascii="Arial" w:eastAsiaTheme="minorHAnsi" w:hAnsi="Arial" w:cs="Arial"/>
                      <w:sz w:val="20"/>
                      <w:szCs w:val="20"/>
                    </w:rPr>
                    <w:t>Eurobarometer</w:t>
                  </w:r>
                  <w:proofErr w:type="spellEnd"/>
                </w:p>
              </w:tc>
            </w:tr>
            <w:tr w:rsidR="007E00EB" w:rsidRPr="007F4AE4" w14:paraId="1AE0F726" w14:textId="77777777" w:rsidTr="005366EF">
              <w:tc>
                <w:tcPr>
                  <w:tcW w:w="2263" w:type="dxa"/>
                </w:tcPr>
                <w:p w14:paraId="2A8D5242" w14:textId="77777777" w:rsidR="007E00EB" w:rsidRPr="007F4AE4" w:rsidRDefault="007E00EB" w:rsidP="007E00EB">
                  <w:pPr>
                    <w:pStyle w:val="Brezrazmikov"/>
                    <w:rPr>
                      <w:rFonts w:ascii="Arial" w:eastAsiaTheme="minorHAnsi" w:hAnsi="Arial" w:cs="Arial"/>
                      <w:i/>
                      <w:sz w:val="20"/>
                      <w:szCs w:val="20"/>
                    </w:rPr>
                  </w:pPr>
                  <w:r w:rsidRPr="007F4AE4">
                    <w:rPr>
                      <w:rFonts w:ascii="Arial" w:eastAsiaTheme="minorHAnsi" w:hAnsi="Arial" w:cs="Arial"/>
                      <w:sz w:val="20"/>
                      <w:szCs w:val="20"/>
                    </w:rPr>
                    <w:t>Trajnostna mobilnost (delež ljudi, ki ne uporablja motoriziranega načina prevoza)</w:t>
                  </w:r>
                </w:p>
              </w:tc>
              <w:tc>
                <w:tcPr>
                  <w:tcW w:w="956" w:type="dxa"/>
                </w:tcPr>
                <w:p w14:paraId="0A996DAB" w14:textId="77777777" w:rsidR="007E00EB" w:rsidRPr="007F4AE4" w:rsidRDefault="007E00EB" w:rsidP="007E00EB">
                  <w:pPr>
                    <w:pStyle w:val="Brezrazmikov"/>
                    <w:jc w:val="center"/>
                    <w:rPr>
                      <w:rFonts w:ascii="Arial" w:eastAsiaTheme="minorHAnsi" w:hAnsi="Arial" w:cs="Arial"/>
                      <w:sz w:val="20"/>
                      <w:szCs w:val="20"/>
                    </w:rPr>
                  </w:pPr>
                  <w:r w:rsidRPr="007F4AE4">
                    <w:rPr>
                      <w:rFonts w:ascii="Arial" w:eastAsiaTheme="minorHAnsi" w:hAnsi="Arial" w:cs="Arial"/>
                      <w:sz w:val="20"/>
                      <w:szCs w:val="20"/>
                    </w:rPr>
                    <w:t>19,80</w:t>
                  </w:r>
                </w:p>
              </w:tc>
              <w:tc>
                <w:tcPr>
                  <w:tcW w:w="1171" w:type="dxa"/>
                </w:tcPr>
                <w:p w14:paraId="3B10FBBC" w14:textId="6DC60A45" w:rsidR="007E00EB" w:rsidRPr="007F4AE4" w:rsidRDefault="007E00EB" w:rsidP="007E00EB">
                  <w:pPr>
                    <w:pStyle w:val="Brezrazmikov"/>
                    <w:jc w:val="center"/>
                    <w:rPr>
                      <w:rFonts w:ascii="Arial" w:eastAsiaTheme="minorHAnsi" w:hAnsi="Arial" w:cs="Arial"/>
                      <w:sz w:val="20"/>
                      <w:szCs w:val="20"/>
                    </w:rPr>
                  </w:pPr>
                  <w:r w:rsidRPr="007F4AE4">
                    <w:rPr>
                      <w:rFonts w:ascii="Arial" w:eastAsiaTheme="minorHAnsi" w:hAnsi="Arial" w:cs="Arial"/>
                      <w:sz w:val="20"/>
                      <w:szCs w:val="20"/>
                    </w:rPr>
                    <w:t>20</w:t>
                  </w:r>
                  <w:r w:rsidR="002833BC">
                    <w:rPr>
                      <w:rFonts w:ascii="Arial" w:eastAsiaTheme="minorHAnsi" w:hAnsi="Arial" w:cs="Arial"/>
                      <w:sz w:val="20"/>
                      <w:szCs w:val="20"/>
                    </w:rPr>
                    <w:t xml:space="preserve"> </w:t>
                  </w:r>
                  <w:r w:rsidRPr="007F4AE4">
                    <w:rPr>
                      <w:rFonts w:ascii="Arial" w:eastAsiaTheme="minorHAnsi" w:hAnsi="Arial" w:cs="Arial"/>
                      <w:sz w:val="20"/>
                      <w:szCs w:val="20"/>
                    </w:rPr>
                    <w:t>%</w:t>
                  </w:r>
                </w:p>
              </w:tc>
              <w:tc>
                <w:tcPr>
                  <w:tcW w:w="1134" w:type="dxa"/>
                </w:tcPr>
                <w:p w14:paraId="15962122" w14:textId="6184EB2E" w:rsidR="007E00EB" w:rsidRPr="007F4AE4" w:rsidRDefault="007E00EB" w:rsidP="007E00EB">
                  <w:pPr>
                    <w:pStyle w:val="Brezrazmikov"/>
                    <w:jc w:val="center"/>
                    <w:rPr>
                      <w:rFonts w:ascii="Arial" w:eastAsiaTheme="minorHAnsi" w:hAnsi="Arial" w:cs="Arial"/>
                      <w:sz w:val="20"/>
                      <w:szCs w:val="20"/>
                    </w:rPr>
                  </w:pPr>
                  <w:r w:rsidRPr="007F4AE4">
                    <w:rPr>
                      <w:rFonts w:ascii="Arial" w:eastAsiaTheme="minorHAnsi" w:hAnsi="Arial" w:cs="Arial"/>
                      <w:sz w:val="20"/>
                      <w:szCs w:val="20"/>
                    </w:rPr>
                    <w:t>22,80</w:t>
                  </w:r>
                  <w:r w:rsidR="002833BC">
                    <w:rPr>
                      <w:rFonts w:ascii="Arial" w:eastAsiaTheme="minorHAnsi" w:hAnsi="Arial" w:cs="Arial"/>
                      <w:sz w:val="20"/>
                      <w:szCs w:val="20"/>
                    </w:rPr>
                    <w:t xml:space="preserve"> </w:t>
                  </w:r>
                  <w:r w:rsidRPr="007F4AE4">
                    <w:rPr>
                      <w:rFonts w:ascii="Arial" w:eastAsiaTheme="minorHAnsi" w:hAnsi="Arial" w:cs="Arial"/>
                      <w:sz w:val="20"/>
                      <w:szCs w:val="20"/>
                    </w:rPr>
                    <w:t>%</w:t>
                  </w:r>
                </w:p>
              </w:tc>
              <w:tc>
                <w:tcPr>
                  <w:tcW w:w="1417" w:type="dxa"/>
                </w:tcPr>
                <w:p w14:paraId="3B81D3EB" w14:textId="433F3620" w:rsidR="007E00EB" w:rsidRPr="007F4AE4" w:rsidRDefault="007E00EB" w:rsidP="007E00EB">
                  <w:pPr>
                    <w:pStyle w:val="Brezrazmikov"/>
                    <w:jc w:val="center"/>
                    <w:rPr>
                      <w:rFonts w:ascii="Arial" w:eastAsiaTheme="minorHAnsi" w:hAnsi="Arial" w:cs="Arial"/>
                      <w:sz w:val="20"/>
                      <w:szCs w:val="20"/>
                    </w:rPr>
                  </w:pPr>
                  <w:r w:rsidRPr="007F4AE4">
                    <w:rPr>
                      <w:rFonts w:ascii="Arial" w:eastAsiaTheme="minorHAnsi" w:hAnsi="Arial" w:cs="Arial"/>
                      <w:sz w:val="20"/>
                      <w:szCs w:val="20"/>
                    </w:rPr>
                    <w:t>24,80</w:t>
                  </w:r>
                  <w:r w:rsidR="002833BC">
                    <w:rPr>
                      <w:rFonts w:ascii="Arial" w:eastAsiaTheme="minorHAnsi" w:hAnsi="Arial" w:cs="Arial"/>
                      <w:sz w:val="20"/>
                      <w:szCs w:val="20"/>
                    </w:rPr>
                    <w:t xml:space="preserve"> </w:t>
                  </w:r>
                  <w:r w:rsidRPr="007F4AE4">
                    <w:rPr>
                      <w:rFonts w:ascii="Arial" w:eastAsiaTheme="minorHAnsi" w:hAnsi="Arial" w:cs="Arial"/>
                      <w:sz w:val="20"/>
                      <w:szCs w:val="20"/>
                    </w:rPr>
                    <w:t>%</w:t>
                  </w:r>
                </w:p>
              </w:tc>
              <w:tc>
                <w:tcPr>
                  <w:tcW w:w="1701" w:type="dxa"/>
                </w:tcPr>
                <w:p w14:paraId="7EABAB8B" w14:textId="614A1A03" w:rsidR="007E00EB" w:rsidRPr="007F4AE4" w:rsidRDefault="007E00EB" w:rsidP="007E00EB">
                  <w:pPr>
                    <w:pStyle w:val="Brezrazmikov"/>
                    <w:jc w:val="center"/>
                    <w:rPr>
                      <w:rFonts w:ascii="Arial" w:eastAsiaTheme="minorHAnsi" w:hAnsi="Arial" w:cs="Arial"/>
                      <w:sz w:val="20"/>
                      <w:szCs w:val="20"/>
                    </w:rPr>
                  </w:pPr>
                  <w:r w:rsidRPr="007F4AE4">
                    <w:rPr>
                      <w:rFonts w:ascii="Arial" w:eastAsiaTheme="minorHAnsi" w:hAnsi="Arial" w:cs="Arial"/>
                      <w:sz w:val="20"/>
                      <w:szCs w:val="20"/>
                    </w:rPr>
                    <w:t xml:space="preserve"> anketa </w:t>
                  </w:r>
                  <w:r w:rsidR="002833BC">
                    <w:rPr>
                      <w:rFonts w:ascii="Arial" w:eastAsiaTheme="minorHAnsi" w:hAnsi="Arial" w:cs="Arial"/>
                      <w:sz w:val="20"/>
                      <w:szCs w:val="20"/>
                    </w:rPr>
                    <w:t>na državni ravni</w:t>
                  </w:r>
                  <w:r w:rsidRPr="007F4AE4">
                    <w:rPr>
                      <w:rFonts w:ascii="Arial" w:eastAsiaTheme="minorHAnsi" w:hAnsi="Arial" w:cs="Arial"/>
                      <w:sz w:val="20"/>
                      <w:szCs w:val="20"/>
                    </w:rPr>
                    <w:t xml:space="preserve"> o potovalnih navadah, PNZ</w:t>
                  </w:r>
                </w:p>
              </w:tc>
            </w:tr>
            <w:tr w:rsidR="007E00EB" w:rsidRPr="007F4AE4" w14:paraId="75FE3AB4" w14:textId="77777777" w:rsidTr="005366EF">
              <w:tc>
                <w:tcPr>
                  <w:tcW w:w="2263" w:type="dxa"/>
                </w:tcPr>
                <w:p w14:paraId="437625D3" w14:textId="77777777" w:rsidR="007E00EB" w:rsidRPr="007F4AE4" w:rsidRDefault="007E00EB" w:rsidP="007E00EB">
                  <w:pPr>
                    <w:pStyle w:val="Brezrazmikov"/>
                    <w:jc w:val="center"/>
                    <w:rPr>
                      <w:rFonts w:ascii="Arial" w:eastAsiaTheme="minorHAnsi" w:hAnsi="Arial" w:cs="Arial"/>
                      <w:i/>
                      <w:sz w:val="20"/>
                      <w:szCs w:val="20"/>
                    </w:rPr>
                  </w:pPr>
                  <w:r w:rsidRPr="007F4AE4">
                    <w:rPr>
                      <w:rFonts w:ascii="Arial" w:eastAsiaTheme="minorHAnsi" w:hAnsi="Arial" w:cs="Arial"/>
                      <w:sz w:val="20"/>
                      <w:szCs w:val="20"/>
                    </w:rPr>
                    <w:t>Kazalniki trajnostne gradnje</w:t>
                  </w:r>
                </w:p>
              </w:tc>
              <w:tc>
                <w:tcPr>
                  <w:tcW w:w="956" w:type="dxa"/>
                </w:tcPr>
                <w:p w14:paraId="2695F243" w14:textId="72D4C405" w:rsidR="007E00EB" w:rsidRPr="007F4AE4" w:rsidRDefault="002833BC" w:rsidP="007E00EB">
                  <w:pPr>
                    <w:pStyle w:val="Brezrazmikov"/>
                    <w:jc w:val="center"/>
                    <w:rPr>
                      <w:rFonts w:ascii="Arial" w:eastAsiaTheme="minorHAnsi" w:hAnsi="Arial" w:cs="Arial"/>
                      <w:sz w:val="20"/>
                      <w:szCs w:val="20"/>
                    </w:rPr>
                  </w:pPr>
                  <w:r>
                    <w:rPr>
                      <w:rFonts w:ascii="Arial" w:eastAsiaTheme="minorHAnsi" w:hAnsi="Arial" w:cs="Arial"/>
                      <w:sz w:val="20"/>
                      <w:szCs w:val="20"/>
                    </w:rPr>
                    <w:t>p</w:t>
                  </w:r>
                  <w:r w:rsidR="007E00EB" w:rsidRPr="007F4AE4">
                    <w:rPr>
                      <w:rFonts w:ascii="Arial" w:eastAsiaTheme="minorHAnsi" w:hAnsi="Arial" w:cs="Arial"/>
                      <w:sz w:val="20"/>
                      <w:szCs w:val="20"/>
                    </w:rPr>
                    <w:t>rvi osnutek</w:t>
                  </w:r>
                </w:p>
              </w:tc>
              <w:tc>
                <w:tcPr>
                  <w:tcW w:w="1171" w:type="dxa"/>
                </w:tcPr>
                <w:p w14:paraId="617BA950" w14:textId="6770F956" w:rsidR="007E00EB" w:rsidRPr="007F4AE4" w:rsidRDefault="002833BC" w:rsidP="007E00EB">
                  <w:pPr>
                    <w:pStyle w:val="Brezrazmikov"/>
                    <w:jc w:val="center"/>
                    <w:rPr>
                      <w:rFonts w:ascii="Arial" w:eastAsiaTheme="minorHAnsi" w:hAnsi="Arial" w:cs="Arial"/>
                      <w:sz w:val="20"/>
                      <w:szCs w:val="20"/>
                    </w:rPr>
                  </w:pPr>
                  <w:r>
                    <w:rPr>
                      <w:rFonts w:ascii="Arial" w:eastAsiaTheme="minorHAnsi" w:hAnsi="Arial" w:cs="Arial"/>
                      <w:sz w:val="20"/>
                      <w:szCs w:val="20"/>
                    </w:rPr>
                    <w:t>a</w:t>
                  </w:r>
                  <w:r w:rsidR="007E00EB" w:rsidRPr="007F4AE4">
                    <w:rPr>
                      <w:rFonts w:ascii="Arial" w:eastAsiaTheme="minorHAnsi" w:hAnsi="Arial" w:cs="Arial"/>
                      <w:sz w:val="20"/>
                      <w:szCs w:val="20"/>
                    </w:rPr>
                    <w:t>lfa različica</w:t>
                  </w:r>
                </w:p>
              </w:tc>
              <w:tc>
                <w:tcPr>
                  <w:tcW w:w="1134" w:type="dxa"/>
                </w:tcPr>
                <w:p w14:paraId="601B4C02" w14:textId="741A4C74" w:rsidR="007E00EB" w:rsidRPr="007F4AE4" w:rsidRDefault="002833BC" w:rsidP="007E00EB">
                  <w:pPr>
                    <w:pStyle w:val="Brezrazmikov"/>
                    <w:jc w:val="center"/>
                    <w:rPr>
                      <w:rFonts w:ascii="Arial" w:eastAsiaTheme="minorHAnsi" w:hAnsi="Arial" w:cs="Arial"/>
                      <w:sz w:val="20"/>
                      <w:szCs w:val="20"/>
                    </w:rPr>
                  </w:pPr>
                  <w:r>
                    <w:rPr>
                      <w:rFonts w:ascii="Arial" w:eastAsiaTheme="minorHAnsi" w:hAnsi="Arial" w:cs="Arial"/>
                      <w:sz w:val="20"/>
                      <w:szCs w:val="20"/>
                    </w:rPr>
                    <w:t>k</w:t>
                  </w:r>
                  <w:r w:rsidR="007E00EB" w:rsidRPr="007F4AE4">
                    <w:rPr>
                      <w:rFonts w:ascii="Arial" w:eastAsiaTheme="minorHAnsi" w:hAnsi="Arial" w:cs="Arial"/>
                      <w:sz w:val="20"/>
                      <w:szCs w:val="20"/>
                    </w:rPr>
                    <w:t>ončna različica</w:t>
                  </w:r>
                </w:p>
              </w:tc>
              <w:tc>
                <w:tcPr>
                  <w:tcW w:w="1417" w:type="dxa"/>
                </w:tcPr>
                <w:p w14:paraId="123FE2CA" w14:textId="7122FDE1" w:rsidR="007E00EB" w:rsidRPr="007F4AE4" w:rsidRDefault="007E00EB" w:rsidP="007E00EB">
                  <w:pPr>
                    <w:pStyle w:val="Brezrazmikov"/>
                    <w:jc w:val="center"/>
                    <w:rPr>
                      <w:rFonts w:ascii="Arial" w:eastAsiaTheme="minorHAnsi" w:hAnsi="Arial" w:cs="Arial"/>
                      <w:sz w:val="20"/>
                      <w:szCs w:val="20"/>
                    </w:rPr>
                  </w:pPr>
                  <w:r w:rsidRPr="007F4AE4">
                    <w:rPr>
                      <w:rFonts w:ascii="Arial" w:eastAsiaTheme="minorHAnsi" w:hAnsi="Arial" w:cs="Arial"/>
                      <w:sz w:val="20"/>
                      <w:szCs w:val="20"/>
                    </w:rPr>
                    <w:t>20</w:t>
                  </w:r>
                  <w:r w:rsidR="002833BC">
                    <w:rPr>
                      <w:rFonts w:ascii="Arial" w:eastAsiaTheme="minorHAnsi" w:hAnsi="Arial" w:cs="Arial"/>
                      <w:sz w:val="20"/>
                      <w:szCs w:val="20"/>
                    </w:rPr>
                    <w:t xml:space="preserve"> </w:t>
                  </w:r>
                  <w:r w:rsidRPr="007F4AE4">
                    <w:rPr>
                      <w:rFonts w:ascii="Arial" w:eastAsiaTheme="minorHAnsi" w:hAnsi="Arial" w:cs="Arial"/>
                      <w:sz w:val="20"/>
                      <w:szCs w:val="20"/>
                    </w:rPr>
                    <w:t>% javnih stavb</w:t>
                  </w:r>
                  <w:r w:rsidR="002833BC">
                    <w:rPr>
                      <w:rFonts w:ascii="Arial" w:eastAsiaTheme="minorHAnsi" w:hAnsi="Arial" w:cs="Arial"/>
                      <w:sz w:val="20"/>
                      <w:szCs w:val="20"/>
                    </w:rPr>
                    <w:t>,</w:t>
                  </w:r>
                  <w:r w:rsidRPr="007F4AE4">
                    <w:rPr>
                      <w:rFonts w:ascii="Arial" w:eastAsiaTheme="minorHAnsi" w:hAnsi="Arial" w:cs="Arial"/>
                      <w:sz w:val="20"/>
                      <w:szCs w:val="20"/>
                    </w:rPr>
                    <w:t xml:space="preserve"> zgrajenih po načelih trajnostne gradnje</w:t>
                  </w:r>
                </w:p>
              </w:tc>
              <w:tc>
                <w:tcPr>
                  <w:tcW w:w="1701" w:type="dxa"/>
                </w:tcPr>
                <w:p w14:paraId="37EC0EBD" w14:textId="77777777" w:rsidR="007E00EB" w:rsidRPr="007F4AE4" w:rsidRDefault="007E00EB" w:rsidP="007E00EB">
                  <w:pPr>
                    <w:pStyle w:val="Brezrazmikov"/>
                    <w:jc w:val="center"/>
                    <w:rPr>
                      <w:rFonts w:ascii="Arial" w:eastAsiaTheme="minorHAnsi" w:hAnsi="Arial" w:cs="Arial"/>
                      <w:sz w:val="20"/>
                      <w:szCs w:val="20"/>
                    </w:rPr>
                  </w:pPr>
                  <w:r w:rsidRPr="007F4AE4">
                    <w:rPr>
                      <w:rFonts w:ascii="Arial" w:eastAsiaTheme="minorHAnsi" w:hAnsi="Arial" w:cs="Arial"/>
                      <w:sz w:val="20"/>
                      <w:szCs w:val="20"/>
                    </w:rPr>
                    <w:t>MZI</w:t>
                  </w:r>
                </w:p>
              </w:tc>
            </w:tr>
            <w:tr w:rsidR="007E00EB" w:rsidRPr="007F4AE4" w14:paraId="3CC55466" w14:textId="77777777" w:rsidTr="005366EF">
              <w:tc>
                <w:tcPr>
                  <w:tcW w:w="2263" w:type="dxa"/>
                </w:tcPr>
                <w:p w14:paraId="351F079F" w14:textId="2FF3F3C8" w:rsidR="007E00EB" w:rsidRPr="007F4AE4" w:rsidRDefault="007E00EB" w:rsidP="007E00EB">
                  <w:pPr>
                    <w:pStyle w:val="Brezrazmikov"/>
                    <w:rPr>
                      <w:rFonts w:ascii="Arial" w:eastAsiaTheme="minorHAnsi" w:hAnsi="Arial" w:cs="Arial"/>
                      <w:sz w:val="20"/>
                      <w:szCs w:val="20"/>
                    </w:rPr>
                  </w:pPr>
                  <w:r w:rsidRPr="007F4AE4">
                    <w:rPr>
                      <w:rFonts w:ascii="Arial" w:eastAsiaTheme="minorHAnsi" w:hAnsi="Arial" w:cs="Arial"/>
                      <w:sz w:val="20"/>
                      <w:szCs w:val="20"/>
                    </w:rPr>
                    <w:t xml:space="preserve">Delež </w:t>
                  </w:r>
                  <w:r w:rsidR="002833BC">
                    <w:rPr>
                      <w:rFonts w:ascii="Arial" w:eastAsiaTheme="minorHAnsi" w:hAnsi="Arial" w:cs="Arial"/>
                      <w:sz w:val="20"/>
                      <w:szCs w:val="20"/>
                    </w:rPr>
                    <w:t>zelenega javnega naročanja (</w:t>
                  </w:r>
                  <w:proofErr w:type="spellStart"/>
                  <w:r w:rsidRPr="007F4AE4">
                    <w:rPr>
                      <w:rFonts w:ascii="Arial" w:eastAsiaTheme="minorHAnsi" w:hAnsi="Arial" w:cs="Arial"/>
                      <w:sz w:val="20"/>
                      <w:szCs w:val="20"/>
                    </w:rPr>
                    <w:t>ZeJN</w:t>
                  </w:r>
                  <w:proofErr w:type="spellEnd"/>
                  <w:r w:rsidR="002833BC">
                    <w:rPr>
                      <w:rFonts w:ascii="Arial" w:eastAsiaTheme="minorHAnsi" w:hAnsi="Arial" w:cs="Arial"/>
                      <w:sz w:val="20"/>
                      <w:szCs w:val="20"/>
                    </w:rPr>
                    <w:t>)</w:t>
                  </w:r>
                  <w:r w:rsidRPr="007F4AE4">
                    <w:rPr>
                      <w:rFonts w:ascii="Arial" w:eastAsiaTheme="minorHAnsi" w:hAnsi="Arial" w:cs="Arial"/>
                      <w:sz w:val="20"/>
                      <w:szCs w:val="20"/>
                    </w:rPr>
                    <w:t xml:space="preserve"> v vseh </w:t>
                  </w:r>
                  <w:r w:rsidR="002833BC">
                    <w:rPr>
                      <w:rFonts w:ascii="Arial" w:eastAsiaTheme="minorHAnsi" w:hAnsi="Arial" w:cs="Arial"/>
                      <w:sz w:val="20"/>
                      <w:szCs w:val="20"/>
                    </w:rPr>
                    <w:t>javnih naročil</w:t>
                  </w:r>
                  <w:r w:rsidR="00C102FE">
                    <w:rPr>
                      <w:rFonts w:ascii="Arial" w:eastAsiaTheme="minorHAnsi" w:hAnsi="Arial" w:cs="Arial"/>
                      <w:sz w:val="20"/>
                      <w:szCs w:val="20"/>
                    </w:rPr>
                    <w:t>ih</w:t>
                  </w:r>
                  <w:r w:rsidR="002833BC">
                    <w:rPr>
                      <w:rFonts w:ascii="Arial" w:eastAsiaTheme="minorHAnsi" w:hAnsi="Arial" w:cs="Arial"/>
                      <w:sz w:val="20"/>
                      <w:szCs w:val="20"/>
                    </w:rPr>
                    <w:t xml:space="preserve"> (</w:t>
                  </w:r>
                  <w:r w:rsidRPr="007F4AE4">
                    <w:rPr>
                      <w:rFonts w:ascii="Arial" w:eastAsiaTheme="minorHAnsi" w:hAnsi="Arial" w:cs="Arial"/>
                      <w:sz w:val="20"/>
                      <w:szCs w:val="20"/>
                    </w:rPr>
                    <w:t>JN</w:t>
                  </w:r>
                  <w:r w:rsidR="002833BC">
                    <w:rPr>
                      <w:rFonts w:ascii="Arial" w:eastAsiaTheme="minorHAnsi" w:hAnsi="Arial" w:cs="Arial"/>
                      <w:sz w:val="20"/>
                      <w:szCs w:val="20"/>
                    </w:rPr>
                    <w:t>)</w:t>
                  </w:r>
                  <w:r w:rsidRPr="007F4AE4">
                    <w:rPr>
                      <w:rFonts w:ascii="Arial" w:eastAsiaTheme="minorHAnsi" w:hAnsi="Arial" w:cs="Arial"/>
                      <w:sz w:val="20"/>
                      <w:szCs w:val="20"/>
                    </w:rPr>
                    <w:t xml:space="preserve"> (št. postopkov JN)</w:t>
                  </w:r>
                </w:p>
              </w:tc>
              <w:tc>
                <w:tcPr>
                  <w:tcW w:w="956" w:type="dxa"/>
                </w:tcPr>
                <w:p w14:paraId="02743EE6" w14:textId="468825CB" w:rsidR="007E00EB" w:rsidRPr="007F4AE4" w:rsidRDefault="007E00EB" w:rsidP="007E00EB">
                  <w:pPr>
                    <w:pStyle w:val="Brezrazmikov"/>
                    <w:jc w:val="center"/>
                    <w:rPr>
                      <w:rFonts w:ascii="Arial" w:eastAsiaTheme="minorHAnsi" w:hAnsi="Arial" w:cs="Arial"/>
                      <w:sz w:val="20"/>
                      <w:szCs w:val="20"/>
                    </w:rPr>
                  </w:pPr>
                  <w:r w:rsidRPr="007F4AE4">
                    <w:rPr>
                      <w:rFonts w:ascii="Arial" w:eastAsiaTheme="minorHAnsi" w:hAnsi="Arial" w:cs="Arial"/>
                      <w:sz w:val="20"/>
                      <w:szCs w:val="20"/>
                    </w:rPr>
                    <w:t>26</w:t>
                  </w:r>
                  <w:r w:rsidR="002833BC">
                    <w:rPr>
                      <w:rFonts w:ascii="Arial" w:eastAsiaTheme="minorHAnsi" w:hAnsi="Arial" w:cs="Arial"/>
                      <w:sz w:val="20"/>
                      <w:szCs w:val="20"/>
                    </w:rPr>
                    <w:t xml:space="preserve"> </w:t>
                  </w:r>
                  <w:r w:rsidRPr="007F4AE4">
                    <w:rPr>
                      <w:rFonts w:ascii="Arial" w:eastAsiaTheme="minorHAnsi" w:hAnsi="Arial" w:cs="Arial"/>
                      <w:sz w:val="20"/>
                      <w:szCs w:val="20"/>
                    </w:rPr>
                    <w:t>%</w:t>
                  </w:r>
                </w:p>
              </w:tc>
              <w:tc>
                <w:tcPr>
                  <w:tcW w:w="1171" w:type="dxa"/>
                </w:tcPr>
                <w:p w14:paraId="409DB2C1" w14:textId="701EC2B9" w:rsidR="007E00EB" w:rsidRPr="007F4AE4" w:rsidRDefault="007E00EB" w:rsidP="007E00EB">
                  <w:pPr>
                    <w:pStyle w:val="Brezrazmikov"/>
                    <w:jc w:val="center"/>
                    <w:rPr>
                      <w:rFonts w:ascii="Arial" w:eastAsiaTheme="minorHAnsi" w:hAnsi="Arial" w:cs="Arial"/>
                      <w:sz w:val="20"/>
                      <w:szCs w:val="20"/>
                    </w:rPr>
                  </w:pPr>
                  <w:r w:rsidRPr="007F4AE4">
                    <w:rPr>
                      <w:rFonts w:ascii="Arial" w:eastAsiaTheme="minorHAnsi" w:hAnsi="Arial" w:cs="Arial"/>
                      <w:sz w:val="20"/>
                      <w:szCs w:val="20"/>
                    </w:rPr>
                    <w:t>28</w:t>
                  </w:r>
                  <w:r w:rsidR="002833BC">
                    <w:rPr>
                      <w:rFonts w:ascii="Arial" w:eastAsiaTheme="minorHAnsi" w:hAnsi="Arial" w:cs="Arial"/>
                      <w:sz w:val="20"/>
                      <w:szCs w:val="20"/>
                    </w:rPr>
                    <w:t xml:space="preserve"> </w:t>
                  </w:r>
                  <w:r w:rsidRPr="007F4AE4">
                    <w:rPr>
                      <w:rFonts w:ascii="Arial" w:eastAsiaTheme="minorHAnsi" w:hAnsi="Arial" w:cs="Arial"/>
                      <w:sz w:val="20"/>
                      <w:szCs w:val="20"/>
                    </w:rPr>
                    <w:t>%</w:t>
                  </w:r>
                </w:p>
              </w:tc>
              <w:tc>
                <w:tcPr>
                  <w:tcW w:w="1134" w:type="dxa"/>
                </w:tcPr>
                <w:p w14:paraId="7CDF6E9A" w14:textId="67211536" w:rsidR="007E00EB" w:rsidRPr="007F4AE4" w:rsidRDefault="007E00EB" w:rsidP="007E00EB">
                  <w:pPr>
                    <w:pStyle w:val="Brezrazmikov"/>
                    <w:jc w:val="center"/>
                    <w:rPr>
                      <w:rFonts w:ascii="Arial" w:eastAsiaTheme="minorHAnsi" w:hAnsi="Arial" w:cs="Arial"/>
                      <w:sz w:val="20"/>
                      <w:szCs w:val="20"/>
                    </w:rPr>
                  </w:pPr>
                  <w:r w:rsidRPr="007F4AE4">
                    <w:rPr>
                      <w:rFonts w:ascii="Arial" w:eastAsiaTheme="minorHAnsi" w:hAnsi="Arial" w:cs="Arial"/>
                      <w:sz w:val="20"/>
                      <w:szCs w:val="20"/>
                    </w:rPr>
                    <w:t>30</w:t>
                  </w:r>
                  <w:r w:rsidR="002833BC">
                    <w:rPr>
                      <w:rFonts w:ascii="Arial" w:eastAsiaTheme="minorHAnsi" w:hAnsi="Arial" w:cs="Arial"/>
                      <w:sz w:val="20"/>
                      <w:szCs w:val="20"/>
                    </w:rPr>
                    <w:t xml:space="preserve"> </w:t>
                  </w:r>
                  <w:r w:rsidRPr="007F4AE4">
                    <w:rPr>
                      <w:rFonts w:ascii="Arial" w:eastAsiaTheme="minorHAnsi" w:hAnsi="Arial" w:cs="Arial"/>
                      <w:sz w:val="20"/>
                      <w:szCs w:val="20"/>
                    </w:rPr>
                    <w:t>%</w:t>
                  </w:r>
                </w:p>
              </w:tc>
              <w:tc>
                <w:tcPr>
                  <w:tcW w:w="1417" w:type="dxa"/>
                </w:tcPr>
                <w:p w14:paraId="22A30EA5" w14:textId="7B37A8EE" w:rsidR="007E00EB" w:rsidRPr="007F4AE4" w:rsidRDefault="007E00EB" w:rsidP="007E00EB">
                  <w:pPr>
                    <w:pStyle w:val="Brezrazmikov"/>
                    <w:jc w:val="center"/>
                    <w:rPr>
                      <w:rFonts w:ascii="Arial" w:eastAsiaTheme="minorHAnsi" w:hAnsi="Arial" w:cs="Arial"/>
                      <w:sz w:val="20"/>
                      <w:szCs w:val="20"/>
                    </w:rPr>
                  </w:pPr>
                  <w:r w:rsidRPr="007F4AE4">
                    <w:rPr>
                      <w:rFonts w:ascii="Arial" w:eastAsiaTheme="minorHAnsi" w:hAnsi="Arial" w:cs="Arial"/>
                      <w:sz w:val="20"/>
                      <w:szCs w:val="20"/>
                    </w:rPr>
                    <w:t>35</w:t>
                  </w:r>
                  <w:r w:rsidR="002833BC">
                    <w:rPr>
                      <w:rFonts w:ascii="Arial" w:eastAsiaTheme="minorHAnsi" w:hAnsi="Arial" w:cs="Arial"/>
                      <w:sz w:val="20"/>
                      <w:szCs w:val="20"/>
                    </w:rPr>
                    <w:t xml:space="preserve"> </w:t>
                  </w:r>
                  <w:r w:rsidRPr="007F4AE4">
                    <w:rPr>
                      <w:rFonts w:ascii="Arial" w:eastAsiaTheme="minorHAnsi" w:hAnsi="Arial" w:cs="Arial"/>
                      <w:sz w:val="20"/>
                      <w:szCs w:val="20"/>
                    </w:rPr>
                    <w:t>%</w:t>
                  </w:r>
                </w:p>
              </w:tc>
              <w:tc>
                <w:tcPr>
                  <w:tcW w:w="1701" w:type="dxa"/>
                </w:tcPr>
                <w:p w14:paraId="64759DCA" w14:textId="77777777" w:rsidR="007E00EB" w:rsidRPr="007F4AE4" w:rsidRDefault="007E00EB" w:rsidP="007E00EB">
                  <w:pPr>
                    <w:pStyle w:val="Brezrazmikov"/>
                    <w:rPr>
                      <w:rFonts w:ascii="Arial" w:eastAsiaTheme="minorHAnsi" w:hAnsi="Arial" w:cs="Arial"/>
                      <w:sz w:val="20"/>
                      <w:szCs w:val="20"/>
                    </w:rPr>
                  </w:pPr>
                  <w:r w:rsidRPr="007F4AE4">
                    <w:rPr>
                      <w:rFonts w:ascii="Arial" w:eastAsiaTheme="minorHAnsi" w:hAnsi="Arial" w:cs="Arial"/>
                      <w:sz w:val="20"/>
                      <w:szCs w:val="20"/>
                    </w:rPr>
                    <w:t>Portal e naročanje</w:t>
                  </w:r>
                </w:p>
                <w:p w14:paraId="0F334406" w14:textId="77777777" w:rsidR="007E00EB" w:rsidRPr="007F4AE4" w:rsidRDefault="007E00EB" w:rsidP="007E00EB">
                  <w:pPr>
                    <w:pStyle w:val="Brezrazmikov"/>
                    <w:rPr>
                      <w:rFonts w:ascii="Arial" w:eastAsiaTheme="minorHAnsi" w:hAnsi="Arial" w:cs="Arial"/>
                      <w:sz w:val="20"/>
                      <w:szCs w:val="20"/>
                    </w:rPr>
                  </w:pPr>
                  <w:proofErr w:type="spellStart"/>
                  <w:r w:rsidRPr="007F4AE4">
                    <w:rPr>
                      <w:rFonts w:ascii="Arial" w:eastAsiaTheme="minorHAnsi" w:hAnsi="Arial" w:cs="Arial"/>
                      <w:sz w:val="20"/>
                      <w:szCs w:val="20"/>
                    </w:rPr>
                    <w:t>www.enaročanje.si</w:t>
                  </w:r>
                  <w:proofErr w:type="spellEnd"/>
                </w:p>
              </w:tc>
            </w:tr>
            <w:tr w:rsidR="007E00EB" w:rsidRPr="007F4AE4" w14:paraId="501D67DE" w14:textId="77777777" w:rsidTr="005366EF">
              <w:tc>
                <w:tcPr>
                  <w:tcW w:w="2263" w:type="dxa"/>
                </w:tcPr>
                <w:p w14:paraId="7943AC10" w14:textId="77777777" w:rsidR="007E00EB" w:rsidRPr="007F4AE4" w:rsidRDefault="007E00EB" w:rsidP="007E00EB">
                  <w:pPr>
                    <w:pStyle w:val="Brezrazmikov"/>
                    <w:rPr>
                      <w:rFonts w:ascii="Arial" w:eastAsiaTheme="minorHAnsi" w:hAnsi="Arial" w:cs="Arial"/>
                      <w:sz w:val="20"/>
                      <w:szCs w:val="20"/>
                    </w:rPr>
                  </w:pPr>
                  <w:r w:rsidRPr="007F4AE4">
                    <w:rPr>
                      <w:rFonts w:ascii="Arial" w:eastAsiaTheme="minorHAnsi" w:hAnsi="Arial" w:cs="Arial"/>
                      <w:sz w:val="20"/>
                      <w:szCs w:val="20"/>
                    </w:rPr>
                    <w:t xml:space="preserve">Delež </w:t>
                  </w:r>
                  <w:proofErr w:type="spellStart"/>
                  <w:r w:rsidRPr="007F4AE4">
                    <w:rPr>
                      <w:rFonts w:ascii="Arial" w:eastAsiaTheme="minorHAnsi" w:hAnsi="Arial" w:cs="Arial"/>
                      <w:sz w:val="20"/>
                      <w:szCs w:val="20"/>
                    </w:rPr>
                    <w:t>ZeJN</w:t>
                  </w:r>
                  <w:proofErr w:type="spellEnd"/>
                  <w:r w:rsidRPr="007F4AE4">
                    <w:rPr>
                      <w:rFonts w:ascii="Arial" w:eastAsiaTheme="minorHAnsi" w:hAnsi="Arial" w:cs="Arial"/>
                      <w:sz w:val="20"/>
                      <w:szCs w:val="20"/>
                    </w:rPr>
                    <w:t xml:space="preserve"> v vseh JN (po vrednosti JN)</w:t>
                  </w:r>
                </w:p>
              </w:tc>
              <w:tc>
                <w:tcPr>
                  <w:tcW w:w="956" w:type="dxa"/>
                </w:tcPr>
                <w:p w14:paraId="342CC7F1" w14:textId="2158BD61" w:rsidR="007E00EB" w:rsidRPr="007F4AE4" w:rsidRDefault="007E00EB" w:rsidP="007E00EB">
                  <w:pPr>
                    <w:pStyle w:val="Brezrazmikov"/>
                    <w:jc w:val="center"/>
                    <w:rPr>
                      <w:rFonts w:ascii="Arial" w:eastAsiaTheme="minorHAnsi" w:hAnsi="Arial" w:cs="Arial"/>
                      <w:sz w:val="20"/>
                      <w:szCs w:val="20"/>
                    </w:rPr>
                  </w:pPr>
                  <w:r w:rsidRPr="007F4AE4">
                    <w:rPr>
                      <w:rFonts w:ascii="Arial" w:eastAsiaTheme="minorHAnsi" w:hAnsi="Arial" w:cs="Arial"/>
                      <w:sz w:val="20"/>
                      <w:szCs w:val="20"/>
                    </w:rPr>
                    <w:t>24</w:t>
                  </w:r>
                  <w:r w:rsidR="002833BC">
                    <w:rPr>
                      <w:rFonts w:ascii="Arial" w:eastAsiaTheme="minorHAnsi" w:hAnsi="Arial" w:cs="Arial"/>
                      <w:sz w:val="20"/>
                      <w:szCs w:val="20"/>
                    </w:rPr>
                    <w:t xml:space="preserve"> </w:t>
                  </w:r>
                  <w:r w:rsidRPr="007F4AE4">
                    <w:rPr>
                      <w:rFonts w:ascii="Arial" w:eastAsiaTheme="minorHAnsi" w:hAnsi="Arial" w:cs="Arial"/>
                      <w:sz w:val="20"/>
                      <w:szCs w:val="20"/>
                    </w:rPr>
                    <w:t>%</w:t>
                  </w:r>
                </w:p>
              </w:tc>
              <w:tc>
                <w:tcPr>
                  <w:tcW w:w="1171" w:type="dxa"/>
                </w:tcPr>
                <w:p w14:paraId="34FF3235" w14:textId="64660316" w:rsidR="007E00EB" w:rsidRPr="007F4AE4" w:rsidRDefault="007E00EB" w:rsidP="007E00EB">
                  <w:pPr>
                    <w:pStyle w:val="Brezrazmikov"/>
                    <w:jc w:val="center"/>
                    <w:rPr>
                      <w:rFonts w:ascii="Arial" w:eastAsiaTheme="minorHAnsi" w:hAnsi="Arial" w:cs="Arial"/>
                      <w:sz w:val="20"/>
                      <w:szCs w:val="20"/>
                    </w:rPr>
                  </w:pPr>
                  <w:r w:rsidRPr="007F4AE4">
                    <w:rPr>
                      <w:rFonts w:ascii="Arial" w:eastAsiaTheme="minorHAnsi" w:hAnsi="Arial" w:cs="Arial"/>
                      <w:sz w:val="20"/>
                      <w:szCs w:val="20"/>
                    </w:rPr>
                    <w:t>26</w:t>
                  </w:r>
                  <w:r w:rsidR="002833BC">
                    <w:rPr>
                      <w:rFonts w:ascii="Arial" w:eastAsiaTheme="minorHAnsi" w:hAnsi="Arial" w:cs="Arial"/>
                      <w:sz w:val="20"/>
                      <w:szCs w:val="20"/>
                    </w:rPr>
                    <w:t xml:space="preserve"> </w:t>
                  </w:r>
                  <w:r w:rsidRPr="007F4AE4">
                    <w:rPr>
                      <w:rFonts w:ascii="Arial" w:eastAsiaTheme="minorHAnsi" w:hAnsi="Arial" w:cs="Arial"/>
                      <w:sz w:val="20"/>
                      <w:szCs w:val="20"/>
                    </w:rPr>
                    <w:t>%</w:t>
                  </w:r>
                </w:p>
              </w:tc>
              <w:tc>
                <w:tcPr>
                  <w:tcW w:w="1134" w:type="dxa"/>
                </w:tcPr>
                <w:p w14:paraId="3D35E3EF" w14:textId="38913C75" w:rsidR="007E00EB" w:rsidRPr="007F4AE4" w:rsidRDefault="007E00EB" w:rsidP="007E00EB">
                  <w:pPr>
                    <w:pStyle w:val="Brezrazmikov"/>
                    <w:jc w:val="center"/>
                    <w:rPr>
                      <w:rFonts w:ascii="Arial" w:eastAsiaTheme="minorHAnsi" w:hAnsi="Arial" w:cs="Arial"/>
                      <w:sz w:val="20"/>
                      <w:szCs w:val="20"/>
                    </w:rPr>
                  </w:pPr>
                  <w:r w:rsidRPr="007F4AE4">
                    <w:rPr>
                      <w:rFonts w:ascii="Arial" w:eastAsiaTheme="minorHAnsi" w:hAnsi="Arial" w:cs="Arial"/>
                      <w:sz w:val="20"/>
                      <w:szCs w:val="20"/>
                    </w:rPr>
                    <w:t>30</w:t>
                  </w:r>
                  <w:r w:rsidR="002833BC">
                    <w:rPr>
                      <w:rFonts w:ascii="Arial" w:eastAsiaTheme="minorHAnsi" w:hAnsi="Arial" w:cs="Arial"/>
                      <w:sz w:val="20"/>
                      <w:szCs w:val="20"/>
                    </w:rPr>
                    <w:t xml:space="preserve"> </w:t>
                  </w:r>
                  <w:r w:rsidRPr="007F4AE4">
                    <w:rPr>
                      <w:rFonts w:ascii="Arial" w:eastAsiaTheme="minorHAnsi" w:hAnsi="Arial" w:cs="Arial"/>
                      <w:sz w:val="20"/>
                      <w:szCs w:val="20"/>
                    </w:rPr>
                    <w:t>%</w:t>
                  </w:r>
                </w:p>
              </w:tc>
              <w:tc>
                <w:tcPr>
                  <w:tcW w:w="1417" w:type="dxa"/>
                </w:tcPr>
                <w:p w14:paraId="57762901" w14:textId="36C929B3" w:rsidR="007E00EB" w:rsidRPr="007F4AE4" w:rsidRDefault="007E00EB" w:rsidP="007E00EB">
                  <w:pPr>
                    <w:pStyle w:val="Brezrazmikov"/>
                    <w:jc w:val="center"/>
                    <w:rPr>
                      <w:rFonts w:ascii="Arial" w:eastAsiaTheme="minorHAnsi" w:hAnsi="Arial" w:cs="Arial"/>
                      <w:sz w:val="20"/>
                      <w:szCs w:val="20"/>
                    </w:rPr>
                  </w:pPr>
                  <w:r w:rsidRPr="007F4AE4">
                    <w:rPr>
                      <w:rFonts w:ascii="Arial" w:eastAsiaTheme="minorHAnsi" w:hAnsi="Arial" w:cs="Arial"/>
                      <w:sz w:val="20"/>
                      <w:szCs w:val="20"/>
                    </w:rPr>
                    <w:t>35</w:t>
                  </w:r>
                  <w:r w:rsidR="002833BC">
                    <w:rPr>
                      <w:rFonts w:ascii="Arial" w:eastAsiaTheme="minorHAnsi" w:hAnsi="Arial" w:cs="Arial"/>
                      <w:sz w:val="20"/>
                      <w:szCs w:val="20"/>
                    </w:rPr>
                    <w:t xml:space="preserve"> </w:t>
                  </w:r>
                  <w:r w:rsidRPr="007F4AE4">
                    <w:rPr>
                      <w:rFonts w:ascii="Arial" w:eastAsiaTheme="minorHAnsi" w:hAnsi="Arial" w:cs="Arial"/>
                      <w:sz w:val="20"/>
                      <w:szCs w:val="20"/>
                    </w:rPr>
                    <w:t>%</w:t>
                  </w:r>
                </w:p>
              </w:tc>
              <w:tc>
                <w:tcPr>
                  <w:tcW w:w="1701" w:type="dxa"/>
                </w:tcPr>
                <w:p w14:paraId="6B0FFBC1" w14:textId="3CDBFA07" w:rsidR="007E00EB" w:rsidRPr="007F4AE4" w:rsidRDefault="007E00EB" w:rsidP="007E00EB">
                  <w:pPr>
                    <w:pStyle w:val="Brezrazmikov"/>
                    <w:rPr>
                      <w:rFonts w:ascii="Arial" w:eastAsiaTheme="minorHAnsi" w:hAnsi="Arial" w:cs="Arial"/>
                      <w:sz w:val="20"/>
                      <w:szCs w:val="20"/>
                    </w:rPr>
                  </w:pPr>
                  <w:r w:rsidRPr="007F4AE4">
                    <w:rPr>
                      <w:rFonts w:ascii="Arial" w:eastAsiaTheme="minorHAnsi" w:hAnsi="Arial" w:cs="Arial"/>
                      <w:sz w:val="20"/>
                      <w:szCs w:val="20"/>
                    </w:rPr>
                    <w:t>Portal e</w:t>
                  </w:r>
                  <w:r w:rsidR="002833BC">
                    <w:rPr>
                      <w:rFonts w:ascii="Arial" w:eastAsiaTheme="minorHAnsi" w:hAnsi="Arial" w:cs="Arial"/>
                      <w:sz w:val="20"/>
                      <w:szCs w:val="20"/>
                    </w:rPr>
                    <w:t>-</w:t>
                  </w:r>
                  <w:r w:rsidRPr="007F4AE4">
                    <w:rPr>
                      <w:rFonts w:ascii="Arial" w:eastAsiaTheme="minorHAnsi" w:hAnsi="Arial" w:cs="Arial"/>
                      <w:sz w:val="20"/>
                      <w:szCs w:val="20"/>
                    </w:rPr>
                    <w:t>naročanje</w:t>
                  </w:r>
                </w:p>
                <w:p w14:paraId="5F3A06A2" w14:textId="77777777" w:rsidR="007E00EB" w:rsidRPr="007F4AE4" w:rsidRDefault="007E00EB" w:rsidP="007E00EB">
                  <w:pPr>
                    <w:pStyle w:val="Brezrazmikov"/>
                    <w:rPr>
                      <w:rFonts w:ascii="Arial" w:eastAsiaTheme="minorHAnsi" w:hAnsi="Arial" w:cs="Arial"/>
                      <w:sz w:val="20"/>
                      <w:szCs w:val="20"/>
                    </w:rPr>
                  </w:pPr>
                  <w:proofErr w:type="spellStart"/>
                  <w:r w:rsidRPr="007F4AE4">
                    <w:rPr>
                      <w:rFonts w:ascii="Arial" w:eastAsiaTheme="minorHAnsi" w:hAnsi="Arial" w:cs="Arial"/>
                      <w:sz w:val="20"/>
                      <w:szCs w:val="20"/>
                    </w:rPr>
                    <w:t>www.enaročanje.si</w:t>
                  </w:r>
                  <w:proofErr w:type="spellEnd"/>
                </w:p>
              </w:tc>
            </w:tr>
            <w:tr w:rsidR="007E00EB" w:rsidRPr="007F4AE4" w14:paraId="2DB33718" w14:textId="77777777" w:rsidTr="005366EF">
              <w:tc>
                <w:tcPr>
                  <w:tcW w:w="2263" w:type="dxa"/>
                </w:tcPr>
                <w:p w14:paraId="13268286" w14:textId="77777777" w:rsidR="007E00EB" w:rsidRPr="007F4AE4" w:rsidRDefault="007E00EB" w:rsidP="007E00EB">
                  <w:pPr>
                    <w:pStyle w:val="Brezrazmikov"/>
                    <w:rPr>
                      <w:rFonts w:ascii="Arial" w:eastAsiaTheme="minorHAnsi" w:hAnsi="Arial" w:cs="Arial"/>
                      <w:sz w:val="20"/>
                      <w:szCs w:val="20"/>
                    </w:rPr>
                  </w:pPr>
                  <w:r w:rsidRPr="007F4AE4">
                    <w:rPr>
                      <w:rFonts w:ascii="Arial" w:eastAsiaTheme="minorHAnsi" w:hAnsi="Arial" w:cs="Arial"/>
                      <w:sz w:val="20"/>
                      <w:szCs w:val="20"/>
                    </w:rPr>
                    <w:t>Količina odpadne hrane</w:t>
                  </w:r>
                </w:p>
              </w:tc>
              <w:tc>
                <w:tcPr>
                  <w:tcW w:w="956" w:type="dxa"/>
                </w:tcPr>
                <w:p w14:paraId="4769FE1C" w14:textId="77777777" w:rsidR="007E00EB" w:rsidRPr="007F4AE4" w:rsidRDefault="007E00EB" w:rsidP="007E00EB">
                  <w:pPr>
                    <w:pStyle w:val="Brezrazmikov"/>
                    <w:jc w:val="center"/>
                    <w:rPr>
                      <w:rFonts w:ascii="Arial" w:eastAsiaTheme="minorHAnsi" w:hAnsi="Arial" w:cs="Arial"/>
                      <w:sz w:val="20"/>
                      <w:szCs w:val="20"/>
                    </w:rPr>
                  </w:pPr>
                  <w:r w:rsidRPr="007F4AE4">
                    <w:rPr>
                      <w:rFonts w:ascii="Arial" w:eastAsiaTheme="minorHAnsi" w:hAnsi="Arial" w:cs="Arial"/>
                      <w:sz w:val="20"/>
                      <w:szCs w:val="20"/>
                    </w:rPr>
                    <w:t>x</w:t>
                  </w:r>
                </w:p>
              </w:tc>
              <w:tc>
                <w:tcPr>
                  <w:tcW w:w="1171" w:type="dxa"/>
                </w:tcPr>
                <w:p w14:paraId="48465130" w14:textId="5E13A520" w:rsidR="007E00EB" w:rsidRPr="007F4AE4" w:rsidRDefault="002833BC" w:rsidP="007E00EB">
                  <w:pPr>
                    <w:pStyle w:val="Brezrazmikov"/>
                    <w:jc w:val="center"/>
                    <w:rPr>
                      <w:rFonts w:ascii="Arial" w:eastAsiaTheme="minorHAnsi" w:hAnsi="Arial" w:cs="Arial"/>
                      <w:sz w:val="20"/>
                      <w:szCs w:val="20"/>
                    </w:rPr>
                  </w:pPr>
                  <w:r>
                    <w:rPr>
                      <w:rFonts w:ascii="Arial" w:eastAsiaTheme="minorHAnsi" w:hAnsi="Arial" w:cs="Arial"/>
                      <w:sz w:val="20"/>
                      <w:szCs w:val="20"/>
                    </w:rPr>
                    <w:t>o</w:t>
                  </w:r>
                  <w:r w:rsidR="007E00EB" w:rsidRPr="007F4AE4">
                    <w:rPr>
                      <w:rFonts w:ascii="Arial" w:eastAsiaTheme="minorHAnsi" w:hAnsi="Arial" w:cs="Arial"/>
                      <w:sz w:val="20"/>
                      <w:szCs w:val="20"/>
                    </w:rPr>
                    <w:t>cena dejanskega stanja</w:t>
                  </w:r>
                </w:p>
              </w:tc>
              <w:tc>
                <w:tcPr>
                  <w:tcW w:w="1134" w:type="dxa"/>
                </w:tcPr>
                <w:p w14:paraId="4CA5702F" w14:textId="32B29A83" w:rsidR="007E00EB" w:rsidRPr="007F4AE4" w:rsidRDefault="007E00EB" w:rsidP="007E00EB">
                  <w:pPr>
                    <w:pStyle w:val="Brezrazmikov"/>
                    <w:jc w:val="center"/>
                    <w:rPr>
                      <w:rFonts w:ascii="Arial" w:eastAsiaTheme="minorHAnsi" w:hAnsi="Arial" w:cs="Arial"/>
                      <w:sz w:val="20"/>
                      <w:szCs w:val="20"/>
                    </w:rPr>
                  </w:pPr>
                  <w:r w:rsidRPr="007F4AE4">
                    <w:rPr>
                      <w:rFonts w:ascii="Arial" w:eastAsiaTheme="minorHAnsi" w:hAnsi="Arial" w:cs="Arial"/>
                      <w:sz w:val="20"/>
                      <w:szCs w:val="20"/>
                    </w:rPr>
                    <w:t>x</w:t>
                  </w:r>
                  <w:r w:rsidR="002833BC">
                    <w:rPr>
                      <w:rFonts w:ascii="Arial" w:eastAsiaTheme="minorHAnsi" w:hAnsi="Arial" w:cs="Arial"/>
                      <w:sz w:val="20"/>
                      <w:szCs w:val="20"/>
                    </w:rPr>
                    <w:t xml:space="preserve"> – </w:t>
                  </w:r>
                  <w:r w:rsidRPr="007F4AE4">
                    <w:rPr>
                      <w:rFonts w:ascii="Arial" w:eastAsiaTheme="minorHAnsi" w:hAnsi="Arial" w:cs="Arial"/>
                      <w:sz w:val="20"/>
                      <w:szCs w:val="20"/>
                    </w:rPr>
                    <w:t>20</w:t>
                  </w:r>
                  <w:r w:rsidR="002833BC">
                    <w:rPr>
                      <w:rFonts w:ascii="Arial" w:eastAsiaTheme="minorHAnsi" w:hAnsi="Arial" w:cs="Arial"/>
                      <w:sz w:val="20"/>
                      <w:szCs w:val="20"/>
                    </w:rPr>
                    <w:t xml:space="preserve"> </w:t>
                  </w:r>
                  <w:r w:rsidRPr="007F4AE4">
                    <w:rPr>
                      <w:rFonts w:ascii="Arial" w:eastAsiaTheme="minorHAnsi" w:hAnsi="Arial" w:cs="Arial"/>
                      <w:sz w:val="20"/>
                      <w:szCs w:val="20"/>
                    </w:rPr>
                    <w:t>%</w:t>
                  </w:r>
                </w:p>
              </w:tc>
              <w:tc>
                <w:tcPr>
                  <w:tcW w:w="1417" w:type="dxa"/>
                </w:tcPr>
                <w:p w14:paraId="01CD9B70" w14:textId="08DE5DEC" w:rsidR="007E00EB" w:rsidRPr="007F4AE4" w:rsidRDefault="007E00EB" w:rsidP="007E00EB">
                  <w:pPr>
                    <w:pStyle w:val="Brezrazmikov"/>
                    <w:jc w:val="center"/>
                    <w:rPr>
                      <w:rFonts w:ascii="Arial" w:eastAsiaTheme="minorHAnsi" w:hAnsi="Arial" w:cs="Arial"/>
                      <w:sz w:val="20"/>
                      <w:szCs w:val="20"/>
                    </w:rPr>
                  </w:pPr>
                  <w:r w:rsidRPr="007F4AE4">
                    <w:rPr>
                      <w:rFonts w:ascii="Arial" w:eastAsiaTheme="minorHAnsi" w:hAnsi="Arial" w:cs="Arial"/>
                      <w:sz w:val="20"/>
                      <w:szCs w:val="20"/>
                    </w:rPr>
                    <w:t>x</w:t>
                  </w:r>
                  <w:r w:rsidR="002833BC">
                    <w:rPr>
                      <w:rFonts w:ascii="Arial" w:eastAsiaTheme="minorHAnsi" w:hAnsi="Arial" w:cs="Arial"/>
                      <w:sz w:val="20"/>
                      <w:szCs w:val="20"/>
                    </w:rPr>
                    <w:t xml:space="preserve"> – </w:t>
                  </w:r>
                  <w:r w:rsidRPr="007F4AE4">
                    <w:rPr>
                      <w:rFonts w:ascii="Arial" w:eastAsiaTheme="minorHAnsi" w:hAnsi="Arial" w:cs="Arial"/>
                      <w:sz w:val="20"/>
                      <w:szCs w:val="20"/>
                    </w:rPr>
                    <w:t>30</w:t>
                  </w:r>
                  <w:r w:rsidR="002833BC">
                    <w:rPr>
                      <w:rFonts w:ascii="Arial" w:eastAsiaTheme="minorHAnsi" w:hAnsi="Arial" w:cs="Arial"/>
                      <w:sz w:val="20"/>
                      <w:szCs w:val="20"/>
                    </w:rPr>
                    <w:t xml:space="preserve"> </w:t>
                  </w:r>
                  <w:r w:rsidRPr="007F4AE4">
                    <w:rPr>
                      <w:rFonts w:ascii="Arial" w:eastAsiaTheme="minorHAnsi" w:hAnsi="Arial" w:cs="Arial"/>
                      <w:sz w:val="20"/>
                      <w:szCs w:val="20"/>
                    </w:rPr>
                    <w:t>%</w:t>
                  </w:r>
                </w:p>
              </w:tc>
              <w:tc>
                <w:tcPr>
                  <w:tcW w:w="1701" w:type="dxa"/>
                </w:tcPr>
                <w:p w14:paraId="47D0BB6E" w14:textId="77777777" w:rsidR="007E00EB" w:rsidRPr="007F4AE4" w:rsidRDefault="007E00EB" w:rsidP="007E00EB">
                  <w:pPr>
                    <w:pStyle w:val="Brezrazmikov"/>
                    <w:jc w:val="center"/>
                    <w:rPr>
                      <w:rFonts w:ascii="Arial" w:eastAsiaTheme="minorHAnsi" w:hAnsi="Arial" w:cs="Arial"/>
                      <w:sz w:val="20"/>
                      <w:szCs w:val="20"/>
                    </w:rPr>
                  </w:pPr>
                  <w:r w:rsidRPr="007F4AE4">
                    <w:rPr>
                      <w:rFonts w:ascii="Arial" w:eastAsiaTheme="minorHAnsi" w:hAnsi="Arial" w:cs="Arial"/>
                      <w:sz w:val="20"/>
                      <w:szCs w:val="20"/>
                    </w:rPr>
                    <w:t>MOP</w:t>
                  </w:r>
                </w:p>
              </w:tc>
            </w:tr>
          </w:tbl>
          <w:p w14:paraId="4F554CD0" w14:textId="77777777" w:rsidR="007E00EB" w:rsidRPr="007F4AE4" w:rsidRDefault="007E00EB" w:rsidP="007E00EB">
            <w:pPr>
              <w:pStyle w:val="Brezrazmikov"/>
              <w:rPr>
                <w:rFonts w:ascii="Arial" w:eastAsiaTheme="minorHAnsi" w:hAnsi="Arial" w:cs="Arial"/>
                <w:sz w:val="20"/>
                <w:szCs w:val="20"/>
              </w:rPr>
            </w:pPr>
          </w:p>
          <w:p w14:paraId="1670B124" w14:textId="77777777" w:rsidR="007E00EB" w:rsidRPr="007F4AE4" w:rsidRDefault="007E00EB" w:rsidP="007E00EB">
            <w:pPr>
              <w:pStyle w:val="Brezrazmikov"/>
              <w:rPr>
                <w:rFonts w:ascii="Arial" w:eastAsiaTheme="minorHAnsi" w:hAnsi="Arial" w:cs="Arial"/>
                <w:sz w:val="20"/>
                <w:szCs w:val="20"/>
              </w:rPr>
            </w:pPr>
          </w:p>
          <w:p w14:paraId="7C4862EE" w14:textId="77777777" w:rsidR="007E00EB" w:rsidRPr="007F4AE4" w:rsidRDefault="007E00EB" w:rsidP="007E00EB">
            <w:pPr>
              <w:pStyle w:val="Brezrazmikov"/>
              <w:rPr>
                <w:rFonts w:ascii="Arial" w:eastAsiaTheme="minorHAnsi" w:hAnsi="Arial" w:cs="Arial"/>
                <w:sz w:val="20"/>
                <w:szCs w:val="20"/>
              </w:rPr>
            </w:pPr>
            <w:r w:rsidRPr="007F4AE4">
              <w:rPr>
                <w:rFonts w:ascii="Arial" w:eastAsiaTheme="minorHAnsi" w:hAnsi="Arial" w:cs="Arial"/>
                <w:sz w:val="20"/>
                <w:szCs w:val="20"/>
              </w:rPr>
              <w:t>Ocena prihrankov emisij CO</w:t>
            </w:r>
            <w:r w:rsidRPr="007F4AE4">
              <w:rPr>
                <w:rFonts w:ascii="Arial" w:eastAsiaTheme="minorHAnsi" w:hAnsi="Arial" w:cs="Arial"/>
                <w:sz w:val="20"/>
                <w:szCs w:val="20"/>
                <w:vertAlign w:val="subscript"/>
              </w:rPr>
              <w:t>2</w:t>
            </w:r>
            <w:r w:rsidRPr="007F4AE4">
              <w:rPr>
                <w:rFonts w:ascii="Arial" w:eastAsiaTheme="minorHAnsi" w:hAnsi="Arial" w:cs="Arial"/>
                <w:sz w:val="20"/>
                <w:szCs w:val="20"/>
              </w:rPr>
              <w:t xml:space="preserve"> na podlagi izvajanja projekta CARE4CLIMATE v t CO</w:t>
            </w:r>
            <w:r w:rsidRPr="007F4AE4">
              <w:rPr>
                <w:rFonts w:ascii="Arial" w:eastAsiaTheme="minorHAnsi" w:hAnsi="Arial" w:cs="Arial"/>
                <w:sz w:val="20"/>
                <w:szCs w:val="20"/>
                <w:vertAlign w:val="subscript"/>
              </w:rPr>
              <w:t>2</w:t>
            </w:r>
            <w:r w:rsidRPr="007F4AE4">
              <w:rPr>
                <w:rFonts w:ascii="Arial" w:eastAsiaTheme="minorHAnsi" w:hAnsi="Arial" w:cs="Arial"/>
                <w:sz w:val="20"/>
                <w:szCs w:val="20"/>
              </w:rPr>
              <w:t xml:space="preserve"> </w:t>
            </w:r>
            <w:proofErr w:type="spellStart"/>
            <w:r w:rsidRPr="007F4AE4">
              <w:rPr>
                <w:rFonts w:ascii="Arial" w:eastAsiaTheme="minorHAnsi" w:hAnsi="Arial" w:cs="Arial"/>
                <w:sz w:val="20"/>
                <w:szCs w:val="20"/>
              </w:rPr>
              <w:t>ekv</w:t>
            </w:r>
            <w:proofErr w:type="spellEnd"/>
            <w:r w:rsidRPr="007F4AE4">
              <w:rPr>
                <w:rFonts w:ascii="Arial" w:eastAsiaTheme="minorHAnsi" w:hAnsi="Arial" w:cs="Arial"/>
                <w:sz w:val="20"/>
                <w:szCs w:val="20"/>
              </w:rPr>
              <w:t>.</w:t>
            </w:r>
          </w:p>
          <w:p w14:paraId="00082ECA" w14:textId="77777777" w:rsidR="007E00EB" w:rsidRPr="007F4AE4" w:rsidRDefault="007E00EB" w:rsidP="007E00EB">
            <w:pPr>
              <w:pStyle w:val="Brezrazmikov"/>
              <w:rPr>
                <w:rFonts w:ascii="Arial" w:eastAsiaTheme="minorHAnsi"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firstRow="1" w:lastRow="0" w:firstColumn="1" w:lastColumn="0" w:noHBand="0" w:noVBand="1"/>
            </w:tblPr>
            <w:tblGrid>
              <w:gridCol w:w="1293"/>
              <w:gridCol w:w="1293"/>
              <w:gridCol w:w="1294"/>
              <w:gridCol w:w="1294"/>
              <w:gridCol w:w="1294"/>
              <w:gridCol w:w="1294"/>
              <w:gridCol w:w="1294"/>
            </w:tblGrid>
            <w:tr w:rsidR="007E00EB" w:rsidRPr="007F4AE4" w14:paraId="5C148444" w14:textId="77777777" w:rsidTr="005366EF">
              <w:tc>
                <w:tcPr>
                  <w:tcW w:w="1293" w:type="dxa"/>
                </w:tcPr>
                <w:p w14:paraId="54F7A544" w14:textId="77777777" w:rsidR="007E00EB" w:rsidRPr="007F4AE4" w:rsidRDefault="007E00EB" w:rsidP="007E00EB">
                  <w:pPr>
                    <w:pStyle w:val="Brezrazmikov"/>
                    <w:rPr>
                      <w:rFonts w:ascii="Arial" w:hAnsi="Arial" w:cs="Arial"/>
                      <w:b/>
                      <w:sz w:val="20"/>
                      <w:szCs w:val="20"/>
                    </w:rPr>
                  </w:pPr>
                  <w:r w:rsidRPr="007F4AE4">
                    <w:rPr>
                      <w:rFonts w:ascii="Arial" w:hAnsi="Arial" w:cs="Arial"/>
                      <w:b/>
                      <w:sz w:val="20"/>
                      <w:szCs w:val="20"/>
                    </w:rPr>
                    <w:t>Aktivnosti</w:t>
                  </w:r>
                </w:p>
              </w:tc>
              <w:tc>
                <w:tcPr>
                  <w:tcW w:w="1293" w:type="dxa"/>
                </w:tcPr>
                <w:p w14:paraId="3B8C1026" w14:textId="77777777" w:rsidR="007E00EB" w:rsidRPr="007F4AE4" w:rsidRDefault="007E00EB" w:rsidP="007E00EB">
                  <w:pPr>
                    <w:pStyle w:val="Brezrazmikov"/>
                    <w:jc w:val="center"/>
                    <w:rPr>
                      <w:rFonts w:ascii="Arial" w:hAnsi="Arial" w:cs="Arial"/>
                      <w:sz w:val="20"/>
                      <w:szCs w:val="20"/>
                    </w:rPr>
                  </w:pPr>
                  <w:r w:rsidRPr="007F4AE4">
                    <w:rPr>
                      <w:rFonts w:ascii="Arial" w:hAnsi="Arial" w:cs="Arial"/>
                      <w:sz w:val="20"/>
                      <w:szCs w:val="20"/>
                    </w:rPr>
                    <w:t>C2</w:t>
                  </w:r>
                </w:p>
              </w:tc>
              <w:tc>
                <w:tcPr>
                  <w:tcW w:w="1294" w:type="dxa"/>
                </w:tcPr>
                <w:p w14:paraId="07545F3E" w14:textId="77777777" w:rsidR="007E00EB" w:rsidRPr="007F4AE4" w:rsidRDefault="007E00EB" w:rsidP="007E00EB">
                  <w:pPr>
                    <w:pStyle w:val="Brezrazmikov"/>
                    <w:jc w:val="center"/>
                    <w:rPr>
                      <w:rFonts w:ascii="Arial" w:hAnsi="Arial" w:cs="Arial"/>
                      <w:sz w:val="20"/>
                      <w:szCs w:val="20"/>
                    </w:rPr>
                  </w:pPr>
                  <w:r w:rsidRPr="007F4AE4">
                    <w:rPr>
                      <w:rFonts w:ascii="Arial" w:hAnsi="Arial" w:cs="Arial"/>
                      <w:sz w:val="20"/>
                      <w:szCs w:val="20"/>
                    </w:rPr>
                    <w:t>C3</w:t>
                  </w:r>
                </w:p>
              </w:tc>
              <w:tc>
                <w:tcPr>
                  <w:tcW w:w="1294" w:type="dxa"/>
                </w:tcPr>
                <w:p w14:paraId="4AD69468" w14:textId="77777777" w:rsidR="007E00EB" w:rsidRPr="007F4AE4" w:rsidRDefault="007E00EB" w:rsidP="007E00EB">
                  <w:pPr>
                    <w:pStyle w:val="Brezrazmikov"/>
                    <w:jc w:val="center"/>
                    <w:rPr>
                      <w:rFonts w:ascii="Arial" w:hAnsi="Arial" w:cs="Arial"/>
                      <w:sz w:val="20"/>
                      <w:szCs w:val="20"/>
                    </w:rPr>
                  </w:pPr>
                  <w:r w:rsidRPr="007F4AE4">
                    <w:rPr>
                      <w:rFonts w:ascii="Arial" w:hAnsi="Arial" w:cs="Arial"/>
                      <w:sz w:val="20"/>
                      <w:szCs w:val="20"/>
                    </w:rPr>
                    <w:t>C4</w:t>
                  </w:r>
                </w:p>
              </w:tc>
              <w:tc>
                <w:tcPr>
                  <w:tcW w:w="1294" w:type="dxa"/>
                </w:tcPr>
                <w:p w14:paraId="25082D2E" w14:textId="77777777" w:rsidR="007E00EB" w:rsidRPr="007F4AE4" w:rsidRDefault="007E00EB" w:rsidP="007E00EB">
                  <w:pPr>
                    <w:pStyle w:val="Brezrazmikov"/>
                    <w:jc w:val="center"/>
                    <w:rPr>
                      <w:rFonts w:ascii="Arial" w:hAnsi="Arial" w:cs="Arial"/>
                      <w:sz w:val="20"/>
                      <w:szCs w:val="20"/>
                    </w:rPr>
                  </w:pPr>
                  <w:r w:rsidRPr="007F4AE4">
                    <w:rPr>
                      <w:rFonts w:ascii="Arial" w:hAnsi="Arial" w:cs="Arial"/>
                      <w:sz w:val="20"/>
                      <w:szCs w:val="20"/>
                    </w:rPr>
                    <w:t>C5</w:t>
                  </w:r>
                </w:p>
              </w:tc>
              <w:tc>
                <w:tcPr>
                  <w:tcW w:w="1294" w:type="dxa"/>
                </w:tcPr>
                <w:p w14:paraId="45B9F78E" w14:textId="77777777" w:rsidR="007E00EB" w:rsidRPr="007F4AE4" w:rsidRDefault="007E00EB" w:rsidP="007E00EB">
                  <w:pPr>
                    <w:pStyle w:val="Brezrazmikov"/>
                    <w:jc w:val="center"/>
                    <w:rPr>
                      <w:rFonts w:ascii="Arial" w:hAnsi="Arial" w:cs="Arial"/>
                      <w:sz w:val="20"/>
                      <w:szCs w:val="20"/>
                    </w:rPr>
                  </w:pPr>
                  <w:r w:rsidRPr="007F4AE4">
                    <w:rPr>
                      <w:rFonts w:ascii="Arial" w:hAnsi="Arial" w:cs="Arial"/>
                      <w:sz w:val="20"/>
                      <w:szCs w:val="20"/>
                    </w:rPr>
                    <w:t>C8</w:t>
                  </w:r>
                </w:p>
              </w:tc>
              <w:tc>
                <w:tcPr>
                  <w:tcW w:w="1294" w:type="dxa"/>
                </w:tcPr>
                <w:p w14:paraId="0A5AE51F" w14:textId="77777777" w:rsidR="007E00EB" w:rsidRPr="007F4AE4" w:rsidRDefault="007E00EB" w:rsidP="007E00EB">
                  <w:pPr>
                    <w:pStyle w:val="Brezrazmikov"/>
                    <w:rPr>
                      <w:rFonts w:ascii="Arial" w:hAnsi="Arial" w:cs="Arial"/>
                      <w:sz w:val="20"/>
                      <w:szCs w:val="20"/>
                    </w:rPr>
                  </w:pPr>
                  <w:r w:rsidRPr="007F4AE4">
                    <w:rPr>
                      <w:rFonts w:ascii="Arial" w:hAnsi="Arial" w:cs="Arial"/>
                      <w:sz w:val="20"/>
                      <w:szCs w:val="20"/>
                    </w:rPr>
                    <w:t>SKUPAJ</w:t>
                  </w:r>
                </w:p>
              </w:tc>
            </w:tr>
            <w:tr w:rsidR="007E00EB" w:rsidRPr="007F4AE4" w14:paraId="6CAABEEF" w14:textId="77777777" w:rsidTr="005366EF">
              <w:tc>
                <w:tcPr>
                  <w:tcW w:w="1293" w:type="dxa"/>
                </w:tcPr>
                <w:p w14:paraId="1A2312C7" w14:textId="77777777" w:rsidR="007E00EB" w:rsidRPr="007F4AE4" w:rsidRDefault="007E00EB" w:rsidP="007E00EB">
                  <w:pPr>
                    <w:pStyle w:val="Brezrazmikov"/>
                    <w:rPr>
                      <w:rFonts w:ascii="Arial" w:hAnsi="Arial" w:cs="Arial"/>
                      <w:sz w:val="20"/>
                      <w:szCs w:val="20"/>
                    </w:rPr>
                  </w:pPr>
                  <w:r w:rsidRPr="007F4AE4">
                    <w:rPr>
                      <w:rFonts w:ascii="Arial" w:hAnsi="Arial" w:cs="Arial"/>
                      <w:sz w:val="20"/>
                      <w:szCs w:val="20"/>
                    </w:rPr>
                    <w:t>Promet</w:t>
                  </w:r>
                </w:p>
              </w:tc>
              <w:tc>
                <w:tcPr>
                  <w:tcW w:w="1293" w:type="dxa"/>
                </w:tcPr>
                <w:p w14:paraId="4E940940" w14:textId="77777777" w:rsidR="007E00EB" w:rsidRPr="007F4AE4" w:rsidRDefault="007E00EB" w:rsidP="007E00EB">
                  <w:pPr>
                    <w:pStyle w:val="Brezrazmikov"/>
                    <w:rPr>
                      <w:rFonts w:ascii="Arial" w:hAnsi="Arial" w:cs="Arial"/>
                      <w:sz w:val="20"/>
                      <w:szCs w:val="20"/>
                    </w:rPr>
                  </w:pPr>
                </w:p>
              </w:tc>
              <w:tc>
                <w:tcPr>
                  <w:tcW w:w="1294" w:type="dxa"/>
                </w:tcPr>
                <w:p w14:paraId="2033B57E" w14:textId="77777777" w:rsidR="007E00EB" w:rsidRPr="007F4AE4" w:rsidRDefault="007E00EB" w:rsidP="007E00EB">
                  <w:pPr>
                    <w:pStyle w:val="Brezrazmikov"/>
                    <w:jc w:val="center"/>
                    <w:rPr>
                      <w:rFonts w:ascii="Arial" w:hAnsi="Arial" w:cs="Arial"/>
                      <w:sz w:val="20"/>
                      <w:szCs w:val="20"/>
                    </w:rPr>
                  </w:pPr>
                  <w:r w:rsidRPr="007F4AE4">
                    <w:rPr>
                      <w:rFonts w:ascii="Arial" w:hAnsi="Arial" w:cs="Arial"/>
                      <w:sz w:val="20"/>
                      <w:szCs w:val="20"/>
                    </w:rPr>
                    <w:t>11.000</w:t>
                  </w:r>
                </w:p>
              </w:tc>
              <w:tc>
                <w:tcPr>
                  <w:tcW w:w="1294" w:type="dxa"/>
                </w:tcPr>
                <w:p w14:paraId="7AC6630F" w14:textId="77777777" w:rsidR="007E00EB" w:rsidRPr="007F4AE4" w:rsidRDefault="007E00EB" w:rsidP="007E00EB">
                  <w:pPr>
                    <w:pStyle w:val="Brezrazmikov"/>
                    <w:rPr>
                      <w:rFonts w:ascii="Arial" w:hAnsi="Arial" w:cs="Arial"/>
                      <w:sz w:val="20"/>
                      <w:szCs w:val="20"/>
                    </w:rPr>
                  </w:pPr>
                </w:p>
              </w:tc>
              <w:tc>
                <w:tcPr>
                  <w:tcW w:w="1294" w:type="dxa"/>
                </w:tcPr>
                <w:p w14:paraId="27D330CF" w14:textId="77777777" w:rsidR="007E00EB" w:rsidRPr="007F4AE4" w:rsidRDefault="007E00EB" w:rsidP="007E00EB">
                  <w:pPr>
                    <w:pStyle w:val="Brezrazmikov"/>
                    <w:rPr>
                      <w:rFonts w:ascii="Arial" w:hAnsi="Arial" w:cs="Arial"/>
                      <w:sz w:val="20"/>
                      <w:szCs w:val="20"/>
                    </w:rPr>
                  </w:pPr>
                </w:p>
              </w:tc>
              <w:tc>
                <w:tcPr>
                  <w:tcW w:w="1294" w:type="dxa"/>
                </w:tcPr>
                <w:p w14:paraId="6C044080" w14:textId="77777777" w:rsidR="007E00EB" w:rsidRPr="007F4AE4" w:rsidRDefault="007E00EB" w:rsidP="007E00EB">
                  <w:pPr>
                    <w:pStyle w:val="Brezrazmikov"/>
                    <w:rPr>
                      <w:rFonts w:ascii="Arial" w:hAnsi="Arial" w:cs="Arial"/>
                      <w:sz w:val="20"/>
                      <w:szCs w:val="20"/>
                    </w:rPr>
                  </w:pPr>
                </w:p>
              </w:tc>
              <w:tc>
                <w:tcPr>
                  <w:tcW w:w="1294" w:type="dxa"/>
                </w:tcPr>
                <w:p w14:paraId="7A2B5D64" w14:textId="77777777" w:rsidR="007E00EB" w:rsidRPr="007F4AE4" w:rsidRDefault="007E00EB" w:rsidP="007E00EB">
                  <w:pPr>
                    <w:pStyle w:val="Brezrazmikov"/>
                    <w:rPr>
                      <w:rFonts w:ascii="Arial" w:hAnsi="Arial" w:cs="Arial"/>
                      <w:sz w:val="20"/>
                      <w:szCs w:val="20"/>
                    </w:rPr>
                  </w:pPr>
                  <w:r w:rsidRPr="007F4AE4">
                    <w:rPr>
                      <w:rFonts w:ascii="Arial" w:hAnsi="Arial" w:cs="Arial"/>
                      <w:sz w:val="20"/>
                      <w:szCs w:val="20"/>
                    </w:rPr>
                    <w:t>11.000</w:t>
                  </w:r>
                </w:p>
              </w:tc>
            </w:tr>
            <w:tr w:rsidR="007E00EB" w:rsidRPr="007F4AE4" w14:paraId="1D45DAA0" w14:textId="77777777" w:rsidTr="005366EF">
              <w:tc>
                <w:tcPr>
                  <w:tcW w:w="1293" w:type="dxa"/>
                </w:tcPr>
                <w:p w14:paraId="6D6BCF88" w14:textId="55C5E167" w:rsidR="007E00EB" w:rsidRPr="007F4AE4" w:rsidRDefault="00136536" w:rsidP="007E00EB">
                  <w:pPr>
                    <w:pStyle w:val="Brezrazmikov"/>
                    <w:rPr>
                      <w:rFonts w:ascii="Arial" w:hAnsi="Arial" w:cs="Arial"/>
                      <w:sz w:val="20"/>
                      <w:szCs w:val="20"/>
                    </w:rPr>
                  </w:pPr>
                  <w:r>
                    <w:rPr>
                      <w:rFonts w:ascii="Arial" w:hAnsi="Arial" w:cs="Arial"/>
                      <w:sz w:val="20"/>
                      <w:szCs w:val="20"/>
                    </w:rPr>
                    <w:t>Druga</w:t>
                  </w:r>
                  <w:r w:rsidR="007E00EB" w:rsidRPr="007F4AE4">
                    <w:rPr>
                      <w:rFonts w:ascii="Arial" w:hAnsi="Arial" w:cs="Arial"/>
                      <w:sz w:val="20"/>
                      <w:szCs w:val="20"/>
                    </w:rPr>
                    <w:t xml:space="preserve"> raba</w:t>
                  </w:r>
                </w:p>
              </w:tc>
              <w:tc>
                <w:tcPr>
                  <w:tcW w:w="1293" w:type="dxa"/>
                </w:tcPr>
                <w:p w14:paraId="5C058639" w14:textId="77777777" w:rsidR="007E00EB" w:rsidRPr="007F4AE4" w:rsidRDefault="007E00EB" w:rsidP="007E00EB">
                  <w:pPr>
                    <w:pStyle w:val="Brezrazmikov"/>
                    <w:rPr>
                      <w:rFonts w:ascii="Arial" w:hAnsi="Arial" w:cs="Arial"/>
                      <w:sz w:val="20"/>
                      <w:szCs w:val="20"/>
                    </w:rPr>
                  </w:pPr>
                </w:p>
              </w:tc>
              <w:tc>
                <w:tcPr>
                  <w:tcW w:w="1294" w:type="dxa"/>
                </w:tcPr>
                <w:p w14:paraId="5AFB0F3F" w14:textId="77777777" w:rsidR="007E00EB" w:rsidRPr="007F4AE4" w:rsidRDefault="007E00EB" w:rsidP="007E00EB">
                  <w:pPr>
                    <w:pStyle w:val="Brezrazmikov"/>
                    <w:rPr>
                      <w:rFonts w:ascii="Arial" w:hAnsi="Arial" w:cs="Arial"/>
                      <w:sz w:val="20"/>
                      <w:szCs w:val="20"/>
                    </w:rPr>
                  </w:pPr>
                </w:p>
              </w:tc>
              <w:tc>
                <w:tcPr>
                  <w:tcW w:w="1294" w:type="dxa"/>
                </w:tcPr>
                <w:p w14:paraId="6C84DC38" w14:textId="77777777" w:rsidR="007E00EB" w:rsidRPr="007F4AE4" w:rsidRDefault="007E00EB" w:rsidP="007E00EB">
                  <w:pPr>
                    <w:pStyle w:val="Brezrazmikov"/>
                    <w:jc w:val="center"/>
                    <w:rPr>
                      <w:rFonts w:ascii="Arial" w:hAnsi="Arial" w:cs="Arial"/>
                      <w:sz w:val="20"/>
                      <w:szCs w:val="20"/>
                    </w:rPr>
                  </w:pPr>
                  <w:r w:rsidRPr="007F4AE4">
                    <w:rPr>
                      <w:rFonts w:ascii="Arial" w:hAnsi="Arial" w:cs="Arial"/>
                      <w:sz w:val="20"/>
                      <w:szCs w:val="20"/>
                    </w:rPr>
                    <w:t>500</w:t>
                  </w:r>
                </w:p>
              </w:tc>
              <w:tc>
                <w:tcPr>
                  <w:tcW w:w="1294" w:type="dxa"/>
                </w:tcPr>
                <w:p w14:paraId="4001459B" w14:textId="77777777" w:rsidR="007E00EB" w:rsidRPr="007F4AE4" w:rsidRDefault="007E00EB" w:rsidP="007E00EB">
                  <w:pPr>
                    <w:pStyle w:val="Brezrazmikov"/>
                    <w:rPr>
                      <w:rFonts w:ascii="Arial" w:hAnsi="Arial" w:cs="Arial"/>
                      <w:sz w:val="20"/>
                      <w:szCs w:val="20"/>
                    </w:rPr>
                  </w:pPr>
                </w:p>
              </w:tc>
              <w:tc>
                <w:tcPr>
                  <w:tcW w:w="1294" w:type="dxa"/>
                </w:tcPr>
                <w:p w14:paraId="0BD82F7E" w14:textId="77777777" w:rsidR="007E00EB" w:rsidRPr="007F4AE4" w:rsidRDefault="007E00EB" w:rsidP="007E00EB">
                  <w:pPr>
                    <w:pStyle w:val="Brezrazmikov"/>
                    <w:jc w:val="center"/>
                    <w:rPr>
                      <w:rFonts w:ascii="Arial" w:hAnsi="Arial" w:cs="Arial"/>
                      <w:sz w:val="20"/>
                      <w:szCs w:val="20"/>
                    </w:rPr>
                  </w:pPr>
                  <w:r w:rsidRPr="007F4AE4">
                    <w:rPr>
                      <w:rFonts w:ascii="Arial" w:hAnsi="Arial" w:cs="Arial"/>
                      <w:sz w:val="20"/>
                      <w:szCs w:val="20"/>
                    </w:rPr>
                    <w:t>706</w:t>
                  </w:r>
                </w:p>
              </w:tc>
              <w:tc>
                <w:tcPr>
                  <w:tcW w:w="1294" w:type="dxa"/>
                </w:tcPr>
                <w:p w14:paraId="7FA2A2A0" w14:textId="77777777" w:rsidR="007E00EB" w:rsidRPr="007F4AE4" w:rsidRDefault="007E00EB" w:rsidP="007E00EB">
                  <w:pPr>
                    <w:pStyle w:val="Brezrazmikov"/>
                    <w:jc w:val="center"/>
                    <w:rPr>
                      <w:rFonts w:ascii="Arial" w:hAnsi="Arial" w:cs="Arial"/>
                      <w:sz w:val="20"/>
                      <w:szCs w:val="20"/>
                    </w:rPr>
                  </w:pPr>
                </w:p>
              </w:tc>
            </w:tr>
            <w:tr w:rsidR="007E00EB" w:rsidRPr="007F4AE4" w14:paraId="08DB4132" w14:textId="77777777" w:rsidTr="005366EF">
              <w:tc>
                <w:tcPr>
                  <w:tcW w:w="1293" w:type="dxa"/>
                </w:tcPr>
                <w:p w14:paraId="1BE0E167" w14:textId="77777777" w:rsidR="007E00EB" w:rsidRPr="007F4AE4" w:rsidRDefault="007E00EB" w:rsidP="007E00EB">
                  <w:pPr>
                    <w:pStyle w:val="Brezrazmikov"/>
                    <w:rPr>
                      <w:rFonts w:ascii="Arial" w:hAnsi="Arial" w:cs="Arial"/>
                      <w:sz w:val="20"/>
                      <w:szCs w:val="20"/>
                    </w:rPr>
                  </w:pPr>
                  <w:r w:rsidRPr="007F4AE4">
                    <w:rPr>
                      <w:rFonts w:ascii="Arial" w:hAnsi="Arial" w:cs="Arial"/>
                      <w:sz w:val="20"/>
                      <w:szCs w:val="20"/>
                    </w:rPr>
                    <w:t>Industrija, ki ni vključena v sistem ETS</w:t>
                  </w:r>
                </w:p>
              </w:tc>
              <w:tc>
                <w:tcPr>
                  <w:tcW w:w="1293" w:type="dxa"/>
                </w:tcPr>
                <w:p w14:paraId="1D33E584" w14:textId="77777777" w:rsidR="007E00EB" w:rsidRPr="007F4AE4" w:rsidRDefault="007E00EB" w:rsidP="007E00EB">
                  <w:pPr>
                    <w:pStyle w:val="Brezrazmikov"/>
                    <w:jc w:val="center"/>
                    <w:rPr>
                      <w:rFonts w:ascii="Arial" w:hAnsi="Arial" w:cs="Arial"/>
                      <w:sz w:val="20"/>
                      <w:szCs w:val="20"/>
                    </w:rPr>
                  </w:pPr>
                  <w:r w:rsidRPr="007F4AE4">
                    <w:rPr>
                      <w:rFonts w:ascii="Arial" w:hAnsi="Arial" w:cs="Arial"/>
                      <w:sz w:val="20"/>
                      <w:szCs w:val="20"/>
                    </w:rPr>
                    <w:t>3.915</w:t>
                  </w:r>
                </w:p>
              </w:tc>
              <w:tc>
                <w:tcPr>
                  <w:tcW w:w="1294" w:type="dxa"/>
                </w:tcPr>
                <w:p w14:paraId="6AF8BC29" w14:textId="77777777" w:rsidR="007E00EB" w:rsidRPr="007F4AE4" w:rsidRDefault="007E00EB" w:rsidP="007E00EB">
                  <w:pPr>
                    <w:pStyle w:val="Brezrazmikov"/>
                    <w:rPr>
                      <w:rFonts w:ascii="Arial" w:hAnsi="Arial" w:cs="Arial"/>
                      <w:sz w:val="20"/>
                      <w:szCs w:val="20"/>
                    </w:rPr>
                  </w:pPr>
                </w:p>
              </w:tc>
              <w:tc>
                <w:tcPr>
                  <w:tcW w:w="1294" w:type="dxa"/>
                </w:tcPr>
                <w:p w14:paraId="63576E79" w14:textId="77777777" w:rsidR="007E00EB" w:rsidRPr="007F4AE4" w:rsidRDefault="007E00EB" w:rsidP="007E00EB">
                  <w:pPr>
                    <w:pStyle w:val="Brezrazmikov"/>
                    <w:rPr>
                      <w:rFonts w:ascii="Arial" w:hAnsi="Arial" w:cs="Arial"/>
                      <w:sz w:val="20"/>
                      <w:szCs w:val="20"/>
                    </w:rPr>
                  </w:pPr>
                </w:p>
              </w:tc>
              <w:tc>
                <w:tcPr>
                  <w:tcW w:w="1294" w:type="dxa"/>
                </w:tcPr>
                <w:p w14:paraId="2C360248" w14:textId="77777777" w:rsidR="007E00EB" w:rsidRPr="007F4AE4" w:rsidRDefault="007E00EB" w:rsidP="007E00EB">
                  <w:pPr>
                    <w:pStyle w:val="Brezrazmikov"/>
                    <w:jc w:val="center"/>
                    <w:rPr>
                      <w:rFonts w:ascii="Arial" w:hAnsi="Arial" w:cs="Arial"/>
                      <w:sz w:val="20"/>
                      <w:szCs w:val="20"/>
                    </w:rPr>
                  </w:pPr>
                  <w:r w:rsidRPr="007F4AE4">
                    <w:rPr>
                      <w:rFonts w:ascii="Arial" w:hAnsi="Arial" w:cs="Arial"/>
                      <w:sz w:val="20"/>
                      <w:szCs w:val="20"/>
                    </w:rPr>
                    <w:t>13.800</w:t>
                  </w:r>
                </w:p>
              </w:tc>
              <w:tc>
                <w:tcPr>
                  <w:tcW w:w="1294" w:type="dxa"/>
                </w:tcPr>
                <w:p w14:paraId="2F025455" w14:textId="77777777" w:rsidR="007E00EB" w:rsidRPr="007F4AE4" w:rsidRDefault="007E00EB" w:rsidP="007E00EB">
                  <w:pPr>
                    <w:pStyle w:val="Brezrazmikov"/>
                    <w:jc w:val="center"/>
                    <w:rPr>
                      <w:rFonts w:ascii="Arial" w:hAnsi="Arial" w:cs="Arial"/>
                      <w:sz w:val="20"/>
                      <w:szCs w:val="20"/>
                    </w:rPr>
                  </w:pPr>
                </w:p>
              </w:tc>
              <w:tc>
                <w:tcPr>
                  <w:tcW w:w="1294" w:type="dxa"/>
                </w:tcPr>
                <w:p w14:paraId="076A01FF" w14:textId="77777777" w:rsidR="007E00EB" w:rsidRPr="007F4AE4" w:rsidRDefault="007E00EB" w:rsidP="007E00EB">
                  <w:pPr>
                    <w:pStyle w:val="Brezrazmikov"/>
                    <w:jc w:val="center"/>
                    <w:rPr>
                      <w:rFonts w:ascii="Arial" w:hAnsi="Arial" w:cs="Arial"/>
                      <w:sz w:val="20"/>
                      <w:szCs w:val="20"/>
                    </w:rPr>
                  </w:pPr>
                  <w:r w:rsidRPr="007F4AE4">
                    <w:rPr>
                      <w:rFonts w:ascii="Arial" w:hAnsi="Arial" w:cs="Arial"/>
                      <w:sz w:val="20"/>
                      <w:szCs w:val="20"/>
                    </w:rPr>
                    <w:t>18.921</w:t>
                  </w:r>
                </w:p>
              </w:tc>
            </w:tr>
            <w:tr w:rsidR="007E00EB" w:rsidRPr="007F4AE4" w14:paraId="3B62CB60" w14:textId="77777777" w:rsidTr="005366EF">
              <w:tc>
                <w:tcPr>
                  <w:tcW w:w="1293" w:type="dxa"/>
                </w:tcPr>
                <w:p w14:paraId="5E60DF6C" w14:textId="09DF7412" w:rsidR="007E00EB" w:rsidRPr="007F4AE4" w:rsidRDefault="001F1546" w:rsidP="007E00EB">
                  <w:pPr>
                    <w:pStyle w:val="Brezrazmikov"/>
                    <w:rPr>
                      <w:rFonts w:ascii="Arial" w:hAnsi="Arial" w:cs="Arial"/>
                      <w:sz w:val="20"/>
                      <w:szCs w:val="20"/>
                    </w:rPr>
                  </w:pPr>
                  <w:r>
                    <w:rPr>
                      <w:rFonts w:ascii="Arial" w:hAnsi="Arial" w:cs="Arial"/>
                      <w:sz w:val="20"/>
                      <w:szCs w:val="20"/>
                    </w:rPr>
                    <w:t>Kmetijstvo in LULUCF</w:t>
                  </w:r>
                </w:p>
              </w:tc>
              <w:tc>
                <w:tcPr>
                  <w:tcW w:w="1293" w:type="dxa"/>
                </w:tcPr>
                <w:p w14:paraId="45681E48" w14:textId="77777777" w:rsidR="007E00EB" w:rsidRPr="007F4AE4" w:rsidRDefault="007E00EB" w:rsidP="007E00EB">
                  <w:pPr>
                    <w:pStyle w:val="Brezrazmikov"/>
                    <w:rPr>
                      <w:rFonts w:ascii="Arial" w:hAnsi="Arial" w:cs="Arial"/>
                      <w:sz w:val="20"/>
                      <w:szCs w:val="20"/>
                    </w:rPr>
                  </w:pPr>
                </w:p>
              </w:tc>
              <w:tc>
                <w:tcPr>
                  <w:tcW w:w="1294" w:type="dxa"/>
                </w:tcPr>
                <w:p w14:paraId="465E8726" w14:textId="77777777" w:rsidR="007E00EB" w:rsidRPr="007F4AE4" w:rsidRDefault="007E00EB" w:rsidP="007E00EB">
                  <w:pPr>
                    <w:pStyle w:val="Brezrazmikov"/>
                    <w:rPr>
                      <w:rFonts w:ascii="Arial" w:hAnsi="Arial" w:cs="Arial"/>
                      <w:sz w:val="20"/>
                      <w:szCs w:val="20"/>
                    </w:rPr>
                  </w:pPr>
                </w:p>
              </w:tc>
              <w:tc>
                <w:tcPr>
                  <w:tcW w:w="1294" w:type="dxa"/>
                </w:tcPr>
                <w:p w14:paraId="33739239" w14:textId="77777777" w:rsidR="007E00EB" w:rsidRPr="007F4AE4" w:rsidRDefault="007E00EB" w:rsidP="007E00EB">
                  <w:pPr>
                    <w:pStyle w:val="Brezrazmikov"/>
                    <w:rPr>
                      <w:rFonts w:ascii="Arial" w:hAnsi="Arial" w:cs="Arial"/>
                      <w:sz w:val="20"/>
                      <w:szCs w:val="20"/>
                    </w:rPr>
                  </w:pPr>
                </w:p>
              </w:tc>
              <w:tc>
                <w:tcPr>
                  <w:tcW w:w="1294" w:type="dxa"/>
                </w:tcPr>
                <w:p w14:paraId="73BD713E" w14:textId="77777777" w:rsidR="007E00EB" w:rsidRPr="007F4AE4" w:rsidRDefault="007E00EB" w:rsidP="007E00EB">
                  <w:pPr>
                    <w:pStyle w:val="Brezrazmikov"/>
                    <w:rPr>
                      <w:rFonts w:ascii="Arial" w:hAnsi="Arial" w:cs="Arial"/>
                      <w:sz w:val="20"/>
                      <w:szCs w:val="20"/>
                    </w:rPr>
                  </w:pPr>
                </w:p>
              </w:tc>
              <w:tc>
                <w:tcPr>
                  <w:tcW w:w="1294" w:type="dxa"/>
                </w:tcPr>
                <w:p w14:paraId="45AE3DE0" w14:textId="77777777" w:rsidR="007E00EB" w:rsidRPr="007F4AE4" w:rsidRDefault="007E00EB" w:rsidP="007E00EB">
                  <w:pPr>
                    <w:pStyle w:val="Brezrazmikov"/>
                    <w:jc w:val="center"/>
                    <w:rPr>
                      <w:rFonts w:ascii="Arial" w:hAnsi="Arial" w:cs="Arial"/>
                      <w:sz w:val="20"/>
                      <w:szCs w:val="20"/>
                    </w:rPr>
                  </w:pPr>
                  <w:r w:rsidRPr="007F4AE4">
                    <w:rPr>
                      <w:rFonts w:ascii="Arial" w:hAnsi="Arial" w:cs="Arial"/>
                      <w:sz w:val="20"/>
                      <w:szCs w:val="20"/>
                    </w:rPr>
                    <w:t>706</w:t>
                  </w:r>
                </w:p>
              </w:tc>
              <w:tc>
                <w:tcPr>
                  <w:tcW w:w="1294" w:type="dxa"/>
                </w:tcPr>
                <w:p w14:paraId="48889902" w14:textId="77777777" w:rsidR="007E00EB" w:rsidRPr="007F4AE4" w:rsidRDefault="007E00EB" w:rsidP="007E00EB">
                  <w:pPr>
                    <w:pStyle w:val="Brezrazmikov"/>
                    <w:jc w:val="center"/>
                    <w:rPr>
                      <w:rFonts w:ascii="Arial" w:hAnsi="Arial" w:cs="Arial"/>
                      <w:sz w:val="20"/>
                      <w:szCs w:val="20"/>
                    </w:rPr>
                  </w:pPr>
                  <w:r w:rsidRPr="007F4AE4">
                    <w:rPr>
                      <w:rFonts w:ascii="Arial" w:hAnsi="Arial" w:cs="Arial"/>
                      <w:sz w:val="20"/>
                      <w:szCs w:val="20"/>
                    </w:rPr>
                    <w:t>706</w:t>
                  </w:r>
                </w:p>
              </w:tc>
            </w:tr>
            <w:tr w:rsidR="007E00EB" w:rsidRPr="007F4AE4" w14:paraId="6E5F79F4" w14:textId="77777777" w:rsidTr="005366EF">
              <w:tc>
                <w:tcPr>
                  <w:tcW w:w="1293" w:type="dxa"/>
                </w:tcPr>
                <w:p w14:paraId="5821000F" w14:textId="66E7ACA3" w:rsidR="007E00EB" w:rsidRPr="007F4AE4" w:rsidRDefault="007E00EB" w:rsidP="007E00EB">
                  <w:pPr>
                    <w:pStyle w:val="Brezrazmikov"/>
                    <w:rPr>
                      <w:rFonts w:ascii="Arial" w:hAnsi="Arial" w:cs="Arial"/>
                      <w:sz w:val="20"/>
                      <w:szCs w:val="20"/>
                    </w:rPr>
                  </w:pPr>
                  <w:r w:rsidRPr="007F4AE4">
                    <w:rPr>
                      <w:rFonts w:ascii="Arial" w:hAnsi="Arial" w:cs="Arial"/>
                      <w:sz w:val="20"/>
                      <w:szCs w:val="20"/>
                    </w:rPr>
                    <w:t>Energ</w:t>
                  </w:r>
                  <w:r w:rsidR="001F1546">
                    <w:rPr>
                      <w:rFonts w:ascii="Arial" w:hAnsi="Arial" w:cs="Arial"/>
                      <w:sz w:val="20"/>
                      <w:szCs w:val="20"/>
                    </w:rPr>
                    <w:t>etika, ki ni vključena v sistem ETS</w:t>
                  </w:r>
                </w:p>
              </w:tc>
              <w:tc>
                <w:tcPr>
                  <w:tcW w:w="1293" w:type="dxa"/>
                </w:tcPr>
                <w:p w14:paraId="050C25A8" w14:textId="77777777" w:rsidR="007E00EB" w:rsidRPr="007F4AE4" w:rsidRDefault="007E00EB" w:rsidP="007E00EB">
                  <w:pPr>
                    <w:pStyle w:val="Brezrazmikov"/>
                    <w:rPr>
                      <w:rFonts w:ascii="Arial" w:hAnsi="Arial" w:cs="Arial"/>
                      <w:sz w:val="20"/>
                      <w:szCs w:val="20"/>
                    </w:rPr>
                  </w:pPr>
                </w:p>
              </w:tc>
              <w:tc>
                <w:tcPr>
                  <w:tcW w:w="1294" w:type="dxa"/>
                </w:tcPr>
                <w:p w14:paraId="3E0D4837" w14:textId="77777777" w:rsidR="007E00EB" w:rsidRPr="007F4AE4" w:rsidRDefault="007E00EB" w:rsidP="007E00EB">
                  <w:pPr>
                    <w:pStyle w:val="Brezrazmikov"/>
                    <w:rPr>
                      <w:rFonts w:ascii="Arial" w:hAnsi="Arial" w:cs="Arial"/>
                      <w:sz w:val="20"/>
                      <w:szCs w:val="20"/>
                    </w:rPr>
                  </w:pPr>
                </w:p>
              </w:tc>
              <w:tc>
                <w:tcPr>
                  <w:tcW w:w="1294" w:type="dxa"/>
                </w:tcPr>
                <w:p w14:paraId="1E9849F0" w14:textId="77777777" w:rsidR="007E00EB" w:rsidRPr="007F4AE4" w:rsidRDefault="007E00EB" w:rsidP="007E00EB">
                  <w:pPr>
                    <w:pStyle w:val="Brezrazmikov"/>
                    <w:rPr>
                      <w:rFonts w:ascii="Arial" w:hAnsi="Arial" w:cs="Arial"/>
                      <w:sz w:val="20"/>
                      <w:szCs w:val="20"/>
                    </w:rPr>
                  </w:pPr>
                </w:p>
              </w:tc>
              <w:tc>
                <w:tcPr>
                  <w:tcW w:w="1294" w:type="dxa"/>
                </w:tcPr>
                <w:p w14:paraId="53593B80" w14:textId="77777777" w:rsidR="007E00EB" w:rsidRPr="007F4AE4" w:rsidRDefault="007E00EB" w:rsidP="007E00EB">
                  <w:pPr>
                    <w:pStyle w:val="Brezrazmikov"/>
                    <w:rPr>
                      <w:rFonts w:ascii="Arial" w:hAnsi="Arial" w:cs="Arial"/>
                      <w:sz w:val="20"/>
                      <w:szCs w:val="20"/>
                    </w:rPr>
                  </w:pPr>
                </w:p>
              </w:tc>
              <w:tc>
                <w:tcPr>
                  <w:tcW w:w="1294" w:type="dxa"/>
                </w:tcPr>
                <w:p w14:paraId="214C8A00" w14:textId="77777777" w:rsidR="007E00EB" w:rsidRPr="007F4AE4" w:rsidRDefault="007E00EB" w:rsidP="007E00EB">
                  <w:pPr>
                    <w:pStyle w:val="Brezrazmikov"/>
                    <w:jc w:val="center"/>
                    <w:rPr>
                      <w:rFonts w:ascii="Arial" w:hAnsi="Arial" w:cs="Arial"/>
                      <w:sz w:val="20"/>
                      <w:szCs w:val="20"/>
                    </w:rPr>
                  </w:pPr>
                </w:p>
              </w:tc>
              <w:tc>
                <w:tcPr>
                  <w:tcW w:w="1294" w:type="dxa"/>
                </w:tcPr>
                <w:p w14:paraId="1056D614" w14:textId="77777777" w:rsidR="007E00EB" w:rsidRPr="007F4AE4" w:rsidRDefault="007E00EB" w:rsidP="007E00EB">
                  <w:pPr>
                    <w:pStyle w:val="Brezrazmikov"/>
                    <w:jc w:val="center"/>
                    <w:rPr>
                      <w:rFonts w:ascii="Arial" w:hAnsi="Arial" w:cs="Arial"/>
                      <w:sz w:val="20"/>
                      <w:szCs w:val="20"/>
                    </w:rPr>
                  </w:pPr>
                </w:p>
              </w:tc>
            </w:tr>
            <w:tr w:rsidR="007E00EB" w:rsidRPr="007F4AE4" w14:paraId="46427568" w14:textId="77777777" w:rsidTr="005366EF">
              <w:tc>
                <w:tcPr>
                  <w:tcW w:w="1293" w:type="dxa"/>
                </w:tcPr>
                <w:p w14:paraId="5FD68AC9" w14:textId="77777777" w:rsidR="007E00EB" w:rsidRPr="007F4AE4" w:rsidRDefault="007E00EB" w:rsidP="007E00EB">
                  <w:pPr>
                    <w:pStyle w:val="Brezrazmikov"/>
                    <w:rPr>
                      <w:rFonts w:ascii="Arial" w:hAnsi="Arial" w:cs="Arial"/>
                      <w:sz w:val="20"/>
                      <w:szCs w:val="20"/>
                    </w:rPr>
                  </w:pPr>
                  <w:r w:rsidRPr="007F4AE4">
                    <w:rPr>
                      <w:rFonts w:ascii="Arial" w:hAnsi="Arial" w:cs="Arial"/>
                      <w:sz w:val="20"/>
                      <w:szCs w:val="20"/>
                    </w:rPr>
                    <w:t>SKUPAJ</w:t>
                  </w:r>
                </w:p>
              </w:tc>
              <w:tc>
                <w:tcPr>
                  <w:tcW w:w="1293" w:type="dxa"/>
                </w:tcPr>
                <w:p w14:paraId="449738AE" w14:textId="77777777" w:rsidR="007E00EB" w:rsidRPr="007F4AE4" w:rsidRDefault="007E00EB" w:rsidP="007E00EB">
                  <w:pPr>
                    <w:pStyle w:val="Brezrazmikov"/>
                    <w:jc w:val="center"/>
                    <w:rPr>
                      <w:rFonts w:ascii="Arial" w:hAnsi="Arial" w:cs="Arial"/>
                      <w:sz w:val="20"/>
                      <w:szCs w:val="20"/>
                    </w:rPr>
                  </w:pPr>
                  <w:r w:rsidRPr="007F4AE4">
                    <w:rPr>
                      <w:rFonts w:ascii="Arial" w:hAnsi="Arial" w:cs="Arial"/>
                      <w:sz w:val="20"/>
                      <w:szCs w:val="20"/>
                    </w:rPr>
                    <w:t>3.915</w:t>
                  </w:r>
                </w:p>
              </w:tc>
              <w:tc>
                <w:tcPr>
                  <w:tcW w:w="1294" w:type="dxa"/>
                </w:tcPr>
                <w:p w14:paraId="7866481E" w14:textId="77777777" w:rsidR="007E00EB" w:rsidRPr="007F4AE4" w:rsidRDefault="007E00EB" w:rsidP="007E00EB">
                  <w:pPr>
                    <w:pStyle w:val="Brezrazmikov"/>
                    <w:jc w:val="center"/>
                    <w:rPr>
                      <w:rFonts w:ascii="Arial" w:hAnsi="Arial" w:cs="Arial"/>
                      <w:sz w:val="20"/>
                      <w:szCs w:val="20"/>
                    </w:rPr>
                  </w:pPr>
                  <w:r w:rsidRPr="007F4AE4">
                    <w:rPr>
                      <w:rFonts w:ascii="Arial" w:hAnsi="Arial" w:cs="Arial"/>
                      <w:sz w:val="20"/>
                      <w:szCs w:val="20"/>
                    </w:rPr>
                    <w:t>11.000</w:t>
                  </w:r>
                </w:p>
              </w:tc>
              <w:tc>
                <w:tcPr>
                  <w:tcW w:w="1294" w:type="dxa"/>
                </w:tcPr>
                <w:p w14:paraId="06E9B019" w14:textId="77777777" w:rsidR="007E00EB" w:rsidRPr="007F4AE4" w:rsidRDefault="007E00EB" w:rsidP="007E00EB">
                  <w:pPr>
                    <w:pStyle w:val="Brezrazmikov"/>
                    <w:rPr>
                      <w:rFonts w:ascii="Arial" w:hAnsi="Arial" w:cs="Arial"/>
                      <w:sz w:val="20"/>
                      <w:szCs w:val="20"/>
                    </w:rPr>
                  </w:pPr>
                  <w:r w:rsidRPr="007F4AE4">
                    <w:rPr>
                      <w:rFonts w:ascii="Arial" w:hAnsi="Arial" w:cs="Arial"/>
                      <w:sz w:val="20"/>
                      <w:szCs w:val="20"/>
                    </w:rPr>
                    <w:t>500</w:t>
                  </w:r>
                </w:p>
              </w:tc>
              <w:tc>
                <w:tcPr>
                  <w:tcW w:w="1294" w:type="dxa"/>
                </w:tcPr>
                <w:p w14:paraId="4E1552AC" w14:textId="77777777" w:rsidR="007E00EB" w:rsidRPr="007F4AE4" w:rsidRDefault="007E00EB" w:rsidP="007E00EB">
                  <w:pPr>
                    <w:pStyle w:val="Brezrazmikov"/>
                    <w:jc w:val="center"/>
                    <w:rPr>
                      <w:rFonts w:ascii="Arial" w:hAnsi="Arial" w:cs="Arial"/>
                      <w:sz w:val="20"/>
                      <w:szCs w:val="20"/>
                    </w:rPr>
                  </w:pPr>
                  <w:r w:rsidRPr="007F4AE4">
                    <w:rPr>
                      <w:rFonts w:ascii="Arial" w:hAnsi="Arial" w:cs="Arial"/>
                      <w:sz w:val="20"/>
                      <w:szCs w:val="20"/>
                    </w:rPr>
                    <w:t>13.800</w:t>
                  </w:r>
                </w:p>
              </w:tc>
              <w:tc>
                <w:tcPr>
                  <w:tcW w:w="1294" w:type="dxa"/>
                </w:tcPr>
                <w:p w14:paraId="2311750A" w14:textId="77777777" w:rsidR="007E00EB" w:rsidRPr="007F4AE4" w:rsidRDefault="007E00EB" w:rsidP="007E00EB">
                  <w:pPr>
                    <w:pStyle w:val="Brezrazmikov"/>
                    <w:jc w:val="center"/>
                    <w:rPr>
                      <w:rFonts w:ascii="Arial" w:hAnsi="Arial" w:cs="Arial"/>
                      <w:sz w:val="20"/>
                      <w:szCs w:val="20"/>
                    </w:rPr>
                  </w:pPr>
                  <w:r w:rsidRPr="007F4AE4">
                    <w:rPr>
                      <w:rFonts w:ascii="Arial" w:hAnsi="Arial" w:cs="Arial"/>
                      <w:sz w:val="20"/>
                      <w:szCs w:val="20"/>
                    </w:rPr>
                    <w:t>1.412</w:t>
                  </w:r>
                </w:p>
              </w:tc>
              <w:tc>
                <w:tcPr>
                  <w:tcW w:w="1294" w:type="dxa"/>
                </w:tcPr>
                <w:p w14:paraId="6FC3D154" w14:textId="77777777" w:rsidR="007E00EB" w:rsidRPr="007F4AE4" w:rsidRDefault="007E00EB" w:rsidP="007E00EB">
                  <w:pPr>
                    <w:pStyle w:val="Brezrazmikov"/>
                    <w:jc w:val="center"/>
                    <w:rPr>
                      <w:rFonts w:ascii="Arial" w:hAnsi="Arial" w:cs="Arial"/>
                      <w:sz w:val="20"/>
                      <w:szCs w:val="20"/>
                    </w:rPr>
                  </w:pPr>
                  <w:r w:rsidRPr="007F4AE4">
                    <w:rPr>
                      <w:rFonts w:ascii="Arial" w:hAnsi="Arial" w:cs="Arial"/>
                      <w:sz w:val="20"/>
                      <w:szCs w:val="20"/>
                    </w:rPr>
                    <w:t>30.627</w:t>
                  </w:r>
                </w:p>
              </w:tc>
            </w:tr>
          </w:tbl>
          <w:p w14:paraId="7E9EF437" w14:textId="77777777" w:rsidR="007E00EB" w:rsidRPr="007F4AE4" w:rsidRDefault="007E00EB" w:rsidP="007E00EB">
            <w:pPr>
              <w:pStyle w:val="Brezrazmikov"/>
              <w:rPr>
                <w:rFonts w:ascii="Arial" w:hAnsi="Arial" w:cs="Arial"/>
                <w:sz w:val="20"/>
                <w:szCs w:val="20"/>
              </w:rPr>
            </w:pPr>
          </w:p>
        </w:tc>
      </w:tr>
      <w:tr w:rsidR="007E00EB" w:rsidRPr="007F4AE4" w14:paraId="049A6DEE" w14:textId="77777777" w:rsidTr="004F7541">
        <w:tc>
          <w:tcPr>
            <w:tcW w:w="4605" w:type="dxa"/>
            <w:gridSpan w:val="5"/>
            <w:shd w:val="clear" w:color="auto" w:fill="D9D9D9" w:themeFill="background1" w:themeFillShade="D9"/>
          </w:tcPr>
          <w:p w14:paraId="6719B79D" w14:textId="34A4C21F" w:rsidR="007E00EB" w:rsidRPr="005366EF" w:rsidRDefault="0012177E" w:rsidP="007E00EB">
            <w:pPr>
              <w:pStyle w:val="Brezrazmikov"/>
              <w:rPr>
                <w:rFonts w:ascii="Arial" w:hAnsi="Arial" w:cs="Arial"/>
                <w:b/>
                <w:sz w:val="20"/>
                <w:szCs w:val="20"/>
              </w:rPr>
            </w:pPr>
            <w:r w:rsidRPr="005366EF">
              <w:rPr>
                <w:rFonts w:ascii="Arial" w:hAnsi="Arial" w:cs="Arial"/>
                <w:b/>
                <w:sz w:val="20"/>
                <w:szCs w:val="20"/>
              </w:rPr>
              <w:lastRenderedPageBreak/>
              <w:t>Merilo</w:t>
            </w:r>
            <w:r w:rsidR="007E00EB" w:rsidRPr="005366EF">
              <w:rPr>
                <w:rFonts w:ascii="Arial" w:hAnsi="Arial" w:cs="Arial"/>
                <w:b/>
                <w:sz w:val="20"/>
                <w:szCs w:val="20"/>
              </w:rPr>
              <w:t xml:space="preserve"> 2</w:t>
            </w:r>
            <w:r w:rsidR="00136536" w:rsidRPr="005366EF">
              <w:rPr>
                <w:rFonts w:ascii="Arial" w:hAnsi="Arial" w:cs="Arial"/>
                <w:b/>
                <w:sz w:val="20"/>
                <w:szCs w:val="20"/>
              </w:rPr>
              <w:t>:</w:t>
            </w:r>
            <w:r w:rsidR="007E00EB" w:rsidRPr="005366EF">
              <w:rPr>
                <w:rFonts w:ascii="Arial" w:hAnsi="Arial" w:cs="Arial"/>
                <w:b/>
                <w:sz w:val="20"/>
                <w:szCs w:val="20"/>
              </w:rPr>
              <w:t xml:space="preserve"> izpolnjevanj</w:t>
            </w:r>
            <w:r w:rsidR="00136536" w:rsidRPr="005366EF">
              <w:rPr>
                <w:rFonts w:ascii="Arial" w:hAnsi="Arial" w:cs="Arial"/>
                <w:b/>
                <w:sz w:val="20"/>
                <w:szCs w:val="20"/>
              </w:rPr>
              <w:t>e</w:t>
            </w:r>
            <w:r w:rsidR="007E00EB" w:rsidRPr="005366EF">
              <w:rPr>
                <w:rFonts w:ascii="Arial" w:hAnsi="Arial" w:cs="Arial"/>
                <w:b/>
                <w:sz w:val="20"/>
                <w:szCs w:val="20"/>
              </w:rPr>
              <w:t xml:space="preserve"> mednarodnih obveznosti</w:t>
            </w:r>
          </w:p>
        </w:tc>
        <w:tc>
          <w:tcPr>
            <w:tcW w:w="1535" w:type="dxa"/>
            <w:shd w:val="clear" w:color="auto" w:fill="D9D9D9" w:themeFill="background1" w:themeFillShade="D9"/>
          </w:tcPr>
          <w:p w14:paraId="60A5F02E" w14:textId="77777777" w:rsidR="007E00EB" w:rsidRPr="007F4AE4" w:rsidRDefault="007E00EB" w:rsidP="007E00EB">
            <w:pPr>
              <w:pStyle w:val="Brezrazmikov"/>
              <w:rPr>
                <w:rFonts w:ascii="Arial" w:hAnsi="Arial" w:cs="Arial"/>
                <w:b/>
                <w:sz w:val="20"/>
                <w:szCs w:val="20"/>
              </w:rPr>
            </w:pPr>
            <w:r w:rsidRPr="007F4AE4">
              <w:rPr>
                <w:rFonts w:ascii="Arial" w:hAnsi="Arial" w:cs="Arial"/>
                <w:b/>
                <w:sz w:val="20"/>
                <w:szCs w:val="20"/>
              </w:rPr>
              <w:t>da</w:t>
            </w:r>
          </w:p>
        </w:tc>
        <w:tc>
          <w:tcPr>
            <w:tcW w:w="1536" w:type="dxa"/>
            <w:shd w:val="clear" w:color="auto" w:fill="D9D9D9" w:themeFill="background1" w:themeFillShade="D9"/>
          </w:tcPr>
          <w:p w14:paraId="58FBEF00" w14:textId="77777777" w:rsidR="007E00EB" w:rsidRPr="007F4AE4" w:rsidRDefault="007E00EB" w:rsidP="007E00EB">
            <w:pPr>
              <w:pStyle w:val="Brezrazmikov"/>
              <w:rPr>
                <w:rFonts w:ascii="Arial" w:hAnsi="Arial" w:cs="Arial"/>
                <w:sz w:val="20"/>
                <w:szCs w:val="20"/>
              </w:rPr>
            </w:pPr>
            <w:r w:rsidRPr="007F4AE4">
              <w:rPr>
                <w:rFonts w:ascii="Arial" w:hAnsi="Arial" w:cs="Arial"/>
                <w:sz w:val="20"/>
                <w:szCs w:val="20"/>
              </w:rPr>
              <w:t>ne</w:t>
            </w:r>
          </w:p>
        </w:tc>
        <w:tc>
          <w:tcPr>
            <w:tcW w:w="1611" w:type="dxa"/>
            <w:shd w:val="clear" w:color="auto" w:fill="D9D9D9" w:themeFill="background1" w:themeFillShade="D9"/>
          </w:tcPr>
          <w:p w14:paraId="540CA81E" w14:textId="77777777" w:rsidR="007E00EB" w:rsidRPr="007F4AE4" w:rsidRDefault="007E00EB" w:rsidP="007E00EB">
            <w:pPr>
              <w:pStyle w:val="Brezrazmikov"/>
              <w:rPr>
                <w:rFonts w:ascii="Arial" w:hAnsi="Arial" w:cs="Arial"/>
                <w:sz w:val="20"/>
                <w:szCs w:val="20"/>
              </w:rPr>
            </w:pPr>
            <w:r w:rsidRPr="007F4AE4">
              <w:rPr>
                <w:rFonts w:ascii="Arial" w:hAnsi="Arial" w:cs="Arial"/>
                <w:sz w:val="20"/>
                <w:szCs w:val="20"/>
              </w:rPr>
              <w:t>posredno</w:t>
            </w:r>
          </w:p>
        </w:tc>
      </w:tr>
      <w:tr w:rsidR="007E00EB" w:rsidRPr="007F4AE4" w14:paraId="6502EAFA" w14:textId="77777777" w:rsidTr="005366EF">
        <w:tc>
          <w:tcPr>
            <w:tcW w:w="9287" w:type="dxa"/>
            <w:gridSpan w:val="8"/>
          </w:tcPr>
          <w:p w14:paraId="3377ED92" w14:textId="77777777" w:rsidR="007E00EB" w:rsidRPr="005366EF" w:rsidRDefault="007E00EB" w:rsidP="007E00EB">
            <w:pPr>
              <w:pStyle w:val="Brezrazmikov"/>
              <w:rPr>
                <w:rFonts w:ascii="Arial" w:hAnsi="Arial" w:cs="Arial"/>
                <w:b/>
                <w:i/>
                <w:sz w:val="20"/>
                <w:szCs w:val="20"/>
              </w:rPr>
            </w:pPr>
          </w:p>
          <w:p w14:paraId="1AE1D707" w14:textId="2FB7F235" w:rsidR="007E00EB" w:rsidRPr="00E85D10" w:rsidRDefault="007E00EB" w:rsidP="007E00EB">
            <w:pPr>
              <w:pStyle w:val="Brezrazmikov"/>
              <w:rPr>
                <w:rFonts w:ascii="Arial" w:hAnsi="Arial" w:cs="Arial"/>
                <w:i/>
                <w:sz w:val="20"/>
                <w:szCs w:val="20"/>
              </w:rPr>
            </w:pPr>
            <w:r w:rsidRPr="00E85D10">
              <w:rPr>
                <w:rFonts w:ascii="Arial" w:hAnsi="Arial" w:cs="Arial"/>
                <w:bCs/>
                <w:i/>
                <w:sz w:val="20"/>
                <w:szCs w:val="20"/>
                <w:lang w:eastAsia="sl-SI"/>
              </w:rPr>
              <w:t xml:space="preserve">Izvedba projekta CARE4CLIMATE bo omogočila učinkovitejše izvajanje evropske zakonodaje </w:t>
            </w:r>
            <w:r w:rsidR="00136536" w:rsidRPr="00E85D10">
              <w:rPr>
                <w:rFonts w:ascii="Arial" w:hAnsi="Arial" w:cs="Arial"/>
                <w:bCs/>
                <w:i/>
                <w:sz w:val="20"/>
                <w:szCs w:val="20"/>
                <w:lang w:eastAsia="sl-SI"/>
              </w:rPr>
              <w:t>glede</w:t>
            </w:r>
            <w:r w:rsidRPr="00E85D10">
              <w:rPr>
                <w:rFonts w:ascii="Arial" w:hAnsi="Arial" w:cs="Arial"/>
                <w:bCs/>
                <w:i/>
                <w:sz w:val="20"/>
                <w:szCs w:val="20"/>
                <w:lang w:eastAsia="sl-SI"/>
              </w:rPr>
              <w:t xml:space="preserve"> blaženja podnebnih sprememb in torej posredno </w:t>
            </w:r>
            <w:r w:rsidR="00657D33" w:rsidRPr="00E85D10">
              <w:rPr>
                <w:rFonts w:ascii="Arial" w:hAnsi="Arial" w:cs="Arial"/>
                <w:bCs/>
                <w:i/>
                <w:sz w:val="20"/>
                <w:szCs w:val="20"/>
                <w:lang w:eastAsia="sl-SI"/>
              </w:rPr>
              <w:t>spremljanje</w:t>
            </w:r>
            <w:r w:rsidRPr="00E85D10">
              <w:rPr>
                <w:rFonts w:ascii="Arial" w:hAnsi="Arial" w:cs="Arial"/>
                <w:bCs/>
                <w:i/>
                <w:sz w:val="20"/>
                <w:szCs w:val="20"/>
                <w:lang w:eastAsia="sl-SI"/>
              </w:rPr>
              <w:t xml:space="preserve"> izpolnjevanj</w:t>
            </w:r>
            <w:r w:rsidR="00657D33" w:rsidRPr="00E85D10">
              <w:rPr>
                <w:rFonts w:ascii="Arial" w:hAnsi="Arial" w:cs="Arial"/>
                <w:bCs/>
                <w:i/>
                <w:sz w:val="20"/>
                <w:szCs w:val="20"/>
                <w:lang w:eastAsia="sl-SI"/>
              </w:rPr>
              <w:t>a</w:t>
            </w:r>
            <w:r w:rsidRPr="00E85D10">
              <w:rPr>
                <w:rFonts w:ascii="Arial" w:hAnsi="Arial" w:cs="Arial"/>
                <w:bCs/>
                <w:i/>
                <w:sz w:val="20"/>
                <w:szCs w:val="20"/>
                <w:lang w:eastAsia="sl-SI"/>
              </w:rPr>
              <w:t xml:space="preserve"> mednarodnih obveznosti </w:t>
            </w:r>
            <w:r w:rsidRPr="00E85D10">
              <w:rPr>
                <w:rFonts w:ascii="Arial" w:hAnsi="Arial" w:cs="Arial"/>
                <w:bCs/>
                <w:i/>
                <w:sz w:val="20"/>
                <w:szCs w:val="20"/>
                <w:lang w:eastAsia="sl-SI"/>
              </w:rPr>
              <w:lastRenderedPageBreak/>
              <w:t xml:space="preserve">Republike Slovenije v okviru </w:t>
            </w:r>
            <w:r w:rsidR="00F968CF" w:rsidRPr="00E85D10">
              <w:rPr>
                <w:rFonts w:ascii="Arial" w:hAnsi="Arial" w:cs="Arial"/>
                <w:bCs/>
                <w:i/>
                <w:sz w:val="20"/>
                <w:szCs w:val="20"/>
                <w:lang w:eastAsia="sl-SI"/>
              </w:rPr>
              <w:t>svetovni</w:t>
            </w:r>
            <w:r w:rsidRPr="00E85D10">
              <w:rPr>
                <w:rFonts w:ascii="Arial" w:hAnsi="Arial" w:cs="Arial"/>
                <w:bCs/>
                <w:i/>
                <w:sz w:val="20"/>
                <w:szCs w:val="20"/>
                <w:lang w:eastAsia="sl-SI"/>
              </w:rPr>
              <w:t>h podnebnih prizadevanj v skladu s Pariškim sporazumom in določili 4. člena Okvirne konvencije Združenih narodov o spremembi podnebja</w:t>
            </w:r>
            <w:r w:rsidRPr="00E85D10">
              <w:rPr>
                <w:rFonts w:ascii="Arial" w:hAnsi="Arial" w:cs="Arial"/>
                <w:bCs/>
                <w:i/>
                <w:sz w:val="20"/>
                <w:szCs w:val="20"/>
                <w:lang w:eastAsia="sl-SI"/>
              </w:rPr>
              <w:footnoteReference w:id="18"/>
            </w:r>
            <w:r w:rsidRPr="00E85D10">
              <w:rPr>
                <w:rFonts w:ascii="Arial" w:hAnsi="Arial" w:cs="Arial"/>
                <w:bCs/>
                <w:i/>
                <w:sz w:val="20"/>
                <w:szCs w:val="20"/>
                <w:lang w:eastAsia="sl-SI"/>
              </w:rPr>
              <w:t xml:space="preserve"> o zagotovitvi ustrezne finančne in tehnične pomoči za mednarodne podnebne aktivnosti na področju podnebnih sprememb, še zlasti za zmanjševanje emisij toplogrednih plinov.</w:t>
            </w:r>
          </w:p>
        </w:tc>
      </w:tr>
      <w:tr w:rsidR="007E00EB" w:rsidRPr="007F4AE4" w14:paraId="595426B3" w14:textId="77777777" w:rsidTr="004F7541">
        <w:tc>
          <w:tcPr>
            <w:tcW w:w="4605" w:type="dxa"/>
            <w:gridSpan w:val="5"/>
            <w:shd w:val="clear" w:color="auto" w:fill="D9D9D9" w:themeFill="background1" w:themeFillShade="D9"/>
          </w:tcPr>
          <w:p w14:paraId="3BFD64F1" w14:textId="5B474658" w:rsidR="007E00EB" w:rsidRPr="005366EF" w:rsidRDefault="0012177E" w:rsidP="007E00EB">
            <w:pPr>
              <w:pStyle w:val="Brezrazmikov"/>
              <w:rPr>
                <w:rFonts w:ascii="Arial" w:hAnsi="Arial" w:cs="Arial"/>
                <w:b/>
                <w:sz w:val="20"/>
                <w:szCs w:val="20"/>
              </w:rPr>
            </w:pPr>
            <w:r w:rsidRPr="005366EF">
              <w:rPr>
                <w:rFonts w:ascii="Arial" w:hAnsi="Arial" w:cs="Arial"/>
                <w:b/>
                <w:sz w:val="20"/>
                <w:szCs w:val="20"/>
              </w:rPr>
              <w:lastRenderedPageBreak/>
              <w:t>Merilo</w:t>
            </w:r>
            <w:r w:rsidR="007E00EB" w:rsidRPr="005366EF">
              <w:rPr>
                <w:rFonts w:ascii="Arial" w:hAnsi="Arial" w:cs="Arial"/>
                <w:b/>
                <w:sz w:val="20"/>
                <w:szCs w:val="20"/>
              </w:rPr>
              <w:t xml:space="preserve"> 3</w:t>
            </w:r>
            <w:r w:rsidR="00136536" w:rsidRPr="005366EF">
              <w:rPr>
                <w:rFonts w:ascii="Arial" w:hAnsi="Arial" w:cs="Arial"/>
                <w:b/>
                <w:sz w:val="20"/>
                <w:szCs w:val="20"/>
              </w:rPr>
              <w:t>:</w:t>
            </w:r>
            <w:r w:rsidR="007E00EB" w:rsidRPr="005366EF">
              <w:rPr>
                <w:rFonts w:ascii="Arial" w:hAnsi="Arial" w:cs="Arial"/>
                <w:b/>
                <w:sz w:val="20"/>
                <w:szCs w:val="20"/>
              </w:rPr>
              <w:t xml:space="preserve"> dodan</w:t>
            </w:r>
            <w:r w:rsidR="00136536" w:rsidRPr="005366EF">
              <w:rPr>
                <w:rFonts w:ascii="Arial" w:hAnsi="Arial" w:cs="Arial"/>
                <w:b/>
                <w:sz w:val="20"/>
                <w:szCs w:val="20"/>
              </w:rPr>
              <w:t>a</w:t>
            </w:r>
            <w:r w:rsidR="007E00EB" w:rsidRPr="005366EF">
              <w:rPr>
                <w:rFonts w:ascii="Arial" w:hAnsi="Arial" w:cs="Arial"/>
                <w:b/>
                <w:sz w:val="20"/>
                <w:szCs w:val="20"/>
              </w:rPr>
              <w:t xml:space="preserve"> vrednost</w:t>
            </w:r>
          </w:p>
        </w:tc>
        <w:tc>
          <w:tcPr>
            <w:tcW w:w="1535" w:type="dxa"/>
            <w:shd w:val="clear" w:color="auto" w:fill="D9D9D9" w:themeFill="background1" w:themeFillShade="D9"/>
          </w:tcPr>
          <w:p w14:paraId="03164F84" w14:textId="77777777" w:rsidR="007E00EB" w:rsidRPr="007F4AE4" w:rsidRDefault="007E00EB" w:rsidP="007E00EB">
            <w:pPr>
              <w:pStyle w:val="Brezrazmikov"/>
              <w:rPr>
                <w:rFonts w:ascii="Arial" w:hAnsi="Arial" w:cs="Arial"/>
                <w:b/>
                <w:sz w:val="20"/>
                <w:szCs w:val="20"/>
              </w:rPr>
            </w:pPr>
            <w:r w:rsidRPr="007F4AE4">
              <w:rPr>
                <w:rFonts w:ascii="Arial" w:hAnsi="Arial" w:cs="Arial"/>
                <w:b/>
                <w:sz w:val="20"/>
                <w:szCs w:val="20"/>
              </w:rPr>
              <w:t>da</w:t>
            </w:r>
          </w:p>
        </w:tc>
        <w:tc>
          <w:tcPr>
            <w:tcW w:w="1536" w:type="dxa"/>
            <w:shd w:val="clear" w:color="auto" w:fill="D9D9D9" w:themeFill="background1" w:themeFillShade="D9"/>
          </w:tcPr>
          <w:p w14:paraId="09F525E4" w14:textId="77777777" w:rsidR="007E00EB" w:rsidRPr="007F4AE4" w:rsidRDefault="007E00EB" w:rsidP="007E00EB">
            <w:pPr>
              <w:pStyle w:val="Brezrazmikov"/>
              <w:rPr>
                <w:rFonts w:ascii="Arial" w:hAnsi="Arial" w:cs="Arial"/>
                <w:sz w:val="20"/>
                <w:szCs w:val="20"/>
              </w:rPr>
            </w:pPr>
            <w:r w:rsidRPr="007F4AE4">
              <w:rPr>
                <w:rFonts w:ascii="Arial" w:hAnsi="Arial" w:cs="Arial"/>
                <w:sz w:val="20"/>
                <w:szCs w:val="20"/>
              </w:rPr>
              <w:t>ne</w:t>
            </w:r>
          </w:p>
        </w:tc>
        <w:tc>
          <w:tcPr>
            <w:tcW w:w="1611" w:type="dxa"/>
            <w:shd w:val="clear" w:color="auto" w:fill="D9D9D9" w:themeFill="background1" w:themeFillShade="D9"/>
          </w:tcPr>
          <w:p w14:paraId="1CBB5261" w14:textId="77777777" w:rsidR="007E00EB" w:rsidRPr="007F4AE4" w:rsidRDefault="007E00EB" w:rsidP="007E00EB">
            <w:pPr>
              <w:pStyle w:val="Brezrazmikov"/>
              <w:rPr>
                <w:rFonts w:ascii="Arial" w:hAnsi="Arial" w:cs="Arial"/>
                <w:sz w:val="20"/>
                <w:szCs w:val="20"/>
              </w:rPr>
            </w:pPr>
            <w:r w:rsidRPr="007F4AE4">
              <w:rPr>
                <w:rFonts w:ascii="Arial" w:hAnsi="Arial" w:cs="Arial"/>
                <w:sz w:val="20"/>
                <w:szCs w:val="20"/>
              </w:rPr>
              <w:t>posredno</w:t>
            </w:r>
          </w:p>
        </w:tc>
      </w:tr>
      <w:tr w:rsidR="007E00EB" w:rsidRPr="007F4AE4" w14:paraId="052C33CE" w14:textId="77777777" w:rsidTr="005366EF">
        <w:tc>
          <w:tcPr>
            <w:tcW w:w="9287" w:type="dxa"/>
            <w:gridSpan w:val="8"/>
          </w:tcPr>
          <w:p w14:paraId="0C5D78F6" w14:textId="77777777" w:rsidR="007E00EB" w:rsidRPr="007F4AE4" w:rsidRDefault="007E00EB" w:rsidP="007E00EB">
            <w:pPr>
              <w:pStyle w:val="Brezrazmikov"/>
              <w:rPr>
                <w:rFonts w:ascii="Arial" w:hAnsi="Arial" w:cs="Arial"/>
                <w:b/>
                <w:i/>
                <w:sz w:val="20"/>
                <w:szCs w:val="20"/>
                <w:lang w:eastAsia="sl-SI"/>
              </w:rPr>
            </w:pPr>
          </w:p>
          <w:p w14:paraId="78F61B94" w14:textId="2FA46B32" w:rsidR="007E00EB" w:rsidRPr="005366EF" w:rsidRDefault="007E00EB" w:rsidP="007E00EB">
            <w:pPr>
              <w:pStyle w:val="Brezrazmikov"/>
              <w:jc w:val="both"/>
              <w:rPr>
                <w:rFonts w:ascii="Arial" w:hAnsi="Arial" w:cs="Arial"/>
                <w:bCs/>
                <w:sz w:val="20"/>
                <w:szCs w:val="20"/>
                <w:lang w:eastAsia="sl-SI"/>
              </w:rPr>
            </w:pPr>
            <w:r w:rsidRPr="005366EF">
              <w:rPr>
                <w:rFonts w:ascii="Arial" w:hAnsi="Arial" w:cs="Arial"/>
                <w:bCs/>
                <w:sz w:val="20"/>
                <w:szCs w:val="20"/>
                <w:lang w:eastAsia="sl-SI"/>
              </w:rPr>
              <w:t xml:space="preserve">Projekt bo zagotovil pogoje, pripravil nove oblike </w:t>
            </w:r>
            <w:r w:rsidR="001A3B3D" w:rsidRPr="005366EF">
              <w:rPr>
                <w:rFonts w:ascii="Arial" w:hAnsi="Arial" w:cs="Arial"/>
                <w:bCs/>
                <w:sz w:val="20"/>
                <w:szCs w:val="20"/>
                <w:lang w:eastAsia="sl-SI"/>
              </w:rPr>
              <w:t>oziroma</w:t>
            </w:r>
            <w:r w:rsidRPr="005366EF">
              <w:rPr>
                <w:rFonts w:ascii="Arial" w:hAnsi="Arial" w:cs="Arial"/>
                <w:bCs/>
                <w:sz w:val="20"/>
                <w:szCs w:val="20"/>
                <w:lang w:eastAsia="sl-SI"/>
              </w:rPr>
              <w:t xml:space="preserve"> mehanizme financiranja in omogočil mobilizacijo dodatnih virov financiranja za ukrepe za zmanjševanje emisij TGP </w:t>
            </w:r>
            <w:r w:rsidR="00136536" w:rsidRPr="005366EF">
              <w:rPr>
                <w:rFonts w:ascii="Arial" w:hAnsi="Arial" w:cs="Arial"/>
                <w:bCs/>
                <w:sz w:val="20"/>
                <w:szCs w:val="20"/>
                <w:lang w:eastAsia="sl-SI"/>
              </w:rPr>
              <w:t>in</w:t>
            </w:r>
            <w:r w:rsidRPr="005366EF">
              <w:rPr>
                <w:rFonts w:ascii="Arial" w:hAnsi="Arial" w:cs="Arial"/>
                <w:bCs/>
                <w:sz w:val="20"/>
                <w:szCs w:val="20"/>
                <w:lang w:eastAsia="sl-SI"/>
              </w:rPr>
              <w:t xml:space="preserve"> naložbe v trajnostno mobilnost lokalnih skupnosti</w:t>
            </w:r>
            <w:r w:rsidR="00136536" w:rsidRPr="005366EF">
              <w:rPr>
                <w:rFonts w:ascii="Arial" w:hAnsi="Arial" w:cs="Arial"/>
                <w:bCs/>
                <w:sz w:val="20"/>
                <w:szCs w:val="20"/>
                <w:lang w:eastAsia="sl-SI"/>
              </w:rPr>
              <w:t xml:space="preserve"> ter omogočil</w:t>
            </w:r>
            <w:r w:rsidRPr="005366EF">
              <w:rPr>
                <w:rFonts w:ascii="Arial" w:hAnsi="Arial" w:cs="Arial"/>
                <w:bCs/>
                <w:sz w:val="20"/>
                <w:szCs w:val="20"/>
                <w:lang w:eastAsia="sl-SI"/>
              </w:rPr>
              <w:t xml:space="preserve"> izvajanje zahtevnejših ukrepov prenov stavb na </w:t>
            </w:r>
            <w:r w:rsidR="00136536" w:rsidRPr="005366EF">
              <w:rPr>
                <w:rFonts w:ascii="Arial" w:hAnsi="Arial" w:cs="Arial"/>
                <w:bCs/>
                <w:sz w:val="20"/>
                <w:szCs w:val="20"/>
                <w:lang w:eastAsia="sl-SI"/>
              </w:rPr>
              <w:t>obm</w:t>
            </w:r>
            <w:r w:rsidRPr="005366EF">
              <w:rPr>
                <w:rFonts w:ascii="Arial" w:hAnsi="Arial" w:cs="Arial"/>
                <w:bCs/>
                <w:sz w:val="20"/>
                <w:szCs w:val="20"/>
                <w:lang w:eastAsia="sl-SI"/>
              </w:rPr>
              <w:t xml:space="preserve">očju celotne Slovenije. Projekt bo oblikoval in testiral nove </w:t>
            </w:r>
            <w:r w:rsidR="00136536" w:rsidRPr="005366EF">
              <w:rPr>
                <w:rFonts w:ascii="Arial" w:hAnsi="Arial" w:cs="Arial"/>
                <w:bCs/>
                <w:sz w:val="20"/>
                <w:szCs w:val="20"/>
                <w:lang w:eastAsia="sl-SI"/>
              </w:rPr>
              <w:t>načine</w:t>
            </w:r>
            <w:r w:rsidRPr="005366EF">
              <w:rPr>
                <w:rFonts w:ascii="Arial" w:hAnsi="Arial" w:cs="Arial"/>
                <w:bCs/>
                <w:sz w:val="20"/>
                <w:szCs w:val="20"/>
                <w:lang w:eastAsia="sl-SI"/>
              </w:rPr>
              <w:t xml:space="preserve"> organizacije ukrepov in njihovega upravljanja, s čimer bo </w:t>
            </w:r>
            <w:r w:rsidR="00136536" w:rsidRPr="005366EF">
              <w:rPr>
                <w:rFonts w:ascii="Arial" w:hAnsi="Arial" w:cs="Arial"/>
                <w:bCs/>
                <w:sz w:val="20"/>
                <w:szCs w:val="20"/>
                <w:lang w:eastAsia="sl-SI"/>
              </w:rPr>
              <w:t>omogočena</w:t>
            </w:r>
            <w:r w:rsidRPr="005366EF">
              <w:rPr>
                <w:rFonts w:ascii="Arial" w:hAnsi="Arial" w:cs="Arial"/>
                <w:bCs/>
                <w:sz w:val="20"/>
                <w:szCs w:val="20"/>
                <w:lang w:eastAsia="sl-SI"/>
              </w:rPr>
              <w:t xml:space="preserve"> povezav</w:t>
            </w:r>
            <w:r w:rsidR="00136536" w:rsidRPr="005366EF">
              <w:rPr>
                <w:rFonts w:ascii="Arial" w:hAnsi="Arial" w:cs="Arial"/>
                <w:bCs/>
                <w:sz w:val="20"/>
                <w:szCs w:val="20"/>
                <w:lang w:eastAsia="sl-SI"/>
              </w:rPr>
              <w:t>a</w:t>
            </w:r>
            <w:r w:rsidRPr="005366EF">
              <w:rPr>
                <w:rFonts w:ascii="Arial" w:hAnsi="Arial" w:cs="Arial"/>
                <w:bCs/>
                <w:sz w:val="20"/>
                <w:szCs w:val="20"/>
                <w:lang w:eastAsia="sl-SI"/>
              </w:rPr>
              <w:t xml:space="preserve"> med ukrepi za blažitev podnebnih sprememb v različnih sektorjih. Pospešil bo uresničevanje ciljev OP TGP in </w:t>
            </w:r>
            <w:r w:rsidR="00136536" w:rsidRPr="005366EF">
              <w:rPr>
                <w:rFonts w:ascii="Arial" w:hAnsi="Arial" w:cs="Arial"/>
                <w:bCs/>
                <w:sz w:val="20"/>
                <w:szCs w:val="20"/>
                <w:lang w:eastAsia="sl-SI"/>
              </w:rPr>
              <w:t>hkrati</w:t>
            </w:r>
            <w:r w:rsidRPr="005366EF">
              <w:rPr>
                <w:rFonts w:ascii="Arial" w:hAnsi="Arial" w:cs="Arial"/>
                <w:bCs/>
                <w:sz w:val="20"/>
                <w:szCs w:val="20"/>
                <w:lang w:eastAsia="sl-SI"/>
              </w:rPr>
              <w:t xml:space="preserve"> okrepil sinergije z izvajanjem ukrepov, ki s</w:t>
            </w:r>
            <w:r w:rsidR="00136536" w:rsidRPr="005366EF">
              <w:rPr>
                <w:rFonts w:ascii="Arial" w:hAnsi="Arial" w:cs="Arial"/>
                <w:bCs/>
                <w:sz w:val="20"/>
                <w:szCs w:val="20"/>
                <w:lang w:eastAsia="sl-SI"/>
              </w:rPr>
              <w:t>o usmerjeni v</w:t>
            </w:r>
            <w:r w:rsidRPr="005366EF">
              <w:rPr>
                <w:rFonts w:ascii="Arial" w:hAnsi="Arial" w:cs="Arial"/>
                <w:bCs/>
                <w:sz w:val="20"/>
                <w:szCs w:val="20"/>
                <w:lang w:eastAsia="sl-SI"/>
              </w:rPr>
              <w:t xml:space="preserve"> energetsko učinkovitost in obnovljive vire energije, trajnostno mobilnost ter ustrezno načrtovanje ukrepov v povezavi z rabo tal in spremljanjem njihovih učinkov.</w:t>
            </w:r>
          </w:p>
          <w:p w14:paraId="148CEF09" w14:textId="6298ED8A" w:rsidR="007E00EB" w:rsidRPr="005366EF" w:rsidRDefault="007E00EB" w:rsidP="007E00EB">
            <w:pPr>
              <w:pStyle w:val="Brezrazmikov"/>
              <w:jc w:val="both"/>
              <w:rPr>
                <w:rFonts w:ascii="Arial" w:hAnsi="Arial" w:cs="Arial"/>
                <w:bCs/>
                <w:sz w:val="20"/>
                <w:szCs w:val="20"/>
                <w:lang w:eastAsia="sl-SI"/>
              </w:rPr>
            </w:pPr>
            <w:r w:rsidRPr="005366EF">
              <w:rPr>
                <w:rFonts w:ascii="Arial" w:hAnsi="Arial" w:cs="Arial"/>
                <w:bCs/>
                <w:sz w:val="20"/>
                <w:szCs w:val="20"/>
                <w:lang w:eastAsia="sl-SI"/>
              </w:rPr>
              <w:t xml:space="preserve">Projekt bo vzpostavil programe in pogoje ter omogočil uvedbo usposabljanj, ki so nujni za pospešeno in učinkovito izvajanje ukrepov OP TGP, s čimer bo zagotovil </w:t>
            </w:r>
            <w:r w:rsidR="00136536" w:rsidRPr="005366EF">
              <w:rPr>
                <w:rFonts w:ascii="Arial" w:hAnsi="Arial" w:cs="Arial"/>
                <w:bCs/>
                <w:sz w:val="20"/>
                <w:szCs w:val="20"/>
                <w:lang w:eastAsia="sl-SI"/>
              </w:rPr>
              <w:t>stalno</w:t>
            </w:r>
            <w:r w:rsidRPr="005366EF">
              <w:rPr>
                <w:rFonts w:ascii="Arial" w:hAnsi="Arial" w:cs="Arial"/>
                <w:bCs/>
                <w:sz w:val="20"/>
                <w:szCs w:val="20"/>
                <w:lang w:eastAsia="sl-SI"/>
              </w:rPr>
              <w:t xml:space="preserve"> in nenehno izboljševanje </w:t>
            </w:r>
            <w:proofErr w:type="spellStart"/>
            <w:r w:rsidRPr="005366EF">
              <w:rPr>
                <w:rFonts w:ascii="Arial" w:hAnsi="Arial" w:cs="Arial"/>
                <w:bCs/>
                <w:sz w:val="20"/>
                <w:szCs w:val="20"/>
                <w:lang w:eastAsia="sl-SI"/>
              </w:rPr>
              <w:t>kompetenčnih</w:t>
            </w:r>
            <w:proofErr w:type="spellEnd"/>
            <w:r w:rsidRPr="005366EF">
              <w:rPr>
                <w:rFonts w:ascii="Arial" w:hAnsi="Arial" w:cs="Arial"/>
                <w:bCs/>
                <w:sz w:val="20"/>
                <w:szCs w:val="20"/>
                <w:lang w:eastAsia="sl-SI"/>
              </w:rPr>
              <w:t xml:space="preserve"> zmogljivosti strokovnjakov in drugih zainteresiranih javnosti v Sloveniji. Prav tako bo spodbudil in </w:t>
            </w:r>
            <w:r w:rsidR="00136536" w:rsidRPr="005366EF">
              <w:rPr>
                <w:rFonts w:ascii="Arial" w:hAnsi="Arial" w:cs="Arial"/>
                <w:bCs/>
                <w:sz w:val="20"/>
                <w:szCs w:val="20"/>
                <w:lang w:eastAsia="sl-SI"/>
              </w:rPr>
              <w:t>krepil</w:t>
            </w:r>
            <w:r w:rsidRPr="005366EF">
              <w:rPr>
                <w:rFonts w:ascii="Arial" w:hAnsi="Arial" w:cs="Arial"/>
                <w:bCs/>
                <w:sz w:val="20"/>
                <w:szCs w:val="20"/>
                <w:lang w:eastAsia="sl-SI"/>
              </w:rPr>
              <w:t xml:space="preserve"> izvajanj</w:t>
            </w:r>
            <w:r w:rsidR="00136536" w:rsidRPr="005366EF">
              <w:rPr>
                <w:rFonts w:ascii="Arial" w:hAnsi="Arial" w:cs="Arial"/>
                <w:bCs/>
                <w:sz w:val="20"/>
                <w:szCs w:val="20"/>
                <w:lang w:eastAsia="sl-SI"/>
              </w:rPr>
              <w:t>e</w:t>
            </w:r>
            <w:r w:rsidRPr="005366EF">
              <w:rPr>
                <w:rFonts w:ascii="Arial" w:hAnsi="Arial" w:cs="Arial"/>
                <w:bCs/>
                <w:sz w:val="20"/>
                <w:szCs w:val="20"/>
                <w:lang w:eastAsia="sl-SI"/>
              </w:rPr>
              <w:t xml:space="preserve"> in promocij</w:t>
            </w:r>
            <w:r w:rsidR="00136536" w:rsidRPr="005366EF">
              <w:rPr>
                <w:rFonts w:ascii="Arial" w:hAnsi="Arial" w:cs="Arial"/>
                <w:bCs/>
                <w:sz w:val="20"/>
                <w:szCs w:val="20"/>
                <w:lang w:eastAsia="sl-SI"/>
              </w:rPr>
              <w:t>o</w:t>
            </w:r>
            <w:r w:rsidRPr="005366EF">
              <w:rPr>
                <w:rFonts w:ascii="Arial" w:hAnsi="Arial" w:cs="Arial"/>
                <w:bCs/>
                <w:sz w:val="20"/>
                <w:szCs w:val="20"/>
                <w:lang w:eastAsia="sl-SI"/>
              </w:rPr>
              <w:t xml:space="preserve"> najboljš</w:t>
            </w:r>
            <w:r w:rsidR="00136536" w:rsidRPr="005366EF">
              <w:rPr>
                <w:rFonts w:ascii="Arial" w:hAnsi="Arial" w:cs="Arial"/>
                <w:bCs/>
                <w:sz w:val="20"/>
                <w:szCs w:val="20"/>
                <w:lang w:eastAsia="sl-SI"/>
              </w:rPr>
              <w:t>ih</w:t>
            </w:r>
            <w:r w:rsidRPr="005366EF">
              <w:rPr>
                <w:rFonts w:ascii="Arial" w:hAnsi="Arial" w:cs="Arial"/>
                <w:bCs/>
                <w:sz w:val="20"/>
                <w:szCs w:val="20"/>
                <w:lang w:eastAsia="sl-SI"/>
              </w:rPr>
              <w:t xml:space="preserve"> praks za ključne ciljne skupine. Zaradi celovitega pristopa k aktivnostim </w:t>
            </w:r>
            <w:r w:rsidR="00136536" w:rsidRPr="005366EF">
              <w:rPr>
                <w:rFonts w:ascii="Arial" w:hAnsi="Arial" w:cs="Arial"/>
                <w:bCs/>
                <w:sz w:val="20"/>
                <w:szCs w:val="20"/>
                <w:lang w:eastAsia="sl-SI"/>
              </w:rPr>
              <w:t>v</w:t>
            </w:r>
            <w:r w:rsidRPr="005366EF">
              <w:rPr>
                <w:rFonts w:ascii="Arial" w:hAnsi="Arial" w:cs="Arial"/>
                <w:bCs/>
                <w:sz w:val="20"/>
                <w:szCs w:val="20"/>
                <w:lang w:eastAsia="sl-SI"/>
              </w:rPr>
              <w:t xml:space="preserve"> vseh ključnih sektorjih, ki jih </w:t>
            </w:r>
            <w:r w:rsidR="00136536" w:rsidRPr="005366EF">
              <w:rPr>
                <w:rFonts w:ascii="Arial" w:hAnsi="Arial" w:cs="Arial"/>
                <w:bCs/>
                <w:sz w:val="20"/>
                <w:szCs w:val="20"/>
                <w:lang w:eastAsia="sl-SI"/>
              </w:rPr>
              <w:t>obravnava</w:t>
            </w:r>
            <w:r w:rsidRPr="005366EF">
              <w:rPr>
                <w:rFonts w:ascii="Arial" w:hAnsi="Arial" w:cs="Arial"/>
                <w:bCs/>
                <w:sz w:val="20"/>
                <w:szCs w:val="20"/>
                <w:lang w:eastAsia="sl-SI"/>
              </w:rPr>
              <w:t xml:space="preserve"> OP TGP, bo spodbudil dialog med različnimi skupinami zainteresiranih strani o blaženju podnebnih sprememb.</w:t>
            </w:r>
          </w:p>
          <w:p w14:paraId="7DBADFE4" w14:textId="77777777" w:rsidR="007E00EB" w:rsidRPr="007F4AE4" w:rsidRDefault="007E00EB" w:rsidP="007E00EB">
            <w:pPr>
              <w:pStyle w:val="Brezrazmikov"/>
              <w:rPr>
                <w:rFonts w:ascii="Arial" w:hAnsi="Arial" w:cs="Arial"/>
                <w:i/>
                <w:sz w:val="20"/>
                <w:szCs w:val="20"/>
              </w:rPr>
            </w:pPr>
          </w:p>
        </w:tc>
      </w:tr>
      <w:tr w:rsidR="007E00EB" w:rsidRPr="007F4AE4" w14:paraId="31429235" w14:textId="77777777" w:rsidTr="004F7541">
        <w:tc>
          <w:tcPr>
            <w:tcW w:w="4605" w:type="dxa"/>
            <w:gridSpan w:val="5"/>
            <w:shd w:val="clear" w:color="auto" w:fill="D9D9D9" w:themeFill="background1" w:themeFillShade="D9"/>
          </w:tcPr>
          <w:p w14:paraId="0BCC10A0" w14:textId="7489DEDC" w:rsidR="007E00EB" w:rsidRPr="005366EF" w:rsidRDefault="0012177E" w:rsidP="007E00EB">
            <w:pPr>
              <w:pStyle w:val="Brezrazmikov"/>
              <w:rPr>
                <w:rFonts w:ascii="Arial" w:hAnsi="Arial" w:cs="Arial"/>
                <w:b/>
                <w:sz w:val="20"/>
                <w:szCs w:val="20"/>
              </w:rPr>
            </w:pPr>
            <w:r w:rsidRPr="005366EF">
              <w:rPr>
                <w:rFonts w:ascii="Arial" w:hAnsi="Arial" w:cs="Arial"/>
                <w:b/>
                <w:sz w:val="20"/>
                <w:szCs w:val="20"/>
              </w:rPr>
              <w:t>Merilo</w:t>
            </w:r>
            <w:r w:rsidR="007E00EB" w:rsidRPr="005366EF">
              <w:rPr>
                <w:rFonts w:ascii="Arial" w:hAnsi="Arial" w:cs="Arial"/>
                <w:b/>
                <w:sz w:val="20"/>
                <w:szCs w:val="20"/>
              </w:rPr>
              <w:t xml:space="preserve"> 4</w:t>
            </w:r>
            <w:r w:rsidR="00136536" w:rsidRPr="005366EF">
              <w:rPr>
                <w:rFonts w:ascii="Arial" w:hAnsi="Arial" w:cs="Arial"/>
                <w:b/>
                <w:sz w:val="20"/>
                <w:szCs w:val="20"/>
              </w:rPr>
              <w:t>:</w:t>
            </w:r>
            <w:r w:rsidR="007E00EB" w:rsidRPr="005366EF">
              <w:rPr>
                <w:rFonts w:ascii="Arial" w:hAnsi="Arial" w:cs="Arial"/>
                <w:b/>
                <w:sz w:val="20"/>
                <w:szCs w:val="20"/>
              </w:rPr>
              <w:t xml:space="preserve"> doseganj</w:t>
            </w:r>
            <w:r w:rsidR="00136536" w:rsidRPr="005366EF">
              <w:rPr>
                <w:rFonts w:ascii="Arial" w:hAnsi="Arial" w:cs="Arial"/>
                <w:b/>
                <w:sz w:val="20"/>
                <w:szCs w:val="20"/>
              </w:rPr>
              <w:t>e</w:t>
            </w:r>
            <w:r w:rsidR="007E00EB" w:rsidRPr="005366EF">
              <w:rPr>
                <w:rFonts w:ascii="Arial" w:hAnsi="Arial" w:cs="Arial"/>
                <w:b/>
                <w:sz w:val="20"/>
                <w:szCs w:val="20"/>
              </w:rPr>
              <w:t xml:space="preserve"> sinergij </w:t>
            </w:r>
          </w:p>
        </w:tc>
        <w:tc>
          <w:tcPr>
            <w:tcW w:w="1535" w:type="dxa"/>
            <w:shd w:val="clear" w:color="auto" w:fill="D9D9D9" w:themeFill="background1" w:themeFillShade="D9"/>
          </w:tcPr>
          <w:p w14:paraId="2EA672BD" w14:textId="77777777" w:rsidR="007E00EB" w:rsidRPr="007F4AE4" w:rsidRDefault="007E00EB" w:rsidP="007E00EB">
            <w:pPr>
              <w:pStyle w:val="Brezrazmikov"/>
              <w:rPr>
                <w:rFonts w:ascii="Arial" w:hAnsi="Arial" w:cs="Arial"/>
                <w:b/>
                <w:sz w:val="20"/>
                <w:szCs w:val="20"/>
              </w:rPr>
            </w:pPr>
            <w:r w:rsidRPr="007F4AE4">
              <w:rPr>
                <w:rFonts w:ascii="Arial" w:hAnsi="Arial" w:cs="Arial"/>
                <w:b/>
                <w:sz w:val="20"/>
                <w:szCs w:val="20"/>
              </w:rPr>
              <w:t xml:space="preserve">da </w:t>
            </w:r>
          </w:p>
        </w:tc>
        <w:tc>
          <w:tcPr>
            <w:tcW w:w="1536" w:type="dxa"/>
            <w:shd w:val="clear" w:color="auto" w:fill="D9D9D9" w:themeFill="background1" w:themeFillShade="D9"/>
          </w:tcPr>
          <w:p w14:paraId="428C815F" w14:textId="77777777" w:rsidR="007E00EB" w:rsidRPr="007F4AE4" w:rsidRDefault="007E00EB" w:rsidP="007E00EB">
            <w:pPr>
              <w:pStyle w:val="Brezrazmikov"/>
              <w:rPr>
                <w:rFonts w:ascii="Arial" w:hAnsi="Arial" w:cs="Arial"/>
                <w:sz w:val="20"/>
                <w:szCs w:val="20"/>
              </w:rPr>
            </w:pPr>
            <w:r w:rsidRPr="007F4AE4">
              <w:rPr>
                <w:rFonts w:ascii="Arial" w:hAnsi="Arial" w:cs="Arial"/>
                <w:sz w:val="20"/>
                <w:szCs w:val="20"/>
              </w:rPr>
              <w:t>ne</w:t>
            </w:r>
          </w:p>
        </w:tc>
        <w:tc>
          <w:tcPr>
            <w:tcW w:w="1611" w:type="dxa"/>
            <w:shd w:val="clear" w:color="auto" w:fill="D9D9D9" w:themeFill="background1" w:themeFillShade="D9"/>
          </w:tcPr>
          <w:p w14:paraId="234BE2A5" w14:textId="77777777" w:rsidR="007E00EB" w:rsidRPr="007F4AE4" w:rsidRDefault="007E00EB" w:rsidP="007E00EB">
            <w:pPr>
              <w:pStyle w:val="Brezrazmikov"/>
              <w:rPr>
                <w:rFonts w:ascii="Arial" w:hAnsi="Arial" w:cs="Arial"/>
                <w:sz w:val="20"/>
                <w:szCs w:val="20"/>
              </w:rPr>
            </w:pPr>
            <w:r w:rsidRPr="007F4AE4">
              <w:rPr>
                <w:rFonts w:ascii="Arial" w:hAnsi="Arial" w:cs="Arial"/>
                <w:sz w:val="20"/>
                <w:szCs w:val="20"/>
              </w:rPr>
              <w:t>neopredeljeno</w:t>
            </w:r>
          </w:p>
        </w:tc>
      </w:tr>
      <w:tr w:rsidR="007E00EB" w:rsidRPr="007F4AE4" w14:paraId="017A0F31" w14:textId="77777777" w:rsidTr="005366EF">
        <w:tc>
          <w:tcPr>
            <w:tcW w:w="9287" w:type="dxa"/>
            <w:gridSpan w:val="8"/>
          </w:tcPr>
          <w:p w14:paraId="61EFD2EB" w14:textId="77777777" w:rsidR="007E00EB" w:rsidRPr="007F4AE4" w:rsidRDefault="007E00EB" w:rsidP="007E00EB">
            <w:pPr>
              <w:pStyle w:val="Brezrazmikov"/>
              <w:rPr>
                <w:rFonts w:ascii="Arial" w:hAnsi="Arial" w:cs="Arial"/>
                <w:b/>
                <w:i/>
                <w:sz w:val="20"/>
                <w:szCs w:val="20"/>
                <w:lang w:eastAsia="sl-SI"/>
              </w:rPr>
            </w:pPr>
          </w:p>
          <w:p w14:paraId="426395E3" w14:textId="6CBFD285" w:rsidR="007E00EB" w:rsidRPr="00E75372" w:rsidRDefault="007E00EB" w:rsidP="007E00EB">
            <w:pPr>
              <w:pStyle w:val="Brezrazmikov"/>
              <w:rPr>
                <w:rFonts w:ascii="Arial" w:hAnsi="Arial" w:cs="Arial"/>
                <w:bCs/>
                <w:sz w:val="20"/>
                <w:szCs w:val="20"/>
                <w:lang w:eastAsia="sl-SI"/>
              </w:rPr>
            </w:pPr>
            <w:r w:rsidRPr="005366EF">
              <w:rPr>
                <w:rFonts w:ascii="Arial" w:hAnsi="Arial" w:cs="Arial"/>
                <w:bCs/>
                <w:sz w:val="20"/>
                <w:szCs w:val="20"/>
                <w:lang w:eastAsia="sl-SI"/>
              </w:rPr>
              <w:t xml:space="preserve">Izvedba projekta bo omogočila pospešitev energetske </w:t>
            </w:r>
            <w:r w:rsidR="00136536" w:rsidRPr="005366EF">
              <w:rPr>
                <w:rFonts w:ascii="Arial" w:hAnsi="Arial" w:cs="Arial"/>
                <w:bCs/>
                <w:sz w:val="20"/>
                <w:szCs w:val="20"/>
                <w:lang w:eastAsia="sl-SI"/>
              </w:rPr>
              <w:t>prenove</w:t>
            </w:r>
            <w:r w:rsidRPr="005366EF">
              <w:rPr>
                <w:rFonts w:ascii="Arial" w:hAnsi="Arial" w:cs="Arial"/>
                <w:bCs/>
                <w:sz w:val="20"/>
                <w:szCs w:val="20"/>
                <w:lang w:eastAsia="sl-SI"/>
              </w:rPr>
              <w:t xml:space="preserve"> stavb </w:t>
            </w:r>
            <w:r w:rsidR="00136536" w:rsidRPr="005366EF">
              <w:rPr>
                <w:rFonts w:ascii="Arial" w:hAnsi="Arial" w:cs="Arial"/>
                <w:bCs/>
                <w:sz w:val="20"/>
                <w:szCs w:val="20"/>
                <w:lang w:eastAsia="sl-SI"/>
              </w:rPr>
              <w:t>ter</w:t>
            </w:r>
            <w:r w:rsidRPr="005366EF">
              <w:rPr>
                <w:rFonts w:ascii="Arial" w:hAnsi="Arial" w:cs="Arial"/>
                <w:bCs/>
                <w:sz w:val="20"/>
                <w:szCs w:val="20"/>
                <w:lang w:eastAsia="sl-SI"/>
              </w:rPr>
              <w:t xml:space="preserve"> povečala opravljanje gradbenih storitev in zaposlovanje </w:t>
            </w:r>
            <w:r w:rsidR="00136536" w:rsidRPr="005366EF">
              <w:rPr>
                <w:rFonts w:ascii="Arial" w:hAnsi="Arial" w:cs="Arial"/>
                <w:bCs/>
                <w:sz w:val="20"/>
                <w:szCs w:val="20"/>
                <w:lang w:eastAsia="sl-SI"/>
              </w:rPr>
              <w:t xml:space="preserve">v </w:t>
            </w:r>
            <w:r w:rsidRPr="005366EF">
              <w:rPr>
                <w:rFonts w:ascii="Arial" w:hAnsi="Arial" w:cs="Arial"/>
                <w:bCs/>
                <w:sz w:val="20"/>
                <w:szCs w:val="20"/>
                <w:lang w:eastAsia="sl-SI"/>
              </w:rPr>
              <w:t>ma</w:t>
            </w:r>
            <w:r w:rsidR="00136536" w:rsidRPr="005366EF">
              <w:rPr>
                <w:rFonts w:ascii="Arial" w:hAnsi="Arial" w:cs="Arial"/>
                <w:bCs/>
                <w:sz w:val="20"/>
                <w:szCs w:val="20"/>
                <w:lang w:eastAsia="sl-SI"/>
              </w:rPr>
              <w:t>jhnih</w:t>
            </w:r>
            <w:r w:rsidRPr="005366EF">
              <w:rPr>
                <w:rFonts w:ascii="Arial" w:hAnsi="Arial" w:cs="Arial"/>
                <w:bCs/>
                <w:sz w:val="20"/>
                <w:szCs w:val="20"/>
                <w:lang w:eastAsia="sl-SI"/>
              </w:rPr>
              <w:t xml:space="preserve"> in srednje velikih podjet</w:t>
            </w:r>
            <w:r w:rsidR="00136536" w:rsidRPr="005366EF">
              <w:rPr>
                <w:rFonts w:ascii="Arial" w:hAnsi="Arial" w:cs="Arial"/>
                <w:bCs/>
                <w:sz w:val="20"/>
                <w:szCs w:val="20"/>
                <w:lang w:eastAsia="sl-SI"/>
              </w:rPr>
              <w:t>jih ter ustvarjanje</w:t>
            </w:r>
            <w:r w:rsidRPr="005366EF">
              <w:rPr>
                <w:rFonts w:ascii="Arial" w:hAnsi="Arial" w:cs="Arial"/>
                <w:bCs/>
                <w:sz w:val="20"/>
                <w:szCs w:val="20"/>
                <w:lang w:eastAsia="sl-SI"/>
              </w:rPr>
              <w:t xml:space="preserve"> nov</w:t>
            </w:r>
            <w:r w:rsidR="00136536" w:rsidRPr="005366EF">
              <w:rPr>
                <w:rFonts w:ascii="Arial" w:hAnsi="Arial" w:cs="Arial"/>
                <w:bCs/>
                <w:sz w:val="20"/>
                <w:szCs w:val="20"/>
                <w:lang w:eastAsia="sl-SI"/>
              </w:rPr>
              <w:t>ih</w:t>
            </w:r>
            <w:r w:rsidRPr="005366EF">
              <w:rPr>
                <w:rFonts w:ascii="Arial" w:hAnsi="Arial" w:cs="Arial"/>
                <w:bCs/>
                <w:sz w:val="20"/>
                <w:szCs w:val="20"/>
                <w:lang w:eastAsia="sl-SI"/>
              </w:rPr>
              <w:t xml:space="preserve"> delovn</w:t>
            </w:r>
            <w:r w:rsidR="00136536" w:rsidRPr="005366EF">
              <w:rPr>
                <w:rFonts w:ascii="Arial" w:hAnsi="Arial" w:cs="Arial"/>
                <w:bCs/>
                <w:sz w:val="20"/>
                <w:szCs w:val="20"/>
                <w:lang w:eastAsia="sl-SI"/>
              </w:rPr>
              <w:t>ih</w:t>
            </w:r>
            <w:r w:rsidR="00E75372">
              <w:rPr>
                <w:rFonts w:ascii="Arial" w:hAnsi="Arial" w:cs="Arial"/>
                <w:bCs/>
                <w:sz w:val="20"/>
                <w:szCs w:val="20"/>
                <w:lang w:eastAsia="sl-SI"/>
              </w:rPr>
              <w:t xml:space="preserve"> mest.</w:t>
            </w:r>
          </w:p>
        </w:tc>
      </w:tr>
      <w:tr w:rsidR="007E00EB" w:rsidRPr="007F4AE4" w14:paraId="049349A8" w14:textId="77777777" w:rsidTr="004F7541">
        <w:tc>
          <w:tcPr>
            <w:tcW w:w="4605" w:type="dxa"/>
            <w:gridSpan w:val="5"/>
            <w:shd w:val="clear" w:color="auto" w:fill="D9D9D9" w:themeFill="background1" w:themeFillShade="D9"/>
          </w:tcPr>
          <w:p w14:paraId="42A58997" w14:textId="1AB87E5C" w:rsidR="007E00EB" w:rsidRPr="005366EF" w:rsidRDefault="0012177E" w:rsidP="007E00EB">
            <w:pPr>
              <w:pStyle w:val="Brezrazmikov"/>
              <w:rPr>
                <w:rFonts w:ascii="Arial" w:hAnsi="Arial" w:cs="Arial"/>
                <w:b/>
                <w:sz w:val="20"/>
                <w:szCs w:val="20"/>
              </w:rPr>
            </w:pPr>
            <w:r w:rsidRPr="005366EF">
              <w:rPr>
                <w:rFonts w:ascii="Arial" w:hAnsi="Arial" w:cs="Arial"/>
                <w:b/>
                <w:sz w:val="20"/>
                <w:szCs w:val="20"/>
              </w:rPr>
              <w:t>Merilo</w:t>
            </w:r>
            <w:r w:rsidR="007E00EB" w:rsidRPr="005366EF">
              <w:rPr>
                <w:rFonts w:ascii="Arial" w:hAnsi="Arial" w:cs="Arial"/>
                <w:b/>
                <w:sz w:val="20"/>
                <w:szCs w:val="20"/>
              </w:rPr>
              <w:t xml:space="preserve"> 5</w:t>
            </w:r>
            <w:r w:rsidR="00136536" w:rsidRPr="005366EF">
              <w:rPr>
                <w:rFonts w:ascii="Arial" w:hAnsi="Arial" w:cs="Arial"/>
                <w:b/>
                <w:sz w:val="20"/>
                <w:szCs w:val="20"/>
              </w:rPr>
              <w:t>:</w:t>
            </w:r>
            <w:r w:rsidR="007E00EB" w:rsidRPr="005366EF">
              <w:rPr>
                <w:rFonts w:ascii="Arial" w:hAnsi="Arial" w:cs="Arial"/>
                <w:b/>
                <w:sz w:val="20"/>
                <w:szCs w:val="20"/>
              </w:rPr>
              <w:t xml:space="preserve"> učinkovitost </w:t>
            </w:r>
          </w:p>
        </w:tc>
        <w:tc>
          <w:tcPr>
            <w:tcW w:w="1535" w:type="dxa"/>
            <w:shd w:val="clear" w:color="auto" w:fill="D9D9D9" w:themeFill="background1" w:themeFillShade="D9"/>
          </w:tcPr>
          <w:p w14:paraId="639C47F0" w14:textId="77777777" w:rsidR="007E00EB" w:rsidRPr="007F4AE4" w:rsidRDefault="007E00EB" w:rsidP="007E00EB">
            <w:pPr>
              <w:pStyle w:val="Brezrazmikov"/>
              <w:rPr>
                <w:rFonts w:ascii="Arial" w:hAnsi="Arial" w:cs="Arial"/>
                <w:b/>
                <w:sz w:val="20"/>
                <w:szCs w:val="20"/>
              </w:rPr>
            </w:pPr>
            <w:r w:rsidRPr="007F4AE4">
              <w:rPr>
                <w:rFonts w:ascii="Arial" w:hAnsi="Arial" w:cs="Arial"/>
                <w:b/>
                <w:sz w:val="20"/>
                <w:szCs w:val="20"/>
              </w:rPr>
              <w:t>da</w:t>
            </w:r>
          </w:p>
        </w:tc>
        <w:tc>
          <w:tcPr>
            <w:tcW w:w="1536" w:type="dxa"/>
            <w:shd w:val="clear" w:color="auto" w:fill="D9D9D9" w:themeFill="background1" w:themeFillShade="D9"/>
          </w:tcPr>
          <w:p w14:paraId="7D809E92" w14:textId="77777777" w:rsidR="007E00EB" w:rsidRPr="007F4AE4" w:rsidRDefault="007E00EB" w:rsidP="007E00EB">
            <w:pPr>
              <w:pStyle w:val="Brezrazmikov"/>
              <w:rPr>
                <w:rFonts w:ascii="Arial" w:hAnsi="Arial" w:cs="Arial"/>
                <w:sz w:val="20"/>
                <w:szCs w:val="20"/>
              </w:rPr>
            </w:pPr>
            <w:r w:rsidRPr="007F4AE4">
              <w:rPr>
                <w:rFonts w:ascii="Arial" w:hAnsi="Arial" w:cs="Arial"/>
                <w:sz w:val="20"/>
                <w:szCs w:val="20"/>
              </w:rPr>
              <w:t>ne</w:t>
            </w:r>
          </w:p>
        </w:tc>
        <w:tc>
          <w:tcPr>
            <w:tcW w:w="1611" w:type="dxa"/>
            <w:shd w:val="clear" w:color="auto" w:fill="D9D9D9" w:themeFill="background1" w:themeFillShade="D9"/>
          </w:tcPr>
          <w:p w14:paraId="4A5045D1" w14:textId="77777777" w:rsidR="007E00EB" w:rsidRPr="007F4AE4" w:rsidRDefault="007E00EB" w:rsidP="007E00EB">
            <w:pPr>
              <w:pStyle w:val="Brezrazmikov"/>
              <w:rPr>
                <w:rFonts w:ascii="Arial" w:hAnsi="Arial" w:cs="Arial"/>
                <w:sz w:val="20"/>
                <w:szCs w:val="20"/>
              </w:rPr>
            </w:pPr>
            <w:r w:rsidRPr="007F4AE4">
              <w:rPr>
                <w:rFonts w:ascii="Arial" w:hAnsi="Arial" w:cs="Arial"/>
                <w:sz w:val="20"/>
                <w:szCs w:val="20"/>
              </w:rPr>
              <w:t>neopredeljeno</w:t>
            </w:r>
          </w:p>
        </w:tc>
      </w:tr>
      <w:tr w:rsidR="007E00EB" w:rsidRPr="007F4AE4" w14:paraId="688C7A2E" w14:textId="77777777" w:rsidTr="005366EF">
        <w:tc>
          <w:tcPr>
            <w:tcW w:w="9287" w:type="dxa"/>
            <w:gridSpan w:val="8"/>
          </w:tcPr>
          <w:p w14:paraId="217D66A2" w14:textId="77777777" w:rsidR="007E00EB" w:rsidRPr="007F4AE4" w:rsidRDefault="007E00EB" w:rsidP="007E00EB">
            <w:pPr>
              <w:pStyle w:val="Brezrazmikov"/>
              <w:rPr>
                <w:rFonts w:ascii="Arial" w:hAnsi="Arial" w:cs="Arial"/>
                <w:b/>
                <w:i/>
                <w:sz w:val="20"/>
                <w:szCs w:val="20"/>
                <w:lang w:eastAsia="sl-SI"/>
              </w:rPr>
            </w:pPr>
          </w:p>
          <w:p w14:paraId="62D71BF5" w14:textId="1D6D483A" w:rsidR="007E00EB" w:rsidRPr="005366EF" w:rsidRDefault="00136536" w:rsidP="007E00EB">
            <w:pPr>
              <w:pStyle w:val="Brezrazmikov"/>
              <w:jc w:val="both"/>
              <w:rPr>
                <w:rFonts w:ascii="Arial" w:hAnsi="Arial" w:cs="Arial"/>
                <w:bCs/>
                <w:sz w:val="20"/>
                <w:szCs w:val="20"/>
                <w:lang w:eastAsia="sl-SI"/>
              </w:rPr>
            </w:pPr>
            <w:r w:rsidRPr="005366EF">
              <w:rPr>
                <w:rFonts w:ascii="Arial" w:hAnsi="Arial" w:cs="Arial"/>
                <w:bCs/>
                <w:sz w:val="20"/>
                <w:szCs w:val="20"/>
                <w:lang w:eastAsia="sl-SI"/>
              </w:rPr>
              <w:t>Projekt</w:t>
            </w:r>
            <w:r w:rsidR="007E00EB" w:rsidRPr="005366EF">
              <w:rPr>
                <w:rFonts w:ascii="Arial" w:hAnsi="Arial" w:cs="Arial"/>
                <w:bCs/>
                <w:sz w:val="20"/>
                <w:szCs w:val="20"/>
                <w:lang w:eastAsia="sl-SI"/>
              </w:rPr>
              <w:t xml:space="preserve"> je umerjen v razvoj in pripravo programov, sistemskih rešitev in instrumentov, ki bodo podlaga za nadaljnje izvajanje aktivnosti</w:t>
            </w:r>
            <w:r w:rsidRPr="005366EF">
              <w:rPr>
                <w:rFonts w:ascii="Arial" w:hAnsi="Arial" w:cs="Arial"/>
                <w:bCs/>
                <w:sz w:val="20"/>
                <w:szCs w:val="20"/>
                <w:lang w:eastAsia="sl-SI"/>
              </w:rPr>
              <w:t>,</w:t>
            </w:r>
            <w:r w:rsidR="007E00EB" w:rsidRPr="005366EF">
              <w:rPr>
                <w:rFonts w:ascii="Arial" w:hAnsi="Arial" w:cs="Arial"/>
                <w:bCs/>
                <w:sz w:val="20"/>
                <w:szCs w:val="20"/>
                <w:lang w:eastAsia="sl-SI"/>
              </w:rPr>
              <w:t xml:space="preserve"> ter v povečevanje človeških/ strokovnih kompetenc, ki so potrebne za učinkovito uporabo rezultatov tega projekta. Novi kadri, ki bodo vključeni v vodenje posameznih aktivnosti </w:t>
            </w:r>
            <w:r w:rsidR="008D47E1" w:rsidRPr="005366EF">
              <w:rPr>
                <w:rFonts w:ascii="Arial" w:hAnsi="Arial" w:cs="Arial"/>
                <w:bCs/>
                <w:sz w:val="20"/>
                <w:szCs w:val="20"/>
                <w:lang w:eastAsia="sl-SI"/>
              </w:rPr>
              <w:t>projekta</w:t>
            </w:r>
            <w:r w:rsidR="007E00EB" w:rsidRPr="005366EF">
              <w:rPr>
                <w:rFonts w:ascii="Arial" w:hAnsi="Arial" w:cs="Arial"/>
                <w:bCs/>
                <w:sz w:val="20"/>
                <w:szCs w:val="20"/>
                <w:lang w:eastAsia="sl-SI"/>
              </w:rPr>
              <w:t xml:space="preserve">, bodo tvorili </w:t>
            </w:r>
            <w:proofErr w:type="spellStart"/>
            <w:r w:rsidR="007E00EB" w:rsidRPr="005366EF">
              <w:rPr>
                <w:rFonts w:ascii="Arial" w:hAnsi="Arial" w:cs="Arial"/>
                <w:bCs/>
                <w:sz w:val="20"/>
                <w:szCs w:val="20"/>
                <w:lang w:eastAsia="sl-SI"/>
              </w:rPr>
              <w:t>kompetenčno</w:t>
            </w:r>
            <w:proofErr w:type="spellEnd"/>
            <w:r w:rsidR="007E00EB" w:rsidRPr="005366EF">
              <w:rPr>
                <w:rFonts w:ascii="Arial" w:hAnsi="Arial" w:cs="Arial"/>
                <w:bCs/>
                <w:sz w:val="20"/>
                <w:szCs w:val="20"/>
                <w:lang w:eastAsia="sl-SI"/>
              </w:rPr>
              <w:t xml:space="preserve"> jedro za nadaljevanje aktivnosti</w:t>
            </w:r>
            <w:r w:rsidR="00C102FE" w:rsidRPr="005366EF">
              <w:rPr>
                <w:rFonts w:ascii="Arial" w:hAnsi="Arial" w:cs="Arial"/>
                <w:bCs/>
                <w:sz w:val="20"/>
                <w:szCs w:val="20"/>
                <w:lang w:eastAsia="sl-SI"/>
              </w:rPr>
              <w:t xml:space="preserve"> pri izvajanju OP TGP po izteku projekta</w:t>
            </w:r>
            <w:r w:rsidR="007E00EB" w:rsidRPr="005366EF">
              <w:rPr>
                <w:rFonts w:ascii="Arial" w:hAnsi="Arial" w:cs="Arial"/>
                <w:bCs/>
                <w:sz w:val="20"/>
                <w:szCs w:val="20"/>
                <w:lang w:eastAsia="sl-SI"/>
              </w:rPr>
              <w:t>. Višja raven znanja in usposobljenosti ter večji obseg kadrovskih zmogljivosti na izvedben</w:t>
            </w:r>
            <w:r w:rsidR="008D47E1" w:rsidRPr="005366EF">
              <w:rPr>
                <w:rFonts w:ascii="Arial" w:hAnsi="Arial" w:cs="Arial"/>
                <w:bCs/>
                <w:sz w:val="20"/>
                <w:szCs w:val="20"/>
                <w:lang w:eastAsia="sl-SI"/>
              </w:rPr>
              <w:t>i ravni</w:t>
            </w:r>
            <w:r w:rsidR="007E00EB" w:rsidRPr="005366EF">
              <w:rPr>
                <w:rFonts w:ascii="Arial" w:hAnsi="Arial" w:cs="Arial"/>
                <w:bCs/>
                <w:sz w:val="20"/>
                <w:szCs w:val="20"/>
                <w:lang w:eastAsia="sl-SI"/>
              </w:rPr>
              <w:t xml:space="preserve"> bosta prav tako omogočila hitrejše in trajnejše doseganje ciljev. Z vzpostavitvijo mehanizmov za spremljanje rezultatov in njihovim sistematičnim izvajanjem bo</w:t>
            </w:r>
            <w:r w:rsidR="008D47E1" w:rsidRPr="005366EF">
              <w:rPr>
                <w:rFonts w:ascii="Arial" w:hAnsi="Arial" w:cs="Arial"/>
                <w:bCs/>
                <w:sz w:val="20"/>
                <w:szCs w:val="20"/>
                <w:lang w:eastAsia="sl-SI"/>
              </w:rPr>
              <w:t>do</w:t>
            </w:r>
            <w:r w:rsidR="007E00EB" w:rsidRPr="005366EF">
              <w:rPr>
                <w:rFonts w:ascii="Arial" w:hAnsi="Arial" w:cs="Arial"/>
                <w:bCs/>
                <w:sz w:val="20"/>
                <w:szCs w:val="20"/>
                <w:lang w:eastAsia="sl-SI"/>
              </w:rPr>
              <w:t xml:space="preserve"> omogočen</w:t>
            </w:r>
            <w:r w:rsidR="008D47E1" w:rsidRPr="005366EF">
              <w:rPr>
                <w:rFonts w:ascii="Arial" w:hAnsi="Arial" w:cs="Arial"/>
                <w:bCs/>
                <w:sz w:val="20"/>
                <w:szCs w:val="20"/>
                <w:lang w:eastAsia="sl-SI"/>
              </w:rPr>
              <w:t>i</w:t>
            </w:r>
            <w:r w:rsidR="007E00EB" w:rsidRPr="005366EF">
              <w:rPr>
                <w:rFonts w:ascii="Arial" w:hAnsi="Arial" w:cs="Arial"/>
                <w:bCs/>
                <w:sz w:val="20"/>
                <w:szCs w:val="20"/>
                <w:lang w:eastAsia="sl-SI"/>
              </w:rPr>
              <w:t xml:space="preserve"> optimizacija, prilagajanje, dopolnjevanje in izboljševanje ukrepov, kar še krepi možnosti za dolgoročno trajnost rezultatov. Možnosti za uspešno </w:t>
            </w:r>
            <w:r w:rsidR="008D47E1" w:rsidRPr="005366EF">
              <w:rPr>
                <w:rFonts w:ascii="Arial" w:hAnsi="Arial" w:cs="Arial"/>
                <w:bCs/>
                <w:sz w:val="20"/>
                <w:szCs w:val="20"/>
                <w:lang w:eastAsia="sl-SI"/>
              </w:rPr>
              <w:t>izvajanje</w:t>
            </w:r>
            <w:r w:rsidR="007E00EB" w:rsidRPr="005366EF">
              <w:rPr>
                <w:rFonts w:ascii="Arial" w:hAnsi="Arial" w:cs="Arial"/>
                <w:bCs/>
                <w:sz w:val="20"/>
                <w:szCs w:val="20"/>
                <w:lang w:eastAsia="sl-SI"/>
              </w:rPr>
              <w:t xml:space="preserve"> ukrepov v največjem možnem obsegu bo</w:t>
            </w:r>
            <w:r w:rsidR="008D47E1" w:rsidRPr="005366EF">
              <w:rPr>
                <w:rFonts w:ascii="Arial" w:hAnsi="Arial" w:cs="Arial"/>
                <w:bCs/>
                <w:sz w:val="20"/>
                <w:szCs w:val="20"/>
                <w:lang w:eastAsia="sl-SI"/>
              </w:rPr>
              <w:t>do</w:t>
            </w:r>
            <w:r w:rsidR="007E00EB" w:rsidRPr="005366EF">
              <w:rPr>
                <w:rFonts w:ascii="Arial" w:hAnsi="Arial" w:cs="Arial"/>
                <w:bCs/>
                <w:sz w:val="20"/>
                <w:szCs w:val="20"/>
                <w:lang w:eastAsia="sl-SI"/>
              </w:rPr>
              <w:t xml:space="preserve"> še povečal</w:t>
            </w:r>
            <w:r w:rsidR="008D47E1" w:rsidRPr="005366EF">
              <w:rPr>
                <w:rFonts w:ascii="Arial" w:hAnsi="Arial" w:cs="Arial"/>
                <w:bCs/>
                <w:sz w:val="20"/>
                <w:szCs w:val="20"/>
                <w:lang w:eastAsia="sl-SI"/>
              </w:rPr>
              <w:t>i</w:t>
            </w:r>
            <w:r w:rsidR="007E00EB" w:rsidRPr="005366EF">
              <w:rPr>
                <w:rFonts w:ascii="Arial" w:hAnsi="Arial" w:cs="Arial"/>
                <w:bCs/>
                <w:sz w:val="20"/>
                <w:szCs w:val="20"/>
                <w:lang w:eastAsia="sl-SI"/>
              </w:rPr>
              <w:t xml:space="preserve">  pilotni in demonstracijski ukrep</w:t>
            </w:r>
            <w:r w:rsidR="008D47E1" w:rsidRPr="005366EF">
              <w:rPr>
                <w:rFonts w:ascii="Arial" w:hAnsi="Arial" w:cs="Arial"/>
                <w:bCs/>
                <w:sz w:val="20"/>
                <w:szCs w:val="20"/>
                <w:lang w:eastAsia="sl-SI"/>
              </w:rPr>
              <w:t>i</w:t>
            </w:r>
            <w:r w:rsidR="007E00EB" w:rsidRPr="005366EF">
              <w:rPr>
                <w:rFonts w:ascii="Arial" w:hAnsi="Arial" w:cs="Arial"/>
                <w:bCs/>
                <w:sz w:val="20"/>
                <w:szCs w:val="20"/>
                <w:lang w:eastAsia="sl-SI"/>
              </w:rPr>
              <w:t>. Študije, strategije, načrti in orodja, pripravljen</w:t>
            </w:r>
            <w:r w:rsidR="008D47E1" w:rsidRPr="005366EF">
              <w:rPr>
                <w:rFonts w:ascii="Arial" w:hAnsi="Arial" w:cs="Arial"/>
                <w:bCs/>
                <w:sz w:val="20"/>
                <w:szCs w:val="20"/>
                <w:lang w:eastAsia="sl-SI"/>
              </w:rPr>
              <w:t>i</w:t>
            </w:r>
            <w:r w:rsidR="007E00EB" w:rsidRPr="005366EF">
              <w:rPr>
                <w:rFonts w:ascii="Arial" w:hAnsi="Arial" w:cs="Arial"/>
                <w:bCs/>
                <w:sz w:val="20"/>
                <w:szCs w:val="20"/>
                <w:lang w:eastAsia="sl-SI"/>
              </w:rPr>
              <w:t xml:space="preserve"> v okviru projekta, bodo zagotovil</w:t>
            </w:r>
            <w:r w:rsidR="008D47E1" w:rsidRPr="005366EF">
              <w:rPr>
                <w:rFonts w:ascii="Arial" w:hAnsi="Arial" w:cs="Arial"/>
                <w:bCs/>
                <w:sz w:val="20"/>
                <w:szCs w:val="20"/>
                <w:lang w:eastAsia="sl-SI"/>
              </w:rPr>
              <w:t>i</w:t>
            </w:r>
            <w:r w:rsidR="007E00EB" w:rsidRPr="005366EF">
              <w:rPr>
                <w:rFonts w:ascii="Arial" w:hAnsi="Arial" w:cs="Arial"/>
                <w:bCs/>
                <w:sz w:val="20"/>
                <w:szCs w:val="20"/>
                <w:lang w:eastAsia="sl-SI"/>
              </w:rPr>
              <w:t xml:space="preserve"> tako dolgoročni pogled k</w:t>
            </w:r>
            <w:r w:rsidR="008D47E1" w:rsidRPr="005366EF">
              <w:rPr>
                <w:rFonts w:ascii="Arial" w:hAnsi="Arial" w:cs="Arial"/>
                <w:bCs/>
                <w:sz w:val="20"/>
                <w:szCs w:val="20"/>
                <w:lang w:eastAsia="sl-SI"/>
              </w:rPr>
              <w:t>akor tudi</w:t>
            </w:r>
            <w:r w:rsidR="007E00EB" w:rsidRPr="005366EF">
              <w:rPr>
                <w:rFonts w:ascii="Arial" w:hAnsi="Arial" w:cs="Arial"/>
                <w:bCs/>
                <w:sz w:val="20"/>
                <w:szCs w:val="20"/>
                <w:lang w:eastAsia="sl-SI"/>
              </w:rPr>
              <w:t xml:space="preserve"> izvedljivost načrtovanih </w:t>
            </w:r>
            <w:r w:rsidR="008D47E1" w:rsidRPr="005366EF">
              <w:rPr>
                <w:rFonts w:ascii="Arial" w:hAnsi="Arial" w:cs="Arial"/>
                <w:bCs/>
                <w:sz w:val="20"/>
                <w:szCs w:val="20"/>
                <w:lang w:eastAsia="sl-SI"/>
              </w:rPr>
              <w:t>aktivnosti</w:t>
            </w:r>
            <w:r w:rsidR="007E00EB" w:rsidRPr="005366EF">
              <w:rPr>
                <w:rFonts w:ascii="Arial" w:hAnsi="Arial" w:cs="Arial"/>
                <w:bCs/>
                <w:sz w:val="20"/>
                <w:szCs w:val="20"/>
                <w:lang w:eastAsia="sl-SI"/>
              </w:rPr>
              <w:t xml:space="preserve"> na operativn</w:t>
            </w:r>
            <w:r w:rsidR="008D47E1" w:rsidRPr="005366EF">
              <w:rPr>
                <w:rFonts w:ascii="Arial" w:hAnsi="Arial" w:cs="Arial"/>
                <w:bCs/>
                <w:sz w:val="20"/>
                <w:szCs w:val="20"/>
                <w:lang w:eastAsia="sl-SI"/>
              </w:rPr>
              <w:t>i</w:t>
            </w:r>
            <w:r w:rsidR="007E00EB" w:rsidRPr="005366EF">
              <w:rPr>
                <w:rFonts w:ascii="Arial" w:hAnsi="Arial" w:cs="Arial"/>
                <w:bCs/>
                <w:sz w:val="20"/>
                <w:szCs w:val="20"/>
                <w:lang w:eastAsia="sl-SI"/>
              </w:rPr>
              <w:t xml:space="preserve"> </w:t>
            </w:r>
            <w:r w:rsidR="008D47E1" w:rsidRPr="005366EF">
              <w:rPr>
                <w:rFonts w:ascii="Arial" w:hAnsi="Arial" w:cs="Arial"/>
                <w:bCs/>
                <w:sz w:val="20"/>
                <w:szCs w:val="20"/>
                <w:lang w:eastAsia="sl-SI"/>
              </w:rPr>
              <w:t>ravni</w:t>
            </w:r>
            <w:r w:rsidR="007E00EB" w:rsidRPr="005366EF">
              <w:rPr>
                <w:rFonts w:ascii="Arial" w:hAnsi="Arial" w:cs="Arial"/>
                <w:bCs/>
                <w:sz w:val="20"/>
                <w:szCs w:val="20"/>
                <w:lang w:eastAsia="sl-SI"/>
              </w:rPr>
              <w:t>. Rezultati projekta bodo traj</w:t>
            </w:r>
            <w:r w:rsidR="00A056A3" w:rsidRPr="005366EF">
              <w:rPr>
                <w:rFonts w:ascii="Arial" w:hAnsi="Arial" w:cs="Arial"/>
                <w:bCs/>
                <w:sz w:val="20"/>
                <w:szCs w:val="20"/>
                <w:lang w:eastAsia="sl-SI"/>
              </w:rPr>
              <w:t>no</w:t>
            </w:r>
            <w:r w:rsidR="007E00EB" w:rsidRPr="005366EF">
              <w:rPr>
                <w:rFonts w:ascii="Arial" w:hAnsi="Arial" w:cs="Arial"/>
                <w:bCs/>
                <w:sz w:val="20"/>
                <w:szCs w:val="20"/>
                <w:lang w:eastAsia="sl-SI"/>
              </w:rPr>
              <w:t xml:space="preserve"> vpliv</w:t>
            </w:r>
            <w:r w:rsidR="00A056A3" w:rsidRPr="005366EF">
              <w:rPr>
                <w:rFonts w:ascii="Arial" w:hAnsi="Arial" w:cs="Arial"/>
                <w:bCs/>
                <w:sz w:val="20"/>
                <w:szCs w:val="20"/>
                <w:lang w:eastAsia="sl-SI"/>
              </w:rPr>
              <w:t>ali</w:t>
            </w:r>
            <w:r w:rsidR="007E00EB" w:rsidRPr="005366EF">
              <w:rPr>
                <w:rFonts w:ascii="Arial" w:hAnsi="Arial" w:cs="Arial"/>
                <w:bCs/>
                <w:sz w:val="20"/>
                <w:szCs w:val="20"/>
                <w:lang w:eastAsia="sl-SI"/>
              </w:rPr>
              <w:t xml:space="preserve"> na zmanjšanje emisij TGP, izboljšano energetsko učinkovitost, povečano uporabo obnovljivih virov energije ipd. Kampanje za ozaveščanje in informiranje bodo oblikovane celovito in prilagojene sodobnim načinom digitalnega komuniciranja. </w:t>
            </w:r>
          </w:p>
          <w:p w14:paraId="71586E4D" w14:textId="77777777" w:rsidR="007E00EB" w:rsidRPr="007F4AE4" w:rsidRDefault="007E00EB" w:rsidP="007F4AE4">
            <w:pPr>
              <w:pStyle w:val="Brezrazmikov"/>
              <w:rPr>
                <w:rFonts w:ascii="Arial" w:hAnsi="Arial" w:cs="Arial"/>
                <w:sz w:val="20"/>
                <w:szCs w:val="20"/>
              </w:rPr>
            </w:pPr>
          </w:p>
        </w:tc>
      </w:tr>
      <w:tr w:rsidR="007E00EB" w:rsidRPr="007F4AE4" w14:paraId="245E6D4D" w14:textId="77777777" w:rsidTr="004F7541">
        <w:tc>
          <w:tcPr>
            <w:tcW w:w="4605" w:type="dxa"/>
            <w:gridSpan w:val="5"/>
            <w:shd w:val="clear" w:color="auto" w:fill="D9D9D9" w:themeFill="background1" w:themeFillShade="D9"/>
          </w:tcPr>
          <w:p w14:paraId="70381A70" w14:textId="62E591EB" w:rsidR="007E00EB" w:rsidRPr="005366EF" w:rsidRDefault="0012177E" w:rsidP="007E00EB">
            <w:pPr>
              <w:pStyle w:val="Brezrazmikov"/>
              <w:rPr>
                <w:rFonts w:ascii="Arial" w:hAnsi="Arial" w:cs="Arial"/>
                <w:b/>
                <w:sz w:val="20"/>
                <w:szCs w:val="20"/>
              </w:rPr>
            </w:pPr>
            <w:r w:rsidRPr="005366EF">
              <w:rPr>
                <w:rFonts w:ascii="Arial" w:hAnsi="Arial" w:cs="Arial"/>
                <w:b/>
                <w:sz w:val="20"/>
                <w:szCs w:val="20"/>
              </w:rPr>
              <w:t>Merilo</w:t>
            </w:r>
            <w:r w:rsidR="007E00EB" w:rsidRPr="005366EF">
              <w:rPr>
                <w:rFonts w:ascii="Arial" w:hAnsi="Arial" w:cs="Arial"/>
                <w:b/>
                <w:sz w:val="20"/>
                <w:szCs w:val="20"/>
              </w:rPr>
              <w:t xml:space="preserve"> 6</w:t>
            </w:r>
            <w:r w:rsidR="00A056A3" w:rsidRPr="005366EF">
              <w:rPr>
                <w:rFonts w:ascii="Arial" w:hAnsi="Arial" w:cs="Arial"/>
                <w:b/>
                <w:sz w:val="20"/>
                <w:szCs w:val="20"/>
              </w:rPr>
              <w:t>:</w:t>
            </w:r>
            <w:r w:rsidR="007E00EB" w:rsidRPr="005366EF">
              <w:rPr>
                <w:rFonts w:ascii="Arial" w:hAnsi="Arial" w:cs="Arial"/>
                <w:b/>
                <w:sz w:val="20"/>
                <w:szCs w:val="20"/>
              </w:rPr>
              <w:t xml:space="preserve"> pripravljenost za izvedbo</w:t>
            </w:r>
          </w:p>
        </w:tc>
        <w:tc>
          <w:tcPr>
            <w:tcW w:w="1535" w:type="dxa"/>
            <w:shd w:val="clear" w:color="auto" w:fill="D9D9D9" w:themeFill="background1" w:themeFillShade="D9"/>
          </w:tcPr>
          <w:p w14:paraId="335B31D3" w14:textId="1C1BDBF6" w:rsidR="007E00EB" w:rsidRPr="007F4AE4" w:rsidRDefault="006C6154" w:rsidP="007E00EB">
            <w:pPr>
              <w:pStyle w:val="Brezrazmikov"/>
              <w:rPr>
                <w:rFonts w:ascii="Arial" w:hAnsi="Arial" w:cs="Arial"/>
                <w:b/>
                <w:sz w:val="20"/>
                <w:szCs w:val="20"/>
              </w:rPr>
            </w:pPr>
            <w:r>
              <w:rPr>
                <w:rFonts w:ascii="Arial" w:hAnsi="Arial" w:cs="Arial"/>
                <w:b/>
                <w:sz w:val="20"/>
                <w:szCs w:val="20"/>
              </w:rPr>
              <w:t>kratkoročno</w:t>
            </w:r>
          </w:p>
        </w:tc>
        <w:tc>
          <w:tcPr>
            <w:tcW w:w="1536" w:type="dxa"/>
            <w:shd w:val="clear" w:color="auto" w:fill="D9D9D9" w:themeFill="background1" w:themeFillShade="D9"/>
          </w:tcPr>
          <w:p w14:paraId="4C933E4C" w14:textId="73D21BF2" w:rsidR="007E00EB" w:rsidRPr="007F4AE4" w:rsidRDefault="006C6154" w:rsidP="007E00EB">
            <w:pPr>
              <w:pStyle w:val="Brezrazmikov"/>
              <w:rPr>
                <w:rFonts w:ascii="Arial" w:hAnsi="Arial" w:cs="Arial"/>
                <w:sz w:val="20"/>
                <w:szCs w:val="20"/>
              </w:rPr>
            </w:pPr>
            <w:r>
              <w:rPr>
                <w:rFonts w:ascii="Arial" w:hAnsi="Arial" w:cs="Arial"/>
                <w:sz w:val="20"/>
                <w:szCs w:val="20"/>
              </w:rPr>
              <w:t>srednjeročno</w:t>
            </w:r>
          </w:p>
        </w:tc>
        <w:tc>
          <w:tcPr>
            <w:tcW w:w="1611" w:type="dxa"/>
            <w:shd w:val="clear" w:color="auto" w:fill="D9D9D9" w:themeFill="background1" w:themeFillShade="D9"/>
          </w:tcPr>
          <w:p w14:paraId="47C9D0DC" w14:textId="5E86F9DD" w:rsidR="007E00EB" w:rsidRPr="007F4AE4" w:rsidRDefault="006C6154" w:rsidP="007E00EB">
            <w:pPr>
              <w:pStyle w:val="Brezrazmikov"/>
              <w:rPr>
                <w:rFonts w:ascii="Arial" w:hAnsi="Arial" w:cs="Arial"/>
                <w:sz w:val="20"/>
                <w:szCs w:val="20"/>
              </w:rPr>
            </w:pPr>
            <w:r>
              <w:rPr>
                <w:rFonts w:ascii="Arial" w:hAnsi="Arial" w:cs="Arial"/>
                <w:sz w:val="20"/>
                <w:szCs w:val="20"/>
              </w:rPr>
              <w:t>dolgoročno</w:t>
            </w:r>
          </w:p>
        </w:tc>
      </w:tr>
      <w:tr w:rsidR="007E00EB" w:rsidRPr="007F4AE4" w14:paraId="295922B9" w14:textId="77777777" w:rsidTr="005366EF">
        <w:tc>
          <w:tcPr>
            <w:tcW w:w="9287" w:type="dxa"/>
            <w:gridSpan w:val="8"/>
          </w:tcPr>
          <w:p w14:paraId="5593F398" w14:textId="77777777" w:rsidR="007F4AE4" w:rsidRDefault="007F4AE4" w:rsidP="007F4AE4">
            <w:pPr>
              <w:pStyle w:val="Brezrazmikov"/>
              <w:jc w:val="both"/>
              <w:rPr>
                <w:rFonts w:ascii="Arial" w:hAnsi="Arial" w:cs="Arial"/>
                <w:b/>
                <w:bCs/>
                <w:sz w:val="20"/>
                <w:szCs w:val="20"/>
                <w:lang w:eastAsia="sl-SI"/>
              </w:rPr>
            </w:pPr>
          </w:p>
          <w:p w14:paraId="27F4F925" w14:textId="42116C82" w:rsidR="007F4AE4" w:rsidRPr="005366EF" w:rsidRDefault="00E75372" w:rsidP="007F4AE4">
            <w:pPr>
              <w:pStyle w:val="Brezrazmikov"/>
              <w:jc w:val="both"/>
              <w:rPr>
                <w:rFonts w:ascii="Arial" w:hAnsi="Arial" w:cs="Arial"/>
                <w:bCs/>
                <w:sz w:val="20"/>
                <w:szCs w:val="20"/>
                <w:lang w:eastAsia="sl-SI"/>
              </w:rPr>
            </w:pPr>
            <w:r>
              <w:rPr>
                <w:rFonts w:ascii="Arial" w:hAnsi="Arial" w:cs="Arial"/>
                <w:bCs/>
                <w:sz w:val="20"/>
                <w:szCs w:val="20"/>
                <w:lang w:eastAsia="sl-SI"/>
              </w:rPr>
              <w:t>Pogodba z Evropsko komisijo je podpisana</w:t>
            </w:r>
            <w:r w:rsidR="007F4AE4" w:rsidRPr="005366EF">
              <w:rPr>
                <w:rFonts w:ascii="Arial" w:hAnsi="Arial" w:cs="Arial"/>
                <w:bCs/>
                <w:sz w:val="20"/>
                <w:szCs w:val="20"/>
                <w:lang w:eastAsia="sl-SI"/>
              </w:rPr>
              <w:t xml:space="preserve">, projekt se </w:t>
            </w:r>
            <w:r>
              <w:rPr>
                <w:rFonts w:ascii="Arial" w:hAnsi="Arial" w:cs="Arial"/>
                <w:bCs/>
                <w:sz w:val="20"/>
                <w:szCs w:val="20"/>
                <w:lang w:eastAsia="sl-SI"/>
              </w:rPr>
              <w:t>že začne izvaja od</w:t>
            </w:r>
            <w:r w:rsidR="007F4AE4" w:rsidRPr="005366EF">
              <w:rPr>
                <w:rFonts w:ascii="Arial" w:hAnsi="Arial" w:cs="Arial"/>
                <w:bCs/>
                <w:sz w:val="20"/>
                <w:szCs w:val="20"/>
                <w:lang w:eastAsia="sl-SI"/>
              </w:rPr>
              <w:t xml:space="preserve"> 1 .1. </w:t>
            </w:r>
            <w:r>
              <w:rPr>
                <w:rFonts w:ascii="Arial" w:hAnsi="Arial" w:cs="Arial"/>
                <w:bCs/>
                <w:sz w:val="20"/>
                <w:szCs w:val="20"/>
                <w:lang w:eastAsia="sl-SI"/>
              </w:rPr>
              <w:t>2019</w:t>
            </w:r>
            <w:r w:rsidR="007F4AE4" w:rsidRPr="005366EF">
              <w:rPr>
                <w:rFonts w:ascii="Arial" w:hAnsi="Arial" w:cs="Arial"/>
                <w:bCs/>
                <w:sz w:val="20"/>
                <w:szCs w:val="20"/>
                <w:lang w:eastAsia="sl-SI"/>
              </w:rPr>
              <w:t>.</w:t>
            </w:r>
          </w:p>
          <w:p w14:paraId="7C06BBA2" w14:textId="77777777" w:rsidR="007E00EB" w:rsidRPr="007F4AE4" w:rsidRDefault="007E00EB" w:rsidP="007F4AE4">
            <w:pPr>
              <w:pStyle w:val="Brezrazmikov"/>
              <w:jc w:val="both"/>
              <w:rPr>
                <w:rFonts w:ascii="Arial" w:hAnsi="Arial" w:cs="Arial"/>
                <w:i/>
                <w:sz w:val="20"/>
                <w:szCs w:val="20"/>
              </w:rPr>
            </w:pPr>
          </w:p>
        </w:tc>
      </w:tr>
      <w:tr w:rsidR="007E00EB" w:rsidRPr="007F4AE4" w14:paraId="21467BF3" w14:textId="77777777" w:rsidTr="004F7541">
        <w:tc>
          <w:tcPr>
            <w:tcW w:w="9287" w:type="dxa"/>
            <w:gridSpan w:val="8"/>
            <w:shd w:val="clear" w:color="auto" w:fill="D9D9D9" w:themeFill="background1" w:themeFillShade="D9"/>
          </w:tcPr>
          <w:p w14:paraId="5B95EA33" w14:textId="4701EE47" w:rsidR="007E00EB" w:rsidRPr="005366EF" w:rsidRDefault="00295A63" w:rsidP="00B772EA">
            <w:pPr>
              <w:pStyle w:val="Brezrazmikov"/>
              <w:rPr>
                <w:rFonts w:ascii="Arial" w:hAnsi="Arial" w:cs="Arial"/>
                <w:b/>
                <w:sz w:val="20"/>
                <w:szCs w:val="20"/>
              </w:rPr>
            </w:pPr>
            <w:r w:rsidRPr="005366EF">
              <w:rPr>
                <w:rFonts w:ascii="Arial" w:hAnsi="Arial" w:cs="Arial"/>
                <w:b/>
                <w:sz w:val="20"/>
                <w:szCs w:val="20"/>
              </w:rPr>
              <w:t>Skupna ocena</w:t>
            </w:r>
            <w:r w:rsidR="00B772EA">
              <w:rPr>
                <w:rFonts w:ascii="Arial" w:hAnsi="Arial" w:cs="Arial"/>
                <w:b/>
                <w:sz w:val="20"/>
                <w:szCs w:val="20"/>
              </w:rPr>
              <w:t xml:space="preserve"> </w:t>
            </w:r>
          </w:p>
        </w:tc>
      </w:tr>
      <w:tr w:rsidR="007E00EB" w:rsidRPr="007F4AE4" w14:paraId="46B8DCA7" w14:textId="77777777" w:rsidTr="005366EF">
        <w:tc>
          <w:tcPr>
            <w:tcW w:w="1535" w:type="dxa"/>
          </w:tcPr>
          <w:p w14:paraId="280DCF74" w14:textId="77777777" w:rsidR="007E00EB" w:rsidRPr="004F7541" w:rsidRDefault="0012177E" w:rsidP="007E00EB">
            <w:pPr>
              <w:pStyle w:val="Brezrazmikov"/>
              <w:rPr>
                <w:rFonts w:ascii="Arial" w:hAnsi="Arial" w:cs="Arial"/>
                <w:sz w:val="20"/>
                <w:szCs w:val="20"/>
              </w:rPr>
            </w:pPr>
            <w:r w:rsidRPr="004F7541">
              <w:rPr>
                <w:rFonts w:ascii="Arial" w:hAnsi="Arial" w:cs="Arial"/>
                <w:sz w:val="20"/>
                <w:szCs w:val="20"/>
              </w:rPr>
              <w:t>Merilo</w:t>
            </w:r>
            <w:r w:rsidR="007E00EB" w:rsidRPr="004F7541">
              <w:rPr>
                <w:rFonts w:ascii="Arial" w:hAnsi="Arial" w:cs="Arial"/>
                <w:sz w:val="20"/>
                <w:szCs w:val="20"/>
              </w:rPr>
              <w:t xml:space="preserve"> 1</w:t>
            </w:r>
          </w:p>
        </w:tc>
        <w:tc>
          <w:tcPr>
            <w:tcW w:w="1535" w:type="dxa"/>
            <w:gridSpan w:val="2"/>
          </w:tcPr>
          <w:p w14:paraId="34DC5521" w14:textId="77777777" w:rsidR="007E00EB" w:rsidRPr="007F4AE4" w:rsidRDefault="0012177E" w:rsidP="007E00EB">
            <w:pPr>
              <w:pStyle w:val="Brezrazmikov"/>
              <w:rPr>
                <w:rFonts w:ascii="Arial" w:hAnsi="Arial" w:cs="Arial"/>
                <w:sz w:val="20"/>
                <w:szCs w:val="20"/>
              </w:rPr>
            </w:pPr>
            <w:r>
              <w:rPr>
                <w:rFonts w:ascii="Arial" w:hAnsi="Arial" w:cs="Arial"/>
                <w:sz w:val="20"/>
                <w:szCs w:val="20"/>
              </w:rPr>
              <w:t>Merilo</w:t>
            </w:r>
            <w:r w:rsidR="007E00EB" w:rsidRPr="007F4AE4">
              <w:rPr>
                <w:rFonts w:ascii="Arial" w:hAnsi="Arial" w:cs="Arial"/>
                <w:sz w:val="20"/>
                <w:szCs w:val="20"/>
              </w:rPr>
              <w:t xml:space="preserve"> 2</w:t>
            </w:r>
          </w:p>
        </w:tc>
        <w:tc>
          <w:tcPr>
            <w:tcW w:w="1535" w:type="dxa"/>
            <w:gridSpan w:val="2"/>
          </w:tcPr>
          <w:p w14:paraId="03BAB17A" w14:textId="77777777" w:rsidR="007E00EB" w:rsidRPr="007F4AE4" w:rsidRDefault="0012177E" w:rsidP="007E00EB">
            <w:pPr>
              <w:pStyle w:val="Brezrazmikov"/>
              <w:rPr>
                <w:rFonts w:ascii="Arial" w:hAnsi="Arial" w:cs="Arial"/>
                <w:sz w:val="20"/>
                <w:szCs w:val="20"/>
              </w:rPr>
            </w:pPr>
            <w:r>
              <w:rPr>
                <w:rFonts w:ascii="Arial" w:hAnsi="Arial" w:cs="Arial"/>
                <w:sz w:val="20"/>
                <w:szCs w:val="20"/>
              </w:rPr>
              <w:t>Merilo</w:t>
            </w:r>
            <w:r w:rsidR="007E00EB" w:rsidRPr="007F4AE4">
              <w:rPr>
                <w:rFonts w:ascii="Arial" w:hAnsi="Arial" w:cs="Arial"/>
                <w:sz w:val="20"/>
                <w:szCs w:val="20"/>
              </w:rPr>
              <w:t xml:space="preserve"> 3</w:t>
            </w:r>
          </w:p>
        </w:tc>
        <w:tc>
          <w:tcPr>
            <w:tcW w:w="1535" w:type="dxa"/>
          </w:tcPr>
          <w:p w14:paraId="2C374AAC" w14:textId="77777777" w:rsidR="007E00EB" w:rsidRPr="007F4AE4" w:rsidRDefault="0012177E" w:rsidP="007E00EB">
            <w:pPr>
              <w:pStyle w:val="Brezrazmikov"/>
              <w:rPr>
                <w:rFonts w:ascii="Arial" w:hAnsi="Arial" w:cs="Arial"/>
                <w:sz w:val="20"/>
                <w:szCs w:val="20"/>
              </w:rPr>
            </w:pPr>
            <w:r>
              <w:rPr>
                <w:rFonts w:ascii="Arial" w:hAnsi="Arial" w:cs="Arial"/>
                <w:sz w:val="20"/>
                <w:szCs w:val="20"/>
              </w:rPr>
              <w:t>Merilo</w:t>
            </w:r>
            <w:r w:rsidR="007E00EB" w:rsidRPr="007F4AE4">
              <w:rPr>
                <w:rFonts w:ascii="Arial" w:hAnsi="Arial" w:cs="Arial"/>
                <w:sz w:val="20"/>
                <w:szCs w:val="20"/>
              </w:rPr>
              <w:t xml:space="preserve"> 4</w:t>
            </w:r>
          </w:p>
        </w:tc>
        <w:tc>
          <w:tcPr>
            <w:tcW w:w="1536" w:type="dxa"/>
          </w:tcPr>
          <w:p w14:paraId="6038688C" w14:textId="77777777" w:rsidR="007E00EB" w:rsidRPr="007F4AE4" w:rsidRDefault="0012177E" w:rsidP="007E00EB">
            <w:pPr>
              <w:pStyle w:val="Brezrazmikov"/>
              <w:rPr>
                <w:rFonts w:ascii="Arial" w:hAnsi="Arial" w:cs="Arial"/>
                <w:sz w:val="20"/>
                <w:szCs w:val="20"/>
              </w:rPr>
            </w:pPr>
            <w:r>
              <w:rPr>
                <w:rFonts w:ascii="Arial" w:hAnsi="Arial" w:cs="Arial"/>
                <w:sz w:val="20"/>
                <w:szCs w:val="20"/>
              </w:rPr>
              <w:t>Merilo</w:t>
            </w:r>
            <w:r w:rsidR="007E00EB" w:rsidRPr="007F4AE4">
              <w:rPr>
                <w:rFonts w:ascii="Arial" w:hAnsi="Arial" w:cs="Arial"/>
                <w:sz w:val="20"/>
                <w:szCs w:val="20"/>
              </w:rPr>
              <w:t xml:space="preserve"> 5</w:t>
            </w:r>
          </w:p>
        </w:tc>
        <w:tc>
          <w:tcPr>
            <w:tcW w:w="1611" w:type="dxa"/>
          </w:tcPr>
          <w:p w14:paraId="6F0FA84F" w14:textId="77777777" w:rsidR="007E00EB" w:rsidRPr="007F4AE4" w:rsidRDefault="0012177E" w:rsidP="007E00EB">
            <w:pPr>
              <w:pStyle w:val="Brezrazmikov"/>
              <w:rPr>
                <w:rFonts w:ascii="Arial" w:hAnsi="Arial" w:cs="Arial"/>
                <w:sz w:val="20"/>
                <w:szCs w:val="20"/>
              </w:rPr>
            </w:pPr>
            <w:r>
              <w:rPr>
                <w:rFonts w:ascii="Arial" w:hAnsi="Arial" w:cs="Arial"/>
                <w:sz w:val="20"/>
                <w:szCs w:val="20"/>
              </w:rPr>
              <w:t>Merilo</w:t>
            </w:r>
            <w:r w:rsidR="007E00EB" w:rsidRPr="007F4AE4">
              <w:rPr>
                <w:rFonts w:ascii="Arial" w:hAnsi="Arial" w:cs="Arial"/>
                <w:sz w:val="20"/>
                <w:szCs w:val="20"/>
              </w:rPr>
              <w:t xml:space="preserve"> 6</w:t>
            </w:r>
          </w:p>
        </w:tc>
      </w:tr>
      <w:tr w:rsidR="007F4AE4" w:rsidRPr="007F4AE4" w14:paraId="55A51BB0" w14:textId="77777777" w:rsidTr="004F7541">
        <w:tc>
          <w:tcPr>
            <w:tcW w:w="1535" w:type="dxa"/>
            <w:shd w:val="clear" w:color="auto" w:fill="D9D9D9" w:themeFill="background1" w:themeFillShade="D9"/>
          </w:tcPr>
          <w:p w14:paraId="3CF5D98C" w14:textId="77777777" w:rsidR="007F4AE4" w:rsidRPr="005366EF" w:rsidRDefault="007F4AE4" w:rsidP="002A62D4">
            <w:pPr>
              <w:pStyle w:val="Brezrazmikov"/>
              <w:rPr>
                <w:rFonts w:ascii="Arial" w:hAnsi="Arial" w:cs="Arial"/>
                <w:sz w:val="20"/>
                <w:szCs w:val="20"/>
              </w:rPr>
            </w:pPr>
            <w:r w:rsidRPr="005366EF">
              <w:rPr>
                <w:rFonts w:ascii="Arial" w:hAnsi="Arial" w:cs="Arial"/>
                <w:b/>
                <w:sz w:val="20"/>
                <w:szCs w:val="20"/>
              </w:rPr>
              <w:t>da</w:t>
            </w:r>
            <w:r w:rsidRPr="005366EF">
              <w:rPr>
                <w:rFonts w:ascii="Arial" w:hAnsi="Arial" w:cs="Arial"/>
                <w:sz w:val="20"/>
                <w:szCs w:val="20"/>
              </w:rPr>
              <w:t>/ne/delno</w:t>
            </w:r>
          </w:p>
        </w:tc>
        <w:tc>
          <w:tcPr>
            <w:tcW w:w="1535" w:type="dxa"/>
            <w:gridSpan w:val="2"/>
            <w:shd w:val="clear" w:color="auto" w:fill="D9D9D9" w:themeFill="background1" w:themeFillShade="D9"/>
          </w:tcPr>
          <w:p w14:paraId="3EA79265" w14:textId="77777777" w:rsidR="007F4AE4" w:rsidRPr="00C24FCA" w:rsidRDefault="007F4AE4" w:rsidP="002A62D4">
            <w:pPr>
              <w:pStyle w:val="Brezrazmikov"/>
              <w:rPr>
                <w:rFonts w:ascii="Arial" w:hAnsi="Arial" w:cs="Arial"/>
                <w:bCs/>
                <w:sz w:val="20"/>
                <w:szCs w:val="20"/>
              </w:rPr>
            </w:pPr>
            <w:r w:rsidRPr="00C24FCA">
              <w:rPr>
                <w:rFonts w:ascii="Arial" w:hAnsi="Arial" w:cs="Arial"/>
                <w:b/>
                <w:sz w:val="20"/>
                <w:szCs w:val="20"/>
              </w:rPr>
              <w:t>da</w:t>
            </w:r>
            <w:r w:rsidRPr="00C24FCA">
              <w:rPr>
                <w:rFonts w:ascii="Arial" w:hAnsi="Arial" w:cs="Arial"/>
                <w:sz w:val="20"/>
                <w:szCs w:val="20"/>
              </w:rPr>
              <w:t>/ne/delno</w:t>
            </w:r>
          </w:p>
        </w:tc>
        <w:tc>
          <w:tcPr>
            <w:tcW w:w="1535" w:type="dxa"/>
            <w:gridSpan w:val="2"/>
            <w:shd w:val="clear" w:color="auto" w:fill="D9D9D9" w:themeFill="background1" w:themeFillShade="D9"/>
          </w:tcPr>
          <w:p w14:paraId="3DA811EC" w14:textId="77777777" w:rsidR="007F4AE4" w:rsidRPr="00C24FCA" w:rsidRDefault="007F4AE4" w:rsidP="002A62D4">
            <w:pPr>
              <w:pStyle w:val="Brezrazmikov"/>
              <w:rPr>
                <w:rFonts w:ascii="Arial" w:hAnsi="Arial" w:cs="Arial"/>
                <w:b/>
                <w:bCs/>
                <w:sz w:val="20"/>
                <w:szCs w:val="20"/>
              </w:rPr>
            </w:pPr>
            <w:r w:rsidRPr="00C24FCA">
              <w:rPr>
                <w:rFonts w:ascii="Arial" w:hAnsi="Arial" w:cs="Arial"/>
                <w:b/>
                <w:bCs/>
                <w:sz w:val="20"/>
                <w:szCs w:val="20"/>
              </w:rPr>
              <w:t>da/</w:t>
            </w:r>
            <w:r w:rsidRPr="00C24FCA">
              <w:rPr>
                <w:rFonts w:ascii="Arial" w:hAnsi="Arial" w:cs="Arial"/>
                <w:bCs/>
                <w:sz w:val="20"/>
                <w:szCs w:val="20"/>
              </w:rPr>
              <w:t>ne/delno</w:t>
            </w:r>
          </w:p>
        </w:tc>
        <w:tc>
          <w:tcPr>
            <w:tcW w:w="1535" w:type="dxa"/>
            <w:shd w:val="clear" w:color="auto" w:fill="D9D9D9" w:themeFill="background1" w:themeFillShade="D9"/>
          </w:tcPr>
          <w:p w14:paraId="73C44D6B" w14:textId="77777777" w:rsidR="007F4AE4" w:rsidRPr="00C24FCA" w:rsidRDefault="007F4AE4" w:rsidP="002A62D4">
            <w:pPr>
              <w:pStyle w:val="Brezrazmikov"/>
              <w:rPr>
                <w:rFonts w:ascii="Arial" w:hAnsi="Arial" w:cs="Arial"/>
                <w:b/>
                <w:bCs/>
                <w:sz w:val="20"/>
                <w:szCs w:val="20"/>
              </w:rPr>
            </w:pPr>
            <w:r w:rsidRPr="00C24FCA">
              <w:rPr>
                <w:rFonts w:ascii="Arial" w:hAnsi="Arial" w:cs="Arial"/>
                <w:b/>
                <w:bCs/>
                <w:sz w:val="20"/>
                <w:szCs w:val="20"/>
              </w:rPr>
              <w:t>da/</w:t>
            </w:r>
            <w:r w:rsidRPr="00C24FCA">
              <w:rPr>
                <w:rFonts w:ascii="Arial" w:hAnsi="Arial" w:cs="Arial"/>
                <w:bCs/>
                <w:sz w:val="20"/>
                <w:szCs w:val="20"/>
              </w:rPr>
              <w:t>ne/delno</w:t>
            </w:r>
          </w:p>
        </w:tc>
        <w:tc>
          <w:tcPr>
            <w:tcW w:w="1536" w:type="dxa"/>
            <w:shd w:val="clear" w:color="auto" w:fill="D9D9D9" w:themeFill="background1" w:themeFillShade="D9"/>
          </w:tcPr>
          <w:p w14:paraId="4CDAF509" w14:textId="77777777" w:rsidR="007F4AE4" w:rsidRPr="00C24FCA" w:rsidRDefault="007F4AE4" w:rsidP="002A62D4">
            <w:pPr>
              <w:pStyle w:val="Brezrazmikov"/>
              <w:rPr>
                <w:rFonts w:ascii="Arial" w:hAnsi="Arial" w:cs="Arial"/>
                <w:b/>
                <w:bCs/>
                <w:sz w:val="20"/>
                <w:szCs w:val="20"/>
              </w:rPr>
            </w:pPr>
            <w:r w:rsidRPr="00C24FCA">
              <w:rPr>
                <w:rFonts w:ascii="Arial" w:hAnsi="Arial" w:cs="Arial"/>
                <w:b/>
                <w:bCs/>
                <w:sz w:val="20"/>
                <w:szCs w:val="20"/>
              </w:rPr>
              <w:t>da/</w:t>
            </w:r>
            <w:r w:rsidRPr="00C24FCA">
              <w:rPr>
                <w:rFonts w:ascii="Arial" w:hAnsi="Arial" w:cs="Arial"/>
                <w:bCs/>
                <w:sz w:val="20"/>
                <w:szCs w:val="20"/>
              </w:rPr>
              <w:t>ne/delno</w:t>
            </w:r>
          </w:p>
        </w:tc>
        <w:tc>
          <w:tcPr>
            <w:tcW w:w="1611" w:type="dxa"/>
            <w:shd w:val="clear" w:color="auto" w:fill="D9D9D9" w:themeFill="background1" w:themeFillShade="D9"/>
          </w:tcPr>
          <w:p w14:paraId="06F73B28" w14:textId="77777777" w:rsidR="007F4AE4" w:rsidRPr="00C24FCA" w:rsidRDefault="007F4AE4" w:rsidP="002A62D4">
            <w:pPr>
              <w:pStyle w:val="Brezrazmikov"/>
              <w:rPr>
                <w:rFonts w:ascii="Arial" w:hAnsi="Arial" w:cs="Arial"/>
                <w:b/>
                <w:bCs/>
                <w:sz w:val="20"/>
                <w:szCs w:val="20"/>
              </w:rPr>
            </w:pPr>
            <w:r w:rsidRPr="00C24FCA">
              <w:rPr>
                <w:rFonts w:ascii="Arial" w:hAnsi="Arial" w:cs="Arial"/>
                <w:b/>
                <w:bCs/>
                <w:sz w:val="20"/>
                <w:szCs w:val="20"/>
              </w:rPr>
              <w:t>da/</w:t>
            </w:r>
            <w:r w:rsidRPr="00C24FCA">
              <w:rPr>
                <w:rFonts w:ascii="Arial" w:hAnsi="Arial" w:cs="Arial"/>
                <w:bCs/>
                <w:sz w:val="20"/>
                <w:szCs w:val="20"/>
              </w:rPr>
              <w:t>ne/delno</w:t>
            </w:r>
          </w:p>
        </w:tc>
      </w:tr>
    </w:tbl>
    <w:p w14:paraId="602151E8" w14:textId="77777777" w:rsidR="00F3676E" w:rsidRDefault="00F3676E"/>
    <w:p w14:paraId="6388C006" w14:textId="77777777" w:rsidR="00CD05CF" w:rsidRDefault="00CD05CF" w:rsidP="001C71BB">
      <w:pPr>
        <w:jc w:val="both"/>
        <w:rPr>
          <w:rFonts w:ascii="Arial" w:eastAsia="Times New Roman" w:hAnsi="Arial" w:cs="Arial"/>
          <w:sz w:val="20"/>
          <w:szCs w:val="20"/>
          <w:lang w:eastAsia="sl-SI"/>
        </w:rPr>
      </w:pPr>
    </w:p>
    <w:sectPr w:rsidR="00CD05CF" w:rsidSect="00B2168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A8BB2F9" w14:textId="77777777" w:rsidR="001677E4" w:rsidRDefault="001677E4" w:rsidP="003053FD">
      <w:pPr>
        <w:spacing w:after="0" w:line="240" w:lineRule="auto"/>
      </w:pPr>
      <w:r>
        <w:separator/>
      </w:r>
    </w:p>
  </w:endnote>
  <w:endnote w:type="continuationSeparator" w:id="0">
    <w:p w14:paraId="764A3D6B" w14:textId="77777777" w:rsidR="001677E4" w:rsidRDefault="001677E4" w:rsidP="003053FD">
      <w:pPr>
        <w:spacing w:after="0" w:line="240" w:lineRule="auto"/>
      </w:pPr>
      <w:r>
        <w:continuationSeparator/>
      </w:r>
    </w:p>
  </w:endnote>
  <w:endnote w:type="continuationNotice" w:id="1">
    <w:p w14:paraId="72F7BAAB" w14:textId="77777777" w:rsidR="001677E4" w:rsidRDefault="001677E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Palatino Linotype">
    <w:panose1 w:val="02040502050505030304"/>
    <w:charset w:val="EE"/>
    <w:family w:val="roman"/>
    <w:pitch w:val="variable"/>
    <w:sig w:usb0="E0000287" w:usb1="40000013" w:usb2="00000000" w:usb3="00000000" w:csb0="0000019F"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EUAlbertina">
    <w:altName w:val="Times New Roman"/>
    <w:panose1 w:val="00000000000000000000"/>
    <w:charset w:val="EE"/>
    <w:family w:val="auto"/>
    <w:notTrueType/>
    <w:pitch w:val="default"/>
    <w:sig w:usb0="00000001" w:usb1="00000000" w:usb2="00000000" w:usb3="00000000" w:csb0="00000003" w:csb1="00000000"/>
  </w:font>
  <w:font w:name="Arial Narrow">
    <w:panose1 w:val="020B0606020202030204"/>
    <w:charset w:val="EE"/>
    <w:family w:val="swiss"/>
    <w:pitch w:val="variable"/>
    <w:sig w:usb0="00000287" w:usb1="00000800" w:usb2="00000000" w:usb3="00000000" w:csb0="0000009F" w:csb1="00000000"/>
  </w:font>
  <w:font w:name="Helv">
    <w:altName w:val="Arial"/>
    <w:panose1 w:val="020B0604020202030204"/>
    <w:charset w:val="00"/>
    <w:family w:val="swiss"/>
    <w:notTrueType/>
    <w:pitch w:val="variable"/>
    <w:sig w:usb0="00000003" w:usb1="00000000" w:usb2="00000000" w:usb3="00000000" w:csb0="00000001" w:csb1="00000000"/>
  </w:font>
  <w:font w:name="sans-serif">
    <w:panose1 w:val="00000000000000000000"/>
    <w:charset w:val="EE"/>
    <w:family w:val="auto"/>
    <w:notTrueType/>
    <w:pitch w:val="variable"/>
    <w:sig w:usb0="00000005" w:usb1="00000000" w:usb2="00000000" w:usb3="00000000" w:csb0="00000002"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87836931"/>
      <w:docPartObj>
        <w:docPartGallery w:val="Page Numbers (Bottom of Page)"/>
        <w:docPartUnique/>
      </w:docPartObj>
    </w:sdtPr>
    <w:sdtEndPr>
      <w:rPr>
        <w:rFonts w:ascii="Arial" w:hAnsi="Arial" w:cs="Arial"/>
        <w:sz w:val="20"/>
        <w:szCs w:val="20"/>
      </w:rPr>
    </w:sdtEndPr>
    <w:sdtContent>
      <w:p w14:paraId="4ABC17FC" w14:textId="77777777" w:rsidR="003A2E8A" w:rsidRPr="00F320CC" w:rsidRDefault="003A2E8A">
        <w:pPr>
          <w:pStyle w:val="Noga"/>
          <w:jc w:val="center"/>
          <w:rPr>
            <w:rFonts w:ascii="Arial" w:hAnsi="Arial" w:cs="Arial"/>
            <w:sz w:val="20"/>
            <w:szCs w:val="20"/>
          </w:rPr>
        </w:pPr>
        <w:r w:rsidRPr="00F320CC">
          <w:rPr>
            <w:rFonts w:ascii="Arial" w:hAnsi="Arial" w:cs="Arial"/>
            <w:sz w:val="20"/>
            <w:szCs w:val="20"/>
          </w:rPr>
          <w:fldChar w:fldCharType="begin"/>
        </w:r>
        <w:r w:rsidRPr="00F320CC">
          <w:rPr>
            <w:rFonts w:ascii="Arial" w:hAnsi="Arial" w:cs="Arial"/>
            <w:sz w:val="20"/>
            <w:szCs w:val="20"/>
          </w:rPr>
          <w:instrText>PAGE   \* MERGEFORMAT</w:instrText>
        </w:r>
        <w:r w:rsidRPr="00F320CC">
          <w:rPr>
            <w:rFonts w:ascii="Arial" w:hAnsi="Arial" w:cs="Arial"/>
            <w:sz w:val="20"/>
            <w:szCs w:val="20"/>
          </w:rPr>
          <w:fldChar w:fldCharType="separate"/>
        </w:r>
        <w:r w:rsidR="00622738">
          <w:rPr>
            <w:rFonts w:ascii="Arial" w:hAnsi="Arial" w:cs="Arial"/>
            <w:noProof/>
            <w:sz w:val="20"/>
            <w:szCs w:val="20"/>
          </w:rPr>
          <w:t>53</w:t>
        </w:r>
        <w:r w:rsidRPr="00F320CC">
          <w:rPr>
            <w:rFonts w:ascii="Arial" w:hAnsi="Arial" w:cs="Arial"/>
            <w:sz w:val="20"/>
            <w:szCs w:val="20"/>
          </w:rPr>
          <w:fldChar w:fldCharType="end"/>
        </w:r>
      </w:p>
    </w:sdtContent>
  </w:sdt>
  <w:p w14:paraId="2CF10161" w14:textId="77777777" w:rsidR="003A2E8A" w:rsidRDefault="003A2E8A">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73DD3EB" w14:textId="77777777" w:rsidR="001677E4" w:rsidRDefault="001677E4" w:rsidP="003053FD">
      <w:pPr>
        <w:spacing w:after="0" w:line="240" w:lineRule="auto"/>
      </w:pPr>
      <w:r>
        <w:separator/>
      </w:r>
    </w:p>
  </w:footnote>
  <w:footnote w:type="continuationSeparator" w:id="0">
    <w:p w14:paraId="1DF2D1D8" w14:textId="77777777" w:rsidR="001677E4" w:rsidRDefault="001677E4" w:rsidP="003053FD">
      <w:pPr>
        <w:spacing w:after="0" w:line="240" w:lineRule="auto"/>
      </w:pPr>
      <w:r>
        <w:continuationSeparator/>
      </w:r>
    </w:p>
  </w:footnote>
  <w:footnote w:type="continuationNotice" w:id="1">
    <w:p w14:paraId="6647EAB3" w14:textId="77777777" w:rsidR="001677E4" w:rsidRDefault="001677E4">
      <w:pPr>
        <w:spacing w:after="0" w:line="240" w:lineRule="auto"/>
      </w:pPr>
    </w:p>
  </w:footnote>
  <w:footnote w:id="2">
    <w:p w14:paraId="715C5A8B" w14:textId="77777777" w:rsidR="003A2E8A" w:rsidRPr="00996C2E" w:rsidRDefault="003A2E8A" w:rsidP="00F5784D">
      <w:pPr>
        <w:pStyle w:val="Brezrazmikov"/>
        <w:rPr>
          <w:rStyle w:val="Poudarek"/>
          <w:rFonts w:ascii="Arial" w:hAnsi="Arial" w:cs="Arial"/>
          <w:b w:val="0"/>
          <w:bCs w:val="0"/>
          <w:i w:val="0"/>
          <w:iCs w:val="0"/>
          <w:spacing w:val="0"/>
          <w:sz w:val="18"/>
          <w:szCs w:val="18"/>
        </w:rPr>
      </w:pPr>
      <w:r w:rsidRPr="000F631B">
        <w:rPr>
          <w:rStyle w:val="Sprotnaopomba-sklic"/>
          <w:sz w:val="16"/>
          <w:szCs w:val="16"/>
        </w:rPr>
        <w:footnoteRef/>
      </w:r>
      <w:r w:rsidRPr="00E55347">
        <w:rPr>
          <w:lang w:val="pl-PL"/>
        </w:rPr>
        <w:t xml:space="preserve"> </w:t>
      </w:r>
      <w:r w:rsidRPr="00996C2E">
        <w:rPr>
          <w:rStyle w:val="Poudarek"/>
          <w:rFonts w:ascii="Arial" w:hAnsi="Arial" w:cs="Arial"/>
          <w:b w:val="0"/>
          <w:bCs w:val="0"/>
          <w:i w:val="0"/>
          <w:iCs w:val="0"/>
          <w:spacing w:val="0"/>
          <w:sz w:val="18"/>
          <w:szCs w:val="18"/>
        </w:rPr>
        <w:t>Na območjih, za katera so sprejeti odloki o načrtu za izboljšanje kakovosti zraka.</w:t>
      </w:r>
    </w:p>
  </w:footnote>
  <w:footnote w:id="3">
    <w:p w14:paraId="7F0A7DC7" w14:textId="77777777" w:rsidR="003A2E8A" w:rsidRPr="00996C2E" w:rsidRDefault="003A2E8A" w:rsidP="00F5784D">
      <w:pPr>
        <w:pStyle w:val="Brezrazmikov"/>
        <w:rPr>
          <w:rStyle w:val="Poudarek"/>
          <w:rFonts w:ascii="Arial" w:hAnsi="Arial" w:cs="Arial"/>
          <w:b w:val="0"/>
          <w:bCs w:val="0"/>
          <w:i w:val="0"/>
          <w:iCs w:val="0"/>
          <w:spacing w:val="0"/>
          <w:sz w:val="18"/>
          <w:szCs w:val="18"/>
        </w:rPr>
      </w:pPr>
      <w:r w:rsidRPr="00C102FE">
        <w:rPr>
          <w:rStyle w:val="Poudarek"/>
          <w:rFonts w:ascii="Arial" w:hAnsi="Arial"/>
          <w:b w:val="0"/>
          <w:i w:val="0"/>
          <w:spacing w:val="0"/>
          <w:sz w:val="18"/>
          <w:vertAlign w:val="superscript"/>
        </w:rPr>
        <w:footnoteRef/>
      </w:r>
      <w:r w:rsidRPr="00C102FE">
        <w:rPr>
          <w:rStyle w:val="Poudarek"/>
          <w:rFonts w:ascii="Arial" w:hAnsi="Arial"/>
          <w:b w:val="0"/>
          <w:i w:val="0"/>
          <w:spacing w:val="0"/>
          <w:sz w:val="18"/>
          <w:vertAlign w:val="superscript"/>
        </w:rPr>
        <w:t xml:space="preserve"> </w:t>
      </w:r>
      <w:r w:rsidRPr="00996C2E">
        <w:rPr>
          <w:rStyle w:val="Poudarek"/>
          <w:rFonts w:ascii="Arial" w:hAnsi="Arial" w:cs="Arial"/>
          <w:b w:val="0"/>
          <w:bCs w:val="0"/>
          <w:i w:val="0"/>
          <w:iCs w:val="0"/>
          <w:spacing w:val="0"/>
          <w:sz w:val="18"/>
          <w:szCs w:val="18"/>
        </w:rPr>
        <w:t xml:space="preserve">Uredba Komisije (EU) 1031/2010 z dne 12. novembra 2010 o časovnem načrtu, upravljanju in drugih vidikih dražbe pravic do emisije toplogrednih plinov na podlagi Direktive 2003/87/ES Evropskega parlamenta in Sveta o vzpostavitvi sistema za trgovanje s pravicami do emisije toplogrednih plinov v Skupnosti (UL L št. 302 z dne </w:t>
      </w:r>
      <w:r>
        <w:rPr>
          <w:rStyle w:val="Poudarek"/>
          <w:rFonts w:ascii="Arial" w:hAnsi="Arial" w:cs="Arial"/>
          <w:b w:val="0"/>
          <w:bCs w:val="0"/>
          <w:i w:val="0"/>
          <w:iCs w:val="0"/>
          <w:spacing w:val="0"/>
          <w:sz w:val="18"/>
          <w:szCs w:val="18"/>
        </w:rPr>
        <w:t xml:space="preserve">18. 11. 2010, str. 19), nazadnje </w:t>
      </w:r>
      <w:r w:rsidRPr="00996C2E">
        <w:rPr>
          <w:rStyle w:val="Poudarek"/>
          <w:rFonts w:ascii="Arial" w:hAnsi="Arial" w:cs="Arial"/>
          <w:b w:val="0"/>
          <w:bCs w:val="0"/>
          <w:i w:val="0"/>
          <w:iCs w:val="0"/>
          <w:spacing w:val="0"/>
          <w:sz w:val="18"/>
          <w:szCs w:val="18"/>
        </w:rPr>
        <w:t>spremenjena z Uredbo Komisije (EU) 176/2014 z dne 25. februarja 2014 o spremembi Uredbe (EU) št. 1031/2010 zlasti zaradi določitve količine pravic do emisije toplogrednih plinov, ki se bodo prodajale na dražbi med letoma 2013–2020 (UL L št. 56 z dne 26. 2. 2014, str. 1).</w:t>
      </w:r>
    </w:p>
  </w:footnote>
  <w:footnote w:id="4">
    <w:p w14:paraId="0501DB37" w14:textId="286F9B81" w:rsidR="003A2E8A" w:rsidRPr="00334CBB" w:rsidRDefault="003A2E8A">
      <w:pPr>
        <w:pStyle w:val="Sprotnaopomba-besedilo"/>
        <w:rPr>
          <w:lang w:val="sl-SI"/>
        </w:rPr>
      </w:pPr>
      <w:r>
        <w:rPr>
          <w:rStyle w:val="Sprotnaopomba-sklic"/>
        </w:rPr>
        <w:footnoteRef/>
      </w:r>
      <w:r w:rsidRPr="00334CBB">
        <w:rPr>
          <w:rStyle w:val="Poudarek"/>
          <w:rFonts w:ascii="Arial" w:hAnsi="Arial" w:cs="Arial"/>
          <w:b w:val="0"/>
          <w:i w:val="0"/>
          <w:spacing w:val="0"/>
          <w:sz w:val="18"/>
          <w:szCs w:val="18"/>
          <w:lang w:val="sl-SI"/>
        </w:rPr>
        <w:t xml:space="preserve"> </w:t>
      </w:r>
      <w:proofErr w:type="spellStart"/>
      <w:r w:rsidRPr="00334CBB">
        <w:rPr>
          <w:rStyle w:val="Poudarek"/>
          <w:rFonts w:ascii="Arial" w:hAnsi="Arial" w:cs="Arial"/>
          <w:b w:val="0"/>
          <w:i w:val="0"/>
          <w:spacing w:val="0"/>
          <w:sz w:val="18"/>
          <w:szCs w:val="18"/>
        </w:rPr>
        <w:t>Več</w:t>
      </w:r>
      <w:proofErr w:type="spellEnd"/>
      <w:r w:rsidRPr="00334CBB">
        <w:rPr>
          <w:rStyle w:val="Poudarek"/>
          <w:rFonts w:ascii="Arial" w:hAnsi="Arial" w:cs="Arial"/>
          <w:b w:val="0"/>
          <w:i w:val="0"/>
          <w:spacing w:val="0"/>
          <w:sz w:val="18"/>
          <w:szCs w:val="18"/>
        </w:rPr>
        <w:t xml:space="preserve"> o tem </w:t>
      </w:r>
      <w:proofErr w:type="spellStart"/>
      <w:r w:rsidRPr="00334CBB">
        <w:rPr>
          <w:rStyle w:val="Poudarek"/>
          <w:rFonts w:ascii="Arial" w:hAnsi="Arial" w:cs="Arial"/>
          <w:b w:val="0"/>
          <w:i w:val="0"/>
          <w:spacing w:val="0"/>
          <w:sz w:val="18"/>
          <w:szCs w:val="18"/>
        </w:rPr>
        <w:t>na</w:t>
      </w:r>
      <w:proofErr w:type="spellEnd"/>
      <w:r w:rsidRPr="00334CBB">
        <w:rPr>
          <w:rStyle w:val="Poudarek"/>
          <w:rFonts w:ascii="Arial" w:hAnsi="Arial" w:cs="Arial"/>
          <w:b w:val="0"/>
          <w:i w:val="0"/>
          <w:spacing w:val="0"/>
          <w:sz w:val="18"/>
          <w:szCs w:val="18"/>
        </w:rPr>
        <w:t xml:space="preserve"> </w:t>
      </w:r>
      <w:proofErr w:type="spellStart"/>
      <w:r w:rsidRPr="00334CBB">
        <w:rPr>
          <w:rStyle w:val="Poudarek"/>
          <w:rFonts w:ascii="Arial" w:hAnsi="Arial" w:cs="Arial"/>
          <w:b w:val="0"/>
          <w:i w:val="0"/>
          <w:spacing w:val="0"/>
          <w:sz w:val="18"/>
          <w:szCs w:val="18"/>
        </w:rPr>
        <w:t>spletnih</w:t>
      </w:r>
      <w:proofErr w:type="spellEnd"/>
      <w:r w:rsidRPr="00334CBB">
        <w:rPr>
          <w:rStyle w:val="Poudarek"/>
          <w:rFonts w:ascii="Arial" w:hAnsi="Arial" w:cs="Arial"/>
          <w:b w:val="0"/>
          <w:i w:val="0"/>
          <w:spacing w:val="0"/>
          <w:sz w:val="18"/>
          <w:szCs w:val="18"/>
        </w:rPr>
        <w:t xml:space="preserve"> </w:t>
      </w:r>
      <w:proofErr w:type="spellStart"/>
      <w:r w:rsidRPr="00334CBB">
        <w:rPr>
          <w:rStyle w:val="Poudarek"/>
          <w:rFonts w:ascii="Arial" w:hAnsi="Arial" w:cs="Arial"/>
          <w:b w:val="0"/>
          <w:i w:val="0"/>
          <w:spacing w:val="0"/>
          <w:sz w:val="18"/>
          <w:szCs w:val="18"/>
        </w:rPr>
        <w:t>straneh</w:t>
      </w:r>
      <w:proofErr w:type="spellEnd"/>
      <w:r w:rsidRPr="00334CBB">
        <w:rPr>
          <w:rStyle w:val="Poudarek"/>
          <w:rFonts w:ascii="Arial" w:hAnsi="Arial" w:cs="Arial"/>
          <w:b w:val="0"/>
          <w:i w:val="0"/>
          <w:spacing w:val="0"/>
          <w:sz w:val="18"/>
          <w:szCs w:val="18"/>
        </w:rPr>
        <w:t xml:space="preserve"> </w:t>
      </w:r>
      <w:proofErr w:type="spellStart"/>
      <w:r w:rsidRPr="00334CBB">
        <w:rPr>
          <w:rStyle w:val="Poudarek"/>
          <w:rFonts w:ascii="Arial" w:hAnsi="Arial" w:cs="Arial"/>
          <w:b w:val="0"/>
          <w:i w:val="0"/>
          <w:spacing w:val="0"/>
          <w:sz w:val="18"/>
          <w:szCs w:val="18"/>
        </w:rPr>
        <w:t>Evropske</w:t>
      </w:r>
      <w:proofErr w:type="spellEnd"/>
      <w:r w:rsidRPr="00334CBB">
        <w:rPr>
          <w:rStyle w:val="Poudarek"/>
          <w:rFonts w:ascii="Arial" w:hAnsi="Arial" w:cs="Arial"/>
          <w:b w:val="0"/>
          <w:i w:val="0"/>
          <w:spacing w:val="0"/>
          <w:sz w:val="18"/>
          <w:szCs w:val="18"/>
        </w:rPr>
        <w:t xml:space="preserve"> </w:t>
      </w:r>
      <w:proofErr w:type="spellStart"/>
      <w:r w:rsidRPr="00334CBB">
        <w:rPr>
          <w:rStyle w:val="Poudarek"/>
          <w:rFonts w:ascii="Arial" w:hAnsi="Arial" w:cs="Arial"/>
          <w:b w:val="0"/>
          <w:i w:val="0"/>
          <w:spacing w:val="0"/>
          <w:sz w:val="18"/>
          <w:szCs w:val="18"/>
        </w:rPr>
        <w:t>komisije</w:t>
      </w:r>
      <w:proofErr w:type="spellEnd"/>
      <w:r w:rsidRPr="00334CBB">
        <w:rPr>
          <w:rStyle w:val="Poudarek"/>
          <w:rFonts w:ascii="Arial" w:hAnsi="Arial" w:cs="Arial"/>
          <w:b w:val="0"/>
          <w:i w:val="0"/>
          <w:spacing w:val="0"/>
          <w:sz w:val="18"/>
          <w:szCs w:val="18"/>
        </w:rPr>
        <w:t xml:space="preserve">: </w:t>
      </w:r>
      <w:r w:rsidRPr="00334CBB">
        <w:rPr>
          <w:rStyle w:val="Poudarek"/>
          <w:rFonts w:ascii="Arial" w:hAnsi="Arial" w:cs="Arial"/>
          <w:b w:val="0"/>
          <w:i w:val="0"/>
          <w:spacing w:val="0"/>
          <w:sz w:val="18"/>
          <w:szCs w:val="18"/>
          <w:lang w:val="sl-SI"/>
        </w:rPr>
        <w:t>https://ec.europa.eu/clima/policies/ets/reform_en</w:t>
      </w:r>
    </w:p>
  </w:footnote>
  <w:footnote w:id="5">
    <w:p w14:paraId="50884217" w14:textId="77777777" w:rsidR="003A2E8A" w:rsidRPr="00996C2E" w:rsidRDefault="003A2E8A" w:rsidP="00F5784D">
      <w:pPr>
        <w:pStyle w:val="Brezrazmikov"/>
        <w:rPr>
          <w:rStyle w:val="Poudarek"/>
          <w:rFonts w:ascii="Arial" w:hAnsi="Arial" w:cs="Arial"/>
          <w:b w:val="0"/>
          <w:bCs w:val="0"/>
          <w:i w:val="0"/>
          <w:iCs w:val="0"/>
          <w:spacing w:val="0"/>
          <w:sz w:val="18"/>
          <w:szCs w:val="18"/>
        </w:rPr>
      </w:pPr>
      <w:r w:rsidRPr="0095558E">
        <w:rPr>
          <w:rStyle w:val="Poudarek"/>
          <w:rFonts w:ascii="Arial" w:hAnsi="Arial" w:cs="Arial"/>
          <w:b w:val="0"/>
          <w:i w:val="0"/>
          <w:spacing w:val="0"/>
          <w:sz w:val="18"/>
          <w:szCs w:val="18"/>
          <w:vertAlign w:val="superscript"/>
        </w:rPr>
        <w:footnoteRef/>
      </w:r>
      <w:r w:rsidRPr="0095558E">
        <w:rPr>
          <w:rStyle w:val="Poudarek"/>
          <w:rFonts w:ascii="Arial" w:hAnsi="Arial" w:cs="Arial"/>
          <w:b w:val="0"/>
          <w:i w:val="0"/>
          <w:spacing w:val="0"/>
          <w:sz w:val="18"/>
          <w:szCs w:val="18"/>
          <w:vertAlign w:val="superscript"/>
        </w:rPr>
        <w:t xml:space="preserve"> </w:t>
      </w:r>
      <w:r w:rsidRPr="00996C2E">
        <w:rPr>
          <w:rStyle w:val="Poudarek"/>
          <w:rFonts w:ascii="Arial" w:hAnsi="Arial" w:cs="Arial"/>
          <w:b w:val="0"/>
          <w:bCs w:val="0"/>
          <w:i w:val="0"/>
          <w:iCs w:val="0"/>
          <w:spacing w:val="0"/>
          <w:sz w:val="18"/>
          <w:szCs w:val="18"/>
        </w:rPr>
        <w:t>Odločba 406/2009/ES Evropskega parlamenta in Sveta z dne 23. aprila 2009 o prizadevanju držav članic za zmanjšanje emisij toplogrednih plinov, da do leta 2020 izpolnijo zavezo Skupnosti za zmanjšanje emisij toplogrednih plinov (UL L št. 140 z dne 5. 6. 2009, str. 136).</w:t>
      </w:r>
    </w:p>
  </w:footnote>
  <w:footnote w:id="6">
    <w:p w14:paraId="165C3D81" w14:textId="77777777" w:rsidR="003A2E8A" w:rsidRPr="00996C2E" w:rsidRDefault="003A2E8A" w:rsidP="00996C2E">
      <w:pPr>
        <w:pStyle w:val="Brezrazmikov"/>
        <w:rPr>
          <w:rStyle w:val="Poudarek"/>
          <w:rFonts w:ascii="Arial" w:hAnsi="Arial"/>
          <w:spacing w:val="0"/>
          <w:sz w:val="18"/>
          <w:szCs w:val="18"/>
        </w:rPr>
      </w:pPr>
      <w:r w:rsidRPr="0095558E">
        <w:rPr>
          <w:rStyle w:val="Poudarek"/>
          <w:rFonts w:ascii="Arial" w:hAnsi="Arial"/>
          <w:b w:val="0"/>
          <w:i w:val="0"/>
          <w:spacing w:val="0"/>
          <w:sz w:val="18"/>
          <w:szCs w:val="18"/>
          <w:vertAlign w:val="superscript"/>
        </w:rPr>
        <w:footnoteRef/>
      </w:r>
      <w:r w:rsidRPr="00996C2E">
        <w:rPr>
          <w:rStyle w:val="Poudarek"/>
          <w:rFonts w:ascii="Arial" w:hAnsi="Arial"/>
          <w:spacing w:val="0"/>
          <w:sz w:val="18"/>
          <w:szCs w:val="18"/>
        </w:rPr>
        <w:t xml:space="preserve"> </w:t>
      </w:r>
      <w:r w:rsidRPr="00996C2E">
        <w:rPr>
          <w:rStyle w:val="Poudarek"/>
          <w:rFonts w:ascii="Arial" w:hAnsi="Arial" w:cs="Arial"/>
          <w:b w:val="0"/>
          <w:bCs w:val="0"/>
          <w:i w:val="0"/>
          <w:iCs w:val="0"/>
          <w:spacing w:val="0"/>
          <w:sz w:val="18"/>
          <w:szCs w:val="18"/>
        </w:rPr>
        <w:t>Zakon o ratifikaciji Okvirne konvencije Združenih narodov o spremembi podnebja (Uradni list RS – Mednarodne pogodbe, št. </w:t>
      </w:r>
      <w:hyperlink r:id="rId1" w:tgtFrame="_blank" w:tooltip="Zakon o ratifikaciji Okvirne konvencije Združenih narodov o spremembi podnebja (MOKSP)" w:history="1">
        <w:r w:rsidRPr="00996C2E">
          <w:rPr>
            <w:rStyle w:val="Poudarek"/>
            <w:rFonts w:ascii="Arial" w:hAnsi="Arial" w:cs="Arial"/>
            <w:b w:val="0"/>
            <w:bCs w:val="0"/>
            <w:i w:val="0"/>
            <w:iCs w:val="0"/>
            <w:spacing w:val="0"/>
            <w:sz w:val="18"/>
            <w:szCs w:val="18"/>
          </w:rPr>
          <w:t>13/95</w:t>
        </w:r>
      </w:hyperlink>
      <w:r w:rsidRPr="00996C2E">
        <w:rPr>
          <w:rStyle w:val="Poudarek"/>
          <w:rFonts w:ascii="Arial" w:hAnsi="Arial" w:cs="Arial"/>
          <w:b w:val="0"/>
          <w:bCs w:val="0"/>
          <w:i w:val="0"/>
          <w:iCs w:val="0"/>
          <w:spacing w:val="0"/>
          <w:sz w:val="18"/>
          <w:szCs w:val="18"/>
        </w:rPr>
        <w:t>).</w:t>
      </w:r>
    </w:p>
  </w:footnote>
  <w:footnote w:id="7">
    <w:p w14:paraId="6BB04CD6" w14:textId="42162C8C" w:rsidR="003A2E8A" w:rsidRPr="00521A0E" w:rsidRDefault="003A2E8A" w:rsidP="005A11CD">
      <w:pPr>
        <w:pStyle w:val="Brezrazmikov"/>
        <w:rPr>
          <w:rFonts w:ascii="Arial" w:hAnsi="Arial" w:cs="Arial"/>
          <w:sz w:val="18"/>
          <w:szCs w:val="18"/>
        </w:rPr>
      </w:pPr>
      <w:r w:rsidRPr="00521A0E">
        <w:rPr>
          <w:rStyle w:val="Sprotnaopomba-sklic"/>
          <w:rFonts w:ascii="Arial" w:hAnsi="Arial" w:cs="Arial"/>
          <w:sz w:val="18"/>
          <w:szCs w:val="18"/>
        </w:rPr>
        <w:footnoteRef/>
      </w:r>
      <w:r w:rsidRPr="00521A0E">
        <w:rPr>
          <w:rFonts w:ascii="Arial" w:hAnsi="Arial" w:cs="Arial"/>
          <w:sz w:val="18"/>
          <w:szCs w:val="18"/>
        </w:rPr>
        <w:t xml:space="preserve"> Zadnje vrednosti kazalcev so dostopne v Poročilu, pripravljenem v okviru Podnebnega ogledala 2018, dostopno na: https://www.podnebnapot2050.si/wp-content/uploads/2018/04/Podnebno_Ogledalo_2018_Zvezek2.pdf</w:t>
      </w:r>
    </w:p>
  </w:footnote>
  <w:footnote w:id="8">
    <w:p w14:paraId="658098D0" w14:textId="1383210B" w:rsidR="003A2E8A" w:rsidRPr="00B426F2" w:rsidRDefault="003A2E8A" w:rsidP="00B426F2">
      <w:pPr>
        <w:autoSpaceDE w:val="0"/>
        <w:autoSpaceDN w:val="0"/>
        <w:adjustRightInd w:val="0"/>
        <w:spacing w:line="240" w:lineRule="auto"/>
        <w:jc w:val="both"/>
        <w:rPr>
          <w:rFonts w:ascii="Arial" w:hAnsi="Arial" w:cs="Arial"/>
          <w:sz w:val="18"/>
          <w:szCs w:val="18"/>
        </w:rPr>
      </w:pPr>
      <w:r w:rsidRPr="005F791E">
        <w:rPr>
          <w:rStyle w:val="Poudarek"/>
          <w:rFonts w:ascii="Arial" w:hAnsi="Arial"/>
          <w:b w:val="0"/>
          <w:i w:val="0"/>
          <w:spacing w:val="0"/>
          <w:sz w:val="18"/>
          <w:szCs w:val="18"/>
          <w:vertAlign w:val="superscript"/>
        </w:rPr>
        <w:footnoteRef/>
      </w:r>
      <w:r w:rsidRPr="005F791E">
        <w:rPr>
          <w:rStyle w:val="Poudarek"/>
          <w:rFonts w:ascii="Arial" w:hAnsi="Arial"/>
          <w:b w:val="0"/>
          <w:i w:val="0"/>
          <w:spacing w:val="0"/>
          <w:sz w:val="18"/>
          <w:szCs w:val="18"/>
          <w:vertAlign w:val="superscript"/>
        </w:rPr>
        <w:t xml:space="preserve"> </w:t>
      </w:r>
      <w:r w:rsidRPr="005F791E">
        <w:rPr>
          <w:rStyle w:val="Poudarek"/>
          <w:rFonts w:ascii="Arial" w:hAnsi="Arial"/>
          <w:b w:val="0"/>
          <w:i w:val="0"/>
          <w:spacing w:val="0"/>
          <w:sz w:val="18"/>
          <w:szCs w:val="18"/>
        </w:rPr>
        <w:t>Odločba 406/2009/ES</w:t>
      </w:r>
      <w:r w:rsidRPr="00B426F2">
        <w:rPr>
          <w:rStyle w:val="Poudarek"/>
          <w:rFonts w:ascii="Arial" w:hAnsi="Arial"/>
          <w:spacing w:val="0"/>
          <w:sz w:val="18"/>
          <w:szCs w:val="18"/>
        </w:rPr>
        <w:t xml:space="preserve"> </w:t>
      </w:r>
      <w:r w:rsidRPr="00B426F2">
        <w:rPr>
          <w:rStyle w:val="Poudarek"/>
          <w:rFonts w:ascii="Arial" w:hAnsi="Arial" w:cs="Arial"/>
          <w:b w:val="0"/>
          <w:bCs w:val="0"/>
          <w:i w:val="0"/>
          <w:iCs w:val="0"/>
          <w:spacing w:val="0"/>
          <w:sz w:val="18"/>
          <w:szCs w:val="18"/>
        </w:rPr>
        <w:t>Evropskega parlamenta in Sveta z dne 23. aprila 2009 o prizadevanju držav članic za zmanjšanje emisij toplogrednih plinov, da do leta 2020 izpolnijo zavezo Skupnosti za zmanjšanje emisij toplogrednih plinov (UL L št. 140 z dne 5. 6. 2009, str. 136)</w:t>
      </w:r>
    </w:p>
  </w:footnote>
  <w:footnote w:id="9">
    <w:p w14:paraId="11735322" w14:textId="77777777" w:rsidR="003A2E8A" w:rsidRPr="00641FC0" w:rsidRDefault="003A2E8A" w:rsidP="00E10EF4">
      <w:pPr>
        <w:spacing w:line="240" w:lineRule="auto"/>
        <w:jc w:val="both"/>
        <w:rPr>
          <w:rFonts w:cs="Arial"/>
          <w:noProof/>
          <w:sz w:val="14"/>
          <w:szCs w:val="14"/>
        </w:rPr>
      </w:pPr>
      <w:r w:rsidRPr="00641FC0">
        <w:rPr>
          <w:rStyle w:val="Sprotnaopomba-sklic"/>
          <w:rFonts w:cs="Arial"/>
          <w:sz w:val="14"/>
          <w:szCs w:val="14"/>
        </w:rPr>
        <w:footnoteRef/>
      </w:r>
      <w:r w:rsidRPr="00641FC0">
        <w:rPr>
          <w:rFonts w:cs="Arial"/>
          <w:sz w:val="14"/>
          <w:szCs w:val="14"/>
        </w:rPr>
        <w:t xml:space="preserve"> </w:t>
      </w:r>
      <w:r w:rsidRPr="00641FC0">
        <w:rPr>
          <w:rFonts w:cs="Arial"/>
          <w:noProof/>
          <w:sz w:val="14"/>
          <w:szCs w:val="14"/>
        </w:rPr>
        <w:t xml:space="preserve">Direktiva (EU) 2016/2284 </w:t>
      </w:r>
      <w:r w:rsidRPr="00641FC0">
        <w:rPr>
          <w:rFonts w:cs="Arial"/>
          <w:sz w:val="14"/>
          <w:szCs w:val="14"/>
        </w:rPr>
        <w:t>Evropskega parlamenta in Sveta</w:t>
      </w:r>
      <w:r w:rsidRPr="00641FC0">
        <w:rPr>
          <w:rFonts w:cs="Arial"/>
          <w:noProof/>
          <w:sz w:val="14"/>
          <w:szCs w:val="14"/>
        </w:rPr>
        <w:t xml:space="preserve"> z dne 14. decembra 2016 o zmanjšanju nacionalnih emisij za nekatera onesnaževala zraka, spremembi Direktive 2003/35/ES in razveljavitvi Direktive 2001/81/ES.</w:t>
      </w:r>
    </w:p>
  </w:footnote>
  <w:footnote w:id="10">
    <w:p w14:paraId="10490497" w14:textId="28976FCD" w:rsidR="003A2E8A" w:rsidRPr="00764BA2" w:rsidRDefault="003A2E8A" w:rsidP="00E10EF4">
      <w:pPr>
        <w:pStyle w:val="Sprotnaopomba-besedilo"/>
        <w:rPr>
          <w:rFonts w:ascii="Arial" w:hAnsi="Arial" w:cs="Arial"/>
          <w:sz w:val="14"/>
          <w:szCs w:val="14"/>
          <w:lang w:val="sl-SI"/>
        </w:rPr>
      </w:pPr>
      <w:r w:rsidRPr="00641FC0">
        <w:rPr>
          <w:rStyle w:val="Sprotnaopomba-sklic"/>
          <w:rFonts w:cs="Arial"/>
          <w:sz w:val="14"/>
          <w:szCs w:val="14"/>
        </w:rPr>
        <w:footnoteRef/>
      </w:r>
      <w:r w:rsidRPr="00764BA2">
        <w:rPr>
          <w:rFonts w:ascii="Arial" w:hAnsi="Arial" w:cs="Arial"/>
          <w:sz w:val="14"/>
          <w:szCs w:val="14"/>
          <w:lang w:val="sl-SI"/>
        </w:rPr>
        <w:t xml:space="preserve"> Direktiva 2008/50/ES Evropskega parlamenta in Sveta z dne 21. maja 2008 o kakovosti zunanjega zraka in čistejšem zraku za Evropo</w:t>
      </w:r>
    </w:p>
  </w:footnote>
  <w:footnote w:id="11">
    <w:p w14:paraId="5C41C209" w14:textId="77777777" w:rsidR="003A2E8A" w:rsidRPr="00B801F3" w:rsidRDefault="003A2E8A" w:rsidP="00E10EF4">
      <w:pPr>
        <w:pStyle w:val="Brezrazmikov"/>
        <w:rPr>
          <w:rStyle w:val="Poudarek"/>
          <w:rFonts w:ascii="Arial" w:hAnsi="Arial" w:cs="Arial"/>
          <w:b w:val="0"/>
          <w:i w:val="0"/>
          <w:sz w:val="16"/>
          <w:szCs w:val="16"/>
        </w:rPr>
      </w:pPr>
      <w:r w:rsidRPr="000149BC">
        <w:rPr>
          <w:rStyle w:val="Poudarek"/>
          <w:rFonts w:ascii="Arial" w:hAnsi="Arial"/>
          <w:b w:val="0"/>
          <w:i w:val="0"/>
          <w:sz w:val="18"/>
          <w:szCs w:val="18"/>
          <w:vertAlign w:val="superscript"/>
        </w:rPr>
        <w:footnoteRef/>
      </w:r>
      <w:r w:rsidRPr="00996C2E">
        <w:rPr>
          <w:rStyle w:val="Poudarek"/>
          <w:rFonts w:ascii="Arial" w:hAnsi="Arial"/>
          <w:sz w:val="18"/>
          <w:szCs w:val="18"/>
        </w:rPr>
        <w:t xml:space="preserve"> </w:t>
      </w:r>
      <w:r w:rsidRPr="008F2B42">
        <w:rPr>
          <w:rStyle w:val="Poudarek"/>
          <w:rFonts w:ascii="Arial" w:hAnsi="Arial" w:cs="Arial"/>
          <w:b w:val="0"/>
          <w:i w:val="0"/>
          <w:sz w:val="16"/>
          <w:szCs w:val="16"/>
        </w:rPr>
        <w:t>Zakon o ratifikaciji Okvirne konvencije Združenih narodov o spre</w:t>
      </w:r>
      <w:r>
        <w:rPr>
          <w:rStyle w:val="Poudarek"/>
          <w:rFonts w:ascii="Arial" w:hAnsi="Arial" w:cs="Arial"/>
          <w:b w:val="0"/>
          <w:i w:val="0"/>
          <w:sz w:val="16"/>
          <w:szCs w:val="16"/>
        </w:rPr>
        <w:t>membi podnebja (Uradni list RS</w:t>
      </w:r>
      <w:r w:rsidRPr="008F2B42">
        <w:rPr>
          <w:rStyle w:val="Poudarek"/>
          <w:rFonts w:ascii="Arial" w:hAnsi="Arial" w:cs="Arial"/>
          <w:b w:val="0"/>
          <w:i w:val="0"/>
          <w:sz w:val="16"/>
          <w:szCs w:val="16"/>
        </w:rPr>
        <w:t>, št. </w:t>
      </w:r>
      <w:hyperlink r:id="rId2" w:tgtFrame="_blank" w:tooltip="Zakon o ratifikaciji Okvirne konvencije Združenih narodov o spremembi podnebja (MOKSP)" w:history="1">
        <w:r w:rsidRPr="008F2B42">
          <w:rPr>
            <w:rStyle w:val="Poudarek"/>
            <w:rFonts w:ascii="Arial" w:hAnsi="Arial" w:cs="Arial"/>
            <w:b w:val="0"/>
            <w:i w:val="0"/>
            <w:sz w:val="16"/>
            <w:szCs w:val="16"/>
          </w:rPr>
          <w:t>13/95</w:t>
        </w:r>
      </w:hyperlink>
      <w:r>
        <w:rPr>
          <w:rStyle w:val="Poudarek"/>
          <w:rFonts w:ascii="Arial" w:hAnsi="Arial" w:cs="Arial"/>
          <w:b w:val="0"/>
          <w:i w:val="0"/>
          <w:sz w:val="16"/>
          <w:szCs w:val="16"/>
        </w:rPr>
        <w:t>).</w:t>
      </w:r>
    </w:p>
  </w:footnote>
  <w:footnote w:id="12">
    <w:p w14:paraId="61BDC16A" w14:textId="77777777" w:rsidR="003A2E8A" w:rsidRPr="008F2B42" w:rsidRDefault="003A2E8A" w:rsidP="00E10EF4">
      <w:pPr>
        <w:pStyle w:val="Brezrazmikov"/>
        <w:rPr>
          <w:rStyle w:val="Poudarek"/>
          <w:rFonts w:ascii="Arial" w:hAnsi="Arial" w:cs="Arial"/>
          <w:b w:val="0"/>
          <w:i w:val="0"/>
          <w:sz w:val="16"/>
          <w:szCs w:val="16"/>
        </w:rPr>
      </w:pPr>
      <w:r w:rsidRPr="000149BC">
        <w:rPr>
          <w:rStyle w:val="Poudarek"/>
          <w:rFonts w:ascii="Arial" w:hAnsi="Arial" w:cs="Arial"/>
          <w:b w:val="0"/>
          <w:i w:val="0"/>
          <w:sz w:val="16"/>
          <w:szCs w:val="16"/>
          <w:vertAlign w:val="superscript"/>
        </w:rPr>
        <w:footnoteRef/>
      </w:r>
      <w:r w:rsidRPr="008F2B42">
        <w:rPr>
          <w:rStyle w:val="Poudarek"/>
          <w:rFonts w:ascii="Arial" w:hAnsi="Arial" w:cs="Arial"/>
          <w:b w:val="0"/>
          <w:i w:val="0"/>
          <w:sz w:val="16"/>
          <w:szCs w:val="16"/>
        </w:rPr>
        <w:t xml:space="preserve"> Zakon o ratifikaciji Okvirne konvencije Združenih narodov o spre</w:t>
      </w:r>
      <w:r>
        <w:rPr>
          <w:rStyle w:val="Poudarek"/>
          <w:rFonts w:ascii="Arial" w:hAnsi="Arial" w:cs="Arial"/>
          <w:b w:val="0"/>
          <w:i w:val="0"/>
          <w:sz w:val="16"/>
          <w:szCs w:val="16"/>
        </w:rPr>
        <w:t>membi podnebja (Uradni list RS</w:t>
      </w:r>
      <w:r w:rsidRPr="008F2B42">
        <w:rPr>
          <w:rStyle w:val="Poudarek"/>
          <w:rFonts w:ascii="Arial" w:hAnsi="Arial" w:cs="Arial"/>
          <w:b w:val="0"/>
          <w:i w:val="0"/>
          <w:sz w:val="16"/>
          <w:szCs w:val="16"/>
        </w:rPr>
        <w:t>, št. </w:t>
      </w:r>
      <w:hyperlink r:id="rId3" w:tgtFrame="_blank" w:tooltip="Zakon o ratifikaciji Okvirne konvencije Združenih narodov o spremembi podnebja (MOKSP)" w:history="1">
        <w:r w:rsidRPr="008F2B42">
          <w:rPr>
            <w:rStyle w:val="Poudarek"/>
            <w:rFonts w:ascii="Arial" w:hAnsi="Arial" w:cs="Arial"/>
            <w:b w:val="0"/>
            <w:i w:val="0"/>
            <w:sz w:val="16"/>
            <w:szCs w:val="16"/>
          </w:rPr>
          <w:t>13/95</w:t>
        </w:r>
      </w:hyperlink>
      <w:r w:rsidRPr="008F2B42">
        <w:rPr>
          <w:rStyle w:val="Poudarek"/>
          <w:rFonts w:ascii="Arial" w:hAnsi="Arial" w:cs="Arial"/>
          <w:b w:val="0"/>
          <w:i w:val="0"/>
          <w:sz w:val="16"/>
          <w:szCs w:val="16"/>
        </w:rPr>
        <w:t>).</w:t>
      </w:r>
    </w:p>
  </w:footnote>
  <w:footnote w:id="13">
    <w:p w14:paraId="0CFD3C3B" w14:textId="77777777" w:rsidR="003A2E8A" w:rsidRPr="00C17212" w:rsidRDefault="003A2E8A" w:rsidP="00F76B52">
      <w:pPr>
        <w:pStyle w:val="Brezrazmikov"/>
        <w:rPr>
          <w:rStyle w:val="Poudarek"/>
          <w:rFonts w:ascii="Arial" w:hAnsi="Arial" w:cs="Arial"/>
          <w:b w:val="0"/>
          <w:sz w:val="16"/>
          <w:szCs w:val="16"/>
        </w:rPr>
      </w:pPr>
      <w:r w:rsidRPr="00C17212">
        <w:rPr>
          <w:rStyle w:val="Poudarek"/>
          <w:rFonts w:ascii="Arial" w:hAnsi="Arial" w:cs="Arial"/>
          <w:b w:val="0"/>
          <w:sz w:val="16"/>
          <w:szCs w:val="16"/>
        </w:rPr>
        <w:footnoteRef/>
      </w:r>
      <w:r w:rsidRPr="00C17212">
        <w:rPr>
          <w:rStyle w:val="Poudarek"/>
          <w:rFonts w:ascii="Arial" w:hAnsi="Arial" w:cs="Arial"/>
          <w:b w:val="0"/>
          <w:sz w:val="16"/>
          <w:szCs w:val="16"/>
        </w:rPr>
        <w:t xml:space="preserve"> Zakon o ratifikaciji Okvirne konvencije Združenih narodov o spremembi podnebja (Uradni list RS – Mednarodne pogodbe, št. </w:t>
      </w:r>
      <w:hyperlink r:id="rId4" w:tgtFrame="_blank" w:tooltip="Zakon o ratifikaciji Okvirne konvencije Združenih narodov o spremembi podnebja (MOKSP)" w:history="1">
        <w:r w:rsidRPr="00C17212">
          <w:rPr>
            <w:rStyle w:val="Poudarek"/>
            <w:rFonts w:ascii="Arial" w:hAnsi="Arial" w:cs="Arial"/>
            <w:b w:val="0"/>
            <w:sz w:val="16"/>
            <w:szCs w:val="16"/>
          </w:rPr>
          <w:t>13/95</w:t>
        </w:r>
      </w:hyperlink>
      <w:r w:rsidRPr="00C17212">
        <w:rPr>
          <w:rStyle w:val="Poudarek"/>
          <w:rFonts w:ascii="Arial" w:hAnsi="Arial" w:cs="Arial"/>
          <w:b w:val="0"/>
          <w:sz w:val="16"/>
          <w:szCs w:val="16"/>
        </w:rPr>
        <w:t>).</w:t>
      </w:r>
    </w:p>
  </w:footnote>
  <w:footnote w:id="14">
    <w:p w14:paraId="69FC6418" w14:textId="7B75BF3C" w:rsidR="003A2E8A" w:rsidRPr="00C22065" w:rsidRDefault="003A2E8A" w:rsidP="00C22065">
      <w:pPr>
        <w:pStyle w:val="Brezrazmikov"/>
        <w:rPr>
          <w:rStyle w:val="Poudarek"/>
          <w:rFonts w:ascii="Arial" w:hAnsi="Arial" w:cs="Arial"/>
          <w:b w:val="0"/>
          <w:i w:val="0"/>
          <w:sz w:val="16"/>
          <w:szCs w:val="16"/>
        </w:rPr>
      </w:pPr>
      <w:r w:rsidRPr="00C22065">
        <w:rPr>
          <w:rStyle w:val="Poudarek"/>
          <w:rFonts w:ascii="Arial" w:hAnsi="Arial" w:cs="Arial"/>
          <w:b w:val="0"/>
          <w:i w:val="0"/>
          <w:sz w:val="16"/>
          <w:szCs w:val="16"/>
          <w:vertAlign w:val="superscript"/>
        </w:rPr>
        <w:footnoteRef/>
      </w:r>
      <w:r w:rsidRPr="00C22065">
        <w:rPr>
          <w:rStyle w:val="Poudarek"/>
          <w:rFonts w:ascii="Arial" w:hAnsi="Arial" w:cs="Arial"/>
          <w:b w:val="0"/>
          <w:i w:val="0"/>
          <w:sz w:val="16"/>
          <w:szCs w:val="16"/>
          <w:vertAlign w:val="superscript"/>
        </w:rPr>
        <w:t xml:space="preserve"> </w:t>
      </w:r>
      <w:r w:rsidRPr="00C22065">
        <w:rPr>
          <w:rStyle w:val="Poudarek"/>
          <w:rFonts w:ascii="Arial" w:hAnsi="Arial" w:cs="Arial"/>
          <w:b w:val="0"/>
          <w:i w:val="0"/>
          <w:sz w:val="16"/>
          <w:szCs w:val="16"/>
        </w:rPr>
        <w:t xml:space="preserve">Zakon o ratifikaciji Okvirne konvencije Združenih narodov o </w:t>
      </w:r>
      <w:r>
        <w:rPr>
          <w:rStyle w:val="Poudarek"/>
          <w:rFonts w:ascii="Arial" w:hAnsi="Arial" w:cs="Arial"/>
          <w:b w:val="0"/>
          <w:i w:val="0"/>
          <w:sz w:val="16"/>
          <w:szCs w:val="16"/>
        </w:rPr>
        <w:t xml:space="preserve">spremembi podnebja (Uradni list, </w:t>
      </w:r>
      <w:r w:rsidRPr="00C22065">
        <w:rPr>
          <w:rStyle w:val="Poudarek"/>
          <w:rFonts w:ascii="Arial" w:hAnsi="Arial" w:cs="Arial"/>
          <w:b w:val="0"/>
          <w:i w:val="0"/>
          <w:sz w:val="16"/>
          <w:szCs w:val="16"/>
        </w:rPr>
        <w:t>št. </w:t>
      </w:r>
      <w:hyperlink r:id="rId5" w:tgtFrame="_blank" w:tooltip="Zakon o ratifikaciji Okvirne konvencije Združenih narodov o spremembi podnebja (MOKSP)" w:history="1">
        <w:r w:rsidRPr="00C22065">
          <w:rPr>
            <w:rStyle w:val="Poudarek"/>
            <w:rFonts w:ascii="Arial" w:hAnsi="Arial" w:cs="Arial"/>
            <w:b w:val="0"/>
            <w:i w:val="0"/>
            <w:sz w:val="16"/>
            <w:szCs w:val="16"/>
          </w:rPr>
          <w:t>13/95</w:t>
        </w:r>
      </w:hyperlink>
      <w:r w:rsidRPr="00C22065">
        <w:rPr>
          <w:rStyle w:val="Poudarek"/>
          <w:rFonts w:ascii="Arial" w:hAnsi="Arial" w:cs="Arial"/>
          <w:b w:val="0"/>
          <w:i w:val="0"/>
          <w:sz w:val="16"/>
          <w:szCs w:val="16"/>
        </w:rPr>
        <w:t>).</w:t>
      </w:r>
    </w:p>
  </w:footnote>
  <w:footnote w:id="15">
    <w:p w14:paraId="1298E38F" w14:textId="77777777" w:rsidR="003A2E8A" w:rsidRPr="00B801F3" w:rsidRDefault="003A2E8A" w:rsidP="00104BDD">
      <w:pPr>
        <w:pStyle w:val="Brezrazmikov"/>
        <w:rPr>
          <w:rStyle w:val="Poudarek"/>
          <w:rFonts w:ascii="Arial" w:hAnsi="Arial" w:cs="Arial"/>
          <w:b w:val="0"/>
          <w:i w:val="0"/>
          <w:sz w:val="16"/>
          <w:szCs w:val="16"/>
        </w:rPr>
      </w:pPr>
      <w:r w:rsidRPr="00C17212">
        <w:rPr>
          <w:rStyle w:val="Poudarek"/>
          <w:rFonts w:ascii="Arial" w:hAnsi="Arial" w:cs="Arial"/>
          <w:sz w:val="16"/>
          <w:szCs w:val="16"/>
        </w:rPr>
        <w:footnoteRef/>
      </w:r>
      <w:r w:rsidRPr="00C17212">
        <w:rPr>
          <w:rStyle w:val="Poudarek"/>
          <w:rFonts w:ascii="Arial" w:hAnsi="Arial" w:cs="Arial"/>
          <w:sz w:val="16"/>
          <w:szCs w:val="16"/>
        </w:rPr>
        <w:t xml:space="preserve"> </w:t>
      </w:r>
      <w:r w:rsidRPr="008F2B42">
        <w:rPr>
          <w:rStyle w:val="Poudarek"/>
          <w:rFonts w:ascii="Arial" w:hAnsi="Arial" w:cs="Arial"/>
          <w:b w:val="0"/>
          <w:i w:val="0"/>
          <w:sz w:val="16"/>
          <w:szCs w:val="16"/>
        </w:rPr>
        <w:t>Zakon o ratifikaciji Okvirne konvencije Združenih narodov o spre</w:t>
      </w:r>
      <w:r>
        <w:rPr>
          <w:rStyle w:val="Poudarek"/>
          <w:rFonts w:ascii="Arial" w:hAnsi="Arial" w:cs="Arial"/>
          <w:b w:val="0"/>
          <w:i w:val="0"/>
          <w:sz w:val="16"/>
          <w:szCs w:val="16"/>
        </w:rPr>
        <w:t>membi podnebja (Uradni list RS</w:t>
      </w:r>
      <w:r w:rsidRPr="008F2B42">
        <w:rPr>
          <w:rStyle w:val="Poudarek"/>
          <w:rFonts w:ascii="Arial" w:hAnsi="Arial" w:cs="Arial"/>
          <w:b w:val="0"/>
          <w:i w:val="0"/>
          <w:sz w:val="16"/>
          <w:szCs w:val="16"/>
        </w:rPr>
        <w:t>, št. </w:t>
      </w:r>
      <w:hyperlink r:id="rId6" w:tgtFrame="_blank" w:tooltip="Zakon o ratifikaciji Okvirne konvencije Združenih narodov o spremembi podnebja (MOKSP)" w:history="1">
        <w:r w:rsidRPr="008F2B42">
          <w:rPr>
            <w:rStyle w:val="Poudarek"/>
            <w:rFonts w:ascii="Arial" w:hAnsi="Arial" w:cs="Arial"/>
            <w:b w:val="0"/>
            <w:i w:val="0"/>
            <w:sz w:val="16"/>
            <w:szCs w:val="16"/>
          </w:rPr>
          <w:t>13/95</w:t>
        </w:r>
      </w:hyperlink>
      <w:r>
        <w:rPr>
          <w:rStyle w:val="Poudarek"/>
          <w:rFonts w:ascii="Arial" w:hAnsi="Arial" w:cs="Arial"/>
          <w:b w:val="0"/>
          <w:i w:val="0"/>
          <w:sz w:val="16"/>
          <w:szCs w:val="16"/>
        </w:rPr>
        <w:t>).</w:t>
      </w:r>
    </w:p>
  </w:footnote>
  <w:footnote w:id="16">
    <w:p w14:paraId="0E5E9B93" w14:textId="77777777" w:rsidR="003A2E8A" w:rsidRPr="00000B70" w:rsidRDefault="003A2E8A">
      <w:pPr>
        <w:pStyle w:val="Sprotnaopomba-besedilo"/>
        <w:rPr>
          <w:rFonts w:ascii="Arial" w:hAnsi="Arial" w:cs="Arial"/>
          <w:sz w:val="18"/>
          <w:szCs w:val="18"/>
          <w:lang w:val="sl-SI"/>
        </w:rPr>
      </w:pPr>
      <w:r w:rsidRPr="00000B70">
        <w:rPr>
          <w:rStyle w:val="Sprotnaopomba-sklic"/>
          <w:rFonts w:ascii="Arial" w:hAnsi="Arial" w:cs="Arial"/>
          <w:sz w:val="18"/>
          <w:szCs w:val="18"/>
        </w:rPr>
        <w:footnoteRef/>
      </w:r>
      <w:r w:rsidRPr="00764BA2">
        <w:rPr>
          <w:rFonts w:ascii="Arial" w:hAnsi="Arial" w:cs="Arial"/>
          <w:sz w:val="18"/>
          <w:szCs w:val="18"/>
          <w:lang w:val="sl-SI"/>
        </w:rPr>
        <w:t xml:space="preserve"> Vir: </w:t>
      </w:r>
      <w:r w:rsidR="001677E4">
        <w:fldChar w:fldCharType="begin"/>
      </w:r>
      <w:r w:rsidR="001677E4" w:rsidRPr="00622738">
        <w:rPr>
          <w:lang w:val="sl-SI"/>
        </w:rPr>
        <w:instrText xml:space="preserve"> HYPERLINK "https://www.unisdr.org/we/inform/publications/61119" </w:instrText>
      </w:r>
      <w:r w:rsidR="001677E4">
        <w:fldChar w:fldCharType="separate"/>
      </w:r>
      <w:r w:rsidRPr="00764BA2">
        <w:rPr>
          <w:rFonts w:ascii="Arial" w:hAnsi="Arial" w:cs="Arial"/>
          <w:sz w:val="18"/>
          <w:szCs w:val="18"/>
          <w:lang w:val="sl-SI"/>
        </w:rPr>
        <w:t>https://www.unisdr.org/we/inform/publications/61119</w:t>
      </w:r>
      <w:r w:rsidR="001677E4">
        <w:rPr>
          <w:rFonts w:ascii="Arial" w:hAnsi="Arial" w:cs="Arial"/>
          <w:sz w:val="18"/>
          <w:szCs w:val="18"/>
          <w:lang w:val="sl-SI"/>
        </w:rPr>
        <w:fldChar w:fldCharType="end"/>
      </w:r>
    </w:p>
  </w:footnote>
  <w:footnote w:id="17">
    <w:p w14:paraId="5E8319D6" w14:textId="77777777" w:rsidR="003A2E8A" w:rsidRPr="00616CCB" w:rsidRDefault="003A2E8A" w:rsidP="00C851C1">
      <w:pPr>
        <w:pStyle w:val="Brezrazmikov"/>
        <w:rPr>
          <w:rStyle w:val="Poudarek"/>
          <w:rFonts w:ascii="Arial" w:hAnsi="Arial" w:cs="Arial"/>
          <w:b w:val="0"/>
          <w:bCs w:val="0"/>
          <w:i w:val="0"/>
          <w:iCs w:val="0"/>
          <w:spacing w:val="0"/>
          <w:sz w:val="18"/>
          <w:szCs w:val="18"/>
        </w:rPr>
      </w:pPr>
      <w:r w:rsidRPr="00616CCB">
        <w:rPr>
          <w:rStyle w:val="Poudarek"/>
          <w:rFonts w:ascii="Arial" w:hAnsi="Arial" w:cs="Arial"/>
          <w:b w:val="0"/>
          <w:spacing w:val="0"/>
          <w:sz w:val="18"/>
          <w:szCs w:val="18"/>
        </w:rPr>
        <w:footnoteRef/>
      </w:r>
      <w:r w:rsidRPr="00616CCB">
        <w:rPr>
          <w:rStyle w:val="Poudarek"/>
          <w:rFonts w:ascii="Arial" w:hAnsi="Arial" w:cs="Arial"/>
          <w:b w:val="0"/>
          <w:spacing w:val="0"/>
          <w:sz w:val="18"/>
          <w:szCs w:val="18"/>
        </w:rPr>
        <w:t xml:space="preserve"> Zakon o ratifikaciji Okvirne konvencije Združenih narodov o spre</w:t>
      </w:r>
      <w:r>
        <w:rPr>
          <w:rStyle w:val="Poudarek"/>
          <w:rFonts w:ascii="Arial" w:hAnsi="Arial" w:cs="Arial"/>
          <w:b w:val="0"/>
          <w:spacing w:val="0"/>
          <w:sz w:val="18"/>
          <w:szCs w:val="18"/>
        </w:rPr>
        <w:t>membi podnebja (Uradni list RS</w:t>
      </w:r>
      <w:r w:rsidRPr="00616CCB">
        <w:rPr>
          <w:rStyle w:val="Poudarek"/>
          <w:rFonts w:ascii="Arial" w:hAnsi="Arial" w:cs="Arial"/>
          <w:b w:val="0"/>
          <w:spacing w:val="0"/>
          <w:sz w:val="18"/>
          <w:szCs w:val="18"/>
        </w:rPr>
        <w:t>, št. </w:t>
      </w:r>
      <w:hyperlink r:id="rId7" w:tgtFrame="_blank" w:tooltip="Zakon o ratifikaciji Okvirne konvencije Združenih narodov o spremembi podnebja (MOKSP)" w:history="1">
        <w:r w:rsidRPr="00616CCB">
          <w:rPr>
            <w:rStyle w:val="Poudarek"/>
            <w:rFonts w:ascii="Arial" w:hAnsi="Arial" w:cs="Arial"/>
            <w:b w:val="0"/>
            <w:spacing w:val="0"/>
            <w:sz w:val="18"/>
            <w:szCs w:val="18"/>
          </w:rPr>
          <w:t>13/95</w:t>
        </w:r>
      </w:hyperlink>
      <w:r w:rsidRPr="00616CCB">
        <w:rPr>
          <w:rStyle w:val="Poudarek"/>
          <w:rFonts w:ascii="Arial" w:hAnsi="Arial" w:cs="Arial"/>
          <w:b w:val="0"/>
          <w:spacing w:val="0"/>
          <w:sz w:val="18"/>
          <w:szCs w:val="18"/>
        </w:rPr>
        <w:t>).</w:t>
      </w:r>
    </w:p>
  </w:footnote>
  <w:footnote w:id="18">
    <w:p w14:paraId="4D77863F" w14:textId="72E19352" w:rsidR="003A2E8A" w:rsidRPr="00616CCB" w:rsidRDefault="003A2E8A" w:rsidP="00616CCB">
      <w:pPr>
        <w:pStyle w:val="Brezrazmikov"/>
        <w:rPr>
          <w:rStyle w:val="Poudarek"/>
          <w:rFonts w:ascii="Arial" w:hAnsi="Arial" w:cs="Arial"/>
          <w:b w:val="0"/>
          <w:sz w:val="18"/>
          <w:szCs w:val="18"/>
        </w:rPr>
      </w:pPr>
      <w:r w:rsidRPr="001F1546">
        <w:rPr>
          <w:rStyle w:val="Poudarek"/>
          <w:rFonts w:ascii="Arial" w:hAnsi="Arial" w:cs="Arial"/>
          <w:b w:val="0"/>
          <w:sz w:val="18"/>
          <w:szCs w:val="18"/>
          <w:vertAlign w:val="superscript"/>
        </w:rPr>
        <w:footnoteRef/>
      </w:r>
      <w:r w:rsidRPr="001F1546">
        <w:rPr>
          <w:rStyle w:val="Poudarek"/>
          <w:rFonts w:ascii="Arial" w:hAnsi="Arial" w:cs="Arial"/>
          <w:b w:val="0"/>
          <w:sz w:val="18"/>
          <w:szCs w:val="18"/>
          <w:vertAlign w:val="superscript"/>
        </w:rPr>
        <w:t xml:space="preserve"> </w:t>
      </w:r>
      <w:r w:rsidRPr="00616CCB">
        <w:rPr>
          <w:rStyle w:val="Poudarek"/>
          <w:rFonts w:ascii="Arial" w:hAnsi="Arial" w:cs="Arial"/>
          <w:b w:val="0"/>
          <w:spacing w:val="0"/>
          <w:sz w:val="18"/>
          <w:szCs w:val="18"/>
        </w:rPr>
        <w:t>Zakon o ratifikaciji Okvirne konvencije Združenih narodov o spre</w:t>
      </w:r>
      <w:r>
        <w:rPr>
          <w:rStyle w:val="Poudarek"/>
          <w:rFonts w:ascii="Arial" w:hAnsi="Arial" w:cs="Arial"/>
          <w:b w:val="0"/>
          <w:spacing w:val="0"/>
          <w:sz w:val="18"/>
          <w:szCs w:val="18"/>
        </w:rPr>
        <w:t>membi podnebja (Uradni list RS</w:t>
      </w:r>
      <w:r w:rsidRPr="00616CCB">
        <w:rPr>
          <w:rStyle w:val="Poudarek"/>
          <w:rFonts w:ascii="Arial" w:hAnsi="Arial" w:cs="Arial"/>
          <w:b w:val="0"/>
          <w:spacing w:val="0"/>
          <w:sz w:val="18"/>
          <w:szCs w:val="18"/>
        </w:rPr>
        <w:t>, št. </w:t>
      </w:r>
      <w:hyperlink r:id="rId8" w:tgtFrame="_blank" w:tooltip="Zakon o ratifikaciji Okvirne konvencije Združenih narodov o spremembi podnebja (MOKSP)" w:history="1">
        <w:r w:rsidRPr="00616CCB">
          <w:rPr>
            <w:rStyle w:val="Poudarek"/>
            <w:rFonts w:ascii="Arial" w:hAnsi="Arial" w:cs="Arial"/>
            <w:b w:val="0"/>
            <w:spacing w:val="0"/>
            <w:sz w:val="18"/>
            <w:szCs w:val="18"/>
          </w:rPr>
          <w:t>13/95</w:t>
        </w:r>
      </w:hyperlink>
      <w:r>
        <w:rPr>
          <w:rStyle w:val="Poudarek"/>
          <w:rFonts w:ascii="Arial" w:hAnsi="Arial" w:cs="Arial"/>
          <w:b w:val="0"/>
          <w:spacing w:val="0"/>
          <w:sz w:val="18"/>
          <w:szCs w:val="18"/>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04A091A" w14:textId="77777777" w:rsidR="003A2E8A" w:rsidRDefault="003A2E8A">
    <w:pPr>
      <w:pStyle w:val="Glav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3C62DBE0"/>
    <w:lvl w:ilvl="0">
      <w:numFmt w:val="bullet"/>
      <w:lvlText w:val="*"/>
      <w:lvlJc w:val="left"/>
    </w:lvl>
  </w:abstractNum>
  <w:abstractNum w:abstractNumId="1">
    <w:nsid w:val="050843FD"/>
    <w:multiLevelType w:val="hybridMultilevel"/>
    <w:tmpl w:val="673E0D00"/>
    <w:lvl w:ilvl="0" w:tplc="0424000F">
      <w:start w:val="1"/>
      <w:numFmt w:val="decimal"/>
      <w:lvlText w:val="%1."/>
      <w:lvlJc w:val="left"/>
      <w:pPr>
        <w:tabs>
          <w:tab w:val="num" w:pos="720"/>
        </w:tabs>
        <w:ind w:left="720" w:hanging="360"/>
      </w:pPr>
      <w:rPr>
        <w:rFonts w:cs="Times New Roman" w:hint="default"/>
      </w:rPr>
    </w:lvl>
    <w:lvl w:ilvl="1" w:tplc="04240019" w:tentative="1">
      <w:start w:val="1"/>
      <w:numFmt w:val="lowerLetter"/>
      <w:lvlText w:val="%2."/>
      <w:lvlJc w:val="left"/>
      <w:pPr>
        <w:tabs>
          <w:tab w:val="num" w:pos="1440"/>
        </w:tabs>
        <w:ind w:left="1440" w:hanging="360"/>
      </w:pPr>
      <w:rPr>
        <w:rFonts w:cs="Times New Roman"/>
      </w:rPr>
    </w:lvl>
    <w:lvl w:ilvl="2" w:tplc="0424001B" w:tentative="1">
      <w:start w:val="1"/>
      <w:numFmt w:val="lowerRoman"/>
      <w:lvlText w:val="%3."/>
      <w:lvlJc w:val="right"/>
      <w:pPr>
        <w:tabs>
          <w:tab w:val="num" w:pos="2160"/>
        </w:tabs>
        <w:ind w:left="2160" w:hanging="180"/>
      </w:pPr>
      <w:rPr>
        <w:rFonts w:cs="Times New Roman"/>
      </w:rPr>
    </w:lvl>
    <w:lvl w:ilvl="3" w:tplc="0424000F" w:tentative="1">
      <w:start w:val="1"/>
      <w:numFmt w:val="decimal"/>
      <w:lvlText w:val="%4."/>
      <w:lvlJc w:val="left"/>
      <w:pPr>
        <w:tabs>
          <w:tab w:val="num" w:pos="2880"/>
        </w:tabs>
        <w:ind w:left="2880" w:hanging="360"/>
      </w:pPr>
      <w:rPr>
        <w:rFonts w:cs="Times New Roman"/>
      </w:rPr>
    </w:lvl>
    <w:lvl w:ilvl="4" w:tplc="04240019" w:tentative="1">
      <w:start w:val="1"/>
      <w:numFmt w:val="lowerLetter"/>
      <w:lvlText w:val="%5."/>
      <w:lvlJc w:val="left"/>
      <w:pPr>
        <w:tabs>
          <w:tab w:val="num" w:pos="3600"/>
        </w:tabs>
        <w:ind w:left="3600" w:hanging="360"/>
      </w:pPr>
      <w:rPr>
        <w:rFonts w:cs="Times New Roman"/>
      </w:rPr>
    </w:lvl>
    <w:lvl w:ilvl="5" w:tplc="0424001B" w:tentative="1">
      <w:start w:val="1"/>
      <w:numFmt w:val="lowerRoman"/>
      <w:lvlText w:val="%6."/>
      <w:lvlJc w:val="right"/>
      <w:pPr>
        <w:tabs>
          <w:tab w:val="num" w:pos="4320"/>
        </w:tabs>
        <w:ind w:left="4320" w:hanging="180"/>
      </w:pPr>
      <w:rPr>
        <w:rFonts w:cs="Times New Roman"/>
      </w:rPr>
    </w:lvl>
    <w:lvl w:ilvl="6" w:tplc="0424000F" w:tentative="1">
      <w:start w:val="1"/>
      <w:numFmt w:val="decimal"/>
      <w:lvlText w:val="%7."/>
      <w:lvlJc w:val="left"/>
      <w:pPr>
        <w:tabs>
          <w:tab w:val="num" w:pos="5040"/>
        </w:tabs>
        <w:ind w:left="5040" w:hanging="360"/>
      </w:pPr>
      <w:rPr>
        <w:rFonts w:cs="Times New Roman"/>
      </w:rPr>
    </w:lvl>
    <w:lvl w:ilvl="7" w:tplc="04240019" w:tentative="1">
      <w:start w:val="1"/>
      <w:numFmt w:val="lowerLetter"/>
      <w:lvlText w:val="%8."/>
      <w:lvlJc w:val="left"/>
      <w:pPr>
        <w:tabs>
          <w:tab w:val="num" w:pos="5760"/>
        </w:tabs>
        <w:ind w:left="5760" w:hanging="360"/>
      </w:pPr>
      <w:rPr>
        <w:rFonts w:cs="Times New Roman"/>
      </w:rPr>
    </w:lvl>
    <w:lvl w:ilvl="8" w:tplc="0424001B" w:tentative="1">
      <w:start w:val="1"/>
      <w:numFmt w:val="lowerRoman"/>
      <w:lvlText w:val="%9."/>
      <w:lvlJc w:val="right"/>
      <w:pPr>
        <w:tabs>
          <w:tab w:val="num" w:pos="6480"/>
        </w:tabs>
        <w:ind w:left="6480" w:hanging="180"/>
      </w:pPr>
      <w:rPr>
        <w:rFonts w:cs="Times New Roman"/>
      </w:rPr>
    </w:lvl>
  </w:abstractNum>
  <w:abstractNum w:abstractNumId="2">
    <w:nsid w:val="0FE73406"/>
    <w:multiLevelType w:val="hybridMultilevel"/>
    <w:tmpl w:val="0C1C1274"/>
    <w:lvl w:ilvl="0" w:tplc="96C81BDC">
      <w:start w:val="7"/>
      <w:numFmt w:val="bullet"/>
      <w:lvlText w:val=""/>
      <w:lvlJc w:val="left"/>
      <w:pPr>
        <w:ind w:left="720" w:hanging="360"/>
      </w:pPr>
      <w:rPr>
        <w:rFonts w:ascii="Symbol" w:eastAsiaTheme="majorEastAsia" w:hAnsi="Symbo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nsid w:val="143605D7"/>
    <w:multiLevelType w:val="hybridMultilevel"/>
    <w:tmpl w:val="5B2AF3E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nsid w:val="169F0111"/>
    <w:multiLevelType w:val="hybridMultilevel"/>
    <w:tmpl w:val="163C5990"/>
    <w:lvl w:ilvl="0" w:tplc="064E486C">
      <w:start w:val="30"/>
      <w:numFmt w:val="bullet"/>
      <w:lvlText w:val="-"/>
      <w:lvlJc w:val="left"/>
      <w:pPr>
        <w:ind w:left="720" w:hanging="360"/>
      </w:pPr>
      <w:rPr>
        <w:rFonts w:ascii="Calibri" w:eastAsiaTheme="minorHAnsi" w:hAnsi="Calibri"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nsid w:val="17622E08"/>
    <w:multiLevelType w:val="hybridMultilevel"/>
    <w:tmpl w:val="60680134"/>
    <w:lvl w:ilvl="0" w:tplc="0424000D">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nsid w:val="17F679A9"/>
    <w:multiLevelType w:val="hybridMultilevel"/>
    <w:tmpl w:val="279CDE3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nsid w:val="1C5A62E4"/>
    <w:multiLevelType w:val="hybridMultilevel"/>
    <w:tmpl w:val="1026004E"/>
    <w:lvl w:ilvl="0" w:tplc="271E0E5E">
      <w:start w:val="1"/>
      <w:numFmt w:val="bullet"/>
      <w:lvlText w:val="-"/>
      <w:lvlJc w:val="left"/>
      <w:pPr>
        <w:ind w:left="720" w:hanging="360"/>
      </w:pPr>
      <w:rPr>
        <w:rFonts w:ascii="Courier New" w:hAnsi="Courier New"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nsid w:val="1C6D4492"/>
    <w:multiLevelType w:val="hybridMultilevel"/>
    <w:tmpl w:val="096606A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nsid w:val="1FB0487C"/>
    <w:multiLevelType w:val="hybridMultilevel"/>
    <w:tmpl w:val="7676EBB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nsid w:val="221534CB"/>
    <w:multiLevelType w:val="hybridMultilevel"/>
    <w:tmpl w:val="0F605B52"/>
    <w:lvl w:ilvl="0" w:tplc="D0E8F596">
      <w:start w:val="3"/>
      <w:numFmt w:val="bullet"/>
      <w:lvlText w:val="–"/>
      <w:lvlJc w:val="left"/>
      <w:pPr>
        <w:ind w:left="720" w:hanging="360"/>
      </w:pPr>
      <w:rPr>
        <w:rFonts w:ascii="Palatino Linotype" w:eastAsia="Times New Roman" w:hAnsi="Palatino Linotype"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nsid w:val="24AF0A37"/>
    <w:multiLevelType w:val="hybridMultilevel"/>
    <w:tmpl w:val="300CAA0E"/>
    <w:lvl w:ilvl="0" w:tplc="04240017">
      <w:start w:val="1"/>
      <w:numFmt w:val="lowerLetter"/>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12">
    <w:nsid w:val="26844AEC"/>
    <w:multiLevelType w:val="hybridMultilevel"/>
    <w:tmpl w:val="12464638"/>
    <w:lvl w:ilvl="0" w:tplc="04240001">
      <w:start w:val="1"/>
      <w:numFmt w:val="bullet"/>
      <w:lvlText w:val=""/>
      <w:lvlJc w:val="left"/>
      <w:pPr>
        <w:ind w:left="720" w:hanging="360"/>
      </w:pPr>
      <w:rPr>
        <w:rFonts w:ascii="Symbol" w:hAnsi="Symbol" w:hint="default"/>
      </w:rPr>
    </w:lvl>
    <w:lvl w:ilvl="1" w:tplc="D0E8F596">
      <w:start w:val="3"/>
      <w:numFmt w:val="bullet"/>
      <w:lvlText w:val="–"/>
      <w:lvlJc w:val="left"/>
      <w:pPr>
        <w:ind w:left="1440" w:hanging="360"/>
      </w:pPr>
      <w:rPr>
        <w:rFonts w:ascii="Palatino Linotype" w:eastAsia="Times New Roman" w:hAnsi="Palatino Linotype"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36E2E304">
      <w:start w:val="7"/>
      <w:numFmt w:val="bullet"/>
      <w:lvlText w:val="-"/>
      <w:lvlJc w:val="left"/>
      <w:pPr>
        <w:ind w:left="3600" w:hanging="360"/>
      </w:pPr>
      <w:rPr>
        <w:rFonts w:ascii="Arial" w:eastAsia="Times New Roman" w:hAnsi="Arial" w:cs="Arial"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nsid w:val="294E54B5"/>
    <w:multiLevelType w:val="hybridMultilevel"/>
    <w:tmpl w:val="E820BFA6"/>
    <w:lvl w:ilvl="0" w:tplc="0424000F">
      <w:start w:val="1"/>
      <w:numFmt w:val="decimal"/>
      <w:lvlText w:val="%1."/>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nsid w:val="2A7D3BC7"/>
    <w:multiLevelType w:val="hybridMultilevel"/>
    <w:tmpl w:val="3C981AA4"/>
    <w:lvl w:ilvl="0" w:tplc="ADB0B3C0">
      <w:numFmt w:val="bullet"/>
      <w:lvlText w:val="-"/>
      <w:lvlJc w:val="left"/>
      <w:pPr>
        <w:tabs>
          <w:tab w:val="num" w:pos="720"/>
        </w:tabs>
        <w:ind w:left="720" w:hanging="360"/>
      </w:pPr>
      <w:rPr>
        <w:rFonts w:ascii="Times New Roman" w:eastAsia="Times New Roman" w:hAnsi="Times New Roman" w:cs="Times New Roman" w:hint="default"/>
      </w:r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5">
    <w:nsid w:val="2AAF34E7"/>
    <w:multiLevelType w:val="hybridMultilevel"/>
    <w:tmpl w:val="71C4F240"/>
    <w:lvl w:ilvl="0" w:tplc="D0E8F596">
      <w:start w:val="3"/>
      <w:numFmt w:val="bullet"/>
      <w:lvlText w:val="–"/>
      <w:lvlJc w:val="left"/>
      <w:pPr>
        <w:ind w:left="720" w:hanging="360"/>
      </w:pPr>
      <w:rPr>
        <w:rFonts w:ascii="Palatino Linotype" w:eastAsia="Times New Roman" w:hAnsi="Palatino Linotype"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nsid w:val="31E25D17"/>
    <w:multiLevelType w:val="hybridMultilevel"/>
    <w:tmpl w:val="E018A844"/>
    <w:lvl w:ilvl="0" w:tplc="A862382A">
      <w:start w:val="2"/>
      <w:numFmt w:val="bullet"/>
      <w:lvlText w:val="-"/>
      <w:lvlJc w:val="left"/>
      <w:pPr>
        <w:ind w:left="502" w:hanging="360"/>
      </w:pPr>
      <w:rPr>
        <w:rFonts w:ascii="Garamond" w:eastAsiaTheme="minorHAnsi" w:hAnsi="Garamond" w:cs="Garamond"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62C6224"/>
    <w:multiLevelType w:val="hybridMultilevel"/>
    <w:tmpl w:val="ACEEC9F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nsid w:val="366F7F0C"/>
    <w:multiLevelType w:val="hybridMultilevel"/>
    <w:tmpl w:val="8B8C11FC"/>
    <w:lvl w:ilvl="0" w:tplc="064E486C">
      <w:start w:val="30"/>
      <w:numFmt w:val="bullet"/>
      <w:lvlText w:val="-"/>
      <w:lvlJc w:val="left"/>
      <w:pPr>
        <w:ind w:left="720" w:hanging="360"/>
      </w:pPr>
      <w:rPr>
        <w:rFonts w:ascii="Calibri" w:eastAsiaTheme="minorHAnsi" w:hAnsi="Calibri"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nsid w:val="39745F03"/>
    <w:multiLevelType w:val="hybridMultilevel"/>
    <w:tmpl w:val="4D1A77E2"/>
    <w:lvl w:ilvl="0" w:tplc="85E2B9C4">
      <w:start w:val="1"/>
      <w:numFmt w:val="lowerLetter"/>
      <w:pStyle w:val="rkovnatokazaodstavkom"/>
      <w:lvlText w:val="%1)"/>
      <w:lvlJc w:val="left"/>
      <w:pPr>
        <w:ind w:left="1068" w:hanging="360"/>
      </w:pPr>
      <w:rPr>
        <w:rFonts w:cs="Times New Roman" w:hint="default"/>
      </w:rPr>
    </w:lvl>
    <w:lvl w:ilvl="1" w:tplc="04240019">
      <w:start w:val="1"/>
      <w:numFmt w:val="lowerLetter"/>
      <w:lvlText w:val="%2."/>
      <w:lvlJc w:val="left"/>
      <w:pPr>
        <w:ind w:left="1788" w:hanging="360"/>
      </w:pPr>
      <w:rPr>
        <w:rFonts w:cs="Times New Roman"/>
      </w:rPr>
    </w:lvl>
    <w:lvl w:ilvl="2" w:tplc="0424001B" w:tentative="1">
      <w:start w:val="1"/>
      <w:numFmt w:val="lowerRoman"/>
      <w:lvlText w:val="%3."/>
      <w:lvlJc w:val="right"/>
      <w:pPr>
        <w:ind w:left="2508" w:hanging="180"/>
      </w:pPr>
      <w:rPr>
        <w:rFonts w:cs="Times New Roman"/>
      </w:rPr>
    </w:lvl>
    <w:lvl w:ilvl="3" w:tplc="0424000F" w:tentative="1">
      <w:start w:val="1"/>
      <w:numFmt w:val="decimal"/>
      <w:lvlText w:val="%4."/>
      <w:lvlJc w:val="left"/>
      <w:pPr>
        <w:ind w:left="3228" w:hanging="360"/>
      </w:pPr>
      <w:rPr>
        <w:rFonts w:cs="Times New Roman"/>
      </w:rPr>
    </w:lvl>
    <w:lvl w:ilvl="4" w:tplc="04240019" w:tentative="1">
      <w:start w:val="1"/>
      <w:numFmt w:val="lowerLetter"/>
      <w:lvlText w:val="%5."/>
      <w:lvlJc w:val="left"/>
      <w:pPr>
        <w:ind w:left="3948" w:hanging="360"/>
      </w:pPr>
      <w:rPr>
        <w:rFonts w:cs="Times New Roman"/>
      </w:rPr>
    </w:lvl>
    <w:lvl w:ilvl="5" w:tplc="0424001B" w:tentative="1">
      <w:start w:val="1"/>
      <w:numFmt w:val="lowerRoman"/>
      <w:lvlText w:val="%6."/>
      <w:lvlJc w:val="right"/>
      <w:pPr>
        <w:ind w:left="4668" w:hanging="180"/>
      </w:pPr>
      <w:rPr>
        <w:rFonts w:cs="Times New Roman"/>
      </w:rPr>
    </w:lvl>
    <w:lvl w:ilvl="6" w:tplc="0424000F" w:tentative="1">
      <w:start w:val="1"/>
      <w:numFmt w:val="decimal"/>
      <w:lvlText w:val="%7."/>
      <w:lvlJc w:val="left"/>
      <w:pPr>
        <w:ind w:left="5388" w:hanging="360"/>
      </w:pPr>
      <w:rPr>
        <w:rFonts w:cs="Times New Roman"/>
      </w:rPr>
    </w:lvl>
    <w:lvl w:ilvl="7" w:tplc="04240019" w:tentative="1">
      <w:start w:val="1"/>
      <w:numFmt w:val="lowerLetter"/>
      <w:lvlText w:val="%8."/>
      <w:lvlJc w:val="left"/>
      <w:pPr>
        <w:ind w:left="6108" w:hanging="360"/>
      </w:pPr>
      <w:rPr>
        <w:rFonts w:cs="Times New Roman"/>
      </w:rPr>
    </w:lvl>
    <w:lvl w:ilvl="8" w:tplc="0424001B" w:tentative="1">
      <w:start w:val="1"/>
      <w:numFmt w:val="lowerRoman"/>
      <w:lvlText w:val="%9."/>
      <w:lvlJc w:val="right"/>
      <w:pPr>
        <w:ind w:left="6828" w:hanging="180"/>
      </w:pPr>
      <w:rPr>
        <w:rFonts w:cs="Times New Roman"/>
      </w:rPr>
    </w:lvl>
  </w:abstractNum>
  <w:abstractNum w:abstractNumId="20">
    <w:nsid w:val="485B0A08"/>
    <w:multiLevelType w:val="hybridMultilevel"/>
    <w:tmpl w:val="154A03CA"/>
    <w:lvl w:ilvl="0" w:tplc="D0E8F596">
      <w:start w:val="3"/>
      <w:numFmt w:val="bullet"/>
      <w:lvlText w:val="–"/>
      <w:lvlJc w:val="left"/>
      <w:pPr>
        <w:ind w:left="720" w:hanging="360"/>
      </w:pPr>
      <w:rPr>
        <w:rFonts w:ascii="Palatino Linotype" w:eastAsia="Times New Roman" w:hAnsi="Palatino Linotype"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nsid w:val="48B803CE"/>
    <w:multiLevelType w:val="multilevel"/>
    <w:tmpl w:val="2AD6AF80"/>
    <w:lvl w:ilvl="0">
      <w:start w:val="1"/>
      <w:numFmt w:val="decimal"/>
      <w:lvlText w:val="%1"/>
      <w:lvlJc w:val="left"/>
      <w:pPr>
        <w:ind w:left="432" w:hanging="432"/>
      </w:pPr>
    </w:lvl>
    <w:lvl w:ilvl="1">
      <w:start w:val="1"/>
      <w:numFmt w:val="decimal"/>
      <w:lvlText w:val="%1.%2"/>
      <w:lvlJc w:val="left"/>
      <w:pPr>
        <w:ind w:left="860" w:hanging="576"/>
      </w:pPr>
    </w:lvl>
    <w:lvl w:ilvl="2">
      <w:start w:val="1"/>
      <w:numFmt w:val="decimal"/>
      <w:lvlText w:val="%1.%2.%3"/>
      <w:lvlJc w:val="left"/>
      <w:pPr>
        <w:ind w:left="1287"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2">
    <w:nsid w:val="496A3C2D"/>
    <w:multiLevelType w:val="hybridMultilevel"/>
    <w:tmpl w:val="4364A6B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nsid w:val="49950AD7"/>
    <w:multiLevelType w:val="hybridMultilevel"/>
    <w:tmpl w:val="621C62F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nsid w:val="4CE664FC"/>
    <w:multiLevelType w:val="hybridMultilevel"/>
    <w:tmpl w:val="AA6C7852"/>
    <w:lvl w:ilvl="0" w:tplc="B7BC266E">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
    <w:nsid w:val="4F0F36BC"/>
    <w:multiLevelType w:val="hybridMultilevel"/>
    <w:tmpl w:val="924E419E"/>
    <w:lvl w:ilvl="0" w:tplc="A22C16D6">
      <w:start w:val="7"/>
      <w:numFmt w:val="bullet"/>
      <w:lvlText w:val=""/>
      <w:lvlJc w:val="left"/>
      <w:pPr>
        <w:ind w:left="1080" w:hanging="360"/>
      </w:pPr>
      <w:rPr>
        <w:rFonts w:ascii="Symbol" w:eastAsiaTheme="majorEastAsia" w:hAnsi="Symbo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6">
    <w:nsid w:val="528B7008"/>
    <w:multiLevelType w:val="hybridMultilevel"/>
    <w:tmpl w:val="573E4BA0"/>
    <w:lvl w:ilvl="0" w:tplc="B9CAECF4">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nsid w:val="53E1315F"/>
    <w:multiLevelType w:val="hybridMultilevel"/>
    <w:tmpl w:val="A5EA6E9A"/>
    <w:lvl w:ilvl="0" w:tplc="8A2415A4">
      <w:numFmt w:val="bullet"/>
      <w:lvlText w:val="-"/>
      <w:lvlJc w:val="left"/>
      <w:pPr>
        <w:ind w:left="420" w:hanging="360"/>
      </w:pPr>
      <w:rPr>
        <w:rFonts w:ascii="Arial" w:eastAsia="Times New Roman" w:hAnsi="Arial" w:cs="Arial" w:hint="default"/>
        <w:color w:val="auto"/>
      </w:rPr>
    </w:lvl>
    <w:lvl w:ilvl="1" w:tplc="04240003" w:tentative="1">
      <w:start w:val="1"/>
      <w:numFmt w:val="bullet"/>
      <w:lvlText w:val="o"/>
      <w:lvlJc w:val="left"/>
      <w:pPr>
        <w:ind w:left="1140" w:hanging="360"/>
      </w:pPr>
      <w:rPr>
        <w:rFonts w:ascii="Courier New" w:hAnsi="Courier New" w:cs="Courier New" w:hint="default"/>
      </w:rPr>
    </w:lvl>
    <w:lvl w:ilvl="2" w:tplc="04240005" w:tentative="1">
      <w:start w:val="1"/>
      <w:numFmt w:val="bullet"/>
      <w:lvlText w:val=""/>
      <w:lvlJc w:val="left"/>
      <w:pPr>
        <w:ind w:left="1860" w:hanging="360"/>
      </w:pPr>
      <w:rPr>
        <w:rFonts w:ascii="Wingdings" w:hAnsi="Wingdings" w:hint="default"/>
      </w:rPr>
    </w:lvl>
    <w:lvl w:ilvl="3" w:tplc="04240001" w:tentative="1">
      <w:start w:val="1"/>
      <w:numFmt w:val="bullet"/>
      <w:lvlText w:val=""/>
      <w:lvlJc w:val="left"/>
      <w:pPr>
        <w:ind w:left="2580" w:hanging="360"/>
      </w:pPr>
      <w:rPr>
        <w:rFonts w:ascii="Symbol" w:hAnsi="Symbol" w:hint="default"/>
      </w:rPr>
    </w:lvl>
    <w:lvl w:ilvl="4" w:tplc="04240003" w:tentative="1">
      <w:start w:val="1"/>
      <w:numFmt w:val="bullet"/>
      <w:lvlText w:val="o"/>
      <w:lvlJc w:val="left"/>
      <w:pPr>
        <w:ind w:left="3300" w:hanging="360"/>
      </w:pPr>
      <w:rPr>
        <w:rFonts w:ascii="Courier New" w:hAnsi="Courier New" w:cs="Courier New" w:hint="default"/>
      </w:rPr>
    </w:lvl>
    <w:lvl w:ilvl="5" w:tplc="04240005" w:tentative="1">
      <w:start w:val="1"/>
      <w:numFmt w:val="bullet"/>
      <w:lvlText w:val=""/>
      <w:lvlJc w:val="left"/>
      <w:pPr>
        <w:ind w:left="4020" w:hanging="360"/>
      </w:pPr>
      <w:rPr>
        <w:rFonts w:ascii="Wingdings" w:hAnsi="Wingdings" w:hint="default"/>
      </w:rPr>
    </w:lvl>
    <w:lvl w:ilvl="6" w:tplc="04240001" w:tentative="1">
      <w:start w:val="1"/>
      <w:numFmt w:val="bullet"/>
      <w:lvlText w:val=""/>
      <w:lvlJc w:val="left"/>
      <w:pPr>
        <w:ind w:left="4740" w:hanging="360"/>
      </w:pPr>
      <w:rPr>
        <w:rFonts w:ascii="Symbol" w:hAnsi="Symbol" w:hint="default"/>
      </w:rPr>
    </w:lvl>
    <w:lvl w:ilvl="7" w:tplc="04240003" w:tentative="1">
      <w:start w:val="1"/>
      <w:numFmt w:val="bullet"/>
      <w:lvlText w:val="o"/>
      <w:lvlJc w:val="left"/>
      <w:pPr>
        <w:ind w:left="5460" w:hanging="360"/>
      </w:pPr>
      <w:rPr>
        <w:rFonts w:ascii="Courier New" w:hAnsi="Courier New" w:cs="Courier New" w:hint="default"/>
      </w:rPr>
    </w:lvl>
    <w:lvl w:ilvl="8" w:tplc="04240005" w:tentative="1">
      <w:start w:val="1"/>
      <w:numFmt w:val="bullet"/>
      <w:lvlText w:val=""/>
      <w:lvlJc w:val="left"/>
      <w:pPr>
        <w:ind w:left="6180" w:hanging="360"/>
      </w:pPr>
      <w:rPr>
        <w:rFonts w:ascii="Wingdings" w:hAnsi="Wingdings" w:hint="default"/>
      </w:rPr>
    </w:lvl>
  </w:abstractNum>
  <w:abstractNum w:abstractNumId="28">
    <w:nsid w:val="58835EBE"/>
    <w:multiLevelType w:val="hybridMultilevel"/>
    <w:tmpl w:val="B664A470"/>
    <w:lvl w:ilvl="0" w:tplc="0424000D">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nsid w:val="5978230D"/>
    <w:multiLevelType w:val="hybridMultilevel"/>
    <w:tmpl w:val="F9D87094"/>
    <w:lvl w:ilvl="0" w:tplc="646038B6">
      <w:start w:val="4"/>
      <w:numFmt w:val="bullet"/>
      <w:lvlText w:val="-"/>
      <w:lvlJc w:val="left"/>
      <w:pPr>
        <w:ind w:left="420" w:hanging="360"/>
      </w:pPr>
      <w:rPr>
        <w:rFonts w:ascii="Calibri" w:eastAsiaTheme="majorEastAsia" w:hAnsi="Calibri" w:cs="Arial" w:hint="default"/>
      </w:rPr>
    </w:lvl>
    <w:lvl w:ilvl="1" w:tplc="04240003" w:tentative="1">
      <w:start w:val="1"/>
      <w:numFmt w:val="bullet"/>
      <w:lvlText w:val="o"/>
      <w:lvlJc w:val="left"/>
      <w:pPr>
        <w:ind w:left="1140" w:hanging="360"/>
      </w:pPr>
      <w:rPr>
        <w:rFonts w:ascii="Courier New" w:hAnsi="Courier New" w:cs="Courier New" w:hint="default"/>
      </w:rPr>
    </w:lvl>
    <w:lvl w:ilvl="2" w:tplc="04240005" w:tentative="1">
      <w:start w:val="1"/>
      <w:numFmt w:val="bullet"/>
      <w:lvlText w:val=""/>
      <w:lvlJc w:val="left"/>
      <w:pPr>
        <w:ind w:left="1860" w:hanging="360"/>
      </w:pPr>
      <w:rPr>
        <w:rFonts w:ascii="Wingdings" w:hAnsi="Wingdings" w:hint="default"/>
      </w:rPr>
    </w:lvl>
    <w:lvl w:ilvl="3" w:tplc="04240001" w:tentative="1">
      <w:start w:val="1"/>
      <w:numFmt w:val="bullet"/>
      <w:lvlText w:val=""/>
      <w:lvlJc w:val="left"/>
      <w:pPr>
        <w:ind w:left="2580" w:hanging="360"/>
      </w:pPr>
      <w:rPr>
        <w:rFonts w:ascii="Symbol" w:hAnsi="Symbol" w:hint="default"/>
      </w:rPr>
    </w:lvl>
    <w:lvl w:ilvl="4" w:tplc="04240003" w:tentative="1">
      <w:start w:val="1"/>
      <w:numFmt w:val="bullet"/>
      <w:lvlText w:val="o"/>
      <w:lvlJc w:val="left"/>
      <w:pPr>
        <w:ind w:left="3300" w:hanging="360"/>
      </w:pPr>
      <w:rPr>
        <w:rFonts w:ascii="Courier New" w:hAnsi="Courier New" w:cs="Courier New" w:hint="default"/>
      </w:rPr>
    </w:lvl>
    <w:lvl w:ilvl="5" w:tplc="04240005" w:tentative="1">
      <w:start w:val="1"/>
      <w:numFmt w:val="bullet"/>
      <w:lvlText w:val=""/>
      <w:lvlJc w:val="left"/>
      <w:pPr>
        <w:ind w:left="4020" w:hanging="360"/>
      </w:pPr>
      <w:rPr>
        <w:rFonts w:ascii="Wingdings" w:hAnsi="Wingdings" w:hint="default"/>
      </w:rPr>
    </w:lvl>
    <w:lvl w:ilvl="6" w:tplc="04240001" w:tentative="1">
      <w:start w:val="1"/>
      <w:numFmt w:val="bullet"/>
      <w:lvlText w:val=""/>
      <w:lvlJc w:val="left"/>
      <w:pPr>
        <w:ind w:left="4740" w:hanging="360"/>
      </w:pPr>
      <w:rPr>
        <w:rFonts w:ascii="Symbol" w:hAnsi="Symbol" w:hint="default"/>
      </w:rPr>
    </w:lvl>
    <w:lvl w:ilvl="7" w:tplc="04240003" w:tentative="1">
      <w:start w:val="1"/>
      <w:numFmt w:val="bullet"/>
      <w:lvlText w:val="o"/>
      <w:lvlJc w:val="left"/>
      <w:pPr>
        <w:ind w:left="5460" w:hanging="360"/>
      </w:pPr>
      <w:rPr>
        <w:rFonts w:ascii="Courier New" w:hAnsi="Courier New" w:cs="Courier New" w:hint="default"/>
      </w:rPr>
    </w:lvl>
    <w:lvl w:ilvl="8" w:tplc="04240005" w:tentative="1">
      <w:start w:val="1"/>
      <w:numFmt w:val="bullet"/>
      <w:lvlText w:val=""/>
      <w:lvlJc w:val="left"/>
      <w:pPr>
        <w:ind w:left="6180" w:hanging="360"/>
      </w:pPr>
      <w:rPr>
        <w:rFonts w:ascii="Wingdings" w:hAnsi="Wingdings" w:hint="default"/>
      </w:rPr>
    </w:lvl>
  </w:abstractNum>
  <w:abstractNum w:abstractNumId="30">
    <w:nsid w:val="5B7571A2"/>
    <w:multiLevelType w:val="hybridMultilevel"/>
    <w:tmpl w:val="F12E38CC"/>
    <w:lvl w:ilvl="0" w:tplc="BCDE376E">
      <w:numFmt w:val="bullet"/>
      <w:lvlText w:val="-"/>
      <w:lvlJc w:val="left"/>
      <w:pPr>
        <w:ind w:left="720" w:hanging="360"/>
      </w:pPr>
      <w:rPr>
        <w:rFonts w:ascii="Arial" w:eastAsia="Times New Roman" w:hAnsi="Arial" w:cs="Arial"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nsid w:val="5C22511B"/>
    <w:multiLevelType w:val="hybridMultilevel"/>
    <w:tmpl w:val="A8646DB2"/>
    <w:lvl w:ilvl="0" w:tplc="D0E8F596">
      <w:start w:val="3"/>
      <w:numFmt w:val="bullet"/>
      <w:lvlText w:val="–"/>
      <w:lvlJc w:val="left"/>
      <w:pPr>
        <w:ind w:left="720" w:hanging="360"/>
      </w:pPr>
      <w:rPr>
        <w:rFonts w:ascii="Palatino Linotype" w:eastAsia="Times New Roman" w:hAnsi="Palatino Linotype"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nsid w:val="634A4CA9"/>
    <w:multiLevelType w:val="hybridMultilevel"/>
    <w:tmpl w:val="AB3236B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3">
    <w:nsid w:val="63CA1160"/>
    <w:multiLevelType w:val="hybridMultilevel"/>
    <w:tmpl w:val="6FDE0488"/>
    <w:lvl w:ilvl="0" w:tplc="D0E8F596">
      <w:start w:val="3"/>
      <w:numFmt w:val="bullet"/>
      <w:lvlText w:val="–"/>
      <w:lvlJc w:val="left"/>
      <w:pPr>
        <w:tabs>
          <w:tab w:val="num" w:pos="720"/>
        </w:tabs>
        <w:ind w:left="720" w:hanging="360"/>
      </w:pPr>
      <w:rPr>
        <w:rFonts w:ascii="Palatino Linotype" w:eastAsia="Times New Roman" w:hAnsi="Palatino Linotype" w:hint="default"/>
      </w:rPr>
    </w:lvl>
    <w:lvl w:ilvl="1" w:tplc="3482E056">
      <w:start w:val="1"/>
      <w:numFmt w:val="bullet"/>
      <w:lvlText w:val=""/>
      <w:lvlJc w:val="left"/>
      <w:pPr>
        <w:tabs>
          <w:tab w:val="num" w:pos="1440"/>
        </w:tabs>
        <w:ind w:left="1440" w:hanging="360"/>
      </w:pPr>
      <w:rPr>
        <w:rFonts w:ascii="Symbol" w:hAnsi="Symbol" w:hint="default"/>
      </w:rPr>
    </w:lvl>
    <w:lvl w:ilvl="2" w:tplc="0424001B" w:tentative="1">
      <w:start w:val="1"/>
      <w:numFmt w:val="lowerRoman"/>
      <w:lvlText w:val="%3."/>
      <w:lvlJc w:val="right"/>
      <w:pPr>
        <w:tabs>
          <w:tab w:val="num" w:pos="2160"/>
        </w:tabs>
        <w:ind w:left="2160" w:hanging="180"/>
      </w:pPr>
      <w:rPr>
        <w:rFonts w:cs="Times New Roman"/>
      </w:rPr>
    </w:lvl>
    <w:lvl w:ilvl="3" w:tplc="0424000F" w:tentative="1">
      <w:start w:val="1"/>
      <w:numFmt w:val="decimal"/>
      <w:lvlText w:val="%4."/>
      <w:lvlJc w:val="left"/>
      <w:pPr>
        <w:tabs>
          <w:tab w:val="num" w:pos="2880"/>
        </w:tabs>
        <w:ind w:left="2880" w:hanging="360"/>
      </w:pPr>
      <w:rPr>
        <w:rFonts w:cs="Times New Roman"/>
      </w:rPr>
    </w:lvl>
    <w:lvl w:ilvl="4" w:tplc="04240019" w:tentative="1">
      <w:start w:val="1"/>
      <w:numFmt w:val="lowerLetter"/>
      <w:lvlText w:val="%5."/>
      <w:lvlJc w:val="left"/>
      <w:pPr>
        <w:tabs>
          <w:tab w:val="num" w:pos="3600"/>
        </w:tabs>
        <w:ind w:left="3600" w:hanging="360"/>
      </w:pPr>
      <w:rPr>
        <w:rFonts w:cs="Times New Roman"/>
      </w:rPr>
    </w:lvl>
    <w:lvl w:ilvl="5" w:tplc="0424001B" w:tentative="1">
      <w:start w:val="1"/>
      <w:numFmt w:val="lowerRoman"/>
      <w:lvlText w:val="%6."/>
      <w:lvlJc w:val="right"/>
      <w:pPr>
        <w:tabs>
          <w:tab w:val="num" w:pos="4320"/>
        </w:tabs>
        <w:ind w:left="4320" w:hanging="180"/>
      </w:pPr>
      <w:rPr>
        <w:rFonts w:cs="Times New Roman"/>
      </w:rPr>
    </w:lvl>
    <w:lvl w:ilvl="6" w:tplc="0424000F" w:tentative="1">
      <w:start w:val="1"/>
      <w:numFmt w:val="decimal"/>
      <w:lvlText w:val="%7."/>
      <w:lvlJc w:val="left"/>
      <w:pPr>
        <w:tabs>
          <w:tab w:val="num" w:pos="5040"/>
        </w:tabs>
        <w:ind w:left="5040" w:hanging="360"/>
      </w:pPr>
      <w:rPr>
        <w:rFonts w:cs="Times New Roman"/>
      </w:rPr>
    </w:lvl>
    <w:lvl w:ilvl="7" w:tplc="04240019" w:tentative="1">
      <w:start w:val="1"/>
      <w:numFmt w:val="lowerLetter"/>
      <w:lvlText w:val="%8."/>
      <w:lvlJc w:val="left"/>
      <w:pPr>
        <w:tabs>
          <w:tab w:val="num" w:pos="5760"/>
        </w:tabs>
        <w:ind w:left="5760" w:hanging="360"/>
      </w:pPr>
      <w:rPr>
        <w:rFonts w:cs="Times New Roman"/>
      </w:rPr>
    </w:lvl>
    <w:lvl w:ilvl="8" w:tplc="0424001B" w:tentative="1">
      <w:start w:val="1"/>
      <w:numFmt w:val="lowerRoman"/>
      <w:lvlText w:val="%9."/>
      <w:lvlJc w:val="right"/>
      <w:pPr>
        <w:tabs>
          <w:tab w:val="num" w:pos="6480"/>
        </w:tabs>
        <w:ind w:left="6480" w:hanging="180"/>
      </w:pPr>
      <w:rPr>
        <w:rFonts w:cs="Times New Roman"/>
      </w:rPr>
    </w:lvl>
  </w:abstractNum>
  <w:abstractNum w:abstractNumId="34">
    <w:nsid w:val="63DC4AC5"/>
    <w:multiLevelType w:val="hybridMultilevel"/>
    <w:tmpl w:val="460A77B6"/>
    <w:lvl w:ilvl="0" w:tplc="D0E8F596">
      <w:start w:val="3"/>
      <w:numFmt w:val="bullet"/>
      <w:lvlText w:val="–"/>
      <w:lvlJc w:val="left"/>
      <w:pPr>
        <w:ind w:left="1440" w:hanging="360"/>
      </w:pPr>
      <w:rPr>
        <w:rFonts w:ascii="Palatino Linotype" w:eastAsia="Times New Roman" w:hAnsi="Palatino Linotype" w:hint="default"/>
      </w:rPr>
    </w:lvl>
    <w:lvl w:ilvl="1" w:tplc="04240001">
      <w:start w:val="1"/>
      <w:numFmt w:val="bullet"/>
      <w:lvlText w:val=""/>
      <w:lvlJc w:val="left"/>
      <w:pPr>
        <w:ind w:left="2160" w:hanging="360"/>
      </w:pPr>
      <w:rPr>
        <w:rFonts w:ascii="Symbol" w:hAnsi="Symbol" w:hint="default"/>
      </w:rPr>
    </w:lvl>
    <w:lvl w:ilvl="2" w:tplc="04240005">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35">
    <w:nsid w:val="68BA6BD5"/>
    <w:multiLevelType w:val="hybridMultilevel"/>
    <w:tmpl w:val="B392867C"/>
    <w:lvl w:ilvl="0" w:tplc="271E0E5E">
      <w:start w:val="1"/>
      <w:numFmt w:val="bullet"/>
      <w:lvlText w:val="-"/>
      <w:lvlJc w:val="left"/>
      <w:pPr>
        <w:ind w:left="720" w:hanging="360"/>
      </w:pPr>
      <w:rPr>
        <w:rFonts w:ascii="Courier New" w:hAnsi="Courier New"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36">
    <w:nsid w:val="6BCF2AF9"/>
    <w:multiLevelType w:val="hybridMultilevel"/>
    <w:tmpl w:val="1938C06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7">
    <w:nsid w:val="6D440AE1"/>
    <w:multiLevelType w:val="hybridMultilevel"/>
    <w:tmpl w:val="FA7CFE7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nsid w:val="6FD03E4C"/>
    <w:multiLevelType w:val="hybridMultilevel"/>
    <w:tmpl w:val="5212EE76"/>
    <w:lvl w:ilvl="0" w:tplc="064E486C">
      <w:start w:val="30"/>
      <w:numFmt w:val="bullet"/>
      <w:lvlText w:val="-"/>
      <w:lvlJc w:val="left"/>
      <w:pPr>
        <w:ind w:left="720" w:hanging="360"/>
      </w:pPr>
      <w:rPr>
        <w:rFonts w:ascii="Calibri" w:eastAsiaTheme="minorHAnsi" w:hAnsi="Calibri"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9">
    <w:nsid w:val="75063609"/>
    <w:multiLevelType w:val="hybridMultilevel"/>
    <w:tmpl w:val="757A3A80"/>
    <w:lvl w:ilvl="0" w:tplc="064E486C">
      <w:start w:val="30"/>
      <w:numFmt w:val="bullet"/>
      <w:lvlText w:val="-"/>
      <w:lvlJc w:val="left"/>
      <w:pPr>
        <w:ind w:left="720" w:hanging="360"/>
      </w:pPr>
      <w:rPr>
        <w:rFonts w:ascii="Calibri" w:eastAsiaTheme="minorHAnsi" w:hAnsi="Calibri"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0">
    <w:nsid w:val="75977DDE"/>
    <w:multiLevelType w:val="hybridMultilevel"/>
    <w:tmpl w:val="29226524"/>
    <w:lvl w:ilvl="0" w:tplc="0424000D">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1">
    <w:nsid w:val="7A821F59"/>
    <w:multiLevelType w:val="hybridMultilevel"/>
    <w:tmpl w:val="0082B36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2">
    <w:nsid w:val="7B9B33B3"/>
    <w:multiLevelType w:val="hybridMultilevel"/>
    <w:tmpl w:val="1D664188"/>
    <w:lvl w:ilvl="0" w:tplc="B9CAECF4">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3">
    <w:nsid w:val="7D61384F"/>
    <w:multiLevelType w:val="hybridMultilevel"/>
    <w:tmpl w:val="EFBEF736"/>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4">
    <w:nsid w:val="7D8A7563"/>
    <w:multiLevelType w:val="hybridMultilevel"/>
    <w:tmpl w:val="4FBC5BBC"/>
    <w:lvl w:ilvl="0" w:tplc="5B1CDEB8">
      <w:start w:val="2"/>
      <w:numFmt w:val="bullet"/>
      <w:lvlText w:val="‒"/>
      <w:lvlJc w:val="left"/>
      <w:pPr>
        <w:ind w:left="720" w:hanging="360"/>
      </w:pPr>
      <w:rPr>
        <w:rFonts w:ascii="Arial" w:eastAsia="Times New Roman"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1"/>
  </w:num>
  <w:num w:numId="2">
    <w:abstractNumId w:val="21"/>
  </w:num>
  <w:num w:numId="3">
    <w:abstractNumId w:val="6"/>
  </w:num>
  <w:num w:numId="4">
    <w:abstractNumId w:val="19"/>
    <w:lvlOverride w:ilvl="0">
      <w:startOverride w:val="1"/>
    </w:lvlOverride>
  </w:num>
  <w:num w:numId="5">
    <w:abstractNumId w:val="33"/>
  </w:num>
  <w:num w:numId="6">
    <w:abstractNumId w:val="18"/>
  </w:num>
  <w:num w:numId="7">
    <w:abstractNumId w:val="40"/>
  </w:num>
  <w:num w:numId="8">
    <w:abstractNumId w:val="22"/>
  </w:num>
  <w:num w:numId="9">
    <w:abstractNumId w:val="17"/>
  </w:num>
  <w:num w:numId="1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1"/>
  </w:num>
  <w:num w:numId="12">
    <w:abstractNumId w:val="43"/>
  </w:num>
  <w:num w:numId="13">
    <w:abstractNumId w:val="20"/>
  </w:num>
  <w:num w:numId="14">
    <w:abstractNumId w:val="10"/>
  </w:num>
  <w:num w:numId="15">
    <w:abstractNumId w:val="31"/>
  </w:num>
  <w:num w:numId="16">
    <w:abstractNumId w:val="34"/>
  </w:num>
  <w:num w:numId="17">
    <w:abstractNumId w:val="15"/>
  </w:num>
  <w:num w:numId="18">
    <w:abstractNumId w:val="28"/>
  </w:num>
  <w:num w:numId="19">
    <w:abstractNumId w:val="35"/>
  </w:num>
  <w:num w:numId="20">
    <w:abstractNumId w:val="24"/>
  </w:num>
  <w:num w:numId="21">
    <w:abstractNumId w:val="26"/>
  </w:num>
  <w:num w:numId="22">
    <w:abstractNumId w:val="13"/>
  </w:num>
  <w:num w:numId="23">
    <w:abstractNumId w:val="42"/>
  </w:num>
  <w:num w:numId="24">
    <w:abstractNumId w:val="12"/>
  </w:num>
  <w:num w:numId="25">
    <w:abstractNumId w:val="14"/>
  </w:num>
  <w:num w:numId="26">
    <w:abstractNumId w:val="36"/>
  </w:num>
  <w:num w:numId="27">
    <w:abstractNumId w:val="41"/>
  </w:num>
  <w:num w:numId="28">
    <w:abstractNumId w:val="32"/>
  </w:num>
  <w:num w:numId="29">
    <w:abstractNumId w:val="3"/>
  </w:num>
  <w:num w:numId="30">
    <w:abstractNumId w:val="8"/>
  </w:num>
  <w:num w:numId="31">
    <w:abstractNumId w:val="16"/>
  </w:num>
  <w:num w:numId="32">
    <w:abstractNumId w:val="23"/>
  </w:num>
  <w:num w:numId="33">
    <w:abstractNumId w:val="9"/>
  </w:num>
  <w:num w:numId="34">
    <w:abstractNumId w:val="0"/>
    <w:lvlOverride w:ilvl="0">
      <w:lvl w:ilvl="0">
        <w:start w:val="65535"/>
        <w:numFmt w:val="bullet"/>
        <w:lvlText w:val="-"/>
        <w:legacy w:legacy="1" w:legacySpace="0" w:legacyIndent="360"/>
        <w:lvlJc w:val="left"/>
        <w:rPr>
          <w:rFonts w:ascii="Times New Roman" w:hAnsi="Times New Roman" w:cs="Times New Roman" w:hint="default"/>
        </w:rPr>
      </w:lvl>
    </w:lvlOverride>
  </w:num>
  <w:num w:numId="35">
    <w:abstractNumId w:val="7"/>
  </w:num>
  <w:num w:numId="36">
    <w:abstractNumId w:val="44"/>
  </w:num>
  <w:num w:numId="37">
    <w:abstractNumId w:val="38"/>
  </w:num>
  <w:num w:numId="38">
    <w:abstractNumId w:val="27"/>
  </w:num>
  <w:num w:numId="39">
    <w:abstractNumId w:val="30"/>
  </w:num>
  <w:num w:numId="40">
    <w:abstractNumId w:val="2"/>
  </w:num>
  <w:num w:numId="41">
    <w:abstractNumId w:val="25"/>
  </w:num>
  <w:num w:numId="42">
    <w:abstractNumId w:val="29"/>
  </w:num>
  <w:num w:numId="43">
    <w:abstractNumId w:val="37"/>
  </w:num>
  <w:num w:numId="44">
    <w:abstractNumId w:val="5"/>
  </w:num>
  <w:num w:numId="45">
    <w:abstractNumId w:val="4"/>
  </w:num>
  <w:num w:numId="46">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GrammaticalErrors/>
  <w:proofState w:spelling="clean"/>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53FD"/>
    <w:rsid w:val="00000353"/>
    <w:rsid w:val="000006A8"/>
    <w:rsid w:val="00000B70"/>
    <w:rsid w:val="00001F5E"/>
    <w:rsid w:val="00003AC7"/>
    <w:rsid w:val="00003DCE"/>
    <w:rsid w:val="0001377D"/>
    <w:rsid w:val="000149BC"/>
    <w:rsid w:val="00017563"/>
    <w:rsid w:val="00020D67"/>
    <w:rsid w:val="0002322D"/>
    <w:rsid w:val="00024AD7"/>
    <w:rsid w:val="00025596"/>
    <w:rsid w:val="00030EA8"/>
    <w:rsid w:val="00032215"/>
    <w:rsid w:val="00037376"/>
    <w:rsid w:val="0004134B"/>
    <w:rsid w:val="0004238E"/>
    <w:rsid w:val="0004310F"/>
    <w:rsid w:val="00044459"/>
    <w:rsid w:val="00044684"/>
    <w:rsid w:val="00046826"/>
    <w:rsid w:val="00050AB4"/>
    <w:rsid w:val="00051A84"/>
    <w:rsid w:val="00053B1A"/>
    <w:rsid w:val="00054E8C"/>
    <w:rsid w:val="00056F37"/>
    <w:rsid w:val="000637B2"/>
    <w:rsid w:val="000640E1"/>
    <w:rsid w:val="00064198"/>
    <w:rsid w:val="00064567"/>
    <w:rsid w:val="00070D23"/>
    <w:rsid w:val="00071B98"/>
    <w:rsid w:val="0007236A"/>
    <w:rsid w:val="00074A9F"/>
    <w:rsid w:val="00077D8E"/>
    <w:rsid w:val="00084F7B"/>
    <w:rsid w:val="000850CF"/>
    <w:rsid w:val="0008574C"/>
    <w:rsid w:val="0008577E"/>
    <w:rsid w:val="00085C88"/>
    <w:rsid w:val="00087AE6"/>
    <w:rsid w:val="00093498"/>
    <w:rsid w:val="0009353C"/>
    <w:rsid w:val="00095335"/>
    <w:rsid w:val="0009676C"/>
    <w:rsid w:val="0009686B"/>
    <w:rsid w:val="00096D11"/>
    <w:rsid w:val="000A570A"/>
    <w:rsid w:val="000B2A48"/>
    <w:rsid w:val="000B5FDA"/>
    <w:rsid w:val="000B691A"/>
    <w:rsid w:val="000C1BCA"/>
    <w:rsid w:val="000C3294"/>
    <w:rsid w:val="000C42DC"/>
    <w:rsid w:val="000D5DD6"/>
    <w:rsid w:val="000D67C2"/>
    <w:rsid w:val="000D78E0"/>
    <w:rsid w:val="000E2CB4"/>
    <w:rsid w:val="000E733E"/>
    <w:rsid w:val="000F332F"/>
    <w:rsid w:val="000F766C"/>
    <w:rsid w:val="000F7C8E"/>
    <w:rsid w:val="00101868"/>
    <w:rsid w:val="00102163"/>
    <w:rsid w:val="001021AC"/>
    <w:rsid w:val="0010257D"/>
    <w:rsid w:val="00103F24"/>
    <w:rsid w:val="00104BDD"/>
    <w:rsid w:val="00116AF7"/>
    <w:rsid w:val="00120A53"/>
    <w:rsid w:val="00120DA8"/>
    <w:rsid w:val="0012177E"/>
    <w:rsid w:val="00122A7A"/>
    <w:rsid w:val="00126B83"/>
    <w:rsid w:val="00127DFD"/>
    <w:rsid w:val="00130182"/>
    <w:rsid w:val="0013190F"/>
    <w:rsid w:val="00134603"/>
    <w:rsid w:val="00134D2F"/>
    <w:rsid w:val="00136536"/>
    <w:rsid w:val="00136705"/>
    <w:rsid w:val="0014124F"/>
    <w:rsid w:val="001420D5"/>
    <w:rsid w:val="001426BE"/>
    <w:rsid w:val="00143137"/>
    <w:rsid w:val="0014555D"/>
    <w:rsid w:val="00145905"/>
    <w:rsid w:val="00152E44"/>
    <w:rsid w:val="0015719E"/>
    <w:rsid w:val="001646CC"/>
    <w:rsid w:val="0016486B"/>
    <w:rsid w:val="001666F0"/>
    <w:rsid w:val="001677E4"/>
    <w:rsid w:val="00167CC4"/>
    <w:rsid w:val="001703C5"/>
    <w:rsid w:val="00177EAB"/>
    <w:rsid w:val="00180F56"/>
    <w:rsid w:val="0018146F"/>
    <w:rsid w:val="00182162"/>
    <w:rsid w:val="00182A73"/>
    <w:rsid w:val="00182E53"/>
    <w:rsid w:val="00183B60"/>
    <w:rsid w:val="001860E2"/>
    <w:rsid w:val="00190EF7"/>
    <w:rsid w:val="00192487"/>
    <w:rsid w:val="00192D95"/>
    <w:rsid w:val="00194741"/>
    <w:rsid w:val="00195C6E"/>
    <w:rsid w:val="001A0956"/>
    <w:rsid w:val="001A0BCA"/>
    <w:rsid w:val="001A20EA"/>
    <w:rsid w:val="001A3B3D"/>
    <w:rsid w:val="001A42C2"/>
    <w:rsid w:val="001A6A39"/>
    <w:rsid w:val="001B2040"/>
    <w:rsid w:val="001B2214"/>
    <w:rsid w:val="001B2F36"/>
    <w:rsid w:val="001B3EB3"/>
    <w:rsid w:val="001B3F9A"/>
    <w:rsid w:val="001B6438"/>
    <w:rsid w:val="001B7BD5"/>
    <w:rsid w:val="001C2131"/>
    <w:rsid w:val="001C3107"/>
    <w:rsid w:val="001C366F"/>
    <w:rsid w:val="001C3FE9"/>
    <w:rsid w:val="001C4018"/>
    <w:rsid w:val="001C71BB"/>
    <w:rsid w:val="001D138F"/>
    <w:rsid w:val="001D6564"/>
    <w:rsid w:val="001E3125"/>
    <w:rsid w:val="001E7E25"/>
    <w:rsid w:val="001F1265"/>
    <w:rsid w:val="001F1546"/>
    <w:rsid w:val="001F1920"/>
    <w:rsid w:val="001F38E6"/>
    <w:rsid w:val="001F5264"/>
    <w:rsid w:val="001F77D4"/>
    <w:rsid w:val="002005F1"/>
    <w:rsid w:val="00200F73"/>
    <w:rsid w:val="00201767"/>
    <w:rsid w:val="00202667"/>
    <w:rsid w:val="00205FF8"/>
    <w:rsid w:val="00210F6F"/>
    <w:rsid w:val="002126AC"/>
    <w:rsid w:val="0021431F"/>
    <w:rsid w:val="00220914"/>
    <w:rsid w:val="00223647"/>
    <w:rsid w:val="00225447"/>
    <w:rsid w:val="0022706F"/>
    <w:rsid w:val="00227802"/>
    <w:rsid w:val="00230388"/>
    <w:rsid w:val="00230D0B"/>
    <w:rsid w:val="00230EBD"/>
    <w:rsid w:val="002335AA"/>
    <w:rsid w:val="00234CBA"/>
    <w:rsid w:val="00237CC9"/>
    <w:rsid w:val="00240070"/>
    <w:rsid w:val="00241F69"/>
    <w:rsid w:val="00242BFA"/>
    <w:rsid w:val="00257FD7"/>
    <w:rsid w:val="00260AF3"/>
    <w:rsid w:val="00262F86"/>
    <w:rsid w:val="002650E0"/>
    <w:rsid w:val="00266773"/>
    <w:rsid w:val="00266BD4"/>
    <w:rsid w:val="0027185D"/>
    <w:rsid w:val="002749AC"/>
    <w:rsid w:val="002750CF"/>
    <w:rsid w:val="00275ACA"/>
    <w:rsid w:val="00275CA3"/>
    <w:rsid w:val="00276034"/>
    <w:rsid w:val="00276CDF"/>
    <w:rsid w:val="00280445"/>
    <w:rsid w:val="00280BB0"/>
    <w:rsid w:val="00281133"/>
    <w:rsid w:val="002833BC"/>
    <w:rsid w:val="0028457B"/>
    <w:rsid w:val="0028687D"/>
    <w:rsid w:val="00294F20"/>
    <w:rsid w:val="00295A63"/>
    <w:rsid w:val="002A154C"/>
    <w:rsid w:val="002A4A89"/>
    <w:rsid w:val="002A4DC5"/>
    <w:rsid w:val="002A62D4"/>
    <w:rsid w:val="002A7FB7"/>
    <w:rsid w:val="002B02C5"/>
    <w:rsid w:val="002B14E2"/>
    <w:rsid w:val="002B1DE4"/>
    <w:rsid w:val="002B5718"/>
    <w:rsid w:val="002C1C06"/>
    <w:rsid w:val="002C2984"/>
    <w:rsid w:val="002C3697"/>
    <w:rsid w:val="002C36B9"/>
    <w:rsid w:val="002C3B11"/>
    <w:rsid w:val="002D20E1"/>
    <w:rsid w:val="002D2BEC"/>
    <w:rsid w:val="002D3F56"/>
    <w:rsid w:val="002D4A2D"/>
    <w:rsid w:val="002D66B7"/>
    <w:rsid w:val="002D7C32"/>
    <w:rsid w:val="002E2E31"/>
    <w:rsid w:val="002E3429"/>
    <w:rsid w:val="002E458B"/>
    <w:rsid w:val="002F01CC"/>
    <w:rsid w:val="002F0347"/>
    <w:rsid w:val="002F6DB4"/>
    <w:rsid w:val="00301499"/>
    <w:rsid w:val="00304B8A"/>
    <w:rsid w:val="003053FD"/>
    <w:rsid w:val="003076B5"/>
    <w:rsid w:val="00307FF1"/>
    <w:rsid w:val="00312D84"/>
    <w:rsid w:val="00312E1B"/>
    <w:rsid w:val="00313EB9"/>
    <w:rsid w:val="00315105"/>
    <w:rsid w:val="00322411"/>
    <w:rsid w:val="00322A76"/>
    <w:rsid w:val="003234EE"/>
    <w:rsid w:val="00330541"/>
    <w:rsid w:val="00330BE1"/>
    <w:rsid w:val="00330D85"/>
    <w:rsid w:val="003310A1"/>
    <w:rsid w:val="00334CBB"/>
    <w:rsid w:val="00335C25"/>
    <w:rsid w:val="00336D3A"/>
    <w:rsid w:val="00340D77"/>
    <w:rsid w:val="00341ED1"/>
    <w:rsid w:val="003429DF"/>
    <w:rsid w:val="00343261"/>
    <w:rsid w:val="003435B0"/>
    <w:rsid w:val="00347BE7"/>
    <w:rsid w:val="00353BCB"/>
    <w:rsid w:val="00355605"/>
    <w:rsid w:val="00356676"/>
    <w:rsid w:val="003576E9"/>
    <w:rsid w:val="00357A0B"/>
    <w:rsid w:val="003604F2"/>
    <w:rsid w:val="003617F2"/>
    <w:rsid w:val="00362200"/>
    <w:rsid w:val="00371387"/>
    <w:rsid w:val="00372386"/>
    <w:rsid w:val="00373F45"/>
    <w:rsid w:val="0038010B"/>
    <w:rsid w:val="0038192E"/>
    <w:rsid w:val="00381954"/>
    <w:rsid w:val="003821C1"/>
    <w:rsid w:val="00383065"/>
    <w:rsid w:val="003838D3"/>
    <w:rsid w:val="00383B01"/>
    <w:rsid w:val="00384E54"/>
    <w:rsid w:val="00386D93"/>
    <w:rsid w:val="0038724F"/>
    <w:rsid w:val="003877FF"/>
    <w:rsid w:val="00387CEF"/>
    <w:rsid w:val="0039192F"/>
    <w:rsid w:val="00391A8F"/>
    <w:rsid w:val="00391FF8"/>
    <w:rsid w:val="00392252"/>
    <w:rsid w:val="00392937"/>
    <w:rsid w:val="00395C03"/>
    <w:rsid w:val="003A0538"/>
    <w:rsid w:val="003A2E8A"/>
    <w:rsid w:val="003B41C0"/>
    <w:rsid w:val="003B571C"/>
    <w:rsid w:val="003C18B8"/>
    <w:rsid w:val="003C1BBF"/>
    <w:rsid w:val="003C54FC"/>
    <w:rsid w:val="003D307F"/>
    <w:rsid w:val="003E0766"/>
    <w:rsid w:val="003E0B7A"/>
    <w:rsid w:val="003E1663"/>
    <w:rsid w:val="003E1F6B"/>
    <w:rsid w:val="003E278F"/>
    <w:rsid w:val="003E4DF9"/>
    <w:rsid w:val="003E5435"/>
    <w:rsid w:val="003E6469"/>
    <w:rsid w:val="003E67FE"/>
    <w:rsid w:val="003E7051"/>
    <w:rsid w:val="003E743B"/>
    <w:rsid w:val="003E7A60"/>
    <w:rsid w:val="003F0FBE"/>
    <w:rsid w:val="003F1FC8"/>
    <w:rsid w:val="003F2715"/>
    <w:rsid w:val="00406C34"/>
    <w:rsid w:val="0041608B"/>
    <w:rsid w:val="00416A51"/>
    <w:rsid w:val="00416C16"/>
    <w:rsid w:val="00420DCA"/>
    <w:rsid w:val="0042461F"/>
    <w:rsid w:val="00425BAC"/>
    <w:rsid w:val="00430373"/>
    <w:rsid w:val="0043107E"/>
    <w:rsid w:val="00431AEB"/>
    <w:rsid w:val="004321F4"/>
    <w:rsid w:val="00441153"/>
    <w:rsid w:val="00441F3A"/>
    <w:rsid w:val="00444D71"/>
    <w:rsid w:val="0044744F"/>
    <w:rsid w:val="00447CCF"/>
    <w:rsid w:val="0045214E"/>
    <w:rsid w:val="00452E68"/>
    <w:rsid w:val="004553BD"/>
    <w:rsid w:val="00457064"/>
    <w:rsid w:val="004603BF"/>
    <w:rsid w:val="004623FD"/>
    <w:rsid w:val="004644D6"/>
    <w:rsid w:val="00465007"/>
    <w:rsid w:val="004657BB"/>
    <w:rsid w:val="0046659B"/>
    <w:rsid w:val="00471A1B"/>
    <w:rsid w:val="00472144"/>
    <w:rsid w:val="00474DA9"/>
    <w:rsid w:val="00474DE5"/>
    <w:rsid w:val="00475BC6"/>
    <w:rsid w:val="00476C0D"/>
    <w:rsid w:val="00476D4A"/>
    <w:rsid w:val="004806B7"/>
    <w:rsid w:val="00485D7E"/>
    <w:rsid w:val="00486560"/>
    <w:rsid w:val="00490EF2"/>
    <w:rsid w:val="00492907"/>
    <w:rsid w:val="00495AE9"/>
    <w:rsid w:val="00497B66"/>
    <w:rsid w:val="004A08A7"/>
    <w:rsid w:val="004A2380"/>
    <w:rsid w:val="004A2E83"/>
    <w:rsid w:val="004A6226"/>
    <w:rsid w:val="004B27D6"/>
    <w:rsid w:val="004B46D0"/>
    <w:rsid w:val="004B6BFE"/>
    <w:rsid w:val="004B77C8"/>
    <w:rsid w:val="004C25B9"/>
    <w:rsid w:val="004C36A8"/>
    <w:rsid w:val="004C3960"/>
    <w:rsid w:val="004C5CA0"/>
    <w:rsid w:val="004C7DB9"/>
    <w:rsid w:val="004D27E3"/>
    <w:rsid w:val="004D2D5E"/>
    <w:rsid w:val="004D4697"/>
    <w:rsid w:val="004D53B9"/>
    <w:rsid w:val="004E0C20"/>
    <w:rsid w:val="004E14F2"/>
    <w:rsid w:val="004E26FB"/>
    <w:rsid w:val="004E5A17"/>
    <w:rsid w:val="004E5E78"/>
    <w:rsid w:val="004F174C"/>
    <w:rsid w:val="004F1B70"/>
    <w:rsid w:val="004F47A8"/>
    <w:rsid w:val="004F5BCD"/>
    <w:rsid w:val="004F5BCE"/>
    <w:rsid w:val="004F7541"/>
    <w:rsid w:val="004F75D9"/>
    <w:rsid w:val="004F7604"/>
    <w:rsid w:val="00500FB5"/>
    <w:rsid w:val="0050172B"/>
    <w:rsid w:val="0050185B"/>
    <w:rsid w:val="005054A0"/>
    <w:rsid w:val="005056BC"/>
    <w:rsid w:val="00506ECC"/>
    <w:rsid w:val="005077A5"/>
    <w:rsid w:val="00510E05"/>
    <w:rsid w:val="00516B48"/>
    <w:rsid w:val="00517D51"/>
    <w:rsid w:val="00520F43"/>
    <w:rsid w:val="00521A0E"/>
    <w:rsid w:val="00522428"/>
    <w:rsid w:val="00523B77"/>
    <w:rsid w:val="00524454"/>
    <w:rsid w:val="005253C1"/>
    <w:rsid w:val="005273C6"/>
    <w:rsid w:val="005307E9"/>
    <w:rsid w:val="00532233"/>
    <w:rsid w:val="00532A08"/>
    <w:rsid w:val="00532CF6"/>
    <w:rsid w:val="00535EF2"/>
    <w:rsid w:val="005366EF"/>
    <w:rsid w:val="00540736"/>
    <w:rsid w:val="00540E0D"/>
    <w:rsid w:val="00541D0B"/>
    <w:rsid w:val="00543B81"/>
    <w:rsid w:val="00545AEA"/>
    <w:rsid w:val="00547530"/>
    <w:rsid w:val="00555FCB"/>
    <w:rsid w:val="0056018D"/>
    <w:rsid w:val="00574085"/>
    <w:rsid w:val="00586946"/>
    <w:rsid w:val="00590017"/>
    <w:rsid w:val="00590160"/>
    <w:rsid w:val="005902A1"/>
    <w:rsid w:val="0059633E"/>
    <w:rsid w:val="0059759D"/>
    <w:rsid w:val="00597FC9"/>
    <w:rsid w:val="005A0676"/>
    <w:rsid w:val="005A11CD"/>
    <w:rsid w:val="005A42FF"/>
    <w:rsid w:val="005A4D42"/>
    <w:rsid w:val="005A524F"/>
    <w:rsid w:val="005A6A9C"/>
    <w:rsid w:val="005A71F3"/>
    <w:rsid w:val="005B0F2B"/>
    <w:rsid w:val="005B4319"/>
    <w:rsid w:val="005B5C76"/>
    <w:rsid w:val="005C4946"/>
    <w:rsid w:val="005C4C79"/>
    <w:rsid w:val="005D42D9"/>
    <w:rsid w:val="005D5683"/>
    <w:rsid w:val="005D591A"/>
    <w:rsid w:val="005D5B28"/>
    <w:rsid w:val="005D6D07"/>
    <w:rsid w:val="005D7F32"/>
    <w:rsid w:val="005E0BC5"/>
    <w:rsid w:val="005E202B"/>
    <w:rsid w:val="005E35FE"/>
    <w:rsid w:val="005E4513"/>
    <w:rsid w:val="005E467E"/>
    <w:rsid w:val="005E73EB"/>
    <w:rsid w:val="005F5C8C"/>
    <w:rsid w:val="005F6BFA"/>
    <w:rsid w:val="005F6E86"/>
    <w:rsid w:val="005F791E"/>
    <w:rsid w:val="00601312"/>
    <w:rsid w:val="00601CAE"/>
    <w:rsid w:val="00605632"/>
    <w:rsid w:val="006058C9"/>
    <w:rsid w:val="0060621F"/>
    <w:rsid w:val="00606C57"/>
    <w:rsid w:val="00606C9F"/>
    <w:rsid w:val="0060702E"/>
    <w:rsid w:val="006073F4"/>
    <w:rsid w:val="006125B0"/>
    <w:rsid w:val="00612DD1"/>
    <w:rsid w:val="00616CCB"/>
    <w:rsid w:val="00617DAE"/>
    <w:rsid w:val="00620132"/>
    <w:rsid w:val="00622738"/>
    <w:rsid w:val="00624149"/>
    <w:rsid w:val="006243BC"/>
    <w:rsid w:val="006259EE"/>
    <w:rsid w:val="00630A7D"/>
    <w:rsid w:val="00632C1E"/>
    <w:rsid w:val="00633E0D"/>
    <w:rsid w:val="00633F00"/>
    <w:rsid w:val="00635004"/>
    <w:rsid w:val="00635C79"/>
    <w:rsid w:val="00636D13"/>
    <w:rsid w:val="00640D15"/>
    <w:rsid w:val="00641094"/>
    <w:rsid w:val="00642694"/>
    <w:rsid w:val="0064365B"/>
    <w:rsid w:val="0064666C"/>
    <w:rsid w:val="00647AD3"/>
    <w:rsid w:val="00652E8B"/>
    <w:rsid w:val="00653BE3"/>
    <w:rsid w:val="00654FF1"/>
    <w:rsid w:val="00657D33"/>
    <w:rsid w:val="00660A0F"/>
    <w:rsid w:val="00661069"/>
    <w:rsid w:val="00664A3D"/>
    <w:rsid w:val="0066521B"/>
    <w:rsid w:val="006653E1"/>
    <w:rsid w:val="00666EFB"/>
    <w:rsid w:val="0067068A"/>
    <w:rsid w:val="00670766"/>
    <w:rsid w:val="0067186E"/>
    <w:rsid w:val="00672652"/>
    <w:rsid w:val="0067273D"/>
    <w:rsid w:val="00673A52"/>
    <w:rsid w:val="0067474E"/>
    <w:rsid w:val="0067591B"/>
    <w:rsid w:val="00676CB1"/>
    <w:rsid w:val="00683398"/>
    <w:rsid w:val="00684593"/>
    <w:rsid w:val="00685ECC"/>
    <w:rsid w:val="006860DE"/>
    <w:rsid w:val="006903FE"/>
    <w:rsid w:val="00690652"/>
    <w:rsid w:val="0069145D"/>
    <w:rsid w:val="00692745"/>
    <w:rsid w:val="00695321"/>
    <w:rsid w:val="006A1575"/>
    <w:rsid w:val="006A2519"/>
    <w:rsid w:val="006A4E92"/>
    <w:rsid w:val="006A5EA2"/>
    <w:rsid w:val="006A61B1"/>
    <w:rsid w:val="006A7E91"/>
    <w:rsid w:val="006B33D6"/>
    <w:rsid w:val="006B5344"/>
    <w:rsid w:val="006B60E1"/>
    <w:rsid w:val="006B7902"/>
    <w:rsid w:val="006C2C23"/>
    <w:rsid w:val="006C3912"/>
    <w:rsid w:val="006C4750"/>
    <w:rsid w:val="006C55D4"/>
    <w:rsid w:val="006C6154"/>
    <w:rsid w:val="006C632F"/>
    <w:rsid w:val="006C636D"/>
    <w:rsid w:val="006C677C"/>
    <w:rsid w:val="006C7C53"/>
    <w:rsid w:val="006C7EEB"/>
    <w:rsid w:val="006D2E4B"/>
    <w:rsid w:val="006D3F22"/>
    <w:rsid w:val="006D4580"/>
    <w:rsid w:val="006E0CAD"/>
    <w:rsid w:val="006E1F9B"/>
    <w:rsid w:val="006E2B3E"/>
    <w:rsid w:val="006E4E19"/>
    <w:rsid w:val="006F15E7"/>
    <w:rsid w:val="00702094"/>
    <w:rsid w:val="007031CD"/>
    <w:rsid w:val="00710197"/>
    <w:rsid w:val="007116C7"/>
    <w:rsid w:val="00712250"/>
    <w:rsid w:val="007133BF"/>
    <w:rsid w:val="00713E30"/>
    <w:rsid w:val="00713E47"/>
    <w:rsid w:val="00716A13"/>
    <w:rsid w:val="00717284"/>
    <w:rsid w:val="007201BF"/>
    <w:rsid w:val="00721036"/>
    <w:rsid w:val="00721E22"/>
    <w:rsid w:val="007243DC"/>
    <w:rsid w:val="0072476A"/>
    <w:rsid w:val="00727D4B"/>
    <w:rsid w:val="0073078F"/>
    <w:rsid w:val="00731169"/>
    <w:rsid w:val="0073336F"/>
    <w:rsid w:val="007406D6"/>
    <w:rsid w:val="00740EA0"/>
    <w:rsid w:val="00741D59"/>
    <w:rsid w:val="00743872"/>
    <w:rsid w:val="007442AF"/>
    <w:rsid w:val="00746D20"/>
    <w:rsid w:val="0074740F"/>
    <w:rsid w:val="0075261E"/>
    <w:rsid w:val="0075346E"/>
    <w:rsid w:val="00755D8B"/>
    <w:rsid w:val="00762B94"/>
    <w:rsid w:val="00762E5F"/>
    <w:rsid w:val="00764BA2"/>
    <w:rsid w:val="00765152"/>
    <w:rsid w:val="007677F3"/>
    <w:rsid w:val="00767A85"/>
    <w:rsid w:val="00770270"/>
    <w:rsid w:val="007703EF"/>
    <w:rsid w:val="007867B5"/>
    <w:rsid w:val="00786FD3"/>
    <w:rsid w:val="00790539"/>
    <w:rsid w:val="00791258"/>
    <w:rsid w:val="00791E20"/>
    <w:rsid w:val="007A72FB"/>
    <w:rsid w:val="007B2CF9"/>
    <w:rsid w:val="007B557F"/>
    <w:rsid w:val="007B72F4"/>
    <w:rsid w:val="007C0735"/>
    <w:rsid w:val="007C5017"/>
    <w:rsid w:val="007C52E2"/>
    <w:rsid w:val="007C6669"/>
    <w:rsid w:val="007D0859"/>
    <w:rsid w:val="007D0F20"/>
    <w:rsid w:val="007E00EB"/>
    <w:rsid w:val="007E0EBF"/>
    <w:rsid w:val="007E3531"/>
    <w:rsid w:val="007F25DF"/>
    <w:rsid w:val="007F4AE4"/>
    <w:rsid w:val="007F5ED4"/>
    <w:rsid w:val="007F5F93"/>
    <w:rsid w:val="00802223"/>
    <w:rsid w:val="008030C5"/>
    <w:rsid w:val="0080372B"/>
    <w:rsid w:val="00803737"/>
    <w:rsid w:val="00810F38"/>
    <w:rsid w:val="00811FFF"/>
    <w:rsid w:val="00814197"/>
    <w:rsid w:val="008154F6"/>
    <w:rsid w:val="008162DA"/>
    <w:rsid w:val="00821304"/>
    <w:rsid w:val="00822BD9"/>
    <w:rsid w:val="008230DB"/>
    <w:rsid w:val="00827D40"/>
    <w:rsid w:val="0083231D"/>
    <w:rsid w:val="00836B36"/>
    <w:rsid w:val="00843B9A"/>
    <w:rsid w:val="00845573"/>
    <w:rsid w:val="008529D2"/>
    <w:rsid w:val="00852F34"/>
    <w:rsid w:val="00854A44"/>
    <w:rsid w:val="00860FCD"/>
    <w:rsid w:val="00861031"/>
    <w:rsid w:val="008623B6"/>
    <w:rsid w:val="00863F4E"/>
    <w:rsid w:val="00867C85"/>
    <w:rsid w:val="00870821"/>
    <w:rsid w:val="00875766"/>
    <w:rsid w:val="00875D08"/>
    <w:rsid w:val="00875DBB"/>
    <w:rsid w:val="00885B38"/>
    <w:rsid w:val="008877BF"/>
    <w:rsid w:val="008933F2"/>
    <w:rsid w:val="0089389F"/>
    <w:rsid w:val="00893FBA"/>
    <w:rsid w:val="00894F07"/>
    <w:rsid w:val="00895959"/>
    <w:rsid w:val="008A26B0"/>
    <w:rsid w:val="008A37A5"/>
    <w:rsid w:val="008A5746"/>
    <w:rsid w:val="008A6B06"/>
    <w:rsid w:val="008A6C34"/>
    <w:rsid w:val="008B0FD6"/>
    <w:rsid w:val="008B4F5C"/>
    <w:rsid w:val="008B7C53"/>
    <w:rsid w:val="008C1A3A"/>
    <w:rsid w:val="008C4616"/>
    <w:rsid w:val="008C5ABD"/>
    <w:rsid w:val="008C64A3"/>
    <w:rsid w:val="008C7D2D"/>
    <w:rsid w:val="008D47E1"/>
    <w:rsid w:val="008D5F2F"/>
    <w:rsid w:val="008D6CE4"/>
    <w:rsid w:val="008D6DC0"/>
    <w:rsid w:val="008D7C3C"/>
    <w:rsid w:val="008E0007"/>
    <w:rsid w:val="008E25F2"/>
    <w:rsid w:val="008F0BDC"/>
    <w:rsid w:val="008F2B42"/>
    <w:rsid w:val="008F348D"/>
    <w:rsid w:val="008F568F"/>
    <w:rsid w:val="00901371"/>
    <w:rsid w:val="00904FED"/>
    <w:rsid w:val="0090672A"/>
    <w:rsid w:val="009131FA"/>
    <w:rsid w:val="0091395E"/>
    <w:rsid w:val="00920717"/>
    <w:rsid w:val="00930D2C"/>
    <w:rsid w:val="00933B2C"/>
    <w:rsid w:val="00934EA2"/>
    <w:rsid w:val="009353AD"/>
    <w:rsid w:val="00936593"/>
    <w:rsid w:val="0094296C"/>
    <w:rsid w:val="00943270"/>
    <w:rsid w:val="0094434D"/>
    <w:rsid w:val="0094521D"/>
    <w:rsid w:val="00950FC8"/>
    <w:rsid w:val="009514C2"/>
    <w:rsid w:val="00954435"/>
    <w:rsid w:val="0095558E"/>
    <w:rsid w:val="00960174"/>
    <w:rsid w:val="00960287"/>
    <w:rsid w:val="009645BE"/>
    <w:rsid w:val="00970D12"/>
    <w:rsid w:val="009740BF"/>
    <w:rsid w:val="00980F97"/>
    <w:rsid w:val="00982CAA"/>
    <w:rsid w:val="0098456D"/>
    <w:rsid w:val="0098533B"/>
    <w:rsid w:val="00986189"/>
    <w:rsid w:val="00986B5E"/>
    <w:rsid w:val="00986FDD"/>
    <w:rsid w:val="00987FA4"/>
    <w:rsid w:val="00990539"/>
    <w:rsid w:val="009907DA"/>
    <w:rsid w:val="00992A1E"/>
    <w:rsid w:val="00993D4A"/>
    <w:rsid w:val="00995713"/>
    <w:rsid w:val="00996C2E"/>
    <w:rsid w:val="009B1462"/>
    <w:rsid w:val="009B2224"/>
    <w:rsid w:val="009B44B5"/>
    <w:rsid w:val="009B5C0C"/>
    <w:rsid w:val="009B7821"/>
    <w:rsid w:val="009D06F0"/>
    <w:rsid w:val="009D1984"/>
    <w:rsid w:val="009D3439"/>
    <w:rsid w:val="009D54E4"/>
    <w:rsid w:val="009D5D1B"/>
    <w:rsid w:val="009E1F4E"/>
    <w:rsid w:val="009E383D"/>
    <w:rsid w:val="009E3AD2"/>
    <w:rsid w:val="009E4975"/>
    <w:rsid w:val="009E6BDA"/>
    <w:rsid w:val="009F1454"/>
    <w:rsid w:val="009F3064"/>
    <w:rsid w:val="009F4BCC"/>
    <w:rsid w:val="009F5923"/>
    <w:rsid w:val="009F5DAC"/>
    <w:rsid w:val="009F6B46"/>
    <w:rsid w:val="00A02391"/>
    <w:rsid w:val="00A040AA"/>
    <w:rsid w:val="00A04CEC"/>
    <w:rsid w:val="00A05699"/>
    <w:rsid w:val="00A056A3"/>
    <w:rsid w:val="00A1047B"/>
    <w:rsid w:val="00A11BD9"/>
    <w:rsid w:val="00A12810"/>
    <w:rsid w:val="00A172CD"/>
    <w:rsid w:val="00A219CE"/>
    <w:rsid w:val="00A24BF1"/>
    <w:rsid w:val="00A24D6D"/>
    <w:rsid w:val="00A24F51"/>
    <w:rsid w:val="00A2683D"/>
    <w:rsid w:val="00A30384"/>
    <w:rsid w:val="00A32228"/>
    <w:rsid w:val="00A33258"/>
    <w:rsid w:val="00A3472C"/>
    <w:rsid w:val="00A3553F"/>
    <w:rsid w:val="00A368E5"/>
    <w:rsid w:val="00A45580"/>
    <w:rsid w:val="00A46199"/>
    <w:rsid w:val="00A544D2"/>
    <w:rsid w:val="00A652EF"/>
    <w:rsid w:val="00A67CC2"/>
    <w:rsid w:val="00A72222"/>
    <w:rsid w:val="00A73316"/>
    <w:rsid w:val="00A73B4F"/>
    <w:rsid w:val="00A756C7"/>
    <w:rsid w:val="00A767E7"/>
    <w:rsid w:val="00A84592"/>
    <w:rsid w:val="00A904C0"/>
    <w:rsid w:val="00A90867"/>
    <w:rsid w:val="00A91CC5"/>
    <w:rsid w:val="00A95CDC"/>
    <w:rsid w:val="00AA058C"/>
    <w:rsid w:val="00AA25E0"/>
    <w:rsid w:val="00AA3071"/>
    <w:rsid w:val="00AA37B2"/>
    <w:rsid w:val="00AA76DC"/>
    <w:rsid w:val="00AB1175"/>
    <w:rsid w:val="00AB2393"/>
    <w:rsid w:val="00AB2E0F"/>
    <w:rsid w:val="00AB326B"/>
    <w:rsid w:val="00AB444A"/>
    <w:rsid w:val="00AB4894"/>
    <w:rsid w:val="00AB7964"/>
    <w:rsid w:val="00AC0BDB"/>
    <w:rsid w:val="00AC12BA"/>
    <w:rsid w:val="00AC194C"/>
    <w:rsid w:val="00AC22B2"/>
    <w:rsid w:val="00AC25C4"/>
    <w:rsid w:val="00AC311D"/>
    <w:rsid w:val="00AC5DA5"/>
    <w:rsid w:val="00AD3AC4"/>
    <w:rsid w:val="00AE1C99"/>
    <w:rsid w:val="00AE277F"/>
    <w:rsid w:val="00AE6B94"/>
    <w:rsid w:val="00AE78A2"/>
    <w:rsid w:val="00AF723B"/>
    <w:rsid w:val="00B025AF"/>
    <w:rsid w:val="00B027A0"/>
    <w:rsid w:val="00B1141B"/>
    <w:rsid w:val="00B14EBC"/>
    <w:rsid w:val="00B15983"/>
    <w:rsid w:val="00B171DF"/>
    <w:rsid w:val="00B17604"/>
    <w:rsid w:val="00B20089"/>
    <w:rsid w:val="00B21686"/>
    <w:rsid w:val="00B23734"/>
    <w:rsid w:val="00B2421A"/>
    <w:rsid w:val="00B24308"/>
    <w:rsid w:val="00B26B07"/>
    <w:rsid w:val="00B308EA"/>
    <w:rsid w:val="00B34BD5"/>
    <w:rsid w:val="00B35458"/>
    <w:rsid w:val="00B36025"/>
    <w:rsid w:val="00B426F2"/>
    <w:rsid w:val="00B4308D"/>
    <w:rsid w:val="00B44C80"/>
    <w:rsid w:val="00B53F9E"/>
    <w:rsid w:val="00B53FD2"/>
    <w:rsid w:val="00B5687C"/>
    <w:rsid w:val="00B611BA"/>
    <w:rsid w:val="00B63F5C"/>
    <w:rsid w:val="00B64A75"/>
    <w:rsid w:val="00B674FC"/>
    <w:rsid w:val="00B67F88"/>
    <w:rsid w:val="00B70D8B"/>
    <w:rsid w:val="00B73522"/>
    <w:rsid w:val="00B772EA"/>
    <w:rsid w:val="00B801F3"/>
    <w:rsid w:val="00B81901"/>
    <w:rsid w:val="00B858FE"/>
    <w:rsid w:val="00B86624"/>
    <w:rsid w:val="00BA0456"/>
    <w:rsid w:val="00BA1183"/>
    <w:rsid w:val="00BA1E28"/>
    <w:rsid w:val="00BA4959"/>
    <w:rsid w:val="00BB2DCE"/>
    <w:rsid w:val="00BB4400"/>
    <w:rsid w:val="00BB7D79"/>
    <w:rsid w:val="00BC1EC2"/>
    <w:rsid w:val="00BC637E"/>
    <w:rsid w:val="00BC77D9"/>
    <w:rsid w:val="00BD15A3"/>
    <w:rsid w:val="00BD1816"/>
    <w:rsid w:val="00BD5274"/>
    <w:rsid w:val="00BE0832"/>
    <w:rsid w:val="00BE298F"/>
    <w:rsid w:val="00BE447A"/>
    <w:rsid w:val="00BE4D36"/>
    <w:rsid w:val="00BF1B0A"/>
    <w:rsid w:val="00BF2583"/>
    <w:rsid w:val="00BF78E0"/>
    <w:rsid w:val="00C021BB"/>
    <w:rsid w:val="00C0345C"/>
    <w:rsid w:val="00C03490"/>
    <w:rsid w:val="00C045A9"/>
    <w:rsid w:val="00C04893"/>
    <w:rsid w:val="00C05591"/>
    <w:rsid w:val="00C05655"/>
    <w:rsid w:val="00C0696B"/>
    <w:rsid w:val="00C102FE"/>
    <w:rsid w:val="00C11EBE"/>
    <w:rsid w:val="00C17212"/>
    <w:rsid w:val="00C22065"/>
    <w:rsid w:val="00C245B1"/>
    <w:rsid w:val="00C24C66"/>
    <w:rsid w:val="00C26AB2"/>
    <w:rsid w:val="00C27F81"/>
    <w:rsid w:val="00C32771"/>
    <w:rsid w:val="00C4096B"/>
    <w:rsid w:val="00C43D4C"/>
    <w:rsid w:val="00C47E35"/>
    <w:rsid w:val="00C5052D"/>
    <w:rsid w:val="00C50D2F"/>
    <w:rsid w:val="00C576F5"/>
    <w:rsid w:val="00C6407E"/>
    <w:rsid w:val="00C66B4B"/>
    <w:rsid w:val="00C70BF2"/>
    <w:rsid w:val="00C72B6E"/>
    <w:rsid w:val="00C745C5"/>
    <w:rsid w:val="00C75EA4"/>
    <w:rsid w:val="00C77D82"/>
    <w:rsid w:val="00C81BBE"/>
    <w:rsid w:val="00C8494F"/>
    <w:rsid w:val="00C851C1"/>
    <w:rsid w:val="00C86A7E"/>
    <w:rsid w:val="00C87BD9"/>
    <w:rsid w:val="00C9331D"/>
    <w:rsid w:val="00C9520D"/>
    <w:rsid w:val="00CA00AF"/>
    <w:rsid w:val="00CA0F4E"/>
    <w:rsid w:val="00CA37ED"/>
    <w:rsid w:val="00CB02C9"/>
    <w:rsid w:val="00CB23BC"/>
    <w:rsid w:val="00CB461A"/>
    <w:rsid w:val="00CB7556"/>
    <w:rsid w:val="00CC0CA0"/>
    <w:rsid w:val="00CC13BB"/>
    <w:rsid w:val="00CC2697"/>
    <w:rsid w:val="00CC5989"/>
    <w:rsid w:val="00CC7528"/>
    <w:rsid w:val="00CD05CF"/>
    <w:rsid w:val="00CD0F79"/>
    <w:rsid w:val="00CD12E6"/>
    <w:rsid w:val="00CD5229"/>
    <w:rsid w:val="00CD6DC3"/>
    <w:rsid w:val="00CE14F2"/>
    <w:rsid w:val="00CE35FE"/>
    <w:rsid w:val="00CE3DD0"/>
    <w:rsid w:val="00CE5E05"/>
    <w:rsid w:val="00CF2B6B"/>
    <w:rsid w:val="00CF6BE2"/>
    <w:rsid w:val="00D00736"/>
    <w:rsid w:val="00D007C1"/>
    <w:rsid w:val="00D01410"/>
    <w:rsid w:val="00D025ED"/>
    <w:rsid w:val="00D0586E"/>
    <w:rsid w:val="00D066A0"/>
    <w:rsid w:val="00D078D9"/>
    <w:rsid w:val="00D1782A"/>
    <w:rsid w:val="00D21E00"/>
    <w:rsid w:val="00D24880"/>
    <w:rsid w:val="00D31E59"/>
    <w:rsid w:val="00D34586"/>
    <w:rsid w:val="00D34E68"/>
    <w:rsid w:val="00D36C0F"/>
    <w:rsid w:val="00D404E1"/>
    <w:rsid w:val="00D4060A"/>
    <w:rsid w:val="00D4412B"/>
    <w:rsid w:val="00D45002"/>
    <w:rsid w:val="00D463CA"/>
    <w:rsid w:val="00D466F9"/>
    <w:rsid w:val="00D46A6D"/>
    <w:rsid w:val="00D54537"/>
    <w:rsid w:val="00D54BE2"/>
    <w:rsid w:val="00D5501E"/>
    <w:rsid w:val="00D55EE1"/>
    <w:rsid w:val="00D60898"/>
    <w:rsid w:val="00D63DEE"/>
    <w:rsid w:val="00D640B4"/>
    <w:rsid w:val="00D64DB5"/>
    <w:rsid w:val="00D64DDE"/>
    <w:rsid w:val="00D66CFE"/>
    <w:rsid w:val="00D71BFB"/>
    <w:rsid w:val="00D73B65"/>
    <w:rsid w:val="00D752AF"/>
    <w:rsid w:val="00D81B29"/>
    <w:rsid w:val="00D82163"/>
    <w:rsid w:val="00D83F5C"/>
    <w:rsid w:val="00D84336"/>
    <w:rsid w:val="00D91FF5"/>
    <w:rsid w:val="00D92E11"/>
    <w:rsid w:val="00D93956"/>
    <w:rsid w:val="00D94F76"/>
    <w:rsid w:val="00D958B8"/>
    <w:rsid w:val="00D96C82"/>
    <w:rsid w:val="00DA064F"/>
    <w:rsid w:val="00DA56EB"/>
    <w:rsid w:val="00DB2227"/>
    <w:rsid w:val="00DB3895"/>
    <w:rsid w:val="00DB3D5F"/>
    <w:rsid w:val="00DB5B7B"/>
    <w:rsid w:val="00DB6F44"/>
    <w:rsid w:val="00DB7544"/>
    <w:rsid w:val="00DC1AD5"/>
    <w:rsid w:val="00DC261E"/>
    <w:rsid w:val="00DC4306"/>
    <w:rsid w:val="00DC44F1"/>
    <w:rsid w:val="00DC6551"/>
    <w:rsid w:val="00DC6665"/>
    <w:rsid w:val="00DC6A8B"/>
    <w:rsid w:val="00DD1738"/>
    <w:rsid w:val="00DD1C6C"/>
    <w:rsid w:val="00DD6695"/>
    <w:rsid w:val="00DE236E"/>
    <w:rsid w:val="00DE47EE"/>
    <w:rsid w:val="00DF1905"/>
    <w:rsid w:val="00DF25F3"/>
    <w:rsid w:val="00DF69B5"/>
    <w:rsid w:val="00DF6F9C"/>
    <w:rsid w:val="00DF7140"/>
    <w:rsid w:val="00E03342"/>
    <w:rsid w:val="00E0675E"/>
    <w:rsid w:val="00E10EF4"/>
    <w:rsid w:val="00E1339E"/>
    <w:rsid w:val="00E254E0"/>
    <w:rsid w:val="00E25E35"/>
    <w:rsid w:val="00E265BF"/>
    <w:rsid w:val="00E30D87"/>
    <w:rsid w:val="00E34C5C"/>
    <w:rsid w:val="00E35DF6"/>
    <w:rsid w:val="00E400B6"/>
    <w:rsid w:val="00E4137C"/>
    <w:rsid w:val="00E41AE8"/>
    <w:rsid w:val="00E47688"/>
    <w:rsid w:val="00E50A3C"/>
    <w:rsid w:val="00E52E0D"/>
    <w:rsid w:val="00E5305E"/>
    <w:rsid w:val="00E559D0"/>
    <w:rsid w:val="00E63209"/>
    <w:rsid w:val="00E70A12"/>
    <w:rsid w:val="00E72FD2"/>
    <w:rsid w:val="00E74657"/>
    <w:rsid w:val="00E74E44"/>
    <w:rsid w:val="00E75372"/>
    <w:rsid w:val="00E75E32"/>
    <w:rsid w:val="00E75F4B"/>
    <w:rsid w:val="00E77FAA"/>
    <w:rsid w:val="00E836D4"/>
    <w:rsid w:val="00E85D10"/>
    <w:rsid w:val="00E87326"/>
    <w:rsid w:val="00E945DA"/>
    <w:rsid w:val="00E952EA"/>
    <w:rsid w:val="00E97792"/>
    <w:rsid w:val="00E97CD3"/>
    <w:rsid w:val="00EA0EC9"/>
    <w:rsid w:val="00EA13B7"/>
    <w:rsid w:val="00EA532C"/>
    <w:rsid w:val="00EA5C14"/>
    <w:rsid w:val="00EB0716"/>
    <w:rsid w:val="00EB3ED2"/>
    <w:rsid w:val="00EB52D1"/>
    <w:rsid w:val="00EB53DE"/>
    <w:rsid w:val="00EB60C0"/>
    <w:rsid w:val="00EC6751"/>
    <w:rsid w:val="00EE5936"/>
    <w:rsid w:val="00EE6861"/>
    <w:rsid w:val="00EE7210"/>
    <w:rsid w:val="00EF096B"/>
    <w:rsid w:val="00EF211C"/>
    <w:rsid w:val="00EF3F72"/>
    <w:rsid w:val="00EF49E3"/>
    <w:rsid w:val="00EF5AC9"/>
    <w:rsid w:val="00F03C0A"/>
    <w:rsid w:val="00F04916"/>
    <w:rsid w:val="00F04E89"/>
    <w:rsid w:val="00F123C2"/>
    <w:rsid w:val="00F203D1"/>
    <w:rsid w:val="00F20490"/>
    <w:rsid w:val="00F204C9"/>
    <w:rsid w:val="00F21DA7"/>
    <w:rsid w:val="00F27161"/>
    <w:rsid w:val="00F278E2"/>
    <w:rsid w:val="00F313C7"/>
    <w:rsid w:val="00F320CC"/>
    <w:rsid w:val="00F33146"/>
    <w:rsid w:val="00F35246"/>
    <w:rsid w:val="00F35951"/>
    <w:rsid w:val="00F35C24"/>
    <w:rsid w:val="00F3676E"/>
    <w:rsid w:val="00F36B44"/>
    <w:rsid w:val="00F370E6"/>
    <w:rsid w:val="00F41B22"/>
    <w:rsid w:val="00F4281F"/>
    <w:rsid w:val="00F43089"/>
    <w:rsid w:val="00F430F7"/>
    <w:rsid w:val="00F454CF"/>
    <w:rsid w:val="00F476B3"/>
    <w:rsid w:val="00F5100A"/>
    <w:rsid w:val="00F51CF8"/>
    <w:rsid w:val="00F5220E"/>
    <w:rsid w:val="00F52A3D"/>
    <w:rsid w:val="00F5329E"/>
    <w:rsid w:val="00F535D7"/>
    <w:rsid w:val="00F54143"/>
    <w:rsid w:val="00F56EEA"/>
    <w:rsid w:val="00F5784D"/>
    <w:rsid w:val="00F6079C"/>
    <w:rsid w:val="00F60A49"/>
    <w:rsid w:val="00F60AA3"/>
    <w:rsid w:val="00F624C1"/>
    <w:rsid w:val="00F6467E"/>
    <w:rsid w:val="00F6472E"/>
    <w:rsid w:val="00F6575B"/>
    <w:rsid w:val="00F71F5A"/>
    <w:rsid w:val="00F7384B"/>
    <w:rsid w:val="00F7484D"/>
    <w:rsid w:val="00F76B52"/>
    <w:rsid w:val="00F80A80"/>
    <w:rsid w:val="00F87326"/>
    <w:rsid w:val="00F87EDD"/>
    <w:rsid w:val="00F907CD"/>
    <w:rsid w:val="00F93EA0"/>
    <w:rsid w:val="00F94730"/>
    <w:rsid w:val="00F968CF"/>
    <w:rsid w:val="00F9799E"/>
    <w:rsid w:val="00FA22D4"/>
    <w:rsid w:val="00FA35B7"/>
    <w:rsid w:val="00FA399A"/>
    <w:rsid w:val="00FA61DF"/>
    <w:rsid w:val="00FB2629"/>
    <w:rsid w:val="00FB2953"/>
    <w:rsid w:val="00FB30A9"/>
    <w:rsid w:val="00FB47DF"/>
    <w:rsid w:val="00FB5973"/>
    <w:rsid w:val="00FB65F6"/>
    <w:rsid w:val="00FB693C"/>
    <w:rsid w:val="00FC279B"/>
    <w:rsid w:val="00FC44CE"/>
    <w:rsid w:val="00FC56F1"/>
    <w:rsid w:val="00FC7960"/>
    <w:rsid w:val="00FC7E6F"/>
    <w:rsid w:val="00FD029F"/>
    <w:rsid w:val="00FD13D6"/>
    <w:rsid w:val="00FD266A"/>
    <w:rsid w:val="00FD50CA"/>
    <w:rsid w:val="00FE3477"/>
    <w:rsid w:val="00FF2671"/>
    <w:rsid w:val="00FF52B8"/>
    <w:rsid w:val="00FF548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ajorHAnsi" w:eastAsiaTheme="majorEastAsia" w:hAnsiTheme="majorHAnsi" w:cstheme="maj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F5784D"/>
  </w:style>
  <w:style w:type="paragraph" w:styleId="Naslov1">
    <w:name w:val="heading 1"/>
    <w:aliases w:val="NASLOV,Heading 1 Char,Heading 1 Char1 Char1,Heading 1 Char Char Char1,Heading 1 Char1 Char1 Char Char,Heading 1 Char Char Char1 Char Char,Heading 1 Char Char1,Heading 1 Char1 Char1 Char1,Heading 1 Char Char Char1 Char1"/>
    <w:basedOn w:val="Navaden"/>
    <w:next w:val="Navaden"/>
    <w:link w:val="Naslov1Znak"/>
    <w:uiPriority w:val="9"/>
    <w:qFormat/>
    <w:rsid w:val="00F5784D"/>
    <w:pPr>
      <w:spacing w:before="480" w:after="0"/>
      <w:contextualSpacing/>
      <w:outlineLvl w:val="0"/>
    </w:pPr>
    <w:rPr>
      <w:smallCaps/>
      <w:spacing w:val="5"/>
      <w:sz w:val="36"/>
      <w:szCs w:val="36"/>
    </w:rPr>
  </w:style>
  <w:style w:type="paragraph" w:styleId="Naslov2">
    <w:name w:val="heading 2"/>
    <w:basedOn w:val="Navaden"/>
    <w:next w:val="Navaden"/>
    <w:link w:val="Naslov2Znak"/>
    <w:uiPriority w:val="9"/>
    <w:unhideWhenUsed/>
    <w:qFormat/>
    <w:rsid w:val="00F5784D"/>
    <w:pPr>
      <w:spacing w:before="200" w:after="0" w:line="271" w:lineRule="auto"/>
      <w:outlineLvl w:val="1"/>
    </w:pPr>
    <w:rPr>
      <w:smallCaps/>
      <w:sz w:val="28"/>
      <w:szCs w:val="28"/>
    </w:rPr>
  </w:style>
  <w:style w:type="paragraph" w:styleId="Naslov3">
    <w:name w:val="heading 3"/>
    <w:basedOn w:val="Navaden"/>
    <w:next w:val="Navaden"/>
    <w:link w:val="Naslov3Znak"/>
    <w:uiPriority w:val="9"/>
    <w:unhideWhenUsed/>
    <w:qFormat/>
    <w:rsid w:val="00F5784D"/>
    <w:pPr>
      <w:spacing w:before="200" w:after="0" w:line="271" w:lineRule="auto"/>
      <w:outlineLvl w:val="2"/>
    </w:pPr>
    <w:rPr>
      <w:i/>
      <w:iCs/>
      <w:smallCaps/>
      <w:spacing w:val="5"/>
      <w:sz w:val="26"/>
      <w:szCs w:val="26"/>
    </w:rPr>
  </w:style>
  <w:style w:type="paragraph" w:styleId="Naslov4">
    <w:name w:val="heading 4"/>
    <w:basedOn w:val="Navaden"/>
    <w:next w:val="Navaden"/>
    <w:link w:val="Naslov4Znak"/>
    <w:uiPriority w:val="9"/>
    <w:unhideWhenUsed/>
    <w:qFormat/>
    <w:rsid w:val="00F5784D"/>
    <w:pPr>
      <w:spacing w:after="0" w:line="271" w:lineRule="auto"/>
      <w:outlineLvl w:val="3"/>
    </w:pPr>
    <w:rPr>
      <w:b/>
      <w:bCs/>
      <w:spacing w:val="5"/>
      <w:sz w:val="24"/>
      <w:szCs w:val="24"/>
    </w:rPr>
  </w:style>
  <w:style w:type="paragraph" w:styleId="Naslov5">
    <w:name w:val="heading 5"/>
    <w:basedOn w:val="Navaden"/>
    <w:next w:val="Navaden"/>
    <w:link w:val="Naslov5Znak"/>
    <w:uiPriority w:val="9"/>
    <w:unhideWhenUsed/>
    <w:qFormat/>
    <w:rsid w:val="00F5784D"/>
    <w:pPr>
      <w:spacing w:after="0" w:line="271" w:lineRule="auto"/>
      <w:outlineLvl w:val="4"/>
    </w:pPr>
    <w:rPr>
      <w:i/>
      <w:iCs/>
      <w:sz w:val="24"/>
      <w:szCs w:val="24"/>
    </w:rPr>
  </w:style>
  <w:style w:type="paragraph" w:styleId="Naslov6">
    <w:name w:val="heading 6"/>
    <w:basedOn w:val="Navaden"/>
    <w:next w:val="Navaden"/>
    <w:link w:val="Naslov6Znak"/>
    <w:uiPriority w:val="9"/>
    <w:unhideWhenUsed/>
    <w:qFormat/>
    <w:rsid w:val="00F5784D"/>
    <w:pPr>
      <w:shd w:val="clear" w:color="auto" w:fill="FFFFFF" w:themeFill="background1"/>
      <w:spacing w:after="0" w:line="271" w:lineRule="auto"/>
      <w:outlineLvl w:val="5"/>
    </w:pPr>
    <w:rPr>
      <w:b/>
      <w:bCs/>
      <w:color w:val="595959" w:themeColor="text1" w:themeTint="A6"/>
      <w:spacing w:val="5"/>
    </w:rPr>
  </w:style>
  <w:style w:type="paragraph" w:styleId="Naslov7">
    <w:name w:val="heading 7"/>
    <w:basedOn w:val="Navaden"/>
    <w:next w:val="Navaden"/>
    <w:link w:val="Naslov7Znak"/>
    <w:uiPriority w:val="9"/>
    <w:unhideWhenUsed/>
    <w:qFormat/>
    <w:rsid w:val="00F5784D"/>
    <w:pPr>
      <w:spacing w:after="0"/>
      <w:outlineLvl w:val="6"/>
    </w:pPr>
    <w:rPr>
      <w:b/>
      <w:bCs/>
      <w:i/>
      <w:iCs/>
      <w:color w:val="5A5A5A" w:themeColor="text1" w:themeTint="A5"/>
      <w:sz w:val="20"/>
      <w:szCs w:val="20"/>
    </w:rPr>
  </w:style>
  <w:style w:type="paragraph" w:styleId="Naslov8">
    <w:name w:val="heading 8"/>
    <w:basedOn w:val="Navaden"/>
    <w:next w:val="Navaden"/>
    <w:link w:val="Naslov8Znak"/>
    <w:uiPriority w:val="9"/>
    <w:unhideWhenUsed/>
    <w:qFormat/>
    <w:rsid w:val="00F5784D"/>
    <w:pPr>
      <w:spacing w:after="0"/>
      <w:outlineLvl w:val="7"/>
    </w:pPr>
    <w:rPr>
      <w:b/>
      <w:bCs/>
      <w:color w:val="7F7F7F" w:themeColor="text1" w:themeTint="80"/>
      <w:sz w:val="20"/>
      <w:szCs w:val="20"/>
    </w:rPr>
  </w:style>
  <w:style w:type="paragraph" w:styleId="Naslov9">
    <w:name w:val="heading 9"/>
    <w:basedOn w:val="Navaden"/>
    <w:next w:val="Navaden"/>
    <w:link w:val="Naslov9Znak"/>
    <w:uiPriority w:val="9"/>
    <w:unhideWhenUsed/>
    <w:qFormat/>
    <w:rsid w:val="00F5784D"/>
    <w:pPr>
      <w:spacing w:after="0" w:line="271" w:lineRule="auto"/>
      <w:outlineLvl w:val="8"/>
    </w:pPr>
    <w:rPr>
      <w:b/>
      <w:bCs/>
      <w:i/>
      <w:iCs/>
      <w:color w:val="7F7F7F" w:themeColor="text1" w:themeTint="80"/>
      <w:sz w:val="18"/>
      <w:szCs w:val="1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Heading 1 Char Znak,Heading 1 Char1 Char1 Znak,Heading 1 Char Char Char1 Znak,Heading 1 Char1 Char1 Char Char Znak,Heading 1 Char Char Char1 Char Char Znak,Heading 1 Char Char1 Znak,Heading 1 Char1 Char1 Char1 Znak"/>
    <w:basedOn w:val="Privzetapisavaodstavka"/>
    <w:link w:val="Naslov1"/>
    <w:uiPriority w:val="9"/>
    <w:rsid w:val="00F5784D"/>
    <w:rPr>
      <w:smallCaps/>
      <w:spacing w:val="5"/>
      <w:sz w:val="36"/>
      <w:szCs w:val="36"/>
    </w:rPr>
  </w:style>
  <w:style w:type="character" w:customStyle="1" w:styleId="Naslov2Znak">
    <w:name w:val="Naslov 2 Znak"/>
    <w:basedOn w:val="Privzetapisavaodstavka"/>
    <w:link w:val="Naslov2"/>
    <w:uiPriority w:val="9"/>
    <w:rsid w:val="00F5784D"/>
    <w:rPr>
      <w:smallCaps/>
      <w:sz w:val="28"/>
      <w:szCs w:val="28"/>
    </w:rPr>
  </w:style>
  <w:style w:type="character" w:customStyle="1" w:styleId="Naslov3Znak">
    <w:name w:val="Naslov 3 Znak"/>
    <w:basedOn w:val="Privzetapisavaodstavka"/>
    <w:link w:val="Naslov3"/>
    <w:uiPriority w:val="9"/>
    <w:rsid w:val="00F5784D"/>
    <w:rPr>
      <w:i/>
      <w:iCs/>
      <w:smallCaps/>
      <w:spacing w:val="5"/>
      <w:sz w:val="26"/>
      <w:szCs w:val="26"/>
    </w:rPr>
  </w:style>
  <w:style w:type="character" w:customStyle="1" w:styleId="Naslov4Znak">
    <w:name w:val="Naslov 4 Znak"/>
    <w:basedOn w:val="Privzetapisavaodstavka"/>
    <w:link w:val="Naslov4"/>
    <w:uiPriority w:val="9"/>
    <w:rsid w:val="00F5784D"/>
    <w:rPr>
      <w:b/>
      <w:bCs/>
      <w:spacing w:val="5"/>
      <w:sz w:val="24"/>
      <w:szCs w:val="24"/>
    </w:rPr>
  </w:style>
  <w:style w:type="character" w:customStyle="1" w:styleId="Naslov5Znak">
    <w:name w:val="Naslov 5 Znak"/>
    <w:basedOn w:val="Privzetapisavaodstavka"/>
    <w:link w:val="Naslov5"/>
    <w:uiPriority w:val="9"/>
    <w:rsid w:val="00F5784D"/>
    <w:rPr>
      <w:i/>
      <w:iCs/>
      <w:sz w:val="24"/>
      <w:szCs w:val="24"/>
    </w:rPr>
  </w:style>
  <w:style w:type="character" w:customStyle="1" w:styleId="Naslov6Znak">
    <w:name w:val="Naslov 6 Znak"/>
    <w:basedOn w:val="Privzetapisavaodstavka"/>
    <w:link w:val="Naslov6"/>
    <w:uiPriority w:val="9"/>
    <w:rsid w:val="00F5784D"/>
    <w:rPr>
      <w:b/>
      <w:bCs/>
      <w:color w:val="595959" w:themeColor="text1" w:themeTint="A6"/>
      <w:spacing w:val="5"/>
      <w:shd w:val="clear" w:color="auto" w:fill="FFFFFF" w:themeFill="background1"/>
    </w:rPr>
  </w:style>
  <w:style w:type="character" w:customStyle="1" w:styleId="Naslov7Znak">
    <w:name w:val="Naslov 7 Znak"/>
    <w:basedOn w:val="Privzetapisavaodstavka"/>
    <w:link w:val="Naslov7"/>
    <w:uiPriority w:val="9"/>
    <w:rsid w:val="00F5784D"/>
    <w:rPr>
      <w:b/>
      <w:bCs/>
      <w:i/>
      <w:iCs/>
      <w:color w:val="5A5A5A" w:themeColor="text1" w:themeTint="A5"/>
      <w:sz w:val="20"/>
      <w:szCs w:val="20"/>
    </w:rPr>
  </w:style>
  <w:style w:type="character" w:customStyle="1" w:styleId="Naslov8Znak">
    <w:name w:val="Naslov 8 Znak"/>
    <w:basedOn w:val="Privzetapisavaodstavka"/>
    <w:link w:val="Naslov8"/>
    <w:uiPriority w:val="9"/>
    <w:rsid w:val="00F5784D"/>
    <w:rPr>
      <w:b/>
      <w:bCs/>
      <w:color w:val="7F7F7F" w:themeColor="text1" w:themeTint="80"/>
      <w:sz w:val="20"/>
      <w:szCs w:val="20"/>
    </w:rPr>
  </w:style>
  <w:style w:type="character" w:customStyle="1" w:styleId="Naslov9Znak">
    <w:name w:val="Naslov 9 Znak"/>
    <w:basedOn w:val="Privzetapisavaodstavka"/>
    <w:link w:val="Naslov9"/>
    <w:uiPriority w:val="9"/>
    <w:rsid w:val="00F5784D"/>
    <w:rPr>
      <w:b/>
      <w:bCs/>
      <w:i/>
      <w:iCs/>
      <w:color w:val="7F7F7F" w:themeColor="text1" w:themeTint="80"/>
      <w:sz w:val="18"/>
      <w:szCs w:val="18"/>
    </w:rPr>
  </w:style>
  <w:style w:type="paragraph" w:styleId="Sprotnaopomba-besedilo">
    <w:name w:val="footnote text"/>
    <w:aliases w:val="Footnote,Fußnote,Sprotna opomba-besedilo,Char Char,Char Char Char Char,Char Char Char,Sprotna opomba - besedilo Znak1,Sprotna opomba - besedilo Znak Znak2,Sprotna opomba - besedilo Znak1 Znak Znak1,Caption Char,CAP TABELA Char"/>
    <w:basedOn w:val="Navaden"/>
    <w:link w:val="Sprotnaopomba-besediloZnak"/>
    <w:uiPriority w:val="99"/>
    <w:qFormat/>
    <w:rsid w:val="003053FD"/>
    <w:pPr>
      <w:spacing w:line="240" w:lineRule="auto"/>
      <w:jc w:val="both"/>
    </w:pPr>
    <w:rPr>
      <w:szCs w:val="20"/>
      <w:lang w:val="en-GB"/>
    </w:rPr>
  </w:style>
  <w:style w:type="character" w:customStyle="1" w:styleId="Sprotnaopomba-besediloZnak">
    <w:name w:val="Sprotna opomba - besedilo Znak"/>
    <w:aliases w:val="Footnote Znak,Fußnote Znak,Sprotna opomba-besedilo Znak,Char Char Znak,Char Char Char Char Znak,Char Char Char Znak,Sprotna opomba - besedilo Znak1 Znak,Sprotna opomba - besedilo Znak Znak2 Znak,Caption Char Znak"/>
    <w:basedOn w:val="Privzetapisavaodstavka"/>
    <w:link w:val="Sprotnaopomba-besedilo"/>
    <w:uiPriority w:val="99"/>
    <w:rsid w:val="003053FD"/>
    <w:rPr>
      <w:rFonts w:ascii="Arial" w:eastAsia="Times New Roman" w:hAnsi="Arial" w:cs="Times New Roman"/>
      <w:sz w:val="20"/>
      <w:szCs w:val="20"/>
      <w:lang w:val="en-GB"/>
    </w:rPr>
  </w:style>
  <w:style w:type="paragraph" w:customStyle="1" w:styleId="Odstavekseznama1">
    <w:name w:val="Odstavek seznama1"/>
    <w:basedOn w:val="Navaden"/>
    <w:rsid w:val="003053FD"/>
    <w:pPr>
      <w:spacing w:line="240" w:lineRule="auto"/>
      <w:ind w:left="720"/>
      <w:contextualSpacing/>
    </w:pPr>
    <w:rPr>
      <w:rFonts w:ascii="Times New Roman" w:hAnsi="Times New Roman"/>
      <w:sz w:val="24"/>
      <w:lang w:eastAsia="sl-SI"/>
    </w:rPr>
  </w:style>
  <w:style w:type="character" w:styleId="Poudarek">
    <w:name w:val="Emphasis"/>
    <w:uiPriority w:val="20"/>
    <w:qFormat/>
    <w:rsid w:val="00F5784D"/>
    <w:rPr>
      <w:b/>
      <w:bCs/>
      <w:i/>
      <w:iCs/>
      <w:spacing w:val="10"/>
    </w:rPr>
  </w:style>
  <w:style w:type="character" w:styleId="Sprotnaopomba-sklic">
    <w:name w:val="footnote reference"/>
    <w:aliases w:val="Footnote symbol,Fussnota,Footnote reference number,note TESI,SUPERS,EN Footnote Reference,-E Fußnotenzeichen,ESPON Footnote No,number,Times 10 Point,Exposant 3 Point,Footnote Reference_LVL6,Footnote Reference_LVL61,Footnote1,E..."/>
    <w:uiPriority w:val="99"/>
    <w:qFormat/>
    <w:rsid w:val="003053FD"/>
    <w:rPr>
      <w:vertAlign w:val="superscript"/>
    </w:rPr>
  </w:style>
  <w:style w:type="paragraph" w:styleId="Brezrazmikov">
    <w:name w:val="No Spacing"/>
    <w:basedOn w:val="Navaden"/>
    <w:link w:val="BrezrazmikovZnak"/>
    <w:uiPriority w:val="1"/>
    <w:qFormat/>
    <w:rsid w:val="00F5784D"/>
    <w:pPr>
      <w:spacing w:after="0" w:line="240" w:lineRule="auto"/>
    </w:pPr>
  </w:style>
  <w:style w:type="character" w:customStyle="1" w:styleId="BrezrazmikovZnak">
    <w:name w:val="Brez razmikov Znak"/>
    <w:basedOn w:val="Privzetapisavaodstavka"/>
    <w:link w:val="Brezrazmikov"/>
    <w:uiPriority w:val="1"/>
    <w:rsid w:val="00E10EF4"/>
  </w:style>
  <w:style w:type="paragraph" w:customStyle="1" w:styleId="rkovnatokazaodstavkom">
    <w:name w:val="Črkovna točka_za odstavkom"/>
    <w:basedOn w:val="Navaden"/>
    <w:rsid w:val="007B72F4"/>
    <w:pPr>
      <w:numPr>
        <w:numId w:val="4"/>
      </w:numPr>
      <w:overflowPunct w:val="0"/>
      <w:autoSpaceDE w:val="0"/>
      <w:autoSpaceDN w:val="0"/>
      <w:adjustRightInd w:val="0"/>
      <w:spacing w:line="200" w:lineRule="exact"/>
      <w:jc w:val="both"/>
      <w:textAlignment w:val="baseline"/>
    </w:pPr>
    <w:rPr>
      <w:szCs w:val="20"/>
      <w:lang w:eastAsia="sl-SI"/>
    </w:rPr>
  </w:style>
  <w:style w:type="paragraph" w:styleId="Naslov">
    <w:name w:val="Title"/>
    <w:basedOn w:val="Navaden"/>
    <w:next w:val="Navaden"/>
    <w:link w:val="NaslovZnak"/>
    <w:uiPriority w:val="10"/>
    <w:qFormat/>
    <w:rsid w:val="00F5784D"/>
    <w:pPr>
      <w:spacing w:after="300" w:line="240" w:lineRule="auto"/>
      <w:contextualSpacing/>
    </w:pPr>
    <w:rPr>
      <w:smallCaps/>
      <w:sz w:val="52"/>
      <w:szCs w:val="52"/>
    </w:rPr>
  </w:style>
  <w:style w:type="character" w:customStyle="1" w:styleId="NaslovZnak">
    <w:name w:val="Naslov Znak"/>
    <w:basedOn w:val="Privzetapisavaodstavka"/>
    <w:link w:val="Naslov"/>
    <w:uiPriority w:val="10"/>
    <w:rsid w:val="00F5784D"/>
    <w:rPr>
      <w:smallCaps/>
      <w:sz w:val="52"/>
      <w:szCs w:val="52"/>
    </w:rPr>
  </w:style>
  <w:style w:type="paragraph" w:styleId="Podnaslov">
    <w:name w:val="Subtitle"/>
    <w:basedOn w:val="Navaden"/>
    <w:next w:val="Navaden"/>
    <w:link w:val="PodnaslovZnak"/>
    <w:uiPriority w:val="11"/>
    <w:qFormat/>
    <w:rsid w:val="00F5784D"/>
    <w:rPr>
      <w:i/>
      <w:iCs/>
      <w:smallCaps/>
      <w:spacing w:val="10"/>
      <w:sz w:val="28"/>
      <w:szCs w:val="28"/>
    </w:rPr>
  </w:style>
  <w:style w:type="character" w:customStyle="1" w:styleId="PodnaslovZnak">
    <w:name w:val="Podnaslov Znak"/>
    <w:basedOn w:val="Privzetapisavaodstavka"/>
    <w:link w:val="Podnaslov"/>
    <w:uiPriority w:val="11"/>
    <w:rsid w:val="00F5784D"/>
    <w:rPr>
      <w:i/>
      <w:iCs/>
      <w:smallCaps/>
      <w:spacing w:val="10"/>
      <w:sz w:val="28"/>
      <w:szCs w:val="28"/>
    </w:rPr>
  </w:style>
  <w:style w:type="character" w:styleId="Krepko">
    <w:name w:val="Strong"/>
    <w:uiPriority w:val="22"/>
    <w:qFormat/>
    <w:rsid w:val="00F5784D"/>
    <w:rPr>
      <w:b/>
      <w:bCs/>
    </w:rPr>
  </w:style>
  <w:style w:type="paragraph" w:styleId="Odstavekseznama">
    <w:name w:val="List Paragraph"/>
    <w:basedOn w:val="Navaden"/>
    <w:link w:val="OdstavekseznamaZnak"/>
    <w:uiPriority w:val="34"/>
    <w:qFormat/>
    <w:rsid w:val="00F5784D"/>
    <w:pPr>
      <w:ind w:left="720"/>
      <w:contextualSpacing/>
    </w:pPr>
  </w:style>
  <w:style w:type="character" w:customStyle="1" w:styleId="OdstavekseznamaZnak">
    <w:name w:val="Odstavek seznama Znak"/>
    <w:link w:val="Odstavekseznama"/>
    <w:uiPriority w:val="99"/>
    <w:locked/>
    <w:rsid w:val="007E00EB"/>
  </w:style>
  <w:style w:type="paragraph" w:styleId="Citat">
    <w:name w:val="Quote"/>
    <w:basedOn w:val="Navaden"/>
    <w:next w:val="Navaden"/>
    <w:link w:val="CitatZnak"/>
    <w:uiPriority w:val="29"/>
    <w:qFormat/>
    <w:rsid w:val="00F5784D"/>
    <w:rPr>
      <w:i/>
      <w:iCs/>
    </w:rPr>
  </w:style>
  <w:style w:type="character" w:customStyle="1" w:styleId="CitatZnak">
    <w:name w:val="Citat Znak"/>
    <w:basedOn w:val="Privzetapisavaodstavka"/>
    <w:link w:val="Citat"/>
    <w:uiPriority w:val="29"/>
    <w:rsid w:val="00F5784D"/>
    <w:rPr>
      <w:i/>
      <w:iCs/>
    </w:rPr>
  </w:style>
  <w:style w:type="paragraph" w:styleId="Intenzivencitat">
    <w:name w:val="Intense Quote"/>
    <w:basedOn w:val="Navaden"/>
    <w:next w:val="Navaden"/>
    <w:link w:val="IntenzivencitatZnak"/>
    <w:uiPriority w:val="30"/>
    <w:qFormat/>
    <w:rsid w:val="00F5784D"/>
    <w:pPr>
      <w:pBdr>
        <w:top w:val="single" w:sz="4" w:space="10" w:color="auto"/>
        <w:bottom w:val="single" w:sz="4" w:space="10" w:color="auto"/>
      </w:pBdr>
      <w:spacing w:before="240" w:after="240" w:line="300" w:lineRule="auto"/>
      <w:ind w:left="1152" w:right="1152"/>
      <w:jc w:val="both"/>
    </w:pPr>
    <w:rPr>
      <w:i/>
      <w:iCs/>
    </w:rPr>
  </w:style>
  <w:style w:type="character" w:customStyle="1" w:styleId="IntenzivencitatZnak">
    <w:name w:val="Intenziven citat Znak"/>
    <w:basedOn w:val="Privzetapisavaodstavka"/>
    <w:link w:val="Intenzivencitat"/>
    <w:uiPriority w:val="30"/>
    <w:rsid w:val="00F5784D"/>
    <w:rPr>
      <w:i/>
      <w:iCs/>
    </w:rPr>
  </w:style>
  <w:style w:type="character" w:styleId="Neenpoudarek">
    <w:name w:val="Subtle Emphasis"/>
    <w:uiPriority w:val="19"/>
    <w:qFormat/>
    <w:rsid w:val="00F5784D"/>
    <w:rPr>
      <w:i/>
      <w:iCs/>
    </w:rPr>
  </w:style>
  <w:style w:type="character" w:styleId="Intenzivenpoudarek">
    <w:name w:val="Intense Emphasis"/>
    <w:uiPriority w:val="21"/>
    <w:qFormat/>
    <w:rsid w:val="00F5784D"/>
    <w:rPr>
      <w:b/>
      <w:bCs/>
      <w:i/>
      <w:iCs/>
    </w:rPr>
  </w:style>
  <w:style w:type="character" w:styleId="Neensklic">
    <w:name w:val="Subtle Reference"/>
    <w:basedOn w:val="Privzetapisavaodstavka"/>
    <w:uiPriority w:val="31"/>
    <w:qFormat/>
    <w:rsid w:val="00F5784D"/>
    <w:rPr>
      <w:smallCaps/>
    </w:rPr>
  </w:style>
  <w:style w:type="character" w:styleId="Intenzivensklic">
    <w:name w:val="Intense Reference"/>
    <w:uiPriority w:val="32"/>
    <w:qFormat/>
    <w:rsid w:val="00F5784D"/>
    <w:rPr>
      <w:b/>
      <w:bCs/>
      <w:smallCaps/>
    </w:rPr>
  </w:style>
  <w:style w:type="character" w:styleId="Naslovknjige">
    <w:name w:val="Book Title"/>
    <w:basedOn w:val="Privzetapisavaodstavka"/>
    <w:uiPriority w:val="33"/>
    <w:qFormat/>
    <w:rsid w:val="00F5784D"/>
    <w:rPr>
      <w:i/>
      <w:iCs/>
      <w:smallCaps/>
      <w:spacing w:val="5"/>
    </w:rPr>
  </w:style>
  <w:style w:type="paragraph" w:styleId="NaslovTOC">
    <w:name w:val="TOC Heading"/>
    <w:basedOn w:val="Naslov1"/>
    <w:next w:val="Navaden"/>
    <w:uiPriority w:val="39"/>
    <w:semiHidden/>
    <w:unhideWhenUsed/>
    <w:qFormat/>
    <w:rsid w:val="00F5784D"/>
    <w:pPr>
      <w:outlineLvl w:val="9"/>
    </w:pPr>
    <w:rPr>
      <w:lang w:bidi="en-US"/>
    </w:rPr>
  </w:style>
  <w:style w:type="paragraph" w:styleId="Kazalovsebine1">
    <w:name w:val="toc 1"/>
    <w:basedOn w:val="Navaden"/>
    <w:next w:val="Navaden"/>
    <w:autoRedefine/>
    <w:uiPriority w:val="39"/>
    <w:unhideWhenUsed/>
    <w:rsid w:val="001426BE"/>
    <w:pPr>
      <w:spacing w:before="360" w:after="0"/>
    </w:pPr>
    <w:rPr>
      <w:b/>
      <w:bCs/>
      <w:caps/>
      <w:sz w:val="24"/>
      <w:szCs w:val="24"/>
    </w:rPr>
  </w:style>
  <w:style w:type="paragraph" w:styleId="Kazalovsebine2">
    <w:name w:val="toc 2"/>
    <w:basedOn w:val="Navaden"/>
    <w:next w:val="Navaden"/>
    <w:autoRedefine/>
    <w:uiPriority w:val="39"/>
    <w:unhideWhenUsed/>
    <w:rsid w:val="001426BE"/>
    <w:pPr>
      <w:spacing w:before="240" w:after="0"/>
    </w:pPr>
    <w:rPr>
      <w:rFonts w:asciiTheme="minorHAnsi" w:hAnsiTheme="minorHAnsi"/>
      <w:b/>
      <w:bCs/>
      <w:sz w:val="20"/>
      <w:szCs w:val="20"/>
    </w:rPr>
  </w:style>
  <w:style w:type="paragraph" w:styleId="Kazalovsebine3">
    <w:name w:val="toc 3"/>
    <w:basedOn w:val="Navaden"/>
    <w:next w:val="Navaden"/>
    <w:autoRedefine/>
    <w:uiPriority w:val="39"/>
    <w:unhideWhenUsed/>
    <w:rsid w:val="001426BE"/>
    <w:pPr>
      <w:spacing w:after="0"/>
      <w:ind w:left="220"/>
    </w:pPr>
    <w:rPr>
      <w:rFonts w:asciiTheme="minorHAnsi" w:hAnsiTheme="minorHAnsi"/>
      <w:sz w:val="20"/>
      <w:szCs w:val="20"/>
    </w:rPr>
  </w:style>
  <w:style w:type="paragraph" w:styleId="Kazalovsebine4">
    <w:name w:val="toc 4"/>
    <w:basedOn w:val="Navaden"/>
    <w:next w:val="Navaden"/>
    <w:autoRedefine/>
    <w:uiPriority w:val="39"/>
    <w:unhideWhenUsed/>
    <w:rsid w:val="001426BE"/>
    <w:pPr>
      <w:spacing w:after="0"/>
      <w:ind w:left="440"/>
    </w:pPr>
    <w:rPr>
      <w:rFonts w:asciiTheme="minorHAnsi" w:hAnsiTheme="minorHAnsi"/>
      <w:sz w:val="20"/>
      <w:szCs w:val="20"/>
    </w:rPr>
  </w:style>
  <w:style w:type="paragraph" w:styleId="Kazalovsebine5">
    <w:name w:val="toc 5"/>
    <w:basedOn w:val="Navaden"/>
    <w:next w:val="Navaden"/>
    <w:autoRedefine/>
    <w:uiPriority w:val="39"/>
    <w:unhideWhenUsed/>
    <w:rsid w:val="001426BE"/>
    <w:pPr>
      <w:spacing w:after="0"/>
      <w:ind w:left="660"/>
    </w:pPr>
    <w:rPr>
      <w:rFonts w:asciiTheme="minorHAnsi" w:hAnsiTheme="minorHAnsi"/>
      <w:sz w:val="20"/>
      <w:szCs w:val="20"/>
    </w:rPr>
  </w:style>
  <w:style w:type="paragraph" w:styleId="Kazalovsebine6">
    <w:name w:val="toc 6"/>
    <w:basedOn w:val="Navaden"/>
    <w:next w:val="Navaden"/>
    <w:autoRedefine/>
    <w:uiPriority w:val="39"/>
    <w:unhideWhenUsed/>
    <w:rsid w:val="001426BE"/>
    <w:pPr>
      <w:spacing w:after="0"/>
      <w:ind w:left="880"/>
    </w:pPr>
    <w:rPr>
      <w:rFonts w:asciiTheme="minorHAnsi" w:hAnsiTheme="minorHAnsi"/>
      <w:sz w:val="20"/>
      <w:szCs w:val="20"/>
    </w:rPr>
  </w:style>
  <w:style w:type="paragraph" w:styleId="Kazalovsebine7">
    <w:name w:val="toc 7"/>
    <w:basedOn w:val="Navaden"/>
    <w:next w:val="Navaden"/>
    <w:autoRedefine/>
    <w:uiPriority w:val="39"/>
    <w:unhideWhenUsed/>
    <w:rsid w:val="001426BE"/>
    <w:pPr>
      <w:spacing w:after="0"/>
      <w:ind w:left="1100"/>
    </w:pPr>
    <w:rPr>
      <w:rFonts w:asciiTheme="minorHAnsi" w:hAnsiTheme="minorHAnsi"/>
      <w:sz w:val="20"/>
      <w:szCs w:val="20"/>
    </w:rPr>
  </w:style>
  <w:style w:type="paragraph" w:styleId="Kazalovsebine8">
    <w:name w:val="toc 8"/>
    <w:basedOn w:val="Navaden"/>
    <w:next w:val="Navaden"/>
    <w:autoRedefine/>
    <w:uiPriority w:val="39"/>
    <w:unhideWhenUsed/>
    <w:rsid w:val="001426BE"/>
    <w:pPr>
      <w:spacing w:after="0"/>
      <w:ind w:left="1320"/>
    </w:pPr>
    <w:rPr>
      <w:rFonts w:asciiTheme="minorHAnsi" w:hAnsiTheme="minorHAnsi"/>
      <w:sz w:val="20"/>
      <w:szCs w:val="20"/>
    </w:rPr>
  </w:style>
  <w:style w:type="paragraph" w:styleId="Kazalovsebine9">
    <w:name w:val="toc 9"/>
    <w:basedOn w:val="Navaden"/>
    <w:next w:val="Navaden"/>
    <w:autoRedefine/>
    <w:uiPriority w:val="39"/>
    <w:unhideWhenUsed/>
    <w:rsid w:val="001426BE"/>
    <w:pPr>
      <w:spacing w:after="0"/>
      <w:ind w:left="1540"/>
    </w:pPr>
    <w:rPr>
      <w:rFonts w:asciiTheme="minorHAnsi" w:hAnsiTheme="minorHAnsi"/>
      <w:sz w:val="20"/>
      <w:szCs w:val="20"/>
    </w:rPr>
  </w:style>
  <w:style w:type="character" w:styleId="Hiperpovezava">
    <w:name w:val="Hyperlink"/>
    <w:basedOn w:val="Privzetapisavaodstavka"/>
    <w:uiPriority w:val="99"/>
    <w:unhideWhenUsed/>
    <w:rsid w:val="001426BE"/>
    <w:rPr>
      <w:color w:val="0000FF" w:themeColor="hyperlink"/>
      <w:u w:val="single"/>
    </w:rPr>
  </w:style>
  <w:style w:type="character" w:styleId="Pripombasklic">
    <w:name w:val="annotation reference"/>
    <w:basedOn w:val="Privzetapisavaodstavka"/>
    <w:uiPriority w:val="99"/>
    <w:semiHidden/>
    <w:unhideWhenUsed/>
    <w:rsid w:val="003076B5"/>
    <w:rPr>
      <w:sz w:val="16"/>
      <w:szCs w:val="16"/>
    </w:rPr>
  </w:style>
  <w:style w:type="paragraph" w:styleId="Pripombabesedilo">
    <w:name w:val="annotation text"/>
    <w:basedOn w:val="Navaden"/>
    <w:link w:val="PripombabesediloZnak"/>
    <w:uiPriority w:val="99"/>
    <w:semiHidden/>
    <w:unhideWhenUsed/>
    <w:rsid w:val="003076B5"/>
    <w:pPr>
      <w:spacing w:line="240" w:lineRule="auto"/>
    </w:pPr>
    <w:rPr>
      <w:rFonts w:asciiTheme="minorHAnsi" w:eastAsiaTheme="minorHAnsi" w:hAnsiTheme="minorHAnsi" w:cstheme="minorBidi"/>
      <w:sz w:val="20"/>
      <w:szCs w:val="20"/>
    </w:rPr>
  </w:style>
  <w:style w:type="character" w:customStyle="1" w:styleId="PripombabesediloZnak">
    <w:name w:val="Pripomba – besedilo Znak"/>
    <w:basedOn w:val="Privzetapisavaodstavka"/>
    <w:link w:val="Pripombabesedilo"/>
    <w:uiPriority w:val="99"/>
    <w:semiHidden/>
    <w:rsid w:val="003076B5"/>
    <w:rPr>
      <w:rFonts w:asciiTheme="minorHAnsi" w:eastAsiaTheme="minorHAnsi" w:hAnsiTheme="minorHAnsi" w:cstheme="minorBidi"/>
      <w:sz w:val="20"/>
      <w:szCs w:val="20"/>
    </w:rPr>
  </w:style>
  <w:style w:type="paragraph" w:styleId="Besedilooblaka">
    <w:name w:val="Balloon Text"/>
    <w:basedOn w:val="Navaden"/>
    <w:link w:val="BesedilooblakaZnak"/>
    <w:uiPriority w:val="99"/>
    <w:semiHidden/>
    <w:unhideWhenUsed/>
    <w:rsid w:val="003076B5"/>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3076B5"/>
    <w:rPr>
      <w:rFonts w:ascii="Tahoma" w:hAnsi="Tahoma" w:cs="Tahoma"/>
      <w:sz w:val="16"/>
      <w:szCs w:val="16"/>
    </w:rPr>
  </w:style>
  <w:style w:type="table" w:styleId="Tabelamrea">
    <w:name w:val="Table Grid"/>
    <w:basedOn w:val="Navadnatabela"/>
    <w:uiPriority w:val="59"/>
    <w:rsid w:val="00996C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tavekseznama3">
    <w:name w:val="Odstavek seznama3"/>
    <w:basedOn w:val="Navaden"/>
    <w:rsid w:val="005A0676"/>
    <w:pPr>
      <w:spacing w:after="0" w:line="240" w:lineRule="auto"/>
      <w:ind w:left="708"/>
    </w:pPr>
    <w:rPr>
      <w:rFonts w:ascii="Times New Roman" w:eastAsia="Times New Roman" w:hAnsi="Times New Roman" w:cs="Times New Roman"/>
    </w:rPr>
  </w:style>
  <w:style w:type="paragraph" w:customStyle="1" w:styleId="Default">
    <w:name w:val="Default"/>
    <w:rsid w:val="00B426F2"/>
    <w:pPr>
      <w:autoSpaceDE w:val="0"/>
      <w:autoSpaceDN w:val="0"/>
      <w:adjustRightInd w:val="0"/>
      <w:spacing w:after="0" w:line="240" w:lineRule="auto"/>
    </w:pPr>
    <w:rPr>
      <w:rFonts w:ascii="EUAlbertina" w:eastAsia="Times New Roman" w:hAnsi="EUAlbertina" w:cs="EUAlbertina"/>
      <w:color w:val="000000"/>
      <w:sz w:val="24"/>
      <w:szCs w:val="24"/>
      <w:lang w:eastAsia="sl-SI"/>
    </w:rPr>
  </w:style>
  <w:style w:type="table" w:styleId="Svetlamrea">
    <w:name w:val="Light Grid"/>
    <w:basedOn w:val="Navadnatabela"/>
    <w:uiPriority w:val="62"/>
    <w:rsid w:val="009F5DAC"/>
    <w:pPr>
      <w:spacing w:after="0" w:line="240" w:lineRule="auto"/>
    </w:pPr>
    <w:rPr>
      <w:rFonts w:asciiTheme="minorHAnsi" w:eastAsiaTheme="minorHAnsi" w:hAnsiTheme="minorHAnsi" w:cstheme="min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paragraph" w:customStyle="1" w:styleId="vrstapredpisa1">
    <w:name w:val="vrstapredpisa1"/>
    <w:basedOn w:val="Navaden"/>
    <w:rsid w:val="00A91CC5"/>
    <w:pPr>
      <w:spacing w:before="480" w:after="0" w:line="240" w:lineRule="auto"/>
      <w:jc w:val="center"/>
    </w:pPr>
    <w:rPr>
      <w:rFonts w:ascii="Arial" w:eastAsia="Times New Roman" w:hAnsi="Arial" w:cs="Arial"/>
      <w:b/>
      <w:bCs/>
      <w:color w:val="000000"/>
      <w:spacing w:val="40"/>
      <w:lang w:eastAsia="sl-SI"/>
    </w:rPr>
  </w:style>
  <w:style w:type="character" w:styleId="SledenaHiperpovezava">
    <w:name w:val="FollowedHyperlink"/>
    <w:basedOn w:val="Privzetapisavaodstavka"/>
    <w:uiPriority w:val="99"/>
    <w:semiHidden/>
    <w:unhideWhenUsed/>
    <w:rsid w:val="00384E54"/>
    <w:rPr>
      <w:color w:val="800080" w:themeColor="followedHyperlink"/>
      <w:u w:val="single"/>
    </w:rPr>
  </w:style>
  <w:style w:type="paragraph" w:styleId="Telobesedila2">
    <w:name w:val="Body Text 2"/>
    <w:basedOn w:val="Navaden"/>
    <w:link w:val="Telobesedila2Znak"/>
    <w:uiPriority w:val="99"/>
    <w:rsid w:val="00803737"/>
    <w:pPr>
      <w:spacing w:after="0" w:line="240" w:lineRule="auto"/>
      <w:jc w:val="both"/>
    </w:pPr>
    <w:rPr>
      <w:rFonts w:ascii="Arial" w:eastAsia="Times New Roman" w:hAnsi="Arial" w:cs="Times New Roman"/>
      <w:color w:val="FF0000"/>
      <w:sz w:val="20"/>
      <w:szCs w:val="20"/>
      <w:lang w:eastAsia="sl-SI"/>
    </w:rPr>
  </w:style>
  <w:style w:type="character" w:customStyle="1" w:styleId="Telobesedila2Znak">
    <w:name w:val="Telo besedila 2 Znak"/>
    <w:basedOn w:val="Privzetapisavaodstavka"/>
    <w:link w:val="Telobesedila2"/>
    <w:uiPriority w:val="99"/>
    <w:rsid w:val="00803737"/>
    <w:rPr>
      <w:rFonts w:ascii="Arial" w:eastAsia="Times New Roman" w:hAnsi="Arial" w:cs="Times New Roman"/>
      <w:color w:val="FF0000"/>
      <w:sz w:val="20"/>
      <w:szCs w:val="20"/>
      <w:lang w:eastAsia="sl-SI"/>
    </w:rPr>
  </w:style>
  <w:style w:type="paragraph" w:styleId="Glava">
    <w:name w:val="header"/>
    <w:basedOn w:val="Navaden"/>
    <w:link w:val="GlavaZnak"/>
    <w:uiPriority w:val="99"/>
    <w:unhideWhenUsed/>
    <w:rsid w:val="00F320CC"/>
    <w:pPr>
      <w:tabs>
        <w:tab w:val="center" w:pos="4536"/>
        <w:tab w:val="right" w:pos="9072"/>
      </w:tabs>
      <w:spacing w:after="0" w:line="240" w:lineRule="auto"/>
    </w:pPr>
  </w:style>
  <w:style w:type="character" w:customStyle="1" w:styleId="GlavaZnak">
    <w:name w:val="Glava Znak"/>
    <w:basedOn w:val="Privzetapisavaodstavka"/>
    <w:link w:val="Glava"/>
    <w:uiPriority w:val="99"/>
    <w:rsid w:val="00F320CC"/>
  </w:style>
  <w:style w:type="paragraph" w:styleId="Noga">
    <w:name w:val="footer"/>
    <w:basedOn w:val="Navaden"/>
    <w:link w:val="NogaZnak"/>
    <w:uiPriority w:val="99"/>
    <w:unhideWhenUsed/>
    <w:rsid w:val="00F320CC"/>
    <w:pPr>
      <w:tabs>
        <w:tab w:val="center" w:pos="4536"/>
        <w:tab w:val="right" w:pos="9072"/>
      </w:tabs>
      <w:spacing w:after="0" w:line="240" w:lineRule="auto"/>
    </w:pPr>
  </w:style>
  <w:style w:type="character" w:customStyle="1" w:styleId="NogaZnak">
    <w:name w:val="Noga Znak"/>
    <w:basedOn w:val="Privzetapisavaodstavka"/>
    <w:link w:val="Noga"/>
    <w:uiPriority w:val="99"/>
    <w:rsid w:val="00F320CC"/>
  </w:style>
  <w:style w:type="paragraph" w:customStyle="1" w:styleId="datumtevilka">
    <w:name w:val="datum številka"/>
    <w:basedOn w:val="Navaden"/>
    <w:qFormat/>
    <w:rsid w:val="007C5017"/>
    <w:pPr>
      <w:tabs>
        <w:tab w:val="left" w:pos="1701"/>
      </w:tabs>
      <w:spacing w:after="0" w:line="260" w:lineRule="exact"/>
    </w:pPr>
    <w:rPr>
      <w:rFonts w:ascii="Arial" w:eastAsia="Times New Roman" w:hAnsi="Arial" w:cs="Times New Roman"/>
      <w:sz w:val="20"/>
      <w:szCs w:val="20"/>
      <w:lang w:eastAsia="sl-SI"/>
    </w:rPr>
  </w:style>
  <w:style w:type="table" w:customStyle="1" w:styleId="Svetlamrea2">
    <w:name w:val="Svetla mreža2"/>
    <w:basedOn w:val="Navadnatabela"/>
    <w:next w:val="Svetlamrea"/>
    <w:uiPriority w:val="62"/>
    <w:rsid w:val="00C77D82"/>
    <w:pPr>
      <w:spacing w:after="0" w:line="240" w:lineRule="auto"/>
    </w:pPr>
    <w:rPr>
      <w:rFonts w:asciiTheme="minorHAnsi" w:eastAsiaTheme="minorHAnsi" w:hAnsiTheme="minorHAnsi" w:cstheme="min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paragraph" w:styleId="Zadevapripombe">
    <w:name w:val="annotation subject"/>
    <w:basedOn w:val="Pripombabesedilo"/>
    <w:next w:val="Pripombabesedilo"/>
    <w:link w:val="ZadevapripombeZnak"/>
    <w:uiPriority w:val="99"/>
    <w:semiHidden/>
    <w:unhideWhenUsed/>
    <w:rsid w:val="00676CB1"/>
    <w:rPr>
      <w:rFonts w:asciiTheme="majorHAnsi" w:eastAsiaTheme="majorEastAsia" w:hAnsiTheme="majorHAnsi" w:cstheme="majorBidi"/>
      <w:b/>
      <w:bCs/>
    </w:rPr>
  </w:style>
  <w:style w:type="character" w:customStyle="1" w:styleId="ZadevapripombeZnak">
    <w:name w:val="Zadeva pripombe Znak"/>
    <w:basedOn w:val="PripombabesediloZnak"/>
    <w:link w:val="Zadevapripombe"/>
    <w:uiPriority w:val="99"/>
    <w:semiHidden/>
    <w:rsid w:val="00676CB1"/>
    <w:rPr>
      <w:rFonts w:asciiTheme="minorHAnsi" w:eastAsiaTheme="minorHAnsi" w:hAnsiTheme="minorHAnsi" w:cstheme="minorBidi"/>
      <w:b/>
      <w:bCs/>
      <w:sz w:val="20"/>
      <w:szCs w:val="20"/>
    </w:rPr>
  </w:style>
  <w:style w:type="paragraph" w:customStyle="1" w:styleId="font0">
    <w:name w:val="font0"/>
    <w:basedOn w:val="Navaden"/>
    <w:rsid w:val="00540E0D"/>
    <w:pPr>
      <w:spacing w:before="100" w:beforeAutospacing="1" w:after="100" w:afterAutospacing="1" w:line="240" w:lineRule="auto"/>
    </w:pPr>
    <w:rPr>
      <w:rFonts w:ascii="Calibri" w:eastAsia="Times New Roman" w:hAnsi="Calibri" w:cs="Calibri"/>
      <w:color w:val="000000"/>
      <w:lang w:eastAsia="sl-SI"/>
    </w:rPr>
  </w:style>
  <w:style w:type="paragraph" w:customStyle="1" w:styleId="font5">
    <w:name w:val="font5"/>
    <w:basedOn w:val="Navaden"/>
    <w:rsid w:val="00540E0D"/>
    <w:pPr>
      <w:spacing w:before="100" w:beforeAutospacing="1" w:after="100" w:afterAutospacing="1" w:line="240" w:lineRule="auto"/>
    </w:pPr>
    <w:rPr>
      <w:rFonts w:ascii="Calibri" w:eastAsia="Times New Roman" w:hAnsi="Calibri" w:cs="Calibri"/>
      <w:b/>
      <w:bCs/>
      <w:color w:val="000000"/>
      <w:lang w:eastAsia="sl-SI"/>
    </w:rPr>
  </w:style>
  <w:style w:type="paragraph" w:customStyle="1" w:styleId="font6">
    <w:name w:val="font6"/>
    <w:basedOn w:val="Navaden"/>
    <w:rsid w:val="00540E0D"/>
    <w:pPr>
      <w:spacing w:before="100" w:beforeAutospacing="1" w:after="100" w:afterAutospacing="1" w:line="240" w:lineRule="auto"/>
    </w:pPr>
    <w:rPr>
      <w:rFonts w:ascii="Calibri" w:eastAsia="Times New Roman" w:hAnsi="Calibri" w:cs="Calibri"/>
      <w:lang w:eastAsia="sl-SI"/>
    </w:rPr>
  </w:style>
  <w:style w:type="paragraph" w:customStyle="1" w:styleId="font7">
    <w:name w:val="font7"/>
    <w:basedOn w:val="Navaden"/>
    <w:rsid w:val="00540E0D"/>
    <w:pPr>
      <w:spacing w:before="100" w:beforeAutospacing="1" w:after="100" w:afterAutospacing="1" w:line="240" w:lineRule="auto"/>
    </w:pPr>
    <w:rPr>
      <w:rFonts w:ascii="Calibri" w:eastAsia="Times New Roman" w:hAnsi="Calibri" w:cs="Calibri"/>
      <w:b/>
      <w:bCs/>
      <w:lang w:eastAsia="sl-SI"/>
    </w:rPr>
  </w:style>
  <w:style w:type="paragraph" w:customStyle="1" w:styleId="font8">
    <w:name w:val="font8"/>
    <w:basedOn w:val="Navaden"/>
    <w:rsid w:val="00540E0D"/>
    <w:pPr>
      <w:spacing w:before="100" w:beforeAutospacing="1" w:after="100" w:afterAutospacing="1" w:line="240" w:lineRule="auto"/>
    </w:pPr>
    <w:rPr>
      <w:rFonts w:ascii="Calibri" w:eastAsia="Times New Roman" w:hAnsi="Calibri" w:cs="Calibri"/>
      <w:b/>
      <w:bCs/>
      <w:color w:val="C00000"/>
      <w:sz w:val="28"/>
      <w:szCs w:val="28"/>
      <w:lang w:eastAsia="sl-SI"/>
    </w:rPr>
  </w:style>
  <w:style w:type="paragraph" w:customStyle="1" w:styleId="font9">
    <w:name w:val="font9"/>
    <w:basedOn w:val="Navaden"/>
    <w:rsid w:val="00540E0D"/>
    <w:pPr>
      <w:spacing w:before="100" w:beforeAutospacing="1" w:after="100" w:afterAutospacing="1" w:line="240" w:lineRule="auto"/>
    </w:pPr>
    <w:rPr>
      <w:rFonts w:ascii="Calibri" w:eastAsia="Times New Roman" w:hAnsi="Calibri" w:cs="Calibri"/>
      <w:color w:val="FF0000"/>
      <w:lang w:eastAsia="sl-SI"/>
    </w:rPr>
  </w:style>
  <w:style w:type="paragraph" w:customStyle="1" w:styleId="xl65">
    <w:name w:val="xl65"/>
    <w:basedOn w:val="Navaden"/>
    <w:rsid w:val="00540E0D"/>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66">
    <w:name w:val="xl66"/>
    <w:basedOn w:val="Navaden"/>
    <w:rsid w:val="00540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67">
    <w:name w:val="xl67"/>
    <w:basedOn w:val="Navaden"/>
    <w:rsid w:val="00540E0D"/>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68">
    <w:name w:val="xl68"/>
    <w:basedOn w:val="Navaden"/>
    <w:rsid w:val="00540E0D"/>
    <w:pPr>
      <w:pBdr>
        <w:top w:val="single" w:sz="8" w:space="0" w:color="auto"/>
        <w:left w:val="single" w:sz="8" w:space="0" w:color="auto"/>
        <w:right w:val="single" w:sz="4" w:space="0" w:color="auto"/>
      </w:pBdr>
      <w:shd w:val="clear" w:color="000000" w:fill="DAEEF3"/>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69">
    <w:name w:val="xl69"/>
    <w:basedOn w:val="Navaden"/>
    <w:rsid w:val="00540E0D"/>
    <w:pPr>
      <w:pBdr>
        <w:left w:val="single" w:sz="8" w:space="0" w:color="auto"/>
        <w:bottom w:val="single" w:sz="8" w:space="0" w:color="auto"/>
        <w:right w:val="single" w:sz="4" w:space="0" w:color="auto"/>
      </w:pBdr>
      <w:shd w:val="clear" w:color="000000" w:fill="DAEEF3"/>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70">
    <w:name w:val="xl70"/>
    <w:basedOn w:val="Navaden"/>
    <w:rsid w:val="00540E0D"/>
    <w:pPr>
      <w:pBdr>
        <w:top w:val="single" w:sz="8" w:space="0" w:color="auto"/>
        <w:left w:val="single" w:sz="8" w:space="0" w:color="auto"/>
        <w:right w:val="single" w:sz="4" w:space="0" w:color="auto"/>
      </w:pBdr>
      <w:shd w:val="clear" w:color="000000" w:fill="B8CCE4"/>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71">
    <w:name w:val="xl71"/>
    <w:basedOn w:val="Navaden"/>
    <w:rsid w:val="00540E0D"/>
    <w:pPr>
      <w:pBdr>
        <w:left w:val="single" w:sz="8" w:space="0" w:color="auto"/>
        <w:right w:val="single" w:sz="4" w:space="0" w:color="auto"/>
      </w:pBdr>
      <w:shd w:val="clear" w:color="000000" w:fill="B8CCE4"/>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72">
    <w:name w:val="xl72"/>
    <w:basedOn w:val="Navaden"/>
    <w:rsid w:val="00540E0D"/>
    <w:pPr>
      <w:pBdr>
        <w:left w:val="single" w:sz="8" w:space="0" w:color="auto"/>
        <w:bottom w:val="single" w:sz="8" w:space="0" w:color="auto"/>
        <w:right w:val="single" w:sz="4" w:space="0" w:color="auto"/>
      </w:pBdr>
      <w:shd w:val="clear" w:color="000000" w:fill="B8CCE4"/>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73">
    <w:name w:val="xl73"/>
    <w:basedOn w:val="Navaden"/>
    <w:rsid w:val="00540E0D"/>
    <w:pPr>
      <w:pBdr>
        <w:top w:val="single" w:sz="8" w:space="0" w:color="auto"/>
        <w:left w:val="single" w:sz="8" w:space="0" w:color="auto"/>
        <w:bottom w:val="single" w:sz="8" w:space="0" w:color="auto"/>
        <w:right w:val="single" w:sz="4" w:space="0" w:color="auto"/>
      </w:pBdr>
      <w:shd w:val="clear" w:color="000000" w:fill="DAEEF3"/>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74">
    <w:name w:val="xl74"/>
    <w:basedOn w:val="Navaden"/>
    <w:rsid w:val="00540E0D"/>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FF0000"/>
      <w:sz w:val="24"/>
      <w:szCs w:val="24"/>
      <w:lang w:eastAsia="sl-SI"/>
    </w:rPr>
  </w:style>
  <w:style w:type="paragraph" w:customStyle="1" w:styleId="xl75">
    <w:name w:val="xl75"/>
    <w:basedOn w:val="Navaden"/>
    <w:rsid w:val="00540E0D"/>
    <w:pPr>
      <w:spacing w:before="100" w:beforeAutospacing="1" w:after="100" w:afterAutospacing="1" w:line="240" w:lineRule="auto"/>
    </w:pPr>
    <w:rPr>
      <w:rFonts w:ascii="Times New Roman" w:eastAsia="Times New Roman" w:hAnsi="Times New Roman" w:cs="Times New Roman"/>
      <w:b/>
      <w:bCs/>
      <w:sz w:val="24"/>
      <w:szCs w:val="24"/>
      <w:lang w:eastAsia="sl-SI"/>
    </w:rPr>
  </w:style>
  <w:style w:type="paragraph" w:customStyle="1" w:styleId="xl76">
    <w:name w:val="xl76"/>
    <w:basedOn w:val="Navaden"/>
    <w:rsid w:val="00540E0D"/>
    <w:pPr>
      <w:shd w:val="clear" w:color="000000" w:fill="FFFFFF"/>
      <w:spacing w:before="100" w:beforeAutospacing="1" w:after="100" w:afterAutospacing="1" w:line="240" w:lineRule="auto"/>
    </w:pPr>
    <w:rPr>
      <w:rFonts w:ascii="Times New Roman" w:eastAsia="Times New Roman" w:hAnsi="Times New Roman" w:cs="Times New Roman"/>
      <w:b/>
      <w:bCs/>
      <w:sz w:val="28"/>
      <w:szCs w:val="28"/>
      <w:lang w:eastAsia="sl-SI"/>
    </w:rPr>
  </w:style>
  <w:style w:type="paragraph" w:customStyle="1" w:styleId="xl77">
    <w:name w:val="xl77"/>
    <w:basedOn w:val="Navaden"/>
    <w:rsid w:val="00540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sl-SI"/>
    </w:rPr>
  </w:style>
  <w:style w:type="paragraph" w:customStyle="1" w:styleId="xl78">
    <w:name w:val="xl78"/>
    <w:basedOn w:val="Navaden"/>
    <w:rsid w:val="00540E0D"/>
    <w:pPr>
      <w:pBdr>
        <w:top w:val="single" w:sz="8" w:space="0" w:color="auto"/>
        <w:bottom w:val="single" w:sz="8" w:space="0" w:color="auto"/>
        <w:right w:val="single" w:sz="4" w:space="0" w:color="auto"/>
      </w:pBdr>
      <w:shd w:val="clear" w:color="000000" w:fill="E6B8B7"/>
      <w:spacing w:before="100" w:beforeAutospacing="1" w:after="100" w:afterAutospacing="1" w:line="240" w:lineRule="auto"/>
    </w:pPr>
    <w:rPr>
      <w:rFonts w:ascii="Times New Roman" w:eastAsia="Times New Roman" w:hAnsi="Times New Roman" w:cs="Times New Roman"/>
      <w:b/>
      <w:bCs/>
      <w:color w:val="C00000"/>
      <w:sz w:val="24"/>
      <w:szCs w:val="24"/>
      <w:lang w:eastAsia="sl-SI"/>
    </w:rPr>
  </w:style>
  <w:style w:type="paragraph" w:customStyle="1" w:styleId="xl79">
    <w:name w:val="xl79"/>
    <w:basedOn w:val="Navaden"/>
    <w:rsid w:val="00540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sl-SI"/>
    </w:rPr>
  </w:style>
  <w:style w:type="paragraph" w:customStyle="1" w:styleId="xl80">
    <w:name w:val="xl80"/>
    <w:basedOn w:val="Navaden"/>
    <w:rsid w:val="00540E0D"/>
    <w:pPr>
      <w:pBdr>
        <w:top w:val="single" w:sz="8"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81">
    <w:name w:val="xl81"/>
    <w:basedOn w:val="Navaden"/>
    <w:rsid w:val="00540E0D"/>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82">
    <w:name w:val="xl82"/>
    <w:basedOn w:val="Navaden"/>
    <w:rsid w:val="00540E0D"/>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sl-SI"/>
    </w:rPr>
  </w:style>
  <w:style w:type="paragraph" w:customStyle="1" w:styleId="xl83">
    <w:name w:val="xl83"/>
    <w:basedOn w:val="Navaden"/>
    <w:rsid w:val="00540E0D"/>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sl-SI"/>
    </w:rPr>
  </w:style>
  <w:style w:type="paragraph" w:customStyle="1" w:styleId="xl84">
    <w:name w:val="xl84"/>
    <w:basedOn w:val="Navaden"/>
    <w:rsid w:val="00540E0D"/>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85">
    <w:name w:val="xl85"/>
    <w:basedOn w:val="Navaden"/>
    <w:rsid w:val="00540E0D"/>
    <w:pPr>
      <w:spacing w:before="100" w:beforeAutospacing="1" w:after="100" w:afterAutospacing="1" w:line="240" w:lineRule="auto"/>
    </w:pPr>
    <w:rPr>
      <w:rFonts w:ascii="Times New Roman" w:eastAsia="Times New Roman" w:hAnsi="Times New Roman" w:cs="Times New Roman"/>
      <w:b/>
      <w:bCs/>
      <w:sz w:val="24"/>
      <w:szCs w:val="24"/>
      <w:lang w:eastAsia="sl-SI"/>
    </w:rPr>
  </w:style>
  <w:style w:type="paragraph" w:customStyle="1" w:styleId="xl86">
    <w:name w:val="xl86"/>
    <w:basedOn w:val="Navaden"/>
    <w:rsid w:val="00540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87">
    <w:name w:val="xl87"/>
    <w:basedOn w:val="Navaden"/>
    <w:rsid w:val="00540E0D"/>
    <w:pPr>
      <w:shd w:val="clear" w:color="000000" w:fill="FFFFFF"/>
      <w:spacing w:before="100" w:beforeAutospacing="1" w:after="100" w:afterAutospacing="1" w:line="240" w:lineRule="auto"/>
    </w:pPr>
    <w:rPr>
      <w:rFonts w:ascii="Times New Roman" w:eastAsia="Times New Roman" w:hAnsi="Times New Roman" w:cs="Times New Roman"/>
      <w:b/>
      <w:bCs/>
      <w:sz w:val="28"/>
      <w:szCs w:val="28"/>
      <w:lang w:eastAsia="sl-SI"/>
    </w:rPr>
  </w:style>
  <w:style w:type="paragraph" w:customStyle="1" w:styleId="xl88">
    <w:name w:val="xl88"/>
    <w:basedOn w:val="Navaden"/>
    <w:rsid w:val="00540E0D"/>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89">
    <w:name w:val="xl89"/>
    <w:basedOn w:val="Navaden"/>
    <w:rsid w:val="00540E0D"/>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90">
    <w:name w:val="xl90"/>
    <w:basedOn w:val="Navaden"/>
    <w:rsid w:val="00540E0D"/>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91">
    <w:name w:val="xl91"/>
    <w:basedOn w:val="Navaden"/>
    <w:rsid w:val="00540E0D"/>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92">
    <w:name w:val="xl92"/>
    <w:basedOn w:val="Navaden"/>
    <w:rsid w:val="00540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93">
    <w:name w:val="xl93"/>
    <w:basedOn w:val="Navaden"/>
    <w:rsid w:val="00540E0D"/>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94">
    <w:name w:val="xl94"/>
    <w:basedOn w:val="Navaden"/>
    <w:rsid w:val="00540E0D"/>
    <w:pPr>
      <w:pBdr>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95">
    <w:name w:val="xl95"/>
    <w:basedOn w:val="Navaden"/>
    <w:rsid w:val="00540E0D"/>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96">
    <w:name w:val="xl96"/>
    <w:basedOn w:val="Navaden"/>
    <w:rsid w:val="00540E0D"/>
    <w:pPr>
      <w:pBdr>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97">
    <w:name w:val="xl97"/>
    <w:basedOn w:val="Navaden"/>
    <w:rsid w:val="00540E0D"/>
    <w:pPr>
      <w:pBdr>
        <w:left w:val="single" w:sz="4" w:space="0" w:color="auto"/>
        <w:bottom w:val="single" w:sz="8"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98">
    <w:name w:val="xl98"/>
    <w:basedOn w:val="Navaden"/>
    <w:rsid w:val="00540E0D"/>
    <w:pPr>
      <w:spacing w:before="100" w:beforeAutospacing="1" w:after="100" w:afterAutospacing="1" w:line="240" w:lineRule="auto"/>
    </w:pPr>
    <w:rPr>
      <w:rFonts w:ascii="Times New Roman" w:eastAsia="Times New Roman" w:hAnsi="Times New Roman" w:cs="Times New Roman"/>
      <w:b/>
      <w:bCs/>
      <w:sz w:val="24"/>
      <w:szCs w:val="24"/>
      <w:lang w:eastAsia="sl-SI"/>
    </w:rPr>
  </w:style>
  <w:style w:type="paragraph" w:customStyle="1" w:styleId="xl99">
    <w:name w:val="xl99"/>
    <w:basedOn w:val="Navaden"/>
    <w:rsid w:val="00540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100">
    <w:name w:val="xl100"/>
    <w:basedOn w:val="Navaden"/>
    <w:rsid w:val="00540E0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101">
    <w:name w:val="xl101"/>
    <w:basedOn w:val="Navaden"/>
    <w:rsid w:val="00540E0D"/>
    <w:pPr>
      <w:pBdr>
        <w:top w:val="single" w:sz="8" w:space="0" w:color="auto"/>
        <w:left w:val="single" w:sz="4" w:space="0" w:color="auto"/>
        <w:bottom w:val="single" w:sz="8" w:space="0" w:color="auto"/>
        <w:right w:val="single" w:sz="4" w:space="0" w:color="auto"/>
      </w:pBdr>
      <w:shd w:val="clear" w:color="000000" w:fill="E6B8B7"/>
      <w:spacing w:before="100" w:beforeAutospacing="1" w:after="100" w:afterAutospacing="1" w:line="240" w:lineRule="auto"/>
    </w:pPr>
    <w:rPr>
      <w:rFonts w:ascii="Times New Roman" w:eastAsia="Times New Roman" w:hAnsi="Times New Roman" w:cs="Times New Roman"/>
      <w:b/>
      <w:bCs/>
      <w:color w:val="C00000"/>
      <w:sz w:val="24"/>
      <w:szCs w:val="24"/>
      <w:lang w:eastAsia="sl-SI"/>
    </w:rPr>
  </w:style>
  <w:style w:type="paragraph" w:customStyle="1" w:styleId="xl102">
    <w:name w:val="xl102"/>
    <w:basedOn w:val="Navaden"/>
    <w:rsid w:val="00540E0D"/>
    <w:pPr>
      <w:pBdr>
        <w:top w:val="single" w:sz="8" w:space="0" w:color="auto"/>
        <w:left w:val="single" w:sz="4" w:space="0" w:color="auto"/>
        <w:bottom w:val="single" w:sz="8" w:space="0" w:color="auto"/>
        <w:right w:val="single" w:sz="4" w:space="0" w:color="auto"/>
      </w:pBdr>
      <w:shd w:val="clear" w:color="000000" w:fill="E6B8B7"/>
      <w:spacing w:before="100" w:beforeAutospacing="1" w:after="100" w:afterAutospacing="1" w:line="240" w:lineRule="auto"/>
    </w:pPr>
    <w:rPr>
      <w:rFonts w:ascii="Times New Roman" w:eastAsia="Times New Roman" w:hAnsi="Times New Roman" w:cs="Times New Roman"/>
      <w:b/>
      <w:bCs/>
      <w:color w:val="C00000"/>
      <w:sz w:val="24"/>
      <w:szCs w:val="24"/>
      <w:lang w:eastAsia="sl-SI"/>
    </w:rPr>
  </w:style>
  <w:style w:type="paragraph" w:customStyle="1" w:styleId="xl103">
    <w:name w:val="xl103"/>
    <w:basedOn w:val="Navaden"/>
    <w:rsid w:val="00540E0D"/>
    <w:pPr>
      <w:pBdr>
        <w:top w:val="single" w:sz="8" w:space="0" w:color="auto"/>
        <w:left w:val="single" w:sz="4" w:space="0" w:color="auto"/>
        <w:bottom w:val="single" w:sz="8" w:space="0" w:color="auto"/>
        <w:right w:val="single" w:sz="8" w:space="0" w:color="auto"/>
      </w:pBdr>
      <w:shd w:val="clear" w:color="000000" w:fill="E6B8B7"/>
      <w:spacing w:before="100" w:beforeAutospacing="1" w:after="100" w:afterAutospacing="1" w:line="240" w:lineRule="auto"/>
    </w:pPr>
    <w:rPr>
      <w:rFonts w:ascii="Times New Roman" w:eastAsia="Times New Roman" w:hAnsi="Times New Roman" w:cs="Times New Roman"/>
      <w:b/>
      <w:bCs/>
      <w:color w:val="C00000"/>
      <w:sz w:val="24"/>
      <w:szCs w:val="24"/>
      <w:lang w:eastAsia="sl-SI"/>
    </w:rPr>
  </w:style>
  <w:style w:type="paragraph" w:customStyle="1" w:styleId="xl104">
    <w:name w:val="xl104"/>
    <w:basedOn w:val="Navaden"/>
    <w:rsid w:val="00540E0D"/>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105">
    <w:name w:val="xl105"/>
    <w:basedOn w:val="Navaden"/>
    <w:rsid w:val="00540E0D"/>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106">
    <w:name w:val="xl106"/>
    <w:basedOn w:val="Navaden"/>
    <w:rsid w:val="00540E0D"/>
    <w:pPr>
      <w:shd w:val="clear" w:color="000000" w:fill="FFFFFF"/>
      <w:spacing w:before="100" w:beforeAutospacing="1" w:after="100" w:afterAutospacing="1" w:line="240" w:lineRule="auto"/>
    </w:pPr>
    <w:rPr>
      <w:rFonts w:ascii="Times New Roman" w:eastAsia="Times New Roman" w:hAnsi="Times New Roman" w:cs="Times New Roman"/>
      <w:b/>
      <w:bCs/>
      <w:sz w:val="28"/>
      <w:szCs w:val="28"/>
      <w:lang w:eastAsia="sl-SI"/>
    </w:rPr>
  </w:style>
  <w:style w:type="paragraph" w:customStyle="1" w:styleId="xl107">
    <w:name w:val="xl107"/>
    <w:basedOn w:val="Navaden"/>
    <w:rsid w:val="00540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sl-SI"/>
    </w:rPr>
  </w:style>
  <w:style w:type="paragraph" w:customStyle="1" w:styleId="xl108">
    <w:name w:val="xl108"/>
    <w:basedOn w:val="Navaden"/>
    <w:rsid w:val="00540E0D"/>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sl-SI"/>
    </w:rPr>
  </w:style>
  <w:style w:type="paragraph" w:customStyle="1" w:styleId="xl109">
    <w:name w:val="xl109"/>
    <w:basedOn w:val="Navaden"/>
    <w:rsid w:val="00540E0D"/>
    <w:pPr>
      <w:pBdr>
        <w:top w:val="single" w:sz="4" w:space="0" w:color="auto"/>
        <w:left w:val="single" w:sz="8" w:space="0" w:color="auto"/>
        <w:bottom w:val="single" w:sz="4" w:space="0" w:color="auto"/>
        <w:right w:val="single" w:sz="4" w:space="0" w:color="auto"/>
      </w:pBdr>
      <w:shd w:val="clear" w:color="000000" w:fill="DAEEF3"/>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110">
    <w:name w:val="xl110"/>
    <w:basedOn w:val="Navaden"/>
    <w:rsid w:val="00540E0D"/>
    <w:pPr>
      <w:pBdr>
        <w:top w:val="single" w:sz="4" w:space="0" w:color="auto"/>
        <w:left w:val="single" w:sz="8" w:space="0" w:color="auto"/>
        <w:bottom w:val="single" w:sz="8" w:space="0" w:color="auto"/>
        <w:right w:val="single" w:sz="4" w:space="0" w:color="auto"/>
      </w:pBdr>
      <w:shd w:val="clear" w:color="000000" w:fill="DAEEF3"/>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111">
    <w:name w:val="xl111"/>
    <w:basedOn w:val="Navaden"/>
    <w:rsid w:val="00540E0D"/>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112">
    <w:name w:val="xl112"/>
    <w:basedOn w:val="Navaden"/>
    <w:rsid w:val="00540E0D"/>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FF0000"/>
      <w:sz w:val="24"/>
      <w:szCs w:val="24"/>
      <w:lang w:eastAsia="sl-SI"/>
    </w:rPr>
  </w:style>
  <w:style w:type="paragraph" w:customStyle="1" w:styleId="xl113">
    <w:name w:val="xl113"/>
    <w:basedOn w:val="Navaden"/>
    <w:rsid w:val="00540E0D"/>
    <w:pPr>
      <w:pBdr>
        <w:top w:val="single" w:sz="8" w:space="0" w:color="auto"/>
        <w:left w:val="single" w:sz="8" w:space="0" w:color="auto"/>
        <w:bottom w:val="single" w:sz="8" w:space="0" w:color="auto"/>
        <w:right w:val="single" w:sz="4" w:space="0" w:color="auto"/>
      </w:pBdr>
      <w:shd w:val="clear" w:color="000000" w:fill="E6B8B7"/>
      <w:spacing w:before="100" w:beforeAutospacing="1" w:after="100" w:afterAutospacing="1" w:line="240" w:lineRule="auto"/>
    </w:pPr>
    <w:rPr>
      <w:rFonts w:ascii="Times New Roman" w:eastAsia="Times New Roman" w:hAnsi="Times New Roman" w:cs="Times New Roman"/>
      <w:b/>
      <w:bCs/>
      <w:color w:val="C00000"/>
      <w:sz w:val="24"/>
      <w:szCs w:val="24"/>
      <w:lang w:eastAsia="sl-SI"/>
    </w:rPr>
  </w:style>
  <w:style w:type="paragraph" w:customStyle="1" w:styleId="xl114">
    <w:name w:val="xl114"/>
    <w:basedOn w:val="Navaden"/>
    <w:rsid w:val="00540E0D"/>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sl-SI"/>
    </w:rPr>
  </w:style>
  <w:style w:type="paragraph" w:customStyle="1" w:styleId="xl115">
    <w:name w:val="xl115"/>
    <w:basedOn w:val="Navaden"/>
    <w:rsid w:val="00540E0D"/>
    <w:pPr>
      <w:pBdr>
        <w:top w:val="single" w:sz="4" w:space="0" w:color="auto"/>
        <w:bottom w:val="single" w:sz="8"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sl-SI"/>
    </w:rPr>
  </w:style>
  <w:style w:type="paragraph" w:customStyle="1" w:styleId="xl116">
    <w:name w:val="xl116"/>
    <w:basedOn w:val="Navaden"/>
    <w:rsid w:val="00540E0D"/>
    <w:pPr>
      <w:pBdr>
        <w:top w:val="single" w:sz="8"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sl-SI"/>
    </w:rPr>
  </w:style>
  <w:style w:type="paragraph" w:customStyle="1" w:styleId="xl117">
    <w:name w:val="xl117"/>
    <w:basedOn w:val="Navaden"/>
    <w:rsid w:val="00540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sl-SI"/>
    </w:rPr>
  </w:style>
  <w:style w:type="paragraph" w:customStyle="1" w:styleId="xl118">
    <w:name w:val="xl118"/>
    <w:basedOn w:val="Navaden"/>
    <w:rsid w:val="00540E0D"/>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sl-SI"/>
    </w:rPr>
  </w:style>
  <w:style w:type="paragraph" w:customStyle="1" w:styleId="xl119">
    <w:name w:val="xl119"/>
    <w:basedOn w:val="Navaden"/>
    <w:rsid w:val="00540E0D"/>
    <w:pPr>
      <w:pBdr>
        <w:top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120">
    <w:name w:val="xl120"/>
    <w:basedOn w:val="Navaden"/>
    <w:rsid w:val="00540E0D"/>
    <w:pPr>
      <w:pBdr>
        <w:left w:val="single" w:sz="4" w:space="0" w:color="auto"/>
        <w:bottom w:val="single" w:sz="4" w:space="0" w:color="auto"/>
      </w:pBdr>
      <w:shd w:val="clear" w:color="000000" w:fill="F2F2F2"/>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121">
    <w:name w:val="xl121"/>
    <w:basedOn w:val="Navaden"/>
    <w:rsid w:val="00540E0D"/>
    <w:pPr>
      <w:pBdr>
        <w:top w:val="single" w:sz="4" w:space="0" w:color="auto"/>
        <w:left w:val="single" w:sz="4" w:space="0" w:color="auto"/>
        <w:bottom w:val="single" w:sz="4" w:space="0" w:color="auto"/>
      </w:pBdr>
      <w:shd w:val="clear" w:color="000000" w:fill="F2F2F2"/>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122">
    <w:name w:val="xl122"/>
    <w:basedOn w:val="Navaden"/>
    <w:rsid w:val="00540E0D"/>
    <w:pPr>
      <w:pBdr>
        <w:top w:val="single" w:sz="4" w:space="0" w:color="auto"/>
        <w:left w:val="single" w:sz="4" w:space="0" w:color="auto"/>
        <w:bottom w:val="single" w:sz="8" w:space="0" w:color="auto"/>
      </w:pBdr>
      <w:shd w:val="clear" w:color="000000" w:fill="F2F2F2"/>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123">
    <w:name w:val="xl123"/>
    <w:basedOn w:val="Navaden"/>
    <w:rsid w:val="00540E0D"/>
    <w:pPr>
      <w:pBdr>
        <w:left w:val="single" w:sz="4" w:space="0" w:color="auto"/>
        <w:bottom w:val="single" w:sz="8" w:space="0" w:color="auto"/>
      </w:pBdr>
      <w:shd w:val="clear" w:color="000000" w:fill="F2F2F2"/>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124">
    <w:name w:val="xl124"/>
    <w:basedOn w:val="Navaden"/>
    <w:rsid w:val="00540E0D"/>
    <w:pPr>
      <w:pBdr>
        <w:top w:val="single" w:sz="8" w:space="0" w:color="auto"/>
        <w:left w:val="single" w:sz="4" w:space="0" w:color="auto"/>
        <w:bottom w:val="single" w:sz="4" w:space="0" w:color="auto"/>
      </w:pBdr>
      <w:shd w:val="clear" w:color="000000" w:fill="F2F2F2"/>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125">
    <w:name w:val="xl125"/>
    <w:basedOn w:val="Navaden"/>
    <w:rsid w:val="00540E0D"/>
    <w:pPr>
      <w:pBdr>
        <w:top w:val="single" w:sz="8" w:space="0" w:color="auto"/>
        <w:left w:val="single" w:sz="4" w:space="0" w:color="auto"/>
        <w:bottom w:val="single" w:sz="8" w:space="0" w:color="auto"/>
      </w:pBdr>
      <w:shd w:val="clear" w:color="000000" w:fill="E6B8B7"/>
      <w:spacing w:before="100" w:beforeAutospacing="1" w:after="100" w:afterAutospacing="1" w:line="240" w:lineRule="auto"/>
    </w:pPr>
    <w:rPr>
      <w:rFonts w:ascii="Times New Roman" w:eastAsia="Times New Roman" w:hAnsi="Times New Roman" w:cs="Times New Roman"/>
      <w:b/>
      <w:bCs/>
      <w:color w:val="C00000"/>
      <w:sz w:val="24"/>
      <w:szCs w:val="24"/>
      <w:lang w:eastAsia="sl-SI"/>
    </w:rPr>
  </w:style>
  <w:style w:type="paragraph" w:customStyle="1" w:styleId="xl126">
    <w:name w:val="xl126"/>
    <w:basedOn w:val="Navaden"/>
    <w:rsid w:val="00540E0D"/>
    <w:pPr>
      <w:pBdr>
        <w:top w:val="single" w:sz="8" w:space="0" w:color="auto"/>
        <w:left w:val="single" w:sz="4" w:space="0" w:color="auto"/>
        <w:right w:val="single" w:sz="4" w:space="0" w:color="auto"/>
      </w:pBdr>
      <w:shd w:val="clear" w:color="000000" w:fill="F2DCDB"/>
      <w:spacing w:before="100" w:beforeAutospacing="1" w:after="100" w:afterAutospacing="1" w:line="240" w:lineRule="auto"/>
    </w:pPr>
    <w:rPr>
      <w:rFonts w:ascii="Times New Roman" w:eastAsia="Times New Roman" w:hAnsi="Times New Roman" w:cs="Times New Roman"/>
      <w:b/>
      <w:bCs/>
      <w:sz w:val="24"/>
      <w:szCs w:val="24"/>
      <w:lang w:eastAsia="sl-SI"/>
    </w:rPr>
  </w:style>
  <w:style w:type="paragraph" w:customStyle="1" w:styleId="xl127">
    <w:name w:val="xl127"/>
    <w:basedOn w:val="Navaden"/>
    <w:rsid w:val="00540E0D"/>
    <w:pPr>
      <w:pBdr>
        <w:top w:val="single" w:sz="8" w:space="0" w:color="auto"/>
        <w:left w:val="single" w:sz="8" w:space="0" w:color="auto"/>
        <w:right w:val="single" w:sz="8" w:space="0" w:color="auto"/>
      </w:pBdr>
      <w:shd w:val="clear" w:color="000000" w:fill="F2DCDB"/>
      <w:spacing w:before="100" w:beforeAutospacing="1" w:after="100" w:afterAutospacing="1" w:line="240" w:lineRule="auto"/>
    </w:pPr>
    <w:rPr>
      <w:rFonts w:ascii="Times New Roman" w:eastAsia="Times New Roman" w:hAnsi="Times New Roman" w:cs="Times New Roman"/>
      <w:b/>
      <w:bCs/>
      <w:sz w:val="24"/>
      <w:szCs w:val="24"/>
      <w:lang w:eastAsia="sl-SI"/>
    </w:rPr>
  </w:style>
  <w:style w:type="paragraph" w:customStyle="1" w:styleId="xl128">
    <w:name w:val="xl128"/>
    <w:basedOn w:val="Navaden"/>
    <w:rsid w:val="00540E0D"/>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129">
    <w:name w:val="xl129"/>
    <w:basedOn w:val="Navaden"/>
    <w:rsid w:val="00540E0D"/>
    <w:pPr>
      <w:pBdr>
        <w:top w:val="single" w:sz="8" w:space="0" w:color="auto"/>
        <w:left w:val="single" w:sz="8"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130">
    <w:name w:val="xl130"/>
    <w:basedOn w:val="Navaden"/>
    <w:rsid w:val="00540E0D"/>
    <w:pPr>
      <w:pBdr>
        <w:top w:val="single" w:sz="4" w:space="0" w:color="auto"/>
        <w:left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131">
    <w:name w:val="xl131"/>
    <w:basedOn w:val="Navaden"/>
    <w:rsid w:val="00540E0D"/>
    <w:pPr>
      <w:pBdr>
        <w:top w:val="single" w:sz="8" w:space="0" w:color="auto"/>
        <w:left w:val="single" w:sz="8" w:space="0" w:color="auto"/>
        <w:right w:val="single" w:sz="4" w:space="0" w:color="auto"/>
      </w:pBdr>
      <w:shd w:val="clear" w:color="000000" w:fill="F2DCDB"/>
      <w:spacing w:before="100" w:beforeAutospacing="1" w:after="100" w:afterAutospacing="1" w:line="240" w:lineRule="auto"/>
    </w:pPr>
    <w:rPr>
      <w:rFonts w:ascii="Times New Roman" w:eastAsia="Times New Roman" w:hAnsi="Times New Roman" w:cs="Times New Roman"/>
      <w:b/>
      <w:bCs/>
      <w:sz w:val="24"/>
      <w:szCs w:val="24"/>
      <w:lang w:eastAsia="sl-SI"/>
    </w:rPr>
  </w:style>
  <w:style w:type="paragraph" w:customStyle="1" w:styleId="xl132">
    <w:name w:val="xl132"/>
    <w:basedOn w:val="Navaden"/>
    <w:rsid w:val="00540E0D"/>
    <w:pPr>
      <w:pBdr>
        <w:top w:val="single" w:sz="8" w:space="0" w:color="auto"/>
        <w:left w:val="single" w:sz="4" w:space="0" w:color="auto"/>
        <w:right w:val="single" w:sz="4" w:space="0" w:color="auto"/>
      </w:pBdr>
      <w:shd w:val="clear" w:color="000000" w:fill="F2DCDB"/>
      <w:spacing w:before="100" w:beforeAutospacing="1" w:after="100" w:afterAutospacing="1" w:line="240" w:lineRule="auto"/>
    </w:pPr>
    <w:rPr>
      <w:rFonts w:ascii="Times New Roman" w:eastAsia="Times New Roman" w:hAnsi="Times New Roman" w:cs="Times New Roman"/>
      <w:b/>
      <w:bCs/>
      <w:sz w:val="24"/>
      <w:szCs w:val="24"/>
      <w:lang w:eastAsia="sl-SI"/>
    </w:rPr>
  </w:style>
  <w:style w:type="paragraph" w:customStyle="1" w:styleId="xl133">
    <w:name w:val="xl133"/>
    <w:basedOn w:val="Navaden"/>
    <w:rsid w:val="00540E0D"/>
    <w:pPr>
      <w:pBdr>
        <w:top w:val="single" w:sz="8" w:space="0" w:color="auto"/>
        <w:left w:val="single" w:sz="4" w:space="0" w:color="auto"/>
        <w:right w:val="single" w:sz="4" w:space="0" w:color="auto"/>
      </w:pBdr>
      <w:shd w:val="clear" w:color="000000" w:fill="F2DCDB"/>
      <w:spacing w:before="100" w:beforeAutospacing="1" w:after="100" w:afterAutospacing="1" w:line="240" w:lineRule="auto"/>
    </w:pPr>
    <w:rPr>
      <w:rFonts w:ascii="Times New Roman" w:eastAsia="Times New Roman" w:hAnsi="Times New Roman" w:cs="Times New Roman"/>
      <w:b/>
      <w:bCs/>
      <w:sz w:val="24"/>
      <w:szCs w:val="24"/>
      <w:lang w:eastAsia="sl-SI"/>
    </w:rPr>
  </w:style>
  <w:style w:type="paragraph" w:customStyle="1" w:styleId="xl134">
    <w:name w:val="xl134"/>
    <w:basedOn w:val="Navaden"/>
    <w:rsid w:val="00540E0D"/>
    <w:pPr>
      <w:pBdr>
        <w:top w:val="single" w:sz="8" w:space="0" w:color="auto"/>
        <w:left w:val="single" w:sz="4" w:space="0" w:color="auto"/>
      </w:pBdr>
      <w:shd w:val="clear" w:color="000000" w:fill="F2F2F2"/>
      <w:spacing w:before="100" w:beforeAutospacing="1" w:after="100" w:afterAutospacing="1" w:line="240" w:lineRule="auto"/>
    </w:pPr>
    <w:rPr>
      <w:rFonts w:ascii="Times New Roman" w:eastAsia="Times New Roman" w:hAnsi="Times New Roman" w:cs="Times New Roman"/>
      <w:b/>
      <w:bCs/>
      <w:sz w:val="24"/>
      <w:szCs w:val="24"/>
      <w:lang w:eastAsia="sl-SI"/>
    </w:rPr>
  </w:style>
  <w:style w:type="paragraph" w:customStyle="1" w:styleId="xl135">
    <w:name w:val="xl135"/>
    <w:basedOn w:val="Navaden"/>
    <w:rsid w:val="00540E0D"/>
    <w:pPr>
      <w:pBdr>
        <w:top w:val="single" w:sz="8" w:space="0" w:color="auto"/>
        <w:left w:val="single" w:sz="8" w:space="0" w:color="auto"/>
        <w:bottom w:val="single" w:sz="4" w:space="0" w:color="auto"/>
        <w:right w:val="single" w:sz="4" w:space="0" w:color="auto"/>
      </w:pBdr>
      <w:shd w:val="clear" w:color="000000" w:fill="DAEEF3"/>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136">
    <w:name w:val="xl136"/>
    <w:basedOn w:val="Navaden"/>
    <w:rsid w:val="00540E0D"/>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sl-SI"/>
    </w:rPr>
  </w:style>
  <w:style w:type="paragraph" w:customStyle="1" w:styleId="xl137">
    <w:name w:val="xl137"/>
    <w:basedOn w:val="Navaden"/>
    <w:rsid w:val="00540E0D"/>
    <w:pPr>
      <w:pBdr>
        <w:top w:val="single" w:sz="8" w:space="0" w:color="auto"/>
        <w:bottom w:val="single" w:sz="8"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sl-SI"/>
    </w:rPr>
  </w:style>
  <w:style w:type="paragraph" w:customStyle="1" w:styleId="xl138">
    <w:name w:val="xl138"/>
    <w:basedOn w:val="Navaden"/>
    <w:rsid w:val="00540E0D"/>
    <w:pPr>
      <w:pBdr>
        <w:top w:val="single" w:sz="8"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139">
    <w:name w:val="xl139"/>
    <w:basedOn w:val="Navaden"/>
    <w:rsid w:val="00540E0D"/>
    <w:pPr>
      <w:pBdr>
        <w:top w:val="single" w:sz="8"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140">
    <w:name w:val="xl140"/>
    <w:basedOn w:val="Navaden"/>
    <w:rsid w:val="00540E0D"/>
    <w:pPr>
      <w:pBdr>
        <w:top w:val="single" w:sz="8"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141">
    <w:name w:val="xl141"/>
    <w:basedOn w:val="Navaden"/>
    <w:rsid w:val="00540E0D"/>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142">
    <w:name w:val="xl142"/>
    <w:basedOn w:val="Navaden"/>
    <w:rsid w:val="00540E0D"/>
    <w:pPr>
      <w:pBdr>
        <w:top w:val="single" w:sz="8" w:space="0" w:color="auto"/>
        <w:left w:val="single" w:sz="4" w:space="0" w:color="auto"/>
        <w:bottom w:val="single" w:sz="8" w:space="0" w:color="auto"/>
      </w:pBdr>
      <w:shd w:val="clear" w:color="000000" w:fill="F2F2F2"/>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143">
    <w:name w:val="xl143"/>
    <w:basedOn w:val="Navaden"/>
    <w:rsid w:val="00540E0D"/>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144">
    <w:name w:val="xl144"/>
    <w:basedOn w:val="Navaden"/>
    <w:rsid w:val="00540E0D"/>
    <w:pPr>
      <w:pBdr>
        <w:top w:val="single" w:sz="8" w:space="0" w:color="auto"/>
        <w:left w:val="single" w:sz="8" w:space="0" w:color="auto"/>
        <w:right w:val="single" w:sz="4" w:space="0" w:color="auto"/>
      </w:pBdr>
      <w:shd w:val="clear" w:color="000000" w:fill="B8CCE4"/>
      <w:spacing w:before="100" w:beforeAutospacing="1" w:after="100" w:afterAutospacing="1" w:line="240" w:lineRule="auto"/>
      <w:textAlignment w:val="top"/>
    </w:pPr>
    <w:rPr>
      <w:rFonts w:ascii="Times New Roman" w:eastAsia="Times New Roman" w:hAnsi="Times New Roman" w:cs="Times New Roman"/>
      <w:sz w:val="24"/>
      <w:szCs w:val="24"/>
      <w:lang w:eastAsia="sl-SI"/>
    </w:rPr>
  </w:style>
  <w:style w:type="paragraph" w:customStyle="1" w:styleId="xl145">
    <w:name w:val="xl145"/>
    <w:basedOn w:val="Navaden"/>
    <w:rsid w:val="00540E0D"/>
    <w:pPr>
      <w:pBdr>
        <w:left w:val="single" w:sz="8"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sl-SI"/>
    </w:rPr>
  </w:style>
  <w:style w:type="paragraph" w:customStyle="1" w:styleId="xl146">
    <w:name w:val="xl146"/>
    <w:basedOn w:val="Navaden"/>
    <w:rsid w:val="00540E0D"/>
    <w:pPr>
      <w:pBdr>
        <w:left w:val="single" w:sz="8" w:space="0" w:color="auto"/>
        <w:bottom w:val="single" w:sz="8"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sl-SI"/>
    </w:rPr>
  </w:style>
  <w:style w:type="paragraph" w:customStyle="1" w:styleId="xl147">
    <w:name w:val="xl147"/>
    <w:basedOn w:val="Navaden"/>
    <w:rsid w:val="00540E0D"/>
    <w:pPr>
      <w:pBdr>
        <w:top w:val="single" w:sz="8" w:space="0" w:color="auto"/>
        <w:left w:val="single" w:sz="8" w:space="0" w:color="auto"/>
        <w:bottom w:val="single" w:sz="4" w:space="0" w:color="auto"/>
        <w:right w:val="single" w:sz="4" w:space="0" w:color="auto"/>
      </w:pBdr>
      <w:shd w:val="clear" w:color="000000" w:fill="B8CCE4"/>
      <w:spacing w:before="100" w:beforeAutospacing="1" w:after="100" w:afterAutospacing="1" w:line="240" w:lineRule="auto"/>
      <w:textAlignment w:val="top"/>
    </w:pPr>
    <w:rPr>
      <w:rFonts w:ascii="Times New Roman" w:eastAsia="Times New Roman" w:hAnsi="Times New Roman" w:cs="Times New Roman"/>
      <w:sz w:val="24"/>
      <w:szCs w:val="24"/>
      <w:lang w:eastAsia="sl-SI"/>
    </w:rPr>
  </w:style>
  <w:style w:type="paragraph" w:customStyle="1" w:styleId="xl148">
    <w:name w:val="xl148"/>
    <w:basedOn w:val="Navaden"/>
    <w:rsid w:val="00540E0D"/>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sl-SI"/>
    </w:rPr>
  </w:style>
  <w:style w:type="paragraph" w:customStyle="1" w:styleId="xl149">
    <w:name w:val="xl149"/>
    <w:basedOn w:val="Navaden"/>
    <w:rsid w:val="00540E0D"/>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sl-SI"/>
    </w:rPr>
  </w:style>
  <w:style w:type="paragraph" w:customStyle="1" w:styleId="xl150">
    <w:name w:val="xl150"/>
    <w:basedOn w:val="Navaden"/>
    <w:rsid w:val="00540E0D"/>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sl-SI"/>
    </w:rPr>
  </w:style>
  <w:style w:type="paragraph" w:customStyle="1" w:styleId="xl151">
    <w:name w:val="xl151"/>
    <w:basedOn w:val="Navaden"/>
    <w:rsid w:val="00540E0D"/>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sl-SI"/>
    </w:rPr>
  </w:style>
  <w:style w:type="paragraph" w:customStyle="1" w:styleId="xl152">
    <w:name w:val="xl152"/>
    <w:basedOn w:val="Navaden"/>
    <w:rsid w:val="00540E0D"/>
    <w:pPr>
      <w:pBdr>
        <w:top w:val="single" w:sz="8" w:space="0" w:color="auto"/>
        <w:left w:val="single" w:sz="8" w:space="0" w:color="auto"/>
        <w:right w:val="single" w:sz="4" w:space="0" w:color="auto"/>
      </w:pBdr>
      <w:shd w:val="clear" w:color="000000" w:fill="DAEEF3"/>
      <w:spacing w:before="100" w:beforeAutospacing="1" w:after="100" w:afterAutospacing="1" w:line="240" w:lineRule="auto"/>
      <w:textAlignment w:val="top"/>
    </w:pPr>
    <w:rPr>
      <w:rFonts w:ascii="Times New Roman" w:eastAsia="Times New Roman" w:hAnsi="Times New Roman" w:cs="Times New Roman"/>
      <w:sz w:val="24"/>
      <w:szCs w:val="24"/>
      <w:lang w:eastAsia="sl-SI"/>
    </w:rPr>
  </w:style>
  <w:style w:type="paragraph" w:customStyle="1" w:styleId="xl153">
    <w:name w:val="xl153"/>
    <w:basedOn w:val="Navaden"/>
    <w:rsid w:val="00540E0D"/>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sl-SI"/>
    </w:rPr>
  </w:style>
  <w:style w:type="table" w:customStyle="1" w:styleId="Tabelamrea1">
    <w:name w:val="Tabela – mreža1"/>
    <w:basedOn w:val="Navadnatabela"/>
    <w:next w:val="Tabelamrea"/>
    <w:uiPriority w:val="59"/>
    <w:rsid w:val="00933B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vetlamrea1">
    <w:name w:val="Svetla mreža1"/>
    <w:basedOn w:val="Navadnatabela"/>
    <w:next w:val="Svetlamrea"/>
    <w:uiPriority w:val="62"/>
    <w:rsid w:val="00867C85"/>
    <w:pPr>
      <w:spacing w:after="0" w:line="240" w:lineRule="auto"/>
    </w:pPr>
    <w:rPr>
      <w:rFonts w:asciiTheme="minorHAnsi" w:eastAsiaTheme="minorHAnsi" w:hAnsiTheme="minorHAnsi" w:cstheme="min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Svetlamrea3">
    <w:name w:val="Svetla mreža3"/>
    <w:basedOn w:val="Navadnatabela"/>
    <w:next w:val="Svetlamrea"/>
    <w:uiPriority w:val="62"/>
    <w:rsid w:val="00A3553F"/>
    <w:pPr>
      <w:spacing w:after="0" w:line="240" w:lineRule="auto"/>
    </w:pPr>
    <w:rPr>
      <w:rFonts w:asciiTheme="minorHAnsi" w:eastAsiaTheme="minorHAnsi" w:hAnsiTheme="minorHAnsi" w:cstheme="min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Svetlamrea4">
    <w:name w:val="Svetla mreža4"/>
    <w:basedOn w:val="Navadnatabela"/>
    <w:next w:val="Svetlamrea"/>
    <w:uiPriority w:val="62"/>
    <w:rsid w:val="0060702E"/>
    <w:pPr>
      <w:spacing w:after="0" w:line="240" w:lineRule="auto"/>
    </w:pPr>
    <w:rPr>
      <w:rFonts w:asciiTheme="minorHAnsi" w:eastAsiaTheme="minorHAnsi" w:hAnsiTheme="minorHAnsi" w:cstheme="minorBidi"/>
    </w:rPr>
    <w:tblPr>
      <w:tblStyleRowBandSize w:val="1"/>
      <w:tblStyleColBandSize w:val="1"/>
      <w:tblInd w:w="0" w:type="nil"/>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hint="default"/>
        <w:b/>
        <w:bCs/>
      </w:rPr>
    </w:tblStylePr>
    <w:tblStylePr w:type="lastCol">
      <w:rPr>
        <w:rFonts w:asciiTheme="majorHAnsi" w:eastAsiaTheme="majorEastAsia" w:hAnsiTheme="majorHAnsi" w:cstheme="majorBidi" w:hint="default"/>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Tabelamrea2">
    <w:name w:val="Tabela – mreža2"/>
    <w:basedOn w:val="Navadnatabela"/>
    <w:next w:val="Tabelamrea"/>
    <w:uiPriority w:val="59"/>
    <w:rsid w:val="00280445"/>
    <w:pPr>
      <w:spacing w:after="0" w:line="240" w:lineRule="auto"/>
    </w:pPr>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vetlamrea5">
    <w:name w:val="Svetla mreža5"/>
    <w:basedOn w:val="Navadnatabela"/>
    <w:next w:val="Svetlamrea"/>
    <w:uiPriority w:val="62"/>
    <w:rsid w:val="00C87BD9"/>
    <w:pPr>
      <w:spacing w:after="0" w:line="240" w:lineRule="auto"/>
    </w:pPr>
    <w:rPr>
      <w:rFonts w:asciiTheme="minorHAnsi" w:eastAsiaTheme="minorHAnsi" w:hAnsiTheme="minorHAnsi" w:cstheme="min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ajorHAnsi" w:eastAsiaTheme="majorEastAsia" w:hAnsiTheme="majorHAnsi" w:cstheme="maj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F5784D"/>
  </w:style>
  <w:style w:type="paragraph" w:styleId="Naslov1">
    <w:name w:val="heading 1"/>
    <w:aliases w:val="NASLOV,Heading 1 Char,Heading 1 Char1 Char1,Heading 1 Char Char Char1,Heading 1 Char1 Char1 Char Char,Heading 1 Char Char Char1 Char Char,Heading 1 Char Char1,Heading 1 Char1 Char1 Char1,Heading 1 Char Char Char1 Char1"/>
    <w:basedOn w:val="Navaden"/>
    <w:next w:val="Navaden"/>
    <w:link w:val="Naslov1Znak"/>
    <w:uiPriority w:val="9"/>
    <w:qFormat/>
    <w:rsid w:val="00F5784D"/>
    <w:pPr>
      <w:spacing w:before="480" w:after="0"/>
      <w:contextualSpacing/>
      <w:outlineLvl w:val="0"/>
    </w:pPr>
    <w:rPr>
      <w:smallCaps/>
      <w:spacing w:val="5"/>
      <w:sz w:val="36"/>
      <w:szCs w:val="36"/>
    </w:rPr>
  </w:style>
  <w:style w:type="paragraph" w:styleId="Naslov2">
    <w:name w:val="heading 2"/>
    <w:basedOn w:val="Navaden"/>
    <w:next w:val="Navaden"/>
    <w:link w:val="Naslov2Znak"/>
    <w:uiPriority w:val="9"/>
    <w:unhideWhenUsed/>
    <w:qFormat/>
    <w:rsid w:val="00F5784D"/>
    <w:pPr>
      <w:spacing w:before="200" w:after="0" w:line="271" w:lineRule="auto"/>
      <w:outlineLvl w:val="1"/>
    </w:pPr>
    <w:rPr>
      <w:smallCaps/>
      <w:sz w:val="28"/>
      <w:szCs w:val="28"/>
    </w:rPr>
  </w:style>
  <w:style w:type="paragraph" w:styleId="Naslov3">
    <w:name w:val="heading 3"/>
    <w:basedOn w:val="Navaden"/>
    <w:next w:val="Navaden"/>
    <w:link w:val="Naslov3Znak"/>
    <w:uiPriority w:val="9"/>
    <w:unhideWhenUsed/>
    <w:qFormat/>
    <w:rsid w:val="00F5784D"/>
    <w:pPr>
      <w:spacing w:before="200" w:after="0" w:line="271" w:lineRule="auto"/>
      <w:outlineLvl w:val="2"/>
    </w:pPr>
    <w:rPr>
      <w:i/>
      <w:iCs/>
      <w:smallCaps/>
      <w:spacing w:val="5"/>
      <w:sz w:val="26"/>
      <w:szCs w:val="26"/>
    </w:rPr>
  </w:style>
  <w:style w:type="paragraph" w:styleId="Naslov4">
    <w:name w:val="heading 4"/>
    <w:basedOn w:val="Navaden"/>
    <w:next w:val="Navaden"/>
    <w:link w:val="Naslov4Znak"/>
    <w:uiPriority w:val="9"/>
    <w:unhideWhenUsed/>
    <w:qFormat/>
    <w:rsid w:val="00F5784D"/>
    <w:pPr>
      <w:spacing w:after="0" w:line="271" w:lineRule="auto"/>
      <w:outlineLvl w:val="3"/>
    </w:pPr>
    <w:rPr>
      <w:b/>
      <w:bCs/>
      <w:spacing w:val="5"/>
      <w:sz w:val="24"/>
      <w:szCs w:val="24"/>
    </w:rPr>
  </w:style>
  <w:style w:type="paragraph" w:styleId="Naslov5">
    <w:name w:val="heading 5"/>
    <w:basedOn w:val="Navaden"/>
    <w:next w:val="Navaden"/>
    <w:link w:val="Naslov5Znak"/>
    <w:uiPriority w:val="9"/>
    <w:unhideWhenUsed/>
    <w:qFormat/>
    <w:rsid w:val="00F5784D"/>
    <w:pPr>
      <w:spacing w:after="0" w:line="271" w:lineRule="auto"/>
      <w:outlineLvl w:val="4"/>
    </w:pPr>
    <w:rPr>
      <w:i/>
      <w:iCs/>
      <w:sz w:val="24"/>
      <w:szCs w:val="24"/>
    </w:rPr>
  </w:style>
  <w:style w:type="paragraph" w:styleId="Naslov6">
    <w:name w:val="heading 6"/>
    <w:basedOn w:val="Navaden"/>
    <w:next w:val="Navaden"/>
    <w:link w:val="Naslov6Znak"/>
    <w:uiPriority w:val="9"/>
    <w:unhideWhenUsed/>
    <w:qFormat/>
    <w:rsid w:val="00F5784D"/>
    <w:pPr>
      <w:shd w:val="clear" w:color="auto" w:fill="FFFFFF" w:themeFill="background1"/>
      <w:spacing w:after="0" w:line="271" w:lineRule="auto"/>
      <w:outlineLvl w:val="5"/>
    </w:pPr>
    <w:rPr>
      <w:b/>
      <w:bCs/>
      <w:color w:val="595959" w:themeColor="text1" w:themeTint="A6"/>
      <w:spacing w:val="5"/>
    </w:rPr>
  </w:style>
  <w:style w:type="paragraph" w:styleId="Naslov7">
    <w:name w:val="heading 7"/>
    <w:basedOn w:val="Navaden"/>
    <w:next w:val="Navaden"/>
    <w:link w:val="Naslov7Znak"/>
    <w:uiPriority w:val="9"/>
    <w:unhideWhenUsed/>
    <w:qFormat/>
    <w:rsid w:val="00F5784D"/>
    <w:pPr>
      <w:spacing w:after="0"/>
      <w:outlineLvl w:val="6"/>
    </w:pPr>
    <w:rPr>
      <w:b/>
      <w:bCs/>
      <w:i/>
      <w:iCs/>
      <w:color w:val="5A5A5A" w:themeColor="text1" w:themeTint="A5"/>
      <w:sz w:val="20"/>
      <w:szCs w:val="20"/>
    </w:rPr>
  </w:style>
  <w:style w:type="paragraph" w:styleId="Naslov8">
    <w:name w:val="heading 8"/>
    <w:basedOn w:val="Navaden"/>
    <w:next w:val="Navaden"/>
    <w:link w:val="Naslov8Znak"/>
    <w:uiPriority w:val="9"/>
    <w:unhideWhenUsed/>
    <w:qFormat/>
    <w:rsid w:val="00F5784D"/>
    <w:pPr>
      <w:spacing w:after="0"/>
      <w:outlineLvl w:val="7"/>
    </w:pPr>
    <w:rPr>
      <w:b/>
      <w:bCs/>
      <w:color w:val="7F7F7F" w:themeColor="text1" w:themeTint="80"/>
      <w:sz w:val="20"/>
      <w:szCs w:val="20"/>
    </w:rPr>
  </w:style>
  <w:style w:type="paragraph" w:styleId="Naslov9">
    <w:name w:val="heading 9"/>
    <w:basedOn w:val="Navaden"/>
    <w:next w:val="Navaden"/>
    <w:link w:val="Naslov9Znak"/>
    <w:uiPriority w:val="9"/>
    <w:unhideWhenUsed/>
    <w:qFormat/>
    <w:rsid w:val="00F5784D"/>
    <w:pPr>
      <w:spacing w:after="0" w:line="271" w:lineRule="auto"/>
      <w:outlineLvl w:val="8"/>
    </w:pPr>
    <w:rPr>
      <w:b/>
      <w:bCs/>
      <w:i/>
      <w:iCs/>
      <w:color w:val="7F7F7F" w:themeColor="text1" w:themeTint="80"/>
      <w:sz w:val="18"/>
      <w:szCs w:val="1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Heading 1 Char Znak,Heading 1 Char1 Char1 Znak,Heading 1 Char Char Char1 Znak,Heading 1 Char1 Char1 Char Char Znak,Heading 1 Char Char Char1 Char Char Znak,Heading 1 Char Char1 Znak,Heading 1 Char1 Char1 Char1 Znak"/>
    <w:basedOn w:val="Privzetapisavaodstavka"/>
    <w:link w:val="Naslov1"/>
    <w:uiPriority w:val="9"/>
    <w:rsid w:val="00F5784D"/>
    <w:rPr>
      <w:smallCaps/>
      <w:spacing w:val="5"/>
      <w:sz w:val="36"/>
      <w:szCs w:val="36"/>
    </w:rPr>
  </w:style>
  <w:style w:type="character" w:customStyle="1" w:styleId="Naslov2Znak">
    <w:name w:val="Naslov 2 Znak"/>
    <w:basedOn w:val="Privzetapisavaodstavka"/>
    <w:link w:val="Naslov2"/>
    <w:uiPriority w:val="9"/>
    <w:rsid w:val="00F5784D"/>
    <w:rPr>
      <w:smallCaps/>
      <w:sz w:val="28"/>
      <w:szCs w:val="28"/>
    </w:rPr>
  </w:style>
  <w:style w:type="character" w:customStyle="1" w:styleId="Naslov3Znak">
    <w:name w:val="Naslov 3 Znak"/>
    <w:basedOn w:val="Privzetapisavaodstavka"/>
    <w:link w:val="Naslov3"/>
    <w:uiPriority w:val="9"/>
    <w:rsid w:val="00F5784D"/>
    <w:rPr>
      <w:i/>
      <w:iCs/>
      <w:smallCaps/>
      <w:spacing w:val="5"/>
      <w:sz w:val="26"/>
      <w:szCs w:val="26"/>
    </w:rPr>
  </w:style>
  <w:style w:type="character" w:customStyle="1" w:styleId="Naslov4Znak">
    <w:name w:val="Naslov 4 Znak"/>
    <w:basedOn w:val="Privzetapisavaodstavka"/>
    <w:link w:val="Naslov4"/>
    <w:uiPriority w:val="9"/>
    <w:rsid w:val="00F5784D"/>
    <w:rPr>
      <w:b/>
      <w:bCs/>
      <w:spacing w:val="5"/>
      <w:sz w:val="24"/>
      <w:szCs w:val="24"/>
    </w:rPr>
  </w:style>
  <w:style w:type="character" w:customStyle="1" w:styleId="Naslov5Znak">
    <w:name w:val="Naslov 5 Znak"/>
    <w:basedOn w:val="Privzetapisavaodstavka"/>
    <w:link w:val="Naslov5"/>
    <w:uiPriority w:val="9"/>
    <w:rsid w:val="00F5784D"/>
    <w:rPr>
      <w:i/>
      <w:iCs/>
      <w:sz w:val="24"/>
      <w:szCs w:val="24"/>
    </w:rPr>
  </w:style>
  <w:style w:type="character" w:customStyle="1" w:styleId="Naslov6Znak">
    <w:name w:val="Naslov 6 Znak"/>
    <w:basedOn w:val="Privzetapisavaodstavka"/>
    <w:link w:val="Naslov6"/>
    <w:uiPriority w:val="9"/>
    <w:rsid w:val="00F5784D"/>
    <w:rPr>
      <w:b/>
      <w:bCs/>
      <w:color w:val="595959" w:themeColor="text1" w:themeTint="A6"/>
      <w:spacing w:val="5"/>
      <w:shd w:val="clear" w:color="auto" w:fill="FFFFFF" w:themeFill="background1"/>
    </w:rPr>
  </w:style>
  <w:style w:type="character" w:customStyle="1" w:styleId="Naslov7Znak">
    <w:name w:val="Naslov 7 Znak"/>
    <w:basedOn w:val="Privzetapisavaodstavka"/>
    <w:link w:val="Naslov7"/>
    <w:uiPriority w:val="9"/>
    <w:rsid w:val="00F5784D"/>
    <w:rPr>
      <w:b/>
      <w:bCs/>
      <w:i/>
      <w:iCs/>
      <w:color w:val="5A5A5A" w:themeColor="text1" w:themeTint="A5"/>
      <w:sz w:val="20"/>
      <w:szCs w:val="20"/>
    </w:rPr>
  </w:style>
  <w:style w:type="character" w:customStyle="1" w:styleId="Naslov8Znak">
    <w:name w:val="Naslov 8 Znak"/>
    <w:basedOn w:val="Privzetapisavaodstavka"/>
    <w:link w:val="Naslov8"/>
    <w:uiPriority w:val="9"/>
    <w:rsid w:val="00F5784D"/>
    <w:rPr>
      <w:b/>
      <w:bCs/>
      <w:color w:val="7F7F7F" w:themeColor="text1" w:themeTint="80"/>
      <w:sz w:val="20"/>
      <w:szCs w:val="20"/>
    </w:rPr>
  </w:style>
  <w:style w:type="character" w:customStyle="1" w:styleId="Naslov9Znak">
    <w:name w:val="Naslov 9 Znak"/>
    <w:basedOn w:val="Privzetapisavaodstavka"/>
    <w:link w:val="Naslov9"/>
    <w:uiPriority w:val="9"/>
    <w:rsid w:val="00F5784D"/>
    <w:rPr>
      <w:b/>
      <w:bCs/>
      <w:i/>
      <w:iCs/>
      <w:color w:val="7F7F7F" w:themeColor="text1" w:themeTint="80"/>
      <w:sz w:val="18"/>
      <w:szCs w:val="18"/>
    </w:rPr>
  </w:style>
  <w:style w:type="paragraph" w:styleId="Sprotnaopomba-besedilo">
    <w:name w:val="footnote text"/>
    <w:aliases w:val="Footnote,Fußnote,Sprotna opomba-besedilo,Char Char,Char Char Char Char,Char Char Char,Sprotna opomba - besedilo Znak1,Sprotna opomba - besedilo Znak Znak2,Sprotna opomba - besedilo Znak1 Znak Znak1,Caption Char,CAP TABELA Char"/>
    <w:basedOn w:val="Navaden"/>
    <w:link w:val="Sprotnaopomba-besediloZnak"/>
    <w:uiPriority w:val="99"/>
    <w:qFormat/>
    <w:rsid w:val="003053FD"/>
    <w:pPr>
      <w:spacing w:line="240" w:lineRule="auto"/>
      <w:jc w:val="both"/>
    </w:pPr>
    <w:rPr>
      <w:szCs w:val="20"/>
      <w:lang w:val="en-GB"/>
    </w:rPr>
  </w:style>
  <w:style w:type="character" w:customStyle="1" w:styleId="Sprotnaopomba-besediloZnak">
    <w:name w:val="Sprotna opomba - besedilo Znak"/>
    <w:aliases w:val="Footnote Znak,Fußnote Znak,Sprotna opomba-besedilo Znak,Char Char Znak,Char Char Char Char Znak,Char Char Char Znak,Sprotna opomba - besedilo Znak1 Znak,Sprotna opomba - besedilo Znak Znak2 Znak,Caption Char Znak"/>
    <w:basedOn w:val="Privzetapisavaodstavka"/>
    <w:link w:val="Sprotnaopomba-besedilo"/>
    <w:uiPriority w:val="99"/>
    <w:rsid w:val="003053FD"/>
    <w:rPr>
      <w:rFonts w:ascii="Arial" w:eastAsia="Times New Roman" w:hAnsi="Arial" w:cs="Times New Roman"/>
      <w:sz w:val="20"/>
      <w:szCs w:val="20"/>
      <w:lang w:val="en-GB"/>
    </w:rPr>
  </w:style>
  <w:style w:type="paragraph" w:customStyle="1" w:styleId="Odstavekseznama1">
    <w:name w:val="Odstavek seznama1"/>
    <w:basedOn w:val="Navaden"/>
    <w:rsid w:val="003053FD"/>
    <w:pPr>
      <w:spacing w:line="240" w:lineRule="auto"/>
      <w:ind w:left="720"/>
      <w:contextualSpacing/>
    </w:pPr>
    <w:rPr>
      <w:rFonts w:ascii="Times New Roman" w:hAnsi="Times New Roman"/>
      <w:sz w:val="24"/>
      <w:lang w:eastAsia="sl-SI"/>
    </w:rPr>
  </w:style>
  <w:style w:type="character" w:styleId="Poudarek">
    <w:name w:val="Emphasis"/>
    <w:uiPriority w:val="20"/>
    <w:qFormat/>
    <w:rsid w:val="00F5784D"/>
    <w:rPr>
      <w:b/>
      <w:bCs/>
      <w:i/>
      <w:iCs/>
      <w:spacing w:val="10"/>
    </w:rPr>
  </w:style>
  <w:style w:type="character" w:styleId="Sprotnaopomba-sklic">
    <w:name w:val="footnote reference"/>
    <w:aliases w:val="Footnote symbol,Fussnota,Footnote reference number,note TESI,SUPERS,EN Footnote Reference,-E Fußnotenzeichen,ESPON Footnote No,number,Times 10 Point,Exposant 3 Point,Footnote Reference_LVL6,Footnote Reference_LVL61,Footnote1,E..."/>
    <w:uiPriority w:val="99"/>
    <w:qFormat/>
    <w:rsid w:val="003053FD"/>
    <w:rPr>
      <w:vertAlign w:val="superscript"/>
    </w:rPr>
  </w:style>
  <w:style w:type="paragraph" w:styleId="Brezrazmikov">
    <w:name w:val="No Spacing"/>
    <w:basedOn w:val="Navaden"/>
    <w:link w:val="BrezrazmikovZnak"/>
    <w:uiPriority w:val="1"/>
    <w:qFormat/>
    <w:rsid w:val="00F5784D"/>
    <w:pPr>
      <w:spacing w:after="0" w:line="240" w:lineRule="auto"/>
    </w:pPr>
  </w:style>
  <w:style w:type="character" w:customStyle="1" w:styleId="BrezrazmikovZnak">
    <w:name w:val="Brez razmikov Znak"/>
    <w:basedOn w:val="Privzetapisavaodstavka"/>
    <w:link w:val="Brezrazmikov"/>
    <w:uiPriority w:val="1"/>
    <w:rsid w:val="00E10EF4"/>
  </w:style>
  <w:style w:type="paragraph" w:customStyle="1" w:styleId="rkovnatokazaodstavkom">
    <w:name w:val="Črkovna točka_za odstavkom"/>
    <w:basedOn w:val="Navaden"/>
    <w:rsid w:val="007B72F4"/>
    <w:pPr>
      <w:numPr>
        <w:numId w:val="4"/>
      </w:numPr>
      <w:overflowPunct w:val="0"/>
      <w:autoSpaceDE w:val="0"/>
      <w:autoSpaceDN w:val="0"/>
      <w:adjustRightInd w:val="0"/>
      <w:spacing w:line="200" w:lineRule="exact"/>
      <w:jc w:val="both"/>
      <w:textAlignment w:val="baseline"/>
    </w:pPr>
    <w:rPr>
      <w:szCs w:val="20"/>
      <w:lang w:eastAsia="sl-SI"/>
    </w:rPr>
  </w:style>
  <w:style w:type="paragraph" w:styleId="Naslov">
    <w:name w:val="Title"/>
    <w:basedOn w:val="Navaden"/>
    <w:next w:val="Navaden"/>
    <w:link w:val="NaslovZnak"/>
    <w:uiPriority w:val="10"/>
    <w:qFormat/>
    <w:rsid w:val="00F5784D"/>
    <w:pPr>
      <w:spacing w:after="300" w:line="240" w:lineRule="auto"/>
      <w:contextualSpacing/>
    </w:pPr>
    <w:rPr>
      <w:smallCaps/>
      <w:sz w:val="52"/>
      <w:szCs w:val="52"/>
    </w:rPr>
  </w:style>
  <w:style w:type="character" w:customStyle="1" w:styleId="NaslovZnak">
    <w:name w:val="Naslov Znak"/>
    <w:basedOn w:val="Privzetapisavaodstavka"/>
    <w:link w:val="Naslov"/>
    <w:uiPriority w:val="10"/>
    <w:rsid w:val="00F5784D"/>
    <w:rPr>
      <w:smallCaps/>
      <w:sz w:val="52"/>
      <w:szCs w:val="52"/>
    </w:rPr>
  </w:style>
  <w:style w:type="paragraph" w:styleId="Podnaslov">
    <w:name w:val="Subtitle"/>
    <w:basedOn w:val="Navaden"/>
    <w:next w:val="Navaden"/>
    <w:link w:val="PodnaslovZnak"/>
    <w:uiPriority w:val="11"/>
    <w:qFormat/>
    <w:rsid w:val="00F5784D"/>
    <w:rPr>
      <w:i/>
      <w:iCs/>
      <w:smallCaps/>
      <w:spacing w:val="10"/>
      <w:sz w:val="28"/>
      <w:szCs w:val="28"/>
    </w:rPr>
  </w:style>
  <w:style w:type="character" w:customStyle="1" w:styleId="PodnaslovZnak">
    <w:name w:val="Podnaslov Znak"/>
    <w:basedOn w:val="Privzetapisavaodstavka"/>
    <w:link w:val="Podnaslov"/>
    <w:uiPriority w:val="11"/>
    <w:rsid w:val="00F5784D"/>
    <w:rPr>
      <w:i/>
      <w:iCs/>
      <w:smallCaps/>
      <w:spacing w:val="10"/>
      <w:sz w:val="28"/>
      <w:szCs w:val="28"/>
    </w:rPr>
  </w:style>
  <w:style w:type="character" w:styleId="Krepko">
    <w:name w:val="Strong"/>
    <w:uiPriority w:val="22"/>
    <w:qFormat/>
    <w:rsid w:val="00F5784D"/>
    <w:rPr>
      <w:b/>
      <w:bCs/>
    </w:rPr>
  </w:style>
  <w:style w:type="paragraph" w:styleId="Odstavekseznama">
    <w:name w:val="List Paragraph"/>
    <w:basedOn w:val="Navaden"/>
    <w:link w:val="OdstavekseznamaZnak"/>
    <w:uiPriority w:val="34"/>
    <w:qFormat/>
    <w:rsid w:val="00F5784D"/>
    <w:pPr>
      <w:ind w:left="720"/>
      <w:contextualSpacing/>
    </w:pPr>
  </w:style>
  <w:style w:type="character" w:customStyle="1" w:styleId="OdstavekseznamaZnak">
    <w:name w:val="Odstavek seznama Znak"/>
    <w:link w:val="Odstavekseznama"/>
    <w:uiPriority w:val="99"/>
    <w:locked/>
    <w:rsid w:val="007E00EB"/>
  </w:style>
  <w:style w:type="paragraph" w:styleId="Citat">
    <w:name w:val="Quote"/>
    <w:basedOn w:val="Navaden"/>
    <w:next w:val="Navaden"/>
    <w:link w:val="CitatZnak"/>
    <w:uiPriority w:val="29"/>
    <w:qFormat/>
    <w:rsid w:val="00F5784D"/>
    <w:rPr>
      <w:i/>
      <w:iCs/>
    </w:rPr>
  </w:style>
  <w:style w:type="character" w:customStyle="1" w:styleId="CitatZnak">
    <w:name w:val="Citat Znak"/>
    <w:basedOn w:val="Privzetapisavaodstavka"/>
    <w:link w:val="Citat"/>
    <w:uiPriority w:val="29"/>
    <w:rsid w:val="00F5784D"/>
    <w:rPr>
      <w:i/>
      <w:iCs/>
    </w:rPr>
  </w:style>
  <w:style w:type="paragraph" w:styleId="Intenzivencitat">
    <w:name w:val="Intense Quote"/>
    <w:basedOn w:val="Navaden"/>
    <w:next w:val="Navaden"/>
    <w:link w:val="IntenzivencitatZnak"/>
    <w:uiPriority w:val="30"/>
    <w:qFormat/>
    <w:rsid w:val="00F5784D"/>
    <w:pPr>
      <w:pBdr>
        <w:top w:val="single" w:sz="4" w:space="10" w:color="auto"/>
        <w:bottom w:val="single" w:sz="4" w:space="10" w:color="auto"/>
      </w:pBdr>
      <w:spacing w:before="240" w:after="240" w:line="300" w:lineRule="auto"/>
      <w:ind w:left="1152" w:right="1152"/>
      <w:jc w:val="both"/>
    </w:pPr>
    <w:rPr>
      <w:i/>
      <w:iCs/>
    </w:rPr>
  </w:style>
  <w:style w:type="character" w:customStyle="1" w:styleId="IntenzivencitatZnak">
    <w:name w:val="Intenziven citat Znak"/>
    <w:basedOn w:val="Privzetapisavaodstavka"/>
    <w:link w:val="Intenzivencitat"/>
    <w:uiPriority w:val="30"/>
    <w:rsid w:val="00F5784D"/>
    <w:rPr>
      <w:i/>
      <w:iCs/>
    </w:rPr>
  </w:style>
  <w:style w:type="character" w:styleId="Neenpoudarek">
    <w:name w:val="Subtle Emphasis"/>
    <w:uiPriority w:val="19"/>
    <w:qFormat/>
    <w:rsid w:val="00F5784D"/>
    <w:rPr>
      <w:i/>
      <w:iCs/>
    </w:rPr>
  </w:style>
  <w:style w:type="character" w:styleId="Intenzivenpoudarek">
    <w:name w:val="Intense Emphasis"/>
    <w:uiPriority w:val="21"/>
    <w:qFormat/>
    <w:rsid w:val="00F5784D"/>
    <w:rPr>
      <w:b/>
      <w:bCs/>
      <w:i/>
      <w:iCs/>
    </w:rPr>
  </w:style>
  <w:style w:type="character" w:styleId="Neensklic">
    <w:name w:val="Subtle Reference"/>
    <w:basedOn w:val="Privzetapisavaodstavka"/>
    <w:uiPriority w:val="31"/>
    <w:qFormat/>
    <w:rsid w:val="00F5784D"/>
    <w:rPr>
      <w:smallCaps/>
    </w:rPr>
  </w:style>
  <w:style w:type="character" w:styleId="Intenzivensklic">
    <w:name w:val="Intense Reference"/>
    <w:uiPriority w:val="32"/>
    <w:qFormat/>
    <w:rsid w:val="00F5784D"/>
    <w:rPr>
      <w:b/>
      <w:bCs/>
      <w:smallCaps/>
    </w:rPr>
  </w:style>
  <w:style w:type="character" w:styleId="Naslovknjige">
    <w:name w:val="Book Title"/>
    <w:basedOn w:val="Privzetapisavaodstavka"/>
    <w:uiPriority w:val="33"/>
    <w:qFormat/>
    <w:rsid w:val="00F5784D"/>
    <w:rPr>
      <w:i/>
      <w:iCs/>
      <w:smallCaps/>
      <w:spacing w:val="5"/>
    </w:rPr>
  </w:style>
  <w:style w:type="paragraph" w:styleId="NaslovTOC">
    <w:name w:val="TOC Heading"/>
    <w:basedOn w:val="Naslov1"/>
    <w:next w:val="Navaden"/>
    <w:uiPriority w:val="39"/>
    <w:semiHidden/>
    <w:unhideWhenUsed/>
    <w:qFormat/>
    <w:rsid w:val="00F5784D"/>
    <w:pPr>
      <w:outlineLvl w:val="9"/>
    </w:pPr>
    <w:rPr>
      <w:lang w:bidi="en-US"/>
    </w:rPr>
  </w:style>
  <w:style w:type="paragraph" w:styleId="Kazalovsebine1">
    <w:name w:val="toc 1"/>
    <w:basedOn w:val="Navaden"/>
    <w:next w:val="Navaden"/>
    <w:autoRedefine/>
    <w:uiPriority w:val="39"/>
    <w:unhideWhenUsed/>
    <w:rsid w:val="001426BE"/>
    <w:pPr>
      <w:spacing w:before="360" w:after="0"/>
    </w:pPr>
    <w:rPr>
      <w:b/>
      <w:bCs/>
      <w:caps/>
      <w:sz w:val="24"/>
      <w:szCs w:val="24"/>
    </w:rPr>
  </w:style>
  <w:style w:type="paragraph" w:styleId="Kazalovsebine2">
    <w:name w:val="toc 2"/>
    <w:basedOn w:val="Navaden"/>
    <w:next w:val="Navaden"/>
    <w:autoRedefine/>
    <w:uiPriority w:val="39"/>
    <w:unhideWhenUsed/>
    <w:rsid w:val="001426BE"/>
    <w:pPr>
      <w:spacing w:before="240" w:after="0"/>
    </w:pPr>
    <w:rPr>
      <w:rFonts w:asciiTheme="minorHAnsi" w:hAnsiTheme="minorHAnsi"/>
      <w:b/>
      <w:bCs/>
      <w:sz w:val="20"/>
      <w:szCs w:val="20"/>
    </w:rPr>
  </w:style>
  <w:style w:type="paragraph" w:styleId="Kazalovsebine3">
    <w:name w:val="toc 3"/>
    <w:basedOn w:val="Navaden"/>
    <w:next w:val="Navaden"/>
    <w:autoRedefine/>
    <w:uiPriority w:val="39"/>
    <w:unhideWhenUsed/>
    <w:rsid w:val="001426BE"/>
    <w:pPr>
      <w:spacing w:after="0"/>
      <w:ind w:left="220"/>
    </w:pPr>
    <w:rPr>
      <w:rFonts w:asciiTheme="minorHAnsi" w:hAnsiTheme="minorHAnsi"/>
      <w:sz w:val="20"/>
      <w:szCs w:val="20"/>
    </w:rPr>
  </w:style>
  <w:style w:type="paragraph" w:styleId="Kazalovsebine4">
    <w:name w:val="toc 4"/>
    <w:basedOn w:val="Navaden"/>
    <w:next w:val="Navaden"/>
    <w:autoRedefine/>
    <w:uiPriority w:val="39"/>
    <w:unhideWhenUsed/>
    <w:rsid w:val="001426BE"/>
    <w:pPr>
      <w:spacing w:after="0"/>
      <w:ind w:left="440"/>
    </w:pPr>
    <w:rPr>
      <w:rFonts w:asciiTheme="minorHAnsi" w:hAnsiTheme="minorHAnsi"/>
      <w:sz w:val="20"/>
      <w:szCs w:val="20"/>
    </w:rPr>
  </w:style>
  <w:style w:type="paragraph" w:styleId="Kazalovsebine5">
    <w:name w:val="toc 5"/>
    <w:basedOn w:val="Navaden"/>
    <w:next w:val="Navaden"/>
    <w:autoRedefine/>
    <w:uiPriority w:val="39"/>
    <w:unhideWhenUsed/>
    <w:rsid w:val="001426BE"/>
    <w:pPr>
      <w:spacing w:after="0"/>
      <w:ind w:left="660"/>
    </w:pPr>
    <w:rPr>
      <w:rFonts w:asciiTheme="minorHAnsi" w:hAnsiTheme="minorHAnsi"/>
      <w:sz w:val="20"/>
      <w:szCs w:val="20"/>
    </w:rPr>
  </w:style>
  <w:style w:type="paragraph" w:styleId="Kazalovsebine6">
    <w:name w:val="toc 6"/>
    <w:basedOn w:val="Navaden"/>
    <w:next w:val="Navaden"/>
    <w:autoRedefine/>
    <w:uiPriority w:val="39"/>
    <w:unhideWhenUsed/>
    <w:rsid w:val="001426BE"/>
    <w:pPr>
      <w:spacing w:after="0"/>
      <w:ind w:left="880"/>
    </w:pPr>
    <w:rPr>
      <w:rFonts w:asciiTheme="minorHAnsi" w:hAnsiTheme="minorHAnsi"/>
      <w:sz w:val="20"/>
      <w:szCs w:val="20"/>
    </w:rPr>
  </w:style>
  <w:style w:type="paragraph" w:styleId="Kazalovsebine7">
    <w:name w:val="toc 7"/>
    <w:basedOn w:val="Navaden"/>
    <w:next w:val="Navaden"/>
    <w:autoRedefine/>
    <w:uiPriority w:val="39"/>
    <w:unhideWhenUsed/>
    <w:rsid w:val="001426BE"/>
    <w:pPr>
      <w:spacing w:after="0"/>
      <w:ind w:left="1100"/>
    </w:pPr>
    <w:rPr>
      <w:rFonts w:asciiTheme="minorHAnsi" w:hAnsiTheme="minorHAnsi"/>
      <w:sz w:val="20"/>
      <w:szCs w:val="20"/>
    </w:rPr>
  </w:style>
  <w:style w:type="paragraph" w:styleId="Kazalovsebine8">
    <w:name w:val="toc 8"/>
    <w:basedOn w:val="Navaden"/>
    <w:next w:val="Navaden"/>
    <w:autoRedefine/>
    <w:uiPriority w:val="39"/>
    <w:unhideWhenUsed/>
    <w:rsid w:val="001426BE"/>
    <w:pPr>
      <w:spacing w:after="0"/>
      <w:ind w:left="1320"/>
    </w:pPr>
    <w:rPr>
      <w:rFonts w:asciiTheme="minorHAnsi" w:hAnsiTheme="minorHAnsi"/>
      <w:sz w:val="20"/>
      <w:szCs w:val="20"/>
    </w:rPr>
  </w:style>
  <w:style w:type="paragraph" w:styleId="Kazalovsebine9">
    <w:name w:val="toc 9"/>
    <w:basedOn w:val="Navaden"/>
    <w:next w:val="Navaden"/>
    <w:autoRedefine/>
    <w:uiPriority w:val="39"/>
    <w:unhideWhenUsed/>
    <w:rsid w:val="001426BE"/>
    <w:pPr>
      <w:spacing w:after="0"/>
      <w:ind w:left="1540"/>
    </w:pPr>
    <w:rPr>
      <w:rFonts w:asciiTheme="minorHAnsi" w:hAnsiTheme="minorHAnsi"/>
      <w:sz w:val="20"/>
      <w:szCs w:val="20"/>
    </w:rPr>
  </w:style>
  <w:style w:type="character" w:styleId="Hiperpovezava">
    <w:name w:val="Hyperlink"/>
    <w:basedOn w:val="Privzetapisavaodstavka"/>
    <w:uiPriority w:val="99"/>
    <w:unhideWhenUsed/>
    <w:rsid w:val="001426BE"/>
    <w:rPr>
      <w:color w:val="0000FF" w:themeColor="hyperlink"/>
      <w:u w:val="single"/>
    </w:rPr>
  </w:style>
  <w:style w:type="character" w:styleId="Pripombasklic">
    <w:name w:val="annotation reference"/>
    <w:basedOn w:val="Privzetapisavaodstavka"/>
    <w:uiPriority w:val="99"/>
    <w:semiHidden/>
    <w:unhideWhenUsed/>
    <w:rsid w:val="003076B5"/>
    <w:rPr>
      <w:sz w:val="16"/>
      <w:szCs w:val="16"/>
    </w:rPr>
  </w:style>
  <w:style w:type="paragraph" w:styleId="Pripombabesedilo">
    <w:name w:val="annotation text"/>
    <w:basedOn w:val="Navaden"/>
    <w:link w:val="PripombabesediloZnak"/>
    <w:uiPriority w:val="99"/>
    <w:semiHidden/>
    <w:unhideWhenUsed/>
    <w:rsid w:val="003076B5"/>
    <w:pPr>
      <w:spacing w:line="240" w:lineRule="auto"/>
    </w:pPr>
    <w:rPr>
      <w:rFonts w:asciiTheme="minorHAnsi" w:eastAsiaTheme="minorHAnsi" w:hAnsiTheme="minorHAnsi" w:cstheme="minorBidi"/>
      <w:sz w:val="20"/>
      <w:szCs w:val="20"/>
    </w:rPr>
  </w:style>
  <w:style w:type="character" w:customStyle="1" w:styleId="PripombabesediloZnak">
    <w:name w:val="Pripomba – besedilo Znak"/>
    <w:basedOn w:val="Privzetapisavaodstavka"/>
    <w:link w:val="Pripombabesedilo"/>
    <w:uiPriority w:val="99"/>
    <w:semiHidden/>
    <w:rsid w:val="003076B5"/>
    <w:rPr>
      <w:rFonts w:asciiTheme="minorHAnsi" w:eastAsiaTheme="minorHAnsi" w:hAnsiTheme="minorHAnsi" w:cstheme="minorBidi"/>
      <w:sz w:val="20"/>
      <w:szCs w:val="20"/>
    </w:rPr>
  </w:style>
  <w:style w:type="paragraph" w:styleId="Besedilooblaka">
    <w:name w:val="Balloon Text"/>
    <w:basedOn w:val="Navaden"/>
    <w:link w:val="BesedilooblakaZnak"/>
    <w:uiPriority w:val="99"/>
    <w:semiHidden/>
    <w:unhideWhenUsed/>
    <w:rsid w:val="003076B5"/>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3076B5"/>
    <w:rPr>
      <w:rFonts w:ascii="Tahoma" w:hAnsi="Tahoma" w:cs="Tahoma"/>
      <w:sz w:val="16"/>
      <w:szCs w:val="16"/>
    </w:rPr>
  </w:style>
  <w:style w:type="table" w:styleId="Tabelamrea">
    <w:name w:val="Table Grid"/>
    <w:basedOn w:val="Navadnatabela"/>
    <w:uiPriority w:val="59"/>
    <w:rsid w:val="00996C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tavekseznama3">
    <w:name w:val="Odstavek seznama3"/>
    <w:basedOn w:val="Navaden"/>
    <w:rsid w:val="005A0676"/>
    <w:pPr>
      <w:spacing w:after="0" w:line="240" w:lineRule="auto"/>
      <w:ind w:left="708"/>
    </w:pPr>
    <w:rPr>
      <w:rFonts w:ascii="Times New Roman" w:eastAsia="Times New Roman" w:hAnsi="Times New Roman" w:cs="Times New Roman"/>
    </w:rPr>
  </w:style>
  <w:style w:type="paragraph" w:customStyle="1" w:styleId="Default">
    <w:name w:val="Default"/>
    <w:rsid w:val="00B426F2"/>
    <w:pPr>
      <w:autoSpaceDE w:val="0"/>
      <w:autoSpaceDN w:val="0"/>
      <w:adjustRightInd w:val="0"/>
      <w:spacing w:after="0" w:line="240" w:lineRule="auto"/>
    </w:pPr>
    <w:rPr>
      <w:rFonts w:ascii="EUAlbertina" w:eastAsia="Times New Roman" w:hAnsi="EUAlbertina" w:cs="EUAlbertina"/>
      <w:color w:val="000000"/>
      <w:sz w:val="24"/>
      <w:szCs w:val="24"/>
      <w:lang w:eastAsia="sl-SI"/>
    </w:rPr>
  </w:style>
  <w:style w:type="table" w:styleId="Svetlamrea">
    <w:name w:val="Light Grid"/>
    <w:basedOn w:val="Navadnatabela"/>
    <w:uiPriority w:val="62"/>
    <w:rsid w:val="009F5DAC"/>
    <w:pPr>
      <w:spacing w:after="0" w:line="240" w:lineRule="auto"/>
    </w:pPr>
    <w:rPr>
      <w:rFonts w:asciiTheme="minorHAnsi" w:eastAsiaTheme="minorHAnsi" w:hAnsiTheme="minorHAnsi" w:cstheme="min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paragraph" w:customStyle="1" w:styleId="vrstapredpisa1">
    <w:name w:val="vrstapredpisa1"/>
    <w:basedOn w:val="Navaden"/>
    <w:rsid w:val="00A91CC5"/>
    <w:pPr>
      <w:spacing w:before="480" w:after="0" w:line="240" w:lineRule="auto"/>
      <w:jc w:val="center"/>
    </w:pPr>
    <w:rPr>
      <w:rFonts w:ascii="Arial" w:eastAsia="Times New Roman" w:hAnsi="Arial" w:cs="Arial"/>
      <w:b/>
      <w:bCs/>
      <w:color w:val="000000"/>
      <w:spacing w:val="40"/>
      <w:lang w:eastAsia="sl-SI"/>
    </w:rPr>
  </w:style>
  <w:style w:type="character" w:styleId="SledenaHiperpovezava">
    <w:name w:val="FollowedHyperlink"/>
    <w:basedOn w:val="Privzetapisavaodstavka"/>
    <w:uiPriority w:val="99"/>
    <w:semiHidden/>
    <w:unhideWhenUsed/>
    <w:rsid w:val="00384E54"/>
    <w:rPr>
      <w:color w:val="800080" w:themeColor="followedHyperlink"/>
      <w:u w:val="single"/>
    </w:rPr>
  </w:style>
  <w:style w:type="paragraph" w:styleId="Telobesedila2">
    <w:name w:val="Body Text 2"/>
    <w:basedOn w:val="Navaden"/>
    <w:link w:val="Telobesedila2Znak"/>
    <w:uiPriority w:val="99"/>
    <w:rsid w:val="00803737"/>
    <w:pPr>
      <w:spacing w:after="0" w:line="240" w:lineRule="auto"/>
      <w:jc w:val="both"/>
    </w:pPr>
    <w:rPr>
      <w:rFonts w:ascii="Arial" w:eastAsia="Times New Roman" w:hAnsi="Arial" w:cs="Times New Roman"/>
      <w:color w:val="FF0000"/>
      <w:sz w:val="20"/>
      <w:szCs w:val="20"/>
      <w:lang w:eastAsia="sl-SI"/>
    </w:rPr>
  </w:style>
  <w:style w:type="character" w:customStyle="1" w:styleId="Telobesedila2Znak">
    <w:name w:val="Telo besedila 2 Znak"/>
    <w:basedOn w:val="Privzetapisavaodstavka"/>
    <w:link w:val="Telobesedila2"/>
    <w:uiPriority w:val="99"/>
    <w:rsid w:val="00803737"/>
    <w:rPr>
      <w:rFonts w:ascii="Arial" w:eastAsia="Times New Roman" w:hAnsi="Arial" w:cs="Times New Roman"/>
      <w:color w:val="FF0000"/>
      <w:sz w:val="20"/>
      <w:szCs w:val="20"/>
      <w:lang w:eastAsia="sl-SI"/>
    </w:rPr>
  </w:style>
  <w:style w:type="paragraph" w:styleId="Glava">
    <w:name w:val="header"/>
    <w:basedOn w:val="Navaden"/>
    <w:link w:val="GlavaZnak"/>
    <w:uiPriority w:val="99"/>
    <w:unhideWhenUsed/>
    <w:rsid w:val="00F320CC"/>
    <w:pPr>
      <w:tabs>
        <w:tab w:val="center" w:pos="4536"/>
        <w:tab w:val="right" w:pos="9072"/>
      </w:tabs>
      <w:spacing w:after="0" w:line="240" w:lineRule="auto"/>
    </w:pPr>
  </w:style>
  <w:style w:type="character" w:customStyle="1" w:styleId="GlavaZnak">
    <w:name w:val="Glava Znak"/>
    <w:basedOn w:val="Privzetapisavaodstavka"/>
    <w:link w:val="Glava"/>
    <w:uiPriority w:val="99"/>
    <w:rsid w:val="00F320CC"/>
  </w:style>
  <w:style w:type="paragraph" w:styleId="Noga">
    <w:name w:val="footer"/>
    <w:basedOn w:val="Navaden"/>
    <w:link w:val="NogaZnak"/>
    <w:uiPriority w:val="99"/>
    <w:unhideWhenUsed/>
    <w:rsid w:val="00F320CC"/>
    <w:pPr>
      <w:tabs>
        <w:tab w:val="center" w:pos="4536"/>
        <w:tab w:val="right" w:pos="9072"/>
      </w:tabs>
      <w:spacing w:after="0" w:line="240" w:lineRule="auto"/>
    </w:pPr>
  </w:style>
  <w:style w:type="character" w:customStyle="1" w:styleId="NogaZnak">
    <w:name w:val="Noga Znak"/>
    <w:basedOn w:val="Privzetapisavaodstavka"/>
    <w:link w:val="Noga"/>
    <w:uiPriority w:val="99"/>
    <w:rsid w:val="00F320CC"/>
  </w:style>
  <w:style w:type="paragraph" w:customStyle="1" w:styleId="datumtevilka">
    <w:name w:val="datum številka"/>
    <w:basedOn w:val="Navaden"/>
    <w:qFormat/>
    <w:rsid w:val="007C5017"/>
    <w:pPr>
      <w:tabs>
        <w:tab w:val="left" w:pos="1701"/>
      </w:tabs>
      <w:spacing w:after="0" w:line="260" w:lineRule="exact"/>
    </w:pPr>
    <w:rPr>
      <w:rFonts w:ascii="Arial" w:eastAsia="Times New Roman" w:hAnsi="Arial" w:cs="Times New Roman"/>
      <w:sz w:val="20"/>
      <w:szCs w:val="20"/>
      <w:lang w:eastAsia="sl-SI"/>
    </w:rPr>
  </w:style>
  <w:style w:type="table" w:customStyle="1" w:styleId="Svetlamrea2">
    <w:name w:val="Svetla mreža2"/>
    <w:basedOn w:val="Navadnatabela"/>
    <w:next w:val="Svetlamrea"/>
    <w:uiPriority w:val="62"/>
    <w:rsid w:val="00C77D82"/>
    <w:pPr>
      <w:spacing w:after="0" w:line="240" w:lineRule="auto"/>
    </w:pPr>
    <w:rPr>
      <w:rFonts w:asciiTheme="minorHAnsi" w:eastAsiaTheme="minorHAnsi" w:hAnsiTheme="minorHAnsi" w:cstheme="min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paragraph" w:styleId="Zadevapripombe">
    <w:name w:val="annotation subject"/>
    <w:basedOn w:val="Pripombabesedilo"/>
    <w:next w:val="Pripombabesedilo"/>
    <w:link w:val="ZadevapripombeZnak"/>
    <w:uiPriority w:val="99"/>
    <w:semiHidden/>
    <w:unhideWhenUsed/>
    <w:rsid w:val="00676CB1"/>
    <w:rPr>
      <w:rFonts w:asciiTheme="majorHAnsi" w:eastAsiaTheme="majorEastAsia" w:hAnsiTheme="majorHAnsi" w:cstheme="majorBidi"/>
      <w:b/>
      <w:bCs/>
    </w:rPr>
  </w:style>
  <w:style w:type="character" w:customStyle="1" w:styleId="ZadevapripombeZnak">
    <w:name w:val="Zadeva pripombe Znak"/>
    <w:basedOn w:val="PripombabesediloZnak"/>
    <w:link w:val="Zadevapripombe"/>
    <w:uiPriority w:val="99"/>
    <w:semiHidden/>
    <w:rsid w:val="00676CB1"/>
    <w:rPr>
      <w:rFonts w:asciiTheme="minorHAnsi" w:eastAsiaTheme="minorHAnsi" w:hAnsiTheme="minorHAnsi" w:cstheme="minorBidi"/>
      <w:b/>
      <w:bCs/>
      <w:sz w:val="20"/>
      <w:szCs w:val="20"/>
    </w:rPr>
  </w:style>
  <w:style w:type="paragraph" w:customStyle="1" w:styleId="font0">
    <w:name w:val="font0"/>
    <w:basedOn w:val="Navaden"/>
    <w:rsid w:val="00540E0D"/>
    <w:pPr>
      <w:spacing w:before="100" w:beforeAutospacing="1" w:after="100" w:afterAutospacing="1" w:line="240" w:lineRule="auto"/>
    </w:pPr>
    <w:rPr>
      <w:rFonts w:ascii="Calibri" w:eastAsia="Times New Roman" w:hAnsi="Calibri" w:cs="Calibri"/>
      <w:color w:val="000000"/>
      <w:lang w:eastAsia="sl-SI"/>
    </w:rPr>
  </w:style>
  <w:style w:type="paragraph" w:customStyle="1" w:styleId="font5">
    <w:name w:val="font5"/>
    <w:basedOn w:val="Navaden"/>
    <w:rsid w:val="00540E0D"/>
    <w:pPr>
      <w:spacing w:before="100" w:beforeAutospacing="1" w:after="100" w:afterAutospacing="1" w:line="240" w:lineRule="auto"/>
    </w:pPr>
    <w:rPr>
      <w:rFonts w:ascii="Calibri" w:eastAsia="Times New Roman" w:hAnsi="Calibri" w:cs="Calibri"/>
      <w:b/>
      <w:bCs/>
      <w:color w:val="000000"/>
      <w:lang w:eastAsia="sl-SI"/>
    </w:rPr>
  </w:style>
  <w:style w:type="paragraph" w:customStyle="1" w:styleId="font6">
    <w:name w:val="font6"/>
    <w:basedOn w:val="Navaden"/>
    <w:rsid w:val="00540E0D"/>
    <w:pPr>
      <w:spacing w:before="100" w:beforeAutospacing="1" w:after="100" w:afterAutospacing="1" w:line="240" w:lineRule="auto"/>
    </w:pPr>
    <w:rPr>
      <w:rFonts w:ascii="Calibri" w:eastAsia="Times New Roman" w:hAnsi="Calibri" w:cs="Calibri"/>
      <w:lang w:eastAsia="sl-SI"/>
    </w:rPr>
  </w:style>
  <w:style w:type="paragraph" w:customStyle="1" w:styleId="font7">
    <w:name w:val="font7"/>
    <w:basedOn w:val="Navaden"/>
    <w:rsid w:val="00540E0D"/>
    <w:pPr>
      <w:spacing w:before="100" w:beforeAutospacing="1" w:after="100" w:afterAutospacing="1" w:line="240" w:lineRule="auto"/>
    </w:pPr>
    <w:rPr>
      <w:rFonts w:ascii="Calibri" w:eastAsia="Times New Roman" w:hAnsi="Calibri" w:cs="Calibri"/>
      <w:b/>
      <w:bCs/>
      <w:lang w:eastAsia="sl-SI"/>
    </w:rPr>
  </w:style>
  <w:style w:type="paragraph" w:customStyle="1" w:styleId="font8">
    <w:name w:val="font8"/>
    <w:basedOn w:val="Navaden"/>
    <w:rsid w:val="00540E0D"/>
    <w:pPr>
      <w:spacing w:before="100" w:beforeAutospacing="1" w:after="100" w:afterAutospacing="1" w:line="240" w:lineRule="auto"/>
    </w:pPr>
    <w:rPr>
      <w:rFonts w:ascii="Calibri" w:eastAsia="Times New Roman" w:hAnsi="Calibri" w:cs="Calibri"/>
      <w:b/>
      <w:bCs/>
      <w:color w:val="C00000"/>
      <w:sz w:val="28"/>
      <w:szCs w:val="28"/>
      <w:lang w:eastAsia="sl-SI"/>
    </w:rPr>
  </w:style>
  <w:style w:type="paragraph" w:customStyle="1" w:styleId="font9">
    <w:name w:val="font9"/>
    <w:basedOn w:val="Navaden"/>
    <w:rsid w:val="00540E0D"/>
    <w:pPr>
      <w:spacing w:before="100" w:beforeAutospacing="1" w:after="100" w:afterAutospacing="1" w:line="240" w:lineRule="auto"/>
    </w:pPr>
    <w:rPr>
      <w:rFonts w:ascii="Calibri" w:eastAsia="Times New Roman" w:hAnsi="Calibri" w:cs="Calibri"/>
      <w:color w:val="FF0000"/>
      <w:lang w:eastAsia="sl-SI"/>
    </w:rPr>
  </w:style>
  <w:style w:type="paragraph" w:customStyle="1" w:styleId="xl65">
    <w:name w:val="xl65"/>
    <w:basedOn w:val="Navaden"/>
    <w:rsid w:val="00540E0D"/>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66">
    <w:name w:val="xl66"/>
    <w:basedOn w:val="Navaden"/>
    <w:rsid w:val="00540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67">
    <w:name w:val="xl67"/>
    <w:basedOn w:val="Navaden"/>
    <w:rsid w:val="00540E0D"/>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68">
    <w:name w:val="xl68"/>
    <w:basedOn w:val="Navaden"/>
    <w:rsid w:val="00540E0D"/>
    <w:pPr>
      <w:pBdr>
        <w:top w:val="single" w:sz="8" w:space="0" w:color="auto"/>
        <w:left w:val="single" w:sz="8" w:space="0" w:color="auto"/>
        <w:right w:val="single" w:sz="4" w:space="0" w:color="auto"/>
      </w:pBdr>
      <w:shd w:val="clear" w:color="000000" w:fill="DAEEF3"/>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69">
    <w:name w:val="xl69"/>
    <w:basedOn w:val="Navaden"/>
    <w:rsid w:val="00540E0D"/>
    <w:pPr>
      <w:pBdr>
        <w:left w:val="single" w:sz="8" w:space="0" w:color="auto"/>
        <w:bottom w:val="single" w:sz="8" w:space="0" w:color="auto"/>
        <w:right w:val="single" w:sz="4" w:space="0" w:color="auto"/>
      </w:pBdr>
      <w:shd w:val="clear" w:color="000000" w:fill="DAEEF3"/>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70">
    <w:name w:val="xl70"/>
    <w:basedOn w:val="Navaden"/>
    <w:rsid w:val="00540E0D"/>
    <w:pPr>
      <w:pBdr>
        <w:top w:val="single" w:sz="8" w:space="0" w:color="auto"/>
        <w:left w:val="single" w:sz="8" w:space="0" w:color="auto"/>
        <w:right w:val="single" w:sz="4" w:space="0" w:color="auto"/>
      </w:pBdr>
      <w:shd w:val="clear" w:color="000000" w:fill="B8CCE4"/>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71">
    <w:name w:val="xl71"/>
    <w:basedOn w:val="Navaden"/>
    <w:rsid w:val="00540E0D"/>
    <w:pPr>
      <w:pBdr>
        <w:left w:val="single" w:sz="8" w:space="0" w:color="auto"/>
        <w:right w:val="single" w:sz="4" w:space="0" w:color="auto"/>
      </w:pBdr>
      <w:shd w:val="clear" w:color="000000" w:fill="B8CCE4"/>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72">
    <w:name w:val="xl72"/>
    <w:basedOn w:val="Navaden"/>
    <w:rsid w:val="00540E0D"/>
    <w:pPr>
      <w:pBdr>
        <w:left w:val="single" w:sz="8" w:space="0" w:color="auto"/>
        <w:bottom w:val="single" w:sz="8" w:space="0" w:color="auto"/>
        <w:right w:val="single" w:sz="4" w:space="0" w:color="auto"/>
      </w:pBdr>
      <w:shd w:val="clear" w:color="000000" w:fill="B8CCE4"/>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73">
    <w:name w:val="xl73"/>
    <w:basedOn w:val="Navaden"/>
    <w:rsid w:val="00540E0D"/>
    <w:pPr>
      <w:pBdr>
        <w:top w:val="single" w:sz="8" w:space="0" w:color="auto"/>
        <w:left w:val="single" w:sz="8" w:space="0" w:color="auto"/>
        <w:bottom w:val="single" w:sz="8" w:space="0" w:color="auto"/>
        <w:right w:val="single" w:sz="4" w:space="0" w:color="auto"/>
      </w:pBdr>
      <w:shd w:val="clear" w:color="000000" w:fill="DAEEF3"/>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74">
    <w:name w:val="xl74"/>
    <w:basedOn w:val="Navaden"/>
    <w:rsid w:val="00540E0D"/>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FF0000"/>
      <w:sz w:val="24"/>
      <w:szCs w:val="24"/>
      <w:lang w:eastAsia="sl-SI"/>
    </w:rPr>
  </w:style>
  <w:style w:type="paragraph" w:customStyle="1" w:styleId="xl75">
    <w:name w:val="xl75"/>
    <w:basedOn w:val="Navaden"/>
    <w:rsid w:val="00540E0D"/>
    <w:pPr>
      <w:spacing w:before="100" w:beforeAutospacing="1" w:after="100" w:afterAutospacing="1" w:line="240" w:lineRule="auto"/>
    </w:pPr>
    <w:rPr>
      <w:rFonts w:ascii="Times New Roman" w:eastAsia="Times New Roman" w:hAnsi="Times New Roman" w:cs="Times New Roman"/>
      <w:b/>
      <w:bCs/>
      <w:sz w:val="24"/>
      <w:szCs w:val="24"/>
      <w:lang w:eastAsia="sl-SI"/>
    </w:rPr>
  </w:style>
  <w:style w:type="paragraph" w:customStyle="1" w:styleId="xl76">
    <w:name w:val="xl76"/>
    <w:basedOn w:val="Navaden"/>
    <w:rsid w:val="00540E0D"/>
    <w:pPr>
      <w:shd w:val="clear" w:color="000000" w:fill="FFFFFF"/>
      <w:spacing w:before="100" w:beforeAutospacing="1" w:after="100" w:afterAutospacing="1" w:line="240" w:lineRule="auto"/>
    </w:pPr>
    <w:rPr>
      <w:rFonts w:ascii="Times New Roman" w:eastAsia="Times New Roman" w:hAnsi="Times New Roman" w:cs="Times New Roman"/>
      <w:b/>
      <w:bCs/>
      <w:sz w:val="28"/>
      <w:szCs w:val="28"/>
      <w:lang w:eastAsia="sl-SI"/>
    </w:rPr>
  </w:style>
  <w:style w:type="paragraph" w:customStyle="1" w:styleId="xl77">
    <w:name w:val="xl77"/>
    <w:basedOn w:val="Navaden"/>
    <w:rsid w:val="00540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sl-SI"/>
    </w:rPr>
  </w:style>
  <w:style w:type="paragraph" w:customStyle="1" w:styleId="xl78">
    <w:name w:val="xl78"/>
    <w:basedOn w:val="Navaden"/>
    <w:rsid w:val="00540E0D"/>
    <w:pPr>
      <w:pBdr>
        <w:top w:val="single" w:sz="8" w:space="0" w:color="auto"/>
        <w:bottom w:val="single" w:sz="8" w:space="0" w:color="auto"/>
        <w:right w:val="single" w:sz="4" w:space="0" w:color="auto"/>
      </w:pBdr>
      <w:shd w:val="clear" w:color="000000" w:fill="E6B8B7"/>
      <w:spacing w:before="100" w:beforeAutospacing="1" w:after="100" w:afterAutospacing="1" w:line="240" w:lineRule="auto"/>
    </w:pPr>
    <w:rPr>
      <w:rFonts w:ascii="Times New Roman" w:eastAsia="Times New Roman" w:hAnsi="Times New Roman" w:cs="Times New Roman"/>
      <w:b/>
      <w:bCs/>
      <w:color w:val="C00000"/>
      <w:sz w:val="24"/>
      <w:szCs w:val="24"/>
      <w:lang w:eastAsia="sl-SI"/>
    </w:rPr>
  </w:style>
  <w:style w:type="paragraph" w:customStyle="1" w:styleId="xl79">
    <w:name w:val="xl79"/>
    <w:basedOn w:val="Navaden"/>
    <w:rsid w:val="00540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sl-SI"/>
    </w:rPr>
  </w:style>
  <w:style w:type="paragraph" w:customStyle="1" w:styleId="xl80">
    <w:name w:val="xl80"/>
    <w:basedOn w:val="Navaden"/>
    <w:rsid w:val="00540E0D"/>
    <w:pPr>
      <w:pBdr>
        <w:top w:val="single" w:sz="8"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81">
    <w:name w:val="xl81"/>
    <w:basedOn w:val="Navaden"/>
    <w:rsid w:val="00540E0D"/>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82">
    <w:name w:val="xl82"/>
    <w:basedOn w:val="Navaden"/>
    <w:rsid w:val="00540E0D"/>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sl-SI"/>
    </w:rPr>
  </w:style>
  <w:style w:type="paragraph" w:customStyle="1" w:styleId="xl83">
    <w:name w:val="xl83"/>
    <w:basedOn w:val="Navaden"/>
    <w:rsid w:val="00540E0D"/>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sl-SI"/>
    </w:rPr>
  </w:style>
  <w:style w:type="paragraph" w:customStyle="1" w:styleId="xl84">
    <w:name w:val="xl84"/>
    <w:basedOn w:val="Navaden"/>
    <w:rsid w:val="00540E0D"/>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85">
    <w:name w:val="xl85"/>
    <w:basedOn w:val="Navaden"/>
    <w:rsid w:val="00540E0D"/>
    <w:pPr>
      <w:spacing w:before="100" w:beforeAutospacing="1" w:after="100" w:afterAutospacing="1" w:line="240" w:lineRule="auto"/>
    </w:pPr>
    <w:rPr>
      <w:rFonts w:ascii="Times New Roman" w:eastAsia="Times New Roman" w:hAnsi="Times New Roman" w:cs="Times New Roman"/>
      <w:b/>
      <w:bCs/>
      <w:sz w:val="24"/>
      <w:szCs w:val="24"/>
      <w:lang w:eastAsia="sl-SI"/>
    </w:rPr>
  </w:style>
  <w:style w:type="paragraph" w:customStyle="1" w:styleId="xl86">
    <w:name w:val="xl86"/>
    <w:basedOn w:val="Navaden"/>
    <w:rsid w:val="00540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87">
    <w:name w:val="xl87"/>
    <w:basedOn w:val="Navaden"/>
    <w:rsid w:val="00540E0D"/>
    <w:pPr>
      <w:shd w:val="clear" w:color="000000" w:fill="FFFFFF"/>
      <w:spacing w:before="100" w:beforeAutospacing="1" w:after="100" w:afterAutospacing="1" w:line="240" w:lineRule="auto"/>
    </w:pPr>
    <w:rPr>
      <w:rFonts w:ascii="Times New Roman" w:eastAsia="Times New Roman" w:hAnsi="Times New Roman" w:cs="Times New Roman"/>
      <w:b/>
      <w:bCs/>
      <w:sz w:val="28"/>
      <w:szCs w:val="28"/>
      <w:lang w:eastAsia="sl-SI"/>
    </w:rPr>
  </w:style>
  <w:style w:type="paragraph" w:customStyle="1" w:styleId="xl88">
    <w:name w:val="xl88"/>
    <w:basedOn w:val="Navaden"/>
    <w:rsid w:val="00540E0D"/>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89">
    <w:name w:val="xl89"/>
    <w:basedOn w:val="Navaden"/>
    <w:rsid w:val="00540E0D"/>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90">
    <w:name w:val="xl90"/>
    <w:basedOn w:val="Navaden"/>
    <w:rsid w:val="00540E0D"/>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91">
    <w:name w:val="xl91"/>
    <w:basedOn w:val="Navaden"/>
    <w:rsid w:val="00540E0D"/>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92">
    <w:name w:val="xl92"/>
    <w:basedOn w:val="Navaden"/>
    <w:rsid w:val="00540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93">
    <w:name w:val="xl93"/>
    <w:basedOn w:val="Navaden"/>
    <w:rsid w:val="00540E0D"/>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94">
    <w:name w:val="xl94"/>
    <w:basedOn w:val="Navaden"/>
    <w:rsid w:val="00540E0D"/>
    <w:pPr>
      <w:pBdr>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95">
    <w:name w:val="xl95"/>
    <w:basedOn w:val="Navaden"/>
    <w:rsid w:val="00540E0D"/>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96">
    <w:name w:val="xl96"/>
    <w:basedOn w:val="Navaden"/>
    <w:rsid w:val="00540E0D"/>
    <w:pPr>
      <w:pBdr>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97">
    <w:name w:val="xl97"/>
    <w:basedOn w:val="Navaden"/>
    <w:rsid w:val="00540E0D"/>
    <w:pPr>
      <w:pBdr>
        <w:left w:val="single" w:sz="4" w:space="0" w:color="auto"/>
        <w:bottom w:val="single" w:sz="8"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98">
    <w:name w:val="xl98"/>
    <w:basedOn w:val="Navaden"/>
    <w:rsid w:val="00540E0D"/>
    <w:pPr>
      <w:spacing w:before="100" w:beforeAutospacing="1" w:after="100" w:afterAutospacing="1" w:line="240" w:lineRule="auto"/>
    </w:pPr>
    <w:rPr>
      <w:rFonts w:ascii="Times New Roman" w:eastAsia="Times New Roman" w:hAnsi="Times New Roman" w:cs="Times New Roman"/>
      <w:b/>
      <w:bCs/>
      <w:sz w:val="24"/>
      <w:szCs w:val="24"/>
      <w:lang w:eastAsia="sl-SI"/>
    </w:rPr>
  </w:style>
  <w:style w:type="paragraph" w:customStyle="1" w:styleId="xl99">
    <w:name w:val="xl99"/>
    <w:basedOn w:val="Navaden"/>
    <w:rsid w:val="00540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100">
    <w:name w:val="xl100"/>
    <w:basedOn w:val="Navaden"/>
    <w:rsid w:val="00540E0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101">
    <w:name w:val="xl101"/>
    <w:basedOn w:val="Navaden"/>
    <w:rsid w:val="00540E0D"/>
    <w:pPr>
      <w:pBdr>
        <w:top w:val="single" w:sz="8" w:space="0" w:color="auto"/>
        <w:left w:val="single" w:sz="4" w:space="0" w:color="auto"/>
        <w:bottom w:val="single" w:sz="8" w:space="0" w:color="auto"/>
        <w:right w:val="single" w:sz="4" w:space="0" w:color="auto"/>
      </w:pBdr>
      <w:shd w:val="clear" w:color="000000" w:fill="E6B8B7"/>
      <w:spacing w:before="100" w:beforeAutospacing="1" w:after="100" w:afterAutospacing="1" w:line="240" w:lineRule="auto"/>
    </w:pPr>
    <w:rPr>
      <w:rFonts w:ascii="Times New Roman" w:eastAsia="Times New Roman" w:hAnsi="Times New Roman" w:cs="Times New Roman"/>
      <w:b/>
      <w:bCs/>
      <w:color w:val="C00000"/>
      <w:sz w:val="24"/>
      <w:szCs w:val="24"/>
      <w:lang w:eastAsia="sl-SI"/>
    </w:rPr>
  </w:style>
  <w:style w:type="paragraph" w:customStyle="1" w:styleId="xl102">
    <w:name w:val="xl102"/>
    <w:basedOn w:val="Navaden"/>
    <w:rsid w:val="00540E0D"/>
    <w:pPr>
      <w:pBdr>
        <w:top w:val="single" w:sz="8" w:space="0" w:color="auto"/>
        <w:left w:val="single" w:sz="4" w:space="0" w:color="auto"/>
        <w:bottom w:val="single" w:sz="8" w:space="0" w:color="auto"/>
        <w:right w:val="single" w:sz="4" w:space="0" w:color="auto"/>
      </w:pBdr>
      <w:shd w:val="clear" w:color="000000" w:fill="E6B8B7"/>
      <w:spacing w:before="100" w:beforeAutospacing="1" w:after="100" w:afterAutospacing="1" w:line="240" w:lineRule="auto"/>
    </w:pPr>
    <w:rPr>
      <w:rFonts w:ascii="Times New Roman" w:eastAsia="Times New Roman" w:hAnsi="Times New Roman" w:cs="Times New Roman"/>
      <w:b/>
      <w:bCs/>
      <w:color w:val="C00000"/>
      <w:sz w:val="24"/>
      <w:szCs w:val="24"/>
      <w:lang w:eastAsia="sl-SI"/>
    </w:rPr>
  </w:style>
  <w:style w:type="paragraph" w:customStyle="1" w:styleId="xl103">
    <w:name w:val="xl103"/>
    <w:basedOn w:val="Navaden"/>
    <w:rsid w:val="00540E0D"/>
    <w:pPr>
      <w:pBdr>
        <w:top w:val="single" w:sz="8" w:space="0" w:color="auto"/>
        <w:left w:val="single" w:sz="4" w:space="0" w:color="auto"/>
        <w:bottom w:val="single" w:sz="8" w:space="0" w:color="auto"/>
        <w:right w:val="single" w:sz="8" w:space="0" w:color="auto"/>
      </w:pBdr>
      <w:shd w:val="clear" w:color="000000" w:fill="E6B8B7"/>
      <w:spacing w:before="100" w:beforeAutospacing="1" w:after="100" w:afterAutospacing="1" w:line="240" w:lineRule="auto"/>
    </w:pPr>
    <w:rPr>
      <w:rFonts w:ascii="Times New Roman" w:eastAsia="Times New Roman" w:hAnsi="Times New Roman" w:cs="Times New Roman"/>
      <w:b/>
      <w:bCs/>
      <w:color w:val="C00000"/>
      <w:sz w:val="24"/>
      <w:szCs w:val="24"/>
      <w:lang w:eastAsia="sl-SI"/>
    </w:rPr>
  </w:style>
  <w:style w:type="paragraph" w:customStyle="1" w:styleId="xl104">
    <w:name w:val="xl104"/>
    <w:basedOn w:val="Navaden"/>
    <w:rsid w:val="00540E0D"/>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105">
    <w:name w:val="xl105"/>
    <w:basedOn w:val="Navaden"/>
    <w:rsid w:val="00540E0D"/>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106">
    <w:name w:val="xl106"/>
    <w:basedOn w:val="Navaden"/>
    <w:rsid w:val="00540E0D"/>
    <w:pPr>
      <w:shd w:val="clear" w:color="000000" w:fill="FFFFFF"/>
      <w:spacing w:before="100" w:beforeAutospacing="1" w:after="100" w:afterAutospacing="1" w:line="240" w:lineRule="auto"/>
    </w:pPr>
    <w:rPr>
      <w:rFonts w:ascii="Times New Roman" w:eastAsia="Times New Roman" w:hAnsi="Times New Roman" w:cs="Times New Roman"/>
      <w:b/>
      <w:bCs/>
      <w:sz w:val="28"/>
      <w:szCs w:val="28"/>
      <w:lang w:eastAsia="sl-SI"/>
    </w:rPr>
  </w:style>
  <w:style w:type="paragraph" w:customStyle="1" w:styleId="xl107">
    <w:name w:val="xl107"/>
    <w:basedOn w:val="Navaden"/>
    <w:rsid w:val="00540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sl-SI"/>
    </w:rPr>
  </w:style>
  <w:style w:type="paragraph" w:customStyle="1" w:styleId="xl108">
    <w:name w:val="xl108"/>
    <w:basedOn w:val="Navaden"/>
    <w:rsid w:val="00540E0D"/>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sl-SI"/>
    </w:rPr>
  </w:style>
  <w:style w:type="paragraph" w:customStyle="1" w:styleId="xl109">
    <w:name w:val="xl109"/>
    <w:basedOn w:val="Navaden"/>
    <w:rsid w:val="00540E0D"/>
    <w:pPr>
      <w:pBdr>
        <w:top w:val="single" w:sz="4" w:space="0" w:color="auto"/>
        <w:left w:val="single" w:sz="8" w:space="0" w:color="auto"/>
        <w:bottom w:val="single" w:sz="4" w:space="0" w:color="auto"/>
        <w:right w:val="single" w:sz="4" w:space="0" w:color="auto"/>
      </w:pBdr>
      <w:shd w:val="clear" w:color="000000" w:fill="DAEEF3"/>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110">
    <w:name w:val="xl110"/>
    <w:basedOn w:val="Navaden"/>
    <w:rsid w:val="00540E0D"/>
    <w:pPr>
      <w:pBdr>
        <w:top w:val="single" w:sz="4" w:space="0" w:color="auto"/>
        <w:left w:val="single" w:sz="8" w:space="0" w:color="auto"/>
        <w:bottom w:val="single" w:sz="8" w:space="0" w:color="auto"/>
        <w:right w:val="single" w:sz="4" w:space="0" w:color="auto"/>
      </w:pBdr>
      <w:shd w:val="clear" w:color="000000" w:fill="DAEEF3"/>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111">
    <w:name w:val="xl111"/>
    <w:basedOn w:val="Navaden"/>
    <w:rsid w:val="00540E0D"/>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112">
    <w:name w:val="xl112"/>
    <w:basedOn w:val="Navaden"/>
    <w:rsid w:val="00540E0D"/>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FF0000"/>
      <w:sz w:val="24"/>
      <w:szCs w:val="24"/>
      <w:lang w:eastAsia="sl-SI"/>
    </w:rPr>
  </w:style>
  <w:style w:type="paragraph" w:customStyle="1" w:styleId="xl113">
    <w:name w:val="xl113"/>
    <w:basedOn w:val="Navaden"/>
    <w:rsid w:val="00540E0D"/>
    <w:pPr>
      <w:pBdr>
        <w:top w:val="single" w:sz="8" w:space="0" w:color="auto"/>
        <w:left w:val="single" w:sz="8" w:space="0" w:color="auto"/>
        <w:bottom w:val="single" w:sz="8" w:space="0" w:color="auto"/>
        <w:right w:val="single" w:sz="4" w:space="0" w:color="auto"/>
      </w:pBdr>
      <w:shd w:val="clear" w:color="000000" w:fill="E6B8B7"/>
      <w:spacing w:before="100" w:beforeAutospacing="1" w:after="100" w:afterAutospacing="1" w:line="240" w:lineRule="auto"/>
    </w:pPr>
    <w:rPr>
      <w:rFonts w:ascii="Times New Roman" w:eastAsia="Times New Roman" w:hAnsi="Times New Roman" w:cs="Times New Roman"/>
      <w:b/>
      <w:bCs/>
      <w:color w:val="C00000"/>
      <w:sz w:val="24"/>
      <w:szCs w:val="24"/>
      <w:lang w:eastAsia="sl-SI"/>
    </w:rPr>
  </w:style>
  <w:style w:type="paragraph" w:customStyle="1" w:styleId="xl114">
    <w:name w:val="xl114"/>
    <w:basedOn w:val="Navaden"/>
    <w:rsid w:val="00540E0D"/>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sl-SI"/>
    </w:rPr>
  </w:style>
  <w:style w:type="paragraph" w:customStyle="1" w:styleId="xl115">
    <w:name w:val="xl115"/>
    <w:basedOn w:val="Navaden"/>
    <w:rsid w:val="00540E0D"/>
    <w:pPr>
      <w:pBdr>
        <w:top w:val="single" w:sz="4" w:space="0" w:color="auto"/>
        <w:bottom w:val="single" w:sz="8"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sl-SI"/>
    </w:rPr>
  </w:style>
  <w:style w:type="paragraph" w:customStyle="1" w:styleId="xl116">
    <w:name w:val="xl116"/>
    <w:basedOn w:val="Navaden"/>
    <w:rsid w:val="00540E0D"/>
    <w:pPr>
      <w:pBdr>
        <w:top w:val="single" w:sz="8"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sl-SI"/>
    </w:rPr>
  </w:style>
  <w:style w:type="paragraph" w:customStyle="1" w:styleId="xl117">
    <w:name w:val="xl117"/>
    <w:basedOn w:val="Navaden"/>
    <w:rsid w:val="00540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sl-SI"/>
    </w:rPr>
  </w:style>
  <w:style w:type="paragraph" w:customStyle="1" w:styleId="xl118">
    <w:name w:val="xl118"/>
    <w:basedOn w:val="Navaden"/>
    <w:rsid w:val="00540E0D"/>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sl-SI"/>
    </w:rPr>
  </w:style>
  <w:style w:type="paragraph" w:customStyle="1" w:styleId="xl119">
    <w:name w:val="xl119"/>
    <w:basedOn w:val="Navaden"/>
    <w:rsid w:val="00540E0D"/>
    <w:pPr>
      <w:pBdr>
        <w:top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120">
    <w:name w:val="xl120"/>
    <w:basedOn w:val="Navaden"/>
    <w:rsid w:val="00540E0D"/>
    <w:pPr>
      <w:pBdr>
        <w:left w:val="single" w:sz="4" w:space="0" w:color="auto"/>
        <w:bottom w:val="single" w:sz="4" w:space="0" w:color="auto"/>
      </w:pBdr>
      <w:shd w:val="clear" w:color="000000" w:fill="F2F2F2"/>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121">
    <w:name w:val="xl121"/>
    <w:basedOn w:val="Navaden"/>
    <w:rsid w:val="00540E0D"/>
    <w:pPr>
      <w:pBdr>
        <w:top w:val="single" w:sz="4" w:space="0" w:color="auto"/>
        <w:left w:val="single" w:sz="4" w:space="0" w:color="auto"/>
        <w:bottom w:val="single" w:sz="4" w:space="0" w:color="auto"/>
      </w:pBdr>
      <w:shd w:val="clear" w:color="000000" w:fill="F2F2F2"/>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122">
    <w:name w:val="xl122"/>
    <w:basedOn w:val="Navaden"/>
    <w:rsid w:val="00540E0D"/>
    <w:pPr>
      <w:pBdr>
        <w:top w:val="single" w:sz="4" w:space="0" w:color="auto"/>
        <w:left w:val="single" w:sz="4" w:space="0" w:color="auto"/>
        <w:bottom w:val="single" w:sz="8" w:space="0" w:color="auto"/>
      </w:pBdr>
      <w:shd w:val="clear" w:color="000000" w:fill="F2F2F2"/>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123">
    <w:name w:val="xl123"/>
    <w:basedOn w:val="Navaden"/>
    <w:rsid w:val="00540E0D"/>
    <w:pPr>
      <w:pBdr>
        <w:left w:val="single" w:sz="4" w:space="0" w:color="auto"/>
        <w:bottom w:val="single" w:sz="8" w:space="0" w:color="auto"/>
      </w:pBdr>
      <w:shd w:val="clear" w:color="000000" w:fill="F2F2F2"/>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124">
    <w:name w:val="xl124"/>
    <w:basedOn w:val="Navaden"/>
    <w:rsid w:val="00540E0D"/>
    <w:pPr>
      <w:pBdr>
        <w:top w:val="single" w:sz="8" w:space="0" w:color="auto"/>
        <w:left w:val="single" w:sz="4" w:space="0" w:color="auto"/>
        <w:bottom w:val="single" w:sz="4" w:space="0" w:color="auto"/>
      </w:pBdr>
      <w:shd w:val="clear" w:color="000000" w:fill="F2F2F2"/>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125">
    <w:name w:val="xl125"/>
    <w:basedOn w:val="Navaden"/>
    <w:rsid w:val="00540E0D"/>
    <w:pPr>
      <w:pBdr>
        <w:top w:val="single" w:sz="8" w:space="0" w:color="auto"/>
        <w:left w:val="single" w:sz="4" w:space="0" w:color="auto"/>
        <w:bottom w:val="single" w:sz="8" w:space="0" w:color="auto"/>
      </w:pBdr>
      <w:shd w:val="clear" w:color="000000" w:fill="E6B8B7"/>
      <w:spacing w:before="100" w:beforeAutospacing="1" w:after="100" w:afterAutospacing="1" w:line="240" w:lineRule="auto"/>
    </w:pPr>
    <w:rPr>
      <w:rFonts w:ascii="Times New Roman" w:eastAsia="Times New Roman" w:hAnsi="Times New Roman" w:cs="Times New Roman"/>
      <w:b/>
      <w:bCs/>
      <w:color w:val="C00000"/>
      <w:sz w:val="24"/>
      <w:szCs w:val="24"/>
      <w:lang w:eastAsia="sl-SI"/>
    </w:rPr>
  </w:style>
  <w:style w:type="paragraph" w:customStyle="1" w:styleId="xl126">
    <w:name w:val="xl126"/>
    <w:basedOn w:val="Navaden"/>
    <w:rsid w:val="00540E0D"/>
    <w:pPr>
      <w:pBdr>
        <w:top w:val="single" w:sz="8" w:space="0" w:color="auto"/>
        <w:left w:val="single" w:sz="4" w:space="0" w:color="auto"/>
        <w:right w:val="single" w:sz="4" w:space="0" w:color="auto"/>
      </w:pBdr>
      <w:shd w:val="clear" w:color="000000" w:fill="F2DCDB"/>
      <w:spacing w:before="100" w:beforeAutospacing="1" w:after="100" w:afterAutospacing="1" w:line="240" w:lineRule="auto"/>
    </w:pPr>
    <w:rPr>
      <w:rFonts w:ascii="Times New Roman" w:eastAsia="Times New Roman" w:hAnsi="Times New Roman" w:cs="Times New Roman"/>
      <w:b/>
      <w:bCs/>
      <w:sz w:val="24"/>
      <w:szCs w:val="24"/>
      <w:lang w:eastAsia="sl-SI"/>
    </w:rPr>
  </w:style>
  <w:style w:type="paragraph" w:customStyle="1" w:styleId="xl127">
    <w:name w:val="xl127"/>
    <w:basedOn w:val="Navaden"/>
    <w:rsid w:val="00540E0D"/>
    <w:pPr>
      <w:pBdr>
        <w:top w:val="single" w:sz="8" w:space="0" w:color="auto"/>
        <w:left w:val="single" w:sz="8" w:space="0" w:color="auto"/>
        <w:right w:val="single" w:sz="8" w:space="0" w:color="auto"/>
      </w:pBdr>
      <w:shd w:val="clear" w:color="000000" w:fill="F2DCDB"/>
      <w:spacing w:before="100" w:beforeAutospacing="1" w:after="100" w:afterAutospacing="1" w:line="240" w:lineRule="auto"/>
    </w:pPr>
    <w:rPr>
      <w:rFonts w:ascii="Times New Roman" w:eastAsia="Times New Roman" w:hAnsi="Times New Roman" w:cs="Times New Roman"/>
      <w:b/>
      <w:bCs/>
      <w:sz w:val="24"/>
      <w:szCs w:val="24"/>
      <w:lang w:eastAsia="sl-SI"/>
    </w:rPr>
  </w:style>
  <w:style w:type="paragraph" w:customStyle="1" w:styleId="xl128">
    <w:name w:val="xl128"/>
    <w:basedOn w:val="Navaden"/>
    <w:rsid w:val="00540E0D"/>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129">
    <w:name w:val="xl129"/>
    <w:basedOn w:val="Navaden"/>
    <w:rsid w:val="00540E0D"/>
    <w:pPr>
      <w:pBdr>
        <w:top w:val="single" w:sz="8" w:space="0" w:color="auto"/>
        <w:left w:val="single" w:sz="8"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130">
    <w:name w:val="xl130"/>
    <w:basedOn w:val="Navaden"/>
    <w:rsid w:val="00540E0D"/>
    <w:pPr>
      <w:pBdr>
        <w:top w:val="single" w:sz="4" w:space="0" w:color="auto"/>
        <w:left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131">
    <w:name w:val="xl131"/>
    <w:basedOn w:val="Navaden"/>
    <w:rsid w:val="00540E0D"/>
    <w:pPr>
      <w:pBdr>
        <w:top w:val="single" w:sz="8" w:space="0" w:color="auto"/>
        <w:left w:val="single" w:sz="8" w:space="0" w:color="auto"/>
        <w:right w:val="single" w:sz="4" w:space="0" w:color="auto"/>
      </w:pBdr>
      <w:shd w:val="clear" w:color="000000" w:fill="F2DCDB"/>
      <w:spacing w:before="100" w:beforeAutospacing="1" w:after="100" w:afterAutospacing="1" w:line="240" w:lineRule="auto"/>
    </w:pPr>
    <w:rPr>
      <w:rFonts w:ascii="Times New Roman" w:eastAsia="Times New Roman" w:hAnsi="Times New Roman" w:cs="Times New Roman"/>
      <w:b/>
      <w:bCs/>
      <w:sz w:val="24"/>
      <w:szCs w:val="24"/>
      <w:lang w:eastAsia="sl-SI"/>
    </w:rPr>
  </w:style>
  <w:style w:type="paragraph" w:customStyle="1" w:styleId="xl132">
    <w:name w:val="xl132"/>
    <w:basedOn w:val="Navaden"/>
    <w:rsid w:val="00540E0D"/>
    <w:pPr>
      <w:pBdr>
        <w:top w:val="single" w:sz="8" w:space="0" w:color="auto"/>
        <w:left w:val="single" w:sz="4" w:space="0" w:color="auto"/>
        <w:right w:val="single" w:sz="4" w:space="0" w:color="auto"/>
      </w:pBdr>
      <w:shd w:val="clear" w:color="000000" w:fill="F2DCDB"/>
      <w:spacing w:before="100" w:beforeAutospacing="1" w:after="100" w:afterAutospacing="1" w:line="240" w:lineRule="auto"/>
    </w:pPr>
    <w:rPr>
      <w:rFonts w:ascii="Times New Roman" w:eastAsia="Times New Roman" w:hAnsi="Times New Roman" w:cs="Times New Roman"/>
      <w:b/>
      <w:bCs/>
      <w:sz w:val="24"/>
      <w:szCs w:val="24"/>
      <w:lang w:eastAsia="sl-SI"/>
    </w:rPr>
  </w:style>
  <w:style w:type="paragraph" w:customStyle="1" w:styleId="xl133">
    <w:name w:val="xl133"/>
    <w:basedOn w:val="Navaden"/>
    <w:rsid w:val="00540E0D"/>
    <w:pPr>
      <w:pBdr>
        <w:top w:val="single" w:sz="8" w:space="0" w:color="auto"/>
        <w:left w:val="single" w:sz="4" w:space="0" w:color="auto"/>
        <w:right w:val="single" w:sz="4" w:space="0" w:color="auto"/>
      </w:pBdr>
      <w:shd w:val="clear" w:color="000000" w:fill="F2DCDB"/>
      <w:spacing w:before="100" w:beforeAutospacing="1" w:after="100" w:afterAutospacing="1" w:line="240" w:lineRule="auto"/>
    </w:pPr>
    <w:rPr>
      <w:rFonts w:ascii="Times New Roman" w:eastAsia="Times New Roman" w:hAnsi="Times New Roman" w:cs="Times New Roman"/>
      <w:b/>
      <w:bCs/>
      <w:sz w:val="24"/>
      <w:szCs w:val="24"/>
      <w:lang w:eastAsia="sl-SI"/>
    </w:rPr>
  </w:style>
  <w:style w:type="paragraph" w:customStyle="1" w:styleId="xl134">
    <w:name w:val="xl134"/>
    <w:basedOn w:val="Navaden"/>
    <w:rsid w:val="00540E0D"/>
    <w:pPr>
      <w:pBdr>
        <w:top w:val="single" w:sz="8" w:space="0" w:color="auto"/>
        <w:left w:val="single" w:sz="4" w:space="0" w:color="auto"/>
      </w:pBdr>
      <w:shd w:val="clear" w:color="000000" w:fill="F2F2F2"/>
      <w:spacing w:before="100" w:beforeAutospacing="1" w:after="100" w:afterAutospacing="1" w:line="240" w:lineRule="auto"/>
    </w:pPr>
    <w:rPr>
      <w:rFonts w:ascii="Times New Roman" w:eastAsia="Times New Roman" w:hAnsi="Times New Roman" w:cs="Times New Roman"/>
      <w:b/>
      <w:bCs/>
      <w:sz w:val="24"/>
      <w:szCs w:val="24"/>
      <w:lang w:eastAsia="sl-SI"/>
    </w:rPr>
  </w:style>
  <w:style w:type="paragraph" w:customStyle="1" w:styleId="xl135">
    <w:name w:val="xl135"/>
    <w:basedOn w:val="Navaden"/>
    <w:rsid w:val="00540E0D"/>
    <w:pPr>
      <w:pBdr>
        <w:top w:val="single" w:sz="8" w:space="0" w:color="auto"/>
        <w:left w:val="single" w:sz="8" w:space="0" w:color="auto"/>
        <w:bottom w:val="single" w:sz="4" w:space="0" w:color="auto"/>
        <w:right w:val="single" w:sz="4" w:space="0" w:color="auto"/>
      </w:pBdr>
      <w:shd w:val="clear" w:color="000000" w:fill="DAEEF3"/>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136">
    <w:name w:val="xl136"/>
    <w:basedOn w:val="Navaden"/>
    <w:rsid w:val="00540E0D"/>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sl-SI"/>
    </w:rPr>
  </w:style>
  <w:style w:type="paragraph" w:customStyle="1" w:styleId="xl137">
    <w:name w:val="xl137"/>
    <w:basedOn w:val="Navaden"/>
    <w:rsid w:val="00540E0D"/>
    <w:pPr>
      <w:pBdr>
        <w:top w:val="single" w:sz="8" w:space="0" w:color="auto"/>
        <w:bottom w:val="single" w:sz="8"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sl-SI"/>
    </w:rPr>
  </w:style>
  <w:style w:type="paragraph" w:customStyle="1" w:styleId="xl138">
    <w:name w:val="xl138"/>
    <w:basedOn w:val="Navaden"/>
    <w:rsid w:val="00540E0D"/>
    <w:pPr>
      <w:pBdr>
        <w:top w:val="single" w:sz="8"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139">
    <w:name w:val="xl139"/>
    <w:basedOn w:val="Navaden"/>
    <w:rsid w:val="00540E0D"/>
    <w:pPr>
      <w:pBdr>
        <w:top w:val="single" w:sz="8"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140">
    <w:name w:val="xl140"/>
    <w:basedOn w:val="Navaden"/>
    <w:rsid w:val="00540E0D"/>
    <w:pPr>
      <w:pBdr>
        <w:top w:val="single" w:sz="8"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141">
    <w:name w:val="xl141"/>
    <w:basedOn w:val="Navaden"/>
    <w:rsid w:val="00540E0D"/>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142">
    <w:name w:val="xl142"/>
    <w:basedOn w:val="Navaden"/>
    <w:rsid w:val="00540E0D"/>
    <w:pPr>
      <w:pBdr>
        <w:top w:val="single" w:sz="8" w:space="0" w:color="auto"/>
        <w:left w:val="single" w:sz="4" w:space="0" w:color="auto"/>
        <w:bottom w:val="single" w:sz="8" w:space="0" w:color="auto"/>
      </w:pBdr>
      <w:shd w:val="clear" w:color="000000" w:fill="F2F2F2"/>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143">
    <w:name w:val="xl143"/>
    <w:basedOn w:val="Navaden"/>
    <w:rsid w:val="00540E0D"/>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144">
    <w:name w:val="xl144"/>
    <w:basedOn w:val="Navaden"/>
    <w:rsid w:val="00540E0D"/>
    <w:pPr>
      <w:pBdr>
        <w:top w:val="single" w:sz="8" w:space="0" w:color="auto"/>
        <w:left w:val="single" w:sz="8" w:space="0" w:color="auto"/>
        <w:right w:val="single" w:sz="4" w:space="0" w:color="auto"/>
      </w:pBdr>
      <w:shd w:val="clear" w:color="000000" w:fill="B8CCE4"/>
      <w:spacing w:before="100" w:beforeAutospacing="1" w:after="100" w:afterAutospacing="1" w:line="240" w:lineRule="auto"/>
      <w:textAlignment w:val="top"/>
    </w:pPr>
    <w:rPr>
      <w:rFonts w:ascii="Times New Roman" w:eastAsia="Times New Roman" w:hAnsi="Times New Roman" w:cs="Times New Roman"/>
      <w:sz w:val="24"/>
      <w:szCs w:val="24"/>
      <w:lang w:eastAsia="sl-SI"/>
    </w:rPr>
  </w:style>
  <w:style w:type="paragraph" w:customStyle="1" w:styleId="xl145">
    <w:name w:val="xl145"/>
    <w:basedOn w:val="Navaden"/>
    <w:rsid w:val="00540E0D"/>
    <w:pPr>
      <w:pBdr>
        <w:left w:val="single" w:sz="8"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sl-SI"/>
    </w:rPr>
  </w:style>
  <w:style w:type="paragraph" w:customStyle="1" w:styleId="xl146">
    <w:name w:val="xl146"/>
    <w:basedOn w:val="Navaden"/>
    <w:rsid w:val="00540E0D"/>
    <w:pPr>
      <w:pBdr>
        <w:left w:val="single" w:sz="8" w:space="0" w:color="auto"/>
        <w:bottom w:val="single" w:sz="8"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sl-SI"/>
    </w:rPr>
  </w:style>
  <w:style w:type="paragraph" w:customStyle="1" w:styleId="xl147">
    <w:name w:val="xl147"/>
    <w:basedOn w:val="Navaden"/>
    <w:rsid w:val="00540E0D"/>
    <w:pPr>
      <w:pBdr>
        <w:top w:val="single" w:sz="8" w:space="0" w:color="auto"/>
        <w:left w:val="single" w:sz="8" w:space="0" w:color="auto"/>
        <w:bottom w:val="single" w:sz="4" w:space="0" w:color="auto"/>
        <w:right w:val="single" w:sz="4" w:space="0" w:color="auto"/>
      </w:pBdr>
      <w:shd w:val="clear" w:color="000000" w:fill="B8CCE4"/>
      <w:spacing w:before="100" w:beforeAutospacing="1" w:after="100" w:afterAutospacing="1" w:line="240" w:lineRule="auto"/>
      <w:textAlignment w:val="top"/>
    </w:pPr>
    <w:rPr>
      <w:rFonts w:ascii="Times New Roman" w:eastAsia="Times New Roman" w:hAnsi="Times New Roman" w:cs="Times New Roman"/>
      <w:sz w:val="24"/>
      <w:szCs w:val="24"/>
      <w:lang w:eastAsia="sl-SI"/>
    </w:rPr>
  </w:style>
  <w:style w:type="paragraph" w:customStyle="1" w:styleId="xl148">
    <w:name w:val="xl148"/>
    <w:basedOn w:val="Navaden"/>
    <w:rsid w:val="00540E0D"/>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sl-SI"/>
    </w:rPr>
  </w:style>
  <w:style w:type="paragraph" w:customStyle="1" w:styleId="xl149">
    <w:name w:val="xl149"/>
    <w:basedOn w:val="Navaden"/>
    <w:rsid w:val="00540E0D"/>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sl-SI"/>
    </w:rPr>
  </w:style>
  <w:style w:type="paragraph" w:customStyle="1" w:styleId="xl150">
    <w:name w:val="xl150"/>
    <w:basedOn w:val="Navaden"/>
    <w:rsid w:val="00540E0D"/>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sl-SI"/>
    </w:rPr>
  </w:style>
  <w:style w:type="paragraph" w:customStyle="1" w:styleId="xl151">
    <w:name w:val="xl151"/>
    <w:basedOn w:val="Navaden"/>
    <w:rsid w:val="00540E0D"/>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sl-SI"/>
    </w:rPr>
  </w:style>
  <w:style w:type="paragraph" w:customStyle="1" w:styleId="xl152">
    <w:name w:val="xl152"/>
    <w:basedOn w:val="Navaden"/>
    <w:rsid w:val="00540E0D"/>
    <w:pPr>
      <w:pBdr>
        <w:top w:val="single" w:sz="8" w:space="0" w:color="auto"/>
        <w:left w:val="single" w:sz="8" w:space="0" w:color="auto"/>
        <w:right w:val="single" w:sz="4" w:space="0" w:color="auto"/>
      </w:pBdr>
      <w:shd w:val="clear" w:color="000000" w:fill="DAEEF3"/>
      <w:spacing w:before="100" w:beforeAutospacing="1" w:after="100" w:afterAutospacing="1" w:line="240" w:lineRule="auto"/>
      <w:textAlignment w:val="top"/>
    </w:pPr>
    <w:rPr>
      <w:rFonts w:ascii="Times New Roman" w:eastAsia="Times New Roman" w:hAnsi="Times New Roman" w:cs="Times New Roman"/>
      <w:sz w:val="24"/>
      <w:szCs w:val="24"/>
      <w:lang w:eastAsia="sl-SI"/>
    </w:rPr>
  </w:style>
  <w:style w:type="paragraph" w:customStyle="1" w:styleId="xl153">
    <w:name w:val="xl153"/>
    <w:basedOn w:val="Navaden"/>
    <w:rsid w:val="00540E0D"/>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sl-SI"/>
    </w:rPr>
  </w:style>
  <w:style w:type="table" w:customStyle="1" w:styleId="Tabelamrea1">
    <w:name w:val="Tabela – mreža1"/>
    <w:basedOn w:val="Navadnatabela"/>
    <w:next w:val="Tabelamrea"/>
    <w:uiPriority w:val="59"/>
    <w:rsid w:val="00933B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vetlamrea1">
    <w:name w:val="Svetla mreža1"/>
    <w:basedOn w:val="Navadnatabela"/>
    <w:next w:val="Svetlamrea"/>
    <w:uiPriority w:val="62"/>
    <w:rsid w:val="00867C85"/>
    <w:pPr>
      <w:spacing w:after="0" w:line="240" w:lineRule="auto"/>
    </w:pPr>
    <w:rPr>
      <w:rFonts w:asciiTheme="minorHAnsi" w:eastAsiaTheme="minorHAnsi" w:hAnsiTheme="minorHAnsi" w:cstheme="min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Svetlamrea3">
    <w:name w:val="Svetla mreža3"/>
    <w:basedOn w:val="Navadnatabela"/>
    <w:next w:val="Svetlamrea"/>
    <w:uiPriority w:val="62"/>
    <w:rsid w:val="00A3553F"/>
    <w:pPr>
      <w:spacing w:after="0" w:line="240" w:lineRule="auto"/>
    </w:pPr>
    <w:rPr>
      <w:rFonts w:asciiTheme="minorHAnsi" w:eastAsiaTheme="minorHAnsi" w:hAnsiTheme="minorHAnsi" w:cstheme="min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Svetlamrea4">
    <w:name w:val="Svetla mreža4"/>
    <w:basedOn w:val="Navadnatabela"/>
    <w:next w:val="Svetlamrea"/>
    <w:uiPriority w:val="62"/>
    <w:rsid w:val="0060702E"/>
    <w:pPr>
      <w:spacing w:after="0" w:line="240" w:lineRule="auto"/>
    </w:pPr>
    <w:rPr>
      <w:rFonts w:asciiTheme="minorHAnsi" w:eastAsiaTheme="minorHAnsi" w:hAnsiTheme="minorHAnsi" w:cstheme="minorBidi"/>
    </w:rPr>
    <w:tblPr>
      <w:tblStyleRowBandSize w:val="1"/>
      <w:tblStyleColBandSize w:val="1"/>
      <w:tblInd w:w="0" w:type="nil"/>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hint="default"/>
        <w:b/>
        <w:bCs/>
      </w:rPr>
    </w:tblStylePr>
    <w:tblStylePr w:type="lastCol">
      <w:rPr>
        <w:rFonts w:asciiTheme="majorHAnsi" w:eastAsiaTheme="majorEastAsia" w:hAnsiTheme="majorHAnsi" w:cstheme="majorBidi" w:hint="default"/>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Tabelamrea2">
    <w:name w:val="Tabela – mreža2"/>
    <w:basedOn w:val="Navadnatabela"/>
    <w:next w:val="Tabelamrea"/>
    <w:uiPriority w:val="59"/>
    <w:rsid w:val="00280445"/>
    <w:pPr>
      <w:spacing w:after="0" w:line="240" w:lineRule="auto"/>
    </w:pPr>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vetlamrea5">
    <w:name w:val="Svetla mreža5"/>
    <w:basedOn w:val="Navadnatabela"/>
    <w:next w:val="Svetlamrea"/>
    <w:uiPriority w:val="62"/>
    <w:rsid w:val="00C87BD9"/>
    <w:pPr>
      <w:spacing w:after="0" w:line="240" w:lineRule="auto"/>
    </w:pPr>
    <w:rPr>
      <w:rFonts w:asciiTheme="minorHAnsi" w:eastAsiaTheme="minorHAnsi" w:hAnsiTheme="minorHAnsi" w:cstheme="min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9950888">
      <w:bodyDiv w:val="1"/>
      <w:marLeft w:val="0"/>
      <w:marRight w:val="0"/>
      <w:marTop w:val="0"/>
      <w:marBottom w:val="0"/>
      <w:divBdr>
        <w:top w:val="none" w:sz="0" w:space="0" w:color="auto"/>
        <w:left w:val="none" w:sz="0" w:space="0" w:color="auto"/>
        <w:bottom w:val="none" w:sz="0" w:space="0" w:color="auto"/>
        <w:right w:val="none" w:sz="0" w:space="0" w:color="auto"/>
      </w:divBdr>
    </w:div>
    <w:div w:id="214900870">
      <w:bodyDiv w:val="1"/>
      <w:marLeft w:val="0"/>
      <w:marRight w:val="0"/>
      <w:marTop w:val="0"/>
      <w:marBottom w:val="0"/>
      <w:divBdr>
        <w:top w:val="none" w:sz="0" w:space="0" w:color="auto"/>
        <w:left w:val="none" w:sz="0" w:space="0" w:color="auto"/>
        <w:bottom w:val="none" w:sz="0" w:space="0" w:color="auto"/>
        <w:right w:val="none" w:sz="0" w:space="0" w:color="auto"/>
      </w:divBdr>
      <w:divsChild>
        <w:div w:id="406535325">
          <w:marLeft w:val="0"/>
          <w:marRight w:val="0"/>
          <w:marTop w:val="0"/>
          <w:marBottom w:val="0"/>
          <w:divBdr>
            <w:top w:val="none" w:sz="0" w:space="0" w:color="auto"/>
            <w:left w:val="none" w:sz="0" w:space="0" w:color="auto"/>
            <w:bottom w:val="none" w:sz="0" w:space="0" w:color="auto"/>
            <w:right w:val="none" w:sz="0" w:space="0" w:color="auto"/>
          </w:divBdr>
        </w:div>
        <w:div w:id="1655915213">
          <w:marLeft w:val="0"/>
          <w:marRight w:val="0"/>
          <w:marTop w:val="0"/>
          <w:marBottom w:val="0"/>
          <w:divBdr>
            <w:top w:val="none" w:sz="0" w:space="0" w:color="auto"/>
            <w:left w:val="none" w:sz="0" w:space="0" w:color="auto"/>
            <w:bottom w:val="none" w:sz="0" w:space="0" w:color="auto"/>
            <w:right w:val="none" w:sz="0" w:space="0" w:color="auto"/>
          </w:divBdr>
        </w:div>
        <w:div w:id="1057510044">
          <w:marLeft w:val="0"/>
          <w:marRight w:val="0"/>
          <w:marTop w:val="0"/>
          <w:marBottom w:val="0"/>
          <w:divBdr>
            <w:top w:val="none" w:sz="0" w:space="0" w:color="auto"/>
            <w:left w:val="none" w:sz="0" w:space="0" w:color="auto"/>
            <w:bottom w:val="none" w:sz="0" w:space="0" w:color="auto"/>
            <w:right w:val="none" w:sz="0" w:space="0" w:color="auto"/>
          </w:divBdr>
        </w:div>
        <w:div w:id="955063573">
          <w:marLeft w:val="0"/>
          <w:marRight w:val="0"/>
          <w:marTop w:val="0"/>
          <w:marBottom w:val="0"/>
          <w:divBdr>
            <w:top w:val="none" w:sz="0" w:space="0" w:color="auto"/>
            <w:left w:val="none" w:sz="0" w:space="0" w:color="auto"/>
            <w:bottom w:val="none" w:sz="0" w:space="0" w:color="auto"/>
            <w:right w:val="none" w:sz="0" w:space="0" w:color="auto"/>
          </w:divBdr>
        </w:div>
        <w:div w:id="1327397898">
          <w:marLeft w:val="0"/>
          <w:marRight w:val="0"/>
          <w:marTop w:val="0"/>
          <w:marBottom w:val="0"/>
          <w:divBdr>
            <w:top w:val="none" w:sz="0" w:space="0" w:color="auto"/>
            <w:left w:val="none" w:sz="0" w:space="0" w:color="auto"/>
            <w:bottom w:val="none" w:sz="0" w:space="0" w:color="auto"/>
            <w:right w:val="none" w:sz="0" w:space="0" w:color="auto"/>
          </w:divBdr>
        </w:div>
        <w:div w:id="992484961">
          <w:marLeft w:val="0"/>
          <w:marRight w:val="0"/>
          <w:marTop w:val="0"/>
          <w:marBottom w:val="0"/>
          <w:divBdr>
            <w:top w:val="none" w:sz="0" w:space="0" w:color="auto"/>
            <w:left w:val="none" w:sz="0" w:space="0" w:color="auto"/>
            <w:bottom w:val="none" w:sz="0" w:space="0" w:color="auto"/>
            <w:right w:val="none" w:sz="0" w:space="0" w:color="auto"/>
          </w:divBdr>
        </w:div>
      </w:divsChild>
    </w:div>
    <w:div w:id="274989772">
      <w:bodyDiv w:val="1"/>
      <w:marLeft w:val="0"/>
      <w:marRight w:val="0"/>
      <w:marTop w:val="0"/>
      <w:marBottom w:val="0"/>
      <w:divBdr>
        <w:top w:val="none" w:sz="0" w:space="0" w:color="auto"/>
        <w:left w:val="none" w:sz="0" w:space="0" w:color="auto"/>
        <w:bottom w:val="none" w:sz="0" w:space="0" w:color="auto"/>
        <w:right w:val="none" w:sz="0" w:space="0" w:color="auto"/>
      </w:divBdr>
    </w:div>
    <w:div w:id="333806580">
      <w:bodyDiv w:val="1"/>
      <w:marLeft w:val="0"/>
      <w:marRight w:val="0"/>
      <w:marTop w:val="0"/>
      <w:marBottom w:val="0"/>
      <w:divBdr>
        <w:top w:val="none" w:sz="0" w:space="0" w:color="auto"/>
        <w:left w:val="none" w:sz="0" w:space="0" w:color="auto"/>
        <w:bottom w:val="none" w:sz="0" w:space="0" w:color="auto"/>
        <w:right w:val="none" w:sz="0" w:space="0" w:color="auto"/>
      </w:divBdr>
      <w:divsChild>
        <w:div w:id="2012680942">
          <w:marLeft w:val="0"/>
          <w:marRight w:val="0"/>
          <w:marTop w:val="0"/>
          <w:marBottom w:val="0"/>
          <w:divBdr>
            <w:top w:val="none" w:sz="0" w:space="0" w:color="auto"/>
            <w:left w:val="none" w:sz="0" w:space="0" w:color="auto"/>
            <w:bottom w:val="none" w:sz="0" w:space="0" w:color="auto"/>
            <w:right w:val="none" w:sz="0" w:space="0" w:color="auto"/>
          </w:divBdr>
        </w:div>
        <w:div w:id="1422023271">
          <w:marLeft w:val="0"/>
          <w:marRight w:val="0"/>
          <w:marTop w:val="0"/>
          <w:marBottom w:val="0"/>
          <w:divBdr>
            <w:top w:val="none" w:sz="0" w:space="0" w:color="auto"/>
            <w:left w:val="none" w:sz="0" w:space="0" w:color="auto"/>
            <w:bottom w:val="none" w:sz="0" w:space="0" w:color="auto"/>
            <w:right w:val="none" w:sz="0" w:space="0" w:color="auto"/>
          </w:divBdr>
        </w:div>
        <w:div w:id="1183133639">
          <w:marLeft w:val="0"/>
          <w:marRight w:val="0"/>
          <w:marTop w:val="0"/>
          <w:marBottom w:val="0"/>
          <w:divBdr>
            <w:top w:val="none" w:sz="0" w:space="0" w:color="auto"/>
            <w:left w:val="none" w:sz="0" w:space="0" w:color="auto"/>
            <w:bottom w:val="none" w:sz="0" w:space="0" w:color="auto"/>
            <w:right w:val="none" w:sz="0" w:space="0" w:color="auto"/>
          </w:divBdr>
        </w:div>
        <w:div w:id="223879906">
          <w:marLeft w:val="0"/>
          <w:marRight w:val="0"/>
          <w:marTop w:val="0"/>
          <w:marBottom w:val="0"/>
          <w:divBdr>
            <w:top w:val="none" w:sz="0" w:space="0" w:color="auto"/>
            <w:left w:val="none" w:sz="0" w:space="0" w:color="auto"/>
            <w:bottom w:val="none" w:sz="0" w:space="0" w:color="auto"/>
            <w:right w:val="none" w:sz="0" w:space="0" w:color="auto"/>
          </w:divBdr>
        </w:div>
        <w:div w:id="1467042244">
          <w:marLeft w:val="0"/>
          <w:marRight w:val="0"/>
          <w:marTop w:val="0"/>
          <w:marBottom w:val="0"/>
          <w:divBdr>
            <w:top w:val="none" w:sz="0" w:space="0" w:color="auto"/>
            <w:left w:val="none" w:sz="0" w:space="0" w:color="auto"/>
            <w:bottom w:val="none" w:sz="0" w:space="0" w:color="auto"/>
            <w:right w:val="none" w:sz="0" w:space="0" w:color="auto"/>
          </w:divBdr>
        </w:div>
        <w:div w:id="354579335">
          <w:marLeft w:val="0"/>
          <w:marRight w:val="0"/>
          <w:marTop w:val="0"/>
          <w:marBottom w:val="0"/>
          <w:divBdr>
            <w:top w:val="none" w:sz="0" w:space="0" w:color="auto"/>
            <w:left w:val="none" w:sz="0" w:space="0" w:color="auto"/>
            <w:bottom w:val="none" w:sz="0" w:space="0" w:color="auto"/>
            <w:right w:val="none" w:sz="0" w:space="0" w:color="auto"/>
          </w:divBdr>
        </w:div>
        <w:div w:id="753673846">
          <w:marLeft w:val="0"/>
          <w:marRight w:val="0"/>
          <w:marTop w:val="0"/>
          <w:marBottom w:val="0"/>
          <w:divBdr>
            <w:top w:val="none" w:sz="0" w:space="0" w:color="auto"/>
            <w:left w:val="none" w:sz="0" w:space="0" w:color="auto"/>
            <w:bottom w:val="none" w:sz="0" w:space="0" w:color="auto"/>
            <w:right w:val="none" w:sz="0" w:space="0" w:color="auto"/>
          </w:divBdr>
        </w:div>
      </w:divsChild>
    </w:div>
    <w:div w:id="410543287">
      <w:bodyDiv w:val="1"/>
      <w:marLeft w:val="0"/>
      <w:marRight w:val="0"/>
      <w:marTop w:val="0"/>
      <w:marBottom w:val="0"/>
      <w:divBdr>
        <w:top w:val="none" w:sz="0" w:space="0" w:color="auto"/>
        <w:left w:val="none" w:sz="0" w:space="0" w:color="auto"/>
        <w:bottom w:val="none" w:sz="0" w:space="0" w:color="auto"/>
        <w:right w:val="none" w:sz="0" w:space="0" w:color="auto"/>
      </w:divBdr>
    </w:div>
    <w:div w:id="608125584">
      <w:bodyDiv w:val="1"/>
      <w:marLeft w:val="0"/>
      <w:marRight w:val="0"/>
      <w:marTop w:val="0"/>
      <w:marBottom w:val="0"/>
      <w:divBdr>
        <w:top w:val="none" w:sz="0" w:space="0" w:color="auto"/>
        <w:left w:val="none" w:sz="0" w:space="0" w:color="auto"/>
        <w:bottom w:val="none" w:sz="0" w:space="0" w:color="auto"/>
        <w:right w:val="none" w:sz="0" w:space="0" w:color="auto"/>
      </w:divBdr>
    </w:div>
    <w:div w:id="689065250">
      <w:bodyDiv w:val="1"/>
      <w:marLeft w:val="0"/>
      <w:marRight w:val="0"/>
      <w:marTop w:val="0"/>
      <w:marBottom w:val="0"/>
      <w:divBdr>
        <w:top w:val="none" w:sz="0" w:space="0" w:color="auto"/>
        <w:left w:val="none" w:sz="0" w:space="0" w:color="auto"/>
        <w:bottom w:val="none" w:sz="0" w:space="0" w:color="auto"/>
        <w:right w:val="none" w:sz="0" w:space="0" w:color="auto"/>
      </w:divBdr>
    </w:div>
    <w:div w:id="805047300">
      <w:bodyDiv w:val="1"/>
      <w:marLeft w:val="0"/>
      <w:marRight w:val="0"/>
      <w:marTop w:val="0"/>
      <w:marBottom w:val="0"/>
      <w:divBdr>
        <w:top w:val="none" w:sz="0" w:space="0" w:color="auto"/>
        <w:left w:val="none" w:sz="0" w:space="0" w:color="auto"/>
        <w:bottom w:val="none" w:sz="0" w:space="0" w:color="auto"/>
        <w:right w:val="none" w:sz="0" w:space="0" w:color="auto"/>
      </w:divBdr>
    </w:div>
    <w:div w:id="814682040">
      <w:bodyDiv w:val="1"/>
      <w:marLeft w:val="0"/>
      <w:marRight w:val="0"/>
      <w:marTop w:val="0"/>
      <w:marBottom w:val="0"/>
      <w:divBdr>
        <w:top w:val="none" w:sz="0" w:space="0" w:color="auto"/>
        <w:left w:val="none" w:sz="0" w:space="0" w:color="auto"/>
        <w:bottom w:val="none" w:sz="0" w:space="0" w:color="auto"/>
        <w:right w:val="none" w:sz="0" w:space="0" w:color="auto"/>
      </w:divBdr>
    </w:div>
    <w:div w:id="1001855272">
      <w:bodyDiv w:val="1"/>
      <w:marLeft w:val="0"/>
      <w:marRight w:val="0"/>
      <w:marTop w:val="0"/>
      <w:marBottom w:val="0"/>
      <w:divBdr>
        <w:top w:val="none" w:sz="0" w:space="0" w:color="auto"/>
        <w:left w:val="none" w:sz="0" w:space="0" w:color="auto"/>
        <w:bottom w:val="none" w:sz="0" w:space="0" w:color="auto"/>
        <w:right w:val="none" w:sz="0" w:space="0" w:color="auto"/>
      </w:divBdr>
      <w:divsChild>
        <w:div w:id="1256014835">
          <w:marLeft w:val="0"/>
          <w:marRight w:val="0"/>
          <w:marTop w:val="0"/>
          <w:marBottom w:val="0"/>
          <w:divBdr>
            <w:top w:val="none" w:sz="0" w:space="0" w:color="auto"/>
            <w:left w:val="none" w:sz="0" w:space="0" w:color="auto"/>
            <w:bottom w:val="none" w:sz="0" w:space="0" w:color="auto"/>
            <w:right w:val="none" w:sz="0" w:space="0" w:color="auto"/>
          </w:divBdr>
        </w:div>
        <w:div w:id="1557618052">
          <w:marLeft w:val="0"/>
          <w:marRight w:val="0"/>
          <w:marTop w:val="0"/>
          <w:marBottom w:val="0"/>
          <w:divBdr>
            <w:top w:val="none" w:sz="0" w:space="0" w:color="auto"/>
            <w:left w:val="none" w:sz="0" w:space="0" w:color="auto"/>
            <w:bottom w:val="none" w:sz="0" w:space="0" w:color="auto"/>
            <w:right w:val="none" w:sz="0" w:space="0" w:color="auto"/>
          </w:divBdr>
        </w:div>
        <w:div w:id="1151098258">
          <w:marLeft w:val="0"/>
          <w:marRight w:val="0"/>
          <w:marTop w:val="0"/>
          <w:marBottom w:val="0"/>
          <w:divBdr>
            <w:top w:val="none" w:sz="0" w:space="0" w:color="auto"/>
            <w:left w:val="none" w:sz="0" w:space="0" w:color="auto"/>
            <w:bottom w:val="none" w:sz="0" w:space="0" w:color="auto"/>
            <w:right w:val="none" w:sz="0" w:space="0" w:color="auto"/>
          </w:divBdr>
        </w:div>
      </w:divsChild>
    </w:div>
    <w:div w:id="1007178053">
      <w:bodyDiv w:val="1"/>
      <w:marLeft w:val="0"/>
      <w:marRight w:val="0"/>
      <w:marTop w:val="0"/>
      <w:marBottom w:val="0"/>
      <w:divBdr>
        <w:top w:val="none" w:sz="0" w:space="0" w:color="auto"/>
        <w:left w:val="none" w:sz="0" w:space="0" w:color="auto"/>
        <w:bottom w:val="none" w:sz="0" w:space="0" w:color="auto"/>
        <w:right w:val="none" w:sz="0" w:space="0" w:color="auto"/>
      </w:divBdr>
    </w:div>
    <w:div w:id="1014376559">
      <w:bodyDiv w:val="1"/>
      <w:marLeft w:val="0"/>
      <w:marRight w:val="0"/>
      <w:marTop w:val="0"/>
      <w:marBottom w:val="0"/>
      <w:divBdr>
        <w:top w:val="none" w:sz="0" w:space="0" w:color="auto"/>
        <w:left w:val="none" w:sz="0" w:space="0" w:color="auto"/>
        <w:bottom w:val="none" w:sz="0" w:space="0" w:color="auto"/>
        <w:right w:val="none" w:sz="0" w:space="0" w:color="auto"/>
      </w:divBdr>
    </w:div>
    <w:div w:id="1068261517">
      <w:bodyDiv w:val="1"/>
      <w:marLeft w:val="0"/>
      <w:marRight w:val="0"/>
      <w:marTop w:val="0"/>
      <w:marBottom w:val="0"/>
      <w:divBdr>
        <w:top w:val="none" w:sz="0" w:space="0" w:color="auto"/>
        <w:left w:val="none" w:sz="0" w:space="0" w:color="auto"/>
        <w:bottom w:val="none" w:sz="0" w:space="0" w:color="auto"/>
        <w:right w:val="none" w:sz="0" w:space="0" w:color="auto"/>
      </w:divBdr>
      <w:divsChild>
        <w:div w:id="12607990">
          <w:marLeft w:val="0"/>
          <w:marRight w:val="0"/>
          <w:marTop w:val="0"/>
          <w:marBottom w:val="0"/>
          <w:divBdr>
            <w:top w:val="none" w:sz="0" w:space="0" w:color="auto"/>
            <w:left w:val="none" w:sz="0" w:space="0" w:color="auto"/>
            <w:bottom w:val="none" w:sz="0" w:space="0" w:color="auto"/>
            <w:right w:val="none" w:sz="0" w:space="0" w:color="auto"/>
          </w:divBdr>
        </w:div>
        <w:div w:id="1098142167">
          <w:marLeft w:val="0"/>
          <w:marRight w:val="0"/>
          <w:marTop w:val="0"/>
          <w:marBottom w:val="0"/>
          <w:divBdr>
            <w:top w:val="none" w:sz="0" w:space="0" w:color="auto"/>
            <w:left w:val="none" w:sz="0" w:space="0" w:color="auto"/>
            <w:bottom w:val="none" w:sz="0" w:space="0" w:color="auto"/>
            <w:right w:val="none" w:sz="0" w:space="0" w:color="auto"/>
          </w:divBdr>
        </w:div>
      </w:divsChild>
    </w:div>
    <w:div w:id="1149829613">
      <w:bodyDiv w:val="1"/>
      <w:marLeft w:val="0"/>
      <w:marRight w:val="0"/>
      <w:marTop w:val="0"/>
      <w:marBottom w:val="0"/>
      <w:divBdr>
        <w:top w:val="none" w:sz="0" w:space="0" w:color="auto"/>
        <w:left w:val="none" w:sz="0" w:space="0" w:color="auto"/>
        <w:bottom w:val="none" w:sz="0" w:space="0" w:color="auto"/>
        <w:right w:val="none" w:sz="0" w:space="0" w:color="auto"/>
      </w:divBdr>
    </w:div>
    <w:div w:id="1416785713">
      <w:bodyDiv w:val="1"/>
      <w:marLeft w:val="0"/>
      <w:marRight w:val="0"/>
      <w:marTop w:val="0"/>
      <w:marBottom w:val="0"/>
      <w:divBdr>
        <w:top w:val="none" w:sz="0" w:space="0" w:color="auto"/>
        <w:left w:val="none" w:sz="0" w:space="0" w:color="auto"/>
        <w:bottom w:val="none" w:sz="0" w:space="0" w:color="auto"/>
        <w:right w:val="none" w:sz="0" w:space="0" w:color="auto"/>
      </w:divBdr>
    </w:div>
    <w:div w:id="1431781782">
      <w:bodyDiv w:val="1"/>
      <w:marLeft w:val="0"/>
      <w:marRight w:val="0"/>
      <w:marTop w:val="0"/>
      <w:marBottom w:val="0"/>
      <w:divBdr>
        <w:top w:val="none" w:sz="0" w:space="0" w:color="auto"/>
        <w:left w:val="none" w:sz="0" w:space="0" w:color="auto"/>
        <w:bottom w:val="none" w:sz="0" w:space="0" w:color="auto"/>
        <w:right w:val="none" w:sz="0" w:space="0" w:color="auto"/>
      </w:divBdr>
    </w:div>
    <w:div w:id="1450196838">
      <w:bodyDiv w:val="1"/>
      <w:marLeft w:val="0"/>
      <w:marRight w:val="0"/>
      <w:marTop w:val="0"/>
      <w:marBottom w:val="0"/>
      <w:divBdr>
        <w:top w:val="none" w:sz="0" w:space="0" w:color="auto"/>
        <w:left w:val="none" w:sz="0" w:space="0" w:color="auto"/>
        <w:bottom w:val="none" w:sz="0" w:space="0" w:color="auto"/>
        <w:right w:val="none" w:sz="0" w:space="0" w:color="auto"/>
      </w:divBdr>
      <w:divsChild>
        <w:div w:id="1885678506">
          <w:marLeft w:val="0"/>
          <w:marRight w:val="0"/>
          <w:marTop w:val="0"/>
          <w:marBottom w:val="0"/>
          <w:divBdr>
            <w:top w:val="none" w:sz="0" w:space="0" w:color="auto"/>
            <w:left w:val="none" w:sz="0" w:space="0" w:color="auto"/>
            <w:bottom w:val="none" w:sz="0" w:space="0" w:color="auto"/>
            <w:right w:val="none" w:sz="0" w:space="0" w:color="auto"/>
          </w:divBdr>
        </w:div>
        <w:div w:id="602802671">
          <w:marLeft w:val="0"/>
          <w:marRight w:val="0"/>
          <w:marTop w:val="0"/>
          <w:marBottom w:val="0"/>
          <w:divBdr>
            <w:top w:val="none" w:sz="0" w:space="0" w:color="auto"/>
            <w:left w:val="none" w:sz="0" w:space="0" w:color="auto"/>
            <w:bottom w:val="none" w:sz="0" w:space="0" w:color="auto"/>
            <w:right w:val="none" w:sz="0" w:space="0" w:color="auto"/>
          </w:divBdr>
        </w:div>
        <w:div w:id="292256867">
          <w:marLeft w:val="0"/>
          <w:marRight w:val="0"/>
          <w:marTop w:val="0"/>
          <w:marBottom w:val="0"/>
          <w:divBdr>
            <w:top w:val="none" w:sz="0" w:space="0" w:color="auto"/>
            <w:left w:val="none" w:sz="0" w:space="0" w:color="auto"/>
            <w:bottom w:val="none" w:sz="0" w:space="0" w:color="auto"/>
            <w:right w:val="none" w:sz="0" w:space="0" w:color="auto"/>
          </w:divBdr>
        </w:div>
        <w:div w:id="495414653">
          <w:marLeft w:val="0"/>
          <w:marRight w:val="0"/>
          <w:marTop w:val="0"/>
          <w:marBottom w:val="0"/>
          <w:divBdr>
            <w:top w:val="none" w:sz="0" w:space="0" w:color="auto"/>
            <w:left w:val="none" w:sz="0" w:space="0" w:color="auto"/>
            <w:bottom w:val="none" w:sz="0" w:space="0" w:color="auto"/>
            <w:right w:val="none" w:sz="0" w:space="0" w:color="auto"/>
          </w:divBdr>
        </w:div>
        <w:div w:id="1874149380">
          <w:marLeft w:val="0"/>
          <w:marRight w:val="0"/>
          <w:marTop w:val="0"/>
          <w:marBottom w:val="0"/>
          <w:divBdr>
            <w:top w:val="none" w:sz="0" w:space="0" w:color="auto"/>
            <w:left w:val="none" w:sz="0" w:space="0" w:color="auto"/>
            <w:bottom w:val="none" w:sz="0" w:space="0" w:color="auto"/>
            <w:right w:val="none" w:sz="0" w:space="0" w:color="auto"/>
          </w:divBdr>
        </w:div>
        <w:div w:id="2109763657">
          <w:marLeft w:val="0"/>
          <w:marRight w:val="0"/>
          <w:marTop w:val="0"/>
          <w:marBottom w:val="0"/>
          <w:divBdr>
            <w:top w:val="none" w:sz="0" w:space="0" w:color="auto"/>
            <w:left w:val="none" w:sz="0" w:space="0" w:color="auto"/>
            <w:bottom w:val="none" w:sz="0" w:space="0" w:color="auto"/>
            <w:right w:val="none" w:sz="0" w:space="0" w:color="auto"/>
          </w:divBdr>
        </w:div>
      </w:divsChild>
    </w:div>
    <w:div w:id="1527447671">
      <w:bodyDiv w:val="1"/>
      <w:marLeft w:val="0"/>
      <w:marRight w:val="0"/>
      <w:marTop w:val="0"/>
      <w:marBottom w:val="0"/>
      <w:divBdr>
        <w:top w:val="none" w:sz="0" w:space="0" w:color="auto"/>
        <w:left w:val="none" w:sz="0" w:space="0" w:color="auto"/>
        <w:bottom w:val="none" w:sz="0" w:space="0" w:color="auto"/>
        <w:right w:val="none" w:sz="0" w:space="0" w:color="auto"/>
      </w:divBdr>
      <w:divsChild>
        <w:div w:id="801578671">
          <w:marLeft w:val="0"/>
          <w:marRight w:val="0"/>
          <w:marTop w:val="0"/>
          <w:marBottom w:val="0"/>
          <w:divBdr>
            <w:top w:val="none" w:sz="0" w:space="0" w:color="auto"/>
            <w:left w:val="none" w:sz="0" w:space="0" w:color="auto"/>
            <w:bottom w:val="none" w:sz="0" w:space="0" w:color="auto"/>
            <w:right w:val="none" w:sz="0" w:space="0" w:color="auto"/>
          </w:divBdr>
        </w:div>
        <w:div w:id="1117601905">
          <w:marLeft w:val="0"/>
          <w:marRight w:val="0"/>
          <w:marTop w:val="0"/>
          <w:marBottom w:val="0"/>
          <w:divBdr>
            <w:top w:val="none" w:sz="0" w:space="0" w:color="auto"/>
            <w:left w:val="none" w:sz="0" w:space="0" w:color="auto"/>
            <w:bottom w:val="none" w:sz="0" w:space="0" w:color="auto"/>
            <w:right w:val="none" w:sz="0" w:space="0" w:color="auto"/>
          </w:divBdr>
        </w:div>
      </w:divsChild>
    </w:div>
    <w:div w:id="1636717280">
      <w:bodyDiv w:val="1"/>
      <w:marLeft w:val="0"/>
      <w:marRight w:val="0"/>
      <w:marTop w:val="0"/>
      <w:marBottom w:val="0"/>
      <w:divBdr>
        <w:top w:val="none" w:sz="0" w:space="0" w:color="auto"/>
        <w:left w:val="none" w:sz="0" w:space="0" w:color="auto"/>
        <w:bottom w:val="none" w:sz="0" w:space="0" w:color="auto"/>
        <w:right w:val="none" w:sz="0" w:space="0" w:color="auto"/>
      </w:divBdr>
      <w:divsChild>
        <w:div w:id="186022290">
          <w:marLeft w:val="0"/>
          <w:marRight w:val="0"/>
          <w:marTop w:val="0"/>
          <w:marBottom w:val="0"/>
          <w:divBdr>
            <w:top w:val="none" w:sz="0" w:space="0" w:color="auto"/>
            <w:left w:val="none" w:sz="0" w:space="0" w:color="auto"/>
            <w:bottom w:val="none" w:sz="0" w:space="0" w:color="auto"/>
            <w:right w:val="none" w:sz="0" w:space="0" w:color="auto"/>
          </w:divBdr>
        </w:div>
        <w:div w:id="2037726814">
          <w:marLeft w:val="0"/>
          <w:marRight w:val="0"/>
          <w:marTop w:val="0"/>
          <w:marBottom w:val="0"/>
          <w:divBdr>
            <w:top w:val="none" w:sz="0" w:space="0" w:color="auto"/>
            <w:left w:val="none" w:sz="0" w:space="0" w:color="auto"/>
            <w:bottom w:val="none" w:sz="0" w:space="0" w:color="auto"/>
            <w:right w:val="none" w:sz="0" w:space="0" w:color="auto"/>
          </w:divBdr>
        </w:div>
        <w:div w:id="1219047686">
          <w:marLeft w:val="0"/>
          <w:marRight w:val="0"/>
          <w:marTop w:val="0"/>
          <w:marBottom w:val="0"/>
          <w:divBdr>
            <w:top w:val="none" w:sz="0" w:space="0" w:color="auto"/>
            <w:left w:val="none" w:sz="0" w:space="0" w:color="auto"/>
            <w:bottom w:val="none" w:sz="0" w:space="0" w:color="auto"/>
            <w:right w:val="none" w:sz="0" w:space="0" w:color="auto"/>
          </w:divBdr>
        </w:div>
        <w:div w:id="1452746634">
          <w:marLeft w:val="0"/>
          <w:marRight w:val="0"/>
          <w:marTop w:val="0"/>
          <w:marBottom w:val="0"/>
          <w:divBdr>
            <w:top w:val="none" w:sz="0" w:space="0" w:color="auto"/>
            <w:left w:val="none" w:sz="0" w:space="0" w:color="auto"/>
            <w:bottom w:val="none" w:sz="0" w:space="0" w:color="auto"/>
            <w:right w:val="none" w:sz="0" w:space="0" w:color="auto"/>
          </w:divBdr>
        </w:div>
        <w:div w:id="1743140284">
          <w:marLeft w:val="0"/>
          <w:marRight w:val="0"/>
          <w:marTop w:val="0"/>
          <w:marBottom w:val="0"/>
          <w:divBdr>
            <w:top w:val="none" w:sz="0" w:space="0" w:color="auto"/>
            <w:left w:val="none" w:sz="0" w:space="0" w:color="auto"/>
            <w:bottom w:val="none" w:sz="0" w:space="0" w:color="auto"/>
            <w:right w:val="none" w:sz="0" w:space="0" w:color="auto"/>
          </w:divBdr>
        </w:div>
        <w:div w:id="38938070">
          <w:marLeft w:val="0"/>
          <w:marRight w:val="0"/>
          <w:marTop w:val="0"/>
          <w:marBottom w:val="0"/>
          <w:divBdr>
            <w:top w:val="none" w:sz="0" w:space="0" w:color="auto"/>
            <w:left w:val="none" w:sz="0" w:space="0" w:color="auto"/>
            <w:bottom w:val="none" w:sz="0" w:space="0" w:color="auto"/>
            <w:right w:val="none" w:sz="0" w:space="0" w:color="auto"/>
          </w:divBdr>
        </w:div>
        <w:div w:id="344673368">
          <w:marLeft w:val="0"/>
          <w:marRight w:val="0"/>
          <w:marTop w:val="0"/>
          <w:marBottom w:val="0"/>
          <w:divBdr>
            <w:top w:val="none" w:sz="0" w:space="0" w:color="auto"/>
            <w:left w:val="none" w:sz="0" w:space="0" w:color="auto"/>
            <w:bottom w:val="none" w:sz="0" w:space="0" w:color="auto"/>
            <w:right w:val="none" w:sz="0" w:space="0" w:color="auto"/>
          </w:divBdr>
        </w:div>
        <w:div w:id="1563566825">
          <w:marLeft w:val="0"/>
          <w:marRight w:val="0"/>
          <w:marTop w:val="0"/>
          <w:marBottom w:val="0"/>
          <w:divBdr>
            <w:top w:val="none" w:sz="0" w:space="0" w:color="auto"/>
            <w:left w:val="none" w:sz="0" w:space="0" w:color="auto"/>
            <w:bottom w:val="none" w:sz="0" w:space="0" w:color="auto"/>
            <w:right w:val="none" w:sz="0" w:space="0" w:color="auto"/>
          </w:divBdr>
        </w:div>
        <w:div w:id="1255043994">
          <w:marLeft w:val="0"/>
          <w:marRight w:val="0"/>
          <w:marTop w:val="0"/>
          <w:marBottom w:val="0"/>
          <w:divBdr>
            <w:top w:val="none" w:sz="0" w:space="0" w:color="auto"/>
            <w:left w:val="none" w:sz="0" w:space="0" w:color="auto"/>
            <w:bottom w:val="none" w:sz="0" w:space="0" w:color="auto"/>
            <w:right w:val="none" w:sz="0" w:space="0" w:color="auto"/>
          </w:divBdr>
        </w:div>
        <w:div w:id="343017139">
          <w:marLeft w:val="0"/>
          <w:marRight w:val="0"/>
          <w:marTop w:val="0"/>
          <w:marBottom w:val="0"/>
          <w:divBdr>
            <w:top w:val="none" w:sz="0" w:space="0" w:color="auto"/>
            <w:left w:val="none" w:sz="0" w:space="0" w:color="auto"/>
            <w:bottom w:val="none" w:sz="0" w:space="0" w:color="auto"/>
            <w:right w:val="none" w:sz="0" w:space="0" w:color="auto"/>
          </w:divBdr>
        </w:div>
        <w:div w:id="492918732">
          <w:marLeft w:val="0"/>
          <w:marRight w:val="0"/>
          <w:marTop w:val="0"/>
          <w:marBottom w:val="0"/>
          <w:divBdr>
            <w:top w:val="none" w:sz="0" w:space="0" w:color="auto"/>
            <w:left w:val="none" w:sz="0" w:space="0" w:color="auto"/>
            <w:bottom w:val="none" w:sz="0" w:space="0" w:color="auto"/>
            <w:right w:val="none" w:sz="0" w:space="0" w:color="auto"/>
          </w:divBdr>
        </w:div>
        <w:div w:id="1254976932">
          <w:marLeft w:val="0"/>
          <w:marRight w:val="0"/>
          <w:marTop w:val="0"/>
          <w:marBottom w:val="0"/>
          <w:divBdr>
            <w:top w:val="none" w:sz="0" w:space="0" w:color="auto"/>
            <w:left w:val="none" w:sz="0" w:space="0" w:color="auto"/>
            <w:bottom w:val="none" w:sz="0" w:space="0" w:color="auto"/>
            <w:right w:val="none" w:sz="0" w:space="0" w:color="auto"/>
          </w:divBdr>
        </w:div>
        <w:div w:id="1324158346">
          <w:marLeft w:val="0"/>
          <w:marRight w:val="0"/>
          <w:marTop w:val="0"/>
          <w:marBottom w:val="0"/>
          <w:divBdr>
            <w:top w:val="none" w:sz="0" w:space="0" w:color="auto"/>
            <w:left w:val="none" w:sz="0" w:space="0" w:color="auto"/>
            <w:bottom w:val="none" w:sz="0" w:space="0" w:color="auto"/>
            <w:right w:val="none" w:sz="0" w:space="0" w:color="auto"/>
          </w:divBdr>
        </w:div>
        <w:div w:id="24982679">
          <w:marLeft w:val="0"/>
          <w:marRight w:val="0"/>
          <w:marTop w:val="0"/>
          <w:marBottom w:val="0"/>
          <w:divBdr>
            <w:top w:val="none" w:sz="0" w:space="0" w:color="auto"/>
            <w:left w:val="none" w:sz="0" w:space="0" w:color="auto"/>
            <w:bottom w:val="none" w:sz="0" w:space="0" w:color="auto"/>
            <w:right w:val="none" w:sz="0" w:space="0" w:color="auto"/>
          </w:divBdr>
        </w:div>
        <w:div w:id="480082957">
          <w:marLeft w:val="0"/>
          <w:marRight w:val="0"/>
          <w:marTop w:val="0"/>
          <w:marBottom w:val="0"/>
          <w:divBdr>
            <w:top w:val="none" w:sz="0" w:space="0" w:color="auto"/>
            <w:left w:val="none" w:sz="0" w:space="0" w:color="auto"/>
            <w:bottom w:val="none" w:sz="0" w:space="0" w:color="auto"/>
            <w:right w:val="none" w:sz="0" w:space="0" w:color="auto"/>
          </w:divBdr>
        </w:div>
        <w:div w:id="740493339">
          <w:marLeft w:val="0"/>
          <w:marRight w:val="0"/>
          <w:marTop w:val="0"/>
          <w:marBottom w:val="0"/>
          <w:divBdr>
            <w:top w:val="none" w:sz="0" w:space="0" w:color="auto"/>
            <w:left w:val="none" w:sz="0" w:space="0" w:color="auto"/>
            <w:bottom w:val="none" w:sz="0" w:space="0" w:color="auto"/>
            <w:right w:val="none" w:sz="0" w:space="0" w:color="auto"/>
          </w:divBdr>
        </w:div>
        <w:div w:id="1837958062">
          <w:marLeft w:val="0"/>
          <w:marRight w:val="0"/>
          <w:marTop w:val="0"/>
          <w:marBottom w:val="0"/>
          <w:divBdr>
            <w:top w:val="none" w:sz="0" w:space="0" w:color="auto"/>
            <w:left w:val="none" w:sz="0" w:space="0" w:color="auto"/>
            <w:bottom w:val="none" w:sz="0" w:space="0" w:color="auto"/>
            <w:right w:val="none" w:sz="0" w:space="0" w:color="auto"/>
          </w:divBdr>
        </w:div>
        <w:div w:id="976687812">
          <w:marLeft w:val="0"/>
          <w:marRight w:val="0"/>
          <w:marTop w:val="0"/>
          <w:marBottom w:val="0"/>
          <w:divBdr>
            <w:top w:val="none" w:sz="0" w:space="0" w:color="auto"/>
            <w:left w:val="none" w:sz="0" w:space="0" w:color="auto"/>
            <w:bottom w:val="none" w:sz="0" w:space="0" w:color="auto"/>
            <w:right w:val="none" w:sz="0" w:space="0" w:color="auto"/>
          </w:divBdr>
        </w:div>
        <w:div w:id="1697536379">
          <w:marLeft w:val="0"/>
          <w:marRight w:val="0"/>
          <w:marTop w:val="0"/>
          <w:marBottom w:val="0"/>
          <w:divBdr>
            <w:top w:val="none" w:sz="0" w:space="0" w:color="auto"/>
            <w:left w:val="none" w:sz="0" w:space="0" w:color="auto"/>
            <w:bottom w:val="none" w:sz="0" w:space="0" w:color="auto"/>
            <w:right w:val="none" w:sz="0" w:space="0" w:color="auto"/>
          </w:divBdr>
        </w:div>
      </w:divsChild>
    </w:div>
    <w:div w:id="1664703423">
      <w:bodyDiv w:val="1"/>
      <w:marLeft w:val="0"/>
      <w:marRight w:val="0"/>
      <w:marTop w:val="0"/>
      <w:marBottom w:val="0"/>
      <w:divBdr>
        <w:top w:val="none" w:sz="0" w:space="0" w:color="auto"/>
        <w:left w:val="none" w:sz="0" w:space="0" w:color="auto"/>
        <w:bottom w:val="none" w:sz="0" w:space="0" w:color="auto"/>
        <w:right w:val="none" w:sz="0" w:space="0" w:color="auto"/>
      </w:divBdr>
    </w:div>
    <w:div w:id="1777095207">
      <w:bodyDiv w:val="1"/>
      <w:marLeft w:val="0"/>
      <w:marRight w:val="0"/>
      <w:marTop w:val="0"/>
      <w:marBottom w:val="0"/>
      <w:divBdr>
        <w:top w:val="none" w:sz="0" w:space="0" w:color="auto"/>
        <w:left w:val="none" w:sz="0" w:space="0" w:color="auto"/>
        <w:bottom w:val="none" w:sz="0" w:space="0" w:color="auto"/>
        <w:right w:val="none" w:sz="0" w:space="0" w:color="auto"/>
      </w:divBdr>
      <w:divsChild>
        <w:div w:id="1413041597">
          <w:marLeft w:val="0"/>
          <w:marRight w:val="0"/>
          <w:marTop w:val="0"/>
          <w:marBottom w:val="0"/>
          <w:divBdr>
            <w:top w:val="none" w:sz="0" w:space="0" w:color="auto"/>
            <w:left w:val="none" w:sz="0" w:space="0" w:color="auto"/>
            <w:bottom w:val="none" w:sz="0" w:space="0" w:color="auto"/>
            <w:right w:val="none" w:sz="0" w:space="0" w:color="auto"/>
          </w:divBdr>
        </w:div>
        <w:div w:id="1547528009">
          <w:marLeft w:val="0"/>
          <w:marRight w:val="0"/>
          <w:marTop w:val="0"/>
          <w:marBottom w:val="0"/>
          <w:divBdr>
            <w:top w:val="none" w:sz="0" w:space="0" w:color="auto"/>
            <w:left w:val="none" w:sz="0" w:space="0" w:color="auto"/>
            <w:bottom w:val="none" w:sz="0" w:space="0" w:color="auto"/>
            <w:right w:val="none" w:sz="0" w:space="0" w:color="auto"/>
          </w:divBdr>
        </w:div>
        <w:div w:id="2023630342">
          <w:marLeft w:val="0"/>
          <w:marRight w:val="0"/>
          <w:marTop w:val="0"/>
          <w:marBottom w:val="0"/>
          <w:divBdr>
            <w:top w:val="none" w:sz="0" w:space="0" w:color="auto"/>
            <w:left w:val="none" w:sz="0" w:space="0" w:color="auto"/>
            <w:bottom w:val="none" w:sz="0" w:space="0" w:color="auto"/>
            <w:right w:val="none" w:sz="0" w:space="0" w:color="auto"/>
          </w:divBdr>
        </w:div>
        <w:div w:id="1046831654">
          <w:marLeft w:val="0"/>
          <w:marRight w:val="0"/>
          <w:marTop w:val="0"/>
          <w:marBottom w:val="0"/>
          <w:divBdr>
            <w:top w:val="none" w:sz="0" w:space="0" w:color="auto"/>
            <w:left w:val="none" w:sz="0" w:space="0" w:color="auto"/>
            <w:bottom w:val="none" w:sz="0" w:space="0" w:color="auto"/>
            <w:right w:val="none" w:sz="0" w:space="0" w:color="auto"/>
          </w:divBdr>
        </w:div>
        <w:div w:id="2069645787">
          <w:marLeft w:val="0"/>
          <w:marRight w:val="0"/>
          <w:marTop w:val="0"/>
          <w:marBottom w:val="0"/>
          <w:divBdr>
            <w:top w:val="none" w:sz="0" w:space="0" w:color="auto"/>
            <w:left w:val="none" w:sz="0" w:space="0" w:color="auto"/>
            <w:bottom w:val="none" w:sz="0" w:space="0" w:color="auto"/>
            <w:right w:val="none" w:sz="0" w:space="0" w:color="auto"/>
          </w:divBdr>
        </w:div>
        <w:div w:id="26756966">
          <w:marLeft w:val="0"/>
          <w:marRight w:val="0"/>
          <w:marTop w:val="0"/>
          <w:marBottom w:val="0"/>
          <w:divBdr>
            <w:top w:val="none" w:sz="0" w:space="0" w:color="auto"/>
            <w:left w:val="none" w:sz="0" w:space="0" w:color="auto"/>
            <w:bottom w:val="none" w:sz="0" w:space="0" w:color="auto"/>
            <w:right w:val="none" w:sz="0" w:space="0" w:color="auto"/>
          </w:divBdr>
        </w:div>
        <w:div w:id="934630571">
          <w:marLeft w:val="0"/>
          <w:marRight w:val="0"/>
          <w:marTop w:val="0"/>
          <w:marBottom w:val="0"/>
          <w:divBdr>
            <w:top w:val="none" w:sz="0" w:space="0" w:color="auto"/>
            <w:left w:val="none" w:sz="0" w:space="0" w:color="auto"/>
            <w:bottom w:val="none" w:sz="0" w:space="0" w:color="auto"/>
            <w:right w:val="none" w:sz="0" w:space="0" w:color="auto"/>
          </w:divBdr>
        </w:div>
        <w:div w:id="1141774890">
          <w:marLeft w:val="0"/>
          <w:marRight w:val="0"/>
          <w:marTop w:val="0"/>
          <w:marBottom w:val="0"/>
          <w:divBdr>
            <w:top w:val="none" w:sz="0" w:space="0" w:color="auto"/>
            <w:left w:val="none" w:sz="0" w:space="0" w:color="auto"/>
            <w:bottom w:val="none" w:sz="0" w:space="0" w:color="auto"/>
            <w:right w:val="none" w:sz="0" w:space="0" w:color="auto"/>
          </w:divBdr>
        </w:div>
        <w:div w:id="1155225325">
          <w:marLeft w:val="0"/>
          <w:marRight w:val="0"/>
          <w:marTop w:val="0"/>
          <w:marBottom w:val="0"/>
          <w:divBdr>
            <w:top w:val="none" w:sz="0" w:space="0" w:color="auto"/>
            <w:left w:val="none" w:sz="0" w:space="0" w:color="auto"/>
            <w:bottom w:val="none" w:sz="0" w:space="0" w:color="auto"/>
            <w:right w:val="none" w:sz="0" w:space="0" w:color="auto"/>
          </w:divBdr>
        </w:div>
        <w:div w:id="1563250275">
          <w:marLeft w:val="0"/>
          <w:marRight w:val="0"/>
          <w:marTop w:val="0"/>
          <w:marBottom w:val="0"/>
          <w:divBdr>
            <w:top w:val="none" w:sz="0" w:space="0" w:color="auto"/>
            <w:left w:val="none" w:sz="0" w:space="0" w:color="auto"/>
            <w:bottom w:val="none" w:sz="0" w:space="0" w:color="auto"/>
            <w:right w:val="none" w:sz="0" w:space="0" w:color="auto"/>
          </w:divBdr>
        </w:div>
        <w:div w:id="983433300">
          <w:marLeft w:val="0"/>
          <w:marRight w:val="0"/>
          <w:marTop w:val="0"/>
          <w:marBottom w:val="0"/>
          <w:divBdr>
            <w:top w:val="none" w:sz="0" w:space="0" w:color="auto"/>
            <w:left w:val="none" w:sz="0" w:space="0" w:color="auto"/>
            <w:bottom w:val="none" w:sz="0" w:space="0" w:color="auto"/>
            <w:right w:val="none" w:sz="0" w:space="0" w:color="auto"/>
          </w:divBdr>
        </w:div>
        <w:div w:id="247807580">
          <w:marLeft w:val="0"/>
          <w:marRight w:val="0"/>
          <w:marTop w:val="0"/>
          <w:marBottom w:val="0"/>
          <w:divBdr>
            <w:top w:val="none" w:sz="0" w:space="0" w:color="auto"/>
            <w:left w:val="none" w:sz="0" w:space="0" w:color="auto"/>
            <w:bottom w:val="none" w:sz="0" w:space="0" w:color="auto"/>
            <w:right w:val="none" w:sz="0" w:space="0" w:color="auto"/>
          </w:divBdr>
        </w:div>
        <w:div w:id="1822190957">
          <w:marLeft w:val="0"/>
          <w:marRight w:val="0"/>
          <w:marTop w:val="0"/>
          <w:marBottom w:val="0"/>
          <w:divBdr>
            <w:top w:val="none" w:sz="0" w:space="0" w:color="auto"/>
            <w:left w:val="none" w:sz="0" w:space="0" w:color="auto"/>
            <w:bottom w:val="none" w:sz="0" w:space="0" w:color="auto"/>
            <w:right w:val="none" w:sz="0" w:space="0" w:color="auto"/>
          </w:divBdr>
        </w:div>
        <w:div w:id="633948004">
          <w:marLeft w:val="0"/>
          <w:marRight w:val="0"/>
          <w:marTop w:val="0"/>
          <w:marBottom w:val="0"/>
          <w:divBdr>
            <w:top w:val="none" w:sz="0" w:space="0" w:color="auto"/>
            <w:left w:val="none" w:sz="0" w:space="0" w:color="auto"/>
            <w:bottom w:val="none" w:sz="0" w:space="0" w:color="auto"/>
            <w:right w:val="none" w:sz="0" w:space="0" w:color="auto"/>
          </w:divBdr>
        </w:div>
        <w:div w:id="1968851546">
          <w:marLeft w:val="0"/>
          <w:marRight w:val="0"/>
          <w:marTop w:val="0"/>
          <w:marBottom w:val="0"/>
          <w:divBdr>
            <w:top w:val="none" w:sz="0" w:space="0" w:color="auto"/>
            <w:left w:val="none" w:sz="0" w:space="0" w:color="auto"/>
            <w:bottom w:val="none" w:sz="0" w:space="0" w:color="auto"/>
            <w:right w:val="none" w:sz="0" w:space="0" w:color="auto"/>
          </w:divBdr>
        </w:div>
        <w:div w:id="1943950651">
          <w:marLeft w:val="0"/>
          <w:marRight w:val="0"/>
          <w:marTop w:val="0"/>
          <w:marBottom w:val="0"/>
          <w:divBdr>
            <w:top w:val="none" w:sz="0" w:space="0" w:color="auto"/>
            <w:left w:val="none" w:sz="0" w:space="0" w:color="auto"/>
            <w:bottom w:val="none" w:sz="0" w:space="0" w:color="auto"/>
            <w:right w:val="none" w:sz="0" w:space="0" w:color="auto"/>
          </w:divBdr>
        </w:div>
        <w:div w:id="1653027688">
          <w:marLeft w:val="0"/>
          <w:marRight w:val="0"/>
          <w:marTop w:val="0"/>
          <w:marBottom w:val="0"/>
          <w:divBdr>
            <w:top w:val="none" w:sz="0" w:space="0" w:color="auto"/>
            <w:left w:val="none" w:sz="0" w:space="0" w:color="auto"/>
            <w:bottom w:val="none" w:sz="0" w:space="0" w:color="auto"/>
            <w:right w:val="none" w:sz="0" w:space="0" w:color="auto"/>
          </w:divBdr>
        </w:div>
        <w:div w:id="792796282">
          <w:marLeft w:val="0"/>
          <w:marRight w:val="0"/>
          <w:marTop w:val="0"/>
          <w:marBottom w:val="0"/>
          <w:divBdr>
            <w:top w:val="none" w:sz="0" w:space="0" w:color="auto"/>
            <w:left w:val="none" w:sz="0" w:space="0" w:color="auto"/>
            <w:bottom w:val="none" w:sz="0" w:space="0" w:color="auto"/>
            <w:right w:val="none" w:sz="0" w:space="0" w:color="auto"/>
          </w:divBdr>
        </w:div>
        <w:div w:id="2052924811">
          <w:marLeft w:val="0"/>
          <w:marRight w:val="0"/>
          <w:marTop w:val="0"/>
          <w:marBottom w:val="0"/>
          <w:divBdr>
            <w:top w:val="none" w:sz="0" w:space="0" w:color="auto"/>
            <w:left w:val="none" w:sz="0" w:space="0" w:color="auto"/>
            <w:bottom w:val="none" w:sz="0" w:space="0" w:color="auto"/>
            <w:right w:val="none" w:sz="0" w:space="0" w:color="auto"/>
          </w:divBdr>
        </w:div>
      </w:divsChild>
    </w:div>
    <w:div w:id="1810703461">
      <w:bodyDiv w:val="1"/>
      <w:marLeft w:val="0"/>
      <w:marRight w:val="0"/>
      <w:marTop w:val="0"/>
      <w:marBottom w:val="0"/>
      <w:divBdr>
        <w:top w:val="none" w:sz="0" w:space="0" w:color="auto"/>
        <w:left w:val="none" w:sz="0" w:space="0" w:color="auto"/>
        <w:bottom w:val="none" w:sz="0" w:space="0" w:color="auto"/>
        <w:right w:val="none" w:sz="0" w:space="0" w:color="auto"/>
      </w:divBdr>
    </w:div>
    <w:div w:id="1942031297">
      <w:bodyDiv w:val="1"/>
      <w:marLeft w:val="0"/>
      <w:marRight w:val="0"/>
      <w:marTop w:val="0"/>
      <w:marBottom w:val="0"/>
      <w:divBdr>
        <w:top w:val="none" w:sz="0" w:space="0" w:color="auto"/>
        <w:left w:val="none" w:sz="0" w:space="0" w:color="auto"/>
        <w:bottom w:val="none" w:sz="0" w:space="0" w:color="auto"/>
        <w:right w:val="none" w:sz="0" w:space="0" w:color="auto"/>
      </w:divBdr>
      <w:divsChild>
        <w:div w:id="843937082">
          <w:marLeft w:val="0"/>
          <w:marRight w:val="0"/>
          <w:marTop w:val="0"/>
          <w:marBottom w:val="0"/>
          <w:divBdr>
            <w:top w:val="none" w:sz="0" w:space="0" w:color="auto"/>
            <w:left w:val="none" w:sz="0" w:space="0" w:color="auto"/>
            <w:bottom w:val="none" w:sz="0" w:space="0" w:color="auto"/>
            <w:right w:val="none" w:sz="0" w:space="0" w:color="auto"/>
          </w:divBdr>
        </w:div>
        <w:div w:id="1859737723">
          <w:marLeft w:val="0"/>
          <w:marRight w:val="0"/>
          <w:marTop w:val="0"/>
          <w:marBottom w:val="0"/>
          <w:divBdr>
            <w:top w:val="none" w:sz="0" w:space="0" w:color="auto"/>
            <w:left w:val="none" w:sz="0" w:space="0" w:color="auto"/>
            <w:bottom w:val="none" w:sz="0" w:space="0" w:color="auto"/>
            <w:right w:val="none" w:sz="0" w:space="0" w:color="auto"/>
          </w:divBdr>
        </w:div>
        <w:div w:id="269288236">
          <w:marLeft w:val="0"/>
          <w:marRight w:val="0"/>
          <w:marTop w:val="0"/>
          <w:marBottom w:val="0"/>
          <w:divBdr>
            <w:top w:val="none" w:sz="0" w:space="0" w:color="auto"/>
            <w:left w:val="none" w:sz="0" w:space="0" w:color="auto"/>
            <w:bottom w:val="none" w:sz="0" w:space="0" w:color="auto"/>
            <w:right w:val="none" w:sz="0" w:space="0" w:color="auto"/>
          </w:divBdr>
        </w:div>
        <w:div w:id="699863906">
          <w:marLeft w:val="0"/>
          <w:marRight w:val="0"/>
          <w:marTop w:val="0"/>
          <w:marBottom w:val="0"/>
          <w:divBdr>
            <w:top w:val="none" w:sz="0" w:space="0" w:color="auto"/>
            <w:left w:val="none" w:sz="0" w:space="0" w:color="auto"/>
            <w:bottom w:val="none" w:sz="0" w:space="0" w:color="auto"/>
            <w:right w:val="none" w:sz="0" w:space="0" w:color="auto"/>
          </w:divBdr>
        </w:div>
        <w:div w:id="511342350">
          <w:marLeft w:val="0"/>
          <w:marRight w:val="0"/>
          <w:marTop w:val="0"/>
          <w:marBottom w:val="0"/>
          <w:divBdr>
            <w:top w:val="none" w:sz="0" w:space="0" w:color="auto"/>
            <w:left w:val="none" w:sz="0" w:space="0" w:color="auto"/>
            <w:bottom w:val="none" w:sz="0" w:space="0" w:color="auto"/>
            <w:right w:val="none" w:sz="0" w:space="0" w:color="auto"/>
          </w:divBdr>
        </w:div>
        <w:div w:id="99030624">
          <w:marLeft w:val="0"/>
          <w:marRight w:val="0"/>
          <w:marTop w:val="0"/>
          <w:marBottom w:val="0"/>
          <w:divBdr>
            <w:top w:val="none" w:sz="0" w:space="0" w:color="auto"/>
            <w:left w:val="none" w:sz="0" w:space="0" w:color="auto"/>
            <w:bottom w:val="none" w:sz="0" w:space="0" w:color="auto"/>
            <w:right w:val="none" w:sz="0" w:space="0" w:color="auto"/>
          </w:divBdr>
        </w:div>
        <w:div w:id="1969043413">
          <w:marLeft w:val="0"/>
          <w:marRight w:val="0"/>
          <w:marTop w:val="0"/>
          <w:marBottom w:val="0"/>
          <w:divBdr>
            <w:top w:val="none" w:sz="0" w:space="0" w:color="auto"/>
            <w:left w:val="none" w:sz="0" w:space="0" w:color="auto"/>
            <w:bottom w:val="none" w:sz="0" w:space="0" w:color="auto"/>
            <w:right w:val="none" w:sz="0" w:space="0" w:color="auto"/>
          </w:divBdr>
        </w:div>
        <w:div w:id="2126731055">
          <w:marLeft w:val="0"/>
          <w:marRight w:val="0"/>
          <w:marTop w:val="0"/>
          <w:marBottom w:val="0"/>
          <w:divBdr>
            <w:top w:val="none" w:sz="0" w:space="0" w:color="auto"/>
            <w:left w:val="none" w:sz="0" w:space="0" w:color="auto"/>
            <w:bottom w:val="none" w:sz="0" w:space="0" w:color="auto"/>
            <w:right w:val="none" w:sz="0" w:space="0" w:color="auto"/>
          </w:divBdr>
        </w:div>
        <w:div w:id="1066877926">
          <w:marLeft w:val="0"/>
          <w:marRight w:val="0"/>
          <w:marTop w:val="0"/>
          <w:marBottom w:val="0"/>
          <w:divBdr>
            <w:top w:val="none" w:sz="0" w:space="0" w:color="auto"/>
            <w:left w:val="none" w:sz="0" w:space="0" w:color="auto"/>
            <w:bottom w:val="none" w:sz="0" w:space="0" w:color="auto"/>
            <w:right w:val="none" w:sz="0" w:space="0" w:color="auto"/>
          </w:divBdr>
        </w:div>
      </w:divsChild>
    </w:div>
    <w:div w:id="2089157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pnas.org/content/114/44/11645"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vlada.si/fileadmin/dokumenti/si/predpisi/2010/2010_09_101sv-strunjan-precisceno.doc" TargetMode="Externa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www.uradni-list.si/1/objava.jsp?urlmpid=199563" TargetMode="External"/><Relationship Id="rId3" Type="http://schemas.openxmlformats.org/officeDocument/2006/relationships/hyperlink" Target="http://www.uradni-list.si/1/objava.jsp?urlmpid=199563" TargetMode="External"/><Relationship Id="rId7" Type="http://schemas.openxmlformats.org/officeDocument/2006/relationships/hyperlink" Target="http://www.uradni-list.si/1/objava.jsp?urlmpid=199563" TargetMode="External"/><Relationship Id="rId2" Type="http://schemas.openxmlformats.org/officeDocument/2006/relationships/hyperlink" Target="http://www.uradni-list.si/1/objava.jsp?urlmpid=199563" TargetMode="External"/><Relationship Id="rId1" Type="http://schemas.openxmlformats.org/officeDocument/2006/relationships/hyperlink" Target="http://www.uradni-list.si/1/objava.jsp?urlmpid=199563" TargetMode="External"/><Relationship Id="rId6" Type="http://schemas.openxmlformats.org/officeDocument/2006/relationships/hyperlink" Target="http://www.uradni-list.si/1/objava.jsp?urlmpid=199563" TargetMode="External"/><Relationship Id="rId5" Type="http://schemas.openxmlformats.org/officeDocument/2006/relationships/hyperlink" Target="http://www.uradni-list.si/1/objava.jsp?urlmpid=199563" TargetMode="External"/><Relationship Id="rId4" Type="http://schemas.openxmlformats.org/officeDocument/2006/relationships/hyperlink" Target="http://www.uradni-list.si/1/objava.jsp?urlmpid=199563"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0030CC-895E-44F7-8BBA-0B94218F61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53</Pages>
  <Words>21061</Words>
  <Characters>120053</Characters>
  <Application>Microsoft Office Word</Application>
  <DocSecurity>0</DocSecurity>
  <Lines>1000</Lines>
  <Paragraphs>281</Paragraphs>
  <ScaleCrop>false</ScaleCrop>
  <HeadingPairs>
    <vt:vector size="2" baseType="variant">
      <vt:variant>
        <vt:lpstr>Naslov</vt:lpstr>
      </vt:variant>
      <vt:variant>
        <vt:i4>1</vt:i4>
      </vt:variant>
    </vt:vector>
  </HeadingPairs>
  <TitlesOfParts>
    <vt:vector size="1" baseType="lpstr">
      <vt:lpstr/>
    </vt:vector>
  </TitlesOfParts>
  <Company>MZIP</Company>
  <LinksUpToDate>false</LinksUpToDate>
  <CharactersWithSpaces>140833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Igor Kotnik</dc:creator>
  <cp:lastModifiedBy>Barbara.Simonic</cp:lastModifiedBy>
  <cp:revision>2</cp:revision>
  <cp:lastPrinted>2019-10-28T13:30:00Z</cp:lastPrinted>
  <dcterms:created xsi:type="dcterms:W3CDTF">2019-10-28T14:07:00Z</dcterms:created>
  <dcterms:modified xsi:type="dcterms:W3CDTF">2019-10-28T14:07:00Z</dcterms:modified>
</cp:coreProperties>
</file>