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5578" w:rsidRPr="00E43206" w:rsidRDefault="008E5578" w:rsidP="00E43206">
      <w:pPr>
        <w:spacing w:after="120" w:line="240" w:lineRule="auto"/>
        <w:jc w:val="right"/>
        <w:rPr>
          <w:rFonts w:ascii="Arial" w:eastAsia="Times New Roman" w:hAnsi="Arial" w:cs="Arial"/>
          <w:sz w:val="20"/>
          <w:szCs w:val="20"/>
          <w:lang w:eastAsia="sl-SI"/>
        </w:rPr>
      </w:pPr>
      <w:r w:rsidRPr="00E43206">
        <w:rPr>
          <w:rFonts w:ascii="Arial" w:eastAsia="Times New Roman" w:hAnsi="Arial" w:cs="Arial"/>
          <w:sz w:val="20"/>
          <w:szCs w:val="20"/>
          <w:lang w:eastAsia="sl-SI"/>
        </w:rPr>
        <w:t>OSNUTEK</w:t>
      </w:r>
    </w:p>
    <w:p w:rsidR="008E5578" w:rsidRPr="00E43206" w:rsidRDefault="008E5578" w:rsidP="00E43206">
      <w:pPr>
        <w:spacing w:after="120" w:line="240" w:lineRule="auto"/>
        <w:rPr>
          <w:rFonts w:ascii="Arial" w:eastAsia="Times New Roman" w:hAnsi="Arial" w:cs="Arial"/>
          <w:sz w:val="20"/>
          <w:szCs w:val="20"/>
          <w:lang w:eastAsia="sl-SI"/>
        </w:rPr>
      </w:pPr>
    </w:p>
    <w:p w:rsidR="008E5578" w:rsidRPr="00E43206" w:rsidRDefault="008E5578" w:rsidP="00E43206">
      <w:pPr>
        <w:spacing w:after="120" w:line="240" w:lineRule="auto"/>
        <w:rPr>
          <w:rFonts w:ascii="Arial" w:eastAsia="Times New Roman" w:hAnsi="Arial" w:cs="Arial"/>
          <w:sz w:val="20"/>
          <w:szCs w:val="20"/>
          <w:lang w:eastAsia="sl-SI"/>
        </w:rPr>
      </w:pPr>
    </w:p>
    <w:p w:rsidR="00576123" w:rsidRPr="00576123" w:rsidRDefault="00576123" w:rsidP="00D90FD9">
      <w:pPr>
        <w:spacing w:after="120" w:line="240" w:lineRule="auto"/>
        <w:jc w:val="both"/>
        <w:rPr>
          <w:rFonts w:ascii="Arial" w:eastAsia="Times New Roman" w:hAnsi="Arial" w:cs="Arial"/>
          <w:sz w:val="20"/>
          <w:szCs w:val="20"/>
          <w:lang w:eastAsia="sl-SI"/>
        </w:rPr>
      </w:pPr>
      <w:r w:rsidRPr="00576123">
        <w:rPr>
          <w:rFonts w:ascii="Arial" w:eastAsia="Times New Roman" w:hAnsi="Arial" w:cs="Arial"/>
          <w:sz w:val="20"/>
          <w:szCs w:val="20"/>
          <w:lang w:eastAsia="sl-SI"/>
        </w:rPr>
        <w:t xml:space="preserve">Na podlagi </w:t>
      </w:r>
      <w:r w:rsidR="00B352FF">
        <w:rPr>
          <w:rFonts w:ascii="Arial" w:eastAsia="Times New Roman" w:hAnsi="Arial" w:cs="Arial"/>
          <w:sz w:val="20"/>
          <w:szCs w:val="20"/>
          <w:lang w:eastAsia="sl-SI"/>
        </w:rPr>
        <w:t xml:space="preserve">enajstega </w:t>
      </w:r>
      <w:r w:rsidRPr="00576123">
        <w:rPr>
          <w:rFonts w:ascii="Arial" w:eastAsia="Times New Roman" w:hAnsi="Arial" w:cs="Arial"/>
          <w:sz w:val="20"/>
          <w:szCs w:val="20"/>
          <w:lang w:eastAsia="sl-SI"/>
        </w:rPr>
        <w:t>odstavka 27. člena Zakona o gimnazijah (Uradni list RS, št. 1/07 – uradno prečiščeno besedilo, 68/17</w:t>
      </w:r>
      <w:r w:rsidRPr="00E43206">
        <w:rPr>
          <w:rFonts w:ascii="Arial" w:eastAsia="Times New Roman" w:hAnsi="Arial" w:cs="Arial"/>
          <w:sz w:val="20"/>
          <w:szCs w:val="20"/>
          <w:lang w:eastAsia="sl-SI"/>
        </w:rPr>
        <w:t xml:space="preserve">, </w:t>
      </w:r>
      <w:r w:rsidRPr="00576123">
        <w:rPr>
          <w:rFonts w:ascii="Arial" w:eastAsia="Times New Roman" w:hAnsi="Arial" w:cs="Arial"/>
          <w:sz w:val="20"/>
          <w:szCs w:val="20"/>
          <w:lang w:eastAsia="sl-SI"/>
        </w:rPr>
        <w:t>6/18 – ZIO-1</w:t>
      </w:r>
      <w:r w:rsidRPr="00E43206">
        <w:rPr>
          <w:rFonts w:ascii="Arial" w:eastAsia="Times New Roman" w:hAnsi="Arial" w:cs="Arial"/>
          <w:sz w:val="20"/>
          <w:szCs w:val="20"/>
          <w:lang w:eastAsia="sl-SI"/>
        </w:rPr>
        <w:t xml:space="preserve"> in</w:t>
      </w:r>
      <w:r w:rsidR="00B352FF">
        <w:rPr>
          <w:rFonts w:ascii="Arial" w:eastAsia="Times New Roman" w:hAnsi="Arial" w:cs="Arial"/>
          <w:sz w:val="20"/>
          <w:szCs w:val="20"/>
          <w:lang w:eastAsia="sl-SI"/>
        </w:rPr>
        <w:t xml:space="preserve"> 46/19</w:t>
      </w:r>
      <w:r w:rsidRPr="00576123">
        <w:rPr>
          <w:rFonts w:ascii="Arial" w:eastAsia="Times New Roman" w:hAnsi="Arial" w:cs="Arial"/>
          <w:sz w:val="20"/>
          <w:szCs w:val="20"/>
          <w:lang w:eastAsia="sl-SI"/>
        </w:rPr>
        <w:t>) in desetega odstavka 56. člena Zakona o poklicnem in strokovnem izobraževanju (Uradni list RS, št. 79/06</w:t>
      </w:r>
      <w:r w:rsidRPr="00E43206">
        <w:rPr>
          <w:rFonts w:ascii="Arial" w:eastAsia="Times New Roman" w:hAnsi="Arial" w:cs="Arial"/>
          <w:sz w:val="20"/>
          <w:szCs w:val="20"/>
          <w:lang w:eastAsia="sl-SI"/>
        </w:rPr>
        <w:t xml:space="preserve">, </w:t>
      </w:r>
      <w:r w:rsidRPr="00576123">
        <w:rPr>
          <w:rFonts w:ascii="Arial" w:eastAsia="Times New Roman" w:hAnsi="Arial" w:cs="Arial"/>
          <w:sz w:val="20"/>
          <w:szCs w:val="20"/>
          <w:lang w:eastAsia="sl-SI"/>
        </w:rPr>
        <w:t>68/17</w:t>
      </w:r>
      <w:r w:rsidRPr="00E43206">
        <w:rPr>
          <w:rFonts w:ascii="Arial" w:eastAsia="Times New Roman" w:hAnsi="Arial" w:cs="Arial"/>
          <w:sz w:val="20"/>
          <w:szCs w:val="20"/>
          <w:lang w:eastAsia="sl-SI"/>
        </w:rPr>
        <w:t xml:space="preserve"> in</w:t>
      </w:r>
      <w:r w:rsidR="00B352FF">
        <w:rPr>
          <w:rFonts w:ascii="Arial" w:eastAsia="Times New Roman" w:hAnsi="Arial" w:cs="Arial"/>
          <w:sz w:val="20"/>
          <w:szCs w:val="20"/>
          <w:lang w:eastAsia="sl-SI"/>
        </w:rPr>
        <w:t xml:space="preserve"> 46719</w:t>
      </w:r>
      <w:r w:rsidRPr="00576123">
        <w:rPr>
          <w:rFonts w:ascii="Arial" w:eastAsia="Times New Roman" w:hAnsi="Arial" w:cs="Arial"/>
          <w:sz w:val="20"/>
          <w:szCs w:val="20"/>
          <w:lang w:eastAsia="sl-SI"/>
        </w:rPr>
        <w:t>) mini</w:t>
      </w:r>
      <w:r w:rsidRPr="00E43206">
        <w:rPr>
          <w:rFonts w:ascii="Arial" w:eastAsia="Times New Roman" w:hAnsi="Arial" w:cs="Arial"/>
          <w:sz w:val="20"/>
          <w:szCs w:val="20"/>
          <w:lang w:eastAsia="sl-SI"/>
        </w:rPr>
        <w:t xml:space="preserve">ster za </w:t>
      </w:r>
      <w:r w:rsidRPr="00576123">
        <w:rPr>
          <w:rFonts w:ascii="Arial" w:eastAsia="Times New Roman" w:hAnsi="Arial" w:cs="Arial"/>
          <w:sz w:val="20"/>
          <w:szCs w:val="20"/>
          <w:lang w:eastAsia="sl-SI"/>
        </w:rPr>
        <w:t xml:space="preserve">izobraževanje, znanost in šport izdaja </w:t>
      </w:r>
    </w:p>
    <w:p w:rsidR="00576123" w:rsidRPr="00E43206" w:rsidRDefault="00576123" w:rsidP="00E43206">
      <w:pPr>
        <w:spacing w:after="0" w:line="360" w:lineRule="atLeast"/>
        <w:rPr>
          <w:rFonts w:ascii="Arial" w:eastAsia="Times New Roman" w:hAnsi="Arial" w:cs="Arial"/>
          <w:b/>
          <w:bCs/>
          <w:sz w:val="20"/>
          <w:szCs w:val="20"/>
          <w:lang w:eastAsia="sl-SI"/>
        </w:rPr>
      </w:pPr>
    </w:p>
    <w:p w:rsidR="00576123" w:rsidRPr="00E43206" w:rsidRDefault="00576123" w:rsidP="00E43206">
      <w:pPr>
        <w:spacing w:after="0" w:line="240" w:lineRule="auto"/>
        <w:rPr>
          <w:rFonts w:ascii="Arial" w:eastAsia="Times New Roman" w:hAnsi="Arial" w:cs="Arial"/>
          <w:sz w:val="20"/>
          <w:szCs w:val="20"/>
          <w:lang w:eastAsia="sl-SI"/>
        </w:rPr>
      </w:pPr>
      <w:r w:rsidRPr="00E43206">
        <w:rPr>
          <w:rFonts w:ascii="Arial" w:eastAsia="Times New Roman" w:hAnsi="Arial" w:cs="Arial"/>
          <w:sz w:val="20"/>
          <w:szCs w:val="20"/>
          <w:lang w:eastAsia="sl-SI"/>
        </w:rPr>
        <w:t xml:space="preserve">                                     </w:t>
      </w:r>
    </w:p>
    <w:p w:rsidR="00576123" w:rsidRPr="00E43206" w:rsidRDefault="00576123" w:rsidP="00E43206">
      <w:pPr>
        <w:spacing w:after="0" w:line="240" w:lineRule="auto"/>
        <w:jc w:val="center"/>
        <w:rPr>
          <w:rFonts w:ascii="Arial" w:eastAsia="Times New Roman" w:hAnsi="Arial" w:cs="Arial"/>
          <w:b/>
          <w:sz w:val="20"/>
          <w:szCs w:val="20"/>
          <w:lang w:eastAsia="sl-SI"/>
        </w:rPr>
      </w:pPr>
      <w:r w:rsidRPr="00E43206">
        <w:rPr>
          <w:rFonts w:ascii="Arial" w:eastAsia="Times New Roman" w:hAnsi="Arial" w:cs="Arial"/>
          <w:b/>
          <w:sz w:val="20"/>
          <w:szCs w:val="20"/>
          <w:lang w:eastAsia="sl-SI"/>
        </w:rPr>
        <w:t>Pravilnik o spremembah in dopolnitvah</w:t>
      </w:r>
    </w:p>
    <w:p w:rsidR="00576123" w:rsidRPr="00E43206" w:rsidRDefault="00576123" w:rsidP="00E43206">
      <w:pPr>
        <w:spacing w:after="0" w:line="240" w:lineRule="auto"/>
        <w:jc w:val="center"/>
        <w:rPr>
          <w:rFonts w:ascii="Arial" w:eastAsia="Times New Roman" w:hAnsi="Arial" w:cs="Arial"/>
          <w:b/>
          <w:sz w:val="20"/>
          <w:szCs w:val="20"/>
          <w:lang w:eastAsia="sl-SI"/>
        </w:rPr>
      </w:pPr>
      <w:r w:rsidRPr="00E43206">
        <w:rPr>
          <w:rFonts w:ascii="Arial" w:eastAsia="Times New Roman" w:hAnsi="Arial" w:cs="Arial"/>
          <w:b/>
          <w:sz w:val="20"/>
          <w:szCs w:val="20"/>
          <w:lang w:eastAsia="sl-SI"/>
        </w:rPr>
        <w:t>Pravilnika o šolskem redu v srednjih šolah</w:t>
      </w:r>
    </w:p>
    <w:p w:rsidR="00576123" w:rsidRPr="00E43206" w:rsidRDefault="00576123" w:rsidP="00E43206">
      <w:pPr>
        <w:spacing w:after="0" w:line="240" w:lineRule="auto"/>
        <w:rPr>
          <w:rFonts w:ascii="Arial" w:eastAsia="Times New Roman" w:hAnsi="Arial" w:cs="Arial"/>
          <w:sz w:val="20"/>
          <w:szCs w:val="20"/>
          <w:lang w:eastAsia="sl-SI"/>
        </w:rPr>
      </w:pPr>
    </w:p>
    <w:p w:rsidR="00E43206" w:rsidRDefault="00E43206" w:rsidP="00E43206">
      <w:pPr>
        <w:spacing w:after="0" w:line="240" w:lineRule="auto"/>
        <w:rPr>
          <w:rFonts w:ascii="Arial" w:eastAsia="Times New Roman" w:hAnsi="Arial" w:cs="Arial"/>
          <w:sz w:val="20"/>
          <w:szCs w:val="20"/>
          <w:lang w:eastAsia="sl-SI"/>
        </w:rPr>
      </w:pPr>
    </w:p>
    <w:p w:rsidR="00E43206" w:rsidRPr="00E43206" w:rsidRDefault="00E43206" w:rsidP="00E43206">
      <w:pPr>
        <w:spacing w:after="0" w:line="240" w:lineRule="auto"/>
        <w:rPr>
          <w:rFonts w:ascii="Arial" w:eastAsia="Times New Roman" w:hAnsi="Arial" w:cs="Arial"/>
          <w:sz w:val="20"/>
          <w:szCs w:val="20"/>
          <w:lang w:eastAsia="sl-SI"/>
        </w:rPr>
      </w:pPr>
    </w:p>
    <w:p w:rsidR="00576123" w:rsidRPr="00A00299" w:rsidRDefault="00576123" w:rsidP="00E43206">
      <w:pPr>
        <w:pStyle w:val="Odstavekseznama"/>
        <w:numPr>
          <w:ilvl w:val="0"/>
          <w:numId w:val="1"/>
        </w:numPr>
        <w:spacing w:after="0" w:line="240" w:lineRule="auto"/>
        <w:jc w:val="center"/>
        <w:rPr>
          <w:rFonts w:ascii="Arial" w:eastAsia="Times New Roman" w:hAnsi="Arial" w:cs="Arial"/>
          <w:b/>
          <w:sz w:val="20"/>
          <w:szCs w:val="20"/>
          <w:lang w:eastAsia="sl-SI"/>
        </w:rPr>
      </w:pPr>
      <w:r w:rsidRPr="00A00299">
        <w:rPr>
          <w:rFonts w:ascii="Arial" w:eastAsia="Times New Roman" w:hAnsi="Arial" w:cs="Arial"/>
          <w:b/>
          <w:sz w:val="20"/>
          <w:szCs w:val="20"/>
          <w:lang w:eastAsia="sl-SI"/>
        </w:rPr>
        <w:t>člen</w:t>
      </w:r>
    </w:p>
    <w:p w:rsidR="00576123" w:rsidRPr="00E43206" w:rsidRDefault="00576123" w:rsidP="00E43206">
      <w:pPr>
        <w:spacing w:after="0" w:line="240" w:lineRule="auto"/>
        <w:jc w:val="center"/>
        <w:rPr>
          <w:rFonts w:ascii="Arial" w:eastAsia="Times New Roman" w:hAnsi="Arial" w:cs="Arial"/>
          <w:sz w:val="20"/>
          <w:szCs w:val="20"/>
          <w:lang w:eastAsia="sl-SI"/>
        </w:rPr>
      </w:pPr>
    </w:p>
    <w:p w:rsidR="001845F2" w:rsidRPr="008E3F23" w:rsidRDefault="001845F2" w:rsidP="001845F2">
      <w:pPr>
        <w:spacing w:after="0" w:line="240" w:lineRule="auto"/>
        <w:rPr>
          <w:rFonts w:ascii="Arial" w:eastAsia="Times New Roman" w:hAnsi="Arial" w:cs="Arial"/>
          <w:i/>
          <w:color w:val="FF0000"/>
          <w:sz w:val="20"/>
          <w:szCs w:val="20"/>
          <w:lang w:eastAsia="sl-SI"/>
        </w:rPr>
      </w:pPr>
    </w:p>
    <w:p w:rsidR="001845F2" w:rsidRPr="004E6B86" w:rsidRDefault="001845F2" w:rsidP="001845F2">
      <w:pPr>
        <w:spacing w:after="0" w:line="240" w:lineRule="auto"/>
        <w:jc w:val="both"/>
        <w:rPr>
          <w:rFonts w:ascii="Arial" w:eastAsia="Times New Roman" w:hAnsi="Arial" w:cs="Arial"/>
          <w:sz w:val="20"/>
          <w:szCs w:val="20"/>
          <w:lang w:eastAsia="sl-SI"/>
        </w:rPr>
      </w:pPr>
      <w:r w:rsidRPr="004E6B86">
        <w:rPr>
          <w:rFonts w:ascii="Arial" w:eastAsia="Times New Roman" w:hAnsi="Arial" w:cs="Arial"/>
          <w:sz w:val="20"/>
          <w:szCs w:val="20"/>
          <w:lang w:eastAsia="sl-SI"/>
        </w:rPr>
        <w:t>V pravilniku o šolskem redu v srednjih šolah (Uradni list RS, št. 30/18) se v 7. členu četrti odstavek spremeni tako, da se glasi:</w:t>
      </w:r>
    </w:p>
    <w:p w:rsidR="001845F2" w:rsidRPr="004E6B86" w:rsidRDefault="001845F2" w:rsidP="001845F2">
      <w:pPr>
        <w:spacing w:after="0" w:line="240" w:lineRule="auto"/>
        <w:jc w:val="both"/>
        <w:rPr>
          <w:rFonts w:ascii="Arial" w:eastAsia="Times New Roman" w:hAnsi="Arial" w:cs="Arial"/>
          <w:sz w:val="20"/>
          <w:szCs w:val="20"/>
          <w:lang w:eastAsia="sl-SI"/>
        </w:rPr>
      </w:pPr>
    </w:p>
    <w:p w:rsidR="001845F2" w:rsidRPr="004E6B86" w:rsidRDefault="001845F2" w:rsidP="001845F2">
      <w:pPr>
        <w:spacing w:after="0" w:line="240" w:lineRule="auto"/>
        <w:jc w:val="both"/>
        <w:rPr>
          <w:rFonts w:ascii="Arial" w:eastAsia="Times New Roman" w:hAnsi="Arial" w:cs="Arial"/>
          <w:sz w:val="20"/>
          <w:szCs w:val="20"/>
          <w:lang w:eastAsia="sl-SI"/>
        </w:rPr>
      </w:pPr>
      <w:r w:rsidRPr="004E6B86">
        <w:rPr>
          <w:rFonts w:ascii="Arial" w:eastAsia="Times New Roman" w:hAnsi="Arial" w:cs="Arial"/>
          <w:sz w:val="20"/>
          <w:szCs w:val="20"/>
          <w:lang w:eastAsia="sl-SI"/>
        </w:rPr>
        <w:t>»V postopku ugotavljanja kršitve ima dijak pravico do zagovora, pri katerem sodelujejo starši.«.</w:t>
      </w:r>
    </w:p>
    <w:p w:rsidR="001845F2" w:rsidRPr="004E6B86" w:rsidRDefault="001845F2" w:rsidP="001845F2">
      <w:pPr>
        <w:spacing w:after="0" w:line="240" w:lineRule="auto"/>
        <w:jc w:val="both"/>
        <w:rPr>
          <w:rFonts w:ascii="Arial" w:eastAsia="Times New Roman" w:hAnsi="Arial" w:cs="Arial"/>
          <w:sz w:val="20"/>
          <w:szCs w:val="20"/>
          <w:lang w:eastAsia="sl-SI"/>
        </w:rPr>
      </w:pPr>
    </w:p>
    <w:p w:rsidR="001845F2" w:rsidRDefault="001845F2" w:rsidP="001845F2">
      <w:pPr>
        <w:spacing w:after="0" w:line="240" w:lineRule="auto"/>
        <w:jc w:val="both"/>
        <w:rPr>
          <w:rFonts w:ascii="Arial" w:eastAsia="Times New Roman" w:hAnsi="Arial" w:cs="Arial"/>
          <w:sz w:val="20"/>
          <w:szCs w:val="20"/>
          <w:lang w:eastAsia="sl-SI"/>
        </w:rPr>
      </w:pPr>
      <w:r w:rsidRPr="004E6B86">
        <w:rPr>
          <w:rFonts w:ascii="Arial" w:eastAsia="Times New Roman" w:hAnsi="Arial" w:cs="Arial"/>
          <w:sz w:val="20"/>
          <w:szCs w:val="20"/>
          <w:lang w:eastAsia="sl-SI"/>
        </w:rPr>
        <w:t xml:space="preserve">V petem odstavku se v drugem stavku za besedo »šole« doda besedilo »ali druga polnoletna oseba, ki ji dijak zaupa.«. </w:t>
      </w:r>
    </w:p>
    <w:p w:rsidR="00992BA0" w:rsidRDefault="00992BA0" w:rsidP="001845F2">
      <w:pPr>
        <w:spacing w:after="0" w:line="240" w:lineRule="auto"/>
        <w:jc w:val="both"/>
        <w:rPr>
          <w:rFonts w:ascii="Arial" w:eastAsia="Times New Roman" w:hAnsi="Arial" w:cs="Arial"/>
          <w:sz w:val="20"/>
          <w:szCs w:val="20"/>
          <w:lang w:eastAsia="sl-SI"/>
        </w:rPr>
      </w:pPr>
    </w:p>
    <w:p w:rsidR="00992BA0" w:rsidRPr="00A00299" w:rsidRDefault="00992BA0" w:rsidP="00992BA0">
      <w:pPr>
        <w:pStyle w:val="Odstavekseznama"/>
        <w:numPr>
          <w:ilvl w:val="0"/>
          <w:numId w:val="1"/>
        </w:numPr>
        <w:spacing w:after="0" w:line="240" w:lineRule="auto"/>
        <w:jc w:val="center"/>
        <w:rPr>
          <w:rFonts w:ascii="Arial" w:eastAsia="Times New Roman" w:hAnsi="Arial" w:cs="Arial"/>
          <w:b/>
          <w:sz w:val="20"/>
          <w:szCs w:val="20"/>
          <w:lang w:eastAsia="sl-SI"/>
        </w:rPr>
      </w:pPr>
      <w:r w:rsidRPr="00A00299">
        <w:rPr>
          <w:rFonts w:ascii="Arial" w:eastAsia="Times New Roman" w:hAnsi="Arial" w:cs="Arial"/>
          <w:b/>
          <w:sz w:val="20"/>
          <w:szCs w:val="20"/>
          <w:lang w:eastAsia="sl-SI"/>
        </w:rPr>
        <w:t>člen</w:t>
      </w:r>
    </w:p>
    <w:p w:rsidR="00992BA0" w:rsidRDefault="00992BA0" w:rsidP="00992BA0">
      <w:pPr>
        <w:spacing w:after="0" w:line="240" w:lineRule="auto"/>
        <w:jc w:val="center"/>
        <w:rPr>
          <w:rFonts w:ascii="Arial" w:eastAsia="Times New Roman" w:hAnsi="Arial" w:cs="Arial"/>
          <w:sz w:val="20"/>
          <w:szCs w:val="20"/>
          <w:lang w:eastAsia="sl-SI"/>
        </w:rPr>
      </w:pPr>
    </w:p>
    <w:p w:rsidR="00992BA0" w:rsidRPr="00992BA0" w:rsidRDefault="00992BA0" w:rsidP="00992BA0">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8. členu se v tretjem odstavku v prvem stavku črta besedilo », starše polnoletnega dijaka pa, če dijak s tem soglaša«.</w:t>
      </w:r>
    </w:p>
    <w:p w:rsidR="00992BA0" w:rsidRDefault="00992BA0" w:rsidP="001845F2">
      <w:pPr>
        <w:spacing w:after="0" w:line="240" w:lineRule="auto"/>
        <w:jc w:val="both"/>
        <w:rPr>
          <w:rFonts w:ascii="Arial" w:eastAsia="Times New Roman" w:hAnsi="Arial" w:cs="Arial"/>
          <w:sz w:val="20"/>
          <w:szCs w:val="20"/>
          <w:lang w:eastAsia="sl-SI"/>
        </w:rPr>
      </w:pPr>
    </w:p>
    <w:p w:rsidR="001845F2" w:rsidRDefault="001845F2" w:rsidP="00D90FD9">
      <w:pPr>
        <w:spacing w:after="0" w:line="240" w:lineRule="auto"/>
        <w:jc w:val="both"/>
        <w:rPr>
          <w:rFonts w:ascii="Arial" w:eastAsia="Times New Roman" w:hAnsi="Arial" w:cs="Arial"/>
          <w:sz w:val="20"/>
          <w:szCs w:val="20"/>
          <w:lang w:eastAsia="sl-SI"/>
        </w:rPr>
      </w:pPr>
    </w:p>
    <w:p w:rsidR="004E6B86" w:rsidRDefault="004E6B86" w:rsidP="00D90FD9">
      <w:pPr>
        <w:spacing w:after="0" w:line="240" w:lineRule="auto"/>
        <w:jc w:val="both"/>
        <w:rPr>
          <w:rFonts w:ascii="Arial" w:eastAsia="Times New Roman" w:hAnsi="Arial" w:cs="Arial"/>
          <w:sz w:val="20"/>
          <w:szCs w:val="20"/>
          <w:lang w:eastAsia="sl-SI"/>
        </w:rPr>
      </w:pPr>
    </w:p>
    <w:p w:rsidR="00FF66B9" w:rsidRDefault="00FF66B9" w:rsidP="00E43206">
      <w:pPr>
        <w:spacing w:after="0" w:line="240" w:lineRule="auto"/>
        <w:rPr>
          <w:rFonts w:ascii="Arial" w:eastAsia="Times New Roman" w:hAnsi="Arial" w:cs="Arial"/>
          <w:sz w:val="20"/>
          <w:szCs w:val="20"/>
          <w:lang w:eastAsia="sl-SI"/>
        </w:rPr>
      </w:pPr>
    </w:p>
    <w:p w:rsidR="00D90FD9" w:rsidRDefault="00D90FD9" w:rsidP="00D90FD9">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KONČNA DOLOČBA</w:t>
      </w:r>
    </w:p>
    <w:p w:rsidR="00E43206" w:rsidRDefault="00E43206" w:rsidP="00E43206">
      <w:pPr>
        <w:spacing w:after="0" w:line="240" w:lineRule="auto"/>
        <w:rPr>
          <w:rFonts w:ascii="Arial" w:eastAsia="Times New Roman" w:hAnsi="Arial" w:cs="Arial"/>
          <w:sz w:val="20"/>
          <w:szCs w:val="20"/>
          <w:lang w:eastAsia="sl-SI"/>
        </w:rPr>
      </w:pPr>
    </w:p>
    <w:p w:rsidR="00E43206" w:rsidRPr="00576123" w:rsidRDefault="00E43206" w:rsidP="00E43206">
      <w:pPr>
        <w:spacing w:after="0" w:line="240" w:lineRule="auto"/>
        <w:rPr>
          <w:rFonts w:ascii="Arial" w:eastAsia="Times New Roman" w:hAnsi="Arial" w:cs="Arial"/>
          <w:sz w:val="20"/>
          <w:szCs w:val="20"/>
          <w:lang w:eastAsia="sl-SI"/>
        </w:rPr>
      </w:pPr>
    </w:p>
    <w:p w:rsidR="00576123" w:rsidRPr="00576123" w:rsidRDefault="00576123" w:rsidP="00E43206">
      <w:pPr>
        <w:spacing w:after="0" w:line="240" w:lineRule="auto"/>
        <w:jc w:val="center"/>
        <w:rPr>
          <w:rFonts w:ascii="Arial" w:eastAsia="Times New Roman" w:hAnsi="Arial" w:cs="Arial"/>
          <w:sz w:val="20"/>
          <w:szCs w:val="20"/>
          <w:lang w:eastAsia="sl-SI"/>
        </w:rPr>
      </w:pPr>
      <w:r w:rsidRPr="00576123">
        <w:rPr>
          <w:rFonts w:ascii="Arial" w:eastAsia="Times New Roman" w:hAnsi="Arial" w:cs="Arial"/>
          <w:sz w:val="20"/>
          <w:szCs w:val="20"/>
          <w:lang w:eastAsia="sl-SI"/>
        </w:rPr>
        <w:fldChar w:fldCharType="begin"/>
      </w:r>
      <w:r w:rsidRPr="00576123">
        <w:rPr>
          <w:rFonts w:ascii="Arial" w:eastAsia="Times New Roman" w:hAnsi="Arial" w:cs="Arial"/>
          <w:sz w:val="20"/>
          <w:szCs w:val="20"/>
          <w:lang w:eastAsia="sl-SI"/>
        </w:rPr>
        <w:instrText xml:space="preserve"> HYPERLINK "https://www.uradni-list.si/glasilo-uradni-list-rs/vsebina/2018-01-1381/" \l "13. člen" </w:instrText>
      </w:r>
      <w:r w:rsidRPr="00576123">
        <w:rPr>
          <w:rFonts w:ascii="Arial" w:eastAsia="Times New Roman" w:hAnsi="Arial" w:cs="Arial"/>
          <w:sz w:val="20"/>
          <w:szCs w:val="20"/>
          <w:lang w:eastAsia="sl-SI"/>
        </w:rPr>
        <w:fldChar w:fldCharType="separate"/>
      </w:r>
    </w:p>
    <w:p w:rsidR="00576123" w:rsidRPr="00A00299" w:rsidRDefault="008E5578" w:rsidP="00AE64B3">
      <w:pPr>
        <w:pStyle w:val="Odstavekseznama"/>
        <w:numPr>
          <w:ilvl w:val="0"/>
          <w:numId w:val="1"/>
        </w:numPr>
        <w:spacing w:after="0" w:line="240" w:lineRule="auto"/>
        <w:jc w:val="center"/>
        <w:rPr>
          <w:rFonts w:ascii="Arial" w:eastAsia="Times New Roman" w:hAnsi="Arial" w:cs="Arial"/>
          <w:b/>
          <w:bCs/>
          <w:sz w:val="20"/>
          <w:szCs w:val="20"/>
          <w:lang w:eastAsia="sl-SI"/>
        </w:rPr>
      </w:pPr>
      <w:r w:rsidRPr="00A00299">
        <w:rPr>
          <w:rFonts w:ascii="Arial" w:eastAsia="Times New Roman" w:hAnsi="Arial" w:cs="Arial"/>
          <w:b/>
          <w:bCs/>
          <w:sz w:val="20"/>
          <w:szCs w:val="20"/>
          <w:lang w:eastAsia="sl-SI"/>
        </w:rPr>
        <w:t>člen</w:t>
      </w:r>
    </w:p>
    <w:p w:rsidR="00576123" w:rsidRPr="00576123" w:rsidRDefault="00576123" w:rsidP="00E43206">
      <w:pPr>
        <w:spacing w:after="0" w:line="240" w:lineRule="auto"/>
        <w:jc w:val="center"/>
        <w:rPr>
          <w:rFonts w:ascii="Arial" w:eastAsia="Times New Roman" w:hAnsi="Arial" w:cs="Arial"/>
          <w:sz w:val="20"/>
          <w:szCs w:val="20"/>
          <w:lang w:eastAsia="sl-SI"/>
        </w:rPr>
      </w:pPr>
      <w:r w:rsidRPr="00576123">
        <w:rPr>
          <w:rFonts w:ascii="Arial" w:eastAsia="Times New Roman" w:hAnsi="Arial" w:cs="Arial"/>
          <w:sz w:val="20"/>
          <w:szCs w:val="20"/>
          <w:lang w:eastAsia="sl-SI"/>
        </w:rPr>
        <w:fldChar w:fldCharType="end"/>
      </w:r>
      <w:r w:rsidRPr="00576123">
        <w:rPr>
          <w:rFonts w:ascii="Arial" w:eastAsia="Times New Roman" w:hAnsi="Arial" w:cs="Arial"/>
          <w:sz w:val="20"/>
          <w:szCs w:val="20"/>
          <w:lang w:eastAsia="sl-SI"/>
        </w:rPr>
        <w:fldChar w:fldCharType="begin"/>
      </w:r>
      <w:r w:rsidRPr="00576123">
        <w:rPr>
          <w:rFonts w:ascii="Arial" w:eastAsia="Times New Roman" w:hAnsi="Arial" w:cs="Arial"/>
          <w:sz w:val="20"/>
          <w:szCs w:val="20"/>
          <w:lang w:eastAsia="sl-SI"/>
        </w:rPr>
        <w:instrText xml:space="preserve"> HYPERLINK "https://www.uradni-list.si/glasilo-uradni-list-rs/vsebina/2018-01-1381/" \l "(uveljavitev pravilnika)" </w:instrText>
      </w:r>
      <w:r w:rsidRPr="00576123">
        <w:rPr>
          <w:rFonts w:ascii="Arial" w:eastAsia="Times New Roman" w:hAnsi="Arial" w:cs="Arial"/>
          <w:sz w:val="20"/>
          <w:szCs w:val="20"/>
          <w:lang w:eastAsia="sl-SI"/>
        </w:rPr>
        <w:fldChar w:fldCharType="separate"/>
      </w:r>
    </w:p>
    <w:p w:rsidR="00576123" w:rsidRPr="00576123" w:rsidRDefault="00E43206" w:rsidP="00E43206">
      <w:pPr>
        <w:spacing w:after="0" w:line="240" w:lineRule="auto"/>
        <w:jc w:val="center"/>
        <w:rPr>
          <w:rFonts w:ascii="Arial" w:eastAsia="Times New Roman" w:hAnsi="Arial" w:cs="Arial"/>
          <w:sz w:val="20"/>
          <w:szCs w:val="20"/>
          <w:lang w:eastAsia="sl-SI"/>
        </w:rPr>
      </w:pPr>
      <w:r>
        <w:rPr>
          <w:rFonts w:ascii="Arial" w:eastAsia="Times New Roman" w:hAnsi="Arial" w:cs="Arial"/>
          <w:b/>
          <w:bCs/>
          <w:sz w:val="20"/>
          <w:szCs w:val="20"/>
          <w:lang w:eastAsia="sl-SI"/>
        </w:rPr>
        <w:t xml:space="preserve">   </w:t>
      </w:r>
      <w:r w:rsidR="00576123" w:rsidRPr="00576123">
        <w:rPr>
          <w:rFonts w:ascii="Arial" w:eastAsia="Times New Roman" w:hAnsi="Arial" w:cs="Arial"/>
          <w:sz w:val="20"/>
          <w:szCs w:val="20"/>
          <w:lang w:eastAsia="sl-SI"/>
        </w:rPr>
        <w:fldChar w:fldCharType="end"/>
      </w:r>
    </w:p>
    <w:p w:rsidR="00576123" w:rsidRPr="00576123" w:rsidRDefault="00576123" w:rsidP="00D90FD9">
      <w:pPr>
        <w:spacing w:after="120" w:line="240" w:lineRule="auto"/>
        <w:jc w:val="both"/>
        <w:rPr>
          <w:rFonts w:ascii="Arial" w:eastAsia="Times New Roman" w:hAnsi="Arial" w:cs="Arial"/>
          <w:sz w:val="20"/>
          <w:szCs w:val="20"/>
          <w:lang w:eastAsia="sl-SI"/>
        </w:rPr>
      </w:pPr>
      <w:r w:rsidRPr="00576123">
        <w:rPr>
          <w:rFonts w:ascii="Arial" w:eastAsia="Times New Roman" w:hAnsi="Arial" w:cs="Arial"/>
          <w:sz w:val="20"/>
          <w:szCs w:val="20"/>
          <w:lang w:eastAsia="sl-SI"/>
        </w:rPr>
        <w:t xml:space="preserve">Ta pravilnik začne veljati naslednji dan po objavi v Uradnem listu Republike Slovenije. </w:t>
      </w:r>
    </w:p>
    <w:p w:rsidR="008E5578" w:rsidRPr="00E43206" w:rsidRDefault="008E5578" w:rsidP="00E43206">
      <w:pPr>
        <w:spacing w:after="72" w:line="240" w:lineRule="auto"/>
        <w:rPr>
          <w:rFonts w:ascii="Arial" w:eastAsia="Times New Roman" w:hAnsi="Arial" w:cs="Arial"/>
          <w:sz w:val="20"/>
          <w:szCs w:val="20"/>
          <w:lang w:eastAsia="sl-SI"/>
        </w:rPr>
      </w:pPr>
    </w:p>
    <w:p w:rsidR="008E5578" w:rsidRPr="00E43206" w:rsidRDefault="008E5578" w:rsidP="00E43206">
      <w:pPr>
        <w:spacing w:after="72" w:line="240" w:lineRule="auto"/>
        <w:rPr>
          <w:rFonts w:ascii="Arial" w:eastAsia="Times New Roman" w:hAnsi="Arial" w:cs="Arial"/>
          <w:sz w:val="20"/>
          <w:szCs w:val="20"/>
          <w:lang w:eastAsia="sl-SI"/>
        </w:rPr>
      </w:pPr>
    </w:p>
    <w:p w:rsidR="00576123" w:rsidRPr="00576123" w:rsidRDefault="00576123" w:rsidP="00E43206">
      <w:pPr>
        <w:spacing w:after="72" w:line="240" w:lineRule="auto"/>
        <w:rPr>
          <w:rFonts w:ascii="Arial" w:eastAsia="Times New Roman" w:hAnsi="Arial" w:cs="Arial"/>
          <w:sz w:val="20"/>
          <w:szCs w:val="20"/>
          <w:lang w:eastAsia="sl-SI"/>
        </w:rPr>
      </w:pPr>
      <w:r w:rsidRPr="00576123">
        <w:rPr>
          <w:rFonts w:ascii="Arial" w:eastAsia="Times New Roman" w:hAnsi="Arial" w:cs="Arial"/>
          <w:sz w:val="20"/>
          <w:szCs w:val="20"/>
          <w:lang w:eastAsia="sl-SI"/>
        </w:rPr>
        <w:t xml:space="preserve">Št.  </w:t>
      </w:r>
      <w:r w:rsidR="00D85AB6" w:rsidRPr="00D85AB6">
        <w:rPr>
          <w:rFonts w:ascii="Arial" w:eastAsia="Times New Roman" w:hAnsi="Arial" w:cs="Arial"/>
          <w:sz w:val="20"/>
          <w:szCs w:val="20"/>
          <w:lang w:eastAsia="sl-SI"/>
        </w:rPr>
        <w:t>0070-60/2019</w:t>
      </w:r>
    </w:p>
    <w:p w:rsidR="00576123" w:rsidRPr="00576123" w:rsidRDefault="00576123" w:rsidP="00E43206">
      <w:pPr>
        <w:spacing w:after="72" w:line="240" w:lineRule="auto"/>
        <w:rPr>
          <w:rFonts w:ascii="Arial" w:eastAsia="Times New Roman" w:hAnsi="Arial" w:cs="Arial"/>
          <w:sz w:val="20"/>
          <w:szCs w:val="20"/>
          <w:lang w:eastAsia="sl-SI"/>
        </w:rPr>
      </w:pPr>
      <w:r w:rsidRPr="00576123">
        <w:rPr>
          <w:rFonts w:ascii="Arial" w:eastAsia="Times New Roman" w:hAnsi="Arial" w:cs="Arial"/>
          <w:sz w:val="20"/>
          <w:szCs w:val="20"/>
          <w:lang w:eastAsia="sl-SI"/>
        </w:rPr>
        <w:t xml:space="preserve">Ljubljana, dne </w:t>
      </w:r>
      <w:r w:rsidR="00D85AB6">
        <w:rPr>
          <w:rFonts w:ascii="Arial" w:eastAsia="Times New Roman" w:hAnsi="Arial" w:cs="Arial"/>
          <w:sz w:val="20"/>
          <w:szCs w:val="20"/>
          <w:lang w:eastAsia="sl-SI"/>
        </w:rPr>
        <w:t>1. oktobra 2019</w:t>
      </w:r>
      <w:r w:rsidRPr="00576123">
        <w:rPr>
          <w:rFonts w:ascii="Arial" w:eastAsia="Times New Roman" w:hAnsi="Arial" w:cs="Arial"/>
          <w:sz w:val="20"/>
          <w:szCs w:val="20"/>
          <w:lang w:eastAsia="sl-SI"/>
        </w:rPr>
        <w:t xml:space="preserve"> </w:t>
      </w:r>
    </w:p>
    <w:p w:rsidR="00576123" w:rsidRPr="00576123" w:rsidRDefault="00576123" w:rsidP="00E43206">
      <w:pPr>
        <w:spacing w:after="72" w:line="240" w:lineRule="auto"/>
        <w:rPr>
          <w:rFonts w:ascii="Arial" w:eastAsia="Times New Roman" w:hAnsi="Arial" w:cs="Arial"/>
          <w:sz w:val="20"/>
          <w:szCs w:val="20"/>
          <w:lang w:eastAsia="sl-SI"/>
        </w:rPr>
      </w:pPr>
      <w:r w:rsidRPr="00576123">
        <w:rPr>
          <w:rFonts w:ascii="Arial" w:eastAsia="Times New Roman" w:hAnsi="Arial" w:cs="Arial"/>
          <w:sz w:val="20"/>
          <w:szCs w:val="20"/>
          <w:lang w:eastAsia="sl-SI"/>
        </w:rPr>
        <w:t xml:space="preserve">EVA </w:t>
      </w:r>
      <w:r w:rsidR="00D85AB6" w:rsidRPr="00D85AB6">
        <w:rPr>
          <w:rFonts w:ascii="Arial" w:eastAsia="Times New Roman" w:hAnsi="Arial" w:cs="Arial"/>
          <w:sz w:val="20"/>
          <w:szCs w:val="20"/>
          <w:lang w:eastAsia="sl-SI"/>
        </w:rPr>
        <w:t>2019-3330-0045</w:t>
      </w:r>
    </w:p>
    <w:p w:rsidR="007B3177" w:rsidRDefault="00D85AB6" w:rsidP="00E43206">
      <w:pPr>
        <w:rPr>
          <w:rFonts w:ascii="Arial" w:hAnsi="Arial" w:cs="Arial"/>
          <w:sz w:val="20"/>
          <w:szCs w:val="20"/>
        </w:rPr>
      </w:pPr>
    </w:p>
    <w:p w:rsidR="00D85AB6" w:rsidRDefault="00D85AB6" w:rsidP="00E43206">
      <w:pPr>
        <w:rPr>
          <w:rFonts w:ascii="Arial" w:hAnsi="Arial" w:cs="Arial"/>
          <w:sz w:val="20"/>
          <w:szCs w:val="20"/>
        </w:rPr>
      </w:pPr>
    </w:p>
    <w:p w:rsidR="00D85AB6" w:rsidRDefault="00D85AB6" w:rsidP="00E43206">
      <w:pPr>
        <w:rPr>
          <w:rFonts w:ascii="Arial" w:hAnsi="Arial" w:cs="Arial"/>
          <w:sz w:val="20"/>
          <w:szCs w:val="20"/>
        </w:rPr>
      </w:pPr>
    </w:p>
    <w:p w:rsidR="00D85AB6" w:rsidRDefault="00D85AB6" w:rsidP="00E43206">
      <w:pPr>
        <w:rPr>
          <w:rFonts w:ascii="Arial" w:hAnsi="Arial" w:cs="Arial"/>
          <w:sz w:val="20"/>
          <w:szCs w:val="20"/>
        </w:rPr>
      </w:pPr>
    </w:p>
    <w:p w:rsidR="00D85AB6" w:rsidRDefault="00D85AB6" w:rsidP="00E43206">
      <w:pPr>
        <w:rPr>
          <w:rFonts w:ascii="Arial" w:hAnsi="Arial" w:cs="Arial"/>
          <w:sz w:val="20"/>
          <w:szCs w:val="20"/>
        </w:rPr>
      </w:pPr>
    </w:p>
    <w:p w:rsidR="00D85AB6" w:rsidRPr="00AE64B3" w:rsidRDefault="00D85AB6" w:rsidP="00E43206">
      <w:pPr>
        <w:rPr>
          <w:rFonts w:ascii="Arial" w:hAnsi="Arial" w:cs="Arial"/>
          <w:sz w:val="20"/>
          <w:szCs w:val="20"/>
        </w:rPr>
      </w:pPr>
      <w:bookmarkStart w:id="0" w:name="_GoBack"/>
      <w:bookmarkEnd w:id="0"/>
    </w:p>
    <w:p w:rsidR="00AE64B3" w:rsidRPr="00AE64B3" w:rsidRDefault="00D85AB6" w:rsidP="00AE64B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BESEDILO ČLENOV</w:t>
      </w:r>
      <w:r w:rsidR="00AE64B3" w:rsidRPr="00AE64B3">
        <w:rPr>
          <w:rFonts w:ascii="Arial" w:eastAsia="Times New Roman" w:hAnsi="Arial" w:cs="Arial"/>
          <w:sz w:val="20"/>
          <w:szCs w:val="20"/>
          <w:lang w:eastAsia="sl-SI"/>
        </w:rPr>
        <w:t>, KI SE SPREMINJA</w:t>
      </w:r>
      <w:r>
        <w:rPr>
          <w:rFonts w:ascii="Arial" w:eastAsia="Times New Roman" w:hAnsi="Arial" w:cs="Arial"/>
          <w:sz w:val="20"/>
          <w:szCs w:val="20"/>
          <w:lang w:eastAsia="sl-SI"/>
        </w:rPr>
        <w:t>JO</w:t>
      </w:r>
      <w:r w:rsidR="00AE64B3" w:rsidRPr="00AE64B3">
        <w:rPr>
          <w:rFonts w:ascii="Arial" w:eastAsia="Times New Roman" w:hAnsi="Arial" w:cs="Arial"/>
          <w:sz w:val="20"/>
          <w:szCs w:val="20"/>
          <w:lang w:eastAsia="sl-SI"/>
        </w:rPr>
        <w:t>:</w:t>
      </w:r>
    </w:p>
    <w:p w:rsidR="00AE64B3" w:rsidRPr="004E6B86" w:rsidRDefault="00AE64B3" w:rsidP="00AE64B3">
      <w:pPr>
        <w:spacing w:after="0" w:line="240" w:lineRule="auto"/>
        <w:rPr>
          <w:rFonts w:ascii="Arial" w:eastAsia="Times New Roman" w:hAnsi="Arial" w:cs="Arial"/>
          <w:sz w:val="18"/>
          <w:szCs w:val="18"/>
          <w:lang w:eastAsia="sl-SI"/>
        </w:rPr>
      </w:pPr>
      <w:r w:rsidRPr="004E6B86">
        <w:rPr>
          <w:rFonts w:ascii="Arial" w:eastAsia="Times New Roman" w:hAnsi="Arial" w:cs="Arial"/>
          <w:sz w:val="18"/>
          <w:szCs w:val="18"/>
          <w:lang w:eastAsia="sl-SI"/>
        </w:rPr>
        <w:fldChar w:fldCharType="begin"/>
      </w:r>
      <w:r w:rsidRPr="004E6B86">
        <w:rPr>
          <w:rFonts w:ascii="Arial" w:eastAsia="Times New Roman" w:hAnsi="Arial" w:cs="Arial"/>
          <w:sz w:val="18"/>
          <w:szCs w:val="18"/>
          <w:lang w:eastAsia="sl-SI"/>
        </w:rPr>
        <w:instrText xml:space="preserve"> HYPERLINK "https://www.uradni-list.si/glasilo-uradni-list-rs/vsebina/2018-01-1381/" \l "7. člen" </w:instrText>
      </w:r>
      <w:r w:rsidRPr="004E6B86">
        <w:rPr>
          <w:rFonts w:ascii="Arial" w:eastAsia="Times New Roman" w:hAnsi="Arial" w:cs="Arial"/>
          <w:sz w:val="18"/>
          <w:szCs w:val="18"/>
          <w:lang w:eastAsia="sl-SI"/>
        </w:rPr>
        <w:fldChar w:fldCharType="separate"/>
      </w:r>
    </w:p>
    <w:p w:rsidR="00AE64B3" w:rsidRPr="004E6B86" w:rsidRDefault="00AE64B3" w:rsidP="00992BA0">
      <w:pPr>
        <w:spacing w:after="0" w:line="240" w:lineRule="auto"/>
        <w:jc w:val="center"/>
        <w:rPr>
          <w:rFonts w:ascii="Times New Roman" w:eastAsia="Times New Roman" w:hAnsi="Times New Roman" w:cs="Times New Roman"/>
          <w:sz w:val="24"/>
          <w:szCs w:val="24"/>
          <w:lang w:eastAsia="sl-SI"/>
        </w:rPr>
      </w:pPr>
      <w:r w:rsidRPr="004E6B86">
        <w:rPr>
          <w:rFonts w:ascii="Arial" w:eastAsia="Times New Roman" w:hAnsi="Arial" w:cs="Arial"/>
          <w:b/>
          <w:bCs/>
          <w:sz w:val="18"/>
          <w:szCs w:val="18"/>
          <w:lang w:eastAsia="sl-SI"/>
        </w:rPr>
        <w:t>7. člen </w:t>
      </w:r>
      <w:r w:rsidRPr="004E6B86">
        <w:rPr>
          <w:rFonts w:ascii="Arial" w:eastAsia="Times New Roman" w:hAnsi="Arial" w:cs="Arial"/>
          <w:sz w:val="18"/>
          <w:szCs w:val="18"/>
          <w:lang w:eastAsia="sl-SI"/>
        </w:rPr>
        <w:fldChar w:fldCharType="end"/>
      </w:r>
      <w:r w:rsidRPr="004E6B86">
        <w:rPr>
          <w:rFonts w:ascii="Arial" w:eastAsia="Times New Roman" w:hAnsi="Arial" w:cs="Arial"/>
          <w:sz w:val="18"/>
          <w:szCs w:val="18"/>
          <w:lang w:eastAsia="sl-SI"/>
        </w:rPr>
        <w:fldChar w:fldCharType="begin"/>
      </w:r>
      <w:r w:rsidRPr="004E6B86">
        <w:rPr>
          <w:rFonts w:ascii="Arial" w:eastAsia="Times New Roman" w:hAnsi="Arial" w:cs="Arial"/>
          <w:sz w:val="18"/>
          <w:szCs w:val="18"/>
          <w:lang w:eastAsia="sl-SI"/>
        </w:rPr>
        <w:instrText xml:space="preserve"> HYPERLINK "https://www.uradni-list.si/glasilo-uradni-list-rs/vsebina/2018-01-1381/" \l "(uvedba in vodenje postopka vzgojnega ukrepanja)" </w:instrText>
      </w:r>
      <w:r w:rsidRPr="004E6B86">
        <w:rPr>
          <w:rFonts w:ascii="Arial" w:eastAsia="Times New Roman" w:hAnsi="Arial" w:cs="Arial"/>
          <w:sz w:val="18"/>
          <w:szCs w:val="18"/>
          <w:lang w:eastAsia="sl-SI"/>
        </w:rPr>
        <w:fldChar w:fldCharType="separate"/>
      </w:r>
    </w:p>
    <w:p w:rsidR="00AE64B3" w:rsidRPr="004E6B86" w:rsidRDefault="00AE64B3" w:rsidP="00AE64B3">
      <w:pPr>
        <w:spacing w:after="0" w:line="240" w:lineRule="auto"/>
        <w:jc w:val="center"/>
        <w:rPr>
          <w:rFonts w:ascii="Times New Roman" w:eastAsia="Times New Roman" w:hAnsi="Times New Roman" w:cs="Times New Roman"/>
          <w:b/>
          <w:bCs/>
          <w:sz w:val="24"/>
          <w:szCs w:val="24"/>
          <w:lang w:eastAsia="sl-SI"/>
        </w:rPr>
      </w:pPr>
      <w:r w:rsidRPr="004E6B86">
        <w:rPr>
          <w:rFonts w:ascii="Arial" w:eastAsia="Times New Roman" w:hAnsi="Arial" w:cs="Arial"/>
          <w:b/>
          <w:bCs/>
          <w:sz w:val="18"/>
          <w:szCs w:val="18"/>
          <w:lang w:eastAsia="sl-SI"/>
        </w:rPr>
        <w:t>(uvedba in vodenje postopka vzgojnega ukrepanja) </w:t>
      </w:r>
    </w:p>
    <w:p w:rsidR="00992BA0" w:rsidRDefault="00AE64B3" w:rsidP="00992BA0">
      <w:pPr>
        <w:spacing w:after="0" w:line="240" w:lineRule="auto"/>
        <w:rPr>
          <w:rFonts w:ascii="Arial" w:eastAsia="Times New Roman" w:hAnsi="Arial" w:cs="Arial"/>
          <w:sz w:val="18"/>
          <w:szCs w:val="18"/>
          <w:lang w:eastAsia="sl-SI"/>
        </w:rPr>
      </w:pPr>
      <w:r w:rsidRPr="004E6B86">
        <w:rPr>
          <w:rFonts w:ascii="Arial" w:eastAsia="Times New Roman" w:hAnsi="Arial" w:cs="Arial"/>
          <w:sz w:val="18"/>
          <w:szCs w:val="18"/>
          <w:lang w:eastAsia="sl-SI"/>
        </w:rPr>
        <w:fldChar w:fldCharType="end"/>
      </w:r>
    </w:p>
    <w:p w:rsidR="00AE64B3" w:rsidRPr="004E6B86" w:rsidRDefault="00992BA0" w:rsidP="00992BA0">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 xml:space="preserve">     </w:t>
      </w:r>
      <w:r w:rsidR="00AE64B3" w:rsidRPr="004E6B86">
        <w:rPr>
          <w:rFonts w:ascii="Arial" w:eastAsia="Times New Roman" w:hAnsi="Arial" w:cs="Arial"/>
          <w:sz w:val="18"/>
          <w:szCs w:val="18"/>
          <w:lang w:eastAsia="sl-SI"/>
        </w:rPr>
        <w:t xml:space="preserve">(1) Postopek vzgojnega ukrepanja se uvede in vodi v šoli, v katero je dijak vpisan v času storjene kršitve. </w:t>
      </w:r>
    </w:p>
    <w:p w:rsidR="00992BA0" w:rsidRDefault="00992BA0" w:rsidP="00992BA0">
      <w:pPr>
        <w:spacing w:after="120" w:line="240" w:lineRule="auto"/>
        <w:jc w:val="both"/>
        <w:rPr>
          <w:rFonts w:ascii="Arial" w:eastAsia="Times New Roman" w:hAnsi="Arial" w:cs="Arial"/>
          <w:sz w:val="18"/>
          <w:szCs w:val="18"/>
          <w:lang w:eastAsia="sl-SI"/>
        </w:rPr>
      </w:pPr>
      <w:r>
        <w:rPr>
          <w:rFonts w:ascii="Arial" w:eastAsia="Times New Roman" w:hAnsi="Arial" w:cs="Arial"/>
          <w:sz w:val="18"/>
          <w:szCs w:val="18"/>
          <w:lang w:eastAsia="sl-SI"/>
        </w:rPr>
        <w:t xml:space="preserve">     </w:t>
      </w:r>
    </w:p>
    <w:p w:rsidR="00AE64B3" w:rsidRPr="004E6B86" w:rsidRDefault="00992BA0" w:rsidP="00992BA0">
      <w:pPr>
        <w:spacing w:after="120" w:line="240" w:lineRule="auto"/>
        <w:jc w:val="both"/>
        <w:rPr>
          <w:rFonts w:ascii="Arial" w:eastAsia="Times New Roman" w:hAnsi="Arial" w:cs="Arial"/>
          <w:sz w:val="18"/>
          <w:szCs w:val="18"/>
          <w:lang w:eastAsia="sl-SI"/>
        </w:rPr>
      </w:pPr>
      <w:r>
        <w:rPr>
          <w:rFonts w:ascii="Arial" w:eastAsia="Times New Roman" w:hAnsi="Arial" w:cs="Arial"/>
          <w:sz w:val="18"/>
          <w:szCs w:val="18"/>
          <w:lang w:eastAsia="sl-SI"/>
        </w:rPr>
        <w:t xml:space="preserve">     </w:t>
      </w:r>
      <w:r w:rsidR="00AE64B3" w:rsidRPr="004E6B86">
        <w:rPr>
          <w:rFonts w:ascii="Arial" w:eastAsia="Times New Roman" w:hAnsi="Arial" w:cs="Arial"/>
          <w:sz w:val="18"/>
          <w:szCs w:val="18"/>
          <w:lang w:eastAsia="sl-SI"/>
        </w:rPr>
        <w:t xml:space="preserve">(2) Za uvedbo in vodenje postopka vzgojnega ukrepanja ter izrek vzgojnega ukrepa za kršitve, za katere se lahko izreče izključitev iz šole, je pristojen ravnatelj, za kršitve, določene s tem pravilnikom, pa razrednik. </w:t>
      </w:r>
    </w:p>
    <w:p w:rsidR="00AE64B3" w:rsidRPr="004E6B86" w:rsidRDefault="00992BA0" w:rsidP="00992BA0">
      <w:pPr>
        <w:spacing w:after="120" w:line="240" w:lineRule="auto"/>
        <w:jc w:val="both"/>
        <w:rPr>
          <w:rFonts w:ascii="Arial" w:eastAsia="Times New Roman" w:hAnsi="Arial" w:cs="Arial"/>
          <w:sz w:val="18"/>
          <w:szCs w:val="18"/>
          <w:lang w:eastAsia="sl-SI"/>
        </w:rPr>
      </w:pPr>
      <w:r>
        <w:rPr>
          <w:rFonts w:ascii="Arial" w:eastAsia="Times New Roman" w:hAnsi="Arial" w:cs="Arial"/>
          <w:sz w:val="18"/>
          <w:szCs w:val="18"/>
          <w:lang w:eastAsia="sl-SI"/>
        </w:rPr>
        <w:t xml:space="preserve">     </w:t>
      </w:r>
      <w:r w:rsidR="00AE64B3" w:rsidRPr="004E6B86">
        <w:rPr>
          <w:rFonts w:ascii="Arial" w:eastAsia="Times New Roman" w:hAnsi="Arial" w:cs="Arial"/>
          <w:sz w:val="18"/>
          <w:szCs w:val="18"/>
          <w:lang w:eastAsia="sl-SI"/>
        </w:rPr>
        <w:t xml:space="preserve">(3) Za kršitve, zaradi katerih se lahko izreče vzgojni ukrep opomin ali ukor, se postopek vzgojnega ukrepanja lahko uvede najpozneje v tridesetih dneh od dneva, ko se je izvedelo za kršitev in dijaka, ki je kršitev storil. </w:t>
      </w:r>
    </w:p>
    <w:p w:rsidR="00AE64B3" w:rsidRPr="00BF1DBA" w:rsidRDefault="00992BA0" w:rsidP="00992BA0">
      <w:pPr>
        <w:spacing w:after="120" w:line="240" w:lineRule="auto"/>
        <w:jc w:val="both"/>
        <w:rPr>
          <w:rFonts w:ascii="Arial" w:eastAsia="Times New Roman" w:hAnsi="Arial" w:cs="Arial"/>
          <w:sz w:val="18"/>
          <w:szCs w:val="18"/>
          <w:lang w:eastAsia="sl-SI"/>
        </w:rPr>
      </w:pPr>
      <w:r w:rsidRPr="00BF1DBA">
        <w:rPr>
          <w:rFonts w:ascii="Arial" w:eastAsia="Times New Roman" w:hAnsi="Arial" w:cs="Arial"/>
          <w:sz w:val="18"/>
          <w:szCs w:val="18"/>
          <w:lang w:eastAsia="sl-SI"/>
        </w:rPr>
        <w:t xml:space="preserve">     </w:t>
      </w:r>
      <w:r w:rsidR="00AE64B3" w:rsidRPr="00BF1DBA">
        <w:rPr>
          <w:rFonts w:ascii="Arial" w:eastAsia="Times New Roman" w:hAnsi="Arial" w:cs="Arial"/>
          <w:sz w:val="18"/>
          <w:szCs w:val="18"/>
          <w:lang w:eastAsia="sl-SI"/>
        </w:rPr>
        <w:t xml:space="preserve">(4) V postopku ugotavljanja kršitev ima dijak pravico do zagovora, pri katerem sodelujejo starši mladoletnega dijaka. Pri zagovoru polnoletnega dijaka pa starši lahko sodelujejo, če dijak s tem soglaša. </w:t>
      </w:r>
    </w:p>
    <w:p w:rsidR="00AE64B3" w:rsidRPr="00BF1DBA" w:rsidRDefault="00992BA0" w:rsidP="00992BA0">
      <w:pPr>
        <w:spacing w:after="120" w:line="240" w:lineRule="auto"/>
        <w:jc w:val="both"/>
        <w:rPr>
          <w:rFonts w:ascii="Arial" w:eastAsia="Times New Roman" w:hAnsi="Arial" w:cs="Arial"/>
          <w:b/>
          <w:sz w:val="18"/>
          <w:szCs w:val="18"/>
          <w:lang w:eastAsia="sl-SI"/>
        </w:rPr>
      </w:pPr>
      <w:r w:rsidRPr="00BF1DBA">
        <w:rPr>
          <w:rFonts w:ascii="Arial" w:eastAsia="Times New Roman" w:hAnsi="Arial" w:cs="Arial"/>
          <w:sz w:val="18"/>
          <w:szCs w:val="18"/>
          <w:lang w:eastAsia="sl-SI"/>
        </w:rPr>
        <w:t xml:space="preserve">     </w:t>
      </w:r>
      <w:r w:rsidR="00AE64B3" w:rsidRPr="00BF1DBA">
        <w:rPr>
          <w:rFonts w:ascii="Arial" w:eastAsia="Times New Roman" w:hAnsi="Arial" w:cs="Arial"/>
          <w:sz w:val="18"/>
          <w:szCs w:val="18"/>
          <w:lang w:eastAsia="sl-SI"/>
        </w:rPr>
        <w:t xml:space="preserve">(5) Če s starši ni bilo mogoče vzpostaviti stika ali če so prisotnost odklonili, se zagovor dijaka lahko izvede brez njihove prisotnosti. Na željo dijaka pri zagovoru sodeluje strokovni delavec šole ali druga polnoletna oseba. </w:t>
      </w:r>
    </w:p>
    <w:p w:rsidR="00AE64B3" w:rsidRPr="00BF1DBA" w:rsidRDefault="00992BA0" w:rsidP="00992BA0">
      <w:pPr>
        <w:spacing w:after="120" w:line="240" w:lineRule="auto"/>
        <w:jc w:val="both"/>
        <w:rPr>
          <w:rFonts w:ascii="Arial" w:eastAsia="Times New Roman" w:hAnsi="Arial" w:cs="Arial"/>
          <w:sz w:val="18"/>
          <w:szCs w:val="18"/>
          <w:lang w:eastAsia="sl-SI"/>
        </w:rPr>
      </w:pPr>
      <w:r w:rsidRPr="00BF1DBA">
        <w:rPr>
          <w:rFonts w:ascii="Arial" w:eastAsia="Times New Roman" w:hAnsi="Arial" w:cs="Arial"/>
          <w:sz w:val="18"/>
          <w:szCs w:val="18"/>
          <w:lang w:eastAsia="sl-SI"/>
        </w:rPr>
        <w:t xml:space="preserve">     </w:t>
      </w:r>
      <w:r w:rsidR="00AE64B3" w:rsidRPr="00BF1DBA">
        <w:rPr>
          <w:rFonts w:ascii="Arial" w:eastAsia="Times New Roman" w:hAnsi="Arial" w:cs="Arial"/>
          <w:sz w:val="18"/>
          <w:szCs w:val="18"/>
          <w:lang w:eastAsia="sl-SI"/>
        </w:rPr>
        <w:t xml:space="preserve">(6) Pri izbiri ukrepa se upoštevajo teža kršitve, odgovornost dijaka za kršitev, osebnostna zrelost dijaka, nagibi, zaradi katerih je storil dejanje, okoliščine, v katerih je bilo dejanje storjeno, druge okoliščine, pomembne za ukrepanje in možne posledice ukrepanja. </w:t>
      </w:r>
    </w:p>
    <w:p w:rsidR="00AE64B3" w:rsidRPr="00BF1DBA" w:rsidRDefault="00992BA0" w:rsidP="00992BA0">
      <w:pPr>
        <w:spacing w:after="120" w:line="240" w:lineRule="auto"/>
        <w:jc w:val="both"/>
        <w:rPr>
          <w:rFonts w:ascii="Arial" w:eastAsia="Times New Roman" w:hAnsi="Arial" w:cs="Arial"/>
          <w:sz w:val="18"/>
          <w:szCs w:val="18"/>
          <w:lang w:eastAsia="sl-SI"/>
        </w:rPr>
      </w:pPr>
      <w:r w:rsidRPr="00BF1DBA">
        <w:rPr>
          <w:rFonts w:ascii="Arial" w:eastAsia="Times New Roman" w:hAnsi="Arial" w:cs="Arial"/>
          <w:sz w:val="18"/>
          <w:szCs w:val="18"/>
          <w:lang w:eastAsia="sl-SI"/>
        </w:rPr>
        <w:t xml:space="preserve">     </w:t>
      </w:r>
      <w:r w:rsidR="00AE64B3" w:rsidRPr="00BF1DBA">
        <w:rPr>
          <w:rFonts w:ascii="Arial" w:eastAsia="Times New Roman" w:hAnsi="Arial" w:cs="Arial"/>
          <w:sz w:val="18"/>
          <w:szCs w:val="18"/>
          <w:lang w:eastAsia="sl-SI"/>
        </w:rPr>
        <w:t xml:space="preserve">(7) Če se po proučitvi vseh okoliščin ugotovi, da dijak potrebuje pomoč oziroma svetovanje, se lahko postopek vzgojnega ukrepanja zoper dijaka ustavi. </w:t>
      </w:r>
    </w:p>
    <w:p w:rsidR="00992BA0" w:rsidRPr="00BF1DBA" w:rsidRDefault="00992BA0" w:rsidP="00992BA0">
      <w:pPr>
        <w:spacing w:after="0" w:line="240" w:lineRule="exact"/>
        <w:ind w:firstLine="330"/>
        <w:jc w:val="both"/>
        <w:rPr>
          <w:rFonts w:ascii="Arial" w:eastAsia="Times New Roman" w:hAnsi="Arial" w:cs="Arial"/>
          <w:sz w:val="18"/>
          <w:szCs w:val="18"/>
          <w:lang w:eastAsia="sl-SI"/>
        </w:rPr>
      </w:pPr>
    </w:p>
    <w:p w:rsidR="00992BA0" w:rsidRPr="00BF1DBA" w:rsidRDefault="00992BA0" w:rsidP="00992BA0">
      <w:pPr>
        <w:pStyle w:val="len1"/>
        <w:spacing w:before="0" w:after="120"/>
        <w:rPr>
          <w:sz w:val="18"/>
          <w:szCs w:val="18"/>
        </w:rPr>
      </w:pPr>
      <w:r w:rsidRPr="00BF1DBA">
        <w:rPr>
          <w:sz w:val="18"/>
          <w:szCs w:val="18"/>
        </w:rPr>
        <w:t>8. člen</w:t>
      </w:r>
    </w:p>
    <w:p w:rsidR="00992BA0" w:rsidRPr="00BF1DBA" w:rsidRDefault="00992BA0" w:rsidP="00992BA0">
      <w:pPr>
        <w:pStyle w:val="lennaslov1"/>
        <w:spacing w:after="120"/>
        <w:rPr>
          <w:sz w:val="18"/>
          <w:szCs w:val="18"/>
        </w:rPr>
      </w:pPr>
      <w:r w:rsidRPr="00BF1DBA">
        <w:rPr>
          <w:sz w:val="18"/>
          <w:szCs w:val="18"/>
        </w:rPr>
        <w:t>(alternativni ukrepi)</w:t>
      </w:r>
    </w:p>
    <w:p w:rsidR="00992BA0" w:rsidRPr="00BF1DBA" w:rsidRDefault="00992BA0" w:rsidP="00992BA0">
      <w:pPr>
        <w:pStyle w:val="odstavek1"/>
        <w:spacing w:before="0" w:after="120"/>
        <w:ind w:firstLine="0"/>
        <w:rPr>
          <w:b/>
          <w:bCs/>
          <w:sz w:val="18"/>
          <w:szCs w:val="18"/>
        </w:rPr>
      </w:pPr>
    </w:p>
    <w:p w:rsidR="00992BA0" w:rsidRPr="00BF1DBA" w:rsidRDefault="00992BA0" w:rsidP="00992BA0">
      <w:pPr>
        <w:pStyle w:val="odstavek1"/>
        <w:spacing w:before="0" w:after="120"/>
        <w:ind w:firstLine="0"/>
        <w:rPr>
          <w:sz w:val="18"/>
          <w:szCs w:val="18"/>
        </w:rPr>
      </w:pPr>
      <w:r w:rsidRPr="00BF1DBA">
        <w:rPr>
          <w:sz w:val="18"/>
          <w:szCs w:val="18"/>
        </w:rPr>
        <w:t xml:space="preserve">     (1) Pri izreku alternativnega ukrepa se pisno določijo način izvrševanja alternativnega ukrepa, trajanje, kraj in rok za izvršitev ukrepa, ter oseba, ki bo spremljala izvajanje ukrepa.</w:t>
      </w:r>
    </w:p>
    <w:p w:rsidR="00992BA0" w:rsidRPr="00BF1DBA" w:rsidRDefault="00992BA0" w:rsidP="00992BA0">
      <w:pPr>
        <w:pStyle w:val="odstavek1"/>
        <w:spacing w:before="0" w:after="120"/>
        <w:ind w:firstLine="0"/>
        <w:rPr>
          <w:sz w:val="18"/>
          <w:szCs w:val="18"/>
        </w:rPr>
      </w:pPr>
      <w:r w:rsidRPr="00BF1DBA">
        <w:rPr>
          <w:sz w:val="18"/>
          <w:szCs w:val="18"/>
        </w:rPr>
        <w:t xml:space="preserve">     (2) Alternativni ukrep se izvršuje tako, da je dijaku omogočeno obiskovanje pouka.</w:t>
      </w:r>
    </w:p>
    <w:p w:rsidR="00992BA0" w:rsidRPr="00992BA0" w:rsidRDefault="00992BA0" w:rsidP="00992BA0">
      <w:pPr>
        <w:pStyle w:val="odstavek1"/>
        <w:spacing w:before="0" w:after="120"/>
        <w:ind w:firstLine="0"/>
        <w:rPr>
          <w:sz w:val="18"/>
          <w:szCs w:val="18"/>
        </w:rPr>
      </w:pPr>
      <w:r w:rsidRPr="00BF1DBA">
        <w:rPr>
          <w:sz w:val="18"/>
          <w:szCs w:val="18"/>
        </w:rPr>
        <w:t xml:space="preserve">     (3) Z vsebino in načinom izvrševanja alternativnega ukrepa se seznani dijaka in starše, starše polnoletnega dijaka pa, če dijak s tem soglaša. Če dijak z določenim alternativnim ukrepom ne soglaša ali ga ne izvrši na določen način in v določenem roku, se mu izreče vzgojni ukrep.</w:t>
      </w:r>
    </w:p>
    <w:p w:rsidR="00992BA0" w:rsidRPr="00992BA0" w:rsidRDefault="00992BA0" w:rsidP="00992BA0">
      <w:pPr>
        <w:spacing w:after="120" w:line="240" w:lineRule="auto"/>
        <w:ind w:firstLine="330"/>
        <w:jc w:val="both"/>
        <w:rPr>
          <w:rFonts w:ascii="Arial" w:eastAsia="Times New Roman" w:hAnsi="Arial" w:cs="Arial"/>
          <w:sz w:val="18"/>
          <w:szCs w:val="18"/>
          <w:lang w:eastAsia="sl-SI"/>
        </w:rPr>
      </w:pPr>
    </w:p>
    <w:p w:rsidR="00A60E12" w:rsidRPr="00992BA0" w:rsidRDefault="00A60E12" w:rsidP="00992BA0">
      <w:pPr>
        <w:spacing w:after="120" w:line="240" w:lineRule="auto"/>
        <w:rPr>
          <w:rFonts w:ascii="Arial" w:hAnsi="Arial" w:cs="Arial"/>
          <w:sz w:val="18"/>
          <w:szCs w:val="18"/>
        </w:rPr>
      </w:pPr>
    </w:p>
    <w:p w:rsidR="00A60E12" w:rsidRPr="00992BA0" w:rsidRDefault="00A60E12" w:rsidP="00992BA0">
      <w:pPr>
        <w:spacing w:after="0" w:line="240" w:lineRule="exact"/>
        <w:rPr>
          <w:rFonts w:ascii="Arial" w:hAnsi="Arial" w:cs="Arial"/>
          <w:sz w:val="18"/>
          <w:szCs w:val="18"/>
        </w:rPr>
      </w:pPr>
    </w:p>
    <w:p w:rsidR="00A60E12" w:rsidRPr="00992BA0" w:rsidRDefault="00A60E12" w:rsidP="00992BA0">
      <w:pPr>
        <w:spacing w:after="0" w:line="240" w:lineRule="exact"/>
        <w:rPr>
          <w:rFonts w:ascii="Arial" w:hAnsi="Arial" w:cs="Arial"/>
          <w:sz w:val="18"/>
          <w:szCs w:val="18"/>
        </w:rPr>
      </w:pPr>
    </w:p>
    <w:p w:rsidR="00A60E12" w:rsidRPr="00992BA0" w:rsidRDefault="00A60E12" w:rsidP="00992BA0">
      <w:pPr>
        <w:spacing w:after="0" w:line="240" w:lineRule="exact"/>
        <w:rPr>
          <w:rFonts w:ascii="Arial" w:hAnsi="Arial" w:cs="Arial"/>
          <w:sz w:val="18"/>
          <w:szCs w:val="18"/>
        </w:rPr>
      </w:pPr>
    </w:p>
    <w:p w:rsidR="00A60E12" w:rsidRPr="00992BA0" w:rsidRDefault="00A60E12" w:rsidP="00992BA0">
      <w:pPr>
        <w:spacing w:after="0" w:line="240" w:lineRule="exact"/>
        <w:rPr>
          <w:rFonts w:ascii="Arial" w:hAnsi="Arial" w:cs="Arial"/>
          <w:sz w:val="18"/>
          <w:szCs w:val="18"/>
        </w:rPr>
      </w:pPr>
    </w:p>
    <w:p w:rsidR="00A60E12" w:rsidRPr="00992BA0" w:rsidRDefault="00A60E12" w:rsidP="00992BA0">
      <w:pPr>
        <w:spacing w:after="0" w:line="240" w:lineRule="exact"/>
        <w:rPr>
          <w:rFonts w:ascii="Arial" w:hAnsi="Arial" w:cs="Arial"/>
          <w:sz w:val="18"/>
          <w:szCs w:val="18"/>
        </w:rPr>
      </w:pPr>
    </w:p>
    <w:p w:rsidR="00A60E12" w:rsidRPr="00992BA0" w:rsidRDefault="00A60E12" w:rsidP="00992BA0">
      <w:pPr>
        <w:spacing w:after="0" w:line="240" w:lineRule="exact"/>
        <w:rPr>
          <w:rFonts w:ascii="Arial" w:hAnsi="Arial" w:cs="Arial"/>
          <w:sz w:val="18"/>
          <w:szCs w:val="18"/>
        </w:rPr>
      </w:pPr>
    </w:p>
    <w:sectPr w:rsidR="00A60E12" w:rsidRPr="00992BA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4561DE"/>
    <w:multiLevelType w:val="hybridMultilevel"/>
    <w:tmpl w:val="9BC454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4DDE11A4"/>
    <w:multiLevelType w:val="hybridMultilevel"/>
    <w:tmpl w:val="479E0C7E"/>
    <w:lvl w:ilvl="0" w:tplc="95D69750">
      <w:start w:val="1"/>
      <w:numFmt w:val="decimal"/>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2">
    <w:nsid w:val="615131BC"/>
    <w:multiLevelType w:val="hybridMultilevel"/>
    <w:tmpl w:val="9BC454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3"/>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123"/>
    <w:rsid w:val="000012B1"/>
    <w:rsid w:val="00181B2D"/>
    <w:rsid w:val="001845F2"/>
    <w:rsid w:val="001853AD"/>
    <w:rsid w:val="001D2602"/>
    <w:rsid w:val="002C0248"/>
    <w:rsid w:val="002F0A7C"/>
    <w:rsid w:val="00343FAE"/>
    <w:rsid w:val="003A260E"/>
    <w:rsid w:val="00480070"/>
    <w:rsid w:val="004E6B86"/>
    <w:rsid w:val="00576123"/>
    <w:rsid w:val="00601E75"/>
    <w:rsid w:val="00646103"/>
    <w:rsid w:val="0069002C"/>
    <w:rsid w:val="00817BAD"/>
    <w:rsid w:val="00897625"/>
    <w:rsid w:val="008E3F23"/>
    <w:rsid w:val="008E5578"/>
    <w:rsid w:val="00992BA0"/>
    <w:rsid w:val="00A00299"/>
    <w:rsid w:val="00A32DF6"/>
    <w:rsid w:val="00A55764"/>
    <w:rsid w:val="00A60E12"/>
    <w:rsid w:val="00AE64B3"/>
    <w:rsid w:val="00B352FF"/>
    <w:rsid w:val="00BF1DBA"/>
    <w:rsid w:val="00CC485F"/>
    <w:rsid w:val="00D85AB6"/>
    <w:rsid w:val="00D90FD9"/>
    <w:rsid w:val="00DA68DF"/>
    <w:rsid w:val="00E43206"/>
    <w:rsid w:val="00FF66B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576123"/>
    <w:pPr>
      <w:ind w:left="720"/>
      <w:contextualSpacing/>
    </w:pPr>
  </w:style>
  <w:style w:type="paragraph" w:styleId="Besedilooblaka">
    <w:name w:val="Balloon Text"/>
    <w:basedOn w:val="Navaden"/>
    <w:link w:val="BesedilooblakaZnak"/>
    <w:uiPriority w:val="99"/>
    <w:semiHidden/>
    <w:unhideWhenUsed/>
    <w:rsid w:val="00343FA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43FAE"/>
    <w:rPr>
      <w:rFonts w:ascii="Segoe UI" w:hAnsi="Segoe UI" w:cs="Segoe UI"/>
      <w:sz w:val="18"/>
      <w:szCs w:val="18"/>
    </w:rPr>
  </w:style>
  <w:style w:type="paragraph" w:customStyle="1" w:styleId="len1">
    <w:name w:val="len1"/>
    <w:basedOn w:val="Navaden"/>
    <w:rsid w:val="00992BA0"/>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992BA0"/>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992BA0"/>
    <w:pPr>
      <w:spacing w:after="0" w:line="240" w:lineRule="auto"/>
      <w:jc w:val="center"/>
    </w:pPr>
    <w:rPr>
      <w:rFonts w:ascii="Arial" w:eastAsia="Times New Roman" w:hAnsi="Arial" w:cs="Arial"/>
      <w:b/>
      <w:bCs/>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576123"/>
    <w:pPr>
      <w:ind w:left="720"/>
      <w:contextualSpacing/>
    </w:pPr>
  </w:style>
  <w:style w:type="paragraph" w:styleId="Besedilooblaka">
    <w:name w:val="Balloon Text"/>
    <w:basedOn w:val="Navaden"/>
    <w:link w:val="BesedilooblakaZnak"/>
    <w:uiPriority w:val="99"/>
    <w:semiHidden/>
    <w:unhideWhenUsed/>
    <w:rsid w:val="00343FA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43FAE"/>
    <w:rPr>
      <w:rFonts w:ascii="Segoe UI" w:hAnsi="Segoe UI" w:cs="Segoe UI"/>
      <w:sz w:val="18"/>
      <w:szCs w:val="18"/>
    </w:rPr>
  </w:style>
  <w:style w:type="paragraph" w:customStyle="1" w:styleId="len1">
    <w:name w:val="len1"/>
    <w:basedOn w:val="Navaden"/>
    <w:rsid w:val="00992BA0"/>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992BA0"/>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992BA0"/>
    <w:pPr>
      <w:spacing w:after="0" w:line="240" w:lineRule="auto"/>
      <w:jc w:val="center"/>
    </w:pPr>
    <w:rPr>
      <w:rFonts w:ascii="Arial" w:eastAsia="Times New Roman" w:hAnsi="Arial" w:cs="Arial"/>
      <w:b/>
      <w:bCs/>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748471">
      <w:bodyDiv w:val="1"/>
      <w:marLeft w:val="0"/>
      <w:marRight w:val="0"/>
      <w:marTop w:val="0"/>
      <w:marBottom w:val="0"/>
      <w:divBdr>
        <w:top w:val="none" w:sz="0" w:space="0" w:color="auto"/>
        <w:left w:val="none" w:sz="0" w:space="0" w:color="auto"/>
        <w:bottom w:val="none" w:sz="0" w:space="0" w:color="auto"/>
        <w:right w:val="none" w:sz="0" w:space="0" w:color="auto"/>
      </w:divBdr>
      <w:divsChild>
        <w:div w:id="1375079515">
          <w:marLeft w:val="0"/>
          <w:marRight w:val="0"/>
          <w:marTop w:val="0"/>
          <w:marBottom w:val="0"/>
          <w:divBdr>
            <w:top w:val="none" w:sz="0" w:space="0" w:color="auto"/>
            <w:left w:val="none" w:sz="0" w:space="0" w:color="auto"/>
            <w:bottom w:val="none" w:sz="0" w:space="0" w:color="auto"/>
            <w:right w:val="none" w:sz="0" w:space="0" w:color="auto"/>
          </w:divBdr>
          <w:divsChild>
            <w:div w:id="742802379">
              <w:marLeft w:val="0"/>
              <w:marRight w:val="0"/>
              <w:marTop w:val="100"/>
              <w:marBottom w:val="100"/>
              <w:divBdr>
                <w:top w:val="none" w:sz="0" w:space="0" w:color="auto"/>
                <w:left w:val="none" w:sz="0" w:space="0" w:color="auto"/>
                <w:bottom w:val="none" w:sz="0" w:space="0" w:color="auto"/>
                <w:right w:val="none" w:sz="0" w:space="0" w:color="auto"/>
              </w:divBdr>
              <w:divsChild>
                <w:div w:id="1314139587">
                  <w:marLeft w:val="0"/>
                  <w:marRight w:val="0"/>
                  <w:marTop w:val="0"/>
                  <w:marBottom w:val="0"/>
                  <w:divBdr>
                    <w:top w:val="none" w:sz="0" w:space="0" w:color="auto"/>
                    <w:left w:val="none" w:sz="0" w:space="0" w:color="auto"/>
                    <w:bottom w:val="none" w:sz="0" w:space="0" w:color="auto"/>
                    <w:right w:val="none" w:sz="0" w:space="0" w:color="auto"/>
                  </w:divBdr>
                  <w:divsChild>
                    <w:div w:id="835338016">
                      <w:marLeft w:val="0"/>
                      <w:marRight w:val="0"/>
                      <w:marTop w:val="0"/>
                      <w:marBottom w:val="0"/>
                      <w:divBdr>
                        <w:top w:val="none" w:sz="0" w:space="0" w:color="auto"/>
                        <w:left w:val="none" w:sz="0" w:space="0" w:color="auto"/>
                        <w:bottom w:val="none" w:sz="0" w:space="0" w:color="auto"/>
                        <w:right w:val="none" w:sz="0" w:space="0" w:color="auto"/>
                      </w:divBdr>
                      <w:divsChild>
                        <w:div w:id="1019040101">
                          <w:marLeft w:val="0"/>
                          <w:marRight w:val="0"/>
                          <w:marTop w:val="0"/>
                          <w:marBottom w:val="0"/>
                          <w:divBdr>
                            <w:top w:val="none" w:sz="0" w:space="0" w:color="auto"/>
                            <w:left w:val="none" w:sz="0" w:space="0" w:color="auto"/>
                            <w:bottom w:val="none" w:sz="0" w:space="0" w:color="auto"/>
                            <w:right w:val="none" w:sz="0" w:space="0" w:color="auto"/>
                          </w:divBdr>
                          <w:divsChild>
                            <w:div w:id="59789613">
                              <w:marLeft w:val="0"/>
                              <w:marRight w:val="0"/>
                              <w:marTop w:val="0"/>
                              <w:marBottom w:val="0"/>
                              <w:divBdr>
                                <w:top w:val="none" w:sz="0" w:space="0" w:color="auto"/>
                                <w:left w:val="none" w:sz="0" w:space="0" w:color="auto"/>
                                <w:bottom w:val="none" w:sz="0" w:space="0" w:color="auto"/>
                                <w:right w:val="none" w:sz="0" w:space="0" w:color="auto"/>
                              </w:divBdr>
                              <w:divsChild>
                                <w:div w:id="127360090">
                                  <w:marLeft w:val="0"/>
                                  <w:marRight w:val="0"/>
                                  <w:marTop w:val="0"/>
                                  <w:marBottom w:val="0"/>
                                  <w:divBdr>
                                    <w:top w:val="none" w:sz="0" w:space="0" w:color="auto"/>
                                    <w:left w:val="none" w:sz="0" w:space="0" w:color="auto"/>
                                    <w:bottom w:val="none" w:sz="0" w:space="0" w:color="auto"/>
                                    <w:right w:val="none" w:sz="0" w:space="0" w:color="auto"/>
                                  </w:divBdr>
                                  <w:divsChild>
                                    <w:div w:id="611278655">
                                      <w:marLeft w:val="0"/>
                                      <w:marRight w:val="0"/>
                                      <w:marTop w:val="0"/>
                                      <w:marBottom w:val="0"/>
                                      <w:divBdr>
                                        <w:top w:val="none" w:sz="0" w:space="0" w:color="auto"/>
                                        <w:left w:val="none" w:sz="0" w:space="0" w:color="auto"/>
                                        <w:bottom w:val="none" w:sz="0" w:space="0" w:color="auto"/>
                                        <w:right w:val="none" w:sz="0" w:space="0" w:color="auto"/>
                                      </w:divBdr>
                                      <w:divsChild>
                                        <w:div w:id="764110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9012244">
      <w:bodyDiv w:val="1"/>
      <w:marLeft w:val="0"/>
      <w:marRight w:val="0"/>
      <w:marTop w:val="0"/>
      <w:marBottom w:val="0"/>
      <w:divBdr>
        <w:top w:val="none" w:sz="0" w:space="0" w:color="auto"/>
        <w:left w:val="none" w:sz="0" w:space="0" w:color="auto"/>
        <w:bottom w:val="none" w:sz="0" w:space="0" w:color="auto"/>
        <w:right w:val="none" w:sz="0" w:space="0" w:color="auto"/>
      </w:divBdr>
      <w:divsChild>
        <w:div w:id="1712025702">
          <w:marLeft w:val="0"/>
          <w:marRight w:val="0"/>
          <w:marTop w:val="0"/>
          <w:marBottom w:val="0"/>
          <w:divBdr>
            <w:top w:val="none" w:sz="0" w:space="0" w:color="auto"/>
            <w:left w:val="none" w:sz="0" w:space="0" w:color="auto"/>
            <w:bottom w:val="none" w:sz="0" w:space="0" w:color="auto"/>
            <w:right w:val="none" w:sz="0" w:space="0" w:color="auto"/>
          </w:divBdr>
          <w:divsChild>
            <w:div w:id="183634851">
              <w:marLeft w:val="0"/>
              <w:marRight w:val="0"/>
              <w:marTop w:val="0"/>
              <w:marBottom w:val="0"/>
              <w:divBdr>
                <w:top w:val="none" w:sz="0" w:space="0" w:color="auto"/>
                <w:left w:val="none" w:sz="0" w:space="0" w:color="auto"/>
                <w:bottom w:val="none" w:sz="0" w:space="0" w:color="auto"/>
                <w:right w:val="none" w:sz="0" w:space="0" w:color="auto"/>
              </w:divBdr>
              <w:divsChild>
                <w:div w:id="367722583">
                  <w:marLeft w:val="-225"/>
                  <w:marRight w:val="-225"/>
                  <w:marTop w:val="0"/>
                  <w:marBottom w:val="0"/>
                  <w:divBdr>
                    <w:top w:val="none" w:sz="0" w:space="0" w:color="auto"/>
                    <w:left w:val="none" w:sz="0" w:space="0" w:color="auto"/>
                    <w:bottom w:val="none" w:sz="0" w:space="0" w:color="auto"/>
                    <w:right w:val="none" w:sz="0" w:space="0" w:color="auto"/>
                  </w:divBdr>
                  <w:divsChild>
                    <w:div w:id="1689402820">
                      <w:marLeft w:val="0"/>
                      <w:marRight w:val="0"/>
                      <w:marTop w:val="0"/>
                      <w:marBottom w:val="0"/>
                      <w:divBdr>
                        <w:top w:val="none" w:sz="0" w:space="0" w:color="auto"/>
                        <w:left w:val="none" w:sz="0" w:space="0" w:color="auto"/>
                        <w:bottom w:val="none" w:sz="0" w:space="0" w:color="auto"/>
                        <w:right w:val="none" w:sz="0" w:space="0" w:color="auto"/>
                      </w:divBdr>
                      <w:divsChild>
                        <w:div w:id="1852180006">
                          <w:marLeft w:val="0"/>
                          <w:marRight w:val="0"/>
                          <w:marTop w:val="0"/>
                          <w:marBottom w:val="0"/>
                          <w:divBdr>
                            <w:top w:val="none" w:sz="0" w:space="0" w:color="auto"/>
                            <w:left w:val="none" w:sz="0" w:space="0" w:color="auto"/>
                            <w:bottom w:val="none" w:sz="0" w:space="0" w:color="auto"/>
                            <w:right w:val="none" w:sz="0" w:space="0" w:color="auto"/>
                          </w:divBdr>
                          <w:divsChild>
                            <w:div w:id="329600652">
                              <w:marLeft w:val="-225"/>
                              <w:marRight w:val="-225"/>
                              <w:marTop w:val="0"/>
                              <w:marBottom w:val="0"/>
                              <w:divBdr>
                                <w:top w:val="none" w:sz="0" w:space="0" w:color="auto"/>
                                <w:left w:val="none" w:sz="0" w:space="0" w:color="auto"/>
                                <w:bottom w:val="none" w:sz="0" w:space="0" w:color="auto"/>
                                <w:right w:val="none" w:sz="0" w:space="0" w:color="auto"/>
                              </w:divBdr>
                              <w:divsChild>
                                <w:div w:id="1829590089">
                                  <w:marLeft w:val="0"/>
                                  <w:marRight w:val="0"/>
                                  <w:marTop w:val="0"/>
                                  <w:marBottom w:val="0"/>
                                  <w:divBdr>
                                    <w:top w:val="none" w:sz="0" w:space="0" w:color="auto"/>
                                    <w:left w:val="none" w:sz="0" w:space="0" w:color="auto"/>
                                    <w:bottom w:val="none" w:sz="0" w:space="0" w:color="auto"/>
                                    <w:right w:val="none" w:sz="0" w:space="0" w:color="auto"/>
                                  </w:divBdr>
                                  <w:divsChild>
                                    <w:div w:id="1844205140">
                                      <w:marLeft w:val="0"/>
                                      <w:marRight w:val="0"/>
                                      <w:marTop w:val="0"/>
                                      <w:marBottom w:val="0"/>
                                      <w:divBdr>
                                        <w:top w:val="none" w:sz="0" w:space="0" w:color="auto"/>
                                        <w:left w:val="none" w:sz="0" w:space="0" w:color="auto"/>
                                        <w:bottom w:val="none" w:sz="0" w:space="0" w:color="auto"/>
                                        <w:right w:val="none" w:sz="0" w:space="0" w:color="auto"/>
                                      </w:divBdr>
                                      <w:divsChild>
                                        <w:div w:id="391277545">
                                          <w:marLeft w:val="0"/>
                                          <w:marRight w:val="0"/>
                                          <w:marTop w:val="240"/>
                                          <w:marBottom w:val="120"/>
                                          <w:divBdr>
                                            <w:top w:val="none" w:sz="0" w:space="0" w:color="auto"/>
                                            <w:left w:val="none" w:sz="0" w:space="0" w:color="auto"/>
                                            <w:bottom w:val="none" w:sz="0" w:space="0" w:color="auto"/>
                                            <w:right w:val="none" w:sz="0" w:space="0" w:color="auto"/>
                                          </w:divBdr>
                                        </w:div>
                                        <w:div w:id="1449469905">
                                          <w:marLeft w:val="0"/>
                                          <w:marRight w:val="0"/>
                                          <w:marTop w:val="240"/>
                                          <w:marBottom w:val="120"/>
                                          <w:divBdr>
                                            <w:top w:val="none" w:sz="0" w:space="0" w:color="auto"/>
                                            <w:left w:val="none" w:sz="0" w:space="0" w:color="auto"/>
                                            <w:bottom w:val="none" w:sz="0" w:space="0" w:color="auto"/>
                                            <w:right w:val="none" w:sz="0" w:space="0" w:color="auto"/>
                                          </w:divBdr>
                                        </w:div>
                                        <w:div w:id="418987247">
                                          <w:marLeft w:val="0"/>
                                          <w:marRight w:val="0"/>
                                          <w:marTop w:val="240"/>
                                          <w:marBottom w:val="120"/>
                                          <w:divBdr>
                                            <w:top w:val="none" w:sz="0" w:space="0" w:color="auto"/>
                                            <w:left w:val="none" w:sz="0" w:space="0" w:color="auto"/>
                                            <w:bottom w:val="none" w:sz="0" w:space="0" w:color="auto"/>
                                            <w:right w:val="none" w:sz="0" w:space="0" w:color="auto"/>
                                          </w:divBdr>
                                        </w:div>
                                        <w:div w:id="665012881">
                                          <w:marLeft w:val="0"/>
                                          <w:marRight w:val="0"/>
                                          <w:marTop w:val="240"/>
                                          <w:marBottom w:val="120"/>
                                          <w:divBdr>
                                            <w:top w:val="none" w:sz="0" w:space="0" w:color="auto"/>
                                            <w:left w:val="none" w:sz="0" w:space="0" w:color="auto"/>
                                            <w:bottom w:val="none" w:sz="0" w:space="0" w:color="auto"/>
                                            <w:right w:val="none" w:sz="0" w:space="0" w:color="auto"/>
                                          </w:divBdr>
                                        </w:div>
                                        <w:div w:id="790900092">
                                          <w:marLeft w:val="0"/>
                                          <w:marRight w:val="0"/>
                                          <w:marTop w:val="240"/>
                                          <w:marBottom w:val="120"/>
                                          <w:divBdr>
                                            <w:top w:val="none" w:sz="0" w:space="0" w:color="auto"/>
                                            <w:left w:val="none" w:sz="0" w:space="0" w:color="auto"/>
                                            <w:bottom w:val="none" w:sz="0" w:space="0" w:color="auto"/>
                                            <w:right w:val="none" w:sz="0" w:space="0" w:color="auto"/>
                                          </w:divBdr>
                                        </w:div>
                                        <w:div w:id="178274537">
                                          <w:marLeft w:val="0"/>
                                          <w:marRight w:val="0"/>
                                          <w:marTop w:val="240"/>
                                          <w:marBottom w:val="120"/>
                                          <w:divBdr>
                                            <w:top w:val="none" w:sz="0" w:space="0" w:color="auto"/>
                                            <w:left w:val="none" w:sz="0" w:space="0" w:color="auto"/>
                                            <w:bottom w:val="none" w:sz="0" w:space="0" w:color="auto"/>
                                            <w:right w:val="none" w:sz="0" w:space="0" w:color="auto"/>
                                          </w:divBdr>
                                        </w:div>
                                        <w:div w:id="1127896253">
                                          <w:marLeft w:val="0"/>
                                          <w:marRight w:val="0"/>
                                          <w:marTop w:val="240"/>
                                          <w:marBottom w:val="120"/>
                                          <w:divBdr>
                                            <w:top w:val="none" w:sz="0" w:space="0" w:color="auto"/>
                                            <w:left w:val="none" w:sz="0" w:space="0" w:color="auto"/>
                                            <w:bottom w:val="none" w:sz="0" w:space="0" w:color="auto"/>
                                            <w:right w:val="none" w:sz="0" w:space="0" w:color="auto"/>
                                          </w:divBdr>
                                        </w:div>
                                        <w:div w:id="136457991">
                                          <w:marLeft w:val="0"/>
                                          <w:marRight w:val="0"/>
                                          <w:marTop w:val="240"/>
                                          <w:marBottom w:val="120"/>
                                          <w:divBdr>
                                            <w:top w:val="none" w:sz="0" w:space="0" w:color="auto"/>
                                            <w:left w:val="none" w:sz="0" w:space="0" w:color="auto"/>
                                            <w:bottom w:val="none" w:sz="0" w:space="0" w:color="auto"/>
                                            <w:right w:val="none" w:sz="0" w:space="0" w:color="auto"/>
                                          </w:divBdr>
                                        </w:div>
                                        <w:div w:id="752511922">
                                          <w:marLeft w:val="0"/>
                                          <w:marRight w:val="0"/>
                                          <w:marTop w:val="240"/>
                                          <w:marBottom w:val="120"/>
                                          <w:divBdr>
                                            <w:top w:val="none" w:sz="0" w:space="0" w:color="auto"/>
                                            <w:left w:val="none" w:sz="0" w:space="0" w:color="auto"/>
                                            <w:bottom w:val="none" w:sz="0" w:space="0" w:color="auto"/>
                                            <w:right w:val="none" w:sz="0" w:space="0" w:color="auto"/>
                                          </w:divBdr>
                                        </w:div>
                                        <w:div w:id="1083603084">
                                          <w:marLeft w:val="0"/>
                                          <w:marRight w:val="0"/>
                                          <w:marTop w:val="240"/>
                                          <w:marBottom w:val="120"/>
                                          <w:divBdr>
                                            <w:top w:val="none" w:sz="0" w:space="0" w:color="auto"/>
                                            <w:left w:val="none" w:sz="0" w:space="0" w:color="auto"/>
                                            <w:bottom w:val="none" w:sz="0" w:space="0" w:color="auto"/>
                                            <w:right w:val="none" w:sz="0" w:space="0" w:color="auto"/>
                                          </w:divBdr>
                                        </w:div>
                                        <w:div w:id="1025443688">
                                          <w:marLeft w:val="0"/>
                                          <w:marRight w:val="0"/>
                                          <w:marTop w:val="240"/>
                                          <w:marBottom w:val="120"/>
                                          <w:divBdr>
                                            <w:top w:val="none" w:sz="0" w:space="0" w:color="auto"/>
                                            <w:left w:val="none" w:sz="0" w:space="0" w:color="auto"/>
                                            <w:bottom w:val="none" w:sz="0" w:space="0" w:color="auto"/>
                                            <w:right w:val="none" w:sz="0" w:space="0" w:color="auto"/>
                                          </w:divBdr>
                                        </w:div>
                                        <w:div w:id="739521577">
                                          <w:marLeft w:val="0"/>
                                          <w:marRight w:val="0"/>
                                          <w:marTop w:val="240"/>
                                          <w:marBottom w:val="120"/>
                                          <w:divBdr>
                                            <w:top w:val="none" w:sz="0" w:space="0" w:color="auto"/>
                                            <w:left w:val="none" w:sz="0" w:space="0" w:color="auto"/>
                                            <w:bottom w:val="none" w:sz="0" w:space="0" w:color="auto"/>
                                            <w:right w:val="none" w:sz="0" w:space="0" w:color="auto"/>
                                          </w:divBdr>
                                        </w:div>
                                        <w:div w:id="601114508">
                                          <w:marLeft w:val="0"/>
                                          <w:marRight w:val="0"/>
                                          <w:marTop w:val="240"/>
                                          <w:marBottom w:val="120"/>
                                          <w:divBdr>
                                            <w:top w:val="none" w:sz="0" w:space="0" w:color="auto"/>
                                            <w:left w:val="none" w:sz="0" w:space="0" w:color="auto"/>
                                            <w:bottom w:val="none" w:sz="0" w:space="0" w:color="auto"/>
                                            <w:right w:val="none" w:sz="0" w:space="0" w:color="auto"/>
                                          </w:divBdr>
                                        </w:div>
                                        <w:div w:id="1681542064">
                                          <w:marLeft w:val="0"/>
                                          <w:marRight w:val="0"/>
                                          <w:marTop w:val="240"/>
                                          <w:marBottom w:val="120"/>
                                          <w:divBdr>
                                            <w:top w:val="none" w:sz="0" w:space="0" w:color="auto"/>
                                            <w:left w:val="none" w:sz="0" w:space="0" w:color="auto"/>
                                            <w:bottom w:val="none" w:sz="0" w:space="0" w:color="auto"/>
                                            <w:right w:val="none" w:sz="0" w:space="0" w:color="auto"/>
                                          </w:divBdr>
                                        </w:div>
                                        <w:div w:id="913508318">
                                          <w:marLeft w:val="0"/>
                                          <w:marRight w:val="0"/>
                                          <w:marTop w:val="240"/>
                                          <w:marBottom w:val="120"/>
                                          <w:divBdr>
                                            <w:top w:val="none" w:sz="0" w:space="0" w:color="auto"/>
                                            <w:left w:val="none" w:sz="0" w:space="0" w:color="auto"/>
                                            <w:bottom w:val="none" w:sz="0" w:space="0" w:color="auto"/>
                                            <w:right w:val="none" w:sz="0" w:space="0" w:color="auto"/>
                                          </w:divBdr>
                                        </w:div>
                                        <w:div w:id="1714839520">
                                          <w:marLeft w:val="0"/>
                                          <w:marRight w:val="0"/>
                                          <w:marTop w:val="240"/>
                                          <w:marBottom w:val="120"/>
                                          <w:divBdr>
                                            <w:top w:val="none" w:sz="0" w:space="0" w:color="auto"/>
                                            <w:left w:val="none" w:sz="0" w:space="0" w:color="auto"/>
                                            <w:bottom w:val="none" w:sz="0" w:space="0" w:color="auto"/>
                                            <w:right w:val="none" w:sz="0" w:space="0" w:color="auto"/>
                                          </w:divBdr>
                                        </w:div>
                                        <w:div w:id="1118988496">
                                          <w:marLeft w:val="0"/>
                                          <w:marRight w:val="0"/>
                                          <w:marTop w:val="240"/>
                                          <w:marBottom w:val="120"/>
                                          <w:divBdr>
                                            <w:top w:val="none" w:sz="0" w:space="0" w:color="auto"/>
                                            <w:left w:val="none" w:sz="0" w:space="0" w:color="auto"/>
                                            <w:bottom w:val="none" w:sz="0" w:space="0" w:color="auto"/>
                                            <w:right w:val="none" w:sz="0" w:space="0" w:color="auto"/>
                                          </w:divBdr>
                                        </w:div>
                                        <w:div w:id="498691677">
                                          <w:marLeft w:val="0"/>
                                          <w:marRight w:val="0"/>
                                          <w:marTop w:val="240"/>
                                          <w:marBottom w:val="120"/>
                                          <w:divBdr>
                                            <w:top w:val="none" w:sz="0" w:space="0" w:color="auto"/>
                                            <w:left w:val="none" w:sz="0" w:space="0" w:color="auto"/>
                                            <w:bottom w:val="none" w:sz="0" w:space="0" w:color="auto"/>
                                            <w:right w:val="none" w:sz="0" w:space="0" w:color="auto"/>
                                          </w:divBdr>
                                        </w:div>
                                        <w:div w:id="218905214">
                                          <w:marLeft w:val="0"/>
                                          <w:marRight w:val="0"/>
                                          <w:marTop w:val="240"/>
                                          <w:marBottom w:val="120"/>
                                          <w:divBdr>
                                            <w:top w:val="none" w:sz="0" w:space="0" w:color="auto"/>
                                            <w:left w:val="none" w:sz="0" w:space="0" w:color="auto"/>
                                            <w:bottom w:val="none" w:sz="0" w:space="0" w:color="auto"/>
                                            <w:right w:val="none" w:sz="0" w:space="0" w:color="auto"/>
                                          </w:divBdr>
                                        </w:div>
                                        <w:div w:id="475881077">
                                          <w:marLeft w:val="0"/>
                                          <w:marRight w:val="0"/>
                                          <w:marTop w:val="240"/>
                                          <w:marBottom w:val="120"/>
                                          <w:divBdr>
                                            <w:top w:val="none" w:sz="0" w:space="0" w:color="auto"/>
                                            <w:left w:val="none" w:sz="0" w:space="0" w:color="auto"/>
                                            <w:bottom w:val="none" w:sz="0" w:space="0" w:color="auto"/>
                                            <w:right w:val="none" w:sz="0" w:space="0" w:color="auto"/>
                                          </w:divBdr>
                                        </w:div>
                                        <w:div w:id="1655834263">
                                          <w:marLeft w:val="0"/>
                                          <w:marRight w:val="0"/>
                                          <w:marTop w:val="240"/>
                                          <w:marBottom w:val="120"/>
                                          <w:divBdr>
                                            <w:top w:val="none" w:sz="0" w:space="0" w:color="auto"/>
                                            <w:left w:val="none" w:sz="0" w:space="0" w:color="auto"/>
                                            <w:bottom w:val="none" w:sz="0" w:space="0" w:color="auto"/>
                                            <w:right w:val="none" w:sz="0" w:space="0" w:color="auto"/>
                                          </w:divBdr>
                                        </w:div>
                                        <w:div w:id="1369334612">
                                          <w:marLeft w:val="0"/>
                                          <w:marRight w:val="0"/>
                                          <w:marTop w:val="240"/>
                                          <w:marBottom w:val="120"/>
                                          <w:divBdr>
                                            <w:top w:val="none" w:sz="0" w:space="0" w:color="auto"/>
                                            <w:left w:val="none" w:sz="0" w:space="0" w:color="auto"/>
                                            <w:bottom w:val="none" w:sz="0" w:space="0" w:color="auto"/>
                                            <w:right w:val="none" w:sz="0" w:space="0" w:color="auto"/>
                                          </w:divBdr>
                                        </w:div>
                                        <w:div w:id="1010107639">
                                          <w:marLeft w:val="0"/>
                                          <w:marRight w:val="0"/>
                                          <w:marTop w:val="240"/>
                                          <w:marBottom w:val="120"/>
                                          <w:divBdr>
                                            <w:top w:val="none" w:sz="0" w:space="0" w:color="auto"/>
                                            <w:left w:val="none" w:sz="0" w:space="0" w:color="auto"/>
                                            <w:bottom w:val="none" w:sz="0" w:space="0" w:color="auto"/>
                                            <w:right w:val="none" w:sz="0" w:space="0" w:color="auto"/>
                                          </w:divBdr>
                                        </w:div>
                                        <w:div w:id="1931043748">
                                          <w:marLeft w:val="0"/>
                                          <w:marRight w:val="0"/>
                                          <w:marTop w:val="240"/>
                                          <w:marBottom w:val="120"/>
                                          <w:divBdr>
                                            <w:top w:val="none" w:sz="0" w:space="0" w:color="auto"/>
                                            <w:left w:val="none" w:sz="0" w:space="0" w:color="auto"/>
                                            <w:bottom w:val="none" w:sz="0" w:space="0" w:color="auto"/>
                                            <w:right w:val="none" w:sz="0" w:space="0" w:color="auto"/>
                                          </w:divBdr>
                                        </w:div>
                                        <w:div w:id="498470292">
                                          <w:marLeft w:val="0"/>
                                          <w:marRight w:val="0"/>
                                          <w:marTop w:val="240"/>
                                          <w:marBottom w:val="120"/>
                                          <w:divBdr>
                                            <w:top w:val="none" w:sz="0" w:space="0" w:color="auto"/>
                                            <w:left w:val="none" w:sz="0" w:space="0" w:color="auto"/>
                                            <w:bottom w:val="none" w:sz="0" w:space="0" w:color="auto"/>
                                            <w:right w:val="none" w:sz="0" w:space="0" w:color="auto"/>
                                          </w:divBdr>
                                        </w:div>
                                        <w:div w:id="2089229986">
                                          <w:marLeft w:val="0"/>
                                          <w:marRight w:val="0"/>
                                          <w:marTop w:val="240"/>
                                          <w:marBottom w:val="120"/>
                                          <w:divBdr>
                                            <w:top w:val="none" w:sz="0" w:space="0" w:color="auto"/>
                                            <w:left w:val="none" w:sz="0" w:space="0" w:color="auto"/>
                                            <w:bottom w:val="none" w:sz="0" w:space="0" w:color="auto"/>
                                            <w:right w:val="none" w:sz="0" w:space="0" w:color="auto"/>
                                          </w:divBdr>
                                        </w:div>
                                        <w:div w:id="1133446340">
                                          <w:marLeft w:val="0"/>
                                          <w:marRight w:val="0"/>
                                          <w:marTop w:val="240"/>
                                          <w:marBottom w:val="120"/>
                                          <w:divBdr>
                                            <w:top w:val="none" w:sz="0" w:space="0" w:color="auto"/>
                                            <w:left w:val="none" w:sz="0" w:space="0" w:color="auto"/>
                                            <w:bottom w:val="none" w:sz="0" w:space="0" w:color="auto"/>
                                            <w:right w:val="none" w:sz="0" w:space="0" w:color="auto"/>
                                          </w:divBdr>
                                        </w:div>
                                        <w:div w:id="1698847040">
                                          <w:marLeft w:val="0"/>
                                          <w:marRight w:val="0"/>
                                          <w:marTop w:val="240"/>
                                          <w:marBottom w:val="120"/>
                                          <w:divBdr>
                                            <w:top w:val="none" w:sz="0" w:space="0" w:color="auto"/>
                                            <w:left w:val="none" w:sz="0" w:space="0" w:color="auto"/>
                                            <w:bottom w:val="none" w:sz="0" w:space="0" w:color="auto"/>
                                            <w:right w:val="none" w:sz="0" w:space="0" w:color="auto"/>
                                          </w:divBdr>
                                        </w:div>
                                        <w:div w:id="106698336">
                                          <w:marLeft w:val="0"/>
                                          <w:marRight w:val="0"/>
                                          <w:marTop w:val="240"/>
                                          <w:marBottom w:val="120"/>
                                          <w:divBdr>
                                            <w:top w:val="none" w:sz="0" w:space="0" w:color="auto"/>
                                            <w:left w:val="none" w:sz="0" w:space="0" w:color="auto"/>
                                            <w:bottom w:val="none" w:sz="0" w:space="0" w:color="auto"/>
                                            <w:right w:val="none" w:sz="0" w:space="0" w:color="auto"/>
                                          </w:divBdr>
                                        </w:div>
                                        <w:div w:id="1694377394">
                                          <w:marLeft w:val="0"/>
                                          <w:marRight w:val="0"/>
                                          <w:marTop w:val="240"/>
                                          <w:marBottom w:val="120"/>
                                          <w:divBdr>
                                            <w:top w:val="none" w:sz="0" w:space="0" w:color="auto"/>
                                            <w:left w:val="none" w:sz="0" w:space="0" w:color="auto"/>
                                            <w:bottom w:val="none" w:sz="0" w:space="0" w:color="auto"/>
                                            <w:right w:val="none" w:sz="0" w:space="0" w:color="auto"/>
                                          </w:divBdr>
                                        </w:div>
                                        <w:div w:id="922565247">
                                          <w:marLeft w:val="0"/>
                                          <w:marRight w:val="0"/>
                                          <w:marTop w:val="240"/>
                                          <w:marBottom w:val="120"/>
                                          <w:divBdr>
                                            <w:top w:val="none" w:sz="0" w:space="0" w:color="auto"/>
                                            <w:left w:val="none" w:sz="0" w:space="0" w:color="auto"/>
                                            <w:bottom w:val="none" w:sz="0" w:space="0" w:color="auto"/>
                                            <w:right w:val="none" w:sz="0" w:space="0" w:color="auto"/>
                                          </w:divBdr>
                                        </w:div>
                                        <w:div w:id="856233643">
                                          <w:marLeft w:val="0"/>
                                          <w:marRight w:val="0"/>
                                          <w:marTop w:val="240"/>
                                          <w:marBottom w:val="120"/>
                                          <w:divBdr>
                                            <w:top w:val="none" w:sz="0" w:space="0" w:color="auto"/>
                                            <w:left w:val="none" w:sz="0" w:space="0" w:color="auto"/>
                                            <w:bottom w:val="none" w:sz="0" w:space="0" w:color="auto"/>
                                            <w:right w:val="none" w:sz="0" w:space="0" w:color="auto"/>
                                          </w:divBdr>
                                        </w:div>
                                        <w:div w:id="372579109">
                                          <w:marLeft w:val="0"/>
                                          <w:marRight w:val="0"/>
                                          <w:marTop w:val="240"/>
                                          <w:marBottom w:val="120"/>
                                          <w:divBdr>
                                            <w:top w:val="none" w:sz="0" w:space="0" w:color="auto"/>
                                            <w:left w:val="none" w:sz="0" w:space="0" w:color="auto"/>
                                            <w:bottom w:val="none" w:sz="0" w:space="0" w:color="auto"/>
                                            <w:right w:val="none" w:sz="0" w:space="0" w:color="auto"/>
                                          </w:divBdr>
                                        </w:div>
                                        <w:div w:id="2097436510">
                                          <w:marLeft w:val="0"/>
                                          <w:marRight w:val="0"/>
                                          <w:marTop w:val="240"/>
                                          <w:marBottom w:val="120"/>
                                          <w:divBdr>
                                            <w:top w:val="none" w:sz="0" w:space="0" w:color="auto"/>
                                            <w:left w:val="none" w:sz="0" w:space="0" w:color="auto"/>
                                            <w:bottom w:val="none" w:sz="0" w:space="0" w:color="auto"/>
                                            <w:right w:val="none" w:sz="0" w:space="0" w:color="auto"/>
                                          </w:divBdr>
                                        </w:div>
                                        <w:div w:id="1514882599">
                                          <w:marLeft w:val="0"/>
                                          <w:marRight w:val="0"/>
                                          <w:marTop w:val="240"/>
                                          <w:marBottom w:val="120"/>
                                          <w:divBdr>
                                            <w:top w:val="none" w:sz="0" w:space="0" w:color="auto"/>
                                            <w:left w:val="none" w:sz="0" w:space="0" w:color="auto"/>
                                            <w:bottom w:val="none" w:sz="0" w:space="0" w:color="auto"/>
                                            <w:right w:val="none" w:sz="0" w:space="0" w:color="auto"/>
                                          </w:divBdr>
                                        </w:div>
                                        <w:div w:id="1488670811">
                                          <w:marLeft w:val="0"/>
                                          <w:marRight w:val="0"/>
                                          <w:marTop w:val="240"/>
                                          <w:marBottom w:val="120"/>
                                          <w:divBdr>
                                            <w:top w:val="none" w:sz="0" w:space="0" w:color="auto"/>
                                            <w:left w:val="none" w:sz="0" w:space="0" w:color="auto"/>
                                            <w:bottom w:val="none" w:sz="0" w:space="0" w:color="auto"/>
                                            <w:right w:val="none" w:sz="0" w:space="0" w:color="auto"/>
                                          </w:divBdr>
                                        </w:div>
                                        <w:div w:id="1123497412">
                                          <w:marLeft w:val="0"/>
                                          <w:marRight w:val="0"/>
                                          <w:marTop w:val="240"/>
                                          <w:marBottom w:val="120"/>
                                          <w:divBdr>
                                            <w:top w:val="none" w:sz="0" w:space="0" w:color="auto"/>
                                            <w:left w:val="none" w:sz="0" w:space="0" w:color="auto"/>
                                            <w:bottom w:val="none" w:sz="0" w:space="0" w:color="auto"/>
                                            <w:right w:val="none" w:sz="0" w:space="0" w:color="auto"/>
                                          </w:divBdr>
                                        </w:div>
                                        <w:div w:id="1792476940">
                                          <w:marLeft w:val="0"/>
                                          <w:marRight w:val="0"/>
                                          <w:marTop w:val="240"/>
                                          <w:marBottom w:val="120"/>
                                          <w:divBdr>
                                            <w:top w:val="none" w:sz="0" w:space="0" w:color="auto"/>
                                            <w:left w:val="none" w:sz="0" w:space="0" w:color="auto"/>
                                            <w:bottom w:val="none" w:sz="0" w:space="0" w:color="auto"/>
                                            <w:right w:val="none" w:sz="0" w:space="0" w:color="auto"/>
                                          </w:divBdr>
                                        </w:div>
                                        <w:div w:id="1953512421">
                                          <w:marLeft w:val="0"/>
                                          <w:marRight w:val="0"/>
                                          <w:marTop w:val="240"/>
                                          <w:marBottom w:val="120"/>
                                          <w:divBdr>
                                            <w:top w:val="none" w:sz="0" w:space="0" w:color="auto"/>
                                            <w:left w:val="none" w:sz="0" w:space="0" w:color="auto"/>
                                            <w:bottom w:val="none" w:sz="0" w:space="0" w:color="auto"/>
                                            <w:right w:val="none" w:sz="0" w:space="0" w:color="auto"/>
                                          </w:divBdr>
                                        </w:div>
                                        <w:div w:id="1675375764">
                                          <w:marLeft w:val="0"/>
                                          <w:marRight w:val="0"/>
                                          <w:marTop w:val="240"/>
                                          <w:marBottom w:val="120"/>
                                          <w:divBdr>
                                            <w:top w:val="none" w:sz="0" w:space="0" w:color="auto"/>
                                            <w:left w:val="none" w:sz="0" w:space="0" w:color="auto"/>
                                            <w:bottom w:val="none" w:sz="0" w:space="0" w:color="auto"/>
                                            <w:right w:val="none" w:sz="0" w:space="0" w:color="auto"/>
                                          </w:divBdr>
                                        </w:div>
                                        <w:div w:id="526872676">
                                          <w:marLeft w:val="0"/>
                                          <w:marRight w:val="0"/>
                                          <w:marTop w:val="240"/>
                                          <w:marBottom w:val="120"/>
                                          <w:divBdr>
                                            <w:top w:val="none" w:sz="0" w:space="0" w:color="auto"/>
                                            <w:left w:val="none" w:sz="0" w:space="0" w:color="auto"/>
                                            <w:bottom w:val="none" w:sz="0" w:space="0" w:color="auto"/>
                                            <w:right w:val="none" w:sz="0" w:space="0" w:color="auto"/>
                                          </w:divBdr>
                                        </w:div>
                                        <w:div w:id="1178930197">
                                          <w:marLeft w:val="0"/>
                                          <w:marRight w:val="0"/>
                                          <w:marTop w:val="240"/>
                                          <w:marBottom w:val="120"/>
                                          <w:divBdr>
                                            <w:top w:val="none" w:sz="0" w:space="0" w:color="auto"/>
                                            <w:left w:val="none" w:sz="0" w:space="0" w:color="auto"/>
                                            <w:bottom w:val="none" w:sz="0" w:space="0" w:color="auto"/>
                                            <w:right w:val="none" w:sz="0" w:space="0" w:color="auto"/>
                                          </w:divBdr>
                                        </w:div>
                                        <w:div w:id="185365254">
                                          <w:marLeft w:val="0"/>
                                          <w:marRight w:val="0"/>
                                          <w:marTop w:val="240"/>
                                          <w:marBottom w:val="120"/>
                                          <w:divBdr>
                                            <w:top w:val="none" w:sz="0" w:space="0" w:color="auto"/>
                                            <w:left w:val="none" w:sz="0" w:space="0" w:color="auto"/>
                                            <w:bottom w:val="none" w:sz="0" w:space="0" w:color="auto"/>
                                            <w:right w:val="none" w:sz="0" w:space="0" w:color="auto"/>
                                          </w:divBdr>
                                        </w:div>
                                        <w:div w:id="1735086318">
                                          <w:marLeft w:val="0"/>
                                          <w:marRight w:val="0"/>
                                          <w:marTop w:val="240"/>
                                          <w:marBottom w:val="120"/>
                                          <w:divBdr>
                                            <w:top w:val="none" w:sz="0" w:space="0" w:color="auto"/>
                                            <w:left w:val="none" w:sz="0" w:space="0" w:color="auto"/>
                                            <w:bottom w:val="none" w:sz="0" w:space="0" w:color="auto"/>
                                            <w:right w:val="none" w:sz="0" w:space="0" w:color="auto"/>
                                          </w:divBdr>
                                        </w:div>
                                        <w:div w:id="1223249101">
                                          <w:marLeft w:val="0"/>
                                          <w:marRight w:val="0"/>
                                          <w:marTop w:val="240"/>
                                          <w:marBottom w:val="120"/>
                                          <w:divBdr>
                                            <w:top w:val="none" w:sz="0" w:space="0" w:color="auto"/>
                                            <w:left w:val="none" w:sz="0" w:space="0" w:color="auto"/>
                                            <w:bottom w:val="none" w:sz="0" w:space="0" w:color="auto"/>
                                            <w:right w:val="none" w:sz="0" w:space="0" w:color="auto"/>
                                          </w:divBdr>
                                        </w:div>
                                        <w:div w:id="2127961078">
                                          <w:marLeft w:val="0"/>
                                          <w:marRight w:val="0"/>
                                          <w:marTop w:val="240"/>
                                          <w:marBottom w:val="120"/>
                                          <w:divBdr>
                                            <w:top w:val="none" w:sz="0" w:space="0" w:color="auto"/>
                                            <w:left w:val="none" w:sz="0" w:space="0" w:color="auto"/>
                                            <w:bottom w:val="none" w:sz="0" w:space="0" w:color="auto"/>
                                            <w:right w:val="none" w:sz="0" w:space="0" w:color="auto"/>
                                          </w:divBdr>
                                        </w:div>
                                        <w:div w:id="1027023106">
                                          <w:marLeft w:val="0"/>
                                          <w:marRight w:val="0"/>
                                          <w:marTop w:val="240"/>
                                          <w:marBottom w:val="120"/>
                                          <w:divBdr>
                                            <w:top w:val="none" w:sz="0" w:space="0" w:color="auto"/>
                                            <w:left w:val="none" w:sz="0" w:space="0" w:color="auto"/>
                                            <w:bottom w:val="none" w:sz="0" w:space="0" w:color="auto"/>
                                            <w:right w:val="none" w:sz="0" w:space="0" w:color="auto"/>
                                          </w:divBdr>
                                        </w:div>
                                        <w:div w:id="1702901372">
                                          <w:marLeft w:val="0"/>
                                          <w:marRight w:val="0"/>
                                          <w:marTop w:val="240"/>
                                          <w:marBottom w:val="120"/>
                                          <w:divBdr>
                                            <w:top w:val="none" w:sz="0" w:space="0" w:color="auto"/>
                                            <w:left w:val="none" w:sz="0" w:space="0" w:color="auto"/>
                                            <w:bottom w:val="none" w:sz="0" w:space="0" w:color="auto"/>
                                            <w:right w:val="none" w:sz="0" w:space="0" w:color="auto"/>
                                          </w:divBdr>
                                        </w:div>
                                        <w:div w:id="984511792">
                                          <w:marLeft w:val="0"/>
                                          <w:marRight w:val="0"/>
                                          <w:marTop w:val="240"/>
                                          <w:marBottom w:val="120"/>
                                          <w:divBdr>
                                            <w:top w:val="none" w:sz="0" w:space="0" w:color="auto"/>
                                            <w:left w:val="none" w:sz="0" w:space="0" w:color="auto"/>
                                            <w:bottom w:val="none" w:sz="0" w:space="0" w:color="auto"/>
                                            <w:right w:val="none" w:sz="0" w:space="0" w:color="auto"/>
                                          </w:divBdr>
                                        </w:div>
                                        <w:div w:id="1816029259">
                                          <w:marLeft w:val="0"/>
                                          <w:marRight w:val="0"/>
                                          <w:marTop w:val="240"/>
                                          <w:marBottom w:val="120"/>
                                          <w:divBdr>
                                            <w:top w:val="none" w:sz="0" w:space="0" w:color="auto"/>
                                            <w:left w:val="none" w:sz="0" w:space="0" w:color="auto"/>
                                            <w:bottom w:val="none" w:sz="0" w:space="0" w:color="auto"/>
                                            <w:right w:val="none" w:sz="0" w:space="0" w:color="auto"/>
                                          </w:divBdr>
                                        </w:div>
                                        <w:div w:id="490566066">
                                          <w:marLeft w:val="0"/>
                                          <w:marRight w:val="0"/>
                                          <w:marTop w:val="240"/>
                                          <w:marBottom w:val="120"/>
                                          <w:divBdr>
                                            <w:top w:val="none" w:sz="0" w:space="0" w:color="auto"/>
                                            <w:left w:val="none" w:sz="0" w:space="0" w:color="auto"/>
                                            <w:bottom w:val="none" w:sz="0" w:space="0" w:color="auto"/>
                                            <w:right w:val="none" w:sz="0" w:space="0" w:color="auto"/>
                                          </w:divBdr>
                                        </w:div>
                                        <w:div w:id="458761288">
                                          <w:marLeft w:val="0"/>
                                          <w:marRight w:val="0"/>
                                          <w:marTop w:val="240"/>
                                          <w:marBottom w:val="120"/>
                                          <w:divBdr>
                                            <w:top w:val="none" w:sz="0" w:space="0" w:color="auto"/>
                                            <w:left w:val="none" w:sz="0" w:space="0" w:color="auto"/>
                                            <w:bottom w:val="none" w:sz="0" w:space="0" w:color="auto"/>
                                            <w:right w:val="none" w:sz="0" w:space="0" w:color="auto"/>
                                          </w:divBdr>
                                        </w:div>
                                        <w:div w:id="1955362954">
                                          <w:marLeft w:val="0"/>
                                          <w:marRight w:val="0"/>
                                          <w:marTop w:val="240"/>
                                          <w:marBottom w:val="120"/>
                                          <w:divBdr>
                                            <w:top w:val="none" w:sz="0" w:space="0" w:color="auto"/>
                                            <w:left w:val="none" w:sz="0" w:space="0" w:color="auto"/>
                                            <w:bottom w:val="none" w:sz="0" w:space="0" w:color="auto"/>
                                            <w:right w:val="none" w:sz="0" w:space="0" w:color="auto"/>
                                          </w:divBdr>
                                        </w:div>
                                        <w:div w:id="1433357761">
                                          <w:marLeft w:val="0"/>
                                          <w:marRight w:val="0"/>
                                          <w:marTop w:val="240"/>
                                          <w:marBottom w:val="120"/>
                                          <w:divBdr>
                                            <w:top w:val="none" w:sz="0" w:space="0" w:color="auto"/>
                                            <w:left w:val="none" w:sz="0" w:space="0" w:color="auto"/>
                                            <w:bottom w:val="none" w:sz="0" w:space="0" w:color="auto"/>
                                            <w:right w:val="none" w:sz="0" w:space="0" w:color="auto"/>
                                          </w:divBdr>
                                        </w:div>
                                        <w:div w:id="1973092648">
                                          <w:marLeft w:val="0"/>
                                          <w:marRight w:val="0"/>
                                          <w:marTop w:val="240"/>
                                          <w:marBottom w:val="120"/>
                                          <w:divBdr>
                                            <w:top w:val="none" w:sz="0" w:space="0" w:color="auto"/>
                                            <w:left w:val="none" w:sz="0" w:space="0" w:color="auto"/>
                                            <w:bottom w:val="none" w:sz="0" w:space="0" w:color="auto"/>
                                            <w:right w:val="none" w:sz="0" w:space="0" w:color="auto"/>
                                          </w:divBdr>
                                        </w:div>
                                        <w:div w:id="1862472683">
                                          <w:marLeft w:val="0"/>
                                          <w:marRight w:val="0"/>
                                          <w:marTop w:val="240"/>
                                          <w:marBottom w:val="120"/>
                                          <w:divBdr>
                                            <w:top w:val="none" w:sz="0" w:space="0" w:color="auto"/>
                                            <w:left w:val="none" w:sz="0" w:space="0" w:color="auto"/>
                                            <w:bottom w:val="none" w:sz="0" w:space="0" w:color="auto"/>
                                            <w:right w:val="none" w:sz="0" w:space="0" w:color="auto"/>
                                          </w:divBdr>
                                        </w:div>
                                        <w:div w:id="839349302">
                                          <w:marLeft w:val="0"/>
                                          <w:marRight w:val="0"/>
                                          <w:marTop w:val="240"/>
                                          <w:marBottom w:val="120"/>
                                          <w:divBdr>
                                            <w:top w:val="none" w:sz="0" w:space="0" w:color="auto"/>
                                            <w:left w:val="none" w:sz="0" w:space="0" w:color="auto"/>
                                            <w:bottom w:val="none" w:sz="0" w:space="0" w:color="auto"/>
                                            <w:right w:val="none" w:sz="0" w:space="0" w:color="auto"/>
                                          </w:divBdr>
                                        </w:div>
                                        <w:div w:id="1688629123">
                                          <w:marLeft w:val="0"/>
                                          <w:marRight w:val="0"/>
                                          <w:marTop w:val="240"/>
                                          <w:marBottom w:val="120"/>
                                          <w:divBdr>
                                            <w:top w:val="none" w:sz="0" w:space="0" w:color="auto"/>
                                            <w:left w:val="none" w:sz="0" w:space="0" w:color="auto"/>
                                            <w:bottom w:val="none" w:sz="0" w:space="0" w:color="auto"/>
                                            <w:right w:val="none" w:sz="0" w:space="0" w:color="auto"/>
                                          </w:divBdr>
                                        </w:div>
                                        <w:div w:id="748577788">
                                          <w:marLeft w:val="0"/>
                                          <w:marRight w:val="0"/>
                                          <w:marTop w:val="240"/>
                                          <w:marBottom w:val="120"/>
                                          <w:divBdr>
                                            <w:top w:val="none" w:sz="0" w:space="0" w:color="auto"/>
                                            <w:left w:val="none" w:sz="0" w:space="0" w:color="auto"/>
                                            <w:bottom w:val="none" w:sz="0" w:space="0" w:color="auto"/>
                                            <w:right w:val="none" w:sz="0" w:space="0" w:color="auto"/>
                                          </w:divBdr>
                                        </w:div>
                                        <w:div w:id="1576936763">
                                          <w:marLeft w:val="0"/>
                                          <w:marRight w:val="0"/>
                                          <w:marTop w:val="240"/>
                                          <w:marBottom w:val="120"/>
                                          <w:divBdr>
                                            <w:top w:val="none" w:sz="0" w:space="0" w:color="auto"/>
                                            <w:left w:val="none" w:sz="0" w:space="0" w:color="auto"/>
                                            <w:bottom w:val="none" w:sz="0" w:space="0" w:color="auto"/>
                                            <w:right w:val="none" w:sz="0" w:space="0" w:color="auto"/>
                                          </w:divBdr>
                                        </w:div>
                                        <w:div w:id="1003512004">
                                          <w:marLeft w:val="0"/>
                                          <w:marRight w:val="0"/>
                                          <w:marTop w:val="240"/>
                                          <w:marBottom w:val="120"/>
                                          <w:divBdr>
                                            <w:top w:val="none" w:sz="0" w:space="0" w:color="auto"/>
                                            <w:left w:val="none" w:sz="0" w:space="0" w:color="auto"/>
                                            <w:bottom w:val="none" w:sz="0" w:space="0" w:color="auto"/>
                                            <w:right w:val="none" w:sz="0" w:space="0" w:color="auto"/>
                                          </w:divBdr>
                                        </w:div>
                                        <w:div w:id="534268149">
                                          <w:marLeft w:val="0"/>
                                          <w:marRight w:val="0"/>
                                          <w:marTop w:val="240"/>
                                          <w:marBottom w:val="120"/>
                                          <w:divBdr>
                                            <w:top w:val="none" w:sz="0" w:space="0" w:color="auto"/>
                                            <w:left w:val="none" w:sz="0" w:space="0" w:color="auto"/>
                                            <w:bottom w:val="none" w:sz="0" w:space="0" w:color="auto"/>
                                            <w:right w:val="none" w:sz="0" w:space="0" w:color="auto"/>
                                          </w:divBdr>
                                        </w:div>
                                        <w:div w:id="2114519513">
                                          <w:marLeft w:val="0"/>
                                          <w:marRight w:val="0"/>
                                          <w:marTop w:val="480"/>
                                          <w:marBottom w:val="72"/>
                                          <w:divBdr>
                                            <w:top w:val="none" w:sz="0" w:space="0" w:color="auto"/>
                                            <w:left w:val="none" w:sz="0" w:space="0" w:color="auto"/>
                                            <w:bottom w:val="none" w:sz="0" w:space="0" w:color="auto"/>
                                            <w:right w:val="none" w:sz="0" w:space="0" w:color="auto"/>
                                          </w:divBdr>
                                        </w:div>
                                        <w:div w:id="1600018997">
                                          <w:marLeft w:val="0"/>
                                          <w:marRight w:val="0"/>
                                          <w:marTop w:val="480"/>
                                          <w:marBottom w:val="72"/>
                                          <w:divBdr>
                                            <w:top w:val="none" w:sz="0" w:space="0" w:color="auto"/>
                                            <w:left w:val="none" w:sz="0" w:space="0" w:color="auto"/>
                                            <w:bottom w:val="none" w:sz="0" w:space="0" w:color="auto"/>
                                            <w:right w:val="none" w:sz="0" w:space="0" w:color="auto"/>
                                          </w:divBdr>
                                        </w:div>
                                        <w:div w:id="899484355">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3032197">
      <w:bodyDiv w:val="1"/>
      <w:marLeft w:val="0"/>
      <w:marRight w:val="0"/>
      <w:marTop w:val="0"/>
      <w:marBottom w:val="0"/>
      <w:divBdr>
        <w:top w:val="none" w:sz="0" w:space="0" w:color="auto"/>
        <w:left w:val="none" w:sz="0" w:space="0" w:color="auto"/>
        <w:bottom w:val="none" w:sz="0" w:space="0" w:color="auto"/>
        <w:right w:val="none" w:sz="0" w:space="0" w:color="auto"/>
      </w:divBdr>
      <w:divsChild>
        <w:div w:id="1386831821">
          <w:marLeft w:val="0"/>
          <w:marRight w:val="0"/>
          <w:marTop w:val="0"/>
          <w:marBottom w:val="0"/>
          <w:divBdr>
            <w:top w:val="none" w:sz="0" w:space="0" w:color="auto"/>
            <w:left w:val="none" w:sz="0" w:space="0" w:color="auto"/>
            <w:bottom w:val="none" w:sz="0" w:space="0" w:color="auto"/>
            <w:right w:val="none" w:sz="0" w:space="0" w:color="auto"/>
          </w:divBdr>
          <w:divsChild>
            <w:div w:id="1299531536">
              <w:marLeft w:val="0"/>
              <w:marRight w:val="0"/>
              <w:marTop w:val="0"/>
              <w:marBottom w:val="0"/>
              <w:divBdr>
                <w:top w:val="none" w:sz="0" w:space="0" w:color="auto"/>
                <w:left w:val="none" w:sz="0" w:space="0" w:color="auto"/>
                <w:bottom w:val="none" w:sz="0" w:space="0" w:color="auto"/>
                <w:right w:val="none" w:sz="0" w:space="0" w:color="auto"/>
              </w:divBdr>
              <w:divsChild>
                <w:div w:id="1701084491">
                  <w:marLeft w:val="-225"/>
                  <w:marRight w:val="-225"/>
                  <w:marTop w:val="0"/>
                  <w:marBottom w:val="0"/>
                  <w:divBdr>
                    <w:top w:val="none" w:sz="0" w:space="0" w:color="auto"/>
                    <w:left w:val="none" w:sz="0" w:space="0" w:color="auto"/>
                    <w:bottom w:val="none" w:sz="0" w:space="0" w:color="auto"/>
                    <w:right w:val="none" w:sz="0" w:space="0" w:color="auto"/>
                  </w:divBdr>
                  <w:divsChild>
                    <w:div w:id="937248732">
                      <w:marLeft w:val="0"/>
                      <w:marRight w:val="0"/>
                      <w:marTop w:val="0"/>
                      <w:marBottom w:val="0"/>
                      <w:divBdr>
                        <w:top w:val="none" w:sz="0" w:space="0" w:color="auto"/>
                        <w:left w:val="none" w:sz="0" w:space="0" w:color="auto"/>
                        <w:bottom w:val="none" w:sz="0" w:space="0" w:color="auto"/>
                        <w:right w:val="none" w:sz="0" w:space="0" w:color="auto"/>
                      </w:divBdr>
                      <w:divsChild>
                        <w:div w:id="1525023732">
                          <w:marLeft w:val="0"/>
                          <w:marRight w:val="0"/>
                          <w:marTop w:val="0"/>
                          <w:marBottom w:val="0"/>
                          <w:divBdr>
                            <w:top w:val="none" w:sz="0" w:space="0" w:color="auto"/>
                            <w:left w:val="none" w:sz="0" w:space="0" w:color="auto"/>
                            <w:bottom w:val="none" w:sz="0" w:space="0" w:color="auto"/>
                            <w:right w:val="none" w:sz="0" w:space="0" w:color="auto"/>
                          </w:divBdr>
                          <w:divsChild>
                            <w:div w:id="1941643645">
                              <w:marLeft w:val="-225"/>
                              <w:marRight w:val="-225"/>
                              <w:marTop w:val="0"/>
                              <w:marBottom w:val="0"/>
                              <w:divBdr>
                                <w:top w:val="none" w:sz="0" w:space="0" w:color="auto"/>
                                <w:left w:val="none" w:sz="0" w:space="0" w:color="auto"/>
                                <w:bottom w:val="none" w:sz="0" w:space="0" w:color="auto"/>
                                <w:right w:val="none" w:sz="0" w:space="0" w:color="auto"/>
                              </w:divBdr>
                              <w:divsChild>
                                <w:div w:id="1165439262">
                                  <w:marLeft w:val="0"/>
                                  <w:marRight w:val="0"/>
                                  <w:marTop w:val="0"/>
                                  <w:marBottom w:val="0"/>
                                  <w:divBdr>
                                    <w:top w:val="none" w:sz="0" w:space="0" w:color="auto"/>
                                    <w:left w:val="none" w:sz="0" w:space="0" w:color="auto"/>
                                    <w:bottom w:val="none" w:sz="0" w:space="0" w:color="auto"/>
                                    <w:right w:val="none" w:sz="0" w:space="0" w:color="auto"/>
                                  </w:divBdr>
                                  <w:divsChild>
                                    <w:div w:id="1151823728">
                                      <w:marLeft w:val="0"/>
                                      <w:marRight w:val="0"/>
                                      <w:marTop w:val="0"/>
                                      <w:marBottom w:val="0"/>
                                      <w:divBdr>
                                        <w:top w:val="none" w:sz="0" w:space="0" w:color="auto"/>
                                        <w:left w:val="none" w:sz="0" w:space="0" w:color="auto"/>
                                        <w:bottom w:val="none" w:sz="0" w:space="0" w:color="auto"/>
                                        <w:right w:val="none" w:sz="0" w:space="0" w:color="auto"/>
                                      </w:divBdr>
                                      <w:divsChild>
                                        <w:div w:id="806312739">
                                          <w:marLeft w:val="0"/>
                                          <w:marRight w:val="0"/>
                                          <w:marTop w:val="240"/>
                                          <w:marBottom w:val="120"/>
                                          <w:divBdr>
                                            <w:top w:val="none" w:sz="0" w:space="0" w:color="auto"/>
                                            <w:left w:val="none" w:sz="0" w:space="0" w:color="auto"/>
                                            <w:bottom w:val="none" w:sz="0" w:space="0" w:color="auto"/>
                                            <w:right w:val="none" w:sz="0" w:space="0" w:color="auto"/>
                                          </w:divBdr>
                                        </w:div>
                                        <w:div w:id="1805198558">
                                          <w:marLeft w:val="0"/>
                                          <w:marRight w:val="0"/>
                                          <w:marTop w:val="240"/>
                                          <w:marBottom w:val="120"/>
                                          <w:divBdr>
                                            <w:top w:val="none" w:sz="0" w:space="0" w:color="auto"/>
                                            <w:left w:val="none" w:sz="0" w:space="0" w:color="auto"/>
                                            <w:bottom w:val="none" w:sz="0" w:space="0" w:color="auto"/>
                                            <w:right w:val="none" w:sz="0" w:space="0" w:color="auto"/>
                                          </w:divBdr>
                                        </w:div>
                                        <w:div w:id="1787459869">
                                          <w:marLeft w:val="0"/>
                                          <w:marRight w:val="0"/>
                                          <w:marTop w:val="240"/>
                                          <w:marBottom w:val="120"/>
                                          <w:divBdr>
                                            <w:top w:val="none" w:sz="0" w:space="0" w:color="auto"/>
                                            <w:left w:val="none" w:sz="0" w:space="0" w:color="auto"/>
                                            <w:bottom w:val="none" w:sz="0" w:space="0" w:color="auto"/>
                                            <w:right w:val="none" w:sz="0" w:space="0" w:color="auto"/>
                                          </w:divBdr>
                                        </w:div>
                                        <w:div w:id="1758164024">
                                          <w:marLeft w:val="0"/>
                                          <w:marRight w:val="0"/>
                                          <w:marTop w:val="240"/>
                                          <w:marBottom w:val="120"/>
                                          <w:divBdr>
                                            <w:top w:val="none" w:sz="0" w:space="0" w:color="auto"/>
                                            <w:left w:val="none" w:sz="0" w:space="0" w:color="auto"/>
                                            <w:bottom w:val="none" w:sz="0" w:space="0" w:color="auto"/>
                                            <w:right w:val="none" w:sz="0" w:space="0" w:color="auto"/>
                                          </w:divBdr>
                                        </w:div>
                                        <w:div w:id="723674316">
                                          <w:marLeft w:val="0"/>
                                          <w:marRight w:val="0"/>
                                          <w:marTop w:val="240"/>
                                          <w:marBottom w:val="120"/>
                                          <w:divBdr>
                                            <w:top w:val="none" w:sz="0" w:space="0" w:color="auto"/>
                                            <w:left w:val="none" w:sz="0" w:space="0" w:color="auto"/>
                                            <w:bottom w:val="none" w:sz="0" w:space="0" w:color="auto"/>
                                            <w:right w:val="none" w:sz="0" w:space="0" w:color="auto"/>
                                          </w:divBdr>
                                        </w:div>
                                        <w:div w:id="317736569">
                                          <w:marLeft w:val="0"/>
                                          <w:marRight w:val="0"/>
                                          <w:marTop w:val="240"/>
                                          <w:marBottom w:val="120"/>
                                          <w:divBdr>
                                            <w:top w:val="none" w:sz="0" w:space="0" w:color="auto"/>
                                            <w:left w:val="none" w:sz="0" w:space="0" w:color="auto"/>
                                            <w:bottom w:val="none" w:sz="0" w:space="0" w:color="auto"/>
                                            <w:right w:val="none" w:sz="0" w:space="0" w:color="auto"/>
                                          </w:divBdr>
                                        </w:div>
                                        <w:div w:id="93579551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6560721">
      <w:bodyDiv w:val="1"/>
      <w:marLeft w:val="0"/>
      <w:marRight w:val="0"/>
      <w:marTop w:val="0"/>
      <w:marBottom w:val="0"/>
      <w:divBdr>
        <w:top w:val="none" w:sz="0" w:space="0" w:color="auto"/>
        <w:left w:val="none" w:sz="0" w:space="0" w:color="auto"/>
        <w:bottom w:val="none" w:sz="0" w:space="0" w:color="auto"/>
        <w:right w:val="none" w:sz="0" w:space="0" w:color="auto"/>
      </w:divBdr>
      <w:divsChild>
        <w:div w:id="109473316">
          <w:marLeft w:val="0"/>
          <w:marRight w:val="0"/>
          <w:marTop w:val="0"/>
          <w:marBottom w:val="0"/>
          <w:divBdr>
            <w:top w:val="none" w:sz="0" w:space="0" w:color="auto"/>
            <w:left w:val="none" w:sz="0" w:space="0" w:color="auto"/>
            <w:bottom w:val="none" w:sz="0" w:space="0" w:color="auto"/>
            <w:right w:val="none" w:sz="0" w:space="0" w:color="auto"/>
          </w:divBdr>
          <w:divsChild>
            <w:div w:id="1934704591">
              <w:marLeft w:val="0"/>
              <w:marRight w:val="0"/>
              <w:marTop w:val="0"/>
              <w:marBottom w:val="0"/>
              <w:divBdr>
                <w:top w:val="none" w:sz="0" w:space="0" w:color="auto"/>
                <w:left w:val="none" w:sz="0" w:space="0" w:color="auto"/>
                <w:bottom w:val="none" w:sz="0" w:space="0" w:color="auto"/>
                <w:right w:val="none" w:sz="0" w:space="0" w:color="auto"/>
              </w:divBdr>
              <w:divsChild>
                <w:div w:id="843865077">
                  <w:marLeft w:val="0"/>
                  <w:marRight w:val="0"/>
                  <w:marTop w:val="0"/>
                  <w:marBottom w:val="0"/>
                  <w:divBdr>
                    <w:top w:val="none" w:sz="0" w:space="0" w:color="auto"/>
                    <w:left w:val="none" w:sz="0" w:space="0" w:color="auto"/>
                    <w:bottom w:val="none" w:sz="0" w:space="0" w:color="auto"/>
                    <w:right w:val="none" w:sz="0" w:space="0" w:color="auto"/>
                  </w:divBdr>
                  <w:divsChild>
                    <w:div w:id="1151676217">
                      <w:marLeft w:val="-225"/>
                      <w:marRight w:val="-225"/>
                      <w:marTop w:val="0"/>
                      <w:marBottom w:val="0"/>
                      <w:divBdr>
                        <w:top w:val="none" w:sz="0" w:space="0" w:color="auto"/>
                        <w:left w:val="none" w:sz="0" w:space="0" w:color="auto"/>
                        <w:bottom w:val="none" w:sz="0" w:space="0" w:color="auto"/>
                        <w:right w:val="none" w:sz="0" w:space="0" w:color="auto"/>
                      </w:divBdr>
                      <w:divsChild>
                        <w:div w:id="762453796">
                          <w:marLeft w:val="0"/>
                          <w:marRight w:val="0"/>
                          <w:marTop w:val="0"/>
                          <w:marBottom w:val="0"/>
                          <w:divBdr>
                            <w:top w:val="none" w:sz="0" w:space="0" w:color="auto"/>
                            <w:left w:val="none" w:sz="0" w:space="0" w:color="auto"/>
                            <w:bottom w:val="none" w:sz="0" w:space="0" w:color="auto"/>
                            <w:right w:val="none" w:sz="0" w:space="0" w:color="auto"/>
                          </w:divBdr>
                          <w:divsChild>
                            <w:div w:id="51856810">
                              <w:marLeft w:val="0"/>
                              <w:marRight w:val="0"/>
                              <w:marTop w:val="0"/>
                              <w:marBottom w:val="0"/>
                              <w:divBdr>
                                <w:top w:val="none" w:sz="0" w:space="0" w:color="auto"/>
                                <w:left w:val="none" w:sz="0" w:space="0" w:color="auto"/>
                                <w:bottom w:val="none" w:sz="0" w:space="0" w:color="auto"/>
                                <w:right w:val="none" w:sz="0" w:space="0" w:color="auto"/>
                              </w:divBdr>
                              <w:divsChild>
                                <w:div w:id="1053232354">
                                  <w:marLeft w:val="-225"/>
                                  <w:marRight w:val="-225"/>
                                  <w:marTop w:val="0"/>
                                  <w:marBottom w:val="0"/>
                                  <w:divBdr>
                                    <w:top w:val="none" w:sz="0" w:space="0" w:color="auto"/>
                                    <w:left w:val="none" w:sz="0" w:space="0" w:color="auto"/>
                                    <w:bottom w:val="none" w:sz="0" w:space="0" w:color="auto"/>
                                    <w:right w:val="none" w:sz="0" w:space="0" w:color="auto"/>
                                  </w:divBdr>
                                  <w:divsChild>
                                    <w:div w:id="1506483100">
                                      <w:marLeft w:val="75"/>
                                      <w:marRight w:val="0"/>
                                      <w:marTop w:val="0"/>
                                      <w:marBottom w:val="0"/>
                                      <w:divBdr>
                                        <w:top w:val="none" w:sz="0" w:space="0" w:color="auto"/>
                                        <w:left w:val="none" w:sz="0" w:space="0" w:color="auto"/>
                                        <w:bottom w:val="none" w:sz="0" w:space="0" w:color="auto"/>
                                        <w:right w:val="none" w:sz="0" w:space="0" w:color="auto"/>
                                      </w:divBdr>
                                      <w:divsChild>
                                        <w:div w:id="50929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582231">
                                  <w:marLeft w:val="-225"/>
                                  <w:marRight w:val="-225"/>
                                  <w:marTop w:val="0"/>
                                  <w:marBottom w:val="0"/>
                                  <w:divBdr>
                                    <w:top w:val="none" w:sz="0" w:space="0" w:color="auto"/>
                                    <w:left w:val="none" w:sz="0" w:space="0" w:color="auto"/>
                                    <w:bottom w:val="none" w:sz="0" w:space="0" w:color="auto"/>
                                    <w:right w:val="none" w:sz="0" w:space="0" w:color="auto"/>
                                  </w:divBdr>
                                </w:div>
                                <w:div w:id="1679037080">
                                  <w:marLeft w:val="-225"/>
                                  <w:marRight w:val="-225"/>
                                  <w:marTop w:val="0"/>
                                  <w:marBottom w:val="0"/>
                                  <w:divBdr>
                                    <w:top w:val="none" w:sz="0" w:space="0" w:color="auto"/>
                                    <w:left w:val="none" w:sz="0" w:space="0" w:color="auto"/>
                                    <w:bottom w:val="none" w:sz="0" w:space="0" w:color="auto"/>
                                    <w:right w:val="none" w:sz="0" w:space="0" w:color="auto"/>
                                  </w:divBdr>
                                </w:div>
                                <w:div w:id="1445343587">
                                  <w:marLeft w:val="-225"/>
                                  <w:marRight w:val="-225"/>
                                  <w:marTop w:val="0"/>
                                  <w:marBottom w:val="0"/>
                                  <w:divBdr>
                                    <w:top w:val="none" w:sz="0" w:space="0" w:color="auto"/>
                                    <w:left w:val="none" w:sz="0" w:space="0" w:color="auto"/>
                                    <w:bottom w:val="none" w:sz="0" w:space="0" w:color="auto"/>
                                    <w:right w:val="none" w:sz="0" w:space="0" w:color="auto"/>
                                  </w:divBdr>
                                </w:div>
                                <w:div w:id="761026097">
                                  <w:marLeft w:val="-225"/>
                                  <w:marRight w:val="-225"/>
                                  <w:marTop w:val="0"/>
                                  <w:marBottom w:val="0"/>
                                  <w:divBdr>
                                    <w:top w:val="none" w:sz="0" w:space="0" w:color="auto"/>
                                    <w:left w:val="none" w:sz="0" w:space="0" w:color="auto"/>
                                    <w:bottom w:val="none" w:sz="0" w:space="0" w:color="auto"/>
                                    <w:right w:val="none" w:sz="0" w:space="0" w:color="auto"/>
                                  </w:divBdr>
                                </w:div>
                                <w:div w:id="993147404">
                                  <w:marLeft w:val="-225"/>
                                  <w:marRight w:val="-225"/>
                                  <w:marTop w:val="0"/>
                                  <w:marBottom w:val="0"/>
                                  <w:divBdr>
                                    <w:top w:val="none" w:sz="0" w:space="0" w:color="auto"/>
                                    <w:left w:val="none" w:sz="0" w:space="0" w:color="auto"/>
                                    <w:bottom w:val="none" w:sz="0" w:space="0" w:color="auto"/>
                                    <w:right w:val="none" w:sz="0" w:space="0" w:color="auto"/>
                                  </w:divBdr>
                                </w:div>
                                <w:div w:id="1914776944">
                                  <w:marLeft w:val="-225"/>
                                  <w:marRight w:val="-225"/>
                                  <w:marTop w:val="0"/>
                                  <w:marBottom w:val="0"/>
                                  <w:divBdr>
                                    <w:top w:val="none" w:sz="0" w:space="0" w:color="auto"/>
                                    <w:left w:val="none" w:sz="0" w:space="0" w:color="auto"/>
                                    <w:bottom w:val="none" w:sz="0" w:space="0" w:color="auto"/>
                                    <w:right w:val="none" w:sz="0" w:space="0" w:color="auto"/>
                                  </w:divBdr>
                                </w:div>
                                <w:div w:id="1048380837">
                                  <w:marLeft w:val="-225"/>
                                  <w:marRight w:val="-225"/>
                                  <w:marTop w:val="0"/>
                                  <w:marBottom w:val="0"/>
                                  <w:divBdr>
                                    <w:top w:val="none" w:sz="0" w:space="0" w:color="auto"/>
                                    <w:left w:val="none" w:sz="0" w:space="0" w:color="auto"/>
                                    <w:bottom w:val="none" w:sz="0" w:space="0" w:color="auto"/>
                                    <w:right w:val="none" w:sz="0" w:space="0" w:color="auto"/>
                                  </w:divBdr>
                                </w:div>
                                <w:div w:id="485556344">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558</Words>
  <Characters>3185</Characters>
  <Application>Microsoft Office Word</Application>
  <DocSecurity>0</DocSecurity>
  <Lines>26</Lines>
  <Paragraphs>7</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3736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Vanja Mavri</dc:creator>
  <cp:lastModifiedBy>Borut Bajželj</cp:lastModifiedBy>
  <cp:revision>2</cp:revision>
  <cp:lastPrinted>2019-07-02T11:09:00Z</cp:lastPrinted>
  <dcterms:created xsi:type="dcterms:W3CDTF">2019-10-01T09:32:00Z</dcterms:created>
  <dcterms:modified xsi:type="dcterms:W3CDTF">2019-10-01T09:32:00Z</dcterms:modified>
</cp:coreProperties>
</file>