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0E8" w:rsidRDefault="00F050E8" w:rsidP="00F050E8">
      <w:pPr>
        <w:pStyle w:val="Glava"/>
        <w:tabs>
          <w:tab w:val="left" w:pos="5112"/>
        </w:tabs>
        <w:spacing w:before="120" w:line="240" w:lineRule="exact"/>
        <w:rPr>
          <w:rFonts w:cs="Arial"/>
          <w:sz w:val="16"/>
        </w:rPr>
      </w:pPr>
    </w:p>
    <w:p w:rsidR="0099318E" w:rsidRDefault="0099318E" w:rsidP="00FB396D">
      <w:pPr>
        <w:pStyle w:val="Glava"/>
        <w:tabs>
          <w:tab w:val="left" w:pos="5112"/>
        </w:tabs>
        <w:spacing w:after="0" w:line="260" w:lineRule="exact"/>
        <w:rPr>
          <w:rFonts w:cs="Arial"/>
          <w:sz w:val="16"/>
        </w:rPr>
      </w:pPr>
    </w:p>
    <w:p w:rsidR="0099318E" w:rsidRDefault="0099318E" w:rsidP="00FB396D">
      <w:pPr>
        <w:pStyle w:val="Glava"/>
        <w:tabs>
          <w:tab w:val="left" w:pos="5112"/>
        </w:tabs>
        <w:spacing w:after="0" w:line="260" w:lineRule="exact"/>
        <w:rPr>
          <w:rFonts w:cs="Arial"/>
          <w:sz w:val="16"/>
        </w:rPr>
      </w:pPr>
    </w:p>
    <w:p w:rsidR="0099318E" w:rsidRDefault="00FB396D" w:rsidP="00FB396D">
      <w:pPr>
        <w:pStyle w:val="Glava"/>
        <w:tabs>
          <w:tab w:val="left" w:pos="5112"/>
        </w:tabs>
        <w:spacing w:after="0" w:line="260" w:lineRule="exact"/>
        <w:rPr>
          <w:rFonts w:cs="Arial"/>
          <w:sz w:val="16"/>
        </w:rPr>
      </w:pPr>
      <w:r>
        <w:rPr>
          <w:noProof/>
          <w:lang w:eastAsia="sl-SI"/>
        </w:rPr>
        <w:drawing>
          <wp:anchor distT="0" distB="0" distL="114300" distR="114300" simplePos="0" relativeHeight="251659264" behindDoc="0" locked="0" layoutInCell="1" allowOverlap="1" wp14:anchorId="0945FE47" wp14:editId="5D3892C7">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sidR="00F050E8">
        <w:rPr>
          <w:rFonts w:cs="Arial"/>
          <w:sz w:val="16"/>
        </w:rPr>
        <w:t>Gregorčičeva 20–25, Sl-1001 Ljubljana</w:t>
      </w:r>
      <w:r w:rsidR="00F050E8">
        <w:rPr>
          <w:rFonts w:cs="Arial"/>
          <w:sz w:val="16"/>
        </w:rPr>
        <w:tab/>
        <w:t>T: +386 1 478 1000</w:t>
      </w:r>
    </w:p>
    <w:p w:rsidR="0099318E" w:rsidRDefault="00F050E8" w:rsidP="00FB396D">
      <w:pPr>
        <w:pStyle w:val="Glava"/>
        <w:tabs>
          <w:tab w:val="left" w:pos="5112"/>
        </w:tabs>
        <w:spacing w:after="0" w:line="260" w:lineRule="exact"/>
        <w:rPr>
          <w:rFonts w:cs="Arial"/>
          <w:sz w:val="16"/>
        </w:rPr>
      </w:pPr>
      <w:r>
        <w:rPr>
          <w:rFonts w:cs="Arial"/>
          <w:sz w:val="16"/>
        </w:rPr>
        <w:tab/>
        <w:t>F: +386 1 478 1607</w:t>
      </w:r>
    </w:p>
    <w:p w:rsidR="0099318E" w:rsidRDefault="00F050E8" w:rsidP="00FB396D">
      <w:pPr>
        <w:pStyle w:val="Glava"/>
        <w:tabs>
          <w:tab w:val="left" w:pos="5112"/>
        </w:tabs>
        <w:spacing w:after="0" w:line="260" w:lineRule="exact"/>
        <w:rPr>
          <w:rFonts w:cs="Arial"/>
          <w:sz w:val="16"/>
        </w:rPr>
      </w:pPr>
      <w:r>
        <w:rPr>
          <w:rFonts w:cs="Arial"/>
          <w:sz w:val="16"/>
        </w:rPr>
        <w:tab/>
        <w:t>E: gp.gs@gov.si</w:t>
      </w:r>
    </w:p>
    <w:p w:rsidR="0099318E" w:rsidRDefault="00F050E8" w:rsidP="00FB396D">
      <w:pPr>
        <w:pStyle w:val="Glava"/>
        <w:tabs>
          <w:tab w:val="left" w:pos="5112"/>
        </w:tabs>
        <w:spacing w:after="0" w:line="260" w:lineRule="exact"/>
        <w:rPr>
          <w:rFonts w:cs="Arial"/>
          <w:sz w:val="16"/>
        </w:rPr>
      </w:pPr>
      <w:r>
        <w:rPr>
          <w:rFonts w:cs="Arial"/>
          <w:sz w:val="16"/>
        </w:rPr>
        <w:tab/>
        <w:t>http://www.vlada.si/</w:t>
      </w:r>
    </w:p>
    <w:p w:rsidR="00C95B85" w:rsidRDefault="00C95B85" w:rsidP="00C95B85">
      <w:pPr>
        <w:pStyle w:val="Naslovpredpisa"/>
        <w:spacing w:before="0" w:after="0" w:line="260" w:lineRule="exact"/>
        <w:jc w:val="both"/>
        <w:rPr>
          <w:sz w:val="20"/>
          <w:szCs w:val="20"/>
        </w:rPr>
      </w:pPr>
    </w:p>
    <w:p w:rsidR="00C95B85" w:rsidRPr="003F1703" w:rsidRDefault="00C95B85" w:rsidP="00C95B85">
      <w:pPr>
        <w:pStyle w:val="Naslovpredpisa"/>
        <w:spacing w:before="0" w:after="0" w:line="260" w:lineRule="exact"/>
        <w:jc w:val="left"/>
        <w:rPr>
          <w:sz w:val="20"/>
          <w:szCs w:val="20"/>
        </w:rPr>
      </w:pPr>
    </w:p>
    <w:p w:rsidR="00C95B85" w:rsidRPr="003F1703" w:rsidRDefault="00C95B85" w:rsidP="00C95B85">
      <w:pPr>
        <w:pStyle w:val="Naslovpredpisa"/>
        <w:spacing w:before="0" w:after="0" w:line="260" w:lineRule="exact"/>
        <w:jc w:val="left"/>
        <w:rPr>
          <w:sz w:val="20"/>
          <w:szCs w:val="20"/>
        </w:rPr>
      </w:pPr>
    </w:p>
    <w:p w:rsidR="00C95B85" w:rsidRPr="003F1703" w:rsidRDefault="00C95B85" w:rsidP="00C95B85">
      <w:pPr>
        <w:pStyle w:val="Naslovpredpisa"/>
        <w:spacing w:before="0" w:after="0" w:line="260" w:lineRule="exact"/>
        <w:jc w:val="right"/>
        <w:rPr>
          <w:sz w:val="20"/>
          <w:szCs w:val="20"/>
        </w:rPr>
      </w:pPr>
      <w:r w:rsidRPr="003F1703">
        <w:rPr>
          <w:sz w:val="20"/>
          <w:szCs w:val="20"/>
        </w:rPr>
        <w:t>PREDLOG</w:t>
      </w:r>
    </w:p>
    <w:p w:rsidR="00F050E8" w:rsidRDefault="00C95B85" w:rsidP="00C95B85">
      <w:pPr>
        <w:pStyle w:val="Naslovpredpisa"/>
        <w:spacing w:before="0" w:after="0" w:line="260" w:lineRule="exact"/>
        <w:jc w:val="right"/>
        <w:rPr>
          <w:sz w:val="20"/>
          <w:szCs w:val="20"/>
        </w:rPr>
      </w:pPr>
      <w:r w:rsidRPr="003F1703">
        <w:rPr>
          <w:sz w:val="20"/>
          <w:szCs w:val="20"/>
        </w:rPr>
        <w:t>EVA</w:t>
      </w:r>
      <w:r w:rsidR="00F050E8">
        <w:rPr>
          <w:sz w:val="20"/>
          <w:szCs w:val="20"/>
        </w:rPr>
        <w:t>:</w:t>
      </w:r>
      <w:r w:rsidRPr="00914410">
        <w:rPr>
          <w:color w:val="000000"/>
          <w:sz w:val="18"/>
          <w:szCs w:val="18"/>
        </w:rPr>
        <w:t xml:space="preserve"> </w:t>
      </w:r>
      <w:r w:rsidRPr="00914410">
        <w:rPr>
          <w:sz w:val="20"/>
          <w:szCs w:val="20"/>
        </w:rPr>
        <w:t>2018-3340-0014</w:t>
      </w:r>
    </w:p>
    <w:p w:rsidR="00C95B85" w:rsidRPr="003F1703" w:rsidRDefault="00F050E8" w:rsidP="00C95B85">
      <w:pPr>
        <w:pStyle w:val="Naslovpredpisa"/>
        <w:spacing w:before="0" w:after="0" w:line="260" w:lineRule="exact"/>
        <w:jc w:val="right"/>
        <w:rPr>
          <w:sz w:val="20"/>
          <w:szCs w:val="20"/>
        </w:rPr>
      </w:pPr>
      <w:r>
        <w:rPr>
          <w:sz w:val="20"/>
          <w:szCs w:val="20"/>
        </w:rPr>
        <w:t>PRVA OBRAVNAVA</w:t>
      </w:r>
    </w:p>
    <w:tbl>
      <w:tblPr>
        <w:tblW w:w="0" w:type="auto"/>
        <w:tblLook w:val="04A0" w:firstRow="1" w:lastRow="0" w:firstColumn="1" w:lastColumn="0" w:noHBand="0" w:noVBand="1"/>
      </w:tblPr>
      <w:tblGrid>
        <w:gridCol w:w="9072"/>
      </w:tblGrid>
      <w:tr w:rsidR="00C95B85" w:rsidRPr="003F1703" w:rsidTr="00C22E51">
        <w:tc>
          <w:tcPr>
            <w:tcW w:w="9072" w:type="dxa"/>
          </w:tcPr>
          <w:p w:rsidR="00C95B85" w:rsidRPr="003D6F48" w:rsidRDefault="00C95B85" w:rsidP="00C22E51">
            <w:pPr>
              <w:pStyle w:val="Naslovpredpisa"/>
              <w:spacing w:before="0" w:after="0" w:line="260" w:lineRule="exact"/>
              <w:rPr>
                <w:sz w:val="20"/>
                <w:szCs w:val="20"/>
              </w:rPr>
            </w:pPr>
            <w:r w:rsidRPr="003D6F48">
              <w:rPr>
                <w:sz w:val="20"/>
                <w:szCs w:val="20"/>
              </w:rPr>
              <w:t xml:space="preserve">ZAKON </w:t>
            </w:r>
          </w:p>
          <w:p w:rsidR="00C95B85" w:rsidRPr="003D6F48" w:rsidRDefault="00C95B85" w:rsidP="00C65B62">
            <w:pPr>
              <w:pStyle w:val="Naslovpredpisa"/>
              <w:spacing w:before="0" w:after="0" w:line="260" w:lineRule="exact"/>
              <w:rPr>
                <w:sz w:val="20"/>
                <w:szCs w:val="20"/>
              </w:rPr>
            </w:pPr>
            <w:r w:rsidRPr="003D6F48">
              <w:rPr>
                <w:sz w:val="20"/>
                <w:szCs w:val="20"/>
              </w:rPr>
              <w:t xml:space="preserve">O ZAGOTAVLJANJU SREDSTEV ZA </w:t>
            </w:r>
            <w:r w:rsidR="00C65B62">
              <w:rPr>
                <w:sz w:val="20"/>
                <w:szCs w:val="20"/>
              </w:rPr>
              <w:t>DOLOČENE</w:t>
            </w:r>
            <w:r w:rsidR="00C65B62" w:rsidRPr="003D6F48">
              <w:rPr>
                <w:sz w:val="20"/>
                <w:szCs w:val="20"/>
              </w:rPr>
              <w:t xml:space="preserve"> </w:t>
            </w:r>
            <w:r w:rsidRPr="003D6F48">
              <w:rPr>
                <w:sz w:val="20"/>
                <w:szCs w:val="20"/>
              </w:rPr>
              <w:t>NUJNE PROGRAME REPUBLIKE SLOVENIJE V KULTURI</w:t>
            </w:r>
          </w:p>
        </w:tc>
      </w:tr>
      <w:tr w:rsidR="00C95B85" w:rsidRPr="003F1703" w:rsidTr="00C22E51">
        <w:tc>
          <w:tcPr>
            <w:tcW w:w="9072" w:type="dxa"/>
          </w:tcPr>
          <w:p w:rsidR="00BA1B95" w:rsidRDefault="00BA1B95" w:rsidP="00C22E51">
            <w:pPr>
              <w:pStyle w:val="Poglavje"/>
              <w:spacing w:before="0" w:after="0" w:line="260" w:lineRule="exact"/>
              <w:jc w:val="left"/>
              <w:rPr>
                <w:sz w:val="20"/>
                <w:szCs w:val="20"/>
              </w:rPr>
            </w:pPr>
          </w:p>
          <w:p w:rsidR="00C95B85" w:rsidRPr="003D6F48" w:rsidRDefault="00C95B85" w:rsidP="00C22E51">
            <w:pPr>
              <w:pStyle w:val="Poglavje"/>
              <w:spacing w:before="0" w:after="0" w:line="260" w:lineRule="exact"/>
              <w:jc w:val="left"/>
              <w:rPr>
                <w:sz w:val="20"/>
                <w:szCs w:val="20"/>
              </w:rPr>
            </w:pPr>
            <w:r w:rsidRPr="003D6F48">
              <w:rPr>
                <w:sz w:val="20"/>
                <w:szCs w:val="20"/>
              </w:rPr>
              <w:t>I. UVOD</w:t>
            </w:r>
          </w:p>
        </w:tc>
      </w:tr>
      <w:tr w:rsidR="00C95B85" w:rsidRPr="003F1703" w:rsidTr="00C22E51">
        <w:tc>
          <w:tcPr>
            <w:tcW w:w="9072" w:type="dxa"/>
          </w:tcPr>
          <w:p w:rsidR="00C95B85" w:rsidRPr="003D6F48" w:rsidRDefault="00C95B85" w:rsidP="00C22E51">
            <w:pPr>
              <w:pStyle w:val="Oddelek"/>
              <w:numPr>
                <w:ilvl w:val="0"/>
                <w:numId w:val="0"/>
              </w:numPr>
              <w:spacing w:before="0" w:after="0" w:line="260" w:lineRule="exact"/>
              <w:jc w:val="left"/>
              <w:rPr>
                <w:sz w:val="20"/>
                <w:szCs w:val="20"/>
              </w:rPr>
            </w:pPr>
            <w:r w:rsidRPr="003D6F48">
              <w:rPr>
                <w:sz w:val="20"/>
                <w:szCs w:val="20"/>
              </w:rPr>
              <w:t>1. OCENA STANJA IN RAZLOGI ZA SPREJE</w:t>
            </w:r>
            <w:r>
              <w:rPr>
                <w:sz w:val="20"/>
                <w:szCs w:val="20"/>
              </w:rPr>
              <w:t>TJE</w:t>
            </w:r>
            <w:r w:rsidRPr="003D6F48">
              <w:rPr>
                <w:sz w:val="20"/>
                <w:szCs w:val="20"/>
              </w:rPr>
              <w:t xml:space="preserve"> PREDLOGA ZAKONA</w:t>
            </w:r>
          </w:p>
        </w:tc>
      </w:tr>
      <w:tr w:rsidR="00C95B85" w:rsidRPr="003F1703" w:rsidTr="00C22E51">
        <w:tc>
          <w:tcPr>
            <w:tcW w:w="9072" w:type="dxa"/>
          </w:tcPr>
          <w:p w:rsidR="00C95B85" w:rsidRPr="003D6F48" w:rsidRDefault="00C95B85" w:rsidP="006369E1">
            <w:pPr>
              <w:pStyle w:val="Telobesedila3"/>
              <w:spacing w:before="120"/>
              <w:ind w:left="37" w:right="-108"/>
              <w:rPr>
                <w:rFonts w:ascii="Arial" w:hAnsi="Arial" w:cs="Arial"/>
                <w:b/>
                <w:bCs/>
                <w:sz w:val="20"/>
                <w:szCs w:val="20"/>
              </w:rPr>
            </w:pPr>
            <w:r w:rsidRPr="003D6F48">
              <w:rPr>
                <w:rFonts w:ascii="Arial" w:hAnsi="Arial" w:cs="Arial"/>
                <w:b/>
                <w:bCs/>
                <w:sz w:val="20"/>
                <w:szCs w:val="20"/>
              </w:rPr>
              <w:t xml:space="preserve">Izvajanje Zakona o zagotavljanju sredstev za nekatere nujne programe Republike Slovenije v kulturi v letih </w:t>
            </w:r>
            <w:r>
              <w:rPr>
                <w:rFonts w:ascii="Arial" w:hAnsi="Arial" w:cs="Arial"/>
                <w:b/>
                <w:bCs/>
                <w:sz w:val="20"/>
                <w:szCs w:val="20"/>
              </w:rPr>
              <w:t xml:space="preserve">od </w:t>
            </w:r>
            <w:r w:rsidRPr="003D6F48">
              <w:rPr>
                <w:rFonts w:ascii="Arial" w:hAnsi="Arial" w:cs="Arial"/>
                <w:b/>
                <w:bCs/>
                <w:sz w:val="20"/>
                <w:szCs w:val="20"/>
              </w:rPr>
              <w:t>1999 do 2013</w:t>
            </w:r>
          </w:p>
          <w:p w:rsidR="00C95B85" w:rsidRPr="001D7D1B" w:rsidRDefault="00C95B85" w:rsidP="006369E1">
            <w:pPr>
              <w:pStyle w:val="Telobesedila3"/>
              <w:spacing w:after="0" w:line="260" w:lineRule="exact"/>
              <w:ind w:right="-108"/>
              <w:jc w:val="both"/>
              <w:rPr>
                <w:rFonts w:ascii="Arial" w:hAnsi="Arial" w:cs="Arial"/>
                <w:bCs/>
                <w:sz w:val="20"/>
                <w:szCs w:val="20"/>
              </w:rPr>
            </w:pPr>
            <w:r w:rsidRPr="001D7D1B">
              <w:rPr>
                <w:rFonts w:ascii="Arial" w:hAnsi="Arial" w:cs="Arial"/>
                <w:bCs/>
                <w:sz w:val="20"/>
                <w:szCs w:val="20"/>
              </w:rPr>
              <w:t>Leta 1998 je bil sprejet Zakon o zagotavljanju sredstev za nekatere nujne programe Republike Slovenije v kulturi (Uradni list RS, št. 24/98) z veljavnostjo za obdobje 1999</w:t>
            </w:r>
            <w:r>
              <w:rPr>
                <w:rFonts w:ascii="Arial" w:hAnsi="Arial" w:cs="Arial"/>
                <w:bCs/>
                <w:sz w:val="20"/>
                <w:szCs w:val="20"/>
              </w:rPr>
              <w:t>–</w:t>
            </w:r>
            <w:r w:rsidRPr="001D7D1B">
              <w:rPr>
                <w:rFonts w:ascii="Arial" w:hAnsi="Arial" w:cs="Arial"/>
                <w:bCs/>
                <w:sz w:val="20"/>
                <w:szCs w:val="20"/>
              </w:rPr>
              <w:t xml:space="preserve">2003, s katerim so se zagotavljala sredstva v skupni višini 103.906.000 </w:t>
            </w:r>
            <w:proofErr w:type="spellStart"/>
            <w:r>
              <w:rPr>
                <w:rFonts w:ascii="Arial" w:hAnsi="Arial" w:cs="Arial"/>
                <w:bCs/>
                <w:sz w:val="20"/>
                <w:szCs w:val="20"/>
              </w:rPr>
              <w:t>eurov</w:t>
            </w:r>
            <w:proofErr w:type="spellEnd"/>
            <w:r w:rsidRPr="001D7D1B">
              <w:rPr>
                <w:rFonts w:ascii="Arial" w:hAnsi="Arial" w:cs="Arial"/>
                <w:bCs/>
                <w:sz w:val="20"/>
                <w:szCs w:val="20"/>
              </w:rPr>
              <w:t xml:space="preserve"> za te programe:</w:t>
            </w:r>
          </w:p>
          <w:p w:rsidR="00C95B85" w:rsidRPr="001D7D1B" w:rsidRDefault="00C95B85" w:rsidP="00C22E51">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1. sanacija najbolj ogroženih in najk</w:t>
            </w:r>
            <w:r>
              <w:rPr>
                <w:rFonts w:ascii="Arial" w:hAnsi="Arial" w:cs="Arial"/>
                <w:bCs/>
                <w:sz w:val="20"/>
                <w:szCs w:val="20"/>
              </w:rPr>
              <w:t>akovostnejših</w:t>
            </w:r>
            <w:r w:rsidRPr="001D7D1B">
              <w:rPr>
                <w:rFonts w:ascii="Arial" w:hAnsi="Arial" w:cs="Arial"/>
                <w:bCs/>
                <w:sz w:val="20"/>
                <w:szCs w:val="20"/>
              </w:rPr>
              <w:t xml:space="preserve"> enot kulturne dediščine,</w:t>
            </w:r>
          </w:p>
          <w:p w:rsidR="00C95B85" w:rsidRPr="001D7D1B" w:rsidRDefault="00C95B85" w:rsidP="00C22E51">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2. približevanje mednarodnim standardom za splošne knjižnice,</w:t>
            </w:r>
          </w:p>
          <w:p w:rsidR="00C95B85" w:rsidRPr="001D7D1B" w:rsidRDefault="00C95B85" w:rsidP="00C22E51">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3. ureditev osnovnih prostorskih objektov za nekatere osrednje javne zavode s področja kulture,</w:t>
            </w:r>
          </w:p>
          <w:p w:rsidR="00C95B85" w:rsidRPr="001D7D1B" w:rsidRDefault="00C95B85" w:rsidP="00C22E51">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4. ohranjanje dosežene stopnje razvoja ljubiteljske kulture in izenačevanje razvojnih standardov po lokalnih skupnostih. </w:t>
            </w:r>
          </w:p>
          <w:p w:rsidR="00C95B85" w:rsidRPr="001D7D1B" w:rsidRDefault="00C95B85" w:rsidP="00C22E51">
            <w:pPr>
              <w:pStyle w:val="Telobesedila3"/>
              <w:spacing w:after="0" w:line="260" w:lineRule="exact"/>
              <w:ind w:left="125" w:right="-108"/>
              <w:jc w:val="both"/>
              <w:rPr>
                <w:rFonts w:ascii="Arial" w:hAnsi="Arial" w:cs="Arial"/>
                <w:bCs/>
                <w:sz w:val="20"/>
                <w:szCs w:val="20"/>
              </w:rPr>
            </w:pPr>
          </w:p>
          <w:p w:rsidR="00C95B85" w:rsidRPr="001D7D1B" w:rsidRDefault="00C95B85" w:rsidP="006369E1">
            <w:pPr>
              <w:pStyle w:val="Telobesedila3"/>
              <w:spacing w:after="0" w:line="260" w:lineRule="exact"/>
              <w:ind w:left="37" w:right="-108"/>
              <w:jc w:val="both"/>
              <w:rPr>
                <w:rFonts w:ascii="Arial" w:hAnsi="Arial" w:cs="Arial"/>
                <w:bCs/>
                <w:sz w:val="20"/>
                <w:szCs w:val="20"/>
              </w:rPr>
            </w:pPr>
            <w:r w:rsidRPr="001D7D1B">
              <w:rPr>
                <w:rFonts w:ascii="Arial" w:hAnsi="Arial" w:cs="Arial"/>
                <w:bCs/>
                <w:sz w:val="20"/>
                <w:szCs w:val="20"/>
              </w:rPr>
              <w:t xml:space="preserve">V letu 2002 je bil sprejet Zakon o spremembah in dopolnitvah Zakona o zagotavljanju sredstev za nekatere nujne programe Republike Slovenije v kulturi (Uradni list RS, št. 108/02), s katerim se je podaljšalo izvajanje zakona od </w:t>
            </w:r>
            <w:r>
              <w:rPr>
                <w:rFonts w:ascii="Arial" w:hAnsi="Arial" w:cs="Arial"/>
                <w:bCs/>
                <w:sz w:val="20"/>
                <w:szCs w:val="20"/>
              </w:rPr>
              <w:t xml:space="preserve">leta </w:t>
            </w:r>
            <w:r w:rsidRPr="001D7D1B">
              <w:rPr>
                <w:rFonts w:ascii="Arial" w:hAnsi="Arial" w:cs="Arial"/>
                <w:bCs/>
                <w:sz w:val="20"/>
                <w:szCs w:val="20"/>
              </w:rPr>
              <w:t xml:space="preserve">2004 do </w:t>
            </w:r>
            <w:r>
              <w:rPr>
                <w:rFonts w:ascii="Arial" w:hAnsi="Arial" w:cs="Arial"/>
                <w:bCs/>
                <w:sz w:val="20"/>
                <w:szCs w:val="20"/>
              </w:rPr>
              <w:t xml:space="preserve">leta </w:t>
            </w:r>
            <w:r w:rsidRPr="001D7D1B">
              <w:rPr>
                <w:rFonts w:ascii="Arial" w:hAnsi="Arial" w:cs="Arial"/>
                <w:bCs/>
                <w:sz w:val="20"/>
                <w:szCs w:val="20"/>
              </w:rPr>
              <w:t xml:space="preserve">2008, dodan je bil nov program za spodbujanje kulturniških mrež na področju posredovanja založništva, kinematografije in sodobne informacijske tehnologije </w:t>
            </w:r>
            <w:r>
              <w:rPr>
                <w:rFonts w:ascii="Arial" w:hAnsi="Arial" w:cs="Arial"/>
                <w:bCs/>
                <w:sz w:val="20"/>
                <w:szCs w:val="20"/>
              </w:rPr>
              <w:t>in</w:t>
            </w:r>
            <w:r w:rsidRPr="001D7D1B">
              <w:rPr>
                <w:rFonts w:ascii="Arial" w:hAnsi="Arial" w:cs="Arial"/>
                <w:bCs/>
                <w:sz w:val="20"/>
                <w:szCs w:val="20"/>
              </w:rPr>
              <w:t xml:space="preserve"> povišala </w:t>
            </w:r>
            <w:r>
              <w:rPr>
                <w:rFonts w:ascii="Arial" w:hAnsi="Arial" w:cs="Arial"/>
                <w:bCs/>
                <w:sz w:val="20"/>
                <w:szCs w:val="20"/>
              </w:rPr>
              <w:t xml:space="preserve">so se </w:t>
            </w:r>
            <w:r w:rsidRPr="001D7D1B">
              <w:rPr>
                <w:rFonts w:ascii="Arial" w:hAnsi="Arial" w:cs="Arial"/>
                <w:bCs/>
                <w:sz w:val="20"/>
                <w:szCs w:val="20"/>
              </w:rPr>
              <w:t xml:space="preserve">sredstva, ki naj bi se zagotavljala v proračunu Republike Slovenije. </w:t>
            </w:r>
            <w:r>
              <w:rPr>
                <w:rFonts w:ascii="Arial" w:hAnsi="Arial" w:cs="Arial"/>
                <w:bCs/>
                <w:sz w:val="20"/>
                <w:szCs w:val="20"/>
              </w:rPr>
              <w:t xml:space="preserve">Od leta </w:t>
            </w:r>
            <w:r w:rsidRPr="001D7D1B">
              <w:rPr>
                <w:rFonts w:ascii="Arial" w:hAnsi="Arial" w:cs="Arial"/>
                <w:bCs/>
                <w:sz w:val="20"/>
                <w:szCs w:val="20"/>
              </w:rPr>
              <w:t xml:space="preserve">2004 do </w:t>
            </w:r>
            <w:r>
              <w:rPr>
                <w:rFonts w:ascii="Arial" w:hAnsi="Arial" w:cs="Arial"/>
                <w:bCs/>
                <w:sz w:val="20"/>
                <w:szCs w:val="20"/>
              </w:rPr>
              <w:t xml:space="preserve">leta </w:t>
            </w:r>
            <w:r w:rsidRPr="001D7D1B">
              <w:rPr>
                <w:rFonts w:ascii="Arial" w:hAnsi="Arial" w:cs="Arial"/>
                <w:bCs/>
                <w:sz w:val="20"/>
                <w:szCs w:val="20"/>
              </w:rPr>
              <w:t xml:space="preserve">2008 bi moralo biti v skladu z Zakonom o zagotavljanju sredstev za nekatere nujne programe Republike Slovenije v kulturi za izvajanje vseh programov z državnim proračunom zagotovljenih skupaj 122.348.105 </w:t>
            </w:r>
            <w:proofErr w:type="spellStart"/>
            <w:r>
              <w:rPr>
                <w:rFonts w:ascii="Arial" w:hAnsi="Arial" w:cs="Arial"/>
                <w:bCs/>
                <w:sz w:val="20"/>
                <w:szCs w:val="20"/>
              </w:rPr>
              <w:t>eurov</w:t>
            </w:r>
            <w:proofErr w:type="spellEnd"/>
            <w:r w:rsidRPr="001D7D1B">
              <w:rPr>
                <w:rFonts w:ascii="Arial" w:hAnsi="Arial" w:cs="Arial"/>
                <w:bCs/>
                <w:sz w:val="20"/>
                <w:szCs w:val="20"/>
              </w:rPr>
              <w:t xml:space="preserve">. </w:t>
            </w:r>
          </w:p>
          <w:p w:rsidR="00C95B85" w:rsidRPr="001D7D1B" w:rsidRDefault="00C95B85" w:rsidP="00C22E51">
            <w:pPr>
              <w:pStyle w:val="Telobesedila3"/>
              <w:spacing w:after="0" w:line="260" w:lineRule="exact"/>
              <w:ind w:left="125" w:right="-108"/>
              <w:jc w:val="both"/>
              <w:rPr>
                <w:rFonts w:ascii="Arial" w:hAnsi="Arial" w:cs="Arial"/>
                <w:bCs/>
                <w:sz w:val="20"/>
                <w:szCs w:val="20"/>
              </w:rPr>
            </w:pPr>
          </w:p>
          <w:p w:rsidR="00C95B85" w:rsidRPr="001D7D1B" w:rsidRDefault="00C95B85" w:rsidP="00C22E51">
            <w:pPr>
              <w:pStyle w:val="Telobesedila3"/>
              <w:spacing w:after="0" w:line="260" w:lineRule="exact"/>
              <w:ind w:left="125" w:right="-108"/>
              <w:jc w:val="both"/>
              <w:rPr>
                <w:rFonts w:ascii="Arial" w:hAnsi="Arial" w:cs="Arial"/>
                <w:sz w:val="20"/>
                <w:szCs w:val="20"/>
              </w:rPr>
            </w:pPr>
            <w:r w:rsidRPr="001D7D1B">
              <w:rPr>
                <w:rFonts w:ascii="Arial" w:hAnsi="Arial" w:cs="Arial"/>
                <w:bCs/>
                <w:sz w:val="20"/>
                <w:szCs w:val="20"/>
              </w:rPr>
              <w:t>V letu 2008 se je z Zakonom o spremembah in dopolnitvah Zakona o zagotavljanju sredstev za nekatere nujne programe Republike Slovenije v kulturi (Uradni list RS, št. 77/08) podaljšal rok za izvedbo neuresničenih projektov do leta 2013.</w:t>
            </w:r>
            <w:r w:rsidRPr="001D7D1B">
              <w:rPr>
                <w:rFonts w:ascii="Arial" w:hAnsi="Arial" w:cs="Arial"/>
                <w:sz w:val="20"/>
                <w:szCs w:val="20"/>
              </w:rPr>
              <w:t xml:space="preserve"> Republika Slovenija naj bi za njihovo uresničevanje z vsakokratnimi letnimi proračuni od leta 2009 do leta 2013 zagotavljala sredstva v skupni višini 80.758.833 </w:t>
            </w:r>
            <w:proofErr w:type="spellStart"/>
            <w:r>
              <w:rPr>
                <w:rFonts w:ascii="Arial" w:hAnsi="Arial" w:cs="Arial"/>
                <w:sz w:val="20"/>
                <w:szCs w:val="20"/>
              </w:rPr>
              <w:t>eurov</w:t>
            </w:r>
            <w:proofErr w:type="spellEnd"/>
            <w:r w:rsidRPr="001D7D1B">
              <w:rPr>
                <w:rFonts w:ascii="Arial" w:hAnsi="Arial" w:cs="Arial"/>
                <w:sz w:val="20"/>
                <w:szCs w:val="20"/>
              </w:rPr>
              <w:t>.</w:t>
            </w:r>
          </w:p>
          <w:p w:rsidR="00C95B85" w:rsidRPr="001D7D1B" w:rsidRDefault="00C95B85" w:rsidP="00C22E51">
            <w:pPr>
              <w:pStyle w:val="Telobesedila3"/>
              <w:spacing w:after="0" w:line="260" w:lineRule="exact"/>
              <w:ind w:left="125" w:right="-108"/>
              <w:jc w:val="both"/>
              <w:rPr>
                <w:rFonts w:ascii="Arial" w:hAnsi="Arial" w:cs="Arial"/>
                <w:bCs/>
                <w:sz w:val="20"/>
                <w:szCs w:val="20"/>
              </w:rPr>
            </w:pPr>
          </w:p>
          <w:p w:rsidR="00C95B85" w:rsidRPr="001D7D1B" w:rsidRDefault="00C95B85" w:rsidP="00C22E51">
            <w:pPr>
              <w:pStyle w:val="Telobesedila3"/>
              <w:spacing w:after="0" w:line="260" w:lineRule="exact"/>
              <w:ind w:left="125" w:right="-108"/>
              <w:jc w:val="both"/>
              <w:rPr>
                <w:rFonts w:ascii="Arial" w:hAnsi="Arial" w:cs="Arial"/>
                <w:bCs/>
                <w:sz w:val="20"/>
                <w:szCs w:val="20"/>
              </w:rPr>
            </w:pPr>
            <w:r>
              <w:rPr>
                <w:rFonts w:ascii="Arial" w:hAnsi="Arial" w:cs="Arial"/>
                <w:bCs/>
                <w:sz w:val="20"/>
                <w:szCs w:val="20"/>
              </w:rPr>
              <w:t>V letih o</w:t>
            </w:r>
            <w:r w:rsidRPr="001D7D1B">
              <w:rPr>
                <w:rFonts w:ascii="Arial" w:hAnsi="Arial" w:cs="Arial"/>
                <w:bCs/>
                <w:sz w:val="20"/>
                <w:szCs w:val="20"/>
              </w:rPr>
              <w:t xml:space="preserve">d 1999 do 2003 je bilo dejansko porabljenih 33.801.000 </w:t>
            </w:r>
            <w:proofErr w:type="spellStart"/>
            <w:r>
              <w:rPr>
                <w:rFonts w:ascii="Arial" w:hAnsi="Arial" w:cs="Arial"/>
                <w:bCs/>
                <w:sz w:val="20"/>
                <w:szCs w:val="20"/>
              </w:rPr>
              <w:t>eurov</w:t>
            </w:r>
            <w:proofErr w:type="spellEnd"/>
            <w:r w:rsidRPr="001D7D1B">
              <w:rPr>
                <w:rFonts w:ascii="Arial" w:hAnsi="Arial" w:cs="Arial"/>
                <w:bCs/>
                <w:sz w:val="20"/>
                <w:szCs w:val="20"/>
              </w:rPr>
              <w:t xml:space="preserve">, kar pomeni 32 % predvidenih sredstev, </w:t>
            </w:r>
            <w:r>
              <w:rPr>
                <w:rFonts w:ascii="Arial" w:hAnsi="Arial" w:cs="Arial"/>
                <w:bCs/>
                <w:sz w:val="20"/>
                <w:szCs w:val="20"/>
              </w:rPr>
              <w:t xml:space="preserve">v letih </w:t>
            </w:r>
            <w:r w:rsidRPr="001D7D1B">
              <w:rPr>
                <w:rFonts w:ascii="Arial" w:hAnsi="Arial" w:cs="Arial"/>
                <w:bCs/>
                <w:sz w:val="20"/>
                <w:szCs w:val="20"/>
              </w:rPr>
              <w:t xml:space="preserve">od 2004 do 2008 pa 42.612.180 </w:t>
            </w:r>
            <w:proofErr w:type="spellStart"/>
            <w:r>
              <w:rPr>
                <w:rFonts w:ascii="Arial" w:hAnsi="Arial" w:cs="Arial"/>
                <w:bCs/>
                <w:sz w:val="20"/>
                <w:szCs w:val="20"/>
              </w:rPr>
              <w:t>eurov</w:t>
            </w:r>
            <w:proofErr w:type="spellEnd"/>
            <w:r w:rsidRPr="001D7D1B">
              <w:rPr>
                <w:rFonts w:ascii="Arial" w:hAnsi="Arial" w:cs="Arial"/>
                <w:bCs/>
                <w:sz w:val="20"/>
                <w:szCs w:val="20"/>
              </w:rPr>
              <w:t xml:space="preserve"> </w:t>
            </w:r>
            <w:r>
              <w:rPr>
                <w:rFonts w:ascii="Arial" w:hAnsi="Arial" w:cs="Arial"/>
                <w:bCs/>
                <w:sz w:val="20"/>
                <w:szCs w:val="20"/>
              </w:rPr>
              <w:t>ali</w:t>
            </w:r>
            <w:r w:rsidRPr="001D7D1B">
              <w:rPr>
                <w:rFonts w:ascii="Arial" w:hAnsi="Arial" w:cs="Arial"/>
                <w:bCs/>
                <w:sz w:val="20"/>
                <w:szCs w:val="20"/>
              </w:rPr>
              <w:t xml:space="preserve"> 34 % predvidenih sredstev. </w:t>
            </w:r>
            <w:r>
              <w:rPr>
                <w:rFonts w:ascii="Arial" w:hAnsi="Arial" w:cs="Arial"/>
                <w:bCs/>
                <w:sz w:val="20"/>
                <w:szCs w:val="20"/>
              </w:rPr>
              <w:t>V letih o</w:t>
            </w:r>
            <w:r w:rsidRPr="001D7D1B">
              <w:rPr>
                <w:rFonts w:ascii="Arial" w:hAnsi="Arial" w:cs="Arial"/>
                <w:bCs/>
                <w:sz w:val="20"/>
                <w:szCs w:val="20"/>
              </w:rPr>
              <w:t xml:space="preserve">d 2009 do 2013 je bilo za izvedbo programov v proračunu za leto 2009 zagotovljenih le 51,79 % sredstev, v letu 2010 30,18 %, v letu 2011 15,87 %, v letu 2012 5,29 % in v letu 2013 8,28 %, kar v celotnem obdobju znaša 18.119.057 </w:t>
            </w:r>
            <w:proofErr w:type="spellStart"/>
            <w:r>
              <w:rPr>
                <w:rFonts w:ascii="Arial" w:hAnsi="Arial" w:cs="Arial"/>
                <w:bCs/>
                <w:sz w:val="20"/>
                <w:szCs w:val="20"/>
              </w:rPr>
              <w:t>eurov</w:t>
            </w:r>
            <w:proofErr w:type="spellEnd"/>
            <w:r w:rsidRPr="001D7D1B">
              <w:rPr>
                <w:rFonts w:ascii="Arial" w:hAnsi="Arial" w:cs="Arial"/>
                <w:bCs/>
                <w:sz w:val="20"/>
                <w:szCs w:val="20"/>
              </w:rPr>
              <w:t xml:space="preserve"> </w:t>
            </w:r>
            <w:r>
              <w:rPr>
                <w:rFonts w:ascii="Arial" w:hAnsi="Arial" w:cs="Arial"/>
                <w:bCs/>
                <w:sz w:val="20"/>
                <w:szCs w:val="20"/>
              </w:rPr>
              <w:t>ali</w:t>
            </w:r>
            <w:r w:rsidRPr="001D7D1B">
              <w:rPr>
                <w:rFonts w:ascii="Arial" w:hAnsi="Arial" w:cs="Arial"/>
                <w:bCs/>
                <w:sz w:val="20"/>
                <w:szCs w:val="20"/>
              </w:rPr>
              <w:t xml:space="preserve"> 22,4 % predvidenih sredstev. </w:t>
            </w:r>
            <w:r>
              <w:rPr>
                <w:rFonts w:ascii="Arial" w:hAnsi="Arial" w:cs="Arial"/>
                <w:bCs/>
                <w:sz w:val="20"/>
                <w:szCs w:val="20"/>
              </w:rPr>
              <w:t>V letih o</w:t>
            </w:r>
            <w:r w:rsidRPr="001D7D1B">
              <w:rPr>
                <w:rFonts w:ascii="Arial" w:hAnsi="Arial" w:cs="Arial"/>
                <w:bCs/>
                <w:sz w:val="20"/>
                <w:szCs w:val="20"/>
              </w:rPr>
              <w:t xml:space="preserve">d 1999 do 2013 je bilo porabljenih 94.531.237 </w:t>
            </w:r>
            <w:proofErr w:type="spellStart"/>
            <w:r>
              <w:rPr>
                <w:rFonts w:ascii="Arial" w:hAnsi="Arial" w:cs="Arial"/>
                <w:bCs/>
                <w:sz w:val="20"/>
                <w:szCs w:val="20"/>
              </w:rPr>
              <w:t>eurov</w:t>
            </w:r>
            <w:proofErr w:type="spellEnd"/>
            <w:r w:rsidRPr="001D7D1B">
              <w:rPr>
                <w:rFonts w:ascii="Arial" w:hAnsi="Arial" w:cs="Arial"/>
                <w:bCs/>
                <w:sz w:val="20"/>
                <w:szCs w:val="20"/>
              </w:rPr>
              <w:t xml:space="preserve">, kar </w:t>
            </w:r>
            <w:r>
              <w:rPr>
                <w:rFonts w:ascii="Arial" w:hAnsi="Arial" w:cs="Arial"/>
                <w:bCs/>
                <w:sz w:val="20"/>
                <w:szCs w:val="20"/>
              </w:rPr>
              <w:t>je</w:t>
            </w:r>
            <w:r w:rsidRPr="001D7D1B">
              <w:rPr>
                <w:rFonts w:ascii="Arial" w:hAnsi="Arial" w:cs="Arial"/>
                <w:bCs/>
                <w:sz w:val="20"/>
                <w:szCs w:val="20"/>
              </w:rPr>
              <w:t xml:space="preserve"> 31 % vseh predvidenih sredstev. </w:t>
            </w:r>
          </w:p>
          <w:p w:rsidR="00C95B85" w:rsidRPr="001D7D1B" w:rsidRDefault="00C95B85" w:rsidP="00C22E51">
            <w:pPr>
              <w:pStyle w:val="Telobesedila3"/>
              <w:spacing w:after="0" w:line="260" w:lineRule="exact"/>
              <w:ind w:left="125" w:right="-108"/>
              <w:jc w:val="both"/>
              <w:rPr>
                <w:rFonts w:ascii="Arial" w:hAnsi="Arial" w:cs="Arial"/>
                <w:bCs/>
                <w:sz w:val="20"/>
                <w:szCs w:val="20"/>
              </w:rPr>
            </w:pPr>
          </w:p>
          <w:p w:rsidR="00C95B85" w:rsidRPr="001D7D1B" w:rsidRDefault="00C95B85" w:rsidP="00C22E51">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Slabo izvajanje zakona je bil</w:t>
            </w:r>
            <w:r>
              <w:rPr>
                <w:rFonts w:ascii="Arial" w:hAnsi="Arial" w:cs="Arial"/>
                <w:bCs/>
                <w:sz w:val="20"/>
                <w:szCs w:val="20"/>
              </w:rPr>
              <w:t>o</w:t>
            </w:r>
            <w:r w:rsidRPr="001D7D1B">
              <w:rPr>
                <w:rFonts w:ascii="Arial" w:hAnsi="Arial" w:cs="Arial"/>
                <w:bCs/>
                <w:sz w:val="20"/>
                <w:szCs w:val="20"/>
              </w:rPr>
              <w:t xml:space="preserve"> posledica vsakoletnih proračunskih omejitev ob usklajevanju predlogov pri oblikovanju proračunov Republike Slovenije in njihovih rebalansov ter likvidnostnih </w:t>
            </w:r>
            <w:r w:rsidRPr="001D7D1B">
              <w:rPr>
                <w:rFonts w:ascii="Arial" w:hAnsi="Arial" w:cs="Arial"/>
                <w:bCs/>
                <w:sz w:val="20"/>
                <w:szCs w:val="20"/>
              </w:rPr>
              <w:lastRenderedPageBreak/>
              <w:t xml:space="preserve">težav ob koncu leta. Vse to pa je imelo za posledico prenos obveznosti tekočega leta v breme proračuna naslednjega leta, v nekaterih primerih pa tudi nepravočasno izvedbo projektov. </w:t>
            </w:r>
          </w:p>
          <w:p w:rsidR="00C95B85" w:rsidRPr="001D7D1B" w:rsidRDefault="00C95B85" w:rsidP="00C22E51">
            <w:pPr>
              <w:pStyle w:val="Telobesedila3"/>
              <w:spacing w:after="0" w:line="260" w:lineRule="exact"/>
              <w:ind w:left="125" w:right="-108"/>
              <w:jc w:val="both"/>
              <w:rPr>
                <w:rFonts w:ascii="Arial" w:hAnsi="Arial" w:cs="Arial"/>
                <w:bCs/>
                <w:sz w:val="20"/>
                <w:szCs w:val="20"/>
              </w:rPr>
            </w:pPr>
          </w:p>
          <w:p w:rsidR="00C95B85" w:rsidRPr="001D7D1B" w:rsidRDefault="00C95B85" w:rsidP="00C22E51">
            <w:pPr>
              <w:pStyle w:val="Neotevilenodstavek"/>
              <w:widowControl w:val="0"/>
              <w:tabs>
                <w:tab w:val="left" w:pos="142"/>
              </w:tabs>
              <w:spacing w:before="0" w:after="0" w:line="260" w:lineRule="exact"/>
              <w:ind w:left="142"/>
              <w:rPr>
                <w:rFonts w:eastAsia="Calibri"/>
                <w:bCs/>
                <w:sz w:val="20"/>
                <w:szCs w:val="20"/>
                <w:lang w:eastAsia="en-US"/>
              </w:rPr>
            </w:pPr>
            <w:r w:rsidRPr="001D7D1B">
              <w:rPr>
                <w:rFonts w:eastAsia="Calibri"/>
                <w:bCs/>
                <w:sz w:val="20"/>
                <w:szCs w:val="20"/>
                <w:lang w:eastAsia="en-US"/>
              </w:rPr>
              <w:t xml:space="preserve">Projekti za obnovo najpomembnejše in najbolj ogrožene kulturne dediščine v Sloveniji in za obnovo </w:t>
            </w:r>
          </w:p>
          <w:p w:rsidR="00C95B85" w:rsidRPr="001D7D1B" w:rsidRDefault="00C95B85" w:rsidP="00C22E51">
            <w:pPr>
              <w:pStyle w:val="Neotevilenodstavek"/>
              <w:widowControl w:val="0"/>
              <w:tabs>
                <w:tab w:val="left" w:pos="142"/>
              </w:tabs>
              <w:spacing w:before="0" w:after="0" w:line="260" w:lineRule="exact"/>
              <w:ind w:left="142"/>
              <w:rPr>
                <w:rFonts w:eastAsia="Calibri"/>
                <w:bCs/>
                <w:sz w:val="20"/>
                <w:szCs w:val="20"/>
                <w:lang w:eastAsia="en-US"/>
              </w:rPr>
            </w:pPr>
            <w:r w:rsidRPr="001D7D1B">
              <w:rPr>
                <w:rFonts w:eastAsia="Calibri"/>
                <w:bCs/>
                <w:sz w:val="20"/>
                <w:szCs w:val="20"/>
                <w:lang w:eastAsia="en-US"/>
              </w:rPr>
              <w:t xml:space="preserve">javne kulturne infrastrukture Slovenije bodo izbrani na javnem pozivu ali </w:t>
            </w:r>
            <w:r>
              <w:rPr>
                <w:rFonts w:eastAsia="Calibri"/>
                <w:bCs/>
                <w:sz w:val="20"/>
                <w:szCs w:val="20"/>
                <w:lang w:eastAsia="en-US"/>
              </w:rPr>
              <w:t xml:space="preserve">javnem </w:t>
            </w:r>
            <w:r w:rsidRPr="001D7D1B">
              <w:rPr>
                <w:rFonts w:eastAsia="Calibri"/>
                <w:bCs/>
                <w:sz w:val="20"/>
                <w:szCs w:val="20"/>
                <w:lang w:eastAsia="en-US"/>
              </w:rPr>
              <w:t xml:space="preserve">razpisu na podlagi meril. </w:t>
            </w:r>
          </w:p>
          <w:p w:rsidR="00C95B85" w:rsidRDefault="00C95B85" w:rsidP="00C22E51">
            <w:pPr>
              <w:pStyle w:val="Neotevilenodstavek"/>
              <w:widowControl w:val="0"/>
              <w:tabs>
                <w:tab w:val="left" w:pos="142"/>
              </w:tabs>
              <w:spacing w:before="0" w:after="0" w:line="260" w:lineRule="exact"/>
              <w:ind w:left="142"/>
              <w:rPr>
                <w:rFonts w:eastAsia="Calibri"/>
                <w:bCs/>
                <w:sz w:val="20"/>
                <w:szCs w:val="20"/>
                <w:lang w:eastAsia="en-US"/>
              </w:rPr>
            </w:pPr>
          </w:p>
          <w:p w:rsidR="00C95B85" w:rsidRPr="001D7D1B" w:rsidRDefault="00C95B85" w:rsidP="00C22E51">
            <w:pPr>
              <w:pStyle w:val="Neotevilenodstavek"/>
              <w:widowControl w:val="0"/>
              <w:tabs>
                <w:tab w:val="left" w:pos="142"/>
              </w:tabs>
              <w:spacing w:before="0" w:after="0" w:line="260" w:lineRule="exact"/>
              <w:ind w:left="142"/>
              <w:rPr>
                <w:rFonts w:eastAsia="Calibri"/>
                <w:bCs/>
                <w:sz w:val="20"/>
                <w:szCs w:val="20"/>
                <w:lang w:eastAsia="en-US"/>
              </w:rPr>
            </w:pPr>
            <w:r>
              <w:rPr>
                <w:rFonts w:eastAsia="Calibri"/>
                <w:bCs/>
                <w:sz w:val="20"/>
                <w:szCs w:val="20"/>
                <w:lang w:eastAsia="en-US"/>
              </w:rPr>
              <w:t xml:space="preserve">Javni zavod Republike Slovenije </w:t>
            </w:r>
            <w:r w:rsidRPr="001D7D1B">
              <w:rPr>
                <w:rFonts w:eastAsia="Calibri"/>
                <w:bCs/>
                <w:sz w:val="20"/>
                <w:szCs w:val="20"/>
                <w:lang w:eastAsia="en-US"/>
              </w:rPr>
              <w:t>za varstvo kulturne dediščine je pripravil seznam najbolj ogrožen</w:t>
            </w:r>
            <w:r>
              <w:rPr>
                <w:rFonts w:eastAsia="Calibri"/>
                <w:bCs/>
                <w:sz w:val="20"/>
                <w:szCs w:val="20"/>
                <w:lang w:eastAsia="en-US"/>
              </w:rPr>
              <w:t>ih</w:t>
            </w:r>
            <w:r w:rsidRPr="001D7D1B">
              <w:rPr>
                <w:rFonts w:eastAsia="Calibri"/>
                <w:bCs/>
                <w:sz w:val="20"/>
                <w:szCs w:val="20"/>
                <w:lang w:eastAsia="en-US"/>
              </w:rPr>
              <w:t xml:space="preserve"> in najpomembnejš</w:t>
            </w:r>
            <w:r>
              <w:rPr>
                <w:rFonts w:eastAsia="Calibri"/>
                <w:bCs/>
                <w:sz w:val="20"/>
                <w:szCs w:val="20"/>
                <w:lang w:eastAsia="en-US"/>
              </w:rPr>
              <w:t>ih</w:t>
            </w:r>
            <w:r w:rsidRPr="001D7D1B">
              <w:rPr>
                <w:rFonts w:eastAsia="Calibri"/>
                <w:bCs/>
                <w:sz w:val="20"/>
                <w:szCs w:val="20"/>
                <w:lang w:eastAsia="en-US"/>
              </w:rPr>
              <w:t xml:space="preserve"> enot kulturne dediščine Slovenije. Na javni poziv ali </w:t>
            </w:r>
            <w:r>
              <w:rPr>
                <w:rFonts w:eastAsia="Calibri"/>
                <w:bCs/>
                <w:sz w:val="20"/>
                <w:szCs w:val="20"/>
                <w:lang w:eastAsia="en-US"/>
              </w:rPr>
              <w:t xml:space="preserve">javni </w:t>
            </w:r>
            <w:r w:rsidRPr="001D7D1B">
              <w:rPr>
                <w:rFonts w:eastAsia="Calibri"/>
                <w:bCs/>
                <w:sz w:val="20"/>
                <w:szCs w:val="20"/>
                <w:lang w:eastAsia="en-US"/>
              </w:rPr>
              <w:t xml:space="preserve">razpis se bodo lahko prijavili samo lastniki objektov kulturne dediščine, ki bodo uvrščeni na ta seznam. Za izbor na javnem pozivu ali </w:t>
            </w:r>
            <w:r>
              <w:rPr>
                <w:rFonts w:eastAsia="Calibri"/>
                <w:bCs/>
                <w:sz w:val="20"/>
                <w:szCs w:val="20"/>
                <w:lang w:eastAsia="en-US"/>
              </w:rPr>
              <w:t xml:space="preserve">javnem </w:t>
            </w:r>
            <w:r w:rsidRPr="001D7D1B">
              <w:rPr>
                <w:rFonts w:eastAsia="Calibri"/>
                <w:bCs/>
                <w:sz w:val="20"/>
                <w:szCs w:val="20"/>
                <w:lang w:eastAsia="en-US"/>
              </w:rPr>
              <w:t xml:space="preserve">razpisu bodo oblikovana še druga strokovna </w:t>
            </w:r>
            <w:r w:rsidRPr="009F4601">
              <w:rPr>
                <w:rFonts w:eastAsia="Calibri"/>
                <w:bCs/>
                <w:sz w:val="20"/>
                <w:szCs w:val="20"/>
                <w:lang w:eastAsia="en-US"/>
              </w:rPr>
              <w:t xml:space="preserve">merila </w:t>
            </w:r>
            <w:r w:rsidRPr="001D7D1B">
              <w:rPr>
                <w:rFonts w:eastAsia="Calibri"/>
                <w:bCs/>
                <w:sz w:val="20"/>
                <w:szCs w:val="20"/>
                <w:lang w:eastAsia="en-US"/>
              </w:rPr>
              <w:t xml:space="preserve">(dokončanje začetega projekta, projektna dokumentacija, </w:t>
            </w:r>
            <w:proofErr w:type="spellStart"/>
            <w:r w:rsidRPr="001D7D1B">
              <w:rPr>
                <w:rFonts w:eastAsia="Calibri"/>
                <w:bCs/>
                <w:sz w:val="20"/>
                <w:szCs w:val="20"/>
                <w:lang w:eastAsia="en-US"/>
              </w:rPr>
              <w:t>sofinancer</w:t>
            </w:r>
            <w:r>
              <w:rPr>
                <w:rFonts w:eastAsia="Calibri"/>
                <w:bCs/>
                <w:sz w:val="20"/>
                <w:szCs w:val="20"/>
                <w:lang w:eastAsia="en-US"/>
              </w:rPr>
              <w:t>s</w:t>
            </w:r>
            <w:r w:rsidRPr="001D7D1B">
              <w:rPr>
                <w:rFonts w:eastAsia="Calibri"/>
                <w:bCs/>
                <w:sz w:val="20"/>
                <w:szCs w:val="20"/>
                <w:lang w:eastAsia="en-US"/>
              </w:rPr>
              <w:t>ki</w:t>
            </w:r>
            <w:proofErr w:type="spellEnd"/>
            <w:r w:rsidRPr="001D7D1B">
              <w:rPr>
                <w:rFonts w:eastAsia="Calibri"/>
                <w:bCs/>
                <w:sz w:val="20"/>
                <w:szCs w:val="20"/>
                <w:lang w:eastAsia="en-US"/>
              </w:rPr>
              <w:t xml:space="preserve"> delež</w:t>
            </w:r>
            <w:r>
              <w:rPr>
                <w:rFonts w:eastAsia="Calibri"/>
                <w:bCs/>
                <w:sz w:val="20"/>
                <w:szCs w:val="20"/>
                <w:lang w:eastAsia="en-US"/>
              </w:rPr>
              <w:t> </w:t>
            </w:r>
            <w:r w:rsidRPr="001D7D1B">
              <w:rPr>
                <w:rFonts w:eastAsia="Calibri"/>
                <w:bCs/>
                <w:sz w:val="20"/>
                <w:szCs w:val="20"/>
                <w:lang w:eastAsia="en-US"/>
              </w:rPr>
              <w:t xml:space="preserve">…). Za kulturne spomenike v lasti Republike Slovenije in upravljanju </w:t>
            </w:r>
            <w:r>
              <w:rPr>
                <w:rFonts w:eastAsia="Calibri"/>
                <w:bCs/>
                <w:sz w:val="20"/>
                <w:szCs w:val="20"/>
                <w:lang w:eastAsia="en-US"/>
              </w:rPr>
              <w:t>ministrstva, pristojnega za kulturo,</w:t>
            </w:r>
            <w:r w:rsidRPr="001D7D1B">
              <w:rPr>
                <w:rFonts w:eastAsia="Calibri"/>
                <w:bCs/>
                <w:sz w:val="20"/>
                <w:szCs w:val="20"/>
                <w:lang w:eastAsia="en-US"/>
              </w:rPr>
              <w:t xml:space="preserve"> bo prednostno listo oblikovalo Ministrstvo za kulturo</w:t>
            </w:r>
            <w:r>
              <w:rPr>
                <w:rFonts w:eastAsia="Calibri"/>
                <w:bCs/>
                <w:sz w:val="20"/>
                <w:szCs w:val="20"/>
                <w:lang w:eastAsia="en-US"/>
              </w:rPr>
              <w:t>,</w:t>
            </w:r>
            <w:r w:rsidRPr="001D7D1B">
              <w:rPr>
                <w:rFonts w:eastAsia="Calibri"/>
                <w:bCs/>
                <w:sz w:val="20"/>
                <w:szCs w:val="20"/>
                <w:lang w:eastAsia="en-US"/>
              </w:rPr>
              <w:t xml:space="preserve"> in sicer na podlagi </w:t>
            </w:r>
            <w:r>
              <w:rPr>
                <w:rFonts w:eastAsia="Calibri"/>
                <w:bCs/>
                <w:sz w:val="20"/>
                <w:szCs w:val="20"/>
                <w:lang w:eastAsia="en-US"/>
              </w:rPr>
              <w:t>teh meril</w:t>
            </w:r>
            <w:r w:rsidRPr="001D7D1B">
              <w:rPr>
                <w:rFonts w:eastAsia="Calibri"/>
                <w:bCs/>
                <w:sz w:val="20"/>
                <w:szCs w:val="20"/>
                <w:lang w:eastAsia="en-US"/>
              </w:rPr>
              <w:t>: ogroženost, dokončanje začete investicije</w:t>
            </w:r>
            <w:r>
              <w:rPr>
                <w:rFonts w:eastAsia="Calibri"/>
                <w:bCs/>
                <w:sz w:val="20"/>
                <w:szCs w:val="20"/>
                <w:lang w:eastAsia="en-US"/>
              </w:rPr>
              <w:t xml:space="preserve"> in</w:t>
            </w:r>
            <w:r w:rsidRPr="001D7D1B">
              <w:rPr>
                <w:rFonts w:eastAsia="Calibri"/>
                <w:bCs/>
                <w:sz w:val="20"/>
                <w:szCs w:val="20"/>
                <w:lang w:eastAsia="en-US"/>
              </w:rPr>
              <w:t xml:space="preserve"> znana namembnost.</w:t>
            </w:r>
          </w:p>
          <w:p w:rsidR="00C95B85" w:rsidRPr="003D6F48" w:rsidRDefault="00C95B85" w:rsidP="00C22E51">
            <w:pPr>
              <w:pStyle w:val="Neotevilenodstavek"/>
              <w:widowControl w:val="0"/>
              <w:tabs>
                <w:tab w:val="left" w:pos="142"/>
              </w:tabs>
              <w:spacing w:before="0" w:after="0" w:line="260" w:lineRule="exact"/>
              <w:ind w:left="142"/>
              <w:jc w:val="left"/>
              <w:rPr>
                <w:rFonts w:eastAsia="Calibri"/>
                <w:bCs/>
                <w:sz w:val="20"/>
                <w:szCs w:val="20"/>
                <w:lang w:eastAsia="en-US"/>
              </w:rPr>
            </w:pPr>
          </w:p>
          <w:p w:rsidR="00C95B85" w:rsidRPr="003D6F48" w:rsidRDefault="00C95B85" w:rsidP="00C22E51">
            <w:pPr>
              <w:pStyle w:val="Telobesedila3"/>
              <w:spacing w:before="120"/>
              <w:ind w:left="122" w:right="-108"/>
              <w:rPr>
                <w:rFonts w:ascii="Arial" w:hAnsi="Arial" w:cs="Arial"/>
                <w:sz w:val="20"/>
                <w:szCs w:val="20"/>
              </w:rPr>
            </w:pPr>
            <w:r w:rsidRPr="003D6F48">
              <w:rPr>
                <w:rFonts w:ascii="Arial" w:hAnsi="Arial" w:cs="Arial"/>
                <w:b/>
                <w:bCs/>
                <w:sz w:val="20"/>
                <w:szCs w:val="20"/>
              </w:rPr>
              <w:t>Pregled in ocena stanja po predlaganih ukrepih</w:t>
            </w:r>
            <w:r>
              <w:rPr>
                <w:rFonts w:ascii="Arial" w:hAnsi="Arial" w:cs="Arial"/>
                <w:b/>
                <w:bCs/>
                <w:sz w:val="20"/>
                <w:szCs w:val="20"/>
              </w:rPr>
              <w:t>,</w:t>
            </w:r>
            <w:r w:rsidRPr="003D6F48">
              <w:rPr>
                <w:rFonts w:ascii="Arial" w:hAnsi="Arial" w:cs="Arial"/>
                <w:b/>
                <w:bCs/>
                <w:sz w:val="20"/>
                <w:szCs w:val="20"/>
              </w:rPr>
              <w:t xml:space="preserve"> zajetih v predlogu novega zakona </w:t>
            </w:r>
          </w:p>
          <w:p w:rsidR="00C95B85" w:rsidRPr="003D6F48" w:rsidRDefault="00C95B85" w:rsidP="00DB6B6A">
            <w:pPr>
              <w:pStyle w:val="Odstavekseznama"/>
              <w:numPr>
                <w:ilvl w:val="0"/>
                <w:numId w:val="17"/>
              </w:numPr>
              <w:spacing w:after="200" w:line="276" w:lineRule="auto"/>
              <w:rPr>
                <w:rFonts w:ascii="Arial" w:hAnsi="Arial" w:cs="Arial"/>
                <w:b/>
                <w:sz w:val="20"/>
                <w:szCs w:val="20"/>
              </w:rPr>
            </w:pPr>
            <w:r w:rsidRPr="003D6F48">
              <w:rPr>
                <w:rFonts w:ascii="Arial" w:hAnsi="Arial" w:cs="Arial"/>
                <w:b/>
                <w:sz w:val="20"/>
                <w:szCs w:val="20"/>
              </w:rPr>
              <w:t>Sanacija najbolj ogroženih in najpomembnejših kulturnih spomenikov</w:t>
            </w:r>
          </w:p>
          <w:p w:rsidR="00C95B85" w:rsidRPr="003D6F48" w:rsidRDefault="00C95B85" w:rsidP="00C22E51">
            <w:pPr>
              <w:pStyle w:val="Odstavekseznama"/>
              <w:spacing w:line="260" w:lineRule="exact"/>
              <w:ind w:left="176"/>
              <w:rPr>
                <w:rFonts w:ascii="Arial" w:hAnsi="Arial" w:cs="Arial"/>
                <w:sz w:val="20"/>
                <w:szCs w:val="20"/>
              </w:rPr>
            </w:pPr>
          </w:p>
          <w:p w:rsidR="00C95B85" w:rsidRPr="003D6F48" w:rsidRDefault="00C95B85" w:rsidP="00C22E51">
            <w:pPr>
              <w:pStyle w:val="Odstavekseznama"/>
              <w:spacing w:line="260" w:lineRule="exact"/>
              <w:ind w:left="176"/>
              <w:jc w:val="both"/>
              <w:rPr>
                <w:rFonts w:ascii="Arial" w:hAnsi="Arial" w:cs="Arial"/>
                <w:sz w:val="20"/>
                <w:szCs w:val="20"/>
              </w:rPr>
            </w:pPr>
            <w:r w:rsidRPr="003D6F48">
              <w:rPr>
                <w:rFonts w:ascii="Arial" w:hAnsi="Arial" w:cs="Arial"/>
                <w:sz w:val="20"/>
                <w:szCs w:val="20"/>
              </w:rPr>
              <w:t xml:space="preserve">Ustava Republike Slovenije (Uradni list RS, št. 33/91-I, 42/97, 66/00, 24/03, 69/04, 68/06 in 47/13) v 5. členu zavezuje državo, da skrbi za ohranjanje naravnega bogastva in kulturne dediščine ter ustvarja možnosti za skladen civilizacijski in kulturni razvoj Slovenije. Prav tako v 73. členu določa, da država in lokalne skupnosti skrbijo za ohranjanje naravne in kulturne dediščine. Vendar pa skrb in s tem povezana obveznost nista samo vprašanje notranje ureditve Republike Slovenije, temveč varovanje kulturne dediščine urejajo tudi drugi mednarodnopravni akti, in sicer Unescova Konvencija o varstvu svetovne kulturne in naravne dediščine (Uradni list SFRJ – MP, št. 56/74), konvenciji Sveta Evrope (Konvencija o varstvu evropskega arhitektonskega bogastva, Uradni list SFRJ – MP, št. 4/91, in Evropska konvencija o varstvu arheološke dediščine, Uradni list RS – MP, št. 7/99 in 24/99) in Evropska konvencija o krajini (Uradni list RS – MP, št 74/03), </w:t>
            </w:r>
            <w:r>
              <w:rPr>
                <w:rFonts w:ascii="Arial" w:hAnsi="Arial" w:cs="Arial"/>
                <w:sz w:val="20"/>
                <w:szCs w:val="20"/>
              </w:rPr>
              <w:t>ki</w:t>
            </w:r>
            <w:r w:rsidRPr="003D6F48">
              <w:rPr>
                <w:rFonts w:ascii="Arial" w:hAnsi="Arial" w:cs="Arial"/>
                <w:sz w:val="20"/>
                <w:szCs w:val="20"/>
              </w:rPr>
              <w:t xml:space="preserve"> določajo našo obveznost tudi v okviru Evrope in preostalega sveta. </w:t>
            </w:r>
          </w:p>
          <w:p w:rsidR="00C95B85" w:rsidRPr="003D6F48" w:rsidRDefault="00C95B85" w:rsidP="00C22E51">
            <w:pPr>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Slovenija ima bogato in razno</w:t>
            </w:r>
            <w:r>
              <w:rPr>
                <w:rFonts w:ascii="Arial" w:hAnsi="Arial" w:cs="Arial"/>
                <w:sz w:val="20"/>
                <w:szCs w:val="20"/>
                <w:lang w:eastAsia="sl-SI"/>
              </w:rPr>
              <w:t>vrstno</w:t>
            </w:r>
            <w:r w:rsidRPr="003D6F48">
              <w:rPr>
                <w:rFonts w:ascii="Arial" w:hAnsi="Arial" w:cs="Arial"/>
                <w:sz w:val="20"/>
                <w:szCs w:val="20"/>
                <w:lang w:eastAsia="sl-SI"/>
              </w:rPr>
              <w:t xml:space="preserve"> kulturno dediščino ter več kot 100</w:t>
            </w:r>
            <w:r>
              <w:rPr>
                <w:rFonts w:ascii="Arial" w:hAnsi="Arial" w:cs="Arial"/>
                <w:sz w:val="20"/>
                <w:szCs w:val="20"/>
                <w:lang w:eastAsia="sl-SI"/>
              </w:rPr>
              <w:t>-</w:t>
            </w:r>
            <w:r w:rsidRPr="003D6F48">
              <w:rPr>
                <w:rFonts w:ascii="Arial" w:hAnsi="Arial" w:cs="Arial"/>
                <w:sz w:val="20"/>
                <w:szCs w:val="20"/>
                <w:lang w:eastAsia="sl-SI"/>
              </w:rPr>
              <w:t xml:space="preserve">letno tradicijo organiziranega varstva. Ohranjanje kulturne dediščine, njena promocija in trajnostna uporaba </w:t>
            </w:r>
            <w:r>
              <w:rPr>
                <w:rFonts w:ascii="Arial" w:hAnsi="Arial" w:cs="Arial"/>
                <w:sz w:val="20"/>
                <w:szCs w:val="20"/>
                <w:lang w:eastAsia="sl-SI"/>
              </w:rPr>
              <w:t>so</w:t>
            </w:r>
            <w:r w:rsidRPr="003D6F48">
              <w:rPr>
                <w:rFonts w:ascii="Arial" w:hAnsi="Arial" w:cs="Arial"/>
                <w:sz w:val="20"/>
                <w:szCs w:val="20"/>
                <w:lang w:eastAsia="sl-SI"/>
              </w:rPr>
              <w:t xml:space="preserve"> nenadomestljiv prispevek k človekovemu razvoju in kakovosti življenja in </w:t>
            </w:r>
            <w:r>
              <w:rPr>
                <w:rFonts w:ascii="Arial" w:hAnsi="Arial" w:cs="Arial"/>
                <w:sz w:val="20"/>
                <w:szCs w:val="20"/>
                <w:lang w:eastAsia="sl-SI"/>
              </w:rPr>
              <w:t>tvorijo</w:t>
            </w:r>
            <w:r w:rsidRPr="003D6F48">
              <w:rPr>
                <w:rFonts w:ascii="Arial" w:hAnsi="Arial" w:cs="Arial"/>
                <w:sz w:val="20"/>
                <w:szCs w:val="20"/>
                <w:lang w:eastAsia="sl-SI"/>
              </w:rPr>
              <w:t xml:space="preserve"> našo kulturno identiteto. </w:t>
            </w:r>
          </w:p>
          <w:p w:rsidR="00C95B85" w:rsidRPr="006B0FC4" w:rsidRDefault="00C95B85" w:rsidP="00C22E51">
            <w:pPr>
              <w:autoSpaceDE w:val="0"/>
              <w:autoSpaceDN w:val="0"/>
              <w:adjustRightInd w:val="0"/>
              <w:spacing w:after="240" w:line="260" w:lineRule="exact"/>
              <w:ind w:left="176"/>
              <w:jc w:val="both"/>
              <w:rPr>
                <w:rFonts w:ascii="Arial" w:hAnsi="Arial" w:cs="Arial"/>
                <w:sz w:val="20"/>
                <w:szCs w:val="20"/>
                <w:lang w:eastAsia="sl-SI"/>
              </w:rPr>
            </w:pPr>
            <w:r w:rsidRPr="006B0FC4">
              <w:rPr>
                <w:rFonts w:ascii="Arial" w:hAnsi="Arial" w:cs="Arial"/>
                <w:sz w:val="20"/>
                <w:szCs w:val="20"/>
                <w:lang w:eastAsia="sl-SI"/>
              </w:rPr>
              <w:t xml:space="preserve">V </w:t>
            </w:r>
            <w:r>
              <w:rPr>
                <w:rFonts w:ascii="Arial" w:hAnsi="Arial" w:cs="Arial"/>
                <w:sz w:val="20"/>
                <w:szCs w:val="20"/>
                <w:lang w:eastAsia="sl-SI"/>
              </w:rPr>
              <w:t>R</w:t>
            </w:r>
            <w:r w:rsidRPr="006B0FC4">
              <w:rPr>
                <w:rFonts w:ascii="Arial" w:hAnsi="Arial" w:cs="Arial"/>
                <w:sz w:val="20"/>
                <w:szCs w:val="20"/>
                <w:lang w:eastAsia="sl-SI"/>
              </w:rPr>
              <w:t xml:space="preserve">egister nepremične kulturne dediščine je bilo konec leta 2017 vpisanih 30.091 enot dediščine, od tega 324 kulturnih spomenikov državnega </w:t>
            </w:r>
            <w:r>
              <w:rPr>
                <w:rFonts w:ascii="Arial" w:hAnsi="Arial" w:cs="Arial"/>
                <w:sz w:val="20"/>
                <w:szCs w:val="20"/>
                <w:lang w:eastAsia="sl-SI"/>
              </w:rPr>
              <w:t xml:space="preserve">pomena </w:t>
            </w:r>
            <w:r w:rsidRPr="006B0FC4">
              <w:rPr>
                <w:rFonts w:ascii="Arial" w:hAnsi="Arial" w:cs="Arial"/>
                <w:sz w:val="20"/>
                <w:szCs w:val="20"/>
                <w:lang w:eastAsia="sl-SI"/>
              </w:rPr>
              <w:t>in 8.095</w:t>
            </w:r>
            <w:r w:rsidRPr="005E4735">
              <w:rPr>
                <w:rFonts w:ascii="Arial" w:hAnsi="Arial" w:cs="Arial"/>
                <w:sz w:val="20"/>
                <w:szCs w:val="20"/>
                <w:lang w:eastAsia="sl-SI"/>
              </w:rPr>
              <w:t xml:space="preserve"> lokalnega. Trije spomeniki</w:t>
            </w:r>
            <w:r>
              <w:rPr>
                <w:rFonts w:ascii="Arial" w:hAnsi="Arial" w:cs="Arial"/>
                <w:sz w:val="20"/>
                <w:szCs w:val="20"/>
                <w:lang w:eastAsia="sl-SI"/>
              </w:rPr>
              <w:t xml:space="preserve"> –</w:t>
            </w:r>
            <w:r w:rsidRPr="005E4735">
              <w:rPr>
                <w:rFonts w:ascii="Arial" w:hAnsi="Arial" w:cs="Arial"/>
                <w:sz w:val="20"/>
                <w:szCs w:val="20"/>
                <w:lang w:eastAsia="sl-SI"/>
              </w:rPr>
              <w:t xml:space="preserve"> Plečnikove Žale, Partizanska bolnišnica Franja</w:t>
            </w:r>
            <w:r>
              <w:rPr>
                <w:rFonts w:ascii="Arial" w:hAnsi="Arial" w:cs="Arial"/>
                <w:sz w:val="20"/>
                <w:szCs w:val="20"/>
                <w:lang w:eastAsia="sl-SI"/>
              </w:rPr>
              <w:t xml:space="preserve"> in</w:t>
            </w:r>
            <w:r w:rsidRPr="005E4735">
              <w:rPr>
                <w:rFonts w:ascii="Arial" w:hAnsi="Arial" w:cs="Arial"/>
                <w:sz w:val="20"/>
                <w:szCs w:val="20"/>
                <w:lang w:eastAsia="sl-SI"/>
              </w:rPr>
              <w:t xml:space="preserve"> Spominska cerkev sv. Duha na Javorci </w:t>
            </w:r>
            <w:r>
              <w:rPr>
                <w:rFonts w:ascii="Arial" w:hAnsi="Arial" w:cs="Arial"/>
                <w:sz w:val="20"/>
                <w:szCs w:val="20"/>
                <w:lang w:eastAsia="sl-SI"/>
              </w:rPr>
              <w:t xml:space="preserve">– </w:t>
            </w:r>
            <w:r w:rsidRPr="005E4735">
              <w:rPr>
                <w:rFonts w:ascii="Arial" w:hAnsi="Arial" w:cs="Arial"/>
                <w:sz w:val="20"/>
                <w:szCs w:val="20"/>
                <w:lang w:eastAsia="sl-SI"/>
              </w:rPr>
              <w:t>imajo znak evropske dediščine iz obdobja medvladne pobude, Part</w:t>
            </w:r>
            <w:r w:rsidRPr="000B7DC0">
              <w:rPr>
                <w:rFonts w:ascii="Arial" w:hAnsi="Arial" w:cs="Arial"/>
                <w:sz w:val="20"/>
                <w:szCs w:val="20"/>
                <w:lang w:eastAsia="sl-SI"/>
              </w:rPr>
              <w:t xml:space="preserve">izanska bolnišnica Franja </w:t>
            </w:r>
            <w:r w:rsidRPr="006B0FC4">
              <w:rPr>
                <w:rFonts w:ascii="Arial" w:hAnsi="Arial" w:cs="Arial"/>
                <w:sz w:val="20"/>
                <w:szCs w:val="20"/>
                <w:lang w:eastAsia="sl-SI"/>
              </w:rPr>
              <w:t>in v letu 2017 še spominska cerkev sv. Duha na Javorci sta ga potrdili tudi v akciji Znak evropske dediščine, ki jo vodi Evropska komisija</w:t>
            </w:r>
            <w:r w:rsidRPr="006B0FC4">
              <w:rPr>
                <w:rStyle w:val="Sprotnaopomba-sklic"/>
                <w:rFonts w:ascii="Arial" w:hAnsi="Arial" w:cs="Arial"/>
                <w:sz w:val="20"/>
                <w:szCs w:val="20"/>
                <w:lang w:eastAsia="sl-SI"/>
              </w:rPr>
              <w:footnoteReference w:id="1"/>
            </w:r>
            <w:r w:rsidRPr="006B0FC4">
              <w:rPr>
                <w:rFonts w:ascii="Arial" w:hAnsi="Arial" w:cs="Arial"/>
                <w:sz w:val="20"/>
                <w:szCs w:val="20"/>
                <w:lang w:eastAsia="sl-SI"/>
              </w:rPr>
              <w:t xml:space="preserve">. </w:t>
            </w:r>
            <w:r>
              <w:rPr>
                <w:rFonts w:ascii="Arial" w:hAnsi="Arial" w:cs="Arial"/>
                <w:sz w:val="20"/>
                <w:szCs w:val="20"/>
                <w:lang w:eastAsia="sl-SI"/>
              </w:rPr>
              <w:t>K</w:t>
            </w:r>
            <w:r w:rsidRPr="006B0FC4">
              <w:rPr>
                <w:rFonts w:ascii="Arial" w:hAnsi="Arial" w:cs="Arial"/>
                <w:sz w:val="20"/>
                <w:szCs w:val="20"/>
                <w:lang w:eastAsia="sl-SI"/>
              </w:rPr>
              <w:t xml:space="preserve">ulturna spomenika prazgodovinska kolišča na Igu na Ljubljanskem barju in dediščina živega srebra v Idriji sta vpisana na Unescov </w:t>
            </w:r>
            <w:r>
              <w:rPr>
                <w:rFonts w:ascii="Arial" w:hAnsi="Arial" w:cs="Arial"/>
                <w:sz w:val="20"/>
                <w:szCs w:val="20"/>
                <w:lang w:eastAsia="sl-SI"/>
              </w:rPr>
              <w:t>s</w:t>
            </w:r>
            <w:r w:rsidRPr="006B0FC4">
              <w:rPr>
                <w:rFonts w:ascii="Arial" w:hAnsi="Arial" w:cs="Arial"/>
                <w:sz w:val="20"/>
                <w:szCs w:val="20"/>
                <w:lang w:eastAsia="sl-SI"/>
              </w:rPr>
              <w:t>eznam svetovne dediščine v kategoriji kulturne dediščine. Škofjeloški pasijon</w:t>
            </w:r>
            <w:r>
              <w:rPr>
                <w:rFonts w:ascii="Arial" w:hAnsi="Arial" w:cs="Arial"/>
                <w:sz w:val="20"/>
                <w:szCs w:val="20"/>
                <w:lang w:eastAsia="sl-SI"/>
              </w:rPr>
              <w:t>,</w:t>
            </w:r>
            <w:r w:rsidRPr="006B0FC4">
              <w:rPr>
                <w:rFonts w:ascii="Arial" w:hAnsi="Arial" w:cs="Arial"/>
                <w:sz w:val="20"/>
                <w:szCs w:val="20"/>
                <w:lang w:eastAsia="sl-SI"/>
              </w:rPr>
              <w:t xml:space="preserve"> </w:t>
            </w:r>
            <w:r>
              <w:rPr>
                <w:rFonts w:ascii="Arial" w:hAnsi="Arial" w:cs="Arial"/>
                <w:sz w:val="20"/>
                <w:szCs w:val="20"/>
                <w:lang w:eastAsia="sl-SI"/>
              </w:rPr>
              <w:t>o</w:t>
            </w:r>
            <w:r w:rsidRPr="006B0FC4">
              <w:rPr>
                <w:rFonts w:ascii="Arial" w:hAnsi="Arial" w:cs="Arial"/>
                <w:sz w:val="20"/>
                <w:szCs w:val="20"/>
                <w:lang w:eastAsia="sl-SI"/>
              </w:rPr>
              <w:t>bhodi kurentov</w:t>
            </w:r>
            <w:r>
              <w:rPr>
                <w:rFonts w:ascii="Arial" w:hAnsi="Arial" w:cs="Arial"/>
                <w:sz w:val="20"/>
                <w:szCs w:val="20"/>
                <w:lang w:eastAsia="sl-SI"/>
              </w:rPr>
              <w:t>,</w:t>
            </w:r>
            <w:r w:rsidRPr="006B0FC4">
              <w:rPr>
                <w:rFonts w:ascii="Arial" w:hAnsi="Arial" w:cs="Arial"/>
                <w:sz w:val="20"/>
                <w:szCs w:val="20"/>
                <w:lang w:eastAsia="sl-SI"/>
              </w:rPr>
              <w:t xml:space="preserve"> </w:t>
            </w:r>
            <w:r>
              <w:rPr>
                <w:rFonts w:ascii="Arial" w:hAnsi="Arial" w:cs="Arial"/>
                <w:sz w:val="20"/>
                <w:szCs w:val="20"/>
                <w:lang w:eastAsia="sl-SI"/>
              </w:rPr>
              <w:t xml:space="preserve">klekljanje čipk v Sloveniji in </w:t>
            </w:r>
            <w:proofErr w:type="spellStart"/>
            <w:r>
              <w:rPr>
                <w:rFonts w:ascii="Arial" w:hAnsi="Arial" w:cs="Arial"/>
                <w:sz w:val="20"/>
                <w:szCs w:val="20"/>
                <w:lang w:eastAsia="sl-SI"/>
              </w:rPr>
              <w:t>suhozidna</w:t>
            </w:r>
            <w:proofErr w:type="spellEnd"/>
            <w:r>
              <w:rPr>
                <w:rFonts w:ascii="Arial" w:hAnsi="Arial" w:cs="Arial"/>
                <w:sz w:val="20"/>
                <w:szCs w:val="20"/>
                <w:lang w:eastAsia="sl-SI"/>
              </w:rPr>
              <w:t xml:space="preserve"> gradnja so kot enote</w:t>
            </w:r>
            <w:r w:rsidRPr="006B0FC4">
              <w:rPr>
                <w:rFonts w:ascii="Arial" w:hAnsi="Arial" w:cs="Arial"/>
                <w:sz w:val="20"/>
                <w:szCs w:val="20"/>
                <w:lang w:eastAsia="sl-SI"/>
              </w:rPr>
              <w:t xml:space="preserve"> nesnovne dediščine vpisani na Unesco</w:t>
            </w:r>
            <w:r>
              <w:rPr>
                <w:rFonts w:ascii="Arial" w:hAnsi="Arial" w:cs="Arial"/>
                <w:sz w:val="20"/>
                <w:szCs w:val="20"/>
                <w:lang w:eastAsia="sl-SI"/>
              </w:rPr>
              <w:t>v</w:t>
            </w:r>
            <w:r w:rsidRPr="006B0FC4">
              <w:rPr>
                <w:rFonts w:ascii="Arial" w:hAnsi="Arial" w:cs="Arial"/>
                <w:sz w:val="20"/>
                <w:szCs w:val="20"/>
                <w:lang w:eastAsia="sl-SI"/>
              </w:rPr>
              <w:t xml:space="preserve"> </w:t>
            </w:r>
            <w:r>
              <w:rPr>
                <w:rFonts w:ascii="Arial" w:hAnsi="Arial" w:cs="Arial"/>
                <w:sz w:val="20"/>
                <w:szCs w:val="20"/>
                <w:lang w:eastAsia="sl-SI"/>
              </w:rPr>
              <w:t>r</w:t>
            </w:r>
            <w:r w:rsidRPr="006B0FC4">
              <w:rPr>
                <w:rFonts w:ascii="Arial" w:hAnsi="Arial" w:cs="Arial"/>
                <w:sz w:val="20"/>
                <w:szCs w:val="20"/>
                <w:lang w:eastAsia="sl-SI"/>
              </w:rPr>
              <w:t>eprezentativni seznam.</w:t>
            </w:r>
            <w:r>
              <w:rPr>
                <w:rFonts w:ascii="Arial" w:hAnsi="Arial" w:cs="Arial"/>
                <w:sz w:val="20"/>
                <w:szCs w:val="20"/>
                <w:lang w:eastAsia="sl-SI"/>
              </w:rPr>
              <w:t xml:space="preserve"> </w:t>
            </w:r>
            <w:r w:rsidRPr="006B0FC4">
              <w:rPr>
                <w:rFonts w:ascii="Arial" w:hAnsi="Arial" w:cs="Arial"/>
                <w:sz w:val="20"/>
                <w:szCs w:val="20"/>
                <w:lang w:eastAsia="sl-SI"/>
              </w:rPr>
              <w:t>Najbolj razširjen tip stavbne dediščine je profana stavbna dediščina, ki p</w:t>
            </w:r>
            <w:r>
              <w:rPr>
                <w:rFonts w:ascii="Arial" w:hAnsi="Arial" w:cs="Arial"/>
                <w:sz w:val="20"/>
                <w:szCs w:val="20"/>
                <w:lang w:eastAsia="sl-SI"/>
              </w:rPr>
              <w:t>omeni</w:t>
            </w:r>
            <w:r w:rsidRPr="006B0FC4">
              <w:rPr>
                <w:rFonts w:ascii="Arial" w:hAnsi="Arial" w:cs="Arial"/>
                <w:sz w:val="20"/>
                <w:szCs w:val="20"/>
                <w:lang w:eastAsia="sl-SI"/>
              </w:rPr>
              <w:t xml:space="preserve"> 48 % vse dediščine, vpisane v register kulturne dediščine. Sledi ji sakralna stavbna dediščina z 21 %, naselbinske dediščine pa je v Sloveniji okrog 5 %.</w:t>
            </w:r>
          </w:p>
          <w:p w:rsidR="00C95B85" w:rsidRPr="003D6F48" w:rsidRDefault="00C95B85" w:rsidP="00C22E51">
            <w:pPr>
              <w:spacing w:line="260" w:lineRule="exact"/>
              <w:ind w:left="176"/>
              <w:jc w:val="both"/>
              <w:rPr>
                <w:rFonts w:ascii="Arial" w:hAnsi="Arial" w:cs="Arial"/>
                <w:sz w:val="20"/>
                <w:szCs w:val="20"/>
                <w:lang w:eastAsia="sl-SI"/>
              </w:rPr>
            </w:pPr>
            <w:r w:rsidRPr="003D6F48">
              <w:rPr>
                <w:rFonts w:ascii="Arial" w:hAnsi="Arial" w:cs="Arial"/>
                <w:sz w:val="20"/>
                <w:szCs w:val="20"/>
                <w:lang w:eastAsia="sl-SI"/>
              </w:rPr>
              <w:t xml:space="preserve">Stanje na področju kulturne dediščine </w:t>
            </w:r>
            <w:r>
              <w:rPr>
                <w:rFonts w:ascii="Arial" w:hAnsi="Arial" w:cs="Arial"/>
                <w:sz w:val="20"/>
                <w:szCs w:val="20"/>
                <w:lang w:eastAsia="sl-SI"/>
              </w:rPr>
              <w:t>je zaskrbljujoče</w:t>
            </w:r>
            <w:r w:rsidRPr="003D6F48">
              <w:rPr>
                <w:rFonts w:ascii="Arial" w:hAnsi="Arial" w:cs="Arial"/>
                <w:sz w:val="20"/>
                <w:szCs w:val="20"/>
                <w:lang w:eastAsia="sl-SI"/>
              </w:rPr>
              <w:t xml:space="preserve">. Od leta 2002 pa do danes je </w:t>
            </w:r>
            <w:r>
              <w:rPr>
                <w:rFonts w:ascii="Arial" w:hAnsi="Arial" w:cs="Arial"/>
                <w:sz w:val="20"/>
                <w:szCs w:val="20"/>
                <w:lang w:eastAsia="sl-SI"/>
              </w:rPr>
              <w:t xml:space="preserve">bilo </w:t>
            </w:r>
            <w:r w:rsidRPr="003D6F48">
              <w:rPr>
                <w:rFonts w:ascii="Arial" w:hAnsi="Arial" w:cs="Arial"/>
                <w:sz w:val="20"/>
                <w:szCs w:val="20"/>
                <w:lang w:eastAsia="sl-SI"/>
              </w:rPr>
              <w:t xml:space="preserve">izgubljenih 830 enot kulturne dediščine, od tega največ enot profane stavbne dediščine (668 enot </w:t>
            </w:r>
            <w:r>
              <w:rPr>
                <w:rFonts w:ascii="Arial" w:hAnsi="Arial" w:cs="Arial"/>
                <w:sz w:val="20"/>
                <w:szCs w:val="20"/>
                <w:lang w:eastAsia="sl-SI"/>
              </w:rPr>
              <w:t>ali</w:t>
            </w:r>
            <w:r w:rsidRPr="003D6F48">
              <w:rPr>
                <w:rFonts w:ascii="Arial" w:hAnsi="Arial" w:cs="Arial"/>
                <w:sz w:val="20"/>
                <w:szCs w:val="20"/>
                <w:lang w:eastAsia="sl-SI"/>
              </w:rPr>
              <w:t xml:space="preserve"> 6 % vse profane stavbne dediščine, 24 enot </w:t>
            </w:r>
            <w:r>
              <w:rPr>
                <w:rFonts w:ascii="Arial" w:hAnsi="Arial" w:cs="Arial"/>
                <w:sz w:val="20"/>
                <w:szCs w:val="20"/>
                <w:lang w:eastAsia="sl-SI"/>
              </w:rPr>
              <w:t>ali</w:t>
            </w:r>
            <w:r w:rsidRPr="003D6F48">
              <w:rPr>
                <w:rFonts w:ascii="Arial" w:hAnsi="Arial" w:cs="Arial"/>
                <w:sz w:val="20"/>
                <w:szCs w:val="20"/>
                <w:lang w:eastAsia="sl-SI"/>
              </w:rPr>
              <w:t xml:space="preserve"> 3 % naselbinske dediščine ter skupaj 18 enot </w:t>
            </w:r>
            <w:r>
              <w:rPr>
                <w:rFonts w:ascii="Arial" w:hAnsi="Arial" w:cs="Arial"/>
                <w:sz w:val="20"/>
                <w:szCs w:val="20"/>
                <w:lang w:eastAsia="sl-SI"/>
              </w:rPr>
              <w:lastRenderedPageBreak/>
              <w:t>ali</w:t>
            </w:r>
            <w:r w:rsidRPr="003D6F48">
              <w:rPr>
                <w:rFonts w:ascii="Arial" w:hAnsi="Arial" w:cs="Arial"/>
                <w:sz w:val="20"/>
                <w:szCs w:val="20"/>
                <w:lang w:eastAsia="sl-SI"/>
              </w:rPr>
              <w:t xml:space="preserve"> 1 % sakralno-profane in sakralne dediščine (vir: Register kulturne dediščine, 2014)</w:t>
            </w:r>
            <w:r>
              <w:rPr>
                <w:rFonts w:ascii="Arial" w:hAnsi="Arial" w:cs="Arial"/>
                <w:sz w:val="20"/>
                <w:szCs w:val="20"/>
                <w:lang w:eastAsia="sl-SI"/>
              </w:rPr>
              <w:t>)</w:t>
            </w:r>
            <w:r w:rsidRPr="003D6F48">
              <w:rPr>
                <w:rFonts w:ascii="Arial" w:hAnsi="Arial" w:cs="Arial"/>
                <w:sz w:val="20"/>
                <w:szCs w:val="20"/>
                <w:lang w:eastAsia="sl-SI"/>
              </w:rPr>
              <w:t xml:space="preserve">. Vzroki za izginjanje dediščine so različni: naravni pojavi (potresi, poplave, požari), vojne, gradnja objektov (infrastrukturnih in drugih), ureditve in drugi posegi v prostor ter </w:t>
            </w:r>
            <w:proofErr w:type="spellStart"/>
            <w:r w:rsidRPr="003D6F48">
              <w:rPr>
                <w:rFonts w:ascii="Arial" w:hAnsi="Arial" w:cs="Arial"/>
                <w:sz w:val="20"/>
                <w:szCs w:val="20"/>
                <w:lang w:eastAsia="sl-SI"/>
              </w:rPr>
              <w:t>nevzdrževanje</w:t>
            </w:r>
            <w:proofErr w:type="spellEnd"/>
            <w:r w:rsidRPr="003D6F48">
              <w:rPr>
                <w:rFonts w:ascii="Arial" w:hAnsi="Arial" w:cs="Arial"/>
                <w:sz w:val="20"/>
                <w:szCs w:val="20"/>
                <w:lang w:eastAsia="sl-SI"/>
              </w:rPr>
              <w:t xml:space="preserve"> ali uničevanje. </w:t>
            </w:r>
          </w:p>
          <w:p w:rsidR="00C95B85" w:rsidRPr="003D6F48" w:rsidRDefault="00C95B85" w:rsidP="00C22E51">
            <w:pPr>
              <w:pStyle w:val="Odstavekseznama"/>
              <w:spacing w:line="260" w:lineRule="exact"/>
              <w:ind w:left="176"/>
              <w:jc w:val="both"/>
              <w:rPr>
                <w:rFonts w:ascii="Arial" w:hAnsi="Arial" w:cs="Arial"/>
                <w:sz w:val="20"/>
                <w:szCs w:val="20"/>
              </w:rPr>
            </w:pPr>
            <w:r w:rsidRPr="003D6F48">
              <w:rPr>
                <w:rFonts w:ascii="Arial" w:hAnsi="Arial" w:cs="Arial"/>
                <w:sz w:val="20"/>
                <w:szCs w:val="20"/>
                <w:lang w:eastAsia="sl-SI"/>
              </w:rPr>
              <w:t>Da bi ustavili trend izginjanja in propadanja dediščine, se moramo osred</w:t>
            </w:r>
            <w:r>
              <w:rPr>
                <w:rFonts w:ascii="Arial" w:hAnsi="Arial" w:cs="Arial"/>
                <w:sz w:val="20"/>
                <w:szCs w:val="20"/>
                <w:lang w:eastAsia="sl-SI"/>
              </w:rPr>
              <w:t>initi</w:t>
            </w:r>
            <w:r w:rsidRPr="003D6F48">
              <w:rPr>
                <w:rFonts w:ascii="Arial" w:hAnsi="Arial" w:cs="Arial"/>
                <w:sz w:val="20"/>
                <w:szCs w:val="20"/>
                <w:lang w:eastAsia="sl-SI"/>
              </w:rPr>
              <w:t xml:space="preserve"> na celostne in kompleksne ukrepe ohranjanja najpomembnejše in najbolj ogrožene kulturne dediščine, opredeljene kot take v dosedanjem Zakonu </w:t>
            </w:r>
            <w:r>
              <w:rPr>
                <w:rFonts w:ascii="Arial" w:hAnsi="Arial" w:cs="Arial"/>
                <w:sz w:val="20"/>
                <w:szCs w:val="20"/>
                <w:lang w:eastAsia="sl-SI"/>
              </w:rPr>
              <w:t xml:space="preserve">o </w:t>
            </w:r>
            <w:r w:rsidRPr="003D6F48">
              <w:rPr>
                <w:rFonts w:ascii="Arial" w:hAnsi="Arial" w:cs="Arial"/>
                <w:sz w:val="20"/>
                <w:szCs w:val="20"/>
                <w:lang w:eastAsia="sl-SI"/>
              </w:rPr>
              <w:t xml:space="preserve">zagotavljanju sredstev za nekatere nujne programe Republike Slovenije v kulturi v letih od 1999 do 2013 (Uradni list RS, št. </w:t>
            </w:r>
            <w:hyperlink r:id="rId10" w:tgtFrame="_blank" w:tooltip="Zakon o zagotavljanju sredstev za nekatere nujne programe Republike Slovenije v kulturi (uradno prečiščeno besedilo)" w:history="1">
              <w:r w:rsidRPr="003D6F48">
                <w:rPr>
                  <w:rFonts w:ascii="Arial" w:hAnsi="Arial" w:cs="Arial"/>
                  <w:sz w:val="20"/>
                  <w:szCs w:val="20"/>
                  <w:lang w:eastAsia="sl-SI"/>
                </w:rPr>
                <w:t>14/03</w:t>
              </w:r>
            </w:hyperlink>
            <w:r w:rsidRPr="003D6F48">
              <w:rPr>
                <w:rFonts w:ascii="Arial" w:hAnsi="Arial" w:cs="Arial"/>
                <w:sz w:val="20"/>
                <w:szCs w:val="20"/>
                <w:lang w:eastAsia="sl-SI"/>
              </w:rPr>
              <w:t xml:space="preserve"> – uradno prečiščeno besedilo in </w:t>
            </w:r>
            <w:hyperlink r:id="rId11" w:tgtFrame="_blank" w:tooltip="Zakon o spremembah in dopolnitvah Zakona o zagotavljanju sredstev za nekatere nujne programe Republike Slovenije v kulturi" w:history="1">
              <w:r w:rsidRPr="003D6F48">
                <w:rPr>
                  <w:rFonts w:ascii="Arial" w:hAnsi="Arial" w:cs="Arial"/>
                  <w:sz w:val="20"/>
                  <w:szCs w:val="20"/>
                  <w:lang w:eastAsia="sl-SI"/>
                </w:rPr>
                <w:t>77/08</w:t>
              </w:r>
            </w:hyperlink>
            <w:r w:rsidRPr="003D6F48">
              <w:rPr>
                <w:rFonts w:ascii="Arial" w:hAnsi="Arial" w:cs="Arial"/>
                <w:sz w:val="20"/>
                <w:szCs w:val="20"/>
                <w:lang w:eastAsia="sl-SI"/>
              </w:rPr>
              <w:t>), Resoluciji o nacionalnem programu za kulturo 2014–2017 (</w:t>
            </w:r>
            <w:hyperlink r:id="rId12" w:anchor="!/Uradni-list-RS-st-62-2013-z-dne-22-7-2013" w:tooltip="Uradni list RS, št. 62/2013 z dne 22. 7. 2013" w:history="1">
              <w:r w:rsidRPr="003D6F48">
                <w:rPr>
                  <w:rFonts w:ascii="Arial" w:hAnsi="Arial" w:cs="Arial"/>
                  <w:sz w:val="20"/>
                  <w:szCs w:val="20"/>
                  <w:lang w:eastAsia="sl-SI"/>
                </w:rPr>
                <w:t>Uradni list RS, št. 62/13)</w:t>
              </w:r>
            </w:hyperlink>
            <w:r w:rsidR="00BA1B95">
              <w:rPr>
                <w:rFonts w:ascii="Arial" w:hAnsi="Arial" w:cs="Arial"/>
                <w:sz w:val="20"/>
                <w:szCs w:val="20"/>
                <w:lang w:eastAsia="sl-SI"/>
              </w:rPr>
              <w:t xml:space="preserve"> </w:t>
            </w:r>
            <w:r>
              <w:rPr>
                <w:rFonts w:ascii="Arial" w:hAnsi="Arial" w:cs="Arial"/>
                <w:sz w:val="20"/>
                <w:szCs w:val="20"/>
                <w:lang w:eastAsia="sl-SI"/>
              </w:rPr>
              <w:t xml:space="preserve">in </w:t>
            </w:r>
            <w:r w:rsidRPr="003D6F48">
              <w:rPr>
                <w:rFonts w:ascii="Arial" w:hAnsi="Arial" w:cs="Arial"/>
                <w:sz w:val="20"/>
                <w:szCs w:val="20"/>
                <w:lang w:eastAsia="sl-SI"/>
              </w:rPr>
              <w:t xml:space="preserve">seznamu najbolj ogrožene kulturne dediščine v Sloveniji, ki ga je pripravil </w:t>
            </w:r>
            <w:r>
              <w:rPr>
                <w:rFonts w:ascii="Arial" w:hAnsi="Arial" w:cs="Arial"/>
                <w:color w:val="000000"/>
                <w:sz w:val="20"/>
                <w:szCs w:val="20"/>
                <w:lang w:eastAsia="sl-SI"/>
              </w:rPr>
              <w:t>Javni zavod Republike Slovenije za varstvo kulturne dediščine</w:t>
            </w:r>
            <w:r w:rsidRPr="003D6F48">
              <w:rPr>
                <w:rFonts w:ascii="Arial" w:hAnsi="Arial" w:cs="Arial"/>
                <w:sz w:val="20"/>
                <w:szCs w:val="20"/>
                <w:lang w:eastAsia="sl-SI"/>
              </w:rPr>
              <w:t xml:space="preserve">, ter zagotoviti proračunska sredstva </w:t>
            </w:r>
            <w:r>
              <w:rPr>
                <w:rFonts w:ascii="Arial" w:hAnsi="Arial" w:cs="Arial"/>
                <w:sz w:val="20"/>
                <w:szCs w:val="20"/>
                <w:lang w:eastAsia="sl-SI"/>
              </w:rPr>
              <w:t>za</w:t>
            </w:r>
            <w:r w:rsidRPr="003D6F48">
              <w:rPr>
                <w:rFonts w:ascii="Arial" w:hAnsi="Arial" w:cs="Arial"/>
                <w:sz w:val="20"/>
                <w:szCs w:val="20"/>
                <w:lang w:eastAsia="sl-SI"/>
              </w:rPr>
              <w:t xml:space="preserve"> ta namen. </w:t>
            </w:r>
            <w:r w:rsidRPr="003D6F48">
              <w:rPr>
                <w:rFonts w:ascii="Arial" w:hAnsi="Arial" w:cs="Arial"/>
                <w:sz w:val="20"/>
                <w:szCs w:val="20"/>
              </w:rPr>
              <w:t xml:space="preserve">Cilj </w:t>
            </w:r>
            <w:r>
              <w:rPr>
                <w:rFonts w:ascii="Arial" w:hAnsi="Arial" w:cs="Arial"/>
                <w:sz w:val="20"/>
                <w:szCs w:val="20"/>
              </w:rPr>
              <w:t>je</w:t>
            </w:r>
            <w:r w:rsidRPr="003D6F48">
              <w:rPr>
                <w:rFonts w:ascii="Arial" w:hAnsi="Arial" w:cs="Arial"/>
                <w:sz w:val="20"/>
                <w:szCs w:val="20"/>
              </w:rPr>
              <w:t xml:space="preserve"> varovanje in ohranjanje kulturne dediščine, s čimer </w:t>
            </w:r>
            <w:r>
              <w:rPr>
                <w:rFonts w:ascii="Arial" w:hAnsi="Arial" w:cs="Arial"/>
                <w:sz w:val="20"/>
                <w:szCs w:val="20"/>
              </w:rPr>
              <w:t xml:space="preserve">se omogoči tudi </w:t>
            </w:r>
            <w:r w:rsidRPr="003D6F48">
              <w:rPr>
                <w:rFonts w:ascii="Arial" w:hAnsi="Arial" w:cs="Arial"/>
                <w:sz w:val="20"/>
                <w:szCs w:val="20"/>
              </w:rPr>
              <w:t xml:space="preserve">možnost boljšega vključevanja </w:t>
            </w:r>
            <w:r>
              <w:rPr>
                <w:rFonts w:ascii="Arial" w:hAnsi="Arial" w:cs="Arial"/>
                <w:sz w:val="20"/>
                <w:szCs w:val="20"/>
              </w:rPr>
              <w:t xml:space="preserve">dediščine </w:t>
            </w:r>
            <w:r w:rsidRPr="003D6F48">
              <w:rPr>
                <w:rFonts w:ascii="Arial" w:hAnsi="Arial" w:cs="Arial"/>
                <w:sz w:val="20"/>
                <w:szCs w:val="20"/>
              </w:rPr>
              <w:t xml:space="preserve">v trajnostni razvoj Slovenije in </w:t>
            </w:r>
            <w:r>
              <w:rPr>
                <w:rFonts w:ascii="Arial" w:hAnsi="Arial" w:cs="Arial"/>
                <w:sz w:val="20"/>
                <w:szCs w:val="20"/>
              </w:rPr>
              <w:t xml:space="preserve">povezovanja v </w:t>
            </w:r>
            <w:r w:rsidRPr="003D6F48">
              <w:rPr>
                <w:rFonts w:ascii="Arial" w:hAnsi="Arial" w:cs="Arial"/>
                <w:sz w:val="20"/>
                <w:szCs w:val="20"/>
              </w:rPr>
              <w:t>širši evropski prostor</w:t>
            </w:r>
            <w:r>
              <w:rPr>
                <w:rFonts w:ascii="Arial" w:hAnsi="Arial" w:cs="Arial"/>
                <w:sz w:val="20"/>
                <w:szCs w:val="20"/>
              </w:rPr>
              <w:t>,</w:t>
            </w:r>
            <w:r w:rsidRPr="003D6F48">
              <w:rPr>
                <w:rFonts w:ascii="Arial" w:hAnsi="Arial" w:cs="Arial"/>
                <w:sz w:val="20"/>
                <w:szCs w:val="20"/>
              </w:rPr>
              <w:t xml:space="preserve"> tudi z</w:t>
            </w:r>
            <w:r>
              <w:rPr>
                <w:rFonts w:ascii="Arial" w:hAnsi="Arial" w:cs="Arial"/>
                <w:sz w:val="20"/>
                <w:szCs w:val="20"/>
              </w:rPr>
              <w:t>a</w:t>
            </w:r>
            <w:r w:rsidRPr="003D6F48">
              <w:rPr>
                <w:rFonts w:ascii="Arial" w:hAnsi="Arial" w:cs="Arial"/>
                <w:sz w:val="20"/>
                <w:szCs w:val="20"/>
              </w:rPr>
              <w:t xml:space="preserve"> povečanj</w:t>
            </w:r>
            <w:r>
              <w:rPr>
                <w:rFonts w:ascii="Arial" w:hAnsi="Arial" w:cs="Arial"/>
                <w:sz w:val="20"/>
                <w:szCs w:val="20"/>
              </w:rPr>
              <w:t>e</w:t>
            </w:r>
            <w:r w:rsidRPr="003D6F48">
              <w:rPr>
                <w:rFonts w:ascii="Arial" w:hAnsi="Arial" w:cs="Arial"/>
                <w:sz w:val="20"/>
                <w:szCs w:val="20"/>
              </w:rPr>
              <w:t xml:space="preserve"> ozaveščenosti o pomenu in posebnostih njenega ohranjanja, oživljanja in razvojnih potencialov ter </w:t>
            </w:r>
            <w:r>
              <w:rPr>
                <w:rFonts w:ascii="Arial" w:hAnsi="Arial" w:cs="Arial"/>
                <w:sz w:val="20"/>
                <w:szCs w:val="20"/>
              </w:rPr>
              <w:t xml:space="preserve">njene </w:t>
            </w:r>
            <w:r w:rsidRPr="003D6F48">
              <w:rPr>
                <w:rFonts w:ascii="Arial" w:hAnsi="Arial" w:cs="Arial"/>
                <w:sz w:val="20"/>
                <w:szCs w:val="20"/>
              </w:rPr>
              <w:t xml:space="preserve">dostopnosti javnosti. </w:t>
            </w:r>
          </w:p>
          <w:p w:rsidR="00C95B85" w:rsidRPr="003D6F48" w:rsidRDefault="00C95B85" w:rsidP="00C22E51">
            <w:pPr>
              <w:pStyle w:val="Odstavekseznama"/>
              <w:spacing w:line="260" w:lineRule="exact"/>
              <w:ind w:left="176"/>
              <w:jc w:val="both"/>
              <w:rPr>
                <w:rFonts w:ascii="Arial" w:hAnsi="Arial" w:cs="Arial"/>
                <w:sz w:val="20"/>
                <w:szCs w:val="20"/>
              </w:rPr>
            </w:pPr>
          </w:p>
          <w:p w:rsidR="00C95B85" w:rsidRPr="003D6F48" w:rsidRDefault="00C95B85" w:rsidP="00C22E51">
            <w:pPr>
              <w:pStyle w:val="Odstavekseznama"/>
              <w:spacing w:line="260" w:lineRule="exact"/>
              <w:ind w:left="176"/>
              <w:jc w:val="both"/>
              <w:rPr>
                <w:rFonts w:ascii="Arial" w:hAnsi="Arial" w:cs="Arial"/>
                <w:sz w:val="20"/>
                <w:szCs w:val="20"/>
              </w:rPr>
            </w:pPr>
            <w:r>
              <w:rPr>
                <w:rFonts w:ascii="Arial" w:hAnsi="Arial" w:cs="Arial"/>
                <w:sz w:val="20"/>
                <w:szCs w:val="20"/>
              </w:rPr>
              <w:t>Z</w:t>
            </w:r>
            <w:r w:rsidRPr="003D6F48">
              <w:rPr>
                <w:rFonts w:ascii="Arial" w:hAnsi="Arial" w:cs="Arial"/>
                <w:sz w:val="20"/>
                <w:szCs w:val="20"/>
              </w:rPr>
              <w:t xml:space="preserve">aradi </w:t>
            </w:r>
            <w:r>
              <w:rPr>
                <w:rFonts w:ascii="Arial" w:hAnsi="Arial" w:cs="Arial"/>
                <w:sz w:val="20"/>
                <w:szCs w:val="20"/>
              </w:rPr>
              <w:t>izrazitega</w:t>
            </w:r>
            <w:r w:rsidRPr="003D6F48">
              <w:rPr>
                <w:rFonts w:ascii="Arial" w:hAnsi="Arial" w:cs="Arial"/>
                <w:sz w:val="20"/>
                <w:szCs w:val="20"/>
              </w:rPr>
              <w:t xml:space="preserve"> zniževanja nacionalnih integralnih sredstev od leta 2007 in odsotnosti neposrednih evropskih sredstev za varovanje in ohranjanje kulturne dediščine v novi finančni perspektivi, saj v </w:t>
            </w:r>
            <w:r w:rsidRPr="00A736BB">
              <w:rPr>
                <w:rFonts w:ascii="Arial" w:hAnsi="Arial" w:cs="Arial"/>
                <w:sz w:val="20"/>
                <w:szCs w:val="20"/>
              </w:rPr>
              <w:t>Operativnem programu za izvajanje evropske kohezijske politike v obdobju 2014–2020</w:t>
            </w:r>
            <w:r w:rsidRPr="003D6F48">
              <w:rPr>
                <w:rFonts w:ascii="Arial" w:hAnsi="Arial" w:cs="Arial"/>
                <w:sz w:val="20"/>
                <w:szCs w:val="20"/>
              </w:rPr>
              <w:t xml:space="preserve"> ni prednostn</w:t>
            </w:r>
            <w:r>
              <w:rPr>
                <w:rFonts w:ascii="Arial" w:hAnsi="Arial" w:cs="Arial"/>
                <w:sz w:val="20"/>
                <w:szCs w:val="20"/>
              </w:rPr>
              <w:t>e</w:t>
            </w:r>
            <w:r w:rsidRPr="003D6F48">
              <w:rPr>
                <w:rFonts w:ascii="Arial" w:hAnsi="Arial" w:cs="Arial"/>
                <w:sz w:val="20"/>
                <w:szCs w:val="20"/>
              </w:rPr>
              <w:t xml:space="preserve"> naložb</w:t>
            </w:r>
            <w:r>
              <w:rPr>
                <w:rFonts w:ascii="Arial" w:hAnsi="Arial" w:cs="Arial"/>
                <w:sz w:val="20"/>
                <w:szCs w:val="20"/>
              </w:rPr>
              <w:t>e</w:t>
            </w:r>
            <w:r w:rsidRPr="003D6F48">
              <w:rPr>
                <w:rFonts w:ascii="Arial" w:hAnsi="Arial" w:cs="Arial"/>
                <w:sz w:val="20"/>
                <w:szCs w:val="20"/>
              </w:rPr>
              <w:t xml:space="preserve"> s področja varovanja in ohranjanja kulturne dediščine, </w:t>
            </w:r>
            <w:r>
              <w:rPr>
                <w:rFonts w:ascii="Arial" w:hAnsi="Arial" w:cs="Arial"/>
                <w:sz w:val="20"/>
                <w:szCs w:val="20"/>
              </w:rPr>
              <w:t xml:space="preserve">je treba nujno </w:t>
            </w:r>
            <w:r w:rsidRPr="003D6F48">
              <w:rPr>
                <w:rFonts w:ascii="Arial" w:hAnsi="Arial" w:cs="Arial"/>
                <w:sz w:val="20"/>
                <w:szCs w:val="20"/>
              </w:rPr>
              <w:t>zagotoviti dodatni finančni vir za prepotrebno sanacijo najbolj ogrožen</w:t>
            </w:r>
            <w:r>
              <w:rPr>
                <w:rFonts w:ascii="Arial" w:hAnsi="Arial" w:cs="Arial"/>
                <w:sz w:val="20"/>
                <w:szCs w:val="20"/>
              </w:rPr>
              <w:t>ih</w:t>
            </w:r>
            <w:r w:rsidRPr="003D6F48">
              <w:rPr>
                <w:rFonts w:ascii="Arial" w:hAnsi="Arial" w:cs="Arial"/>
                <w:sz w:val="20"/>
                <w:szCs w:val="20"/>
              </w:rPr>
              <w:t xml:space="preserve"> in najpomembnejš</w:t>
            </w:r>
            <w:r>
              <w:rPr>
                <w:rFonts w:ascii="Arial" w:hAnsi="Arial" w:cs="Arial"/>
                <w:sz w:val="20"/>
                <w:szCs w:val="20"/>
              </w:rPr>
              <w:t>ih</w:t>
            </w:r>
            <w:r w:rsidRPr="003D6F48">
              <w:rPr>
                <w:rFonts w:ascii="Arial" w:hAnsi="Arial" w:cs="Arial"/>
                <w:sz w:val="20"/>
                <w:szCs w:val="20"/>
              </w:rPr>
              <w:t xml:space="preserve"> kulturn</w:t>
            </w:r>
            <w:r>
              <w:rPr>
                <w:rFonts w:ascii="Arial" w:hAnsi="Arial" w:cs="Arial"/>
                <w:sz w:val="20"/>
                <w:szCs w:val="20"/>
              </w:rPr>
              <w:t>ih</w:t>
            </w:r>
            <w:r w:rsidRPr="003D6F48">
              <w:rPr>
                <w:rFonts w:ascii="Arial" w:hAnsi="Arial" w:cs="Arial"/>
                <w:sz w:val="20"/>
                <w:szCs w:val="20"/>
              </w:rPr>
              <w:t xml:space="preserve"> </w:t>
            </w:r>
            <w:r>
              <w:rPr>
                <w:rFonts w:ascii="Arial" w:hAnsi="Arial" w:cs="Arial"/>
                <w:sz w:val="20"/>
                <w:szCs w:val="20"/>
              </w:rPr>
              <w:t xml:space="preserve">spomenikov </w:t>
            </w:r>
            <w:r w:rsidRPr="003D6F48">
              <w:rPr>
                <w:rFonts w:ascii="Arial" w:hAnsi="Arial" w:cs="Arial"/>
                <w:sz w:val="20"/>
                <w:szCs w:val="20"/>
              </w:rPr>
              <w:t>v Sloveniji.</w:t>
            </w:r>
          </w:p>
          <w:p w:rsidR="00C95B85" w:rsidRPr="003D6F48" w:rsidRDefault="00C95B85" w:rsidP="00C22E51">
            <w:pPr>
              <w:pStyle w:val="Odstavekseznama"/>
              <w:spacing w:after="200" w:line="276" w:lineRule="auto"/>
              <w:rPr>
                <w:rFonts w:ascii="Arial" w:hAnsi="Arial" w:cs="Arial"/>
                <w:sz w:val="20"/>
                <w:szCs w:val="20"/>
              </w:rPr>
            </w:pPr>
          </w:p>
          <w:p w:rsidR="00C95B85" w:rsidRPr="003D6F48" w:rsidRDefault="00C95B85" w:rsidP="00DB6B6A">
            <w:pPr>
              <w:pStyle w:val="Odstavekseznama"/>
              <w:numPr>
                <w:ilvl w:val="0"/>
                <w:numId w:val="17"/>
              </w:numPr>
              <w:spacing w:after="200" w:line="276" w:lineRule="auto"/>
              <w:rPr>
                <w:rFonts w:ascii="Arial" w:hAnsi="Arial" w:cs="Arial"/>
                <w:b/>
                <w:sz w:val="20"/>
                <w:szCs w:val="20"/>
              </w:rPr>
            </w:pPr>
            <w:r w:rsidRPr="003D6F48">
              <w:rPr>
                <w:rFonts w:ascii="Arial" w:hAnsi="Arial" w:cs="Arial"/>
                <w:b/>
                <w:sz w:val="20"/>
                <w:szCs w:val="20"/>
              </w:rPr>
              <w:t>Ureditev osnovnih prostorskih pogojev in nakupa opreme za javne zavode s področja kulture</w:t>
            </w:r>
          </w:p>
          <w:p w:rsidR="00C95B85" w:rsidRPr="003D6F48" w:rsidRDefault="00C95B85" w:rsidP="00C22E51">
            <w:pPr>
              <w:spacing w:line="260" w:lineRule="exact"/>
              <w:ind w:left="176"/>
              <w:jc w:val="both"/>
              <w:rPr>
                <w:rFonts w:ascii="Arial" w:hAnsi="Arial" w:cs="Arial"/>
                <w:sz w:val="20"/>
                <w:szCs w:val="20"/>
              </w:rPr>
            </w:pPr>
            <w:r>
              <w:rPr>
                <w:rFonts w:ascii="Arial" w:hAnsi="Arial" w:cs="Arial"/>
                <w:sz w:val="20"/>
                <w:szCs w:val="20"/>
              </w:rPr>
              <w:t xml:space="preserve">Med </w:t>
            </w:r>
            <w:r w:rsidRPr="003D6F48">
              <w:rPr>
                <w:rFonts w:ascii="Arial" w:hAnsi="Arial" w:cs="Arial"/>
                <w:sz w:val="20"/>
                <w:szCs w:val="20"/>
              </w:rPr>
              <w:t>način</w:t>
            </w:r>
            <w:r>
              <w:rPr>
                <w:rFonts w:ascii="Arial" w:hAnsi="Arial" w:cs="Arial"/>
                <w:sz w:val="20"/>
                <w:szCs w:val="20"/>
              </w:rPr>
              <w:t>i</w:t>
            </w:r>
            <w:r w:rsidRPr="003D6F48">
              <w:rPr>
                <w:rFonts w:ascii="Arial" w:hAnsi="Arial" w:cs="Arial"/>
                <w:sz w:val="20"/>
                <w:szCs w:val="20"/>
              </w:rPr>
              <w:t xml:space="preserve"> uresničevanja javnega interesa za kulturo </w:t>
            </w:r>
            <w:r>
              <w:rPr>
                <w:rFonts w:ascii="Arial" w:hAnsi="Arial" w:cs="Arial"/>
                <w:sz w:val="20"/>
                <w:szCs w:val="20"/>
              </w:rPr>
              <w:t>sta</w:t>
            </w:r>
            <w:r w:rsidRPr="003D6F48">
              <w:rPr>
                <w:rFonts w:ascii="Arial" w:hAnsi="Arial" w:cs="Arial"/>
                <w:sz w:val="20"/>
                <w:szCs w:val="20"/>
              </w:rPr>
              <w:t xml:space="preserve"> gradnja in vzdrževanje javne kulturne infrastrukture, ki zagotavlja</w:t>
            </w:r>
            <w:r>
              <w:rPr>
                <w:rFonts w:ascii="Arial" w:hAnsi="Arial" w:cs="Arial"/>
                <w:sz w:val="20"/>
                <w:szCs w:val="20"/>
              </w:rPr>
              <w:t>ta</w:t>
            </w:r>
            <w:r w:rsidRPr="003D6F48">
              <w:rPr>
                <w:rFonts w:ascii="Arial" w:hAnsi="Arial" w:cs="Arial"/>
                <w:sz w:val="20"/>
                <w:szCs w:val="20"/>
              </w:rPr>
              <w:t xml:space="preserve"> prostorske pogoje za kulturno ustvarjalnost in dostopnost do kulturnih dobrin. Javno kulturno infrastrukturo na področju kulture sestavljajo nepremičnine in oprema, ki so v javni lasti in so namenjene kulturi. Javna kulturna infrastruktura, ki jo imajo v upravljanju javni zavodi s področja kulture, je v iz</w:t>
            </w:r>
            <w:r>
              <w:rPr>
                <w:rFonts w:ascii="Arial" w:hAnsi="Arial" w:cs="Arial"/>
                <w:sz w:val="20"/>
                <w:szCs w:val="20"/>
              </w:rPr>
              <w:t>jemno</w:t>
            </w:r>
            <w:r w:rsidRPr="003D6F48">
              <w:rPr>
                <w:rFonts w:ascii="Arial" w:hAnsi="Arial" w:cs="Arial"/>
                <w:sz w:val="20"/>
                <w:szCs w:val="20"/>
              </w:rPr>
              <w:t xml:space="preserve"> slabem stanju. V zadnjih letih so se zaradi slabega javnofinančnega položaja krčila sredstva, namenjena delovanju javnih zavodov, ki izvajajo javno službo </w:t>
            </w:r>
            <w:r>
              <w:rPr>
                <w:rFonts w:ascii="Arial" w:hAnsi="Arial" w:cs="Arial"/>
                <w:sz w:val="20"/>
                <w:szCs w:val="20"/>
              </w:rPr>
              <w:t>ali</w:t>
            </w:r>
            <w:r w:rsidRPr="003D6F48">
              <w:rPr>
                <w:rFonts w:ascii="Arial" w:hAnsi="Arial" w:cs="Arial"/>
                <w:sz w:val="20"/>
                <w:szCs w:val="20"/>
              </w:rPr>
              <w:t xml:space="preserve"> dejavnosti na način javne službe v javnem interesu. S tem so se krčila predvsem sredstva, namenjena vlaganjem v javno kulturno infrastrukturo (investicijsko vzdrževanje), ki jo </w:t>
            </w:r>
            <w:r>
              <w:rPr>
                <w:rFonts w:ascii="Arial" w:hAnsi="Arial" w:cs="Arial"/>
                <w:sz w:val="20"/>
                <w:szCs w:val="20"/>
              </w:rPr>
              <w:t xml:space="preserve">imajo v upravljanju </w:t>
            </w:r>
            <w:r w:rsidRPr="003D6F48">
              <w:rPr>
                <w:rFonts w:ascii="Arial" w:hAnsi="Arial" w:cs="Arial"/>
                <w:sz w:val="20"/>
                <w:szCs w:val="20"/>
              </w:rPr>
              <w:t>javni zavodi s področja kulture. Delovne razmere v prostorih, v katerih so javni zavodi, so postale neustrezne in v nekaterih primerih tudi ogrožajo izvajanje dejavnosti. Prostori so vlažni, higiensko in varnostno n</w:t>
            </w:r>
            <w:r>
              <w:rPr>
                <w:rFonts w:ascii="Arial" w:hAnsi="Arial" w:cs="Arial"/>
                <w:sz w:val="20"/>
                <w:szCs w:val="20"/>
              </w:rPr>
              <w:t xml:space="preserve">iso </w:t>
            </w:r>
            <w:r w:rsidRPr="003D6F48">
              <w:rPr>
                <w:rFonts w:ascii="Arial" w:hAnsi="Arial" w:cs="Arial"/>
                <w:sz w:val="20"/>
                <w:szCs w:val="20"/>
              </w:rPr>
              <w:t>primerni, stene so razpokane, oprema je zastarela, dotrajana in delno uničena, manjka</w:t>
            </w:r>
            <w:r>
              <w:rPr>
                <w:rFonts w:ascii="Arial" w:hAnsi="Arial" w:cs="Arial"/>
                <w:sz w:val="20"/>
                <w:szCs w:val="20"/>
              </w:rPr>
              <w:t>jo</w:t>
            </w:r>
            <w:r w:rsidRPr="003D6F48">
              <w:rPr>
                <w:rFonts w:ascii="Arial" w:hAnsi="Arial" w:cs="Arial"/>
                <w:sz w:val="20"/>
                <w:szCs w:val="20"/>
              </w:rPr>
              <w:t xml:space="preserve"> vadbeni prostor</w:t>
            </w:r>
            <w:r>
              <w:rPr>
                <w:rFonts w:ascii="Arial" w:hAnsi="Arial" w:cs="Arial"/>
                <w:sz w:val="20"/>
                <w:szCs w:val="20"/>
              </w:rPr>
              <w:t>i</w:t>
            </w:r>
            <w:r w:rsidRPr="003D6F48">
              <w:rPr>
                <w:rFonts w:ascii="Arial" w:hAnsi="Arial" w:cs="Arial"/>
                <w:sz w:val="20"/>
                <w:szCs w:val="20"/>
              </w:rPr>
              <w:t>. Objekti so energetsko potratni, v prostorih ni mogoče zagotoviti primern</w:t>
            </w:r>
            <w:r>
              <w:rPr>
                <w:rFonts w:ascii="Arial" w:hAnsi="Arial" w:cs="Arial"/>
                <w:sz w:val="20"/>
                <w:szCs w:val="20"/>
              </w:rPr>
              <w:t>e</w:t>
            </w:r>
            <w:r w:rsidRPr="003D6F48">
              <w:rPr>
                <w:rFonts w:ascii="Arial" w:hAnsi="Arial" w:cs="Arial"/>
                <w:sz w:val="20"/>
                <w:szCs w:val="20"/>
              </w:rPr>
              <w:t xml:space="preserve"> </w:t>
            </w:r>
            <w:r>
              <w:rPr>
                <w:rFonts w:ascii="Arial" w:hAnsi="Arial" w:cs="Arial"/>
                <w:sz w:val="20"/>
                <w:szCs w:val="20"/>
              </w:rPr>
              <w:t>klimatizacije</w:t>
            </w:r>
            <w:r w:rsidRPr="003D6F48">
              <w:rPr>
                <w:rFonts w:ascii="Arial" w:hAnsi="Arial" w:cs="Arial"/>
                <w:sz w:val="20"/>
                <w:szCs w:val="20"/>
              </w:rPr>
              <w:t>, odrska tehnika je zastarela in skoraj neuporabna. Nekateri objekti so potrebni tudi statične sanacije.</w:t>
            </w:r>
          </w:p>
          <w:p w:rsidR="00C95B85" w:rsidRPr="003D6F48" w:rsidRDefault="00C95B85" w:rsidP="00C22E51">
            <w:pPr>
              <w:spacing w:line="260" w:lineRule="exact"/>
              <w:ind w:left="176"/>
              <w:jc w:val="both"/>
              <w:rPr>
                <w:rFonts w:ascii="Arial" w:hAnsi="Arial" w:cs="Arial"/>
                <w:sz w:val="20"/>
                <w:szCs w:val="20"/>
              </w:rPr>
            </w:pPr>
            <w:r w:rsidRPr="003D6F48">
              <w:rPr>
                <w:rFonts w:ascii="Arial" w:hAnsi="Arial" w:cs="Arial"/>
                <w:sz w:val="20"/>
                <w:szCs w:val="20"/>
                <w:lang w:eastAsia="zh-CN"/>
              </w:rPr>
              <w:t xml:space="preserve">Prostore javnih zavodov s področja uprizoritvenih in glasbenih dejavnosti uporabljajo tudi drugi izvajalci javnih kulturnih programov in kulturnih projektov. S tem, ko se zagotovijo ustrezni in predvsem varni pogoji delovanja v objektih, omogočamo vsem akterjem kulture ustrezne delovne razmere. Povečata se dostopnost kulturnih dobrin in prepoznavnost slovenske kulture v domačem in mednarodnem prostoru, tudi v povezavi s kulturnim turizmom. </w:t>
            </w:r>
            <w:r w:rsidRPr="003D6F48">
              <w:rPr>
                <w:rFonts w:ascii="Arial" w:hAnsi="Arial" w:cs="Arial"/>
                <w:sz w:val="20"/>
                <w:szCs w:val="20"/>
              </w:rPr>
              <w:t xml:space="preserve">Posebej </w:t>
            </w:r>
            <w:r>
              <w:rPr>
                <w:rFonts w:ascii="Arial" w:hAnsi="Arial" w:cs="Arial"/>
                <w:sz w:val="20"/>
                <w:szCs w:val="20"/>
              </w:rPr>
              <w:t>poudarjamo</w:t>
            </w:r>
            <w:r w:rsidRPr="003D6F48">
              <w:rPr>
                <w:rFonts w:ascii="Arial" w:hAnsi="Arial" w:cs="Arial"/>
                <w:sz w:val="20"/>
                <w:szCs w:val="20"/>
              </w:rPr>
              <w:t xml:space="preserve"> nujnost potrebe prenove stavbe Drame, saj objektu grozi zaprtje zaradi ogrožanja življenj zaposlenih in obiskovalcev.</w:t>
            </w:r>
          </w:p>
          <w:p w:rsidR="00C95B85" w:rsidRPr="003D6F48" w:rsidRDefault="00C95B85" w:rsidP="00C22E51">
            <w:pPr>
              <w:spacing w:line="260" w:lineRule="exact"/>
              <w:ind w:left="176"/>
              <w:jc w:val="both"/>
              <w:rPr>
                <w:rFonts w:ascii="Arial" w:hAnsi="Arial" w:cs="Arial"/>
                <w:sz w:val="20"/>
                <w:szCs w:val="20"/>
                <w:lang w:eastAsia="zh-CN"/>
              </w:rPr>
            </w:pPr>
            <w:r w:rsidRPr="003D6F48">
              <w:rPr>
                <w:rFonts w:ascii="Arial" w:hAnsi="Arial" w:cs="Arial"/>
                <w:sz w:val="20"/>
                <w:szCs w:val="20"/>
              </w:rPr>
              <w:t xml:space="preserve">Objekti, ki jih imajo v upravljanju ali najemu javni zavodi s področja arhivov, so dotrajani, neustrezni in neprimerni za izvajanje arhivske službe. Stavbe so </w:t>
            </w:r>
            <w:r w:rsidRPr="003D6F48">
              <w:rPr>
                <w:rFonts w:ascii="Arial" w:hAnsi="Arial" w:cs="Arial"/>
                <w:sz w:val="20"/>
                <w:szCs w:val="20"/>
                <w:lang w:eastAsia="zh-CN"/>
              </w:rPr>
              <w:t xml:space="preserve">preobremenjene zaradi prekoračene napetosti v nosilnih zidovih, okna so zastarela, temperatura in vlaga </w:t>
            </w:r>
            <w:r>
              <w:rPr>
                <w:rFonts w:ascii="Arial" w:hAnsi="Arial" w:cs="Arial"/>
                <w:sz w:val="20"/>
                <w:szCs w:val="20"/>
                <w:lang w:eastAsia="zh-CN"/>
              </w:rPr>
              <w:t>ni</w:t>
            </w:r>
            <w:r w:rsidRPr="003D6F48">
              <w:rPr>
                <w:rFonts w:ascii="Arial" w:hAnsi="Arial" w:cs="Arial"/>
                <w:sz w:val="20"/>
                <w:szCs w:val="20"/>
                <w:lang w:eastAsia="zh-CN"/>
              </w:rPr>
              <w:t xml:space="preserve">sta ustrezni. Arhivsko gradivo je v neustreznih depojih močno ogroženo (ponekod že celo načeto) predvsem zaradi vlage. Poleg neustreznosti depojev je težava tudi pomanjkanje zmogljivosti. Arhivi že zdaj najemajo prostore, ki večinoma ne ustrezajo standardom hranjenja arhivskega gradiva in </w:t>
            </w:r>
            <w:r>
              <w:rPr>
                <w:rFonts w:ascii="Arial" w:hAnsi="Arial" w:cs="Arial"/>
                <w:sz w:val="20"/>
                <w:szCs w:val="20"/>
                <w:lang w:eastAsia="zh-CN"/>
              </w:rPr>
              <w:t xml:space="preserve">so samo začasna rešitev. Treba je omeniti tudi neustreznost muzejskih prostorov in pomanjkanje </w:t>
            </w:r>
            <w:r>
              <w:rPr>
                <w:rFonts w:ascii="Arial" w:hAnsi="Arial" w:cs="Arial"/>
                <w:sz w:val="20"/>
                <w:szCs w:val="20"/>
                <w:lang w:eastAsia="zh-CN"/>
              </w:rPr>
              <w:lastRenderedPageBreak/>
              <w:t>muzejskih depojev (tudi za arheološke najdbe) ter prostorsko problematiko knjižnične dejavnosti.</w:t>
            </w:r>
          </w:p>
          <w:p w:rsidR="00C95B85" w:rsidRPr="003D6F48" w:rsidRDefault="00C95B85" w:rsidP="00C22E51">
            <w:pPr>
              <w:spacing w:line="260" w:lineRule="exact"/>
              <w:ind w:left="176"/>
              <w:jc w:val="both"/>
              <w:rPr>
                <w:rFonts w:ascii="Arial" w:hAnsi="Arial" w:cs="Arial"/>
                <w:sz w:val="20"/>
                <w:szCs w:val="20"/>
              </w:rPr>
            </w:pPr>
            <w:r w:rsidRPr="003D6F48">
              <w:rPr>
                <w:rFonts w:ascii="Arial" w:hAnsi="Arial" w:cs="Arial"/>
                <w:sz w:val="20"/>
                <w:szCs w:val="20"/>
              </w:rPr>
              <w:t xml:space="preserve">Glede na navedeno se je treba lotiti nujnih posegov, potrebnih za ohranitev in normalno delovanje javne kulturne infrastrukture osrednjih državnih javnih zavodov na področju kulture in javne kulturne infrastrukture občinskih javnih zavodov. </w:t>
            </w:r>
          </w:p>
          <w:p w:rsidR="00C95B85" w:rsidRPr="003D6F48" w:rsidRDefault="00C95B85" w:rsidP="00DB6B6A">
            <w:pPr>
              <w:pStyle w:val="Odstavekseznama"/>
              <w:numPr>
                <w:ilvl w:val="0"/>
                <w:numId w:val="17"/>
              </w:numPr>
              <w:spacing w:after="200" w:line="276" w:lineRule="auto"/>
              <w:rPr>
                <w:rFonts w:ascii="Arial" w:hAnsi="Arial" w:cs="Arial"/>
                <w:b/>
                <w:sz w:val="20"/>
                <w:szCs w:val="20"/>
                <w:u w:val="single"/>
              </w:rPr>
            </w:pPr>
            <w:r w:rsidRPr="003D6F48">
              <w:rPr>
                <w:rFonts w:ascii="Arial" w:hAnsi="Arial" w:cs="Arial"/>
                <w:b/>
                <w:sz w:val="20"/>
                <w:szCs w:val="20"/>
              </w:rPr>
              <w:t>Podpora razvoju sodobnih knjižničnih storitev v potujočih knjižnicah</w:t>
            </w:r>
          </w:p>
          <w:p w:rsidR="00C95B85" w:rsidRPr="003D6F48" w:rsidRDefault="00C95B85" w:rsidP="00C22E51">
            <w:pPr>
              <w:spacing w:line="260" w:lineRule="exact"/>
              <w:ind w:left="176"/>
              <w:jc w:val="both"/>
              <w:rPr>
                <w:rFonts w:ascii="Arial" w:hAnsi="Arial" w:cs="Arial"/>
                <w:sz w:val="20"/>
                <w:szCs w:val="20"/>
              </w:rPr>
            </w:pPr>
            <w:r w:rsidRPr="003D6F48">
              <w:rPr>
                <w:rFonts w:ascii="Arial" w:hAnsi="Arial" w:cs="Arial"/>
                <w:sz w:val="20"/>
                <w:szCs w:val="20"/>
              </w:rPr>
              <w:t>Ministrstvo za kulturo je na področju knjižnične dejavnosti zavezano zagotavlja</w:t>
            </w:r>
            <w:r>
              <w:rPr>
                <w:rFonts w:ascii="Arial" w:hAnsi="Arial" w:cs="Arial"/>
                <w:sz w:val="20"/>
                <w:szCs w:val="20"/>
              </w:rPr>
              <w:t>ti</w:t>
            </w:r>
            <w:r w:rsidRPr="003D6F48">
              <w:rPr>
                <w:rFonts w:ascii="Arial" w:hAnsi="Arial" w:cs="Arial"/>
                <w:sz w:val="20"/>
                <w:szCs w:val="20"/>
              </w:rPr>
              <w:t xml:space="preserve"> pogoje za delovanje nacionalne knjižnice </w:t>
            </w:r>
            <w:r>
              <w:rPr>
                <w:rFonts w:ascii="Arial" w:hAnsi="Arial" w:cs="Arial"/>
                <w:sz w:val="20"/>
                <w:szCs w:val="20"/>
              </w:rPr>
              <w:t>in</w:t>
            </w:r>
            <w:r w:rsidRPr="003D6F48">
              <w:rPr>
                <w:rFonts w:ascii="Arial" w:hAnsi="Arial" w:cs="Arial"/>
                <w:sz w:val="20"/>
                <w:szCs w:val="20"/>
              </w:rPr>
              <w:t xml:space="preserve"> podpore usklajenemu razvoju knjižnične dejavnosti, ki jo izvaja s podporo delovanju mreže splošnih knjižnic za vzpostavitev enakih možnosti dostopa do knjižnic </w:t>
            </w:r>
            <w:r>
              <w:rPr>
                <w:rFonts w:ascii="Arial" w:hAnsi="Arial" w:cs="Arial"/>
                <w:sz w:val="20"/>
                <w:szCs w:val="20"/>
              </w:rPr>
              <w:t>ali</w:t>
            </w:r>
            <w:r w:rsidRPr="003D6F48">
              <w:rPr>
                <w:rFonts w:ascii="Arial" w:hAnsi="Arial" w:cs="Arial"/>
                <w:sz w:val="20"/>
                <w:szCs w:val="20"/>
              </w:rPr>
              <w:t xml:space="preserve"> do knjižničnega gradiva in storitev vsem prebivalcem Slovenije. V Sloveniji deluje 58 splošnih knjižnic, ki na območju svojega delovanja organizirajo mrežo krajevnih knjižnic in premičnih zbirk </w:t>
            </w:r>
            <w:r>
              <w:rPr>
                <w:rFonts w:ascii="Arial" w:hAnsi="Arial" w:cs="Arial"/>
                <w:sz w:val="20"/>
                <w:szCs w:val="20"/>
              </w:rPr>
              <w:t>ali</w:t>
            </w:r>
            <w:r w:rsidRPr="003D6F48">
              <w:rPr>
                <w:rFonts w:ascii="Arial" w:hAnsi="Arial" w:cs="Arial"/>
                <w:sz w:val="20"/>
                <w:szCs w:val="20"/>
              </w:rPr>
              <w:t xml:space="preserve"> postajališč </w:t>
            </w:r>
            <w:proofErr w:type="spellStart"/>
            <w:r w:rsidRPr="003D6F48">
              <w:rPr>
                <w:rFonts w:ascii="Arial" w:hAnsi="Arial" w:cs="Arial"/>
                <w:sz w:val="20"/>
                <w:szCs w:val="20"/>
              </w:rPr>
              <w:t>bibliobus</w:t>
            </w:r>
            <w:r>
              <w:rPr>
                <w:rFonts w:ascii="Arial" w:hAnsi="Arial" w:cs="Arial"/>
                <w:sz w:val="20"/>
                <w:szCs w:val="20"/>
              </w:rPr>
              <w:t>a</w:t>
            </w:r>
            <w:proofErr w:type="spellEnd"/>
            <w:r w:rsidRPr="003D6F48">
              <w:rPr>
                <w:rFonts w:ascii="Arial" w:hAnsi="Arial" w:cs="Arial"/>
                <w:sz w:val="20"/>
                <w:szCs w:val="20"/>
              </w:rPr>
              <w:t xml:space="preserve">. Splošne knjižnice s svojo razvejano mrežo in porabnikom prilagojenimi odpiralnimi časi sicer na splošno veljajo za dobro dostopne prostore lokalnih skupnosti, v krajih z manjšim številom prebivalcev in na odročnejših območjih države pa občani še </w:t>
            </w:r>
            <w:r>
              <w:rPr>
                <w:rFonts w:ascii="Arial" w:hAnsi="Arial" w:cs="Arial"/>
                <w:sz w:val="20"/>
                <w:szCs w:val="20"/>
              </w:rPr>
              <w:t xml:space="preserve">vedno </w:t>
            </w:r>
            <w:r w:rsidRPr="003D6F48">
              <w:rPr>
                <w:rFonts w:ascii="Arial" w:hAnsi="Arial" w:cs="Arial"/>
                <w:sz w:val="20"/>
                <w:szCs w:val="20"/>
              </w:rPr>
              <w:t xml:space="preserve">nimajo enakih možnosti dostopa do ustreznih knjižničnih storitev (za 77 % prebivalcev Slovenije je kraj bivanja manj kot dva kilometra oddaljen od najbližje knjižnice, za preostalih 23 % pa je oddaljenost do najbližje dostopnih knjižničnih storitev lahko tudi več kot deset kilometrov). Čeprav imajo svojo krajevno knjižnico v 162 slovenskih občinah, je treba poudariti, da </w:t>
            </w:r>
            <w:r>
              <w:rPr>
                <w:rFonts w:ascii="Arial" w:hAnsi="Arial" w:cs="Arial"/>
                <w:sz w:val="20"/>
                <w:szCs w:val="20"/>
              </w:rPr>
              <w:t xml:space="preserve">prebivalcem </w:t>
            </w:r>
            <w:r w:rsidRPr="003D6F48">
              <w:rPr>
                <w:rFonts w:ascii="Arial" w:hAnsi="Arial" w:cs="Arial"/>
                <w:sz w:val="20"/>
                <w:szCs w:val="20"/>
              </w:rPr>
              <w:t xml:space="preserve">desetih občin dejavnost splošnih knjižnic še vedno ni neposredno dostopna, kar pomeni, da nimajo ne krajevne knjižnice ne postajališča premične zbirke ne postajališča </w:t>
            </w:r>
            <w:proofErr w:type="spellStart"/>
            <w:r w:rsidRPr="003D6F48">
              <w:rPr>
                <w:rFonts w:ascii="Arial" w:hAnsi="Arial" w:cs="Arial"/>
                <w:sz w:val="20"/>
                <w:szCs w:val="20"/>
              </w:rPr>
              <w:t>bibliobusa</w:t>
            </w:r>
            <w:proofErr w:type="spellEnd"/>
            <w:r w:rsidRPr="003D6F48">
              <w:rPr>
                <w:rFonts w:ascii="Arial" w:hAnsi="Arial" w:cs="Arial"/>
                <w:sz w:val="20"/>
                <w:szCs w:val="20"/>
              </w:rPr>
              <w:t xml:space="preserve">. </w:t>
            </w:r>
          </w:p>
          <w:p w:rsidR="00C95B85" w:rsidRPr="003D6F48" w:rsidRDefault="00C95B85" w:rsidP="00C22E51">
            <w:pPr>
              <w:autoSpaceDE w:val="0"/>
              <w:autoSpaceDN w:val="0"/>
              <w:adjustRightInd w:val="0"/>
              <w:ind w:left="142"/>
              <w:jc w:val="both"/>
              <w:rPr>
                <w:rFonts w:ascii="Arial" w:hAnsi="Arial" w:cs="Arial"/>
                <w:sz w:val="20"/>
                <w:szCs w:val="20"/>
              </w:rPr>
            </w:pPr>
            <w:r w:rsidRPr="003D6F48">
              <w:rPr>
                <w:rFonts w:ascii="Arial" w:hAnsi="Arial" w:cs="Arial"/>
                <w:sz w:val="20"/>
                <w:szCs w:val="20"/>
              </w:rPr>
              <w:t xml:space="preserve">Za izboljšanje možnosti dostopa do knjižnic </w:t>
            </w:r>
            <w:r>
              <w:rPr>
                <w:rFonts w:ascii="Arial" w:hAnsi="Arial" w:cs="Arial"/>
                <w:sz w:val="20"/>
                <w:szCs w:val="20"/>
              </w:rPr>
              <w:t>ali</w:t>
            </w:r>
            <w:r w:rsidRPr="003D6F48">
              <w:rPr>
                <w:rFonts w:ascii="Arial" w:hAnsi="Arial" w:cs="Arial"/>
                <w:sz w:val="20"/>
                <w:szCs w:val="20"/>
              </w:rPr>
              <w:t xml:space="preserve"> knjižničnega gradiva in storitev v krajih z manjšim številom prebivalcev in na odročnejših območjih države bi v Sloveniji potrebovali še </w:t>
            </w:r>
            <w:r w:rsidRPr="003D6F48">
              <w:rPr>
                <w:rFonts w:ascii="Arial" w:hAnsi="Arial" w:cs="Arial"/>
                <w:sz w:val="20"/>
                <w:szCs w:val="20"/>
                <w:u w:val="single"/>
              </w:rPr>
              <w:t xml:space="preserve">najmanj šest </w:t>
            </w:r>
            <w:proofErr w:type="spellStart"/>
            <w:r w:rsidRPr="003D6F48">
              <w:rPr>
                <w:rFonts w:ascii="Arial" w:hAnsi="Arial" w:cs="Arial"/>
                <w:sz w:val="20"/>
                <w:szCs w:val="20"/>
                <w:u w:val="single"/>
              </w:rPr>
              <w:t>bibliobusov</w:t>
            </w:r>
            <w:proofErr w:type="spellEnd"/>
            <w:r w:rsidRPr="003D6F48">
              <w:rPr>
                <w:rFonts w:ascii="Arial" w:hAnsi="Arial" w:cs="Arial"/>
                <w:sz w:val="20"/>
                <w:szCs w:val="20"/>
              </w:rPr>
              <w:t>. S tem bi splošne knjižnice, ki so občinski javni zavodi, ob pomoči države prispevale k uresničevanju kulturnih, izobraževalnih, informacijskih in v zadnjem obdobju vse pomembnejših socialnih potreb okolja, omogočile bi podporo vseživljenjskemu učenju in smotrni izrabi prostega časa ter prispevale k razvoju informacijske pismenosti, neformalnega izobraževanja in vsestranske obveščenosti državljanov. Z vzpostavitvijo novih ali prenovljenih potujočih knjižnic bi povečali uporabo knjižnic, prispevali k boljši bralni kulturi in dostopnosti slovenskih knjig ter omogočili boljšo splošno dostopnost informacij in storitev v knjižnični mreži splošnih knjižnic tudi v težje dostopnih ali redkeje poseljenih krajih Slovenije. Podpora razvoju sodobnih knjižničnih storitev v potujočih knjižnicah je pomembna tudi z vidika v</w:t>
            </w:r>
            <w:r>
              <w:rPr>
                <w:rFonts w:ascii="Arial" w:hAnsi="Arial" w:cs="Arial"/>
                <w:sz w:val="20"/>
                <w:szCs w:val="20"/>
              </w:rPr>
              <w:t>se</w:t>
            </w:r>
            <w:r w:rsidRPr="003D6F48">
              <w:rPr>
                <w:rFonts w:ascii="Arial" w:hAnsi="Arial" w:cs="Arial"/>
                <w:sz w:val="20"/>
                <w:szCs w:val="20"/>
              </w:rPr>
              <w:t xml:space="preserve"> slabše mreže javnega prevoza, kar je pomembno predvsem za mlade in starejše občane, ki razen javnega prevoza pogosto nimajo drugih možnosti prevoza v večji kraj. </w:t>
            </w:r>
          </w:p>
          <w:p w:rsidR="00C95B85" w:rsidRDefault="00C95B85" w:rsidP="00C22E51">
            <w:pPr>
              <w:autoSpaceDE w:val="0"/>
              <w:autoSpaceDN w:val="0"/>
              <w:adjustRightInd w:val="0"/>
              <w:ind w:left="142"/>
              <w:jc w:val="both"/>
              <w:rPr>
                <w:rFonts w:ascii="Arial" w:hAnsi="Arial" w:cs="Arial"/>
                <w:color w:val="000000"/>
                <w:sz w:val="20"/>
                <w:szCs w:val="20"/>
                <w:lang w:eastAsia="sl-SI"/>
              </w:rPr>
            </w:pPr>
            <w:r>
              <w:rPr>
                <w:rFonts w:ascii="Arial" w:hAnsi="Arial" w:cs="Arial"/>
                <w:color w:val="000000"/>
                <w:sz w:val="20"/>
                <w:szCs w:val="20"/>
                <w:lang w:eastAsia="sl-SI"/>
              </w:rPr>
              <w:t>V letu 2017</w:t>
            </w:r>
            <w:r>
              <w:rPr>
                <w:rFonts w:ascii="Arial" w:hAnsi="Arial" w:cs="Arial"/>
                <w:color w:val="000000"/>
                <w:sz w:val="16"/>
                <w:szCs w:val="16"/>
                <w:lang w:eastAsia="sl-SI"/>
              </w:rPr>
              <w:t xml:space="preserve"> </w:t>
            </w:r>
            <w:r>
              <w:rPr>
                <w:rFonts w:ascii="Arial" w:hAnsi="Arial" w:cs="Arial"/>
                <w:color w:val="000000"/>
                <w:sz w:val="20"/>
                <w:szCs w:val="20"/>
                <w:lang w:eastAsia="sl-SI"/>
              </w:rPr>
              <w:t xml:space="preserve">so slovenske splošne knjižnice izvajale dejavnost v 274 krajevnih knjižnicah, na 97 postajališčih premičnih zbirk in z 12 </w:t>
            </w:r>
            <w:proofErr w:type="spellStart"/>
            <w:r>
              <w:rPr>
                <w:rFonts w:ascii="Arial" w:hAnsi="Arial" w:cs="Arial"/>
                <w:color w:val="000000"/>
                <w:sz w:val="20"/>
                <w:szCs w:val="20"/>
                <w:lang w:eastAsia="sl-SI"/>
              </w:rPr>
              <w:t>bibliobusi</w:t>
            </w:r>
            <w:proofErr w:type="spellEnd"/>
            <w:r>
              <w:rPr>
                <w:rFonts w:ascii="Arial" w:hAnsi="Arial" w:cs="Arial"/>
                <w:color w:val="000000"/>
                <w:sz w:val="20"/>
                <w:szCs w:val="20"/>
                <w:lang w:eastAsia="sl-SI"/>
              </w:rPr>
              <w:t xml:space="preserve">, ki so se ustavljali na 726 postajališčih. Med 212 slovenskimi občinami ima eno krajevno knjižnico ali več teh 167 občin, v 37 občinah pa je dejavnost zagotovljena z </w:t>
            </w:r>
            <w:proofErr w:type="spellStart"/>
            <w:r>
              <w:rPr>
                <w:rFonts w:ascii="Arial" w:hAnsi="Arial" w:cs="Arial"/>
                <w:color w:val="000000"/>
                <w:sz w:val="20"/>
                <w:szCs w:val="20"/>
                <w:lang w:eastAsia="sl-SI"/>
              </w:rPr>
              <w:t>bibliobusom</w:t>
            </w:r>
            <w:proofErr w:type="spellEnd"/>
            <w:r>
              <w:rPr>
                <w:rFonts w:ascii="Arial" w:hAnsi="Arial" w:cs="Arial"/>
                <w:color w:val="000000"/>
                <w:sz w:val="20"/>
                <w:szCs w:val="20"/>
                <w:lang w:eastAsia="sl-SI"/>
              </w:rPr>
              <w:t xml:space="preserve"> ali postajališčem premične zbirke. V osmih občinah prebivalstvu ni neposredno dostopna dejavnost splošnih knjižnic, kar pomeni, da nimajo ne krajevne knjižnice ne postajališča premične zbirke ne postajališča </w:t>
            </w:r>
            <w:proofErr w:type="spellStart"/>
            <w:r>
              <w:rPr>
                <w:rFonts w:ascii="Arial" w:hAnsi="Arial" w:cs="Arial"/>
                <w:color w:val="000000"/>
                <w:sz w:val="20"/>
                <w:szCs w:val="20"/>
                <w:lang w:eastAsia="sl-SI"/>
              </w:rPr>
              <w:t>bibliobusa</w:t>
            </w:r>
            <w:proofErr w:type="spellEnd"/>
            <w:r>
              <w:rPr>
                <w:rFonts w:ascii="Arial" w:hAnsi="Arial" w:cs="Arial"/>
                <w:color w:val="000000"/>
                <w:sz w:val="20"/>
                <w:szCs w:val="20"/>
                <w:lang w:eastAsia="sl-SI"/>
              </w:rPr>
              <w:t xml:space="preserve">. Dostopnost splošnih knjižnic se sicer izboljšuje, saj se je število krajevnih knjižnic glede na predhodno leto povečalo za tri, število postajališč premičnih zbirk za štiri, število postajališč </w:t>
            </w:r>
            <w:proofErr w:type="spellStart"/>
            <w:r>
              <w:rPr>
                <w:rFonts w:ascii="Arial" w:hAnsi="Arial" w:cs="Arial"/>
                <w:color w:val="000000"/>
                <w:sz w:val="20"/>
                <w:szCs w:val="20"/>
                <w:lang w:eastAsia="sl-SI"/>
              </w:rPr>
              <w:t>bibliobusa</w:t>
            </w:r>
            <w:proofErr w:type="spellEnd"/>
            <w:r>
              <w:rPr>
                <w:rFonts w:ascii="Arial" w:hAnsi="Arial" w:cs="Arial"/>
                <w:color w:val="000000"/>
                <w:sz w:val="20"/>
                <w:szCs w:val="20"/>
                <w:lang w:eastAsia="sl-SI"/>
              </w:rPr>
              <w:t xml:space="preserve"> pa za šest. </w:t>
            </w:r>
          </w:p>
          <w:p w:rsidR="00C95B85" w:rsidRPr="003D6F48" w:rsidRDefault="00C95B85" w:rsidP="00DB6B6A">
            <w:pPr>
              <w:pStyle w:val="Odstavekseznama"/>
              <w:numPr>
                <w:ilvl w:val="0"/>
                <w:numId w:val="17"/>
              </w:numPr>
              <w:autoSpaceDE w:val="0"/>
              <w:autoSpaceDN w:val="0"/>
              <w:adjustRightInd w:val="0"/>
              <w:spacing w:after="0" w:line="240" w:lineRule="auto"/>
              <w:rPr>
                <w:rFonts w:ascii="Arial" w:hAnsi="Arial" w:cs="Arial"/>
                <w:b/>
                <w:sz w:val="20"/>
                <w:szCs w:val="20"/>
                <w:u w:val="single"/>
              </w:rPr>
            </w:pPr>
            <w:r w:rsidRPr="003D6F48">
              <w:rPr>
                <w:rFonts w:ascii="Arial" w:hAnsi="Arial" w:cs="Arial"/>
                <w:b/>
                <w:sz w:val="20"/>
                <w:szCs w:val="20"/>
              </w:rPr>
              <w:t xml:space="preserve">Ohranjanje in obnova najbolj ogrožene in najpomembnejše slovenske filmske, glasbene, baletne in plesne dediščine </w:t>
            </w:r>
            <w:r>
              <w:rPr>
                <w:rFonts w:ascii="Arial" w:hAnsi="Arial" w:cs="Arial"/>
                <w:b/>
                <w:sz w:val="20"/>
                <w:szCs w:val="20"/>
              </w:rPr>
              <w:t>in</w:t>
            </w:r>
            <w:r w:rsidRPr="003D6F48">
              <w:rPr>
                <w:rFonts w:ascii="Arial" w:hAnsi="Arial" w:cs="Arial"/>
                <w:b/>
                <w:sz w:val="20"/>
                <w:szCs w:val="20"/>
              </w:rPr>
              <w:t xml:space="preserve"> trajna hramba digitalnih kulturnih vsebin</w:t>
            </w:r>
          </w:p>
          <w:p w:rsidR="00C95B85" w:rsidRPr="003D6F48" w:rsidRDefault="00C95B85" w:rsidP="00C22E51">
            <w:pPr>
              <w:pStyle w:val="Odstavekseznama"/>
              <w:autoSpaceDE w:val="0"/>
              <w:autoSpaceDN w:val="0"/>
              <w:adjustRightInd w:val="0"/>
              <w:rPr>
                <w:rFonts w:ascii="Arial" w:hAnsi="Arial" w:cs="Arial"/>
                <w:sz w:val="20"/>
                <w:szCs w:val="20"/>
                <w:u w:val="single"/>
              </w:rPr>
            </w:pPr>
          </w:p>
          <w:p w:rsidR="00C95B85" w:rsidRPr="003D6F48" w:rsidRDefault="00C95B85" w:rsidP="00BA1B95">
            <w:pPr>
              <w:pStyle w:val="Odstavek"/>
              <w:tabs>
                <w:tab w:val="left" w:pos="0"/>
              </w:tabs>
              <w:spacing w:before="0"/>
              <w:ind w:left="176" w:firstLine="0"/>
              <w:rPr>
                <w:sz w:val="20"/>
                <w:szCs w:val="20"/>
                <w:u w:val="single"/>
              </w:rPr>
            </w:pPr>
            <w:r w:rsidRPr="003D6F48">
              <w:rPr>
                <w:sz w:val="20"/>
                <w:szCs w:val="20"/>
                <w:u w:val="single"/>
              </w:rPr>
              <w:t>4.1 Ohranjanje in obnova najbolj ogrožene in najpomembnejše slovenske filmske dediščine ter spodbujanje novih možnosti za razširjanje kakovostnih avdiovizualnih in kinematografskih projektov</w:t>
            </w:r>
          </w:p>
          <w:p w:rsidR="00C95B85" w:rsidRPr="003D6F48" w:rsidRDefault="00C95B85" w:rsidP="00C22E51">
            <w:pPr>
              <w:pStyle w:val="Odstavek"/>
              <w:tabs>
                <w:tab w:val="left" w:pos="0"/>
              </w:tabs>
              <w:spacing w:before="0"/>
              <w:ind w:left="176" w:firstLine="0"/>
              <w:jc w:val="left"/>
              <w:rPr>
                <w:sz w:val="20"/>
                <w:szCs w:val="20"/>
              </w:rPr>
            </w:pPr>
          </w:p>
          <w:p w:rsidR="00C95B85" w:rsidRPr="003D6F48" w:rsidRDefault="00C95B85" w:rsidP="00C22E51">
            <w:pPr>
              <w:pStyle w:val="Alineazaodstavkom"/>
              <w:numPr>
                <w:ilvl w:val="0"/>
                <w:numId w:val="0"/>
              </w:numPr>
              <w:spacing w:line="260" w:lineRule="exact"/>
              <w:ind w:left="176"/>
              <w:rPr>
                <w:sz w:val="20"/>
                <w:szCs w:val="20"/>
              </w:rPr>
            </w:pPr>
            <w:r w:rsidRPr="003D6F48">
              <w:rPr>
                <w:sz w:val="20"/>
                <w:szCs w:val="20"/>
              </w:rPr>
              <w:t xml:space="preserve">Področje digitalizacije nacionalne filmske dediščine je zaradi omejitev javnofinančnih sredstev in razen redkih naslovov, ki so bili digitalizirani iz zbirk Slovenske kinoteke in fonda Slovenskega filmskega arhiva pri Arhivu Republike Slovenije, izjemno </w:t>
            </w:r>
            <w:r w:rsidRPr="00B36092">
              <w:rPr>
                <w:sz w:val="20"/>
                <w:szCs w:val="20"/>
              </w:rPr>
              <w:t>podhranjeno</w:t>
            </w:r>
            <w:r w:rsidRPr="003D6F48">
              <w:rPr>
                <w:sz w:val="20"/>
                <w:szCs w:val="20"/>
              </w:rPr>
              <w:t xml:space="preserve">. Obstaja nevarnost dokončnega poškodovanja izvirnih kopij, izrabe predvajalnih kopij, posledično pa nezmožnost prikazovanja tega dela nacionalne kulturne dediščine ali celo izguba filmske </w:t>
            </w:r>
            <w:r>
              <w:rPr>
                <w:sz w:val="20"/>
                <w:szCs w:val="20"/>
              </w:rPr>
              <w:t>ali</w:t>
            </w:r>
            <w:r w:rsidRPr="003D6F48">
              <w:rPr>
                <w:sz w:val="20"/>
                <w:szCs w:val="20"/>
              </w:rPr>
              <w:t xml:space="preserve"> avdiovizualne dediščine. Na področju urejanja dostopnosti avdiovizualnih del prek spleta, med temi tudi del iz </w:t>
            </w:r>
            <w:r w:rsidRPr="003D6F48">
              <w:rPr>
                <w:sz w:val="20"/>
                <w:szCs w:val="20"/>
              </w:rPr>
              <w:lastRenderedPageBreak/>
              <w:t xml:space="preserve">filmske </w:t>
            </w:r>
            <w:r>
              <w:rPr>
                <w:sz w:val="20"/>
                <w:szCs w:val="20"/>
              </w:rPr>
              <w:t>ali</w:t>
            </w:r>
            <w:r w:rsidRPr="003D6F48">
              <w:rPr>
                <w:sz w:val="20"/>
                <w:szCs w:val="20"/>
              </w:rPr>
              <w:t xml:space="preserve"> avdiovizualne dediščine, ni uvedenih spodbud </w:t>
            </w:r>
            <w:r>
              <w:rPr>
                <w:sz w:val="20"/>
                <w:szCs w:val="20"/>
              </w:rPr>
              <w:t>ali</w:t>
            </w:r>
            <w:r w:rsidRPr="003D6F48">
              <w:rPr>
                <w:sz w:val="20"/>
                <w:szCs w:val="20"/>
              </w:rPr>
              <w:t xml:space="preserve"> ukrepov, ki bi to področje razvijali z</w:t>
            </w:r>
            <w:r>
              <w:rPr>
                <w:sz w:val="20"/>
                <w:szCs w:val="20"/>
              </w:rPr>
              <w:t>a</w:t>
            </w:r>
            <w:r w:rsidRPr="003D6F48">
              <w:rPr>
                <w:sz w:val="20"/>
                <w:szCs w:val="20"/>
              </w:rPr>
              <w:t xml:space="preserve"> večj</w:t>
            </w:r>
            <w:r>
              <w:rPr>
                <w:sz w:val="20"/>
                <w:szCs w:val="20"/>
              </w:rPr>
              <w:t>o</w:t>
            </w:r>
            <w:r w:rsidRPr="003D6F48">
              <w:rPr>
                <w:sz w:val="20"/>
                <w:szCs w:val="20"/>
              </w:rPr>
              <w:t xml:space="preserve"> promocij</w:t>
            </w:r>
            <w:r>
              <w:rPr>
                <w:sz w:val="20"/>
                <w:szCs w:val="20"/>
              </w:rPr>
              <w:t>o</w:t>
            </w:r>
            <w:r w:rsidRPr="003D6F48">
              <w:rPr>
                <w:sz w:val="20"/>
                <w:szCs w:val="20"/>
              </w:rPr>
              <w:t xml:space="preserve"> in dostopnost slovenskih kinematografskih in avdiovizualnih del. Na potrebo po digitalizaciji filmske dediščine je bilo zlasti opozorjeno ob evropskih in nacionalnih ukrepih za dostopnost avdiovizualnih del v spletnem okolju v skladu s Priporočilom Evropske komisije z dne 26. avgusta 2006 o digitalizaciji in spletni dostopnosti kulturnega gradiva in digitalnem arhiviranju (2006/585/ES)</w:t>
            </w:r>
            <w:r w:rsidRPr="003D6F48">
              <w:rPr>
                <w:sz w:val="20"/>
                <w:szCs w:val="20"/>
                <w:vertAlign w:val="superscript"/>
              </w:rPr>
              <w:footnoteReference w:id="2"/>
            </w:r>
            <w:r w:rsidRPr="003D6F48">
              <w:rPr>
                <w:sz w:val="20"/>
                <w:szCs w:val="20"/>
              </w:rPr>
              <w:t xml:space="preserve"> ter Priporočilom Evropskega parlamenta in </w:t>
            </w:r>
            <w:r>
              <w:rPr>
                <w:sz w:val="20"/>
                <w:szCs w:val="20"/>
              </w:rPr>
              <w:t>S</w:t>
            </w:r>
            <w:r w:rsidRPr="003D6F48">
              <w:rPr>
                <w:sz w:val="20"/>
                <w:szCs w:val="20"/>
              </w:rPr>
              <w:t>veta z dne 16. novembra 2005 o filmski dediščini in konkurenčnosti sorodnih industrijskih dejavnosti</w:t>
            </w:r>
            <w:r w:rsidRPr="003D6F48">
              <w:rPr>
                <w:sz w:val="20"/>
                <w:szCs w:val="20"/>
                <w:vertAlign w:val="superscript"/>
              </w:rPr>
              <w:footnoteReference w:id="3"/>
            </w:r>
            <w:r w:rsidRPr="003D6F48">
              <w:rPr>
                <w:sz w:val="20"/>
                <w:szCs w:val="20"/>
              </w:rPr>
              <w:t xml:space="preserve">, vendar pa je bil postopek digitalizacije, torej prenosa gradiva iz analognega </w:t>
            </w:r>
            <w:r>
              <w:rPr>
                <w:sz w:val="20"/>
                <w:szCs w:val="20"/>
              </w:rPr>
              <w:t xml:space="preserve">formata </w:t>
            </w:r>
            <w:r w:rsidRPr="003D6F48">
              <w:rPr>
                <w:sz w:val="20"/>
                <w:szCs w:val="20"/>
              </w:rPr>
              <w:t xml:space="preserve">v digitalni, prepuščen financiranju na ravni države. </w:t>
            </w:r>
          </w:p>
          <w:p w:rsidR="00C95B85" w:rsidRPr="003D6F48" w:rsidRDefault="00C95B85" w:rsidP="00C22E51">
            <w:pPr>
              <w:pStyle w:val="Alineazaodstavkom"/>
              <w:numPr>
                <w:ilvl w:val="0"/>
                <w:numId w:val="0"/>
              </w:numPr>
              <w:spacing w:line="260" w:lineRule="exact"/>
              <w:ind w:left="176"/>
              <w:jc w:val="left"/>
              <w:rPr>
                <w:sz w:val="20"/>
                <w:szCs w:val="20"/>
              </w:rPr>
            </w:pPr>
          </w:p>
          <w:p w:rsidR="00C95B85" w:rsidRPr="003D6F48" w:rsidRDefault="00C95B85" w:rsidP="00C22E51">
            <w:pPr>
              <w:pStyle w:val="Alineazaodstavkom"/>
              <w:numPr>
                <w:ilvl w:val="0"/>
                <w:numId w:val="0"/>
              </w:numPr>
              <w:spacing w:line="260" w:lineRule="exact"/>
              <w:ind w:left="176"/>
              <w:rPr>
                <w:sz w:val="20"/>
                <w:szCs w:val="20"/>
                <w:highlight w:val="yellow"/>
              </w:rPr>
            </w:pPr>
            <w:r w:rsidRPr="003D6F48">
              <w:rPr>
                <w:color w:val="000000"/>
                <w:sz w:val="20"/>
                <w:szCs w:val="20"/>
              </w:rPr>
              <w:t xml:space="preserve">Od leta 2010 do vključno leta 2016 je Slovenska kinoteka v skladu s svojimi programskimi usmeritvami digitalizirala en celovečerni film, nastal v televizijski produkciji, in pet kratkih eksperimentalnih filmov. V postopku digitalizacije so pridobili digitalni </w:t>
            </w:r>
            <w:proofErr w:type="spellStart"/>
            <w:r w:rsidRPr="003D6F48">
              <w:rPr>
                <w:color w:val="000000"/>
                <w:sz w:val="20"/>
                <w:szCs w:val="20"/>
              </w:rPr>
              <w:t>master</w:t>
            </w:r>
            <w:proofErr w:type="spellEnd"/>
            <w:r>
              <w:rPr>
                <w:color w:val="000000"/>
                <w:sz w:val="20"/>
                <w:szCs w:val="20"/>
              </w:rPr>
              <w:t>,</w:t>
            </w:r>
            <w:r w:rsidRPr="003D6F48">
              <w:rPr>
                <w:color w:val="000000"/>
                <w:sz w:val="20"/>
                <w:szCs w:val="20"/>
              </w:rPr>
              <w:t xml:space="preserve"> digitalne projekcijske kopije </w:t>
            </w:r>
            <w:r>
              <w:rPr>
                <w:color w:val="000000"/>
                <w:sz w:val="20"/>
                <w:szCs w:val="20"/>
              </w:rPr>
              <w:t>in</w:t>
            </w:r>
            <w:r w:rsidRPr="003D6F48">
              <w:rPr>
                <w:color w:val="000000"/>
                <w:sz w:val="20"/>
                <w:szCs w:val="20"/>
              </w:rPr>
              <w:t xml:space="preserve"> 35-milimetrske arhivske materiale. Slovenski filmski arhiv pri Arhivu Republike Slovenije je v letu 2005 prvič restavriral in digitaliziral prve slovenske filmske zapise, od leta 2009 do leta 2016 pa je digitaliziral 46 kratkih filmov in en celovečerni film. V letu 2012 ni bil digitaliziran noben film, v letu 2013 pa le dva, in sicer v sklopu pilotskega projekta določitve </w:t>
            </w:r>
            <w:r w:rsidRPr="003D6F48">
              <w:rPr>
                <w:sz w:val="20"/>
                <w:szCs w:val="20"/>
              </w:rPr>
              <w:t>nacionalnih standardov arhivskega gradiva</w:t>
            </w:r>
            <w:r>
              <w:rPr>
                <w:sz w:val="20"/>
                <w:szCs w:val="20"/>
              </w:rPr>
              <w:t>.</w:t>
            </w:r>
            <w:r w:rsidRPr="003D6F48">
              <w:rPr>
                <w:sz w:val="20"/>
                <w:szCs w:val="20"/>
              </w:rPr>
              <w:t xml:space="preserve"> </w:t>
            </w:r>
            <w:r>
              <w:rPr>
                <w:sz w:val="20"/>
                <w:szCs w:val="20"/>
              </w:rPr>
              <w:t>D</w:t>
            </w:r>
            <w:r w:rsidRPr="003D6F48">
              <w:rPr>
                <w:sz w:val="20"/>
                <w:szCs w:val="20"/>
              </w:rPr>
              <w:t xml:space="preserve">o konca leta 2016 </w:t>
            </w:r>
            <w:r>
              <w:rPr>
                <w:sz w:val="20"/>
                <w:szCs w:val="20"/>
              </w:rPr>
              <w:t xml:space="preserve">so bili </w:t>
            </w:r>
            <w:r w:rsidRPr="003D6F48">
              <w:rPr>
                <w:sz w:val="20"/>
                <w:szCs w:val="20"/>
              </w:rPr>
              <w:t>digitalizira</w:t>
            </w:r>
            <w:r>
              <w:rPr>
                <w:sz w:val="20"/>
                <w:szCs w:val="20"/>
              </w:rPr>
              <w:t>ni</w:t>
            </w:r>
            <w:r w:rsidRPr="003D6F48">
              <w:rPr>
                <w:sz w:val="20"/>
                <w:szCs w:val="20"/>
              </w:rPr>
              <w:t xml:space="preserve"> in restavrira</w:t>
            </w:r>
            <w:r>
              <w:rPr>
                <w:sz w:val="20"/>
                <w:szCs w:val="20"/>
              </w:rPr>
              <w:t>ni</w:t>
            </w:r>
            <w:r w:rsidRPr="003D6F48">
              <w:rPr>
                <w:sz w:val="20"/>
                <w:szCs w:val="20"/>
              </w:rPr>
              <w:t xml:space="preserve"> </w:t>
            </w:r>
            <w:r>
              <w:rPr>
                <w:sz w:val="20"/>
                <w:szCs w:val="20"/>
              </w:rPr>
              <w:t>štirje</w:t>
            </w:r>
            <w:r w:rsidRPr="003D6F48">
              <w:rPr>
                <w:sz w:val="20"/>
                <w:szCs w:val="20"/>
              </w:rPr>
              <w:t xml:space="preserve"> slovensk</w:t>
            </w:r>
            <w:r>
              <w:rPr>
                <w:sz w:val="20"/>
                <w:szCs w:val="20"/>
              </w:rPr>
              <w:t>i</w:t>
            </w:r>
            <w:r w:rsidRPr="003D6F48">
              <w:rPr>
                <w:sz w:val="20"/>
                <w:szCs w:val="20"/>
              </w:rPr>
              <w:t xml:space="preserve"> celovečern</w:t>
            </w:r>
            <w:r>
              <w:rPr>
                <w:sz w:val="20"/>
                <w:szCs w:val="20"/>
              </w:rPr>
              <w:t>i</w:t>
            </w:r>
            <w:r w:rsidRPr="003D6F48">
              <w:rPr>
                <w:sz w:val="20"/>
                <w:szCs w:val="20"/>
              </w:rPr>
              <w:t xml:space="preserve"> film</w:t>
            </w:r>
            <w:r>
              <w:rPr>
                <w:sz w:val="20"/>
                <w:szCs w:val="20"/>
              </w:rPr>
              <w:t>i</w:t>
            </w:r>
            <w:r w:rsidRPr="003D6F48">
              <w:rPr>
                <w:sz w:val="20"/>
                <w:szCs w:val="20"/>
              </w:rPr>
              <w:t>, ki veljajo za klasike. Arhiv Republike Slovenije sicer v skladu z Zakonom o varstvu dokumentarnega in arhivskega gradiva ter arhivih (Uradni list, št. 30/06 in 51/14; v nadaljevanju: ZVDAGA) že določa filmsko arhivsko gradivo na digitalnih nosilci</w:t>
            </w:r>
            <w:r>
              <w:rPr>
                <w:sz w:val="20"/>
                <w:szCs w:val="20"/>
              </w:rPr>
              <w:t>h</w:t>
            </w:r>
            <w:r w:rsidRPr="003D6F48">
              <w:rPr>
                <w:sz w:val="20"/>
                <w:szCs w:val="20"/>
              </w:rPr>
              <w:t xml:space="preserve">. Slovenski filmski center, javna agencija RS, pa med pogodbenimi obveznostmi sofinanciranih filmov določa oddajo digitalnega </w:t>
            </w:r>
            <w:proofErr w:type="spellStart"/>
            <w:r w:rsidRPr="003D6F48">
              <w:rPr>
                <w:sz w:val="20"/>
                <w:szCs w:val="20"/>
              </w:rPr>
              <w:t>mastra</w:t>
            </w:r>
            <w:proofErr w:type="spellEnd"/>
            <w:r w:rsidRPr="003D6F48">
              <w:rPr>
                <w:sz w:val="20"/>
                <w:szCs w:val="20"/>
              </w:rPr>
              <w:t xml:space="preserve"> </w:t>
            </w:r>
            <w:r>
              <w:rPr>
                <w:sz w:val="20"/>
                <w:szCs w:val="20"/>
              </w:rPr>
              <w:t xml:space="preserve">ali </w:t>
            </w:r>
            <w:r w:rsidRPr="003D6F48">
              <w:rPr>
                <w:sz w:val="20"/>
                <w:szCs w:val="20"/>
              </w:rPr>
              <w:t xml:space="preserve">oddajo na digitalnem nosilcu. Na področju projektov za dostopnost avdiovizualnih del na zahtevo ni posebnih programov, ki bi se </w:t>
            </w:r>
            <w:r>
              <w:rPr>
                <w:sz w:val="20"/>
                <w:szCs w:val="20"/>
              </w:rPr>
              <w:t xml:space="preserve">posebej </w:t>
            </w:r>
            <w:proofErr w:type="spellStart"/>
            <w:r w:rsidRPr="003D6F48">
              <w:rPr>
                <w:sz w:val="20"/>
                <w:szCs w:val="20"/>
              </w:rPr>
              <w:t>osred</w:t>
            </w:r>
            <w:r>
              <w:rPr>
                <w:sz w:val="20"/>
                <w:szCs w:val="20"/>
              </w:rPr>
              <w:t>injali</w:t>
            </w:r>
            <w:proofErr w:type="spellEnd"/>
            <w:r w:rsidRPr="003D6F48">
              <w:rPr>
                <w:sz w:val="20"/>
                <w:szCs w:val="20"/>
              </w:rPr>
              <w:t xml:space="preserve"> na slovensko, evropsko ali posebno filmsko ponudbo. V okviru svojih pooblastil za trženje pa je Slovenski filmski center, javna agencija Republike Slovenije</w:t>
            </w:r>
            <w:r>
              <w:rPr>
                <w:sz w:val="20"/>
                <w:szCs w:val="20"/>
              </w:rPr>
              <w:t>,</w:t>
            </w:r>
            <w:r w:rsidRPr="003D6F48">
              <w:rPr>
                <w:sz w:val="20"/>
                <w:szCs w:val="20"/>
              </w:rPr>
              <w:t xml:space="preserve"> v obdobju 2015</w:t>
            </w:r>
            <w:r>
              <w:rPr>
                <w:sz w:val="20"/>
                <w:szCs w:val="20"/>
              </w:rPr>
              <w:t>–</w:t>
            </w:r>
            <w:r w:rsidRPr="003D6F48">
              <w:rPr>
                <w:sz w:val="20"/>
                <w:szCs w:val="20"/>
              </w:rPr>
              <w:t>2016 digitaliziral in restavriral dva celovečerna filma.</w:t>
            </w:r>
          </w:p>
          <w:p w:rsidR="00C95B85" w:rsidRPr="003D6F48" w:rsidRDefault="00C95B85" w:rsidP="00C22E51">
            <w:pPr>
              <w:pStyle w:val="Alineazaodstavkom"/>
              <w:numPr>
                <w:ilvl w:val="0"/>
                <w:numId w:val="0"/>
              </w:numPr>
              <w:spacing w:line="260" w:lineRule="exact"/>
              <w:ind w:left="176"/>
              <w:jc w:val="left"/>
              <w:rPr>
                <w:sz w:val="20"/>
                <w:szCs w:val="20"/>
              </w:rPr>
            </w:pPr>
          </w:p>
          <w:p w:rsidR="00C95B85" w:rsidRPr="003D6F48" w:rsidRDefault="00C95B85" w:rsidP="00C22E51">
            <w:pPr>
              <w:pStyle w:val="Alineazaodstavkom"/>
              <w:numPr>
                <w:ilvl w:val="0"/>
                <w:numId w:val="0"/>
              </w:numPr>
              <w:spacing w:line="260" w:lineRule="exact"/>
              <w:ind w:left="176"/>
              <w:rPr>
                <w:sz w:val="20"/>
                <w:szCs w:val="20"/>
              </w:rPr>
            </w:pPr>
            <w:r w:rsidRPr="003D6F48">
              <w:rPr>
                <w:sz w:val="20"/>
                <w:szCs w:val="20"/>
              </w:rPr>
              <w:t xml:space="preserve">Na področju digitalizacije filmske dediščine sta največja težava zagotavljanje javnih financ za izvedbo digitalizacije ter ureditev avtorskih in sorodnih pravic zaradi morebitne obnove gradiva in njegove nadaljnje dostopnosti. </w:t>
            </w:r>
          </w:p>
          <w:p w:rsidR="00C95B85" w:rsidRPr="003D6F48" w:rsidRDefault="00C95B85" w:rsidP="00C22E51">
            <w:pPr>
              <w:pStyle w:val="Alineazaodstavkom"/>
              <w:numPr>
                <w:ilvl w:val="0"/>
                <w:numId w:val="0"/>
              </w:numPr>
              <w:spacing w:line="260" w:lineRule="exact"/>
              <w:ind w:left="176"/>
              <w:rPr>
                <w:sz w:val="20"/>
                <w:szCs w:val="20"/>
              </w:rPr>
            </w:pPr>
          </w:p>
          <w:p w:rsidR="00C95B85" w:rsidRPr="003D6F48" w:rsidRDefault="00C95B85" w:rsidP="00C22E51">
            <w:pPr>
              <w:pStyle w:val="Odstavek"/>
              <w:tabs>
                <w:tab w:val="left" w:pos="0"/>
              </w:tabs>
              <w:spacing w:before="0" w:line="260" w:lineRule="exact"/>
              <w:ind w:left="176" w:firstLine="0"/>
              <w:rPr>
                <w:sz w:val="20"/>
                <w:szCs w:val="20"/>
              </w:rPr>
            </w:pPr>
            <w:r w:rsidRPr="003D6F48">
              <w:rPr>
                <w:sz w:val="20"/>
                <w:szCs w:val="20"/>
              </w:rPr>
              <w:t xml:space="preserve">Zaradi javnofinančnega položaja Ministrstvo za kulturo v okviru rednega financiranja ne more zagotavljati sredstev za digitalizacijo in obnovo najnujnejših del iz slovenske filmske dediščine. Sredstva </w:t>
            </w:r>
            <w:r>
              <w:rPr>
                <w:sz w:val="20"/>
                <w:szCs w:val="20"/>
              </w:rPr>
              <w:t>za</w:t>
            </w:r>
            <w:r w:rsidRPr="003D6F48">
              <w:rPr>
                <w:sz w:val="20"/>
                <w:szCs w:val="20"/>
              </w:rPr>
              <w:t xml:space="preserve"> ta namen se ne morejo zagotavljati iz evropskih programov, saj je bilo načelo pomoči predvsem pri distribuciji raz</w:t>
            </w:r>
            <w:r>
              <w:rPr>
                <w:sz w:val="20"/>
                <w:szCs w:val="20"/>
              </w:rPr>
              <w:t>lič</w:t>
            </w:r>
            <w:r w:rsidRPr="003D6F48">
              <w:rPr>
                <w:sz w:val="20"/>
                <w:szCs w:val="20"/>
              </w:rPr>
              <w:t xml:space="preserve">nih filmskih vsebin, medtem ko sta digitalizacija in obnova prepuščeni posameznim nacionalnim politikam. Poudariti je treba, da je poseg države nujen, saj gre za gradivo, ki je zaradi svoje narave izpostavljeno tveganju propadanja in torej izgube filmske dediščine. </w:t>
            </w:r>
          </w:p>
          <w:p w:rsidR="00C95B85" w:rsidRPr="003D6F48" w:rsidRDefault="00C95B85" w:rsidP="00C22E51">
            <w:pPr>
              <w:pStyle w:val="Odstavek"/>
              <w:tabs>
                <w:tab w:val="left" w:pos="0"/>
              </w:tabs>
              <w:spacing w:before="0" w:line="260" w:lineRule="exact"/>
              <w:ind w:left="176" w:firstLine="0"/>
              <w:rPr>
                <w:sz w:val="20"/>
                <w:szCs w:val="20"/>
              </w:rPr>
            </w:pPr>
          </w:p>
          <w:p w:rsidR="00C95B85" w:rsidRPr="003D6F48" w:rsidRDefault="00C95B85" w:rsidP="00C22E51">
            <w:pPr>
              <w:pStyle w:val="Odstavek"/>
              <w:tabs>
                <w:tab w:val="left" w:pos="0"/>
              </w:tabs>
              <w:spacing w:before="0" w:line="260" w:lineRule="exact"/>
              <w:ind w:left="176" w:firstLine="0"/>
              <w:rPr>
                <w:sz w:val="20"/>
                <w:szCs w:val="20"/>
              </w:rPr>
            </w:pPr>
            <w:r w:rsidRPr="003D6F48">
              <w:rPr>
                <w:sz w:val="20"/>
                <w:szCs w:val="20"/>
              </w:rPr>
              <w:t xml:space="preserve">Digitalizacija slovenske filmske dediščine se izvede zaradi hrambe, ohranjanja kakovosti, prenosa v digitalno obliko in dostopnosti filma na vseh mogočih nosilcih z možnostjo spletnega dostopa. </w:t>
            </w:r>
          </w:p>
          <w:p w:rsidR="00C95B85" w:rsidRPr="003D6F48" w:rsidRDefault="00C95B85" w:rsidP="00C22E51">
            <w:pPr>
              <w:pStyle w:val="Odstavek"/>
              <w:tabs>
                <w:tab w:val="left" w:pos="0"/>
              </w:tabs>
              <w:spacing w:before="0"/>
              <w:ind w:left="176" w:firstLine="0"/>
              <w:jc w:val="left"/>
              <w:rPr>
                <w:sz w:val="20"/>
                <w:szCs w:val="20"/>
                <w:u w:val="single"/>
              </w:rPr>
            </w:pPr>
          </w:p>
          <w:p w:rsidR="00C95B85" w:rsidRPr="003D6F48" w:rsidRDefault="00C95B85" w:rsidP="00BA1B95">
            <w:pPr>
              <w:pStyle w:val="Odstavek"/>
              <w:tabs>
                <w:tab w:val="left" w:pos="0"/>
                <w:tab w:val="left" w:pos="8859"/>
              </w:tabs>
              <w:spacing w:before="0"/>
              <w:ind w:left="176" w:firstLine="0"/>
              <w:rPr>
                <w:sz w:val="20"/>
                <w:szCs w:val="20"/>
                <w:u w:val="single"/>
              </w:rPr>
            </w:pPr>
            <w:r w:rsidRPr="003D6F48">
              <w:rPr>
                <w:sz w:val="20"/>
                <w:szCs w:val="20"/>
                <w:u w:val="single"/>
              </w:rPr>
              <w:t xml:space="preserve">4.2 Vzpostavitev enotnega informacijskega okna za dostopnost do različnih virov slovenske glasbene dediščine ter zagotavljanje arhiviranja novih kakovostnih del glasbenih, baletnih in plesnih ustvarjalcev </w:t>
            </w:r>
          </w:p>
          <w:p w:rsidR="00C95B85" w:rsidRPr="003D6F48" w:rsidRDefault="00C95B85" w:rsidP="00C22E51">
            <w:pPr>
              <w:autoSpaceDE w:val="0"/>
              <w:autoSpaceDN w:val="0"/>
              <w:adjustRightInd w:val="0"/>
              <w:spacing w:after="120"/>
              <w:ind w:left="176"/>
              <w:rPr>
                <w:rFonts w:ascii="Arial" w:hAnsi="Arial" w:cs="Arial"/>
                <w:sz w:val="20"/>
                <w:szCs w:val="20"/>
              </w:rPr>
            </w:pPr>
          </w:p>
          <w:p w:rsidR="00C95B85" w:rsidRDefault="00C95B85" w:rsidP="00C22E51">
            <w:pPr>
              <w:pStyle w:val="Odstavek"/>
              <w:tabs>
                <w:tab w:val="left" w:pos="0"/>
              </w:tabs>
              <w:spacing w:before="0"/>
              <w:ind w:left="176" w:firstLine="0"/>
              <w:rPr>
                <w:sz w:val="20"/>
                <w:szCs w:val="20"/>
              </w:rPr>
            </w:pPr>
            <w:r w:rsidRPr="003D6F48">
              <w:rPr>
                <w:sz w:val="20"/>
                <w:szCs w:val="20"/>
              </w:rPr>
              <w:t>Slovenija ima bogato glasbeno in plesno dediščino, ki je trenutno razpršena po različnih in</w:t>
            </w:r>
            <w:r>
              <w:rPr>
                <w:sz w:val="20"/>
                <w:szCs w:val="20"/>
              </w:rPr>
              <w:t>s</w:t>
            </w:r>
            <w:r w:rsidRPr="003D6F48">
              <w:rPr>
                <w:sz w:val="20"/>
                <w:szCs w:val="20"/>
              </w:rPr>
              <w:t xml:space="preserve">titucijah. </w:t>
            </w:r>
            <w:r>
              <w:rPr>
                <w:sz w:val="20"/>
                <w:szCs w:val="20"/>
              </w:rPr>
              <w:t>T</w:t>
            </w:r>
            <w:r w:rsidRPr="003D6F48">
              <w:rPr>
                <w:sz w:val="20"/>
                <w:szCs w:val="20"/>
              </w:rPr>
              <w:t xml:space="preserve">o dediščino bi bilo smiselno povezati v virtualno zbirko, ki bi </w:t>
            </w:r>
            <w:r>
              <w:rPr>
                <w:sz w:val="20"/>
                <w:szCs w:val="20"/>
              </w:rPr>
              <w:t>bila</w:t>
            </w:r>
            <w:r w:rsidRPr="003D6F48">
              <w:rPr>
                <w:sz w:val="20"/>
                <w:szCs w:val="20"/>
              </w:rPr>
              <w:t xml:space="preserve"> enotno informacijsko okno za dostopnost do različnih virov slovenske glasbene dediščine ter </w:t>
            </w:r>
            <w:r>
              <w:rPr>
                <w:sz w:val="20"/>
                <w:szCs w:val="20"/>
              </w:rPr>
              <w:t xml:space="preserve">bi </w:t>
            </w:r>
            <w:r w:rsidRPr="003D6F48">
              <w:rPr>
                <w:sz w:val="20"/>
                <w:szCs w:val="20"/>
              </w:rPr>
              <w:t>zagotavlja</w:t>
            </w:r>
            <w:r>
              <w:rPr>
                <w:sz w:val="20"/>
                <w:szCs w:val="20"/>
              </w:rPr>
              <w:t>la</w:t>
            </w:r>
            <w:r w:rsidRPr="003D6F48">
              <w:rPr>
                <w:sz w:val="20"/>
                <w:szCs w:val="20"/>
              </w:rPr>
              <w:t xml:space="preserve"> arhiviranj</w:t>
            </w:r>
            <w:r>
              <w:rPr>
                <w:sz w:val="20"/>
                <w:szCs w:val="20"/>
              </w:rPr>
              <w:t>e</w:t>
            </w:r>
            <w:r w:rsidRPr="003D6F48">
              <w:rPr>
                <w:sz w:val="20"/>
                <w:szCs w:val="20"/>
              </w:rPr>
              <w:t xml:space="preserve"> novih kakovostnih del glasbenih, baletnih in sodobnih plesnih ustvarjalcev.</w:t>
            </w:r>
          </w:p>
          <w:p w:rsidR="00C95B85" w:rsidRPr="003D6F48" w:rsidRDefault="00C95B85" w:rsidP="00C22E51">
            <w:pPr>
              <w:pStyle w:val="Odstavek"/>
              <w:tabs>
                <w:tab w:val="left" w:pos="0"/>
              </w:tabs>
              <w:spacing w:before="0"/>
              <w:ind w:left="176" w:firstLine="0"/>
              <w:rPr>
                <w:sz w:val="20"/>
                <w:szCs w:val="20"/>
              </w:rPr>
            </w:pPr>
          </w:p>
          <w:p w:rsidR="00C95B85" w:rsidRPr="003D6F48" w:rsidRDefault="00C95B85" w:rsidP="00C22E51">
            <w:pPr>
              <w:pStyle w:val="Odstavek"/>
              <w:tabs>
                <w:tab w:val="left" w:pos="0"/>
              </w:tabs>
              <w:spacing w:before="0" w:line="260" w:lineRule="exact"/>
              <w:ind w:left="176" w:firstLine="0"/>
              <w:rPr>
                <w:sz w:val="20"/>
                <w:szCs w:val="20"/>
              </w:rPr>
            </w:pPr>
            <w:r w:rsidRPr="003D6F48">
              <w:rPr>
                <w:sz w:val="20"/>
                <w:szCs w:val="20"/>
              </w:rPr>
              <w:t xml:space="preserve">Problematika hrambe zvočnih zapisov, notnega gradiva in drugega tovrstnega gradiva se je na </w:t>
            </w:r>
            <w:r w:rsidRPr="003D6F48">
              <w:rPr>
                <w:sz w:val="20"/>
                <w:szCs w:val="20"/>
              </w:rPr>
              <w:lastRenderedPageBreak/>
              <w:t xml:space="preserve">področju glasbene umetnosti že večkrat pojavljala, prav tako tudi zahteve po ustanovitvi zvočnega arhiva. Varstvo </w:t>
            </w:r>
            <w:r>
              <w:rPr>
                <w:sz w:val="20"/>
                <w:szCs w:val="20"/>
              </w:rPr>
              <w:t xml:space="preserve">tovrstnega gradiva </w:t>
            </w:r>
            <w:r w:rsidRPr="003D6F48">
              <w:rPr>
                <w:sz w:val="20"/>
                <w:szCs w:val="20"/>
              </w:rPr>
              <w:t xml:space="preserve">in ravnanje </w:t>
            </w:r>
            <w:r>
              <w:rPr>
                <w:sz w:val="20"/>
                <w:szCs w:val="20"/>
              </w:rPr>
              <w:t xml:space="preserve">z njim </w:t>
            </w:r>
            <w:r w:rsidRPr="003D6F48">
              <w:rPr>
                <w:sz w:val="20"/>
                <w:szCs w:val="20"/>
              </w:rPr>
              <w:t xml:space="preserve">ureja arhivska, knjižnična in dediščinska zakonodaja. Ker se </w:t>
            </w:r>
            <w:r>
              <w:rPr>
                <w:sz w:val="20"/>
                <w:szCs w:val="20"/>
              </w:rPr>
              <w:t xml:space="preserve">s to </w:t>
            </w:r>
            <w:r w:rsidRPr="003D6F48">
              <w:rPr>
                <w:sz w:val="20"/>
                <w:szCs w:val="20"/>
              </w:rPr>
              <w:t xml:space="preserve">problematiko poleg ustvarjalcev s področja glasbene umetnosti ukvarjajo različne institucije, npr. arhivi, knjižnice, muzeji, društva in RTV, je treba vzpostaviti skupno zbirko podatkov o tovrstnih zapisih. S tem bi zagotovili večjo dostopnost in pretočnost informacij o notnem gradivu, zvočnih zapisih in drugem tovrstnem gradivu s področja glasbene umetnosti v Sloveniji. Projekt bi omogočil hranjenje slovenske glasbene dediščine. </w:t>
            </w:r>
          </w:p>
          <w:p w:rsidR="00C95B85" w:rsidRPr="003D6F48" w:rsidRDefault="00C95B85" w:rsidP="00C22E51">
            <w:pPr>
              <w:pStyle w:val="Odstavek"/>
              <w:tabs>
                <w:tab w:val="left" w:pos="0"/>
              </w:tabs>
              <w:spacing w:before="0" w:line="260" w:lineRule="exact"/>
              <w:ind w:left="176" w:firstLine="0"/>
              <w:rPr>
                <w:sz w:val="20"/>
                <w:szCs w:val="20"/>
              </w:rPr>
            </w:pPr>
            <w:r w:rsidRPr="003D6F48">
              <w:rPr>
                <w:sz w:val="20"/>
                <w:szCs w:val="20"/>
              </w:rPr>
              <w:t xml:space="preserve">Prav tako ni urejena pomembna koreografska in druga dediščina s področja baletne in sodobne plesne umetnosti. Ker v Republiki Sloveniji obstaja izjemna zapuščina slovenskih koreografov in plesalcev, bomo posebno pozornost namenili urejanju arhiva baletne in sodobne plesne umetnosti. </w:t>
            </w:r>
          </w:p>
          <w:p w:rsidR="00C95B85" w:rsidRPr="003D6F48" w:rsidRDefault="00C95B85" w:rsidP="00C22E51">
            <w:pPr>
              <w:pStyle w:val="Odstavek"/>
              <w:tabs>
                <w:tab w:val="left" w:pos="0"/>
              </w:tabs>
              <w:spacing w:before="0" w:line="260" w:lineRule="exact"/>
              <w:ind w:left="176" w:firstLine="0"/>
              <w:rPr>
                <w:sz w:val="20"/>
                <w:szCs w:val="20"/>
              </w:rPr>
            </w:pPr>
          </w:p>
          <w:p w:rsidR="00C95B85" w:rsidRPr="003D6F48" w:rsidRDefault="00C95B85" w:rsidP="00C22E51">
            <w:pPr>
              <w:pStyle w:val="Odstavek"/>
              <w:tabs>
                <w:tab w:val="left" w:pos="0"/>
              </w:tabs>
              <w:spacing w:before="0" w:line="260" w:lineRule="exact"/>
              <w:ind w:left="176" w:firstLine="0"/>
              <w:rPr>
                <w:sz w:val="20"/>
                <w:szCs w:val="20"/>
              </w:rPr>
            </w:pPr>
            <w:r w:rsidRPr="003D6F48">
              <w:rPr>
                <w:sz w:val="20"/>
                <w:szCs w:val="20"/>
              </w:rPr>
              <w:t>Vrzeli ohranjanja dediščine se kažejo tudi na področjih</w:t>
            </w:r>
            <w:r w:rsidRPr="003D6F48">
              <w:rPr>
                <w:sz w:val="20"/>
                <w:szCs w:val="20"/>
                <w:u w:val="single"/>
              </w:rPr>
              <w:t xml:space="preserve"> uprizoritvene, vizualne in </w:t>
            </w:r>
            <w:proofErr w:type="spellStart"/>
            <w:r w:rsidRPr="003D6F48">
              <w:rPr>
                <w:sz w:val="20"/>
                <w:szCs w:val="20"/>
                <w:u w:val="single"/>
              </w:rPr>
              <w:t>intermedijske</w:t>
            </w:r>
            <w:proofErr w:type="spellEnd"/>
            <w:r w:rsidRPr="003D6F48">
              <w:rPr>
                <w:sz w:val="20"/>
                <w:szCs w:val="20"/>
                <w:u w:val="single"/>
              </w:rPr>
              <w:t xml:space="preserve"> dejavnosti, zato </w:t>
            </w:r>
            <w:r>
              <w:rPr>
                <w:sz w:val="20"/>
                <w:szCs w:val="20"/>
                <w:u w:val="single"/>
              </w:rPr>
              <w:t xml:space="preserve">jih </w:t>
            </w:r>
            <w:r w:rsidRPr="003D6F48">
              <w:rPr>
                <w:sz w:val="20"/>
                <w:szCs w:val="20"/>
                <w:u w:val="single"/>
              </w:rPr>
              <w:t xml:space="preserve">je </w:t>
            </w:r>
            <w:r>
              <w:rPr>
                <w:sz w:val="20"/>
                <w:szCs w:val="20"/>
                <w:u w:val="single"/>
              </w:rPr>
              <w:t>treba</w:t>
            </w:r>
            <w:r w:rsidRPr="003D6F48">
              <w:rPr>
                <w:sz w:val="20"/>
                <w:szCs w:val="20"/>
                <w:u w:val="single"/>
              </w:rPr>
              <w:t xml:space="preserve"> zapolniti s hrambo, digitalizacijo, </w:t>
            </w:r>
            <w:proofErr w:type="spellStart"/>
            <w:r w:rsidRPr="003D6F48">
              <w:rPr>
                <w:sz w:val="20"/>
                <w:szCs w:val="20"/>
                <w:u w:val="single"/>
              </w:rPr>
              <w:t>reprezentacijo</w:t>
            </w:r>
            <w:proofErr w:type="spellEnd"/>
            <w:r w:rsidRPr="003D6F48">
              <w:rPr>
                <w:sz w:val="20"/>
                <w:szCs w:val="20"/>
                <w:u w:val="single"/>
              </w:rPr>
              <w:t xml:space="preserve"> in kulturno-umetnostno vzgojo, ki bi izhajala iz ohranjanja dediščine tudi na po</w:t>
            </w:r>
            <w:r>
              <w:rPr>
                <w:sz w:val="20"/>
                <w:szCs w:val="20"/>
                <w:u w:val="single"/>
              </w:rPr>
              <w:t xml:space="preserve">dročju </w:t>
            </w:r>
            <w:r w:rsidRPr="003D6F48">
              <w:rPr>
                <w:sz w:val="20"/>
                <w:szCs w:val="20"/>
                <w:u w:val="single"/>
              </w:rPr>
              <w:t xml:space="preserve">uprizoritvenih, vizualnih </w:t>
            </w:r>
            <w:r>
              <w:rPr>
                <w:sz w:val="20"/>
                <w:szCs w:val="20"/>
                <w:u w:val="single"/>
              </w:rPr>
              <w:t>in</w:t>
            </w:r>
            <w:r w:rsidRPr="003D6F48">
              <w:rPr>
                <w:sz w:val="20"/>
                <w:szCs w:val="20"/>
                <w:u w:val="single"/>
              </w:rPr>
              <w:t xml:space="preserve"> </w:t>
            </w:r>
            <w:proofErr w:type="spellStart"/>
            <w:r w:rsidRPr="003D6F48">
              <w:rPr>
                <w:sz w:val="20"/>
                <w:szCs w:val="20"/>
                <w:u w:val="single"/>
              </w:rPr>
              <w:t>intermedijskih</w:t>
            </w:r>
            <w:proofErr w:type="spellEnd"/>
            <w:r w:rsidRPr="003D6F48">
              <w:rPr>
                <w:sz w:val="20"/>
                <w:szCs w:val="20"/>
                <w:u w:val="single"/>
              </w:rPr>
              <w:t xml:space="preserve"> dejavnosti. Z nesistematičnim arhiviranjem </w:t>
            </w:r>
            <w:r>
              <w:rPr>
                <w:sz w:val="20"/>
                <w:szCs w:val="20"/>
                <w:u w:val="single"/>
              </w:rPr>
              <w:t>ali</w:t>
            </w:r>
            <w:r w:rsidRPr="003D6F48">
              <w:rPr>
                <w:sz w:val="20"/>
                <w:szCs w:val="20"/>
                <w:u w:val="single"/>
              </w:rPr>
              <w:t xml:space="preserve"> digitalizacijo na vseh področjih ustvarjalnosti se lahko pojavijo tveganja izgube arhiva produkcije</w:t>
            </w:r>
            <w:r>
              <w:rPr>
                <w:sz w:val="20"/>
                <w:szCs w:val="20"/>
                <w:u w:val="single"/>
              </w:rPr>
              <w:t>,</w:t>
            </w:r>
            <w:r w:rsidRPr="003D6F48">
              <w:rPr>
                <w:sz w:val="20"/>
                <w:szCs w:val="20"/>
                <w:u w:val="single"/>
              </w:rPr>
              <w:t xml:space="preserve"> nedostopnosti</w:t>
            </w:r>
            <w:r>
              <w:rPr>
                <w:sz w:val="20"/>
                <w:szCs w:val="20"/>
                <w:u w:val="single"/>
              </w:rPr>
              <w:t xml:space="preserve"> in</w:t>
            </w:r>
            <w:r w:rsidRPr="003D6F48">
              <w:rPr>
                <w:sz w:val="20"/>
                <w:szCs w:val="20"/>
                <w:u w:val="single"/>
              </w:rPr>
              <w:t xml:space="preserve"> tudi počasnejšega razvoja področij.</w:t>
            </w:r>
          </w:p>
          <w:p w:rsidR="00C95B85" w:rsidRPr="003D6F48" w:rsidRDefault="00C95B85" w:rsidP="00C22E51">
            <w:pPr>
              <w:pStyle w:val="Odstavek"/>
              <w:tabs>
                <w:tab w:val="left" w:pos="0"/>
              </w:tabs>
              <w:spacing w:before="0" w:line="260" w:lineRule="exact"/>
              <w:ind w:left="176" w:firstLine="0"/>
              <w:jc w:val="left"/>
              <w:rPr>
                <w:sz w:val="20"/>
                <w:szCs w:val="20"/>
              </w:rPr>
            </w:pPr>
          </w:p>
          <w:p w:rsidR="00C95B85" w:rsidRPr="003D6F48" w:rsidRDefault="00C95B85" w:rsidP="00C22E51">
            <w:pPr>
              <w:pStyle w:val="Odstavek"/>
              <w:tabs>
                <w:tab w:val="left" w:pos="0"/>
              </w:tabs>
              <w:spacing w:before="0"/>
              <w:ind w:left="176" w:firstLine="0"/>
              <w:jc w:val="left"/>
              <w:rPr>
                <w:sz w:val="20"/>
                <w:szCs w:val="20"/>
                <w:u w:val="single"/>
              </w:rPr>
            </w:pPr>
          </w:p>
          <w:p w:rsidR="00C95B85" w:rsidRPr="003D6F48" w:rsidRDefault="00C95B85" w:rsidP="00DB6B6A">
            <w:pPr>
              <w:pStyle w:val="Odstavekseznama"/>
              <w:numPr>
                <w:ilvl w:val="1"/>
                <w:numId w:val="17"/>
              </w:numPr>
              <w:tabs>
                <w:tab w:val="left" w:pos="459"/>
              </w:tabs>
              <w:autoSpaceDE w:val="0"/>
              <w:autoSpaceDN w:val="0"/>
              <w:adjustRightInd w:val="0"/>
              <w:spacing w:after="240" w:line="240" w:lineRule="auto"/>
              <w:ind w:left="176" w:hanging="35"/>
              <w:contextualSpacing w:val="0"/>
              <w:jc w:val="both"/>
              <w:rPr>
                <w:rFonts w:ascii="Arial" w:hAnsi="Arial" w:cs="Arial"/>
                <w:sz w:val="20"/>
                <w:szCs w:val="20"/>
                <w:u w:val="single"/>
              </w:rPr>
            </w:pPr>
            <w:r w:rsidRPr="003D6F48">
              <w:rPr>
                <w:rFonts w:ascii="Arial" w:hAnsi="Arial" w:cs="Arial"/>
                <w:sz w:val="20"/>
                <w:szCs w:val="20"/>
                <w:u w:val="single"/>
              </w:rPr>
              <w:t xml:space="preserve">Digitalizacija kulturne dediščine, arhivskega in knjižničnega gradiva in zagotavljanje trajne hrambe </w:t>
            </w:r>
          </w:p>
          <w:p w:rsidR="00C95B85" w:rsidRPr="003D6F48" w:rsidRDefault="00C95B85" w:rsidP="00C22E51">
            <w:pPr>
              <w:tabs>
                <w:tab w:val="left" w:pos="1168"/>
              </w:tabs>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 xml:space="preserve">Spremembe Direktive 2013/37/EU Evropskega parlamenta in </w:t>
            </w:r>
            <w:r>
              <w:rPr>
                <w:rFonts w:ascii="Arial" w:hAnsi="Arial" w:cs="Arial"/>
                <w:sz w:val="20"/>
                <w:szCs w:val="20"/>
                <w:lang w:eastAsia="sl-SI"/>
              </w:rPr>
              <w:t>S</w:t>
            </w:r>
            <w:r w:rsidRPr="003D6F48">
              <w:rPr>
                <w:rFonts w:ascii="Arial" w:hAnsi="Arial" w:cs="Arial"/>
                <w:sz w:val="20"/>
                <w:szCs w:val="20"/>
                <w:lang w:eastAsia="sl-SI"/>
              </w:rPr>
              <w:t>veta z dne 26. junija 2013 o spremembi Direktive 2003/98/ES o ponovni uporabi informacij javnega sektorja</w:t>
            </w:r>
            <w:r w:rsidRPr="003D6F48">
              <w:rPr>
                <w:rFonts w:ascii="Arial" w:hAnsi="Arial" w:cs="Arial"/>
                <w:b/>
                <w:bCs/>
                <w:sz w:val="20"/>
                <w:szCs w:val="20"/>
              </w:rPr>
              <w:t xml:space="preserve"> </w:t>
            </w:r>
            <w:r w:rsidRPr="003D6F48">
              <w:rPr>
                <w:rFonts w:ascii="Arial" w:hAnsi="Arial" w:cs="Arial"/>
                <w:sz w:val="20"/>
                <w:szCs w:val="20"/>
                <w:lang w:eastAsia="sl-SI"/>
              </w:rPr>
              <w:t>(</w:t>
            </w:r>
            <w:hyperlink r:id="rId13" w:history="1">
              <w:r w:rsidRPr="003D6F48">
                <w:rPr>
                  <w:rFonts w:ascii="Arial" w:hAnsi="Arial" w:cs="Arial"/>
                  <w:sz w:val="20"/>
                  <w:szCs w:val="20"/>
                  <w:lang w:eastAsia="sl-SI"/>
                </w:rPr>
                <w:t>U</w:t>
              </w:r>
              <w:r>
                <w:rPr>
                  <w:rFonts w:ascii="Arial" w:hAnsi="Arial" w:cs="Arial"/>
                  <w:sz w:val="20"/>
                  <w:szCs w:val="20"/>
                  <w:lang w:eastAsia="sl-SI"/>
                </w:rPr>
                <w:t>L</w:t>
              </w:r>
            </w:hyperlink>
            <w:r w:rsidRPr="003D6F48">
              <w:rPr>
                <w:rFonts w:ascii="Arial" w:hAnsi="Arial" w:cs="Arial"/>
                <w:sz w:val="20"/>
                <w:szCs w:val="20"/>
                <w:lang w:eastAsia="sl-SI"/>
              </w:rPr>
              <w:t xml:space="preserve"> L 175 z dne 27. 6. 2013) vključujejo v </w:t>
            </w:r>
            <w:r>
              <w:rPr>
                <w:rFonts w:ascii="Arial" w:hAnsi="Arial" w:cs="Arial"/>
                <w:sz w:val="20"/>
                <w:szCs w:val="20"/>
                <w:lang w:eastAsia="sl-SI"/>
              </w:rPr>
              <w:t>ureditev</w:t>
            </w:r>
            <w:r w:rsidRPr="003D6F48">
              <w:rPr>
                <w:rFonts w:ascii="Arial" w:hAnsi="Arial" w:cs="Arial"/>
                <w:sz w:val="20"/>
                <w:szCs w:val="20"/>
                <w:lang w:eastAsia="sl-SI"/>
              </w:rPr>
              <w:t xml:space="preserve"> ponovne uporabe podatkov tudi institucije na področju kulturne dediščine, knjižnice in arhive. Zato brez digitalizacije gradiva, ki ga hranijo te institucije, in brez zagotovitve dodatnih sredstev za ta namen izvajanje te direktive ni mo</w:t>
            </w:r>
            <w:r>
              <w:rPr>
                <w:rFonts w:ascii="Arial" w:hAnsi="Arial" w:cs="Arial"/>
                <w:sz w:val="20"/>
                <w:szCs w:val="20"/>
                <w:lang w:eastAsia="sl-SI"/>
              </w:rPr>
              <w:t>goče</w:t>
            </w:r>
            <w:r w:rsidRPr="003D6F48">
              <w:rPr>
                <w:rFonts w:ascii="Arial" w:hAnsi="Arial" w:cs="Arial"/>
                <w:sz w:val="20"/>
                <w:szCs w:val="20"/>
                <w:lang w:eastAsia="sl-SI"/>
              </w:rPr>
              <w:t xml:space="preserve">. Pravila spodbujajo države članice k digitaliziranju podatkov </w:t>
            </w:r>
            <w:r>
              <w:rPr>
                <w:rFonts w:ascii="Arial" w:hAnsi="Arial" w:cs="Arial"/>
                <w:sz w:val="20"/>
                <w:szCs w:val="20"/>
                <w:lang w:eastAsia="sl-SI"/>
              </w:rPr>
              <w:t>in</w:t>
            </w:r>
            <w:r w:rsidRPr="003D6F48">
              <w:rPr>
                <w:rFonts w:ascii="Arial" w:hAnsi="Arial" w:cs="Arial"/>
                <w:sz w:val="20"/>
                <w:szCs w:val="20"/>
                <w:lang w:eastAsia="sl-SI"/>
              </w:rPr>
              <w:t xml:space="preserve"> spletni objavi podatkov v strojno berljivi obliki v okviru portalov odprtih podatkov, ki naj bi se v končni fazi povezali v panevropski portal odprtih podatkov (</w:t>
            </w:r>
            <w:hyperlink r:id="rId14" w:history="1">
              <w:r w:rsidRPr="003D6F48">
                <w:rPr>
                  <w:rFonts w:ascii="Arial" w:hAnsi="Arial" w:cs="Arial"/>
                  <w:sz w:val="20"/>
                  <w:szCs w:val="20"/>
                  <w:lang w:eastAsia="sl-SI"/>
                </w:rPr>
                <w:t>http://open-data.europa.eu/en/data/</w:t>
              </w:r>
            </w:hyperlink>
            <w:r w:rsidRPr="003D6F48">
              <w:rPr>
                <w:rFonts w:ascii="Arial" w:hAnsi="Arial" w:cs="Arial"/>
                <w:sz w:val="20"/>
                <w:szCs w:val="20"/>
                <w:lang w:eastAsia="sl-SI"/>
              </w:rPr>
              <w:t xml:space="preserve">), ki bi postal enotna vstopna točka za ponovno uporabo podatkov vseh institucij EU in nacionalnih organov držav članic. Potrebe po digitalizaciji vsebin in gradiva muzejev, arhivov in knjižnic so velike. </w:t>
            </w:r>
          </w:p>
          <w:p w:rsidR="00C95B85" w:rsidRPr="003D6F48" w:rsidRDefault="00C95B85" w:rsidP="00C22E51">
            <w:pPr>
              <w:tabs>
                <w:tab w:val="left" w:pos="1168"/>
              </w:tabs>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Sredstva bodo namenjena digitalizaciji kulturnih vsebin in zagotovitvi enotnega pristopa pri dolgotrajnem hranjenju digitalnih vsebin ter vzpostavitvi mreže za trajno hrambo digitalnih vsebin na področju kulturne dediščine, arhivskega in knjižničnega gradiva.</w:t>
            </w:r>
          </w:p>
          <w:p w:rsidR="00C95B85" w:rsidRPr="003D6F48" w:rsidRDefault="00C95B85" w:rsidP="00C22E51">
            <w:pPr>
              <w:pStyle w:val="Odstavekseznama"/>
              <w:autoSpaceDE w:val="0"/>
              <w:autoSpaceDN w:val="0"/>
              <w:adjustRightInd w:val="0"/>
              <w:spacing w:line="260" w:lineRule="exact"/>
              <w:ind w:left="709"/>
              <w:rPr>
                <w:rFonts w:ascii="Arial" w:hAnsi="Arial" w:cs="Arial"/>
                <w:sz w:val="20"/>
                <w:szCs w:val="20"/>
              </w:rPr>
            </w:pPr>
          </w:p>
          <w:p w:rsidR="00C95B85" w:rsidRPr="003D6F48" w:rsidRDefault="00C95B85" w:rsidP="00DB6B6A">
            <w:pPr>
              <w:pStyle w:val="Odstavekseznama"/>
              <w:numPr>
                <w:ilvl w:val="0"/>
                <w:numId w:val="17"/>
              </w:numPr>
              <w:autoSpaceDE w:val="0"/>
              <w:autoSpaceDN w:val="0"/>
              <w:adjustRightInd w:val="0"/>
              <w:spacing w:after="0" w:line="240" w:lineRule="auto"/>
              <w:jc w:val="both"/>
              <w:rPr>
                <w:rFonts w:ascii="Arial" w:hAnsi="Arial" w:cs="Arial"/>
                <w:b/>
                <w:sz w:val="20"/>
                <w:szCs w:val="20"/>
              </w:rPr>
            </w:pPr>
            <w:r w:rsidRPr="003D6F48">
              <w:rPr>
                <w:rFonts w:ascii="Arial" w:hAnsi="Arial" w:cs="Arial"/>
                <w:b/>
                <w:bCs/>
                <w:sz w:val="20"/>
                <w:szCs w:val="20"/>
              </w:rPr>
              <w:t>Gradnja najbolj ogroženih gradnikov infrastrukture za slovenski jezik v digitalnem okolju</w:t>
            </w:r>
          </w:p>
          <w:p w:rsidR="00C95B85" w:rsidRPr="003D6F48" w:rsidRDefault="00C95B85" w:rsidP="00C22E51">
            <w:pPr>
              <w:pStyle w:val="Odstavekseznama"/>
              <w:rPr>
                <w:rFonts w:ascii="Arial" w:hAnsi="Arial" w:cs="Arial"/>
                <w:sz w:val="20"/>
                <w:szCs w:val="20"/>
              </w:rPr>
            </w:pPr>
          </w:p>
          <w:p w:rsidR="00C95B85" w:rsidRDefault="00C95B85" w:rsidP="00C22E51">
            <w:pPr>
              <w:pStyle w:val="Odstavekseznama"/>
              <w:autoSpaceDE w:val="0"/>
              <w:autoSpaceDN w:val="0"/>
              <w:adjustRightInd w:val="0"/>
              <w:spacing w:line="260" w:lineRule="exact"/>
              <w:ind w:left="176"/>
              <w:jc w:val="both"/>
              <w:rPr>
                <w:rFonts w:ascii="Arial" w:hAnsi="Arial" w:cs="Arial"/>
                <w:sz w:val="20"/>
                <w:szCs w:val="20"/>
              </w:rPr>
            </w:pPr>
            <w:r w:rsidRPr="003D6F48">
              <w:rPr>
                <w:rFonts w:ascii="Arial" w:hAnsi="Arial" w:cs="Arial"/>
                <w:sz w:val="20"/>
                <w:szCs w:val="20"/>
              </w:rPr>
              <w:t>V zadnjih desetletjih smo priča v</w:t>
            </w:r>
            <w:r>
              <w:rPr>
                <w:rFonts w:ascii="Arial" w:hAnsi="Arial" w:cs="Arial"/>
                <w:sz w:val="20"/>
                <w:szCs w:val="20"/>
              </w:rPr>
              <w:t>se</w:t>
            </w:r>
            <w:r w:rsidRPr="003D6F48">
              <w:rPr>
                <w:rFonts w:ascii="Arial" w:hAnsi="Arial" w:cs="Arial"/>
                <w:sz w:val="20"/>
                <w:szCs w:val="20"/>
              </w:rPr>
              <w:t xml:space="preserve"> večjemu deležu javne</w:t>
            </w:r>
            <w:r>
              <w:rPr>
                <w:rFonts w:ascii="Arial" w:hAnsi="Arial" w:cs="Arial"/>
                <w:sz w:val="20"/>
                <w:szCs w:val="20"/>
              </w:rPr>
              <w:t>ga</w:t>
            </w:r>
            <w:r w:rsidRPr="003D6F48">
              <w:rPr>
                <w:rFonts w:ascii="Arial" w:hAnsi="Arial" w:cs="Arial"/>
                <w:sz w:val="20"/>
                <w:szCs w:val="20"/>
              </w:rPr>
              <w:t xml:space="preserve"> in zasebne</w:t>
            </w:r>
            <w:r>
              <w:rPr>
                <w:rFonts w:ascii="Arial" w:hAnsi="Arial" w:cs="Arial"/>
                <w:sz w:val="20"/>
                <w:szCs w:val="20"/>
              </w:rPr>
              <w:t>ga</w:t>
            </w:r>
            <w:r w:rsidRPr="003D6F48">
              <w:rPr>
                <w:rFonts w:ascii="Arial" w:hAnsi="Arial" w:cs="Arial"/>
                <w:sz w:val="20"/>
                <w:szCs w:val="20"/>
              </w:rPr>
              <w:t xml:space="preserve"> </w:t>
            </w:r>
            <w:r>
              <w:rPr>
                <w:rFonts w:ascii="Arial" w:hAnsi="Arial" w:cs="Arial"/>
                <w:sz w:val="20"/>
                <w:szCs w:val="20"/>
              </w:rPr>
              <w:t>sporazumevanja</w:t>
            </w:r>
            <w:r w:rsidRPr="003D6F48">
              <w:rPr>
                <w:rFonts w:ascii="Arial" w:hAnsi="Arial" w:cs="Arial"/>
                <w:sz w:val="20"/>
                <w:szCs w:val="20"/>
              </w:rPr>
              <w:t xml:space="preserve"> v digitalnem okolju. Moč jezikovnih skupnosti se meri tudi s prisotnostjo njihovih jezikov na spletu. Za slovensko jezikovno skupnost moramo ustvariti razmere, </w:t>
            </w:r>
            <w:r>
              <w:rPr>
                <w:rFonts w:ascii="Arial" w:hAnsi="Arial" w:cs="Arial"/>
                <w:sz w:val="20"/>
                <w:szCs w:val="20"/>
              </w:rPr>
              <w:t xml:space="preserve">v katerih </w:t>
            </w:r>
            <w:r w:rsidRPr="003D6F48">
              <w:rPr>
                <w:rFonts w:ascii="Arial" w:hAnsi="Arial" w:cs="Arial"/>
                <w:sz w:val="20"/>
                <w:szCs w:val="20"/>
              </w:rPr>
              <w:t xml:space="preserve">bo dobila čim več informacij na spletu, </w:t>
            </w:r>
            <w:r>
              <w:rPr>
                <w:rFonts w:ascii="Arial" w:hAnsi="Arial" w:cs="Arial"/>
                <w:sz w:val="20"/>
                <w:szCs w:val="20"/>
              </w:rPr>
              <w:t>ali</w:t>
            </w:r>
            <w:r w:rsidRPr="003D6F48">
              <w:rPr>
                <w:rFonts w:ascii="Arial" w:hAnsi="Arial" w:cs="Arial"/>
                <w:sz w:val="20"/>
                <w:szCs w:val="20"/>
              </w:rPr>
              <w:t xml:space="preserve"> izvornih slovenskih besedil </w:t>
            </w:r>
            <w:r>
              <w:rPr>
                <w:rFonts w:ascii="Arial" w:hAnsi="Arial" w:cs="Arial"/>
                <w:sz w:val="20"/>
                <w:szCs w:val="20"/>
              </w:rPr>
              <w:t>ali</w:t>
            </w:r>
            <w:r w:rsidRPr="003D6F48">
              <w:rPr>
                <w:rFonts w:ascii="Arial" w:hAnsi="Arial" w:cs="Arial"/>
                <w:sz w:val="20"/>
                <w:szCs w:val="20"/>
              </w:rPr>
              <w:t xml:space="preserve"> kakovostno prevedenih. Po podatkih evropskega centra odličnosti za jezikovne vire in tehnologije (METANET) zaostajamo pri razvoju jezikovnih virov in tehnologij. Če ne bomo vlagali vanje, bo delež slovenščine v digitalnem okolju upadal. Gre namreč za jezikovno domeno, katere obseg in veljava se vse bolj povečujeta</w:t>
            </w:r>
            <w:r>
              <w:rPr>
                <w:rFonts w:ascii="Arial" w:hAnsi="Arial" w:cs="Arial"/>
                <w:sz w:val="20"/>
                <w:szCs w:val="20"/>
              </w:rPr>
              <w:t xml:space="preserve"> v</w:t>
            </w:r>
            <w:r w:rsidRPr="003D6F48">
              <w:rPr>
                <w:rFonts w:ascii="Arial" w:hAnsi="Arial" w:cs="Arial"/>
                <w:sz w:val="20"/>
                <w:szCs w:val="20"/>
              </w:rPr>
              <w:t xml:space="preserve"> javn</w:t>
            </w:r>
            <w:r>
              <w:rPr>
                <w:rFonts w:ascii="Arial" w:hAnsi="Arial" w:cs="Arial"/>
                <w:sz w:val="20"/>
                <w:szCs w:val="20"/>
              </w:rPr>
              <w:t>em</w:t>
            </w:r>
            <w:r w:rsidRPr="003D6F48">
              <w:rPr>
                <w:rFonts w:ascii="Arial" w:hAnsi="Arial" w:cs="Arial"/>
                <w:sz w:val="20"/>
                <w:szCs w:val="20"/>
              </w:rPr>
              <w:t xml:space="preserve"> </w:t>
            </w:r>
            <w:r>
              <w:rPr>
                <w:rFonts w:ascii="Arial" w:hAnsi="Arial" w:cs="Arial"/>
                <w:sz w:val="20"/>
                <w:szCs w:val="20"/>
              </w:rPr>
              <w:t>in</w:t>
            </w:r>
            <w:r w:rsidRPr="003D6F48">
              <w:rPr>
                <w:rFonts w:ascii="Arial" w:hAnsi="Arial" w:cs="Arial"/>
                <w:sz w:val="20"/>
                <w:szCs w:val="20"/>
              </w:rPr>
              <w:t xml:space="preserve"> deloma tudi zasebn</w:t>
            </w:r>
            <w:r>
              <w:rPr>
                <w:rFonts w:ascii="Arial" w:hAnsi="Arial" w:cs="Arial"/>
                <w:sz w:val="20"/>
                <w:szCs w:val="20"/>
              </w:rPr>
              <w:t>em sporazumevanju</w:t>
            </w:r>
            <w:r w:rsidRPr="003D6F48">
              <w:rPr>
                <w:rFonts w:ascii="Arial" w:hAnsi="Arial" w:cs="Arial"/>
                <w:sz w:val="20"/>
                <w:szCs w:val="20"/>
              </w:rPr>
              <w:t>. Uporabniki bi morali imeti na voljo aplikacije v slovenščini in možnosti za rabo slovenščine v digitalnem okolju. Jezikovne domene so med seboj povezane in prepletene</w:t>
            </w:r>
            <w:r>
              <w:rPr>
                <w:rFonts w:ascii="Arial" w:hAnsi="Arial" w:cs="Arial"/>
                <w:sz w:val="20"/>
                <w:szCs w:val="20"/>
              </w:rPr>
              <w:t>, zato</w:t>
            </w:r>
            <w:r w:rsidRPr="003D6F48">
              <w:rPr>
                <w:rFonts w:ascii="Arial" w:hAnsi="Arial" w:cs="Arial"/>
                <w:sz w:val="20"/>
                <w:szCs w:val="20"/>
              </w:rPr>
              <w:t xml:space="preserve"> nerazvita digitalna domena lahko vpliva na druga področja javne</w:t>
            </w:r>
            <w:r>
              <w:rPr>
                <w:rFonts w:ascii="Arial" w:hAnsi="Arial" w:cs="Arial"/>
                <w:sz w:val="20"/>
                <w:szCs w:val="20"/>
              </w:rPr>
              <w:t>ga</w:t>
            </w:r>
            <w:r w:rsidRPr="003D6F48">
              <w:rPr>
                <w:rFonts w:ascii="Arial" w:hAnsi="Arial" w:cs="Arial"/>
                <w:sz w:val="20"/>
                <w:szCs w:val="20"/>
              </w:rPr>
              <w:t xml:space="preserve"> </w:t>
            </w:r>
            <w:r>
              <w:rPr>
                <w:rFonts w:ascii="Arial" w:hAnsi="Arial" w:cs="Arial"/>
                <w:sz w:val="20"/>
                <w:szCs w:val="20"/>
              </w:rPr>
              <w:t>sporazumevanja</w:t>
            </w:r>
            <w:r w:rsidRPr="003D6F48">
              <w:rPr>
                <w:rFonts w:ascii="Arial" w:hAnsi="Arial" w:cs="Arial"/>
                <w:sz w:val="20"/>
                <w:szCs w:val="20"/>
              </w:rPr>
              <w:t xml:space="preserve">: izobraževalno, gospodarsko, zdravstveno itd. V ta namen je treba pospešeno digitalizirati čistopise kulturne besedilne dediščine, znanstvena besedila, jezikovne priročnike, vnašati podatke o slovenski družbi v </w:t>
            </w:r>
            <w:proofErr w:type="spellStart"/>
            <w:r w:rsidRPr="003D6F48">
              <w:rPr>
                <w:rFonts w:ascii="Arial" w:hAnsi="Arial" w:cs="Arial"/>
                <w:sz w:val="20"/>
                <w:szCs w:val="20"/>
              </w:rPr>
              <w:t>wikije</w:t>
            </w:r>
            <w:proofErr w:type="spellEnd"/>
            <w:r w:rsidRPr="003D6F48">
              <w:rPr>
                <w:rFonts w:ascii="Arial" w:hAnsi="Arial" w:cs="Arial"/>
                <w:sz w:val="20"/>
                <w:szCs w:val="20"/>
              </w:rPr>
              <w:t xml:space="preserve"> (spodbujanje razvoja slovenske </w:t>
            </w:r>
            <w:proofErr w:type="spellStart"/>
            <w:r w:rsidRPr="003D6F48">
              <w:rPr>
                <w:rFonts w:ascii="Arial" w:hAnsi="Arial" w:cs="Arial"/>
                <w:sz w:val="20"/>
                <w:szCs w:val="20"/>
              </w:rPr>
              <w:t>Wikimedije</w:t>
            </w:r>
            <w:proofErr w:type="spellEnd"/>
            <w:r w:rsidRPr="003D6F48">
              <w:rPr>
                <w:rFonts w:ascii="Arial" w:hAnsi="Arial" w:cs="Arial"/>
                <w:sz w:val="20"/>
                <w:szCs w:val="20"/>
              </w:rPr>
              <w:t xml:space="preserve">). </w:t>
            </w:r>
            <w:r>
              <w:rPr>
                <w:rFonts w:ascii="Arial" w:hAnsi="Arial" w:cs="Arial"/>
                <w:sz w:val="20"/>
                <w:szCs w:val="20"/>
              </w:rPr>
              <w:t>Hkrati</w:t>
            </w:r>
            <w:r w:rsidRPr="003D6F48">
              <w:rPr>
                <w:rFonts w:ascii="Arial" w:hAnsi="Arial" w:cs="Arial"/>
                <w:sz w:val="20"/>
                <w:szCs w:val="20"/>
              </w:rPr>
              <w:t xml:space="preserve"> je treba razvijati in dograjevati orodja za govorno </w:t>
            </w:r>
            <w:r>
              <w:rPr>
                <w:rFonts w:ascii="Arial" w:hAnsi="Arial" w:cs="Arial"/>
                <w:sz w:val="20"/>
                <w:szCs w:val="20"/>
              </w:rPr>
              <w:t>sporazumevanje</w:t>
            </w:r>
            <w:r w:rsidRPr="003D6F48">
              <w:rPr>
                <w:rFonts w:ascii="Arial" w:hAnsi="Arial" w:cs="Arial"/>
                <w:sz w:val="20"/>
                <w:szCs w:val="20"/>
              </w:rPr>
              <w:t xml:space="preserve"> z računalniki (in spletom): sinteza govora, </w:t>
            </w:r>
            <w:proofErr w:type="spellStart"/>
            <w:r w:rsidRPr="003D6F48">
              <w:rPr>
                <w:rFonts w:ascii="Arial" w:hAnsi="Arial" w:cs="Arial"/>
                <w:sz w:val="20"/>
                <w:szCs w:val="20"/>
              </w:rPr>
              <w:t>razpoznavalnik</w:t>
            </w:r>
            <w:proofErr w:type="spellEnd"/>
            <w:r w:rsidRPr="003D6F48">
              <w:rPr>
                <w:rFonts w:ascii="Arial" w:hAnsi="Arial" w:cs="Arial"/>
                <w:sz w:val="20"/>
                <w:szCs w:val="20"/>
              </w:rPr>
              <w:t xml:space="preserve"> govora</w:t>
            </w:r>
            <w:r>
              <w:rPr>
                <w:rFonts w:ascii="Arial" w:hAnsi="Arial" w:cs="Arial"/>
                <w:sz w:val="20"/>
                <w:szCs w:val="20"/>
              </w:rPr>
              <w:t>,</w:t>
            </w:r>
            <w:r w:rsidRPr="003D6F48">
              <w:rPr>
                <w:rFonts w:ascii="Arial" w:hAnsi="Arial" w:cs="Arial"/>
                <w:sz w:val="20"/>
                <w:szCs w:val="20"/>
              </w:rPr>
              <w:t xml:space="preserve"> orodja za avtomatizirano iskanje informacij na spletu, pospešeno </w:t>
            </w:r>
            <w:r w:rsidRPr="003D6F48">
              <w:rPr>
                <w:rFonts w:ascii="Arial" w:hAnsi="Arial" w:cs="Arial"/>
                <w:sz w:val="20"/>
                <w:szCs w:val="20"/>
              </w:rPr>
              <w:lastRenderedPageBreak/>
              <w:t>razvija</w:t>
            </w:r>
            <w:r>
              <w:rPr>
                <w:rFonts w:ascii="Arial" w:hAnsi="Arial" w:cs="Arial"/>
                <w:sz w:val="20"/>
                <w:szCs w:val="20"/>
              </w:rPr>
              <w:t>nje</w:t>
            </w:r>
            <w:r w:rsidRPr="003D6F48">
              <w:rPr>
                <w:rFonts w:ascii="Arial" w:hAnsi="Arial" w:cs="Arial"/>
                <w:sz w:val="20"/>
                <w:szCs w:val="20"/>
              </w:rPr>
              <w:t xml:space="preserve"> tehnologije računalniškega procesiranja in interpretacije besedil </w:t>
            </w:r>
            <w:r>
              <w:rPr>
                <w:rFonts w:ascii="Arial" w:hAnsi="Arial" w:cs="Arial"/>
                <w:sz w:val="20"/>
                <w:szCs w:val="20"/>
              </w:rPr>
              <w:t>in</w:t>
            </w:r>
            <w:r w:rsidRPr="003D6F48">
              <w:rPr>
                <w:rFonts w:ascii="Arial" w:hAnsi="Arial" w:cs="Arial"/>
                <w:sz w:val="20"/>
                <w:szCs w:val="20"/>
              </w:rPr>
              <w:t xml:space="preserve"> orod</w:t>
            </w:r>
            <w:r>
              <w:rPr>
                <w:rFonts w:ascii="Arial" w:hAnsi="Arial" w:cs="Arial"/>
                <w:sz w:val="20"/>
                <w:szCs w:val="20"/>
              </w:rPr>
              <w:t>i</w:t>
            </w:r>
            <w:r w:rsidRPr="003D6F48">
              <w:rPr>
                <w:rFonts w:ascii="Arial" w:hAnsi="Arial" w:cs="Arial"/>
                <w:sz w:val="20"/>
                <w:szCs w:val="20"/>
              </w:rPr>
              <w:t xml:space="preserve">j za sporazumevanje oseb s posebnimi potrebami. Ne nazadnje je treba posodobiti opis in kodifikacijo slovenščine, ki se v času hitrih družbenih sprememb pospešeno razvija, in uporabnikom zagotoviti prijazen dostop do podatkov o jeziku, seveda tudi normativne narave. </w:t>
            </w:r>
          </w:p>
          <w:p w:rsidR="00C95B85" w:rsidRPr="003D6F48" w:rsidRDefault="00C95B85" w:rsidP="00C22E51">
            <w:pPr>
              <w:pStyle w:val="Odstavekseznama"/>
              <w:autoSpaceDE w:val="0"/>
              <w:autoSpaceDN w:val="0"/>
              <w:adjustRightInd w:val="0"/>
              <w:spacing w:line="260" w:lineRule="exact"/>
              <w:ind w:left="176"/>
              <w:jc w:val="both"/>
              <w:rPr>
                <w:rFonts w:ascii="Arial" w:hAnsi="Arial" w:cs="Arial"/>
                <w:sz w:val="20"/>
                <w:szCs w:val="20"/>
              </w:rPr>
            </w:pPr>
          </w:p>
          <w:p w:rsidR="00C95B85" w:rsidRDefault="00C95B85" w:rsidP="00BA1B95">
            <w:pPr>
              <w:pStyle w:val="Odstavekseznama"/>
              <w:autoSpaceDE w:val="0"/>
              <w:autoSpaceDN w:val="0"/>
              <w:adjustRightInd w:val="0"/>
              <w:spacing w:line="260" w:lineRule="exact"/>
              <w:ind w:left="176"/>
              <w:jc w:val="both"/>
              <w:rPr>
                <w:rFonts w:ascii="Arial" w:hAnsi="Arial" w:cs="Arial"/>
                <w:sz w:val="20"/>
                <w:szCs w:val="20"/>
              </w:rPr>
            </w:pPr>
            <w:r w:rsidRPr="003D6F48">
              <w:rPr>
                <w:rFonts w:ascii="Arial" w:hAnsi="Arial" w:cs="Arial"/>
                <w:sz w:val="20"/>
                <w:szCs w:val="20"/>
              </w:rPr>
              <w:t>Vse jezikovne zbirke podatkov, financirane s tem zakonom, bodo v skladu z nacionalnimi in evropskimi smernicami dostopne za ponovno uporabo.</w:t>
            </w:r>
          </w:p>
          <w:p w:rsidR="00C95B85" w:rsidRPr="003D6F48" w:rsidRDefault="00C95B85" w:rsidP="00C22E51">
            <w:pPr>
              <w:pStyle w:val="Odstavekseznama"/>
              <w:autoSpaceDE w:val="0"/>
              <w:autoSpaceDN w:val="0"/>
              <w:adjustRightInd w:val="0"/>
              <w:spacing w:line="260" w:lineRule="exact"/>
              <w:ind w:left="176"/>
              <w:rPr>
                <w:rFonts w:ascii="Arial" w:hAnsi="Arial" w:cs="Arial"/>
                <w:sz w:val="20"/>
                <w:szCs w:val="20"/>
              </w:rPr>
            </w:pPr>
          </w:p>
          <w:p w:rsidR="00C95B85" w:rsidRPr="003D6F48" w:rsidRDefault="00C95B85" w:rsidP="00DB6B6A">
            <w:pPr>
              <w:pStyle w:val="Odstavekseznama"/>
              <w:numPr>
                <w:ilvl w:val="0"/>
                <w:numId w:val="17"/>
              </w:numPr>
              <w:spacing w:after="200" w:line="276" w:lineRule="auto"/>
              <w:rPr>
                <w:rFonts w:ascii="Arial" w:hAnsi="Arial" w:cs="Arial"/>
                <w:b/>
                <w:sz w:val="20"/>
                <w:szCs w:val="20"/>
              </w:rPr>
            </w:pPr>
            <w:r w:rsidRPr="003D6F48">
              <w:rPr>
                <w:rFonts w:ascii="Arial" w:hAnsi="Arial" w:cs="Arial"/>
                <w:b/>
                <w:sz w:val="20"/>
                <w:szCs w:val="20"/>
              </w:rPr>
              <w:t>Zagotavljanje najnujnejših prostorskih pogojev in opreme za razvoj ljubiteljske kulture po lokalnih skupnostih in mladinske kulturne dejavnosti</w:t>
            </w:r>
          </w:p>
          <w:p w:rsidR="00C95B85" w:rsidRPr="003D6F48" w:rsidRDefault="00C95B85" w:rsidP="00C22E51">
            <w:pPr>
              <w:spacing w:after="200" w:line="276" w:lineRule="auto"/>
              <w:ind w:left="179"/>
              <w:jc w:val="both"/>
              <w:rPr>
                <w:rFonts w:ascii="Arial" w:hAnsi="Arial" w:cs="Arial"/>
                <w:sz w:val="20"/>
                <w:szCs w:val="20"/>
              </w:rPr>
            </w:pPr>
            <w:r w:rsidRPr="00EF3C63">
              <w:rPr>
                <w:rFonts w:ascii="Arial" w:hAnsi="Arial" w:cs="Arial"/>
                <w:sz w:val="20"/>
                <w:szCs w:val="20"/>
              </w:rPr>
              <w:t xml:space="preserve">Na področju ljubiteljske kulture in mladinske kulturne dejavnosti je </w:t>
            </w:r>
            <w:r>
              <w:rPr>
                <w:rFonts w:ascii="Arial" w:hAnsi="Arial" w:cs="Arial"/>
                <w:sz w:val="20"/>
                <w:szCs w:val="20"/>
              </w:rPr>
              <w:t xml:space="preserve">treba </w:t>
            </w:r>
            <w:r w:rsidRPr="00EF3C63">
              <w:rPr>
                <w:rFonts w:ascii="Arial" w:hAnsi="Arial" w:cs="Arial"/>
                <w:sz w:val="20"/>
                <w:szCs w:val="20"/>
              </w:rPr>
              <w:t>ohranja</w:t>
            </w:r>
            <w:r>
              <w:rPr>
                <w:rFonts w:ascii="Arial" w:hAnsi="Arial" w:cs="Arial"/>
                <w:sz w:val="20"/>
                <w:szCs w:val="20"/>
              </w:rPr>
              <w:t>ti</w:t>
            </w:r>
            <w:r w:rsidRPr="00EF3C63">
              <w:rPr>
                <w:rFonts w:ascii="Arial" w:hAnsi="Arial" w:cs="Arial"/>
                <w:sz w:val="20"/>
                <w:szCs w:val="20"/>
              </w:rPr>
              <w:t xml:space="preserve"> </w:t>
            </w:r>
            <w:r>
              <w:rPr>
                <w:rFonts w:ascii="Arial" w:hAnsi="Arial" w:cs="Arial"/>
                <w:sz w:val="20"/>
                <w:szCs w:val="20"/>
              </w:rPr>
              <w:t xml:space="preserve">doseženo in izenačevati </w:t>
            </w:r>
            <w:r w:rsidRPr="00EF3C63">
              <w:rPr>
                <w:rFonts w:ascii="Arial" w:hAnsi="Arial" w:cs="Arial"/>
                <w:sz w:val="20"/>
                <w:szCs w:val="20"/>
              </w:rPr>
              <w:t>stopnj</w:t>
            </w:r>
            <w:r>
              <w:rPr>
                <w:rFonts w:ascii="Arial" w:hAnsi="Arial" w:cs="Arial"/>
                <w:sz w:val="20"/>
                <w:szCs w:val="20"/>
              </w:rPr>
              <w:t>o</w:t>
            </w:r>
            <w:r w:rsidRPr="00EF3C63">
              <w:rPr>
                <w:rFonts w:ascii="Arial" w:hAnsi="Arial" w:cs="Arial"/>
                <w:sz w:val="20"/>
                <w:szCs w:val="20"/>
              </w:rPr>
              <w:t xml:space="preserve"> razvojnih standardov prostorskih razmer </w:t>
            </w:r>
            <w:r>
              <w:rPr>
                <w:rFonts w:ascii="Arial" w:hAnsi="Arial" w:cs="Arial"/>
                <w:sz w:val="20"/>
                <w:szCs w:val="20"/>
              </w:rPr>
              <w:t>in</w:t>
            </w:r>
            <w:r w:rsidRPr="00EF3C63">
              <w:rPr>
                <w:rFonts w:ascii="Arial" w:hAnsi="Arial" w:cs="Arial"/>
                <w:sz w:val="20"/>
                <w:szCs w:val="20"/>
              </w:rPr>
              <w:t xml:space="preserve"> opreme ljubiteljske kulture po lokalnih skupnostih in mladinske kulturne dejavnosti</w:t>
            </w:r>
            <w:r>
              <w:rPr>
                <w:rFonts w:ascii="Arial" w:hAnsi="Arial" w:cs="Arial"/>
                <w:sz w:val="20"/>
                <w:szCs w:val="20"/>
              </w:rPr>
              <w:t>.</w:t>
            </w:r>
            <w:r w:rsidRPr="003D6F48">
              <w:rPr>
                <w:rFonts w:ascii="Arial" w:hAnsi="Arial" w:cs="Arial"/>
                <w:sz w:val="20"/>
                <w:szCs w:val="20"/>
              </w:rPr>
              <w:t xml:space="preserve"> </w:t>
            </w:r>
          </w:p>
          <w:p w:rsidR="00C95B85" w:rsidRPr="003D6F48" w:rsidRDefault="00C95B85" w:rsidP="00C22E51">
            <w:pPr>
              <w:spacing w:line="260" w:lineRule="exact"/>
              <w:ind w:left="176"/>
              <w:jc w:val="both"/>
              <w:rPr>
                <w:rFonts w:ascii="Arial" w:hAnsi="Arial" w:cs="Arial"/>
                <w:sz w:val="20"/>
                <w:szCs w:val="20"/>
                <w:u w:val="single"/>
              </w:rPr>
            </w:pPr>
            <w:r w:rsidRPr="003D6F48">
              <w:rPr>
                <w:rFonts w:ascii="Arial" w:hAnsi="Arial" w:cs="Arial"/>
                <w:sz w:val="20"/>
                <w:szCs w:val="20"/>
                <w:u w:val="single"/>
              </w:rPr>
              <w:t>6.1 Manjša nujna vlaganja v prostore in opremo kulturnih društev ali dvoran</w:t>
            </w:r>
          </w:p>
          <w:p w:rsidR="00C95B85" w:rsidRPr="003D6F48" w:rsidRDefault="00C95B85" w:rsidP="00C22E51">
            <w:pPr>
              <w:spacing w:line="260" w:lineRule="exact"/>
              <w:ind w:left="176"/>
              <w:jc w:val="both"/>
              <w:rPr>
                <w:rFonts w:ascii="Arial" w:hAnsi="Arial" w:cs="Arial"/>
                <w:sz w:val="20"/>
                <w:szCs w:val="20"/>
              </w:rPr>
            </w:pPr>
            <w:r w:rsidRPr="003D6F48">
              <w:rPr>
                <w:rFonts w:ascii="Arial" w:hAnsi="Arial" w:cs="Arial"/>
                <w:sz w:val="20"/>
                <w:szCs w:val="20"/>
              </w:rPr>
              <w:t xml:space="preserve">Prostorske razmere in materialne možnosti </w:t>
            </w:r>
            <w:r>
              <w:rPr>
                <w:rFonts w:ascii="Arial" w:hAnsi="Arial" w:cs="Arial"/>
                <w:sz w:val="20"/>
                <w:szCs w:val="20"/>
              </w:rPr>
              <w:t>ni</w:t>
            </w:r>
            <w:r w:rsidRPr="003D6F48">
              <w:rPr>
                <w:rFonts w:ascii="Arial" w:hAnsi="Arial" w:cs="Arial"/>
                <w:sz w:val="20"/>
                <w:szCs w:val="20"/>
              </w:rPr>
              <w:t xml:space="preserve">so zadovoljive v večjih središčih </w:t>
            </w:r>
            <w:r>
              <w:rPr>
                <w:rFonts w:ascii="Arial" w:hAnsi="Arial" w:cs="Arial"/>
                <w:sz w:val="20"/>
                <w:szCs w:val="20"/>
              </w:rPr>
              <w:t>niti</w:t>
            </w:r>
            <w:r w:rsidRPr="003D6F48">
              <w:rPr>
                <w:rFonts w:ascii="Arial" w:hAnsi="Arial" w:cs="Arial"/>
                <w:sz w:val="20"/>
                <w:szCs w:val="20"/>
              </w:rPr>
              <w:t xml:space="preserve"> na obrobjih. V mestih se v prostorskem pogledu srečujejo s pritiski in konkurenco ekonomsko močnejšega gospodarskega sektorja, ki </w:t>
            </w:r>
            <w:r>
              <w:rPr>
                <w:rFonts w:ascii="Arial" w:hAnsi="Arial" w:cs="Arial"/>
                <w:sz w:val="20"/>
                <w:szCs w:val="20"/>
              </w:rPr>
              <w:t>ali</w:t>
            </w:r>
            <w:r w:rsidRPr="003D6F48">
              <w:rPr>
                <w:rFonts w:ascii="Arial" w:hAnsi="Arial" w:cs="Arial"/>
                <w:sz w:val="20"/>
                <w:szCs w:val="20"/>
              </w:rPr>
              <w:t xml:space="preserve"> zaseda mo</w:t>
            </w:r>
            <w:r>
              <w:rPr>
                <w:rFonts w:ascii="Arial" w:hAnsi="Arial" w:cs="Arial"/>
                <w:sz w:val="20"/>
                <w:szCs w:val="20"/>
              </w:rPr>
              <w:t>goče</w:t>
            </w:r>
            <w:r w:rsidRPr="003D6F48">
              <w:rPr>
                <w:rFonts w:ascii="Arial" w:hAnsi="Arial" w:cs="Arial"/>
                <w:sz w:val="20"/>
                <w:szCs w:val="20"/>
              </w:rPr>
              <w:t xml:space="preserve"> prostore ljubiteljskega kulturnega udejstvovanja </w:t>
            </w:r>
            <w:r>
              <w:rPr>
                <w:rFonts w:ascii="Arial" w:hAnsi="Arial" w:cs="Arial"/>
                <w:sz w:val="20"/>
                <w:szCs w:val="20"/>
              </w:rPr>
              <w:t>ali</w:t>
            </w:r>
            <w:r w:rsidRPr="003D6F48">
              <w:rPr>
                <w:rFonts w:ascii="Arial" w:hAnsi="Arial" w:cs="Arial"/>
                <w:sz w:val="20"/>
                <w:szCs w:val="20"/>
              </w:rPr>
              <w:t xml:space="preserve"> dviga ceno morebitnih najemnin. Na podeželju so prostori zaradi </w:t>
            </w:r>
            <w:r>
              <w:rPr>
                <w:rFonts w:ascii="Arial" w:hAnsi="Arial" w:cs="Arial"/>
                <w:sz w:val="20"/>
                <w:szCs w:val="20"/>
              </w:rPr>
              <w:t>nenehnega</w:t>
            </w:r>
            <w:r w:rsidRPr="003D6F48">
              <w:rPr>
                <w:rFonts w:ascii="Arial" w:hAnsi="Arial" w:cs="Arial"/>
                <w:sz w:val="20"/>
                <w:szCs w:val="20"/>
              </w:rPr>
              <w:t xml:space="preserve"> pomanjkanja sredstev nefunkcionalni, </w:t>
            </w:r>
            <w:r>
              <w:rPr>
                <w:rFonts w:ascii="Arial" w:hAnsi="Arial" w:cs="Arial"/>
                <w:sz w:val="20"/>
                <w:szCs w:val="20"/>
              </w:rPr>
              <w:t>veliko</w:t>
            </w:r>
            <w:r w:rsidRPr="003D6F48">
              <w:rPr>
                <w:rFonts w:ascii="Arial" w:hAnsi="Arial" w:cs="Arial"/>
                <w:sz w:val="20"/>
                <w:szCs w:val="20"/>
              </w:rPr>
              <w:t>krat že zaradi omejevalnega načrtovanja ob gradnji, še večkrat pa zaradi nefunkcionalnega vzdrževanja ali pomanjkanja sredstev za nujno potrebne predelave po zahtevah stroke in programskega delovanja. Zunaj mestnih središč so prostori kulturnih društev ali prireditvenih dvoran hkrati tudi edini prostori, v katerih sploh lahko poteka kulturna dejavnost</w:t>
            </w:r>
            <w:r>
              <w:rPr>
                <w:rFonts w:ascii="Arial" w:hAnsi="Arial" w:cs="Arial"/>
                <w:sz w:val="20"/>
                <w:szCs w:val="20"/>
              </w:rPr>
              <w:t>.</w:t>
            </w:r>
            <w:r w:rsidRPr="003D6F48">
              <w:rPr>
                <w:rFonts w:ascii="Arial" w:hAnsi="Arial" w:cs="Arial"/>
                <w:sz w:val="20"/>
                <w:szCs w:val="20"/>
              </w:rPr>
              <w:t xml:space="preserve"> </w:t>
            </w:r>
            <w:r>
              <w:rPr>
                <w:rFonts w:ascii="Arial" w:hAnsi="Arial" w:cs="Arial"/>
                <w:sz w:val="20"/>
                <w:szCs w:val="20"/>
              </w:rPr>
              <w:t>N</w:t>
            </w:r>
            <w:r w:rsidRPr="003D6F48">
              <w:rPr>
                <w:rFonts w:ascii="Arial" w:hAnsi="Arial" w:cs="Arial"/>
                <w:sz w:val="20"/>
                <w:szCs w:val="20"/>
              </w:rPr>
              <w:t xml:space="preserve">jihovo pomanjkanje bistveno ovira tudi gostovanja poklicnih kulturnih ustanov, kar ob precejšnjem deležu javnih sredstev, ki jih te dobivajo za uresničevanje svojih programov, zmanjšuje njihovo učinkovitost, s tem pa tudi interakcijo v kulturnem razvoju njihovega okolja. </w:t>
            </w:r>
          </w:p>
          <w:p w:rsidR="00C95B85" w:rsidRPr="003D6F48" w:rsidRDefault="00C95B85" w:rsidP="00C22E51">
            <w:pPr>
              <w:spacing w:line="260" w:lineRule="exact"/>
              <w:ind w:left="176"/>
              <w:jc w:val="both"/>
              <w:rPr>
                <w:rFonts w:ascii="Arial" w:hAnsi="Arial" w:cs="Arial"/>
                <w:sz w:val="20"/>
                <w:szCs w:val="20"/>
                <w:u w:val="single"/>
              </w:rPr>
            </w:pPr>
            <w:r w:rsidRPr="003D6F48">
              <w:rPr>
                <w:rFonts w:ascii="Arial" w:hAnsi="Arial" w:cs="Arial"/>
                <w:sz w:val="20"/>
                <w:szCs w:val="20"/>
                <w:u w:val="single"/>
              </w:rPr>
              <w:t>6.2 Ohranjanje multimedijskih in regionalnih kulturnih centrov</w:t>
            </w:r>
          </w:p>
          <w:p w:rsidR="00C95B85" w:rsidRPr="003D6F48" w:rsidRDefault="00C95B85" w:rsidP="00C22E51">
            <w:pPr>
              <w:spacing w:line="260" w:lineRule="exact"/>
              <w:ind w:left="176"/>
              <w:jc w:val="both"/>
              <w:rPr>
                <w:rFonts w:ascii="Arial" w:hAnsi="Arial" w:cs="Arial"/>
                <w:sz w:val="20"/>
                <w:szCs w:val="20"/>
              </w:rPr>
            </w:pPr>
            <w:r w:rsidRPr="003D6F48">
              <w:rPr>
                <w:rFonts w:ascii="Arial" w:hAnsi="Arial" w:cs="Arial"/>
                <w:sz w:val="20"/>
                <w:szCs w:val="20"/>
              </w:rPr>
              <w:t xml:space="preserve">Prostori mladinskih kulturnih centrov so v </w:t>
            </w:r>
            <w:r>
              <w:rPr>
                <w:rFonts w:ascii="Arial" w:hAnsi="Arial" w:cs="Arial"/>
                <w:sz w:val="20"/>
                <w:szCs w:val="20"/>
              </w:rPr>
              <w:t>številnih</w:t>
            </w:r>
            <w:r w:rsidRPr="003D6F48">
              <w:rPr>
                <w:rFonts w:ascii="Arial" w:hAnsi="Arial" w:cs="Arial"/>
                <w:sz w:val="20"/>
                <w:szCs w:val="20"/>
              </w:rPr>
              <w:t xml:space="preserve"> primerih odpisani ali za drugo poslovno, izobraževalno ali varstveno rabo neprimerni prostori, ki so jih mladi </w:t>
            </w:r>
            <w:r>
              <w:rPr>
                <w:rFonts w:ascii="Arial" w:hAnsi="Arial" w:cs="Arial"/>
                <w:sz w:val="20"/>
                <w:szCs w:val="20"/>
              </w:rPr>
              <w:t>s svojim</w:t>
            </w:r>
            <w:r w:rsidRPr="003D6F48">
              <w:rPr>
                <w:rFonts w:ascii="Arial" w:hAnsi="Arial" w:cs="Arial"/>
                <w:sz w:val="20"/>
                <w:szCs w:val="20"/>
              </w:rPr>
              <w:t xml:space="preserve"> prostovoljnim delom in morebitnimi prispevki lokalnih skupnosti, lastnimi prispevki in darovi lokalnih sponzorjev improvizirano usposobili kot prostor </w:t>
            </w:r>
            <w:r>
              <w:rPr>
                <w:rFonts w:ascii="Arial" w:hAnsi="Arial" w:cs="Arial"/>
                <w:sz w:val="20"/>
                <w:szCs w:val="20"/>
              </w:rPr>
              <w:t>za sporazumevanje</w:t>
            </w:r>
            <w:r w:rsidRPr="003D6F48">
              <w:rPr>
                <w:rFonts w:ascii="Arial" w:hAnsi="Arial" w:cs="Arial"/>
                <w:sz w:val="20"/>
                <w:szCs w:val="20"/>
              </w:rPr>
              <w:t>, udejstvovanj</w:t>
            </w:r>
            <w:r>
              <w:rPr>
                <w:rFonts w:ascii="Arial" w:hAnsi="Arial" w:cs="Arial"/>
                <w:sz w:val="20"/>
                <w:szCs w:val="20"/>
              </w:rPr>
              <w:t>e</w:t>
            </w:r>
            <w:r w:rsidRPr="003D6F48">
              <w:rPr>
                <w:rFonts w:ascii="Arial" w:hAnsi="Arial" w:cs="Arial"/>
                <w:sz w:val="20"/>
                <w:szCs w:val="20"/>
              </w:rPr>
              <w:t xml:space="preserve"> in soustvarjanj</w:t>
            </w:r>
            <w:r>
              <w:rPr>
                <w:rFonts w:ascii="Arial" w:hAnsi="Arial" w:cs="Arial"/>
                <w:sz w:val="20"/>
                <w:szCs w:val="20"/>
              </w:rPr>
              <w:t>e</w:t>
            </w:r>
            <w:r w:rsidRPr="003D6F48">
              <w:rPr>
                <w:rFonts w:ascii="Arial" w:hAnsi="Arial" w:cs="Arial"/>
                <w:sz w:val="20"/>
                <w:szCs w:val="20"/>
              </w:rPr>
              <w:t xml:space="preserve"> skupnih projektov. Usposobljenost prostorov je marsikje še slabša, kot to velja za prostore delovanja krajevnih kulturnih društev in skupin v kulturnih domovih, enako velja tudi za pohištvo in drugo opremo, razen računalniške in </w:t>
            </w:r>
            <w:proofErr w:type="spellStart"/>
            <w:r w:rsidRPr="003D6F48">
              <w:rPr>
                <w:rFonts w:ascii="Arial" w:hAnsi="Arial" w:cs="Arial"/>
                <w:sz w:val="20"/>
                <w:szCs w:val="20"/>
              </w:rPr>
              <w:t>videoopreme</w:t>
            </w:r>
            <w:proofErr w:type="spellEnd"/>
            <w:r w:rsidRPr="003D6F48">
              <w:rPr>
                <w:rFonts w:ascii="Arial" w:hAnsi="Arial" w:cs="Arial"/>
                <w:sz w:val="20"/>
                <w:szCs w:val="20"/>
              </w:rPr>
              <w:t xml:space="preserve">, ki je za mlade produkcijske skupine temeljni in nepogrešljivi pogoj. Posodabljanje računalniške in </w:t>
            </w:r>
            <w:r>
              <w:rPr>
                <w:rFonts w:ascii="Arial" w:hAnsi="Arial" w:cs="Arial"/>
                <w:sz w:val="20"/>
                <w:szCs w:val="20"/>
              </w:rPr>
              <w:t>sporazumevalne</w:t>
            </w:r>
            <w:r w:rsidRPr="003D6F48">
              <w:rPr>
                <w:rFonts w:ascii="Arial" w:hAnsi="Arial" w:cs="Arial"/>
                <w:sz w:val="20"/>
                <w:szCs w:val="20"/>
              </w:rPr>
              <w:t xml:space="preserve"> opreme je posebno vprašanje. V informacijski družbi je nujno treba ustvarjati razmere za razvoj </w:t>
            </w:r>
            <w:r>
              <w:rPr>
                <w:rFonts w:ascii="Arial" w:hAnsi="Arial" w:cs="Arial"/>
                <w:sz w:val="20"/>
                <w:szCs w:val="20"/>
              </w:rPr>
              <w:t>sporazumevalnih</w:t>
            </w:r>
            <w:r w:rsidRPr="003D6F48">
              <w:rPr>
                <w:rFonts w:ascii="Arial" w:hAnsi="Arial" w:cs="Arial"/>
                <w:sz w:val="20"/>
                <w:szCs w:val="20"/>
              </w:rPr>
              <w:t xml:space="preserve"> in ustvarjalnih komponent uporabe sodobnih tehnologij. </w:t>
            </w:r>
          </w:p>
          <w:p w:rsidR="00C95B85" w:rsidRPr="003D6F48" w:rsidRDefault="00C95B85" w:rsidP="00C22E51">
            <w:pPr>
              <w:pStyle w:val="Neotevilenodstavek"/>
              <w:widowControl w:val="0"/>
              <w:spacing w:before="0" w:after="0" w:line="260" w:lineRule="exact"/>
              <w:ind w:left="142"/>
              <w:rPr>
                <w:iCs/>
                <w:color w:val="FF0000"/>
                <w:sz w:val="20"/>
                <w:szCs w:val="20"/>
              </w:rPr>
            </w:pPr>
            <w:r w:rsidRPr="003D6F48">
              <w:rPr>
                <w:sz w:val="20"/>
                <w:szCs w:val="20"/>
              </w:rPr>
              <w:t xml:space="preserve">Multimedijski centri dosegajo odmevne učinke tudi zaradi številnih neformalnih povezav, mreženja spoznanj in izkušenj, ki jih je treba nenehno obnavljati in dopolnjevati. Ob tradicionalnih oblikah delovanja, povezovanja in združevanja se vse bolj razvijajo tudi nove </w:t>
            </w:r>
            <w:proofErr w:type="spellStart"/>
            <w:r w:rsidRPr="003D6F48">
              <w:rPr>
                <w:sz w:val="20"/>
                <w:szCs w:val="20"/>
              </w:rPr>
              <w:t>intermedijske</w:t>
            </w:r>
            <w:proofErr w:type="spellEnd"/>
            <w:r w:rsidRPr="003D6F48">
              <w:rPr>
                <w:sz w:val="20"/>
                <w:szCs w:val="20"/>
              </w:rPr>
              <w:t xml:space="preserve"> oblike ustvarjanja kulturnih dogodkov in umetnosti, ki nujno potrebujejo ustrezno tehnološko in informacijsko podporo. Sodobna neinstitucionalna kulturna dejavnost potrebuje medmrežje tudi kot realni in virtualni prostor promocije svojih dosežkov, zlasti inovativnih pristopov, ki utirajo nov</w:t>
            </w:r>
            <w:r>
              <w:rPr>
                <w:sz w:val="20"/>
                <w:szCs w:val="20"/>
              </w:rPr>
              <w:t>e</w:t>
            </w:r>
            <w:r w:rsidRPr="003D6F48">
              <w:rPr>
                <w:sz w:val="20"/>
                <w:szCs w:val="20"/>
              </w:rPr>
              <w:t xml:space="preserve"> pot</w:t>
            </w:r>
            <w:r>
              <w:rPr>
                <w:sz w:val="20"/>
                <w:szCs w:val="20"/>
              </w:rPr>
              <w:t>i</w:t>
            </w:r>
            <w:r w:rsidRPr="003D6F48">
              <w:rPr>
                <w:sz w:val="20"/>
                <w:szCs w:val="20"/>
              </w:rPr>
              <w:t xml:space="preserve"> ter odpirajo nove vidike kulturnega življenja in ustvarjanja. Multimedijski in regionalni kulturni centri se funkcionalno dopolnjujejo </w:t>
            </w:r>
            <w:r>
              <w:rPr>
                <w:sz w:val="20"/>
                <w:szCs w:val="20"/>
              </w:rPr>
              <w:t>in</w:t>
            </w:r>
            <w:r w:rsidRPr="003D6F48">
              <w:rPr>
                <w:sz w:val="20"/>
                <w:szCs w:val="20"/>
              </w:rPr>
              <w:t xml:space="preserve"> dokaj uspešno delujejo tudi zunaj velikih slovenskih mest.</w:t>
            </w:r>
          </w:p>
          <w:p w:rsidR="00C95B85" w:rsidRPr="003D6F48" w:rsidRDefault="00C95B85" w:rsidP="00C22E51">
            <w:pPr>
              <w:rPr>
                <w:rFonts w:ascii="Arial" w:hAnsi="Arial" w:cs="Arial"/>
                <w:sz w:val="20"/>
                <w:szCs w:val="20"/>
              </w:rPr>
            </w:pPr>
          </w:p>
          <w:p w:rsidR="00C95B85" w:rsidRPr="003D6F48" w:rsidRDefault="00C95B85" w:rsidP="00DB6B6A">
            <w:pPr>
              <w:pStyle w:val="Odstavekseznama"/>
              <w:numPr>
                <w:ilvl w:val="0"/>
                <w:numId w:val="17"/>
              </w:numPr>
              <w:spacing w:after="200" w:line="276" w:lineRule="auto"/>
              <w:rPr>
                <w:rFonts w:ascii="Arial" w:hAnsi="Arial" w:cs="Arial"/>
                <w:b/>
                <w:sz w:val="20"/>
                <w:szCs w:val="20"/>
              </w:rPr>
            </w:pPr>
            <w:r w:rsidRPr="003D6F48">
              <w:rPr>
                <w:rFonts w:ascii="Arial" w:hAnsi="Arial" w:cs="Arial"/>
                <w:b/>
                <w:sz w:val="20"/>
                <w:szCs w:val="20"/>
              </w:rPr>
              <w:t>Odkupi predmetov kulturne dediščine in sodobne umetnosti</w:t>
            </w:r>
          </w:p>
          <w:p w:rsidR="00C95B85" w:rsidRDefault="00C95B85" w:rsidP="00C22E51">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Temel</w:t>
            </w:r>
            <w:r>
              <w:rPr>
                <w:rFonts w:ascii="Arial" w:eastAsia="Times New Roman" w:hAnsi="Arial" w:cs="Arial"/>
                <w:sz w:val="20"/>
                <w:szCs w:val="20"/>
                <w:lang w:eastAsia="sl-SI"/>
              </w:rPr>
              <w:t>j delovanja muzejev</w:t>
            </w:r>
            <w:r w:rsidRPr="003D6F48">
              <w:rPr>
                <w:rFonts w:ascii="Arial" w:eastAsia="Times New Roman" w:hAnsi="Arial" w:cs="Arial"/>
                <w:sz w:val="20"/>
                <w:szCs w:val="20"/>
                <w:lang w:eastAsia="sl-SI"/>
              </w:rPr>
              <w:t xml:space="preserve"> in galerij so muzejski predmeti </w:t>
            </w:r>
            <w:r>
              <w:rPr>
                <w:rFonts w:ascii="Arial" w:eastAsia="Times New Roman" w:hAnsi="Arial" w:cs="Arial"/>
                <w:sz w:val="20"/>
                <w:szCs w:val="20"/>
                <w:lang w:eastAsia="sl-SI"/>
              </w:rPr>
              <w:t>ali</w:t>
            </w:r>
            <w:r w:rsidRPr="003D6F48">
              <w:rPr>
                <w:rFonts w:ascii="Arial" w:eastAsia="Times New Roman" w:hAnsi="Arial" w:cs="Arial"/>
                <w:sz w:val="20"/>
                <w:szCs w:val="20"/>
                <w:lang w:eastAsia="sl-SI"/>
              </w:rPr>
              <w:t xml:space="preserve"> zbirke, ki jih sestavljajo ti predmeti. Odkupi muzejskih predmetov in umetnin je področje, ki je zaradi skromnih proračunskih sredstev že </w:t>
            </w:r>
            <w:r>
              <w:rPr>
                <w:rFonts w:ascii="Arial" w:eastAsia="Times New Roman" w:hAnsi="Arial" w:cs="Arial"/>
                <w:sz w:val="20"/>
                <w:szCs w:val="20"/>
                <w:lang w:eastAsia="sl-SI"/>
              </w:rPr>
              <w:t>več</w:t>
            </w:r>
            <w:r w:rsidRPr="003D6F48">
              <w:rPr>
                <w:rFonts w:ascii="Arial" w:eastAsia="Times New Roman" w:hAnsi="Arial" w:cs="Arial"/>
                <w:sz w:val="20"/>
                <w:szCs w:val="20"/>
                <w:lang w:eastAsia="sl-SI"/>
              </w:rPr>
              <w:t xml:space="preserve"> let </w:t>
            </w:r>
            <w:r w:rsidRPr="00B36092">
              <w:rPr>
                <w:rFonts w:ascii="Arial" w:eastAsia="Times New Roman" w:hAnsi="Arial" w:cs="Arial"/>
                <w:sz w:val="20"/>
                <w:szCs w:val="20"/>
                <w:lang w:eastAsia="sl-SI"/>
              </w:rPr>
              <w:t>podhranjeno</w:t>
            </w:r>
            <w:r w:rsidRPr="003D6F48">
              <w:rPr>
                <w:rFonts w:ascii="Arial" w:eastAsia="Times New Roman" w:hAnsi="Arial" w:cs="Arial"/>
                <w:sz w:val="20"/>
                <w:szCs w:val="20"/>
                <w:lang w:eastAsia="sl-SI"/>
              </w:rPr>
              <w:t xml:space="preserve">. </w:t>
            </w:r>
          </w:p>
          <w:p w:rsidR="00C95B85" w:rsidRPr="003D6F48" w:rsidRDefault="00C95B85" w:rsidP="00C22E51">
            <w:pPr>
              <w:spacing w:after="0" w:line="240" w:lineRule="exact"/>
              <w:ind w:left="40"/>
              <w:jc w:val="both"/>
              <w:rPr>
                <w:rFonts w:ascii="Arial" w:eastAsia="Times New Roman" w:hAnsi="Arial" w:cs="Arial"/>
                <w:sz w:val="20"/>
                <w:szCs w:val="20"/>
                <w:lang w:eastAsia="sl-SI"/>
              </w:rPr>
            </w:pPr>
          </w:p>
          <w:p w:rsidR="00C95B85" w:rsidRDefault="00C95B85" w:rsidP="00C22E51">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lastRenderedPageBreak/>
              <w:t xml:space="preserve">Na trgu je veliko umetnin in muzejskih predmetov po dostopnih cenah, zato bi z dodatnimi sredstvi za ta namen lahko dokupili nacionalno pomembne predmete in umetnine za dopolnjevanje in bogatenje nacionalnih zbirk. Aktualni predmeti in umetnine se pojavljajo na dražbah ali pa so v zasebni lasti namenjeni za prodajo na mednarodnem trgu. V takih primerih se je </w:t>
            </w:r>
            <w:r>
              <w:rPr>
                <w:rFonts w:ascii="Arial" w:eastAsia="Times New Roman" w:hAnsi="Arial" w:cs="Arial"/>
                <w:sz w:val="20"/>
                <w:szCs w:val="20"/>
                <w:lang w:eastAsia="sl-SI"/>
              </w:rPr>
              <w:t>treba</w:t>
            </w:r>
            <w:r w:rsidRPr="003D6F48">
              <w:rPr>
                <w:rFonts w:ascii="Arial" w:eastAsia="Times New Roman" w:hAnsi="Arial" w:cs="Arial"/>
                <w:sz w:val="20"/>
                <w:szCs w:val="20"/>
                <w:lang w:eastAsia="sl-SI"/>
              </w:rPr>
              <w:t xml:space="preserve"> hitro odzvati, zaradi česar je bistven zagotovljen fond sredstev.</w:t>
            </w:r>
          </w:p>
          <w:p w:rsidR="00C95B85" w:rsidRPr="003D6F48" w:rsidRDefault="00C95B85" w:rsidP="00C22E51">
            <w:pPr>
              <w:spacing w:after="0" w:line="240" w:lineRule="exact"/>
              <w:ind w:left="40"/>
              <w:jc w:val="both"/>
              <w:rPr>
                <w:rFonts w:ascii="Arial" w:eastAsia="Times New Roman" w:hAnsi="Arial" w:cs="Arial"/>
                <w:sz w:val="20"/>
                <w:szCs w:val="20"/>
                <w:lang w:eastAsia="sl-SI"/>
              </w:rPr>
            </w:pPr>
          </w:p>
          <w:p w:rsidR="00C95B85" w:rsidRPr="003D6F48" w:rsidRDefault="00C95B85" w:rsidP="00C22E51">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 xml:space="preserve">Odkup likovnih del sodobnih ustvarjalcev </w:t>
            </w:r>
            <w:r>
              <w:rPr>
                <w:rFonts w:ascii="Arial" w:eastAsia="Times New Roman" w:hAnsi="Arial" w:cs="Arial"/>
                <w:sz w:val="20"/>
                <w:szCs w:val="20"/>
                <w:lang w:eastAsia="sl-SI"/>
              </w:rPr>
              <w:t>je</w:t>
            </w:r>
            <w:r w:rsidRPr="003D6F48">
              <w:rPr>
                <w:rFonts w:ascii="Arial" w:eastAsia="Times New Roman" w:hAnsi="Arial" w:cs="Arial"/>
                <w:sz w:val="20"/>
                <w:szCs w:val="20"/>
                <w:lang w:eastAsia="sl-SI"/>
              </w:rPr>
              <w:t xml:space="preserve"> pomemben </w:t>
            </w:r>
            <w:r>
              <w:rPr>
                <w:rFonts w:ascii="Arial" w:eastAsia="Times New Roman" w:hAnsi="Arial" w:cs="Arial"/>
                <w:sz w:val="20"/>
                <w:szCs w:val="20"/>
                <w:lang w:eastAsia="sl-SI"/>
              </w:rPr>
              <w:t>del</w:t>
            </w:r>
            <w:r w:rsidRPr="003D6F48">
              <w:rPr>
                <w:rFonts w:ascii="Arial" w:eastAsia="Times New Roman" w:hAnsi="Arial" w:cs="Arial"/>
                <w:sz w:val="20"/>
                <w:szCs w:val="20"/>
                <w:lang w:eastAsia="sl-SI"/>
              </w:rPr>
              <w:t xml:space="preserve"> v nastajanju zbirk, ki predstavljajo slovensko likovno umetnost in hkrati nastajajočo kulturno dediščino. Večina takih odkupov ne </w:t>
            </w:r>
            <w:r>
              <w:rPr>
                <w:rFonts w:ascii="Arial" w:eastAsia="Times New Roman" w:hAnsi="Arial" w:cs="Arial"/>
                <w:sz w:val="20"/>
                <w:szCs w:val="20"/>
                <w:lang w:eastAsia="sl-SI"/>
              </w:rPr>
              <w:t>poteka</w:t>
            </w:r>
            <w:r w:rsidRPr="003D6F48">
              <w:rPr>
                <w:rFonts w:ascii="Arial" w:eastAsia="Times New Roman" w:hAnsi="Arial" w:cs="Arial"/>
                <w:sz w:val="20"/>
                <w:szCs w:val="20"/>
                <w:lang w:eastAsia="sl-SI"/>
              </w:rPr>
              <w:t xml:space="preserve"> v </w:t>
            </w:r>
            <w:proofErr w:type="spellStart"/>
            <w:r w:rsidRPr="003D6F48">
              <w:rPr>
                <w:rFonts w:ascii="Arial" w:eastAsia="Times New Roman" w:hAnsi="Arial" w:cs="Arial"/>
                <w:sz w:val="20"/>
                <w:szCs w:val="20"/>
                <w:lang w:eastAsia="sl-SI"/>
              </w:rPr>
              <w:t>avkcijskih</w:t>
            </w:r>
            <w:proofErr w:type="spellEnd"/>
            <w:r w:rsidRPr="003D6F48">
              <w:rPr>
                <w:rFonts w:ascii="Arial" w:eastAsia="Times New Roman" w:hAnsi="Arial" w:cs="Arial"/>
                <w:sz w:val="20"/>
                <w:szCs w:val="20"/>
                <w:lang w:eastAsia="sl-SI"/>
              </w:rPr>
              <w:t xml:space="preserve"> hišah in na mednarodnem trgu, zaradi česar </w:t>
            </w:r>
            <w:r>
              <w:rPr>
                <w:rFonts w:ascii="Arial" w:eastAsia="Times New Roman" w:hAnsi="Arial" w:cs="Arial"/>
                <w:sz w:val="20"/>
                <w:szCs w:val="20"/>
                <w:lang w:eastAsia="sl-SI"/>
              </w:rPr>
              <w:t>sta</w:t>
            </w:r>
            <w:r w:rsidRPr="003D6F48">
              <w:rPr>
                <w:rFonts w:ascii="Arial" w:eastAsia="Times New Roman" w:hAnsi="Arial" w:cs="Arial"/>
                <w:sz w:val="20"/>
                <w:szCs w:val="20"/>
                <w:lang w:eastAsia="sl-SI"/>
              </w:rPr>
              <w:t xml:space="preserve"> dinamika odkupov in njihovo načrtovanje podvržen</w:t>
            </w:r>
            <w:r>
              <w:rPr>
                <w:rFonts w:ascii="Arial" w:eastAsia="Times New Roman" w:hAnsi="Arial" w:cs="Arial"/>
                <w:sz w:val="20"/>
                <w:szCs w:val="20"/>
                <w:lang w:eastAsia="sl-SI"/>
              </w:rPr>
              <w:t>a</w:t>
            </w:r>
            <w:r w:rsidRPr="003D6F48">
              <w:rPr>
                <w:rFonts w:ascii="Arial" w:eastAsia="Times New Roman" w:hAnsi="Arial" w:cs="Arial"/>
                <w:sz w:val="20"/>
                <w:szCs w:val="20"/>
                <w:lang w:eastAsia="sl-SI"/>
              </w:rPr>
              <w:t xml:space="preserve"> drugačni logiki od tistih predmetov kulturne dediščine.</w:t>
            </w:r>
          </w:p>
          <w:p w:rsidR="00C95B85" w:rsidRPr="003D6F48" w:rsidRDefault="00C95B85" w:rsidP="00C22E51">
            <w:pPr>
              <w:spacing w:after="0" w:line="240" w:lineRule="auto"/>
              <w:ind w:left="37"/>
              <w:rPr>
                <w:rFonts w:ascii="Arial" w:eastAsia="Times New Roman" w:hAnsi="Arial" w:cs="Arial"/>
                <w:sz w:val="20"/>
                <w:szCs w:val="20"/>
                <w:lang w:eastAsia="sl-SI"/>
              </w:rPr>
            </w:pPr>
          </w:p>
          <w:p w:rsidR="00C95B85" w:rsidRPr="003D6F48" w:rsidRDefault="00C95B85" w:rsidP="00C22E51">
            <w:pPr>
              <w:rPr>
                <w:rFonts w:ascii="Arial" w:hAnsi="Arial" w:cs="Arial"/>
                <w:sz w:val="20"/>
                <w:szCs w:val="20"/>
              </w:rPr>
            </w:pPr>
          </w:p>
        </w:tc>
      </w:tr>
      <w:tr w:rsidR="00C95B85" w:rsidRPr="003F1703" w:rsidTr="00C22E51">
        <w:tc>
          <w:tcPr>
            <w:tcW w:w="9072" w:type="dxa"/>
          </w:tcPr>
          <w:p w:rsidR="00C95B85" w:rsidRPr="003D6F48" w:rsidRDefault="00C95B85" w:rsidP="00C22E51">
            <w:pPr>
              <w:pStyle w:val="Oddelek"/>
              <w:numPr>
                <w:ilvl w:val="0"/>
                <w:numId w:val="0"/>
              </w:numPr>
              <w:spacing w:before="0" w:after="0" w:line="260" w:lineRule="exact"/>
              <w:jc w:val="left"/>
              <w:rPr>
                <w:sz w:val="20"/>
                <w:szCs w:val="20"/>
              </w:rPr>
            </w:pPr>
            <w:r w:rsidRPr="003D6F48">
              <w:rPr>
                <w:sz w:val="20"/>
                <w:szCs w:val="20"/>
              </w:rPr>
              <w:lastRenderedPageBreak/>
              <w:t>2. CILJI, NAČELA IN GLAV</w:t>
            </w:r>
            <w:r>
              <w:rPr>
                <w:sz w:val="20"/>
                <w:szCs w:val="20"/>
              </w:rPr>
              <w:t>NE</w:t>
            </w:r>
            <w:r w:rsidRPr="003D6F48">
              <w:rPr>
                <w:sz w:val="20"/>
                <w:szCs w:val="20"/>
              </w:rPr>
              <w:t xml:space="preserve"> REŠITVE PREDLOGA ZAKONA</w:t>
            </w:r>
          </w:p>
        </w:tc>
      </w:tr>
      <w:tr w:rsidR="00C95B85" w:rsidRPr="003F1703" w:rsidTr="00C22E51">
        <w:tc>
          <w:tcPr>
            <w:tcW w:w="9072" w:type="dxa"/>
          </w:tcPr>
          <w:p w:rsidR="00C95B85" w:rsidRPr="003D6F48" w:rsidRDefault="00C95B85" w:rsidP="00C22E51">
            <w:pPr>
              <w:pStyle w:val="Odsek"/>
              <w:numPr>
                <w:ilvl w:val="0"/>
                <w:numId w:val="0"/>
              </w:numPr>
              <w:spacing w:before="0" w:after="0" w:line="260" w:lineRule="exact"/>
              <w:jc w:val="left"/>
              <w:rPr>
                <w:sz w:val="20"/>
                <w:szCs w:val="20"/>
              </w:rPr>
            </w:pPr>
            <w:r w:rsidRPr="003D6F48">
              <w:rPr>
                <w:sz w:val="20"/>
                <w:szCs w:val="20"/>
              </w:rPr>
              <w:t>2.1 Cilji</w:t>
            </w:r>
          </w:p>
        </w:tc>
      </w:tr>
      <w:tr w:rsidR="00C95B85" w:rsidRPr="003F1703" w:rsidTr="00C22E51">
        <w:tc>
          <w:tcPr>
            <w:tcW w:w="9072" w:type="dxa"/>
          </w:tcPr>
          <w:p w:rsidR="00C95B85" w:rsidRPr="003D6F48" w:rsidRDefault="00C95B85" w:rsidP="00C22E51">
            <w:pPr>
              <w:pStyle w:val="Neotevilenodstavek"/>
              <w:spacing w:before="0" w:after="0" w:line="260" w:lineRule="exact"/>
              <w:ind w:left="176"/>
              <w:rPr>
                <w:sz w:val="20"/>
                <w:szCs w:val="20"/>
              </w:rPr>
            </w:pPr>
          </w:p>
          <w:p w:rsidR="00C95B85" w:rsidRPr="003D6F48" w:rsidRDefault="00C95B85" w:rsidP="00C22E51">
            <w:pPr>
              <w:pStyle w:val="Neotevilenodstavek"/>
              <w:spacing w:before="0" w:after="0" w:line="260" w:lineRule="exact"/>
              <w:ind w:left="176"/>
              <w:rPr>
                <w:sz w:val="20"/>
                <w:szCs w:val="20"/>
              </w:rPr>
            </w:pPr>
            <w:r w:rsidRPr="003D6F48">
              <w:rPr>
                <w:sz w:val="20"/>
                <w:szCs w:val="20"/>
              </w:rPr>
              <w:t xml:space="preserve">Predlog zakona sledi ciljem Resolucije o nacionalnem programu za kulturo 2014–2017 (Uradni list RS, št. </w:t>
            </w:r>
            <w:hyperlink r:id="rId15" w:tgtFrame="_blank" w:tooltip="Resolucija o nacionalnem programu za kulturo 2014–2017 (ReNPK14–17)" w:history="1">
              <w:r w:rsidRPr="003D6F48">
                <w:rPr>
                  <w:sz w:val="20"/>
                  <w:szCs w:val="20"/>
                </w:rPr>
                <w:t>99/13</w:t>
              </w:r>
            </w:hyperlink>
            <w:r w:rsidRPr="003D6F48">
              <w:rPr>
                <w:sz w:val="20"/>
                <w:szCs w:val="20"/>
              </w:rPr>
              <w:t>), ki z naložbami posega tudi v poznejše obdobje, saj je glavni cilj zakona ohranjanje in krepitev slovenske kulturne identitete ter dostopnosti do kulturnih dobrin in kulturne dediščine</w:t>
            </w:r>
            <w:r>
              <w:rPr>
                <w:sz w:val="20"/>
                <w:szCs w:val="20"/>
              </w:rPr>
              <w:t xml:space="preserve"> in</w:t>
            </w:r>
            <w:r w:rsidRPr="003D6F48">
              <w:rPr>
                <w:sz w:val="20"/>
                <w:szCs w:val="20"/>
              </w:rPr>
              <w:t xml:space="preserve"> mora biti opredeljen dolgoročno. Tako so med usklajenimi cilji zagotavljanje javnega interesa na področju posredovanja in varovanja kulturnih dobrin, ohranjanj</w:t>
            </w:r>
            <w:r>
              <w:rPr>
                <w:sz w:val="20"/>
                <w:szCs w:val="20"/>
              </w:rPr>
              <w:t>e</w:t>
            </w:r>
            <w:r w:rsidRPr="003D6F48">
              <w:rPr>
                <w:sz w:val="20"/>
                <w:szCs w:val="20"/>
              </w:rPr>
              <w:t xml:space="preserve"> in varovanj</w:t>
            </w:r>
            <w:r>
              <w:rPr>
                <w:sz w:val="20"/>
                <w:szCs w:val="20"/>
              </w:rPr>
              <w:t>e</w:t>
            </w:r>
            <w:r w:rsidRPr="003D6F48">
              <w:rPr>
                <w:sz w:val="20"/>
                <w:szCs w:val="20"/>
              </w:rPr>
              <w:t xml:space="preserve"> kulturne dediščine, zagotavljanje trajne hrambe digitalnih kulturnih vsebin, zagotavljanje nujne javne kulturne infrastrukture za delovanje javnih zavodov s področja kulture ter ohranjanje dosežene in izenačevanje stopnje razvojnih standardov prostorskih razmer ljubiteljske kulture po lokalnih skupnostih in mladinske kulturne dejavnosti.</w:t>
            </w:r>
          </w:p>
          <w:p w:rsidR="00C95B85" w:rsidRPr="003D6F48" w:rsidRDefault="00C95B85" w:rsidP="00C22E51">
            <w:pPr>
              <w:pStyle w:val="Neotevilenodstavek"/>
              <w:spacing w:before="0" w:after="0" w:line="260" w:lineRule="exact"/>
              <w:ind w:left="176"/>
              <w:rPr>
                <w:sz w:val="20"/>
                <w:szCs w:val="20"/>
                <w:highlight w:val="yellow"/>
              </w:rPr>
            </w:pPr>
          </w:p>
          <w:p w:rsidR="00C95B85" w:rsidRPr="003D6F48" w:rsidRDefault="00C95B85" w:rsidP="00C22E51">
            <w:pPr>
              <w:pStyle w:val="Neotevilenodstavek"/>
              <w:spacing w:before="0" w:after="0" w:line="260" w:lineRule="exact"/>
              <w:ind w:left="176"/>
              <w:rPr>
                <w:sz w:val="20"/>
                <w:szCs w:val="20"/>
              </w:rPr>
            </w:pPr>
            <w:r w:rsidRPr="003D6F48">
              <w:rPr>
                <w:sz w:val="20"/>
                <w:szCs w:val="20"/>
              </w:rPr>
              <w:t xml:space="preserve">Zakon bo zagotavljal povečanje uporabe knjižnic ter splošno dostopnost informacij in storitev v knjižnični mreži splošnih knjižnic tudi v odročnejših krajih Slovenije ter pospeševanje usklajenega razvoja dejavnosti splošnih knjižnic s spodbudami za okolja z nizkim prihodkom na prebivalca in slabše razvito knjižnično mrežo. Cilj je nakup </w:t>
            </w:r>
            <w:r>
              <w:rPr>
                <w:sz w:val="20"/>
                <w:szCs w:val="20"/>
              </w:rPr>
              <w:t>šestih</w:t>
            </w:r>
            <w:r w:rsidRPr="003D6F48">
              <w:rPr>
                <w:sz w:val="20"/>
                <w:szCs w:val="20"/>
              </w:rPr>
              <w:t xml:space="preserve"> </w:t>
            </w:r>
            <w:proofErr w:type="spellStart"/>
            <w:r w:rsidRPr="003D6F48">
              <w:rPr>
                <w:sz w:val="20"/>
                <w:szCs w:val="20"/>
              </w:rPr>
              <w:t>bibl</w:t>
            </w:r>
            <w:r>
              <w:rPr>
                <w:sz w:val="20"/>
                <w:szCs w:val="20"/>
              </w:rPr>
              <w:t>i</w:t>
            </w:r>
            <w:r w:rsidRPr="003D6F48">
              <w:rPr>
                <w:sz w:val="20"/>
                <w:szCs w:val="20"/>
              </w:rPr>
              <w:t>obusov</w:t>
            </w:r>
            <w:proofErr w:type="spellEnd"/>
            <w:r>
              <w:rPr>
                <w:sz w:val="20"/>
                <w:szCs w:val="20"/>
              </w:rPr>
              <w:t>,</w:t>
            </w:r>
            <w:r w:rsidRPr="003D6F48">
              <w:rPr>
                <w:sz w:val="20"/>
                <w:szCs w:val="20"/>
              </w:rPr>
              <w:t xml:space="preserve"> in sicer bo država prispevala 50</w:t>
            </w:r>
            <w:r>
              <w:rPr>
                <w:sz w:val="20"/>
                <w:szCs w:val="20"/>
              </w:rPr>
              <w:t xml:space="preserve"> </w:t>
            </w:r>
            <w:r w:rsidRPr="003D6F48">
              <w:rPr>
                <w:sz w:val="20"/>
                <w:szCs w:val="20"/>
              </w:rPr>
              <w:t>%, lokalne skupnosti pa 50</w:t>
            </w:r>
            <w:r>
              <w:rPr>
                <w:sz w:val="20"/>
                <w:szCs w:val="20"/>
              </w:rPr>
              <w:t xml:space="preserve"> </w:t>
            </w:r>
            <w:r w:rsidRPr="003D6F48">
              <w:rPr>
                <w:sz w:val="20"/>
                <w:szCs w:val="20"/>
              </w:rPr>
              <w:t>%.</w:t>
            </w:r>
          </w:p>
          <w:p w:rsidR="00C95B85" w:rsidRPr="003D6F48" w:rsidRDefault="00C95B85" w:rsidP="00C22E51">
            <w:pPr>
              <w:pStyle w:val="Neotevilenodstavek"/>
              <w:spacing w:before="0" w:after="0" w:line="260" w:lineRule="exact"/>
              <w:ind w:left="176"/>
              <w:rPr>
                <w:sz w:val="20"/>
                <w:szCs w:val="20"/>
              </w:rPr>
            </w:pPr>
          </w:p>
          <w:p w:rsidR="00C95B85" w:rsidRPr="003D6F48" w:rsidRDefault="00C95B85" w:rsidP="00C22E51">
            <w:pPr>
              <w:autoSpaceDE w:val="0"/>
              <w:autoSpaceDN w:val="0"/>
              <w:adjustRightInd w:val="0"/>
              <w:spacing w:line="260" w:lineRule="exact"/>
              <w:ind w:left="176"/>
              <w:contextualSpacing/>
              <w:jc w:val="both"/>
              <w:rPr>
                <w:rFonts w:ascii="Arial" w:hAnsi="Arial" w:cs="Arial"/>
                <w:bCs/>
                <w:sz w:val="20"/>
                <w:szCs w:val="20"/>
              </w:rPr>
            </w:pPr>
            <w:r w:rsidRPr="003D6F48">
              <w:rPr>
                <w:rFonts w:ascii="Arial" w:hAnsi="Arial" w:cs="Arial"/>
                <w:sz w:val="20"/>
                <w:szCs w:val="20"/>
              </w:rPr>
              <w:t xml:space="preserve">Na področju slovenskega jezika zakon sledi ciljem Resolucije o nacionalnem programu za jezikovno politiko </w:t>
            </w:r>
            <w:r w:rsidRPr="003D6F48">
              <w:rPr>
                <w:rFonts w:ascii="Arial" w:hAnsi="Arial" w:cs="Arial"/>
                <w:sz w:val="20"/>
                <w:szCs w:val="20"/>
                <w:lang w:eastAsia="sl-SI"/>
              </w:rPr>
              <w:t>2014</w:t>
            </w:r>
            <w:r w:rsidRPr="003D6F48">
              <w:rPr>
                <w:rFonts w:ascii="Arial" w:hAnsi="Arial" w:cs="Arial"/>
                <w:sz w:val="20"/>
                <w:szCs w:val="20"/>
              </w:rPr>
              <w:t>–</w:t>
            </w:r>
            <w:r w:rsidRPr="003D6F48">
              <w:rPr>
                <w:rFonts w:ascii="Arial" w:hAnsi="Arial" w:cs="Arial"/>
                <w:bCs/>
                <w:sz w:val="20"/>
                <w:szCs w:val="20"/>
              </w:rPr>
              <w:t>2018 (</w:t>
            </w:r>
            <w:hyperlink r:id="rId16" w:anchor="!/Uradni-list-RS-st-62-2013-z-dne-22-7-2013" w:tooltip="Uradni list RS, št. 62/2013 z dne 22. 7. 2013" w:history="1">
              <w:r w:rsidRPr="003D6F48">
                <w:rPr>
                  <w:rFonts w:ascii="Arial" w:hAnsi="Arial" w:cs="Arial"/>
                  <w:bCs/>
                  <w:sz w:val="20"/>
                  <w:szCs w:val="20"/>
                </w:rPr>
                <w:t xml:space="preserve">Uradni list RS, št. 62/13) </w:t>
              </w:r>
            </w:hyperlink>
            <w:r w:rsidRPr="003D6F48">
              <w:rPr>
                <w:rFonts w:ascii="Arial" w:hAnsi="Arial" w:cs="Arial"/>
                <w:bCs/>
                <w:sz w:val="20"/>
                <w:szCs w:val="20"/>
              </w:rPr>
              <w:t>ter temeljnemu cilju uveljavljanja</w:t>
            </w:r>
            <w:r w:rsidRPr="003D6F48">
              <w:rPr>
                <w:rFonts w:ascii="Arial" w:hAnsi="Arial" w:cs="Arial"/>
                <w:sz w:val="20"/>
                <w:szCs w:val="20"/>
              </w:rPr>
              <w:t xml:space="preserve"> in razvoja slovenskega jezika. Cilji predlaganega zakona so tako usmerjeni v </w:t>
            </w:r>
            <w:r w:rsidRPr="003D6F48">
              <w:rPr>
                <w:rFonts w:ascii="Arial" w:hAnsi="Arial" w:cs="Arial"/>
                <w:bCs/>
                <w:sz w:val="20"/>
                <w:szCs w:val="20"/>
              </w:rPr>
              <w:t xml:space="preserve">digitalizacijo kulturne besedilne dediščine, znanstvenih besedil, jezikovnih priročnikov, vnos slovenskih besedil </w:t>
            </w:r>
            <w:r>
              <w:rPr>
                <w:rFonts w:ascii="Arial" w:hAnsi="Arial" w:cs="Arial"/>
                <w:bCs/>
                <w:sz w:val="20"/>
                <w:szCs w:val="20"/>
              </w:rPr>
              <w:t>ter</w:t>
            </w:r>
            <w:r w:rsidRPr="003D6F48">
              <w:rPr>
                <w:rFonts w:ascii="Arial" w:hAnsi="Arial" w:cs="Arial"/>
                <w:bCs/>
                <w:sz w:val="20"/>
                <w:szCs w:val="20"/>
              </w:rPr>
              <w:t xml:space="preserve"> nadgradnjo </w:t>
            </w:r>
            <w:r>
              <w:rPr>
                <w:rFonts w:ascii="Arial" w:hAnsi="Arial" w:cs="Arial"/>
                <w:bCs/>
                <w:sz w:val="20"/>
                <w:szCs w:val="20"/>
              </w:rPr>
              <w:t>in</w:t>
            </w:r>
            <w:r w:rsidRPr="003D6F48">
              <w:rPr>
                <w:rFonts w:ascii="Arial" w:hAnsi="Arial" w:cs="Arial"/>
                <w:bCs/>
                <w:sz w:val="20"/>
                <w:szCs w:val="20"/>
              </w:rPr>
              <w:t xml:space="preserve"> razvoj slovenske </w:t>
            </w:r>
            <w:proofErr w:type="spellStart"/>
            <w:r w:rsidRPr="003D6F48">
              <w:rPr>
                <w:rFonts w:ascii="Arial" w:hAnsi="Arial" w:cs="Arial"/>
                <w:bCs/>
                <w:sz w:val="20"/>
                <w:szCs w:val="20"/>
              </w:rPr>
              <w:t>Wikimedije</w:t>
            </w:r>
            <w:proofErr w:type="spellEnd"/>
            <w:r w:rsidRPr="003D6F48">
              <w:rPr>
                <w:rFonts w:ascii="Arial" w:hAnsi="Arial" w:cs="Arial"/>
                <w:bCs/>
                <w:sz w:val="20"/>
                <w:szCs w:val="20"/>
              </w:rPr>
              <w:t xml:space="preserve">, izdelavo korpusov, virov in orodja za slovenski jezik, tj. razvoj orodja za govorno </w:t>
            </w:r>
            <w:r>
              <w:rPr>
                <w:rFonts w:ascii="Arial" w:hAnsi="Arial" w:cs="Arial"/>
                <w:bCs/>
                <w:sz w:val="20"/>
                <w:szCs w:val="20"/>
              </w:rPr>
              <w:t>sporazumevanje</w:t>
            </w:r>
            <w:r w:rsidRPr="003D6F48">
              <w:rPr>
                <w:rFonts w:ascii="Arial" w:hAnsi="Arial" w:cs="Arial"/>
                <w:bCs/>
                <w:sz w:val="20"/>
                <w:szCs w:val="20"/>
              </w:rPr>
              <w:t xml:space="preserve"> z računalniki (in spletom): sintezo govora, </w:t>
            </w:r>
            <w:proofErr w:type="spellStart"/>
            <w:r w:rsidRPr="003D6F48">
              <w:rPr>
                <w:rFonts w:ascii="Arial" w:hAnsi="Arial" w:cs="Arial"/>
                <w:bCs/>
                <w:sz w:val="20"/>
                <w:szCs w:val="20"/>
              </w:rPr>
              <w:t>razpoznavalnik</w:t>
            </w:r>
            <w:proofErr w:type="spellEnd"/>
            <w:r w:rsidRPr="003D6F48">
              <w:rPr>
                <w:rFonts w:ascii="Arial" w:hAnsi="Arial" w:cs="Arial"/>
                <w:bCs/>
                <w:sz w:val="20"/>
                <w:szCs w:val="20"/>
              </w:rPr>
              <w:t xml:space="preserve"> govora</w:t>
            </w:r>
            <w:r>
              <w:rPr>
                <w:rFonts w:ascii="Arial" w:hAnsi="Arial" w:cs="Arial"/>
                <w:bCs/>
                <w:sz w:val="20"/>
                <w:szCs w:val="20"/>
              </w:rPr>
              <w:t>,</w:t>
            </w:r>
            <w:r w:rsidRPr="003D6F48">
              <w:rPr>
                <w:rFonts w:ascii="Arial" w:hAnsi="Arial" w:cs="Arial"/>
                <w:bCs/>
                <w:sz w:val="20"/>
                <w:szCs w:val="20"/>
              </w:rPr>
              <w:t xml:space="preserve"> pospešen razvoj tehnologij računalniškega procesiranja in interpretacije besedil ter orodja za sporazumevanje oseb s posebnimi potrebami. Omogočiti je treba pogoje za izdelavo slovarjev in slovarskih baz (npr. terminološke, </w:t>
            </w:r>
            <w:proofErr w:type="spellStart"/>
            <w:r w:rsidRPr="003D6F48">
              <w:rPr>
                <w:rFonts w:ascii="Arial" w:hAnsi="Arial" w:cs="Arial"/>
                <w:bCs/>
                <w:sz w:val="20"/>
                <w:szCs w:val="20"/>
              </w:rPr>
              <w:t>jezikovnozgodovinske</w:t>
            </w:r>
            <w:proofErr w:type="spellEnd"/>
            <w:r w:rsidRPr="003D6F48">
              <w:rPr>
                <w:rFonts w:ascii="Arial" w:hAnsi="Arial" w:cs="Arial"/>
                <w:bCs/>
                <w:sz w:val="20"/>
                <w:szCs w:val="20"/>
              </w:rPr>
              <w:t xml:space="preserve">, </w:t>
            </w:r>
            <w:proofErr w:type="spellStart"/>
            <w:r w:rsidRPr="003D6F48">
              <w:rPr>
                <w:rFonts w:ascii="Arial" w:hAnsi="Arial" w:cs="Arial"/>
                <w:bCs/>
                <w:sz w:val="20"/>
                <w:szCs w:val="20"/>
              </w:rPr>
              <w:t>jezikovnogeografske</w:t>
            </w:r>
            <w:proofErr w:type="spellEnd"/>
            <w:r w:rsidRPr="003D6F48">
              <w:rPr>
                <w:rFonts w:ascii="Arial" w:hAnsi="Arial" w:cs="Arial"/>
                <w:bCs/>
                <w:sz w:val="20"/>
                <w:szCs w:val="20"/>
              </w:rPr>
              <w:t>, večjezične itd.</w:t>
            </w:r>
            <w:r>
              <w:rPr>
                <w:rFonts w:ascii="Arial" w:hAnsi="Arial" w:cs="Arial"/>
                <w:bCs/>
                <w:sz w:val="20"/>
                <w:szCs w:val="20"/>
              </w:rPr>
              <w:t>).</w:t>
            </w:r>
            <w:r w:rsidRPr="003D6F48">
              <w:rPr>
                <w:rFonts w:ascii="Arial" w:hAnsi="Arial" w:cs="Arial"/>
                <w:bCs/>
                <w:sz w:val="20"/>
                <w:szCs w:val="20"/>
              </w:rPr>
              <w:t xml:space="preserve"> Poskrbeti je treba za slovnični opis ter baze in orodja na področju kodifikacije za slovenščino, pri čemer so vsi izdelki prilagojeni uporabi v spletnem digitaln</w:t>
            </w:r>
            <w:r>
              <w:rPr>
                <w:rFonts w:ascii="Arial" w:hAnsi="Arial" w:cs="Arial"/>
                <w:bCs/>
                <w:sz w:val="20"/>
                <w:szCs w:val="20"/>
              </w:rPr>
              <w:t>em</w:t>
            </w:r>
            <w:r w:rsidRPr="003D6F48">
              <w:rPr>
                <w:rFonts w:ascii="Arial" w:hAnsi="Arial" w:cs="Arial"/>
                <w:bCs/>
                <w:sz w:val="20"/>
                <w:szCs w:val="20"/>
              </w:rPr>
              <w:t xml:space="preserve"> okolj</w:t>
            </w:r>
            <w:r>
              <w:rPr>
                <w:rFonts w:ascii="Arial" w:hAnsi="Arial" w:cs="Arial"/>
                <w:bCs/>
                <w:sz w:val="20"/>
                <w:szCs w:val="20"/>
              </w:rPr>
              <w:t>u</w:t>
            </w:r>
            <w:r w:rsidRPr="003D6F48">
              <w:rPr>
                <w:rFonts w:ascii="Arial" w:hAnsi="Arial" w:cs="Arial"/>
                <w:bCs/>
                <w:sz w:val="20"/>
                <w:szCs w:val="20"/>
              </w:rPr>
              <w:t xml:space="preserve"> in drugih.</w:t>
            </w:r>
          </w:p>
          <w:p w:rsidR="00C95B85" w:rsidRPr="003D6F48" w:rsidRDefault="00C95B85" w:rsidP="00C22E51">
            <w:pPr>
              <w:autoSpaceDE w:val="0"/>
              <w:autoSpaceDN w:val="0"/>
              <w:adjustRightInd w:val="0"/>
              <w:spacing w:line="260" w:lineRule="exact"/>
              <w:ind w:left="176"/>
              <w:contextualSpacing/>
              <w:jc w:val="both"/>
              <w:rPr>
                <w:rFonts w:ascii="Arial" w:hAnsi="Arial" w:cs="Arial"/>
                <w:bCs/>
                <w:sz w:val="20"/>
                <w:szCs w:val="20"/>
              </w:rPr>
            </w:pPr>
          </w:p>
          <w:p w:rsidR="00C95B85" w:rsidRPr="003D6F48" w:rsidRDefault="00C95B85" w:rsidP="00C22E51">
            <w:pPr>
              <w:spacing w:line="260" w:lineRule="exact"/>
              <w:ind w:left="176"/>
              <w:contextualSpacing/>
              <w:jc w:val="both"/>
              <w:rPr>
                <w:rFonts w:ascii="Arial" w:hAnsi="Arial" w:cs="Arial"/>
                <w:sz w:val="20"/>
                <w:szCs w:val="20"/>
              </w:rPr>
            </w:pPr>
            <w:r w:rsidRPr="003D6F48">
              <w:rPr>
                <w:rFonts w:ascii="Arial" w:hAnsi="Arial" w:cs="Arial"/>
                <w:bCs/>
                <w:sz w:val="20"/>
                <w:szCs w:val="20"/>
              </w:rPr>
              <w:t xml:space="preserve">Na področju ljubiteljske kulture si je treba poleg uresničevanja splošnih ciljev prizadevati za </w:t>
            </w:r>
            <w:r w:rsidRPr="003D6F48">
              <w:rPr>
                <w:rFonts w:ascii="Arial" w:hAnsi="Arial" w:cs="Arial"/>
                <w:sz w:val="20"/>
                <w:szCs w:val="20"/>
              </w:rPr>
              <w:t>kakovostno povečanje produkcije in izboljšanje možnosti za ustvarjalno delovanje, posodabljanje opreme in opremljenosti, upoštevanje minimalnih varnostnih zahtev ter ustvarjanje razmer za izmenjavo projektov drugih ljubiteljskih skupin in gostovanja poklicnih kulturnih ustanov.</w:t>
            </w:r>
          </w:p>
          <w:p w:rsidR="00C95B85" w:rsidRPr="003D6F48" w:rsidRDefault="00C95B85" w:rsidP="00C22E51">
            <w:pPr>
              <w:spacing w:line="260" w:lineRule="exact"/>
              <w:ind w:left="176"/>
              <w:contextualSpacing/>
              <w:jc w:val="both"/>
              <w:rPr>
                <w:rFonts w:ascii="Arial" w:hAnsi="Arial" w:cs="Arial"/>
                <w:sz w:val="20"/>
                <w:szCs w:val="20"/>
              </w:rPr>
            </w:pPr>
          </w:p>
          <w:p w:rsidR="00C95B85" w:rsidRPr="003D6F48" w:rsidRDefault="00C95B85" w:rsidP="00C22E51">
            <w:pPr>
              <w:spacing w:line="260" w:lineRule="exact"/>
              <w:ind w:left="176"/>
              <w:contextualSpacing/>
              <w:jc w:val="both"/>
              <w:rPr>
                <w:rFonts w:ascii="Arial" w:hAnsi="Arial" w:cs="Arial"/>
                <w:sz w:val="20"/>
                <w:szCs w:val="20"/>
              </w:rPr>
            </w:pPr>
            <w:r w:rsidRPr="003D6F48">
              <w:rPr>
                <w:rFonts w:ascii="Arial" w:hAnsi="Arial" w:cs="Arial"/>
                <w:sz w:val="20"/>
                <w:szCs w:val="20"/>
              </w:rPr>
              <w:t xml:space="preserve">Temelj vsakega muzeja in galerije so muzejski premeti </w:t>
            </w:r>
            <w:r>
              <w:rPr>
                <w:rFonts w:ascii="Arial" w:hAnsi="Arial" w:cs="Arial"/>
                <w:sz w:val="20"/>
                <w:szCs w:val="20"/>
              </w:rPr>
              <w:t>ali</w:t>
            </w:r>
            <w:r w:rsidRPr="003D6F48">
              <w:rPr>
                <w:rFonts w:ascii="Arial" w:hAnsi="Arial" w:cs="Arial"/>
                <w:sz w:val="20"/>
                <w:szCs w:val="20"/>
              </w:rPr>
              <w:t xml:space="preserve"> muzejske zbirke, ki jih ti pre</w:t>
            </w:r>
            <w:r>
              <w:rPr>
                <w:rFonts w:ascii="Arial" w:hAnsi="Arial" w:cs="Arial"/>
                <w:sz w:val="20"/>
                <w:szCs w:val="20"/>
              </w:rPr>
              <w:t>d</w:t>
            </w:r>
            <w:r w:rsidRPr="003D6F48">
              <w:rPr>
                <w:rFonts w:ascii="Arial" w:hAnsi="Arial" w:cs="Arial"/>
                <w:sz w:val="20"/>
                <w:szCs w:val="20"/>
              </w:rPr>
              <w:t>meti sestavljajo. Za bogatenje zbirk je izjemn</w:t>
            </w:r>
            <w:r>
              <w:rPr>
                <w:rFonts w:ascii="Arial" w:hAnsi="Arial" w:cs="Arial"/>
                <w:sz w:val="20"/>
                <w:szCs w:val="20"/>
              </w:rPr>
              <w:t>o</w:t>
            </w:r>
            <w:r w:rsidRPr="003D6F48">
              <w:rPr>
                <w:rFonts w:ascii="Arial" w:hAnsi="Arial" w:cs="Arial"/>
                <w:sz w:val="20"/>
                <w:szCs w:val="20"/>
              </w:rPr>
              <w:t xml:space="preserve"> pome</w:t>
            </w:r>
            <w:r>
              <w:rPr>
                <w:rFonts w:ascii="Arial" w:hAnsi="Arial" w:cs="Arial"/>
                <w:sz w:val="20"/>
                <w:szCs w:val="20"/>
              </w:rPr>
              <w:t>mben</w:t>
            </w:r>
            <w:r w:rsidRPr="003D6F48">
              <w:rPr>
                <w:rFonts w:ascii="Arial" w:hAnsi="Arial" w:cs="Arial"/>
                <w:sz w:val="20"/>
                <w:szCs w:val="20"/>
              </w:rPr>
              <w:t xml:space="preserve"> tudi odkup sodobne likovne umetnosti.</w:t>
            </w:r>
          </w:p>
          <w:p w:rsidR="00C95B85" w:rsidRPr="003D6F48" w:rsidRDefault="00C95B85" w:rsidP="00C22E51">
            <w:pPr>
              <w:pStyle w:val="Neotevilenodstavek"/>
              <w:spacing w:before="0" w:after="0" w:line="260" w:lineRule="exact"/>
              <w:rPr>
                <w:sz w:val="20"/>
                <w:szCs w:val="20"/>
              </w:rPr>
            </w:pPr>
          </w:p>
        </w:tc>
      </w:tr>
      <w:tr w:rsidR="00C95B85" w:rsidRPr="003F1703" w:rsidTr="00C22E51">
        <w:tc>
          <w:tcPr>
            <w:tcW w:w="9072" w:type="dxa"/>
          </w:tcPr>
          <w:p w:rsidR="00C95B85" w:rsidRPr="003D6F48" w:rsidRDefault="00C95B85" w:rsidP="00C22E51">
            <w:pPr>
              <w:pStyle w:val="Odsek"/>
              <w:numPr>
                <w:ilvl w:val="0"/>
                <w:numId w:val="0"/>
              </w:numPr>
              <w:spacing w:before="0" w:after="0" w:line="260" w:lineRule="exact"/>
              <w:jc w:val="left"/>
              <w:rPr>
                <w:sz w:val="20"/>
                <w:szCs w:val="20"/>
              </w:rPr>
            </w:pPr>
            <w:r w:rsidRPr="003D6F48">
              <w:rPr>
                <w:sz w:val="20"/>
                <w:szCs w:val="20"/>
              </w:rPr>
              <w:t>2.2 Načela</w:t>
            </w:r>
          </w:p>
        </w:tc>
      </w:tr>
      <w:tr w:rsidR="00C95B85" w:rsidRPr="003F1703" w:rsidTr="00C22E51">
        <w:tc>
          <w:tcPr>
            <w:tcW w:w="9072" w:type="dxa"/>
          </w:tcPr>
          <w:p w:rsidR="00C95B85" w:rsidRPr="003D6F48" w:rsidRDefault="00C95B85" w:rsidP="00C22E51">
            <w:pPr>
              <w:pStyle w:val="Neotevilenodstavek"/>
              <w:spacing w:before="0" w:after="0" w:line="260" w:lineRule="exact"/>
              <w:rPr>
                <w:sz w:val="20"/>
                <w:szCs w:val="20"/>
              </w:rPr>
            </w:pPr>
          </w:p>
          <w:p w:rsidR="00C95B85" w:rsidRPr="003D6F48" w:rsidRDefault="00C95B85" w:rsidP="00C22E51">
            <w:pPr>
              <w:ind w:left="176" w:right="-108"/>
              <w:jc w:val="both"/>
              <w:rPr>
                <w:rFonts w:ascii="Arial" w:hAnsi="Arial" w:cs="Arial"/>
                <w:sz w:val="20"/>
                <w:szCs w:val="20"/>
                <w:lang w:eastAsia="sl-SI"/>
              </w:rPr>
            </w:pPr>
            <w:r w:rsidRPr="003D6F48">
              <w:rPr>
                <w:rFonts w:ascii="Arial" w:hAnsi="Arial" w:cs="Arial"/>
                <w:sz w:val="20"/>
                <w:szCs w:val="20"/>
              </w:rPr>
              <w:t>Predlog zakona sledi javnemu interesu na področju kulture, med katere</w:t>
            </w:r>
            <w:r>
              <w:rPr>
                <w:rFonts w:ascii="Arial" w:hAnsi="Arial" w:cs="Arial"/>
                <w:sz w:val="20"/>
                <w:szCs w:val="20"/>
              </w:rPr>
              <w:t>ga</w:t>
            </w:r>
            <w:r w:rsidRPr="003D6F48">
              <w:rPr>
                <w:rFonts w:ascii="Arial" w:hAnsi="Arial" w:cs="Arial"/>
                <w:sz w:val="20"/>
                <w:szCs w:val="20"/>
              </w:rPr>
              <w:t xml:space="preserve"> spada interes za </w:t>
            </w:r>
            <w:r w:rsidRPr="003D6F48">
              <w:rPr>
                <w:rFonts w:ascii="Arial" w:hAnsi="Arial" w:cs="Arial"/>
                <w:sz w:val="20"/>
                <w:szCs w:val="20"/>
              </w:rPr>
              <w:lastRenderedPageBreak/>
              <w:t xml:space="preserve">ustvarjanje, </w:t>
            </w:r>
            <w:r w:rsidRPr="00D17ED2">
              <w:rPr>
                <w:rFonts w:ascii="Arial" w:hAnsi="Arial" w:cs="Arial"/>
                <w:sz w:val="20"/>
                <w:szCs w:val="20"/>
              </w:rPr>
              <w:t>posredovanje</w:t>
            </w:r>
            <w:r w:rsidRPr="003D6F48">
              <w:rPr>
                <w:rFonts w:ascii="Arial" w:hAnsi="Arial" w:cs="Arial"/>
                <w:sz w:val="20"/>
                <w:szCs w:val="20"/>
              </w:rPr>
              <w:t xml:space="preserve"> in varovanje kulturnih dobrin, </w:t>
            </w:r>
            <w:r>
              <w:rPr>
                <w:rFonts w:ascii="Arial" w:hAnsi="Arial" w:cs="Arial"/>
                <w:sz w:val="20"/>
                <w:szCs w:val="20"/>
              </w:rPr>
              <w:t>in tem</w:t>
            </w:r>
            <w:r w:rsidRPr="003D6F48">
              <w:rPr>
                <w:rFonts w:ascii="Arial" w:hAnsi="Arial" w:cs="Arial"/>
                <w:sz w:val="20"/>
                <w:szCs w:val="20"/>
              </w:rPr>
              <w:t xml:space="preserve"> temeljnim načelom</w:t>
            </w:r>
            <w:r>
              <w:rPr>
                <w:rFonts w:ascii="Arial" w:hAnsi="Arial" w:cs="Arial"/>
                <w:sz w:val="20"/>
                <w:szCs w:val="20"/>
              </w:rPr>
              <w:t>, ki izhajajo</w:t>
            </w:r>
            <w:r w:rsidRPr="003D6F48">
              <w:rPr>
                <w:rFonts w:ascii="Arial" w:hAnsi="Arial" w:cs="Arial"/>
                <w:sz w:val="20"/>
                <w:szCs w:val="20"/>
              </w:rPr>
              <w:t xml:space="preserve"> iz njega</w:t>
            </w:r>
            <w:r w:rsidRPr="003D6F48">
              <w:rPr>
                <w:rFonts w:ascii="Arial" w:hAnsi="Arial" w:cs="Arial"/>
                <w:sz w:val="20"/>
                <w:szCs w:val="20"/>
                <w:lang w:eastAsia="sl-SI"/>
              </w:rPr>
              <w:t>:</w:t>
            </w:r>
          </w:p>
          <w:p w:rsidR="00C95B85" w:rsidRPr="00D17ED2" w:rsidRDefault="00C95B85" w:rsidP="00DB6B6A">
            <w:pPr>
              <w:numPr>
                <w:ilvl w:val="0"/>
                <w:numId w:val="18"/>
              </w:numPr>
              <w:spacing w:after="0" w:line="260" w:lineRule="exact"/>
              <w:ind w:right="-108"/>
              <w:jc w:val="both"/>
              <w:rPr>
                <w:rFonts w:ascii="Arial" w:hAnsi="Arial" w:cs="Arial"/>
                <w:sz w:val="20"/>
                <w:szCs w:val="20"/>
              </w:rPr>
            </w:pPr>
            <w:r w:rsidRPr="00D17ED2">
              <w:rPr>
                <w:rFonts w:ascii="Arial" w:hAnsi="Arial" w:cs="Arial"/>
                <w:sz w:val="20"/>
                <w:szCs w:val="20"/>
              </w:rPr>
              <w:t>ustavnemu načelu skrbi države za ohranjanje naravnega bogastva in kulturne dediščine ter ustvarjanje možnosti za skladen civilizacijski in kulturni razvoj Slovenije</w:t>
            </w:r>
            <w:r>
              <w:rPr>
                <w:rFonts w:ascii="Arial" w:hAnsi="Arial" w:cs="Arial"/>
                <w:sz w:val="20"/>
                <w:szCs w:val="20"/>
              </w:rPr>
              <w:t>;</w:t>
            </w:r>
          </w:p>
          <w:p w:rsidR="00C95B85" w:rsidRPr="00D17ED2" w:rsidRDefault="00C95B85" w:rsidP="00DB6B6A">
            <w:pPr>
              <w:numPr>
                <w:ilvl w:val="0"/>
                <w:numId w:val="18"/>
              </w:numPr>
              <w:spacing w:after="0" w:line="260" w:lineRule="exact"/>
              <w:ind w:right="-108"/>
              <w:jc w:val="both"/>
              <w:rPr>
                <w:rFonts w:ascii="Arial" w:hAnsi="Arial" w:cs="Arial"/>
                <w:sz w:val="20"/>
                <w:szCs w:val="20"/>
              </w:rPr>
            </w:pPr>
            <w:r w:rsidRPr="00D17ED2">
              <w:rPr>
                <w:rFonts w:ascii="Arial" w:hAnsi="Arial" w:cs="Arial"/>
                <w:sz w:val="20"/>
                <w:szCs w:val="20"/>
              </w:rPr>
              <w:t>ustavnemu načelu pravice do umetniškega ustvarjanja</w:t>
            </w:r>
            <w:r>
              <w:rPr>
                <w:rFonts w:ascii="Arial" w:hAnsi="Arial" w:cs="Arial"/>
                <w:sz w:val="20"/>
                <w:szCs w:val="20"/>
              </w:rPr>
              <w:t>;</w:t>
            </w:r>
            <w:r w:rsidRPr="00D17ED2">
              <w:rPr>
                <w:rFonts w:ascii="Arial" w:hAnsi="Arial" w:cs="Arial"/>
                <w:sz w:val="20"/>
                <w:szCs w:val="20"/>
              </w:rPr>
              <w:t xml:space="preserve"> </w:t>
            </w:r>
          </w:p>
          <w:p w:rsidR="00C95B85" w:rsidRPr="00D17ED2" w:rsidRDefault="00C95B85" w:rsidP="00DB6B6A">
            <w:pPr>
              <w:numPr>
                <w:ilvl w:val="0"/>
                <w:numId w:val="18"/>
              </w:numPr>
              <w:spacing w:after="0" w:line="260" w:lineRule="exact"/>
              <w:ind w:right="-108"/>
              <w:jc w:val="both"/>
              <w:rPr>
                <w:rFonts w:ascii="Arial" w:hAnsi="Arial" w:cs="Arial"/>
                <w:sz w:val="20"/>
                <w:szCs w:val="20"/>
              </w:rPr>
            </w:pPr>
            <w:r w:rsidRPr="00D17ED2">
              <w:rPr>
                <w:rFonts w:ascii="Arial" w:hAnsi="Arial" w:cs="Arial"/>
                <w:sz w:val="20"/>
                <w:szCs w:val="20"/>
              </w:rPr>
              <w:t>načelu dostopnosti kulturnih dobrin čim širšemu krogu ljudi</w:t>
            </w:r>
            <w:r>
              <w:rPr>
                <w:rFonts w:ascii="Arial" w:hAnsi="Arial" w:cs="Arial"/>
                <w:sz w:val="20"/>
                <w:szCs w:val="20"/>
              </w:rPr>
              <w:t>;</w:t>
            </w:r>
          </w:p>
          <w:p w:rsidR="00C95B85" w:rsidRPr="00D17ED2" w:rsidRDefault="00C95B85" w:rsidP="00DB6B6A">
            <w:pPr>
              <w:numPr>
                <w:ilvl w:val="0"/>
                <w:numId w:val="18"/>
              </w:numPr>
              <w:spacing w:after="0" w:line="260" w:lineRule="exact"/>
              <w:ind w:right="-108"/>
              <w:jc w:val="both"/>
              <w:rPr>
                <w:rFonts w:ascii="Arial" w:hAnsi="Arial" w:cs="Arial"/>
                <w:sz w:val="20"/>
                <w:szCs w:val="20"/>
              </w:rPr>
            </w:pPr>
            <w:r w:rsidRPr="00D17ED2">
              <w:rPr>
                <w:rFonts w:ascii="Arial" w:hAnsi="Arial" w:cs="Arial"/>
                <w:sz w:val="20"/>
                <w:szCs w:val="20"/>
              </w:rPr>
              <w:t>načelu varovanja temeljnih kulturnih vrednot z ohranjanjem in dvigovanjem dosežene ravni kulturnega razvoja</w:t>
            </w:r>
            <w:r>
              <w:rPr>
                <w:rFonts w:ascii="Arial" w:hAnsi="Arial" w:cs="Arial"/>
                <w:sz w:val="20"/>
                <w:szCs w:val="20"/>
              </w:rPr>
              <w:t>;</w:t>
            </w:r>
          </w:p>
          <w:p w:rsidR="00C95B85" w:rsidRPr="00D17ED2" w:rsidRDefault="00C95B85" w:rsidP="00DB6B6A">
            <w:pPr>
              <w:numPr>
                <w:ilvl w:val="0"/>
                <w:numId w:val="18"/>
              </w:numPr>
              <w:spacing w:after="0" w:line="260" w:lineRule="exact"/>
              <w:ind w:right="-108"/>
              <w:jc w:val="both"/>
              <w:rPr>
                <w:rFonts w:ascii="Arial" w:hAnsi="Arial" w:cs="Arial"/>
                <w:sz w:val="20"/>
                <w:szCs w:val="20"/>
              </w:rPr>
            </w:pPr>
            <w:r w:rsidRPr="00D17ED2">
              <w:rPr>
                <w:rFonts w:ascii="Arial" w:hAnsi="Arial" w:cs="Arial"/>
                <w:sz w:val="20"/>
                <w:szCs w:val="20"/>
              </w:rPr>
              <w:t>načelu upoštevanja interesov skupnosti: narod se svetu predstavlja kot kultivirana entiteta sodobne civilizacije, ki jo določa n</w:t>
            </w:r>
            <w:r w:rsidRPr="005705B1">
              <w:rPr>
                <w:rFonts w:ascii="Arial" w:hAnsi="Arial" w:cs="Arial"/>
                <w:sz w:val="20"/>
                <w:szCs w:val="20"/>
              </w:rPr>
              <w:t>jegovo razmerje do kulturnih spomenikov preteklosti in do ustvarjalnosti kot aktualnega kulturnega pojava prihodnosti</w:t>
            </w:r>
            <w:r>
              <w:rPr>
                <w:rFonts w:ascii="Arial" w:hAnsi="Arial" w:cs="Arial"/>
                <w:sz w:val="20"/>
                <w:szCs w:val="20"/>
              </w:rPr>
              <w:t>;</w:t>
            </w:r>
          </w:p>
          <w:p w:rsidR="00C95B85" w:rsidRDefault="00C95B85" w:rsidP="00DB6B6A">
            <w:pPr>
              <w:numPr>
                <w:ilvl w:val="0"/>
                <w:numId w:val="18"/>
              </w:numPr>
              <w:spacing w:after="0" w:line="260" w:lineRule="exact"/>
              <w:ind w:right="-108"/>
              <w:jc w:val="both"/>
              <w:rPr>
                <w:rFonts w:ascii="Arial" w:hAnsi="Arial" w:cs="Arial"/>
                <w:sz w:val="20"/>
                <w:szCs w:val="20"/>
              </w:rPr>
            </w:pPr>
            <w:r w:rsidRPr="00D17ED2">
              <w:rPr>
                <w:rFonts w:ascii="Arial" w:hAnsi="Arial" w:cs="Arial"/>
                <w:sz w:val="20"/>
                <w:szCs w:val="20"/>
              </w:rPr>
              <w:t xml:space="preserve">načelu izražanja narodne pripadnosti </w:t>
            </w:r>
            <w:r>
              <w:rPr>
                <w:rFonts w:ascii="Arial" w:hAnsi="Arial" w:cs="Arial"/>
                <w:sz w:val="20"/>
                <w:szCs w:val="20"/>
              </w:rPr>
              <w:t>ali</w:t>
            </w:r>
            <w:r w:rsidRPr="00D17ED2">
              <w:rPr>
                <w:rFonts w:ascii="Arial" w:hAnsi="Arial" w:cs="Arial"/>
                <w:sz w:val="20"/>
                <w:szCs w:val="20"/>
              </w:rPr>
              <w:t xml:space="preserve"> kulturne identitete</w:t>
            </w:r>
            <w:r>
              <w:rPr>
                <w:rFonts w:ascii="Arial" w:hAnsi="Arial" w:cs="Arial"/>
                <w:sz w:val="20"/>
                <w:szCs w:val="20"/>
              </w:rPr>
              <w:t>;</w:t>
            </w:r>
          </w:p>
          <w:p w:rsidR="00C95B85" w:rsidRDefault="00C95B85" w:rsidP="00DB6B6A">
            <w:pPr>
              <w:numPr>
                <w:ilvl w:val="0"/>
                <w:numId w:val="18"/>
              </w:numPr>
              <w:spacing w:after="0" w:line="260" w:lineRule="exact"/>
              <w:ind w:right="-108"/>
              <w:jc w:val="both"/>
              <w:rPr>
                <w:rFonts w:ascii="Arial" w:hAnsi="Arial" w:cs="Arial"/>
                <w:sz w:val="20"/>
                <w:szCs w:val="20"/>
              </w:rPr>
            </w:pPr>
            <w:r>
              <w:rPr>
                <w:rFonts w:ascii="Arial" w:hAnsi="Arial" w:cs="Arial"/>
                <w:sz w:val="20"/>
                <w:szCs w:val="20"/>
              </w:rPr>
              <w:t xml:space="preserve">načelu </w:t>
            </w:r>
            <w:r w:rsidRPr="007A4C9C">
              <w:rPr>
                <w:rFonts w:ascii="Arial" w:hAnsi="Arial" w:cs="Arial"/>
                <w:sz w:val="20"/>
                <w:szCs w:val="20"/>
              </w:rPr>
              <w:t>razvoja slovenskega jezika in zagotavljanja njegove konkurenčnosti v digi</w:t>
            </w:r>
            <w:r w:rsidRPr="00D17ED2">
              <w:rPr>
                <w:rFonts w:ascii="Arial" w:hAnsi="Arial" w:cs="Arial"/>
                <w:sz w:val="20"/>
                <w:szCs w:val="20"/>
              </w:rPr>
              <w:t>talnem jezikov</w:t>
            </w:r>
            <w:r>
              <w:rPr>
                <w:rFonts w:ascii="Arial" w:hAnsi="Arial" w:cs="Arial"/>
                <w:sz w:val="20"/>
                <w:szCs w:val="20"/>
              </w:rPr>
              <w:t>n</w:t>
            </w:r>
            <w:r w:rsidRPr="00D17ED2">
              <w:rPr>
                <w:rFonts w:ascii="Arial" w:hAnsi="Arial" w:cs="Arial"/>
                <w:sz w:val="20"/>
                <w:szCs w:val="20"/>
              </w:rPr>
              <w:t>em okolju</w:t>
            </w:r>
            <w:r>
              <w:rPr>
                <w:rFonts w:ascii="Arial" w:hAnsi="Arial" w:cs="Arial"/>
                <w:sz w:val="20"/>
                <w:szCs w:val="20"/>
              </w:rPr>
              <w:t>.</w:t>
            </w:r>
          </w:p>
          <w:p w:rsidR="00C95B85" w:rsidRPr="003D6F48" w:rsidRDefault="00C95B85" w:rsidP="00C22E51">
            <w:pPr>
              <w:pStyle w:val="Odstavekseznama"/>
              <w:overflowPunct w:val="0"/>
              <w:autoSpaceDE w:val="0"/>
              <w:autoSpaceDN w:val="0"/>
              <w:adjustRightInd w:val="0"/>
              <w:spacing w:after="0" w:line="260" w:lineRule="exact"/>
              <w:ind w:left="539"/>
              <w:jc w:val="both"/>
              <w:textAlignment w:val="baseline"/>
              <w:rPr>
                <w:sz w:val="20"/>
                <w:szCs w:val="20"/>
              </w:rPr>
            </w:pPr>
          </w:p>
        </w:tc>
      </w:tr>
      <w:tr w:rsidR="00C95B85" w:rsidRPr="003F1703" w:rsidTr="00C22E51">
        <w:tc>
          <w:tcPr>
            <w:tcW w:w="9072" w:type="dxa"/>
          </w:tcPr>
          <w:p w:rsidR="00C95B85" w:rsidRPr="003D6F48" w:rsidRDefault="00C95B85" w:rsidP="00C22E51">
            <w:pPr>
              <w:pStyle w:val="Odsek"/>
              <w:numPr>
                <w:ilvl w:val="0"/>
                <w:numId w:val="0"/>
              </w:numPr>
              <w:spacing w:before="0" w:after="0" w:line="260" w:lineRule="exact"/>
              <w:jc w:val="left"/>
              <w:rPr>
                <w:sz w:val="20"/>
                <w:szCs w:val="20"/>
              </w:rPr>
            </w:pPr>
            <w:r w:rsidRPr="003D6F48">
              <w:rPr>
                <w:sz w:val="20"/>
                <w:szCs w:val="20"/>
              </w:rPr>
              <w:lastRenderedPageBreak/>
              <w:t>2.3 Poglavitne rešitve</w:t>
            </w:r>
          </w:p>
        </w:tc>
      </w:tr>
      <w:tr w:rsidR="00C95B85" w:rsidRPr="003F1703" w:rsidTr="00C22E51">
        <w:trPr>
          <w:trHeight w:val="434"/>
        </w:trPr>
        <w:tc>
          <w:tcPr>
            <w:tcW w:w="9072" w:type="dxa"/>
          </w:tcPr>
          <w:p w:rsidR="00C95B85" w:rsidRPr="009B5D63" w:rsidRDefault="00C95B85" w:rsidP="00DB6B6A">
            <w:pPr>
              <w:pStyle w:val="Odstavekseznama"/>
              <w:numPr>
                <w:ilvl w:val="0"/>
                <w:numId w:val="36"/>
              </w:numPr>
              <w:ind w:right="-108"/>
              <w:jc w:val="both"/>
              <w:rPr>
                <w:rFonts w:ascii="Arial" w:hAnsi="Arial" w:cs="Arial"/>
                <w:sz w:val="20"/>
                <w:szCs w:val="20"/>
              </w:rPr>
            </w:pPr>
            <w:r w:rsidRPr="009B5D63">
              <w:rPr>
                <w:rFonts w:ascii="Arial" w:hAnsi="Arial" w:cs="Arial"/>
                <w:sz w:val="20"/>
                <w:szCs w:val="20"/>
              </w:rPr>
              <w:t>Predstavitev predlaganih rešitev</w:t>
            </w:r>
          </w:p>
          <w:p w:rsidR="00C95B85" w:rsidRDefault="00C95B85" w:rsidP="00C22E51">
            <w:pPr>
              <w:spacing w:after="0" w:line="240" w:lineRule="exact"/>
              <w:ind w:left="34" w:right="-108"/>
              <w:jc w:val="both"/>
              <w:rPr>
                <w:rFonts w:ascii="Arial" w:hAnsi="Arial" w:cs="Arial"/>
                <w:sz w:val="20"/>
                <w:szCs w:val="20"/>
                <w:lang w:eastAsia="sl-SI"/>
              </w:rPr>
            </w:pPr>
          </w:p>
          <w:p w:rsidR="00C95B85" w:rsidRDefault="00C95B85" w:rsidP="00C22E51">
            <w:pPr>
              <w:spacing w:after="0" w:line="240" w:lineRule="exact"/>
              <w:ind w:left="34" w:right="-108"/>
              <w:jc w:val="both"/>
              <w:rPr>
                <w:rFonts w:ascii="Arial" w:hAnsi="Arial" w:cs="Arial"/>
                <w:sz w:val="20"/>
                <w:szCs w:val="20"/>
                <w:lang w:eastAsia="sl-SI"/>
              </w:rPr>
            </w:pPr>
            <w:r w:rsidRPr="003D6F48">
              <w:rPr>
                <w:rFonts w:ascii="Arial" w:hAnsi="Arial" w:cs="Arial"/>
                <w:sz w:val="20"/>
                <w:szCs w:val="20"/>
                <w:lang w:eastAsia="sl-SI"/>
              </w:rPr>
              <w:t>S predlaganim zakonom se želi</w:t>
            </w:r>
            <w:r>
              <w:rPr>
                <w:rFonts w:ascii="Arial" w:hAnsi="Arial" w:cs="Arial"/>
                <w:sz w:val="20"/>
                <w:szCs w:val="20"/>
                <w:lang w:eastAsia="sl-SI"/>
              </w:rPr>
              <w:t>jo</w:t>
            </w:r>
            <w:r w:rsidRPr="003D6F48">
              <w:rPr>
                <w:rFonts w:ascii="Arial" w:hAnsi="Arial" w:cs="Arial"/>
                <w:sz w:val="20"/>
                <w:szCs w:val="20"/>
                <w:lang w:eastAsia="sl-SI"/>
              </w:rPr>
              <w:t xml:space="preserve"> zagotoviti nadaljnji enakomeren razvoj na področju kulture, dostopnost do kulturnih dobrin, nadaljnja skrb za izvedbo tistih programov v kulturi, za katere je nujno treba zagotoviti sredstva</w:t>
            </w:r>
            <w:r>
              <w:rPr>
                <w:rFonts w:ascii="Arial" w:hAnsi="Arial" w:cs="Arial"/>
                <w:sz w:val="20"/>
                <w:szCs w:val="20"/>
                <w:lang w:eastAsia="sl-SI"/>
              </w:rPr>
              <w:t>, in</w:t>
            </w:r>
            <w:r w:rsidRPr="003D6F48">
              <w:rPr>
                <w:rFonts w:ascii="Arial" w:hAnsi="Arial" w:cs="Arial"/>
                <w:sz w:val="20"/>
                <w:szCs w:val="20"/>
                <w:lang w:eastAsia="sl-SI"/>
              </w:rPr>
              <w:t xml:space="preserve"> tudi konkurenčnost slovenskega jezika v digitalnem okolju. Vlaganje v kulturo in ohranjanje kulturne dediščine ima</w:t>
            </w:r>
            <w:r>
              <w:rPr>
                <w:rFonts w:ascii="Arial" w:hAnsi="Arial" w:cs="Arial"/>
                <w:sz w:val="20"/>
                <w:szCs w:val="20"/>
                <w:lang w:eastAsia="sl-SI"/>
              </w:rPr>
              <w:t>ta</w:t>
            </w:r>
            <w:r w:rsidRPr="003D6F48">
              <w:rPr>
                <w:rFonts w:ascii="Arial" w:hAnsi="Arial" w:cs="Arial"/>
                <w:sz w:val="20"/>
                <w:szCs w:val="20"/>
                <w:lang w:eastAsia="sl-SI"/>
              </w:rPr>
              <w:t xml:space="preserve"> številne pozitivne učinke tudi na druga področja, na gospodarstvo, zlasti na turizem z oplemenitenjem slovenske turistične ponudbe </w:t>
            </w:r>
            <w:r>
              <w:rPr>
                <w:rFonts w:ascii="Arial" w:hAnsi="Arial" w:cs="Arial"/>
                <w:sz w:val="20"/>
                <w:szCs w:val="20"/>
                <w:lang w:eastAsia="sl-SI"/>
              </w:rPr>
              <w:t>ter</w:t>
            </w:r>
            <w:r w:rsidRPr="003D6F48">
              <w:rPr>
                <w:rFonts w:ascii="Arial" w:hAnsi="Arial" w:cs="Arial"/>
                <w:sz w:val="20"/>
                <w:szCs w:val="20"/>
                <w:lang w:eastAsia="sl-SI"/>
              </w:rPr>
              <w:t xml:space="preserve"> približevanjem kulturnih dobrin posameznikom </w:t>
            </w:r>
            <w:r>
              <w:rPr>
                <w:rFonts w:ascii="Arial" w:hAnsi="Arial" w:cs="Arial"/>
                <w:sz w:val="20"/>
                <w:szCs w:val="20"/>
                <w:lang w:eastAsia="sl-SI"/>
              </w:rPr>
              <w:t>v</w:t>
            </w:r>
            <w:r w:rsidRPr="003D6F48">
              <w:rPr>
                <w:rFonts w:ascii="Arial" w:hAnsi="Arial" w:cs="Arial"/>
                <w:sz w:val="20"/>
                <w:szCs w:val="20"/>
                <w:lang w:eastAsia="sl-SI"/>
              </w:rPr>
              <w:t xml:space="preserve"> slovenske</w:t>
            </w:r>
            <w:r>
              <w:rPr>
                <w:rFonts w:ascii="Arial" w:hAnsi="Arial" w:cs="Arial"/>
                <w:sz w:val="20"/>
                <w:szCs w:val="20"/>
                <w:lang w:eastAsia="sl-SI"/>
              </w:rPr>
              <w:t>m</w:t>
            </w:r>
            <w:r w:rsidRPr="003D6F48">
              <w:rPr>
                <w:rFonts w:ascii="Arial" w:hAnsi="Arial" w:cs="Arial"/>
                <w:sz w:val="20"/>
                <w:szCs w:val="20"/>
                <w:lang w:eastAsia="sl-SI"/>
              </w:rPr>
              <w:t xml:space="preserve"> kulturne</w:t>
            </w:r>
            <w:r>
              <w:rPr>
                <w:rFonts w:ascii="Arial" w:hAnsi="Arial" w:cs="Arial"/>
                <w:sz w:val="20"/>
                <w:szCs w:val="20"/>
                <w:lang w:eastAsia="sl-SI"/>
              </w:rPr>
              <w:t>m</w:t>
            </w:r>
            <w:r w:rsidRPr="003D6F48">
              <w:rPr>
                <w:rFonts w:ascii="Arial" w:hAnsi="Arial" w:cs="Arial"/>
                <w:sz w:val="20"/>
                <w:szCs w:val="20"/>
                <w:lang w:eastAsia="sl-SI"/>
              </w:rPr>
              <w:t xml:space="preserve"> prostor</w:t>
            </w:r>
            <w:r>
              <w:rPr>
                <w:rFonts w:ascii="Arial" w:hAnsi="Arial" w:cs="Arial"/>
                <w:sz w:val="20"/>
                <w:szCs w:val="20"/>
                <w:lang w:eastAsia="sl-SI"/>
              </w:rPr>
              <w:t>u</w:t>
            </w:r>
            <w:r w:rsidRPr="003D6F48">
              <w:rPr>
                <w:rFonts w:ascii="Arial" w:hAnsi="Arial" w:cs="Arial"/>
                <w:sz w:val="20"/>
                <w:szCs w:val="20"/>
                <w:lang w:eastAsia="sl-SI"/>
              </w:rPr>
              <w:t xml:space="preserve"> </w:t>
            </w:r>
            <w:r>
              <w:rPr>
                <w:rFonts w:ascii="Arial" w:hAnsi="Arial" w:cs="Arial"/>
                <w:sz w:val="20"/>
                <w:szCs w:val="20"/>
                <w:lang w:eastAsia="sl-SI"/>
              </w:rPr>
              <w:t>in</w:t>
            </w:r>
            <w:r w:rsidRPr="003D6F48">
              <w:rPr>
                <w:rFonts w:ascii="Arial" w:hAnsi="Arial" w:cs="Arial"/>
                <w:sz w:val="20"/>
                <w:szCs w:val="20"/>
                <w:lang w:eastAsia="sl-SI"/>
              </w:rPr>
              <w:t xml:space="preserve"> tudi zunaj njega.</w:t>
            </w:r>
          </w:p>
          <w:p w:rsidR="00C95B85" w:rsidRPr="003D6F48" w:rsidRDefault="00C95B85" w:rsidP="00C22E51">
            <w:pPr>
              <w:spacing w:after="0" w:line="240" w:lineRule="exact"/>
              <w:ind w:left="34" w:right="-108"/>
              <w:jc w:val="both"/>
              <w:rPr>
                <w:rFonts w:ascii="Arial" w:hAnsi="Arial" w:cs="Arial"/>
                <w:sz w:val="20"/>
                <w:szCs w:val="20"/>
                <w:lang w:eastAsia="sl-SI"/>
              </w:rPr>
            </w:pPr>
          </w:p>
          <w:p w:rsidR="00C95B85" w:rsidRPr="003D6F48" w:rsidRDefault="00C95B85" w:rsidP="00C22E51">
            <w:pPr>
              <w:autoSpaceDE w:val="0"/>
              <w:autoSpaceDN w:val="0"/>
              <w:adjustRightInd w:val="0"/>
              <w:spacing w:after="0" w:line="240" w:lineRule="exact"/>
              <w:rPr>
                <w:rFonts w:ascii="Arial" w:hAnsi="Arial" w:cs="Arial"/>
                <w:color w:val="000000"/>
                <w:sz w:val="20"/>
                <w:szCs w:val="20"/>
                <w:lang w:eastAsia="sl-SI"/>
              </w:rPr>
            </w:pPr>
            <w:r w:rsidRPr="003D6F48">
              <w:rPr>
                <w:rFonts w:ascii="Arial" w:hAnsi="Arial" w:cs="Arial"/>
                <w:color w:val="000000"/>
                <w:sz w:val="20"/>
                <w:szCs w:val="20"/>
                <w:lang w:eastAsia="sl-SI"/>
              </w:rPr>
              <w:t>Med nujne programe Republike Slovenije na področju kulture se po predlaganem zakonu uvrščajo:</w:t>
            </w:r>
          </w:p>
          <w:p w:rsidR="00C95B85" w:rsidRPr="003D6F48"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1.</w:t>
            </w:r>
            <w:r w:rsidRPr="003D6F48">
              <w:rPr>
                <w:rFonts w:ascii="Arial" w:hAnsi="Arial" w:cs="Arial"/>
                <w:color w:val="000000"/>
                <w:sz w:val="20"/>
                <w:szCs w:val="20"/>
                <w:lang w:eastAsia="sl-SI"/>
              </w:rPr>
              <w:tab/>
              <w:t>sanacija najbolj ogroženih in najpomembnejših kulturnih spomenikov,</w:t>
            </w:r>
          </w:p>
          <w:p w:rsidR="00C95B85" w:rsidRPr="003D6F48"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2.</w:t>
            </w:r>
            <w:r w:rsidRPr="003D6F48">
              <w:rPr>
                <w:rFonts w:ascii="Arial" w:hAnsi="Arial" w:cs="Arial"/>
                <w:color w:val="000000"/>
                <w:sz w:val="20"/>
                <w:szCs w:val="20"/>
                <w:lang w:eastAsia="sl-SI"/>
              </w:rPr>
              <w:tab/>
              <w:t>ureditev osnovnih prostorskih pogojev in nakup opreme za javne zavode s področja kulture,</w:t>
            </w:r>
          </w:p>
          <w:p w:rsidR="00C95B85" w:rsidRPr="003D6F48"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3.</w:t>
            </w:r>
            <w:r w:rsidRPr="003D6F48">
              <w:rPr>
                <w:rFonts w:ascii="Arial" w:hAnsi="Arial" w:cs="Arial"/>
                <w:color w:val="000000"/>
                <w:sz w:val="20"/>
                <w:szCs w:val="20"/>
                <w:lang w:eastAsia="sl-SI"/>
              </w:rPr>
              <w:tab/>
              <w:t>podpora razvoju sodobnih knjižničnih storitev v potujočih knjižnicah,</w:t>
            </w:r>
          </w:p>
          <w:p w:rsidR="00C95B85" w:rsidRPr="003D6F48"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4.</w:t>
            </w:r>
            <w:r w:rsidRPr="003D6F48">
              <w:rPr>
                <w:rFonts w:ascii="Arial" w:hAnsi="Arial" w:cs="Arial"/>
                <w:color w:val="000000"/>
                <w:sz w:val="20"/>
                <w:szCs w:val="20"/>
                <w:lang w:eastAsia="sl-SI"/>
              </w:rPr>
              <w:tab/>
              <w:t xml:space="preserve">ohranjanje in obnova najbolj ogrožene in najpomembnejše slovenske filmske, glasbene, baletne in plesne dediščine </w:t>
            </w:r>
            <w:r>
              <w:rPr>
                <w:rFonts w:ascii="Arial" w:hAnsi="Arial" w:cs="Arial"/>
                <w:color w:val="000000"/>
                <w:sz w:val="20"/>
                <w:szCs w:val="20"/>
                <w:lang w:eastAsia="sl-SI"/>
              </w:rPr>
              <w:t>in</w:t>
            </w:r>
            <w:r w:rsidRPr="003D6F48">
              <w:rPr>
                <w:rFonts w:ascii="Arial" w:hAnsi="Arial" w:cs="Arial"/>
                <w:color w:val="000000"/>
                <w:sz w:val="20"/>
                <w:szCs w:val="20"/>
                <w:lang w:eastAsia="sl-SI"/>
              </w:rPr>
              <w:t xml:space="preserve"> </w:t>
            </w:r>
            <w:r w:rsidR="004459AF">
              <w:rPr>
                <w:rFonts w:ascii="Arial" w:hAnsi="Arial" w:cs="Arial"/>
                <w:color w:val="000000"/>
                <w:sz w:val="20"/>
                <w:szCs w:val="20"/>
              </w:rPr>
              <w:t>digitalizacija kulturne dediščine</w:t>
            </w:r>
            <w:r w:rsidRPr="003D6F48">
              <w:rPr>
                <w:rFonts w:ascii="Arial" w:hAnsi="Arial" w:cs="Arial"/>
                <w:color w:val="000000"/>
                <w:sz w:val="20"/>
                <w:szCs w:val="20"/>
                <w:lang w:eastAsia="sl-SI"/>
              </w:rPr>
              <w:t>,</w:t>
            </w:r>
          </w:p>
          <w:p w:rsidR="00C95B85" w:rsidRPr="003D6F48"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5.</w:t>
            </w:r>
            <w:r w:rsidRPr="003D6F48">
              <w:rPr>
                <w:rFonts w:ascii="Arial" w:hAnsi="Arial" w:cs="Arial"/>
                <w:color w:val="000000"/>
                <w:sz w:val="20"/>
                <w:szCs w:val="20"/>
                <w:lang w:eastAsia="sl-SI"/>
              </w:rPr>
              <w:tab/>
              <w:t>gradnja najbolj ogroženih gradnikov infrastrukture za slovenski jezik v digitalnem okolju,</w:t>
            </w:r>
          </w:p>
          <w:p w:rsidR="00C95B85" w:rsidRPr="003D6F48"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6.</w:t>
            </w:r>
            <w:r w:rsidRPr="003D6F48">
              <w:rPr>
                <w:rFonts w:ascii="Arial" w:hAnsi="Arial" w:cs="Arial"/>
                <w:color w:val="000000"/>
                <w:sz w:val="20"/>
                <w:szCs w:val="20"/>
                <w:lang w:eastAsia="sl-SI"/>
              </w:rPr>
              <w:tab/>
              <w:t>zagotavljanje najnujnejših prostorskih pogojev in opreme za razvoj ljubiteljske kulture po lokalnih skupnostih in mladinske kulturne dejavnosti,</w:t>
            </w:r>
          </w:p>
          <w:p w:rsidR="00C95B85"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7.</w:t>
            </w:r>
            <w:r w:rsidRPr="003D6F48">
              <w:rPr>
                <w:rFonts w:ascii="Arial" w:hAnsi="Arial" w:cs="Arial"/>
                <w:color w:val="000000"/>
                <w:sz w:val="20"/>
                <w:szCs w:val="20"/>
                <w:lang w:eastAsia="sl-SI"/>
              </w:rPr>
              <w:tab/>
              <w:t>odkupi predmetov kulturne dediščine in sodobne umetnosti.</w:t>
            </w:r>
          </w:p>
          <w:p w:rsidR="00C95B85" w:rsidRPr="003D6F48" w:rsidRDefault="00C95B85" w:rsidP="00C22E51">
            <w:pPr>
              <w:autoSpaceDE w:val="0"/>
              <w:autoSpaceDN w:val="0"/>
              <w:adjustRightInd w:val="0"/>
              <w:spacing w:after="0" w:line="240" w:lineRule="exact"/>
              <w:ind w:left="1068" w:hanging="360"/>
              <w:rPr>
                <w:rFonts w:ascii="Arial" w:hAnsi="Arial" w:cs="Arial"/>
                <w:color w:val="000000"/>
                <w:sz w:val="20"/>
                <w:szCs w:val="20"/>
                <w:lang w:eastAsia="sl-SI"/>
              </w:rPr>
            </w:pPr>
          </w:p>
          <w:p w:rsidR="00C95B85" w:rsidRPr="008473B3" w:rsidRDefault="00C95B85" w:rsidP="00DB6B6A">
            <w:pPr>
              <w:pStyle w:val="Odstavekseznama"/>
              <w:numPr>
                <w:ilvl w:val="0"/>
                <w:numId w:val="19"/>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Sanacija najbolj ogroženih in najpomembnejših kulturnih spomenikov</w:t>
            </w:r>
          </w:p>
          <w:p w:rsidR="00C95B85" w:rsidRPr="008473B3" w:rsidRDefault="00C95B85" w:rsidP="00C22E51">
            <w:pPr>
              <w:pStyle w:val="Odstavekseznama"/>
              <w:autoSpaceDE w:val="0"/>
              <w:autoSpaceDN w:val="0"/>
              <w:adjustRightInd w:val="0"/>
              <w:spacing w:after="0" w:line="240" w:lineRule="exact"/>
              <w:ind w:right="283"/>
              <w:rPr>
                <w:rFonts w:ascii="Arial" w:hAnsi="Arial" w:cs="Arial"/>
                <w:b/>
                <w:bCs/>
                <w:color w:val="000000"/>
                <w:sz w:val="20"/>
                <w:szCs w:val="20"/>
                <w:lang w:eastAsia="sl-SI"/>
              </w:rPr>
            </w:pPr>
          </w:p>
          <w:p w:rsidR="00C95B85" w:rsidRPr="008473B3" w:rsidRDefault="00C95B85" w:rsidP="00C22E51">
            <w:pPr>
              <w:pStyle w:val="Odstavekseznama"/>
              <w:tabs>
                <w:tab w:val="left" w:pos="426"/>
              </w:tabs>
              <w:autoSpaceDE w:val="0"/>
              <w:autoSpaceDN w:val="0"/>
              <w:adjustRightInd w:val="0"/>
              <w:spacing w:after="0" w:line="240" w:lineRule="exact"/>
              <w:ind w:left="52"/>
              <w:jc w:val="both"/>
              <w:rPr>
                <w:rFonts w:ascii="Arial" w:hAnsi="Arial" w:cs="Arial"/>
                <w:color w:val="000000"/>
                <w:sz w:val="20"/>
                <w:szCs w:val="20"/>
                <w:lang w:eastAsia="sl-SI"/>
              </w:rPr>
            </w:pPr>
            <w:r w:rsidRPr="008473B3">
              <w:rPr>
                <w:rFonts w:ascii="Arial" w:hAnsi="Arial" w:cs="Arial"/>
                <w:sz w:val="20"/>
                <w:szCs w:val="20"/>
              </w:rPr>
              <w:t xml:space="preserve">Obnova kulturnih spomenikov v lasti države se lahko financira v celoti </w:t>
            </w:r>
            <w:r>
              <w:rPr>
                <w:rFonts w:ascii="Arial" w:hAnsi="Arial" w:cs="Arial"/>
                <w:sz w:val="20"/>
                <w:szCs w:val="20"/>
              </w:rPr>
              <w:t xml:space="preserve">v </w:t>
            </w:r>
            <w:r w:rsidRPr="008473B3">
              <w:rPr>
                <w:rFonts w:ascii="Arial" w:hAnsi="Arial" w:cs="Arial"/>
                <w:sz w:val="20"/>
                <w:szCs w:val="20"/>
              </w:rPr>
              <w:t>sklad</w:t>
            </w:r>
            <w:r>
              <w:rPr>
                <w:rFonts w:ascii="Arial" w:hAnsi="Arial" w:cs="Arial"/>
                <w:sz w:val="20"/>
                <w:szCs w:val="20"/>
              </w:rPr>
              <w:t>u</w:t>
            </w:r>
            <w:r w:rsidRPr="008473B3">
              <w:rPr>
                <w:rFonts w:ascii="Arial" w:hAnsi="Arial" w:cs="Arial"/>
                <w:sz w:val="20"/>
                <w:szCs w:val="20"/>
              </w:rPr>
              <w:t xml:space="preserve"> z letnim finančnim načrtom, ki ga sprejme minister, pristojen za kulturo. </w:t>
            </w:r>
            <w:r w:rsidRPr="008473B3">
              <w:rPr>
                <w:rFonts w:ascii="Arial" w:hAnsi="Arial" w:cs="Arial"/>
                <w:iCs/>
                <w:sz w:val="20"/>
                <w:szCs w:val="20"/>
              </w:rPr>
              <w:t xml:space="preserve">Pogoji in merila za vključitev projektov v finančni načrt so zlasti: </w:t>
            </w:r>
            <w:r w:rsidRPr="008473B3">
              <w:rPr>
                <w:rFonts w:ascii="Arial" w:hAnsi="Arial" w:cs="Arial"/>
                <w:color w:val="000000"/>
                <w:sz w:val="20"/>
                <w:szCs w:val="20"/>
                <w:lang w:eastAsia="sl-SI"/>
              </w:rPr>
              <w:t xml:space="preserve">izdelana projektna dokumentacija, ogroženost v skladu s strokovnimi merili Javnega zavoda </w:t>
            </w:r>
            <w:r>
              <w:rPr>
                <w:rFonts w:ascii="Arial" w:hAnsi="Arial" w:cs="Arial"/>
                <w:color w:val="000000"/>
                <w:sz w:val="20"/>
                <w:szCs w:val="20"/>
                <w:lang w:eastAsia="sl-SI"/>
              </w:rPr>
              <w:t xml:space="preserve">Republike Slovenije </w:t>
            </w:r>
            <w:r w:rsidRPr="008473B3">
              <w:rPr>
                <w:rFonts w:ascii="Arial" w:hAnsi="Arial" w:cs="Arial"/>
                <w:color w:val="000000"/>
                <w:sz w:val="20"/>
                <w:szCs w:val="20"/>
                <w:lang w:eastAsia="sl-SI"/>
              </w:rPr>
              <w:t>za varstvo kulturne dediščine, pomen spomenika v skladu z zakonom, ki ureja varstvo kulturne dediščine, dokončanje začete investicije, znana namembnost</w:t>
            </w:r>
            <w:r>
              <w:rPr>
                <w:rFonts w:ascii="Arial" w:hAnsi="Arial" w:cs="Arial"/>
                <w:color w:val="000000"/>
                <w:sz w:val="20"/>
                <w:szCs w:val="20"/>
                <w:lang w:eastAsia="sl-SI"/>
              </w:rPr>
              <w:t xml:space="preserve"> ter</w:t>
            </w:r>
            <w:r w:rsidRPr="008473B3">
              <w:rPr>
                <w:rFonts w:ascii="Arial" w:hAnsi="Arial" w:cs="Arial"/>
                <w:color w:val="000000"/>
                <w:sz w:val="20"/>
                <w:szCs w:val="20"/>
                <w:lang w:eastAsia="sl-SI"/>
              </w:rPr>
              <w:t xml:space="preserve"> tudi drugi pogoji in merila, povezani z razvojnimi vidiki in vidiki varstva kulturne dediščine. </w:t>
            </w:r>
          </w:p>
          <w:p w:rsidR="00C95B85" w:rsidRPr="008473B3" w:rsidRDefault="00C95B85" w:rsidP="00C22E51">
            <w:pPr>
              <w:pStyle w:val="Odstavekseznama"/>
              <w:tabs>
                <w:tab w:val="left" w:pos="426"/>
              </w:tabs>
              <w:autoSpaceDE w:val="0"/>
              <w:autoSpaceDN w:val="0"/>
              <w:adjustRightInd w:val="0"/>
              <w:spacing w:after="0" w:line="240" w:lineRule="exact"/>
              <w:ind w:left="194"/>
              <w:jc w:val="both"/>
              <w:rPr>
                <w:rFonts w:ascii="Arial" w:hAnsi="Arial" w:cs="Arial"/>
                <w:b/>
                <w:bCs/>
                <w:color w:val="000000"/>
                <w:sz w:val="20"/>
                <w:szCs w:val="20"/>
                <w:lang w:eastAsia="sl-SI"/>
              </w:rPr>
            </w:pPr>
          </w:p>
          <w:p w:rsidR="00C95B85" w:rsidRPr="008473B3" w:rsidRDefault="00C95B85" w:rsidP="00C22E51">
            <w:pPr>
              <w:tabs>
                <w:tab w:val="left" w:pos="426"/>
              </w:tabs>
              <w:autoSpaceDE w:val="0"/>
              <w:autoSpaceDN w:val="0"/>
              <w:adjustRightInd w:val="0"/>
              <w:spacing w:after="0" w:line="240" w:lineRule="exact"/>
              <w:ind w:left="52"/>
              <w:jc w:val="both"/>
              <w:rPr>
                <w:rFonts w:ascii="Arial" w:hAnsi="Arial" w:cs="Arial"/>
                <w:sz w:val="20"/>
                <w:szCs w:val="20"/>
              </w:rPr>
            </w:pPr>
            <w:r w:rsidRPr="008473B3">
              <w:rPr>
                <w:rFonts w:ascii="Arial" w:hAnsi="Arial" w:cs="Arial"/>
                <w:sz w:val="20"/>
                <w:szCs w:val="20"/>
              </w:rPr>
              <w:t xml:space="preserve">Najbolj ogroženi in najkakovostnejši kulturni spomeniki v lasti lokalnih skupnosti ter pravnih in fizičnih oseb bodo izbrani v sofinanciranje na podlagi javnih razpisov ali javnih pozivov na podlagi strokovnih </w:t>
            </w:r>
            <w:r w:rsidRPr="009F4601">
              <w:rPr>
                <w:rFonts w:ascii="Arial" w:hAnsi="Arial" w:cs="Arial"/>
                <w:sz w:val="20"/>
                <w:szCs w:val="20"/>
              </w:rPr>
              <w:t>meril (izdelana</w:t>
            </w:r>
            <w:r w:rsidRPr="008473B3">
              <w:rPr>
                <w:rFonts w:ascii="Arial" w:hAnsi="Arial" w:cs="Arial"/>
                <w:sz w:val="20"/>
                <w:szCs w:val="20"/>
              </w:rPr>
              <w:t xml:space="preserve"> projektna dokumentacija, ogroženost v skladu s strokovnimi merili </w:t>
            </w:r>
            <w:r w:rsidRPr="008473B3">
              <w:rPr>
                <w:rFonts w:ascii="Arial" w:hAnsi="Arial" w:cs="Arial"/>
                <w:color w:val="000000"/>
                <w:sz w:val="20"/>
                <w:szCs w:val="20"/>
                <w:lang w:eastAsia="sl-SI"/>
              </w:rPr>
              <w:t xml:space="preserve">Javnega zavoda </w:t>
            </w:r>
            <w:r>
              <w:rPr>
                <w:rFonts w:ascii="Arial" w:hAnsi="Arial" w:cs="Arial"/>
                <w:color w:val="000000"/>
                <w:sz w:val="20"/>
                <w:szCs w:val="20"/>
                <w:lang w:eastAsia="sl-SI"/>
              </w:rPr>
              <w:t xml:space="preserve">Republike Slovenije </w:t>
            </w:r>
            <w:r w:rsidRPr="008473B3">
              <w:rPr>
                <w:rFonts w:ascii="Arial" w:hAnsi="Arial" w:cs="Arial"/>
                <w:color w:val="000000"/>
                <w:sz w:val="20"/>
                <w:szCs w:val="20"/>
                <w:lang w:eastAsia="sl-SI"/>
              </w:rPr>
              <w:t>za varstvo kulturne dediščine</w:t>
            </w:r>
            <w:r w:rsidRPr="008473B3">
              <w:rPr>
                <w:rFonts w:ascii="Arial" w:hAnsi="Arial" w:cs="Arial"/>
                <w:sz w:val="20"/>
                <w:szCs w:val="20"/>
              </w:rPr>
              <w:t>, pomen spomenika v skladu z zakonom, ki ureja varstvo kulturne dediščine, delež sofinanciranja, dokončanje začete investicije ter drugi pogoji in merila, povezani z razvojnimi vidiki in vidiki varstva kulturne dediščine). Za postopke javnih pozivov in javnih razpisov se uporabljajo postopki, ki jih ureja zakon o uresničevanju javnega interesa v kulturi. Predlagani zakon določa maksimalni delež sofinanciranja.</w:t>
            </w:r>
          </w:p>
          <w:p w:rsidR="00C95B85" w:rsidRPr="008473B3" w:rsidRDefault="00C95B85" w:rsidP="00C22E51">
            <w:pPr>
              <w:autoSpaceDE w:val="0"/>
              <w:autoSpaceDN w:val="0"/>
              <w:adjustRightInd w:val="0"/>
              <w:spacing w:after="0" w:line="240" w:lineRule="exact"/>
              <w:ind w:left="709"/>
              <w:jc w:val="both"/>
              <w:rPr>
                <w:rFonts w:ascii="Arial" w:hAnsi="Arial" w:cs="Arial"/>
                <w:sz w:val="20"/>
                <w:szCs w:val="20"/>
              </w:rPr>
            </w:pPr>
          </w:p>
          <w:p w:rsidR="00C95B85" w:rsidRPr="008473B3" w:rsidRDefault="00C95B85" w:rsidP="00C22E51">
            <w:pPr>
              <w:spacing w:after="0" w:line="240" w:lineRule="exact"/>
              <w:ind w:left="34"/>
              <w:jc w:val="both"/>
              <w:rPr>
                <w:rFonts w:ascii="Arial" w:hAnsi="Arial" w:cs="Arial"/>
                <w:b/>
                <w:sz w:val="20"/>
                <w:szCs w:val="20"/>
                <w:u w:val="single"/>
              </w:rPr>
            </w:pPr>
            <w:r w:rsidRPr="008473B3">
              <w:rPr>
                <w:rFonts w:ascii="Arial" w:eastAsia="Times New Roman" w:hAnsi="Arial" w:cs="Arial"/>
                <w:b/>
                <w:sz w:val="20"/>
                <w:szCs w:val="20"/>
                <w:u w:val="single"/>
                <w:lang w:eastAsia="sl-SI"/>
              </w:rPr>
              <w:t>Opis</w:t>
            </w:r>
            <w:r w:rsidRPr="008473B3">
              <w:rPr>
                <w:rFonts w:ascii="Arial" w:hAnsi="Arial" w:cs="Arial"/>
                <w:b/>
                <w:sz w:val="20"/>
                <w:szCs w:val="20"/>
                <w:u w:val="single"/>
              </w:rPr>
              <w:t xml:space="preserve"> </w:t>
            </w:r>
            <w:r>
              <w:rPr>
                <w:rFonts w:ascii="Arial" w:hAnsi="Arial" w:cs="Arial"/>
                <w:b/>
                <w:sz w:val="20"/>
                <w:szCs w:val="20"/>
                <w:u w:val="single"/>
              </w:rPr>
              <w:t>prednostnih vlaganj po</w:t>
            </w:r>
            <w:r w:rsidRPr="008473B3">
              <w:rPr>
                <w:rFonts w:ascii="Arial" w:hAnsi="Arial" w:cs="Arial"/>
                <w:b/>
                <w:sz w:val="20"/>
                <w:szCs w:val="20"/>
                <w:u w:val="single"/>
              </w:rPr>
              <w:t xml:space="preserve"> posameznih zvrsteh dediščine</w:t>
            </w:r>
          </w:p>
          <w:p w:rsidR="00C95B85" w:rsidRDefault="00C95B85" w:rsidP="00C22E51">
            <w:pPr>
              <w:spacing w:after="0" w:line="240" w:lineRule="exact"/>
              <w:ind w:left="34"/>
              <w:jc w:val="both"/>
              <w:rPr>
                <w:rFonts w:ascii="Arial" w:hAnsi="Arial" w:cs="Arial"/>
                <w:b/>
                <w:sz w:val="20"/>
                <w:szCs w:val="20"/>
              </w:rPr>
            </w:pPr>
          </w:p>
          <w:p w:rsidR="00C95B85" w:rsidRPr="008473B3" w:rsidRDefault="00C95B85" w:rsidP="00C22E51">
            <w:pPr>
              <w:spacing w:after="0" w:line="240" w:lineRule="exact"/>
              <w:ind w:left="34"/>
              <w:jc w:val="both"/>
              <w:rPr>
                <w:rFonts w:ascii="Arial" w:hAnsi="Arial" w:cs="Arial"/>
                <w:b/>
                <w:sz w:val="20"/>
                <w:szCs w:val="20"/>
              </w:rPr>
            </w:pPr>
            <w:r w:rsidRPr="008473B3">
              <w:rPr>
                <w:rFonts w:ascii="Arial" w:hAnsi="Arial" w:cs="Arial"/>
                <w:b/>
                <w:sz w:val="20"/>
                <w:szCs w:val="20"/>
              </w:rPr>
              <w:lastRenderedPageBreak/>
              <w:t xml:space="preserve">Arheološki spomeniki </w:t>
            </w:r>
          </w:p>
          <w:p w:rsidR="00C95B85" w:rsidRPr="008473B3" w:rsidRDefault="00C95B85" w:rsidP="00C22E51">
            <w:pPr>
              <w:spacing w:after="0" w:line="240" w:lineRule="exact"/>
              <w:ind w:left="34"/>
              <w:jc w:val="both"/>
              <w:rPr>
                <w:rFonts w:ascii="Arial" w:hAnsi="Arial" w:cs="Arial"/>
                <w:sz w:val="20"/>
                <w:szCs w:val="20"/>
                <w:lang w:eastAsia="sl-SI"/>
              </w:rPr>
            </w:pPr>
            <w:r>
              <w:rPr>
                <w:rFonts w:ascii="Arial" w:hAnsi="Arial" w:cs="Arial"/>
                <w:sz w:val="20"/>
                <w:szCs w:val="20"/>
                <w:lang w:eastAsia="sl-SI"/>
              </w:rPr>
              <w:t xml:space="preserve">Prednostna vlaganja obsegajo sanacijo, predstavitev in interpretacijo najbolj ogroženih in najpomembnejših arheoloških spomenikov. S svojo fizično dostopnostjo namreč predstavljene ostaline, podprte z </w:t>
            </w:r>
            <w:proofErr w:type="spellStart"/>
            <w:r>
              <w:rPr>
                <w:rFonts w:ascii="Arial" w:hAnsi="Arial" w:cs="Arial"/>
                <w:sz w:val="20"/>
                <w:szCs w:val="20"/>
                <w:lang w:eastAsia="sl-SI"/>
              </w:rPr>
              <w:t>interpretacijsko</w:t>
            </w:r>
            <w:proofErr w:type="spellEnd"/>
            <w:r>
              <w:rPr>
                <w:rFonts w:ascii="Arial" w:hAnsi="Arial" w:cs="Arial"/>
                <w:sz w:val="20"/>
                <w:szCs w:val="20"/>
                <w:lang w:eastAsia="sl-SI"/>
              </w:rPr>
              <w:t xml:space="preserve"> infrastrukturo, dosegajo najširšo javnost ter ji omogočajo spoznanja o pomenu in vrednotah kulturne dediščine.</w:t>
            </w:r>
          </w:p>
          <w:p w:rsidR="00C95B85" w:rsidRDefault="00C95B85" w:rsidP="00C22E51">
            <w:pPr>
              <w:spacing w:after="0" w:line="240" w:lineRule="exact"/>
              <w:ind w:left="34"/>
              <w:jc w:val="both"/>
              <w:rPr>
                <w:rFonts w:ascii="Arial" w:hAnsi="Arial" w:cs="Arial"/>
                <w:b/>
                <w:bCs/>
                <w:sz w:val="20"/>
                <w:szCs w:val="20"/>
                <w:lang w:eastAsia="sl-SI"/>
              </w:rPr>
            </w:pPr>
          </w:p>
          <w:p w:rsidR="00C95B85" w:rsidRPr="008473B3" w:rsidRDefault="00C95B85" w:rsidP="00C22E51">
            <w:pPr>
              <w:spacing w:after="0" w:line="240" w:lineRule="exact"/>
              <w:ind w:left="34"/>
              <w:jc w:val="both"/>
              <w:rPr>
                <w:rFonts w:ascii="Arial" w:hAnsi="Arial" w:cs="Arial"/>
                <w:b/>
                <w:sz w:val="20"/>
                <w:szCs w:val="20"/>
                <w:lang w:eastAsia="sl-SI"/>
              </w:rPr>
            </w:pPr>
            <w:r w:rsidRPr="008473B3">
              <w:rPr>
                <w:rFonts w:ascii="Arial" w:hAnsi="Arial" w:cs="Arial"/>
                <w:b/>
                <w:bCs/>
                <w:sz w:val="20"/>
                <w:szCs w:val="20"/>
                <w:lang w:eastAsia="sl-SI"/>
              </w:rPr>
              <w:t>Stavbna dediščina na podeželju</w:t>
            </w:r>
            <w:r w:rsidRPr="008473B3">
              <w:rPr>
                <w:rFonts w:ascii="Arial" w:hAnsi="Arial" w:cs="Arial"/>
                <w:b/>
                <w:sz w:val="20"/>
                <w:szCs w:val="20"/>
                <w:lang w:eastAsia="sl-SI"/>
              </w:rPr>
              <w:t xml:space="preserve"> </w:t>
            </w:r>
          </w:p>
          <w:p w:rsidR="00C95B85" w:rsidRPr="008473B3" w:rsidRDefault="00C95B85" w:rsidP="00C22E51">
            <w:pPr>
              <w:spacing w:after="0" w:line="240" w:lineRule="exact"/>
              <w:ind w:left="34"/>
              <w:jc w:val="both"/>
              <w:rPr>
                <w:rFonts w:ascii="Arial" w:hAnsi="Arial" w:cs="Arial"/>
                <w:b/>
                <w:sz w:val="20"/>
                <w:szCs w:val="20"/>
                <w:lang w:eastAsia="sl-SI"/>
              </w:rPr>
            </w:pPr>
            <w:r w:rsidRPr="008473B3">
              <w:rPr>
                <w:rFonts w:ascii="Arial" w:hAnsi="Arial" w:cs="Arial"/>
                <w:sz w:val="20"/>
                <w:szCs w:val="20"/>
                <w:lang w:eastAsia="sl-SI"/>
              </w:rPr>
              <w:t>Stavbna dediščina na podeželju je ena najbolj ogroženih v Sloveniji, saj pra</w:t>
            </w:r>
            <w:r>
              <w:rPr>
                <w:rFonts w:ascii="Arial" w:hAnsi="Arial" w:cs="Arial"/>
                <w:sz w:val="20"/>
                <w:szCs w:val="20"/>
                <w:lang w:eastAsia="sl-SI"/>
              </w:rPr>
              <w:t>vzaprav</w:t>
            </w:r>
            <w:r w:rsidRPr="008473B3">
              <w:rPr>
                <w:rFonts w:ascii="Arial" w:hAnsi="Arial" w:cs="Arial"/>
                <w:sz w:val="20"/>
                <w:szCs w:val="20"/>
                <w:lang w:eastAsia="sl-SI"/>
              </w:rPr>
              <w:t xml:space="preserve"> vsak teden izgubimo eno enoto. V pretekli finančni perspektivi so se kot odlična spodbuda za obnovo stavbne dediščine podeželja pokazali Program razvoj podeželja Republike Slovenije 2007–2013 in nanjo vezana ukrepa, ukrep 322 (obnova in razvoj vasi) in ukrep 323 (ohranjanje in izboljševanje dediščine podeželja). Žal v novi finančni perspektivi teh ukrepov ni več, zato je nujno, da se za obnovo najbolj ogrožene stavbne dediščine na podeželju zagotovijo integralna proračunska sredstva, saj gre za velik razvojni gospodarsko-turistični potencial.</w:t>
            </w:r>
            <w:r w:rsidRPr="008473B3">
              <w:rPr>
                <w:rFonts w:ascii="Arial" w:hAnsi="Arial" w:cs="Arial"/>
                <w:b/>
                <w:sz w:val="20"/>
                <w:szCs w:val="20"/>
                <w:lang w:eastAsia="sl-SI"/>
              </w:rPr>
              <w:t xml:space="preserve"> </w:t>
            </w:r>
          </w:p>
          <w:p w:rsidR="00C95B85" w:rsidRDefault="00C95B85" w:rsidP="00C22E51">
            <w:pPr>
              <w:spacing w:after="0" w:line="240" w:lineRule="exact"/>
              <w:ind w:left="34"/>
              <w:jc w:val="both"/>
              <w:rPr>
                <w:rFonts w:ascii="Arial" w:hAnsi="Arial" w:cs="Arial"/>
                <w:b/>
                <w:sz w:val="20"/>
                <w:szCs w:val="20"/>
              </w:rPr>
            </w:pPr>
          </w:p>
          <w:p w:rsidR="00C95B85" w:rsidRPr="008473B3" w:rsidRDefault="00C95B85" w:rsidP="00C22E51">
            <w:pPr>
              <w:spacing w:after="0" w:line="240" w:lineRule="exact"/>
              <w:ind w:left="34"/>
              <w:jc w:val="both"/>
              <w:rPr>
                <w:rFonts w:ascii="Arial" w:hAnsi="Arial" w:cs="Arial"/>
                <w:b/>
                <w:sz w:val="20"/>
                <w:szCs w:val="20"/>
              </w:rPr>
            </w:pPr>
            <w:r w:rsidRPr="008473B3">
              <w:rPr>
                <w:rFonts w:ascii="Arial" w:hAnsi="Arial" w:cs="Arial"/>
                <w:b/>
                <w:sz w:val="20"/>
                <w:szCs w:val="20"/>
              </w:rPr>
              <w:t>Naselbinski spomeniki (stara mestna jedra, trška in vaška naselja)</w:t>
            </w:r>
          </w:p>
          <w:p w:rsidR="00C95B85" w:rsidRPr="008473B3" w:rsidRDefault="00C95B85" w:rsidP="00C22E51">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Stara mestna jedra, trška in vaška naselja so s svojo večinoma srednjeveško strukturo sklenjene urbane celote, ki so ogrožene zaradi različnih dejavnikov ali vzrokov (razdrobljeno lastništvo, socialna struktura, dotrajana infrastruktura itd.). Ogrožena sta njihov obstoj in razvoj. Z zagotovitvijo vira za financiranje obnov starih mestnih središč varujemo njihovo zunanjo podobo </w:t>
            </w:r>
            <w:r>
              <w:rPr>
                <w:rFonts w:ascii="Arial" w:hAnsi="Arial" w:cs="Arial"/>
                <w:sz w:val="20"/>
                <w:szCs w:val="20"/>
                <w:lang w:eastAsia="sl-SI"/>
              </w:rPr>
              <w:t>ter</w:t>
            </w:r>
            <w:r w:rsidRPr="008473B3">
              <w:rPr>
                <w:rFonts w:ascii="Arial" w:hAnsi="Arial" w:cs="Arial"/>
                <w:sz w:val="20"/>
                <w:szCs w:val="20"/>
                <w:lang w:eastAsia="sl-SI"/>
              </w:rPr>
              <w:t xml:space="preserve"> tudi fasadne in ulične nize, ki zaznamujejo njihovo pojavnost. </w:t>
            </w:r>
          </w:p>
          <w:p w:rsidR="00C95B85" w:rsidRDefault="00C95B85" w:rsidP="00C22E51">
            <w:pPr>
              <w:spacing w:after="0" w:line="240" w:lineRule="exact"/>
              <w:ind w:left="34"/>
              <w:jc w:val="both"/>
              <w:rPr>
                <w:rFonts w:ascii="Arial" w:hAnsi="Arial" w:cs="Arial"/>
                <w:b/>
                <w:sz w:val="20"/>
                <w:szCs w:val="20"/>
                <w:lang w:eastAsia="sl-SI"/>
              </w:rPr>
            </w:pPr>
          </w:p>
          <w:p w:rsidR="00C95B85" w:rsidRPr="008473B3" w:rsidRDefault="00C95B85" w:rsidP="00C22E51">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Grajska arhitektura (gradovi, dvorci, graščine, grajske pristave, grajski parki</w:t>
            </w:r>
            <w:r>
              <w:rPr>
                <w:rFonts w:ascii="Arial" w:hAnsi="Arial" w:cs="Arial"/>
                <w:b/>
                <w:sz w:val="20"/>
                <w:szCs w:val="20"/>
                <w:lang w:eastAsia="sl-SI"/>
              </w:rPr>
              <w:t xml:space="preserve"> </w:t>
            </w:r>
            <w:r w:rsidRPr="008473B3">
              <w:rPr>
                <w:rFonts w:ascii="Arial" w:hAnsi="Arial" w:cs="Arial"/>
                <w:b/>
                <w:sz w:val="20"/>
                <w:szCs w:val="20"/>
                <w:lang w:eastAsia="sl-SI"/>
              </w:rPr>
              <w:t xml:space="preserve">…) </w:t>
            </w:r>
          </w:p>
          <w:p w:rsidR="00C95B85" w:rsidRPr="008473B3" w:rsidRDefault="00C95B85" w:rsidP="00C22E51">
            <w:pPr>
              <w:spacing w:after="0" w:line="240" w:lineRule="exact"/>
              <w:jc w:val="both"/>
              <w:rPr>
                <w:rFonts w:ascii="Arial" w:eastAsia="Times New Roman" w:hAnsi="Arial" w:cs="Arial"/>
                <w:sz w:val="20"/>
                <w:szCs w:val="20"/>
                <w:lang w:eastAsia="sl-SI"/>
              </w:rPr>
            </w:pPr>
            <w:r w:rsidRPr="008473B3">
              <w:rPr>
                <w:rFonts w:ascii="Arial" w:eastAsia="Times New Roman" w:hAnsi="Arial" w:cs="Arial"/>
                <w:sz w:val="20"/>
                <w:szCs w:val="20"/>
                <w:lang w:eastAsia="sl-SI"/>
              </w:rPr>
              <w:t xml:space="preserve">Grajska arhitektura </w:t>
            </w:r>
            <w:r>
              <w:rPr>
                <w:rFonts w:ascii="Arial" w:eastAsia="Times New Roman" w:hAnsi="Arial" w:cs="Arial"/>
                <w:sz w:val="20"/>
                <w:szCs w:val="20"/>
                <w:lang w:eastAsia="sl-SI"/>
              </w:rPr>
              <w:t xml:space="preserve">je </w:t>
            </w:r>
            <w:r w:rsidRPr="008473B3">
              <w:rPr>
                <w:rFonts w:ascii="Arial" w:eastAsia="Times New Roman" w:hAnsi="Arial" w:cs="Arial"/>
                <w:sz w:val="20"/>
                <w:szCs w:val="20"/>
                <w:lang w:eastAsia="sl-SI"/>
              </w:rPr>
              <w:t xml:space="preserve">danes, pa naj bodo to </w:t>
            </w:r>
            <w:proofErr w:type="spellStart"/>
            <w:r w:rsidRPr="008473B3">
              <w:rPr>
                <w:rFonts w:ascii="Arial" w:eastAsia="Times New Roman" w:hAnsi="Arial" w:cs="Arial"/>
                <w:sz w:val="20"/>
                <w:szCs w:val="20"/>
                <w:lang w:eastAsia="sl-SI"/>
              </w:rPr>
              <w:t>fortifikacijski</w:t>
            </w:r>
            <w:proofErr w:type="spellEnd"/>
            <w:r w:rsidRPr="008473B3">
              <w:rPr>
                <w:rFonts w:ascii="Arial" w:eastAsia="Times New Roman" w:hAnsi="Arial" w:cs="Arial"/>
                <w:sz w:val="20"/>
                <w:szCs w:val="20"/>
                <w:lang w:eastAsia="sl-SI"/>
              </w:rPr>
              <w:t xml:space="preserve"> sistemi, trdnjave, gradovi ali dvorci, duhovna kategorija našega spomina, je kompleksna sinteza materializirane zgodovine, spominov in zgodb, ki </w:t>
            </w:r>
            <w:r>
              <w:rPr>
                <w:rFonts w:ascii="Arial" w:eastAsia="Times New Roman" w:hAnsi="Arial" w:cs="Arial"/>
                <w:sz w:val="20"/>
                <w:szCs w:val="20"/>
                <w:lang w:eastAsia="sl-SI"/>
              </w:rPr>
              <w:t>ponazarjajo</w:t>
            </w:r>
            <w:r w:rsidRPr="008473B3">
              <w:rPr>
                <w:rFonts w:ascii="Arial" w:eastAsia="Times New Roman" w:hAnsi="Arial" w:cs="Arial"/>
                <w:sz w:val="20"/>
                <w:szCs w:val="20"/>
                <w:lang w:eastAsia="sl-SI"/>
              </w:rPr>
              <w:t xml:space="preserve"> naš odnos do njih. Žal </w:t>
            </w:r>
            <w:r>
              <w:rPr>
                <w:rFonts w:ascii="Arial" w:eastAsia="Times New Roman" w:hAnsi="Arial" w:cs="Arial"/>
                <w:sz w:val="20"/>
                <w:szCs w:val="20"/>
                <w:lang w:eastAsia="sl-SI"/>
              </w:rPr>
              <w:t xml:space="preserve">je </w:t>
            </w:r>
            <w:r w:rsidRPr="008473B3">
              <w:rPr>
                <w:rFonts w:ascii="Arial" w:eastAsia="Times New Roman" w:hAnsi="Arial" w:cs="Arial"/>
                <w:sz w:val="20"/>
                <w:szCs w:val="20"/>
                <w:lang w:eastAsia="sl-SI"/>
              </w:rPr>
              <w:t>tudi ena najbolj ogroženih zvrsti dediščine.</w:t>
            </w:r>
          </w:p>
          <w:p w:rsidR="00C95B85" w:rsidRPr="008473B3" w:rsidRDefault="00C95B85" w:rsidP="00C22E51">
            <w:pPr>
              <w:spacing w:after="0" w:line="240" w:lineRule="exact"/>
              <w:jc w:val="both"/>
              <w:rPr>
                <w:rFonts w:ascii="Arial" w:eastAsia="Times New Roman" w:hAnsi="Arial" w:cs="Arial"/>
                <w:sz w:val="20"/>
                <w:szCs w:val="20"/>
                <w:lang w:eastAsia="sl-SI"/>
              </w:rPr>
            </w:pPr>
          </w:p>
          <w:p w:rsidR="00C95B85" w:rsidRPr="008473B3" w:rsidRDefault="00C95B85" w:rsidP="00C22E51">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Sakralni spomeniki </w:t>
            </w:r>
          </w:p>
          <w:p w:rsidR="00C95B85" w:rsidRDefault="00C95B85" w:rsidP="00C22E51">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Večina pomembne sakralne arhitekture je bila v zadnjih 25 letih obnovljena, velik problem pa ostaja obnova opreme sakralnih prostorov (slike, </w:t>
            </w:r>
            <w:proofErr w:type="spellStart"/>
            <w:r w:rsidRPr="008473B3">
              <w:rPr>
                <w:rFonts w:ascii="Arial" w:hAnsi="Arial" w:cs="Arial"/>
                <w:sz w:val="20"/>
                <w:szCs w:val="20"/>
                <w:lang w:eastAsia="sl-SI"/>
              </w:rPr>
              <w:t>freskoposlikava</w:t>
            </w:r>
            <w:proofErr w:type="spellEnd"/>
            <w:r w:rsidRPr="008473B3">
              <w:rPr>
                <w:rFonts w:ascii="Arial" w:hAnsi="Arial" w:cs="Arial"/>
                <w:sz w:val="20"/>
                <w:szCs w:val="20"/>
                <w:lang w:eastAsia="sl-SI"/>
              </w:rPr>
              <w:t>, leseni in kamniti oltarji, lesena in kamnita plastika, orgle</w:t>
            </w:r>
            <w:r>
              <w:rPr>
                <w:rFonts w:ascii="Arial" w:hAnsi="Arial" w:cs="Arial"/>
                <w:sz w:val="20"/>
                <w:szCs w:val="20"/>
                <w:lang w:eastAsia="sl-SI"/>
              </w:rPr>
              <w:t xml:space="preserve"> </w:t>
            </w:r>
            <w:r w:rsidRPr="008473B3">
              <w:rPr>
                <w:rFonts w:ascii="Arial" w:hAnsi="Arial" w:cs="Arial"/>
                <w:sz w:val="20"/>
                <w:szCs w:val="20"/>
                <w:lang w:eastAsia="sl-SI"/>
              </w:rPr>
              <w:t>…)</w:t>
            </w:r>
            <w:r>
              <w:rPr>
                <w:rFonts w:ascii="Arial" w:hAnsi="Arial" w:cs="Arial"/>
                <w:sz w:val="20"/>
                <w:szCs w:val="20"/>
                <w:lang w:eastAsia="sl-SI"/>
              </w:rPr>
              <w:t>, ki je zelo ogrožena</w:t>
            </w:r>
            <w:r w:rsidRPr="008473B3">
              <w:rPr>
                <w:rFonts w:ascii="Arial" w:hAnsi="Arial" w:cs="Arial"/>
                <w:sz w:val="20"/>
                <w:szCs w:val="20"/>
                <w:lang w:eastAsia="sl-SI"/>
              </w:rPr>
              <w:t xml:space="preserve">. </w:t>
            </w:r>
          </w:p>
          <w:p w:rsidR="00C95B85" w:rsidRPr="008473B3" w:rsidRDefault="00C95B85" w:rsidP="00C22E51">
            <w:pPr>
              <w:spacing w:after="0" w:line="240" w:lineRule="exact"/>
              <w:ind w:left="34"/>
              <w:jc w:val="both"/>
              <w:rPr>
                <w:rFonts w:ascii="Arial" w:hAnsi="Arial" w:cs="Arial"/>
                <w:sz w:val="20"/>
                <w:szCs w:val="20"/>
                <w:lang w:eastAsia="sl-SI"/>
              </w:rPr>
            </w:pPr>
          </w:p>
          <w:p w:rsidR="00C95B85" w:rsidRPr="008473B3" w:rsidRDefault="00C95B85" w:rsidP="00C22E51">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Konservatorsko-restavratorski posegi na najbolj ogroženih slikah na platnu</w:t>
            </w:r>
          </w:p>
          <w:p w:rsidR="00C95B85" w:rsidRDefault="00C95B85" w:rsidP="00C22E51">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Slike na platnu, ki se hranijo v sakralnih objektih, gotovo spadajo med najbolj ogroženo vrsto likovne dediščine v Sloveniji. Z umetnostnozgodovinskega vidika pa spadajo med najbogatejšo dediščino, saj gre pri teh predmetih za dela pomembnih tujih in domačih slikarjev. Zaradi tehnološke zgradbe, neprimernih </w:t>
            </w:r>
            <w:r>
              <w:rPr>
                <w:rFonts w:ascii="Arial" w:hAnsi="Arial" w:cs="Arial"/>
                <w:sz w:val="20"/>
                <w:szCs w:val="20"/>
                <w:lang w:eastAsia="sl-SI"/>
              </w:rPr>
              <w:t>klimatizacije pri hranjenju</w:t>
            </w:r>
            <w:r w:rsidRPr="008473B3">
              <w:rPr>
                <w:rFonts w:ascii="Arial" w:hAnsi="Arial" w:cs="Arial"/>
                <w:sz w:val="20"/>
                <w:szCs w:val="20"/>
                <w:lang w:eastAsia="sl-SI"/>
              </w:rPr>
              <w:t xml:space="preserve"> in neustreznega ravnanja so izpostavljene nastankom raznovrstnih poškodb, ki jih je treba reševati z invazivnimi restavratorskimi posegi.</w:t>
            </w:r>
          </w:p>
          <w:p w:rsidR="00C95B85" w:rsidRPr="008473B3" w:rsidRDefault="00C95B85" w:rsidP="00C22E51">
            <w:pPr>
              <w:spacing w:after="0" w:line="240" w:lineRule="exact"/>
              <w:ind w:left="34"/>
              <w:jc w:val="both"/>
              <w:rPr>
                <w:rFonts w:ascii="Arial" w:hAnsi="Arial" w:cs="Arial"/>
                <w:sz w:val="20"/>
                <w:szCs w:val="20"/>
                <w:lang w:eastAsia="sl-SI"/>
              </w:rPr>
            </w:pPr>
          </w:p>
          <w:p w:rsidR="00C95B85" w:rsidRPr="008473B3" w:rsidRDefault="00C95B85" w:rsidP="00C22E51">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Konservatorsko-restavratorski posegi na najbolj ogroženi leseni </w:t>
            </w:r>
            <w:proofErr w:type="spellStart"/>
            <w:r w:rsidRPr="008473B3">
              <w:rPr>
                <w:rFonts w:ascii="Arial" w:hAnsi="Arial" w:cs="Arial"/>
                <w:b/>
                <w:sz w:val="20"/>
                <w:szCs w:val="20"/>
                <w:lang w:eastAsia="sl-SI"/>
              </w:rPr>
              <w:t>polihromirani</w:t>
            </w:r>
            <w:proofErr w:type="spellEnd"/>
            <w:r w:rsidRPr="008473B3">
              <w:rPr>
                <w:rFonts w:ascii="Arial" w:hAnsi="Arial" w:cs="Arial"/>
                <w:b/>
                <w:sz w:val="20"/>
                <w:szCs w:val="20"/>
                <w:lang w:eastAsia="sl-SI"/>
              </w:rPr>
              <w:t xml:space="preserve"> plastiki</w:t>
            </w:r>
          </w:p>
          <w:p w:rsidR="00C95B85" w:rsidRDefault="00C95B85" w:rsidP="00C22E51">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Leseni zlati oltarji </w:t>
            </w:r>
            <w:r>
              <w:rPr>
                <w:rFonts w:ascii="Arial" w:hAnsi="Arial" w:cs="Arial"/>
                <w:sz w:val="20"/>
                <w:szCs w:val="20"/>
                <w:lang w:eastAsia="sl-SI"/>
              </w:rPr>
              <w:t xml:space="preserve">iz </w:t>
            </w:r>
            <w:r w:rsidRPr="008473B3">
              <w:rPr>
                <w:rFonts w:ascii="Arial" w:hAnsi="Arial" w:cs="Arial"/>
                <w:sz w:val="20"/>
                <w:szCs w:val="20"/>
                <w:lang w:eastAsia="sl-SI"/>
              </w:rPr>
              <w:t xml:space="preserve">17. in 18. stoletja pospešeno razpadajo zaradi starosti lesa, spreminjajočih se klimatskih, </w:t>
            </w:r>
            <w:proofErr w:type="spellStart"/>
            <w:r w:rsidRPr="008473B3">
              <w:rPr>
                <w:rFonts w:ascii="Arial" w:hAnsi="Arial" w:cs="Arial"/>
                <w:sz w:val="20"/>
                <w:szCs w:val="20"/>
                <w:lang w:eastAsia="sl-SI"/>
              </w:rPr>
              <w:t>mikroklimatskih</w:t>
            </w:r>
            <w:proofErr w:type="spellEnd"/>
            <w:r w:rsidRPr="008473B3">
              <w:rPr>
                <w:rFonts w:ascii="Arial" w:hAnsi="Arial" w:cs="Arial"/>
                <w:sz w:val="20"/>
                <w:szCs w:val="20"/>
                <w:lang w:eastAsia="sl-SI"/>
              </w:rPr>
              <w:t xml:space="preserve"> pogojev </w:t>
            </w:r>
            <w:r>
              <w:rPr>
                <w:rFonts w:ascii="Arial" w:hAnsi="Arial" w:cs="Arial"/>
                <w:sz w:val="20"/>
                <w:szCs w:val="20"/>
                <w:lang w:eastAsia="sl-SI"/>
              </w:rPr>
              <w:t>ter</w:t>
            </w:r>
            <w:r w:rsidRPr="008473B3">
              <w:rPr>
                <w:rFonts w:ascii="Arial" w:hAnsi="Arial" w:cs="Arial"/>
                <w:sz w:val="20"/>
                <w:szCs w:val="20"/>
                <w:lang w:eastAsia="sl-SI"/>
              </w:rPr>
              <w:t xml:space="preserve"> posledično vseh drugih naravnih dejavnikov. Ogroženi pa so tudi zaradi nestrokovnih posegov. Posledica prostega trga dejavnosti in neozaveščenosti lastnikov je izgubljanje najkakovostnejših artefaktov, večina katerih je v podružničnih cerkvah. Hkrati so tovrstni projekti namenjeni izvajanju učno-pedagoških procesov, </w:t>
            </w:r>
            <w:r>
              <w:rPr>
                <w:rFonts w:ascii="Arial" w:hAnsi="Arial" w:cs="Arial"/>
                <w:sz w:val="20"/>
                <w:szCs w:val="20"/>
                <w:lang w:eastAsia="sl-SI"/>
              </w:rPr>
              <w:t xml:space="preserve">omogočajo pa </w:t>
            </w:r>
            <w:r w:rsidRPr="008473B3">
              <w:rPr>
                <w:rFonts w:ascii="Arial" w:hAnsi="Arial" w:cs="Arial"/>
                <w:sz w:val="20"/>
                <w:szCs w:val="20"/>
                <w:lang w:eastAsia="sl-SI"/>
              </w:rPr>
              <w:t>tudi razvoj stroke, uvajanje in preizkušanje novih metod in materialov.</w:t>
            </w:r>
          </w:p>
          <w:p w:rsidR="00C95B85" w:rsidRPr="008473B3" w:rsidRDefault="00C95B85" w:rsidP="00C22E51">
            <w:pPr>
              <w:spacing w:after="0" w:line="240" w:lineRule="exact"/>
              <w:ind w:left="34"/>
              <w:jc w:val="both"/>
              <w:rPr>
                <w:rFonts w:ascii="Arial" w:hAnsi="Arial" w:cs="Arial"/>
                <w:sz w:val="20"/>
                <w:szCs w:val="20"/>
                <w:lang w:eastAsia="sl-SI"/>
              </w:rPr>
            </w:pPr>
          </w:p>
          <w:p w:rsidR="00C95B85" w:rsidRPr="008473B3" w:rsidRDefault="00C95B85" w:rsidP="00C22E51">
            <w:pPr>
              <w:autoSpaceDE w:val="0"/>
              <w:autoSpaceDN w:val="0"/>
              <w:adjustRightInd w:val="0"/>
              <w:spacing w:after="0" w:line="240" w:lineRule="exact"/>
              <w:ind w:left="34"/>
              <w:jc w:val="both"/>
              <w:rPr>
                <w:rFonts w:ascii="Arial" w:hAnsi="Arial" w:cs="Arial"/>
                <w:b/>
                <w:bCs/>
                <w:sz w:val="20"/>
                <w:szCs w:val="20"/>
                <w:lang w:eastAsia="sl-SI"/>
              </w:rPr>
            </w:pPr>
            <w:r w:rsidRPr="008473B3">
              <w:rPr>
                <w:rFonts w:ascii="Arial" w:hAnsi="Arial" w:cs="Arial"/>
                <w:b/>
                <w:sz w:val="20"/>
                <w:szCs w:val="20"/>
                <w:lang w:eastAsia="sl-SI"/>
              </w:rPr>
              <w:t>Konservatorsko-restavratorski</w:t>
            </w:r>
            <w:r w:rsidRPr="008473B3">
              <w:rPr>
                <w:rFonts w:ascii="Arial" w:hAnsi="Arial" w:cs="Arial"/>
                <w:b/>
                <w:bCs/>
                <w:sz w:val="20"/>
                <w:szCs w:val="20"/>
                <w:lang w:eastAsia="sl-SI"/>
              </w:rPr>
              <w:t xml:space="preserve"> posegi na ogroženih stenskih poslikavah</w:t>
            </w:r>
          </w:p>
          <w:p w:rsidR="00C95B85" w:rsidRDefault="00C95B85" w:rsidP="00C22E51">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Sredstva na podlagi zakona bi bila namenjena tudi reševanj</w:t>
            </w:r>
            <w:r>
              <w:rPr>
                <w:rFonts w:ascii="Arial" w:hAnsi="Arial" w:cs="Arial"/>
                <w:sz w:val="20"/>
                <w:szCs w:val="20"/>
                <w:lang w:eastAsia="sl-SI"/>
              </w:rPr>
              <w:t>u</w:t>
            </w:r>
            <w:r w:rsidRPr="008473B3">
              <w:rPr>
                <w:rFonts w:ascii="Arial" w:hAnsi="Arial" w:cs="Arial"/>
                <w:sz w:val="20"/>
                <w:szCs w:val="20"/>
                <w:lang w:eastAsia="sl-SI"/>
              </w:rPr>
              <w:t xml:space="preserve"> ogroženih stenskih poslikav. Mednje spadajo spomeniki, ki imajo velik nacionalni pomen in </w:t>
            </w:r>
            <w:r>
              <w:rPr>
                <w:rFonts w:ascii="Arial" w:hAnsi="Arial" w:cs="Arial"/>
                <w:sz w:val="20"/>
                <w:szCs w:val="20"/>
                <w:lang w:eastAsia="sl-SI"/>
              </w:rPr>
              <w:t xml:space="preserve">na katerih je </w:t>
            </w:r>
            <w:r w:rsidRPr="008473B3">
              <w:rPr>
                <w:rFonts w:ascii="Arial" w:hAnsi="Arial" w:cs="Arial"/>
                <w:sz w:val="20"/>
                <w:szCs w:val="20"/>
                <w:lang w:eastAsia="sl-SI"/>
              </w:rPr>
              <w:t>stanje poslikav že d</w:t>
            </w:r>
            <w:r>
              <w:rPr>
                <w:rFonts w:ascii="Arial" w:hAnsi="Arial" w:cs="Arial"/>
                <w:sz w:val="20"/>
                <w:szCs w:val="20"/>
                <w:lang w:eastAsia="sl-SI"/>
              </w:rPr>
              <w:t>a</w:t>
            </w:r>
            <w:r w:rsidRPr="008473B3">
              <w:rPr>
                <w:rFonts w:ascii="Arial" w:hAnsi="Arial" w:cs="Arial"/>
                <w:sz w:val="20"/>
                <w:szCs w:val="20"/>
                <w:lang w:eastAsia="sl-SI"/>
              </w:rPr>
              <w:t xml:space="preserve">lj časa </w:t>
            </w:r>
            <w:r>
              <w:rPr>
                <w:rFonts w:ascii="Arial" w:hAnsi="Arial" w:cs="Arial"/>
                <w:sz w:val="20"/>
                <w:szCs w:val="20"/>
                <w:lang w:eastAsia="sl-SI"/>
              </w:rPr>
              <w:t>zaskrbljujoče</w:t>
            </w:r>
            <w:r w:rsidRPr="008473B3">
              <w:rPr>
                <w:rFonts w:ascii="Arial" w:hAnsi="Arial" w:cs="Arial"/>
                <w:sz w:val="20"/>
                <w:szCs w:val="20"/>
                <w:lang w:eastAsia="sl-SI"/>
              </w:rPr>
              <w:t>, saj gre za stenske slike, ki jim brez tovrstnih posegov v nadaljevanju grozi izguba spomeniškovarstvenih lastnosti ali celo uničenje. Namen posegov je ustaviti propadanje in izvesti najnujnejše konservatorsko-restavratorske posege.</w:t>
            </w:r>
          </w:p>
          <w:p w:rsidR="00C95B85" w:rsidRPr="008473B3" w:rsidRDefault="00C95B85" w:rsidP="00C22E51">
            <w:pPr>
              <w:spacing w:after="0" w:line="240" w:lineRule="exact"/>
              <w:ind w:left="34"/>
              <w:jc w:val="both"/>
              <w:rPr>
                <w:rFonts w:ascii="Arial" w:hAnsi="Arial" w:cs="Arial"/>
                <w:sz w:val="20"/>
                <w:szCs w:val="20"/>
                <w:lang w:eastAsia="sl-SI"/>
              </w:rPr>
            </w:pPr>
          </w:p>
          <w:p w:rsidR="00C95B85" w:rsidRPr="008473B3" w:rsidRDefault="00C95B85" w:rsidP="00C22E51">
            <w:pPr>
              <w:spacing w:after="0" w:line="240" w:lineRule="exact"/>
              <w:jc w:val="both"/>
              <w:rPr>
                <w:rFonts w:ascii="Arial" w:hAnsi="Arial" w:cs="Arial"/>
                <w:b/>
                <w:sz w:val="20"/>
                <w:szCs w:val="20"/>
                <w:lang w:eastAsia="sl-SI"/>
              </w:rPr>
            </w:pPr>
            <w:r w:rsidRPr="008473B3">
              <w:rPr>
                <w:rFonts w:ascii="Arial" w:hAnsi="Arial" w:cs="Arial"/>
                <w:b/>
                <w:sz w:val="20"/>
                <w:szCs w:val="20"/>
                <w:lang w:eastAsia="sl-SI"/>
              </w:rPr>
              <w:t>Tehniški spomeniki</w:t>
            </w:r>
          </w:p>
          <w:p w:rsidR="00C95B85" w:rsidRDefault="00C95B85" w:rsidP="00C22E51">
            <w:pPr>
              <w:spacing w:after="0" w:line="240" w:lineRule="exact"/>
              <w:jc w:val="both"/>
              <w:rPr>
                <w:rFonts w:ascii="Arial" w:hAnsi="Arial" w:cs="Arial"/>
                <w:sz w:val="20"/>
                <w:szCs w:val="20"/>
                <w:lang w:eastAsia="sl-SI"/>
              </w:rPr>
            </w:pPr>
            <w:r w:rsidRPr="008473B3">
              <w:rPr>
                <w:rFonts w:ascii="Arial" w:hAnsi="Arial" w:cs="Arial"/>
                <w:sz w:val="20"/>
                <w:szCs w:val="20"/>
                <w:lang w:eastAsia="sl-SI"/>
              </w:rPr>
              <w:t xml:space="preserve">Del sredstev bo namenjen obnovi ogroženih enot industrijske in tehniške dediščine, ki ob pripravi zakona še niso bile identificirane, njihova ogroženost in izbor </w:t>
            </w:r>
            <w:r>
              <w:rPr>
                <w:rFonts w:ascii="Arial" w:hAnsi="Arial" w:cs="Arial"/>
                <w:sz w:val="20"/>
                <w:szCs w:val="20"/>
                <w:lang w:eastAsia="sl-SI"/>
              </w:rPr>
              <w:t xml:space="preserve">pa se bosta </w:t>
            </w:r>
            <w:r w:rsidRPr="008473B3">
              <w:rPr>
                <w:rFonts w:ascii="Arial" w:hAnsi="Arial" w:cs="Arial"/>
                <w:sz w:val="20"/>
                <w:szCs w:val="20"/>
                <w:lang w:eastAsia="sl-SI"/>
              </w:rPr>
              <w:t xml:space="preserve">ugotavljala po merilih javnega razpisa ali </w:t>
            </w:r>
            <w:r>
              <w:rPr>
                <w:rFonts w:ascii="Arial" w:hAnsi="Arial" w:cs="Arial"/>
                <w:sz w:val="20"/>
                <w:szCs w:val="20"/>
                <w:lang w:eastAsia="sl-SI"/>
              </w:rPr>
              <w:t xml:space="preserve">javnega </w:t>
            </w:r>
            <w:r w:rsidRPr="008473B3">
              <w:rPr>
                <w:rFonts w:ascii="Arial" w:hAnsi="Arial" w:cs="Arial"/>
                <w:sz w:val="20"/>
                <w:szCs w:val="20"/>
                <w:lang w:eastAsia="sl-SI"/>
              </w:rPr>
              <w:t>poziva.</w:t>
            </w:r>
          </w:p>
          <w:p w:rsidR="00C95B85" w:rsidRPr="008473B3" w:rsidRDefault="00C95B85" w:rsidP="00C22E51">
            <w:pPr>
              <w:spacing w:after="0" w:line="240" w:lineRule="exact"/>
              <w:jc w:val="both"/>
              <w:rPr>
                <w:rFonts w:ascii="Arial" w:hAnsi="Arial" w:cs="Arial"/>
                <w:sz w:val="20"/>
                <w:szCs w:val="20"/>
                <w:lang w:eastAsia="sl-SI"/>
              </w:rPr>
            </w:pPr>
          </w:p>
          <w:p w:rsidR="00C95B85" w:rsidRPr="008473B3" w:rsidRDefault="00C95B85" w:rsidP="00C22E51">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lastRenderedPageBreak/>
              <w:t xml:space="preserve">Zgodovinski spomeniki </w:t>
            </w:r>
          </w:p>
          <w:p w:rsidR="00C95B85" w:rsidRPr="008473B3" w:rsidRDefault="00C95B85" w:rsidP="00C22E51">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Del sredstev bo namenjen zgodovinskim spomenikom. Ti so ključni del identitete in prepoznavnosti naroda, saj ohranjajo in nadgrajujejo spomin na pomembne dogodke, dogajanja in dejavnosti ter na ključne zgodovinske osebe v preteklosti našega naroda in našega prostora.</w:t>
            </w:r>
          </w:p>
          <w:p w:rsidR="00C95B85" w:rsidRPr="008473B3" w:rsidRDefault="00C95B85" w:rsidP="00C22E51">
            <w:pPr>
              <w:pStyle w:val="Odstavekseznama"/>
              <w:autoSpaceDE w:val="0"/>
              <w:autoSpaceDN w:val="0"/>
              <w:adjustRightInd w:val="0"/>
              <w:spacing w:after="0" w:line="240" w:lineRule="exact"/>
              <w:ind w:left="851" w:right="283"/>
              <w:jc w:val="both"/>
              <w:rPr>
                <w:rFonts w:ascii="Arial" w:hAnsi="Arial" w:cs="Arial"/>
                <w:b/>
                <w:bCs/>
                <w:color w:val="000000"/>
                <w:sz w:val="20"/>
                <w:szCs w:val="20"/>
                <w:lang w:eastAsia="sl-SI"/>
              </w:rPr>
            </w:pPr>
          </w:p>
          <w:p w:rsidR="00C95B85" w:rsidRPr="008473B3" w:rsidRDefault="00C95B85" w:rsidP="00DB6B6A">
            <w:pPr>
              <w:pStyle w:val="Odstavekseznama"/>
              <w:numPr>
                <w:ilvl w:val="0"/>
                <w:numId w:val="19"/>
              </w:numPr>
              <w:autoSpaceDE w:val="0"/>
              <w:autoSpaceDN w:val="0"/>
              <w:adjustRightInd w:val="0"/>
              <w:spacing w:after="0" w:line="240" w:lineRule="exact"/>
              <w:ind w:right="283"/>
              <w:jc w:val="both"/>
              <w:rPr>
                <w:rFonts w:ascii="Arial" w:hAnsi="Arial" w:cs="Arial"/>
                <w:b/>
                <w:bCs/>
                <w:color w:val="000000"/>
                <w:sz w:val="20"/>
                <w:szCs w:val="20"/>
                <w:lang w:eastAsia="sl-SI"/>
              </w:rPr>
            </w:pPr>
            <w:r w:rsidRPr="008473B3">
              <w:rPr>
                <w:rFonts w:ascii="Arial" w:hAnsi="Arial" w:cs="Arial"/>
                <w:b/>
                <w:bCs/>
                <w:color w:val="000000"/>
                <w:sz w:val="20"/>
                <w:szCs w:val="20"/>
                <w:lang w:eastAsia="sl-SI"/>
              </w:rPr>
              <w:t xml:space="preserve">Ureditev osnovnih prostorskih pogojev in nakup opreme za javne zavode s področja kulture </w:t>
            </w:r>
          </w:p>
          <w:p w:rsidR="00C95B85" w:rsidRDefault="00C95B85" w:rsidP="00C22E51">
            <w:pPr>
              <w:pStyle w:val="Neotevilenodstavek"/>
              <w:spacing w:before="0" w:after="0" w:line="240" w:lineRule="exact"/>
              <w:rPr>
                <w:sz w:val="20"/>
                <w:szCs w:val="20"/>
              </w:rPr>
            </w:pPr>
          </w:p>
          <w:p w:rsidR="00C95B85" w:rsidRDefault="00C95B85" w:rsidP="00C22E51">
            <w:pPr>
              <w:pStyle w:val="Neotevilenodstavek"/>
              <w:spacing w:before="0" w:after="0" w:line="240" w:lineRule="exact"/>
              <w:rPr>
                <w:color w:val="000000"/>
                <w:sz w:val="20"/>
                <w:szCs w:val="20"/>
              </w:rPr>
            </w:pPr>
            <w:r w:rsidRPr="008473B3">
              <w:rPr>
                <w:sz w:val="20"/>
                <w:szCs w:val="20"/>
              </w:rPr>
              <w:t xml:space="preserve">Sredstva za vlaganja in obnovo v javno kulturno infrastrukturo osrednjih državnih javnih zavodov </w:t>
            </w:r>
            <w:r>
              <w:rPr>
                <w:sz w:val="20"/>
                <w:szCs w:val="20"/>
              </w:rPr>
              <w:t xml:space="preserve">se </w:t>
            </w:r>
            <w:r w:rsidRPr="008473B3">
              <w:rPr>
                <w:sz w:val="20"/>
                <w:szCs w:val="20"/>
              </w:rPr>
              <w:t xml:space="preserve">bodo </w:t>
            </w:r>
            <w:r w:rsidR="008F45E0">
              <w:rPr>
                <w:sz w:val="20"/>
                <w:szCs w:val="20"/>
              </w:rPr>
              <w:t>načrtovala</w:t>
            </w:r>
            <w:r w:rsidR="008F45E0" w:rsidRPr="008473B3">
              <w:rPr>
                <w:sz w:val="20"/>
                <w:szCs w:val="20"/>
              </w:rPr>
              <w:t xml:space="preserve"> </w:t>
            </w:r>
            <w:r w:rsidRPr="008473B3">
              <w:rPr>
                <w:sz w:val="20"/>
                <w:szCs w:val="20"/>
              </w:rPr>
              <w:t xml:space="preserve">glede na </w:t>
            </w:r>
            <w:r w:rsidRPr="008473B3">
              <w:rPr>
                <w:color w:val="000000"/>
                <w:sz w:val="20"/>
                <w:szCs w:val="20"/>
              </w:rPr>
              <w:t>ogroženost osnovne dejavnosti javnega zavoda zaradi neustreznih prostorskih pogojev in dotrajane opreme na podlagi finančnega načrta, ki ga sprejme minister, pristojen za kulturo.</w:t>
            </w:r>
            <w:r>
              <w:rPr>
                <w:color w:val="000000"/>
                <w:sz w:val="20"/>
                <w:szCs w:val="20"/>
              </w:rPr>
              <w:t xml:space="preserve"> </w:t>
            </w:r>
          </w:p>
          <w:p w:rsidR="00C95B85" w:rsidRDefault="00C95B85" w:rsidP="00C22E51">
            <w:pPr>
              <w:pStyle w:val="Neotevilenodstavek"/>
              <w:spacing w:before="0" w:after="0" w:line="240" w:lineRule="exact"/>
              <w:rPr>
                <w:color w:val="000000"/>
                <w:sz w:val="20"/>
                <w:szCs w:val="20"/>
              </w:rPr>
            </w:pPr>
          </w:p>
          <w:p w:rsidR="00C95B85" w:rsidRPr="008473B3" w:rsidRDefault="00C95B85" w:rsidP="00C22E51">
            <w:pPr>
              <w:pStyle w:val="Neotevilenodstavek"/>
              <w:spacing w:before="0" w:after="0" w:line="240" w:lineRule="exact"/>
              <w:rPr>
                <w:color w:val="000000"/>
                <w:sz w:val="20"/>
                <w:szCs w:val="20"/>
              </w:rPr>
            </w:pPr>
            <w:r w:rsidRPr="008473B3">
              <w:rPr>
                <w:sz w:val="20"/>
                <w:szCs w:val="20"/>
              </w:rPr>
              <w:t>Investicije v javno kulturno infrastrukturo lokalnih skupnosti se bodo sofinancirale na podlagi javnih razpisov ali javnih pozivov, pri čemer bodo upoštevana zlasti naslednja merila: izdelana projektna dokumentacija, ogroženost osnovne dejavnosti</w:t>
            </w:r>
            <w:r w:rsidR="009B5D63">
              <w:rPr>
                <w:sz w:val="20"/>
                <w:szCs w:val="20"/>
              </w:rPr>
              <w:t>,</w:t>
            </w:r>
            <w:r w:rsidRPr="008473B3">
              <w:rPr>
                <w:sz w:val="20"/>
                <w:szCs w:val="20"/>
              </w:rPr>
              <w:t xml:space="preserve"> zaradi neustreznih prostorskih pogojev in drugi pogoji in merila, povezani z razvojnimi vidiki in vidiki varstva kulturne dediščine</w:t>
            </w:r>
            <w:r w:rsidRPr="008473B3">
              <w:rPr>
                <w:color w:val="000000"/>
                <w:sz w:val="20"/>
                <w:szCs w:val="20"/>
              </w:rPr>
              <w:t xml:space="preserve">. </w:t>
            </w:r>
            <w:r>
              <w:rPr>
                <w:color w:val="000000"/>
                <w:sz w:val="20"/>
                <w:szCs w:val="20"/>
              </w:rPr>
              <w:t>D</w:t>
            </w:r>
            <w:r w:rsidRPr="008473B3">
              <w:rPr>
                <w:color w:val="000000"/>
                <w:sz w:val="20"/>
                <w:szCs w:val="20"/>
              </w:rPr>
              <w:t>oloč</w:t>
            </w:r>
            <w:r>
              <w:rPr>
                <w:color w:val="000000"/>
                <w:sz w:val="20"/>
                <w:szCs w:val="20"/>
              </w:rPr>
              <w:t>en</w:t>
            </w:r>
            <w:r w:rsidRPr="008473B3">
              <w:rPr>
                <w:color w:val="000000"/>
                <w:sz w:val="20"/>
                <w:szCs w:val="20"/>
              </w:rPr>
              <w:t xml:space="preserve"> </w:t>
            </w:r>
            <w:r>
              <w:rPr>
                <w:color w:val="000000"/>
                <w:sz w:val="20"/>
                <w:szCs w:val="20"/>
              </w:rPr>
              <w:t xml:space="preserve">bo </w:t>
            </w:r>
            <w:r w:rsidRPr="008473B3">
              <w:rPr>
                <w:color w:val="000000"/>
                <w:sz w:val="20"/>
                <w:szCs w:val="20"/>
              </w:rPr>
              <w:t>tudi najvišji delež sofinanciranja na podlagi predlaganega zakona.</w:t>
            </w:r>
          </w:p>
          <w:p w:rsidR="00C95B85" w:rsidRPr="008473B3" w:rsidRDefault="00C95B85" w:rsidP="00C22E51">
            <w:pPr>
              <w:autoSpaceDE w:val="0"/>
              <w:autoSpaceDN w:val="0"/>
              <w:adjustRightInd w:val="0"/>
              <w:spacing w:after="0" w:line="240" w:lineRule="exact"/>
              <w:ind w:left="426" w:right="283" w:hanging="426"/>
              <w:rPr>
                <w:rFonts w:ascii="Arial" w:hAnsi="Arial" w:cs="Arial"/>
                <w:b/>
                <w:bCs/>
                <w:color w:val="000000"/>
                <w:sz w:val="20"/>
                <w:szCs w:val="20"/>
                <w:lang w:eastAsia="sl-SI"/>
              </w:rPr>
            </w:pPr>
          </w:p>
          <w:p w:rsidR="00C95B85" w:rsidRPr="008473B3" w:rsidRDefault="00C95B85" w:rsidP="00DB6B6A">
            <w:pPr>
              <w:pStyle w:val="Odstavekseznama"/>
              <w:numPr>
                <w:ilvl w:val="0"/>
                <w:numId w:val="19"/>
              </w:numPr>
              <w:autoSpaceDE w:val="0"/>
              <w:autoSpaceDN w:val="0"/>
              <w:adjustRightInd w:val="0"/>
              <w:spacing w:after="0" w:line="240" w:lineRule="exact"/>
              <w:jc w:val="both"/>
              <w:rPr>
                <w:rFonts w:ascii="Arial" w:hAnsi="Arial" w:cs="Arial"/>
                <w:b/>
                <w:bCs/>
                <w:color w:val="000000"/>
                <w:sz w:val="20"/>
                <w:szCs w:val="20"/>
                <w:lang w:eastAsia="sl-SI"/>
              </w:rPr>
            </w:pPr>
            <w:r w:rsidRPr="008473B3">
              <w:rPr>
                <w:rFonts w:ascii="Arial" w:hAnsi="Arial" w:cs="Arial"/>
                <w:b/>
                <w:bCs/>
                <w:color w:val="000000"/>
                <w:sz w:val="20"/>
                <w:szCs w:val="20"/>
                <w:lang w:eastAsia="sl-SI"/>
              </w:rPr>
              <w:t>Podpora razvoju sodobnih knjižničnih storitev v potujočih knjižnicah</w:t>
            </w:r>
          </w:p>
          <w:p w:rsidR="00C95B85" w:rsidRDefault="00C95B85" w:rsidP="009B5D63">
            <w:pPr>
              <w:spacing w:after="0" w:line="240" w:lineRule="exact"/>
              <w:jc w:val="both"/>
              <w:rPr>
                <w:rFonts w:ascii="Arial" w:hAnsi="Arial" w:cs="Arial"/>
                <w:sz w:val="20"/>
                <w:szCs w:val="20"/>
                <w:lang w:eastAsia="sl-SI"/>
              </w:rPr>
            </w:pPr>
          </w:p>
          <w:p w:rsidR="00C95B85" w:rsidRPr="00704988" w:rsidRDefault="00C95B85" w:rsidP="009B5D63">
            <w:pPr>
              <w:spacing w:after="0" w:line="240" w:lineRule="exact"/>
              <w:jc w:val="both"/>
              <w:rPr>
                <w:rFonts w:ascii="Arial" w:hAnsi="Arial" w:cs="Arial"/>
                <w:sz w:val="20"/>
                <w:szCs w:val="20"/>
                <w:lang w:eastAsia="sl-SI"/>
              </w:rPr>
            </w:pPr>
            <w:r w:rsidRPr="008473B3">
              <w:rPr>
                <w:rFonts w:ascii="Arial" w:hAnsi="Arial" w:cs="Arial"/>
                <w:sz w:val="20"/>
                <w:szCs w:val="20"/>
                <w:lang w:eastAsia="sl-SI"/>
              </w:rPr>
              <w:t xml:space="preserve">Podpora razvoju sodobnih knjižničnih storitev v potujočih knjižnicah bo namenjena nakupu </w:t>
            </w:r>
            <w:proofErr w:type="spellStart"/>
            <w:r w:rsidRPr="008473B3">
              <w:rPr>
                <w:rFonts w:ascii="Arial" w:hAnsi="Arial" w:cs="Arial"/>
                <w:sz w:val="20"/>
                <w:szCs w:val="20"/>
                <w:lang w:eastAsia="sl-SI"/>
              </w:rPr>
              <w:t>bibliobusov</w:t>
            </w:r>
            <w:proofErr w:type="spellEnd"/>
            <w:r w:rsidRPr="008473B3">
              <w:rPr>
                <w:rFonts w:ascii="Arial" w:hAnsi="Arial" w:cs="Arial"/>
                <w:sz w:val="20"/>
                <w:szCs w:val="20"/>
                <w:lang w:eastAsia="sl-SI"/>
              </w:rPr>
              <w:t xml:space="preserve"> splošnih knjižnic. Ukrep bo </w:t>
            </w:r>
            <w:r>
              <w:rPr>
                <w:rFonts w:ascii="Arial" w:hAnsi="Arial" w:cs="Arial"/>
                <w:sz w:val="20"/>
                <w:szCs w:val="20"/>
                <w:lang w:eastAsia="sl-SI"/>
              </w:rPr>
              <w:t xml:space="preserve">v </w:t>
            </w:r>
            <w:r w:rsidRPr="008473B3">
              <w:rPr>
                <w:rFonts w:ascii="Arial" w:hAnsi="Arial" w:cs="Arial"/>
                <w:sz w:val="20"/>
                <w:szCs w:val="20"/>
                <w:lang w:eastAsia="sl-SI"/>
              </w:rPr>
              <w:t>sklad</w:t>
            </w:r>
            <w:r>
              <w:rPr>
                <w:rFonts w:ascii="Arial" w:hAnsi="Arial" w:cs="Arial"/>
                <w:sz w:val="20"/>
                <w:szCs w:val="20"/>
                <w:lang w:eastAsia="sl-SI"/>
              </w:rPr>
              <w:t>u</w:t>
            </w:r>
            <w:r w:rsidRPr="008473B3">
              <w:rPr>
                <w:rFonts w:ascii="Arial" w:hAnsi="Arial" w:cs="Arial"/>
                <w:sz w:val="20"/>
                <w:szCs w:val="20"/>
                <w:lang w:eastAsia="sl-SI"/>
              </w:rPr>
              <w:t xml:space="preserve"> z Zakonom o knjižničarstvu (Uradni list RS, št. </w:t>
            </w:r>
            <w:hyperlink r:id="rId17" w:tgtFrame="_blank" w:tooltip="Zakon o knjižničarstvu (ZKnj-1)" w:history="1">
              <w:r w:rsidRPr="008473B3">
                <w:rPr>
                  <w:rFonts w:ascii="Arial" w:hAnsi="Arial" w:cs="Arial"/>
                  <w:sz w:val="20"/>
                  <w:szCs w:val="20"/>
                  <w:lang w:eastAsia="sl-SI"/>
                </w:rPr>
                <w:t>87/01</w:t>
              </w:r>
            </w:hyperlink>
            <w:r w:rsidRPr="008473B3">
              <w:rPr>
                <w:rFonts w:ascii="Arial" w:hAnsi="Arial" w:cs="Arial"/>
                <w:sz w:val="20"/>
                <w:szCs w:val="20"/>
                <w:lang w:eastAsia="sl-SI"/>
              </w:rPr>
              <w:t xml:space="preserve"> in </w:t>
            </w:r>
            <w:hyperlink r:id="rId18" w:tgtFrame="_blank" w:tooltip="Zakon o uresničevanju javnega interesa za kulturo" w:history="1">
              <w:r w:rsidRPr="008473B3">
                <w:rPr>
                  <w:rFonts w:ascii="Arial" w:hAnsi="Arial" w:cs="Arial"/>
                  <w:sz w:val="20"/>
                  <w:szCs w:val="20"/>
                  <w:lang w:eastAsia="sl-SI"/>
                </w:rPr>
                <w:t>96/02</w:t>
              </w:r>
            </w:hyperlink>
            <w:r w:rsidRPr="008473B3">
              <w:rPr>
                <w:rFonts w:ascii="Arial" w:hAnsi="Arial" w:cs="Arial"/>
                <w:sz w:val="20"/>
                <w:szCs w:val="20"/>
                <w:lang w:eastAsia="sl-SI"/>
              </w:rPr>
              <w:t xml:space="preserve"> – ZUJIK) in 103. členom Zakona o uresničevanju javnega interesa za kulturo (Uradni list RS, št. </w:t>
            </w:r>
            <w:hyperlink r:id="rId19" w:tgtFrame="_blank" w:tooltip="Zakon o uresničevanju javnega interesa za kulturo (uradno prečiščeno besedilo)" w:history="1">
              <w:r w:rsidRPr="008473B3">
                <w:rPr>
                  <w:rFonts w:ascii="Arial" w:hAnsi="Arial" w:cs="Arial"/>
                  <w:sz w:val="20"/>
                  <w:szCs w:val="20"/>
                  <w:lang w:eastAsia="sl-SI"/>
                </w:rPr>
                <w:t>77/07</w:t>
              </w:r>
            </w:hyperlink>
            <w:r w:rsidRPr="008473B3">
              <w:rPr>
                <w:rFonts w:ascii="Arial" w:hAnsi="Arial" w:cs="Arial"/>
                <w:sz w:val="20"/>
                <w:szCs w:val="20"/>
                <w:lang w:eastAsia="sl-SI"/>
              </w:rPr>
              <w:t xml:space="preserve"> – uradno prečiščeno besedilo, </w:t>
            </w:r>
            <w:hyperlink r:id="rId20" w:tgtFrame="_blank" w:tooltip="Zakon o spremembah in dopolnitvah Zakona o uresničevanju javnega interesa za kulturo" w:history="1">
              <w:r w:rsidRPr="008473B3">
                <w:rPr>
                  <w:rFonts w:ascii="Arial" w:hAnsi="Arial" w:cs="Arial"/>
                  <w:sz w:val="20"/>
                  <w:szCs w:val="20"/>
                  <w:lang w:eastAsia="sl-SI"/>
                </w:rPr>
                <w:t>56/08</w:t>
              </w:r>
            </w:hyperlink>
            <w:r w:rsidRPr="008473B3">
              <w:rPr>
                <w:rFonts w:ascii="Arial" w:hAnsi="Arial" w:cs="Arial"/>
                <w:sz w:val="20"/>
                <w:szCs w:val="20"/>
                <w:lang w:eastAsia="sl-SI"/>
              </w:rPr>
              <w:t xml:space="preserve">, </w:t>
            </w:r>
            <w:hyperlink r:id="rId21" w:tgtFrame="_blank" w:tooltip="Zakon o spremembah in dopolnitvah Zakona o uresničevanju javnega interesa za kulturo" w:history="1">
              <w:r w:rsidRPr="008473B3">
                <w:rPr>
                  <w:rFonts w:ascii="Arial" w:hAnsi="Arial" w:cs="Arial"/>
                  <w:sz w:val="20"/>
                  <w:szCs w:val="20"/>
                  <w:lang w:eastAsia="sl-SI"/>
                </w:rPr>
                <w:t>4/10</w:t>
              </w:r>
            </w:hyperlink>
            <w:r w:rsidRPr="008473B3">
              <w:rPr>
                <w:rFonts w:ascii="Arial" w:hAnsi="Arial" w:cs="Arial"/>
                <w:sz w:val="20"/>
                <w:szCs w:val="20"/>
                <w:lang w:eastAsia="sl-SI"/>
              </w:rPr>
              <w:t xml:space="preserve">, </w:t>
            </w:r>
            <w:hyperlink r:id="rId22" w:tgtFrame="_blank" w:tooltip="Zakon o spremembah in dopolnitvah Zakona o uresničevanju javnega interesa za kulturo" w:history="1">
              <w:r w:rsidRPr="008473B3">
                <w:rPr>
                  <w:rFonts w:ascii="Arial" w:hAnsi="Arial" w:cs="Arial"/>
                  <w:sz w:val="20"/>
                  <w:szCs w:val="20"/>
                  <w:lang w:eastAsia="sl-SI"/>
                </w:rPr>
                <w:t>20/11</w:t>
              </w:r>
            </w:hyperlink>
            <w:r w:rsidRPr="008473B3">
              <w:rPr>
                <w:rFonts w:ascii="Arial" w:hAnsi="Arial" w:cs="Arial"/>
                <w:sz w:val="20"/>
                <w:szCs w:val="20"/>
                <w:lang w:eastAsia="sl-SI"/>
              </w:rPr>
              <w:t xml:space="preserve">, </w:t>
            </w:r>
            <w:hyperlink r:id="rId23" w:tgtFrame="_blank" w:tooltip="Zakon o spremembah in dopolnitvah Zakona o uresničevanju javnega interesa za kulturo" w:history="1">
              <w:r w:rsidRPr="008473B3">
                <w:rPr>
                  <w:rFonts w:ascii="Arial" w:hAnsi="Arial" w:cs="Arial"/>
                  <w:sz w:val="20"/>
                  <w:szCs w:val="20"/>
                  <w:lang w:eastAsia="sl-SI"/>
                </w:rPr>
                <w:t>111/13</w:t>
              </w:r>
            </w:hyperlink>
            <w:r w:rsidRPr="008473B3">
              <w:rPr>
                <w:rFonts w:ascii="Arial" w:hAnsi="Arial" w:cs="Arial"/>
                <w:sz w:val="20"/>
                <w:szCs w:val="20"/>
                <w:lang w:eastAsia="sl-SI"/>
              </w:rPr>
              <w:t xml:space="preserve"> in 68/16) izveden z neposrednim pozivom, s katerim bo Ministrstvo za kulturo splošne knjižnice povabilo k oddaji predlogov projektov za sofinanciranje nakupa ali obnove </w:t>
            </w:r>
            <w:proofErr w:type="spellStart"/>
            <w:r w:rsidRPr="008473B3">
              <w:rPr>
                <w:rFonts w:ascii="Arial" w:hAnsi="Arial" w:cs="Arial"/>
                <w:sz w:val="20"/>
                <w:szCs w:val="20"/>
                <w:lang w:eastAsia="sl-SI"/>
              </w:rPr>
              <w:t>bibliobusov</w:t>
            </w:r>
            <w:proofErr w:type="spellEnd"/>
            <w:r w:rsidRPr="008473B3">
              <w:rPr>
                <w:rFonts w:ascii="Arial" w:hAnsi="Arial" w:cs="Arial"/>
                <w:sz w:val="20"/>
                <w:szCs w:val="20"/>
                <w:lang w:eastAsia="sl-SI"/>
              </w:rPr>
              <w:t xml:space="preserve"> za potrebe splošnih knjižnic. Poziv bo namenjen splošnim knjižnicam, ki so javni zavodi, navedeni v </w:t>
            </w:r>
            <w:r>
              <w:rPr>
                <w:rFonts w:ascii="Arial" w:hAnsi="Arial" w:cs="Arial"/>
                <w:sz w:val="20"/>
                <w:szCs w:val="20"/>
                <w:lang w:eastAsia="sl-SI"/>
              </w:rPr>
              <w:t>P</w:t>
            </w:r>
            <w:r w:rsidRPr="008473B3">
              <w:rPr>
                <w:rFonts w:ascii="Arial" w:hAnsi="Arial" w:cs="Arial"/>
                <w:sz w:val="20"/>
                <w:szCs w:val="20"/>
                <w:lang w:eastAsia="sl-SI"/>
              </w:rPr>
              <w:t xml:space="preserve">rilogi 1 k Pravilniku o pogojih za izvajanje knjižnične dejavnosti kot javne službe (Uradni list RS, št. 73/03, 70/08 in 80/12), </w:t>
            </w:r>
            <w:r>
              <w:rPr>
                <w:rFonts w:ascii="Arial" w:hAnsi="Arial" w:cs="Arial"/>
                <w:sz w:val="20"/>
                <w:szCs w:val="20"/>
                <w:lang w:eastAsia="sl-SI"/>
              </w:rPr>
              <w:t>ali</w:t>
            </w:r>
            <w:r w:rsidRPr="008473B3">
              <w:rPr>
                <w:rFonts w:ascii="Arial" w:hAnsi="Arial" w:cs="Arial"/>
                <w:sz w:val="20"/>
                <w:szCs w:val="20"/>
                <w:lang w:eastAsia="sl-SI"/>
              </w:rPr>
              <w:t xml:space="preserve"> njihovim pravnim naslednicam. Pri izboru bodo upoštevan</w:t>
            </w:r>
            <w:r>
              <w:rPr>
                <w:rFonts w:ascii="Arial" w:hAnsi="Arial" w:cs="Arial"/>
                <w:sz w:val="20"/>
                <w:szCs w:val="20"/>
                <w:lang w:eastAsia="sl-SI"/>
              </w:rPr>
              <w:t>i</w:t>
            </w:r>
            <w:r w:rsidRPr="008473B3">
              <w:rPr>
                <w:rFonts w:ascii="Arial" w:hAnsi="Arial" w:cs="Arial"/>
                <w:sz w:val="20"/>
                <w:szCs w:val="20"/>
                <w:lang w:eastAsia="sl-SI"/>
              </w:rPr>
              <w:t xml:space="preserve"> zlasti </w:t>
            </w:r>
            <w:r>
              <w:rPr>
                <w:rFonts w:ascii="Arial" w:hAnsi="Arial" w:cs="Arial"/>
                <w:sz w:val="20"/>
                <w:szCs w:val="20"/>
                <w:lang w:eastAsia="sl-SI"/>
              </w:rPr>
              <w:t>ti</w:t>
            </w:r>
            <w:r w:rsidRPr="008473B3">
              <w:rPr>
                <w:rFonts w:ascii="Arial" w:hAnsi="Arial" w:cs="Arial"/>
                <w:sz w:val="20"/>
                <w:szCs w:val="20"/>
                <w:lang w:eastAsia="sl-SI"/>
              </w:rPr>
              <w:t xml:space="preserve"> p</w:t>
            </w:r>
            <w:r w:rsidRPr="008473B3">
              <w:rPr>
                <w:rFonts w:ascii="Arial" w:hAnsi="Arial" w:cs="Arial"/>
                <w:color w:val="000000"/>
                <w:sz w:val="20"/>
                <w:szCs w:val="20"/>
                <w:lang w:eastAsia="sl-SI"/>
              </w:rPr>
              <w:t xml:space="preserve">ogoji in merila: izdelana projektna dokumentacija, predvideno delovanje </w:t>
            </w:r>
            <w:proofErr w:type="spellStart"/>
            <w:r w:rsidRPr="008473B3">
              <w:rPr>
                <w:rFonts w:ascii="Arial" w:hAnsi="Arial" w:cs="Arial"/>
                <w:color w:val="000000"/>
                <w:sz w:val="20"/>
                <w:szCs w:val="20"/>
                <w:lang w:eastAsia="sl-SI"/>
              </w:rPr>
              <w:t>bibliobusa</w:t>
            </w:r>
            <w:proofErr w:type="spellEnd"/>
            <w:r w:rsidRPr="008473B3">
              <w:rPr>
                <w:rFonts w:ascii="Arial" w:hAnsi="Arial" w:cs="Arial"/>
                <w:color w:val="000000"/>
                <w:sz w:val="20"/>
                <w:szCs w:val="20"/>
                <w:lang w:eastAsia="sl-SI"/>
              </w:rPr>
              <w:t xml:space="preserve"> na območju, ki presega lokalno knjižnično mrežo (na območju vsaj dveh knjižnic), predviden delež sofinanciranja s strani lokalnih skupnosti ali iz drugih virov, predviden obseg uporabe </w:t>
            </w:r>
            <w:proofErr w:type="spellStart"/>
            <w:r w:rsidRPr="008473B3">
              <w:rPr>
                <w:rFonts w:ascii="Arial" w:hAnsi="Arial" w:cs="Arial"/>
                <w:color w:val="000000"/>
                <w:sz w:val="20"/>
                <w:szCs w:val="20"/>
                <w:lang w:eastAsia="sl-SI"/>
              </w:rPr>
              <w:t>bibliobusa</w:t>
            </w:r>
            <w:proofErr w:type="spellEnd"/>
            <w:r w:rsidRPr="008473B3">
              <w:rPr>
                <w:rFonts w:ascii="Arial" w:hAnsi="Arial" w:cs="Arial"/>
                <w:color w:val="000000"/>
                <w:sz w:val="20"/>
                <w:szCs w:val="20"/>
                <w:lang w:eastAsia="sl-SI"/>
              </w:rPr>
              <w:t xml:space="preserve"> (število postajališč, pogost</w:t>
            </w:r>
            <w:r>
              <w:rPr>
                <w:rFonts w:ascii="Arial" w:hAnsi="Arial" w:cs="Arial"/>
                <w:color w:val="000000"/>
                <w:sz w:val="20"/>
                <w:szCs w:val="20"/>
                <w:lang w:eastAsia="sl-SI"/>
              </w:rPr>
              <w:t>n</w:t>
            </w:r>
            <w:r w:rsidRPr="008473B3">
              <w:rPr>
                <w:rFonts w:ascii="Arial" w:hAnsi="Arial" w:cs="Arial"/>
                <w:color w:val="000000"/>
                <w:sz w:val="20"/>
                <w:szCs w:val="20"/>
                <w:lang w:eastAsia="sl-SI"/>
              </w:rPr>
              <w:t>ost obiska postajališč, dolžina postankov</w:t>
            </w:r>
            <w:r w:rsidRPr="00704988">
              <w:rPr>
                <w:rFonts w:ascii="Arial" w:hAnsi="Arial" w:cs="Arial"/>
                <w:sz w:val="20"/>
                <w:szCs w:val="20"/>
                <w:lang w:eastAsia="sl-SI"/>
              </w:rPr>
              <w:t>). Določ</w:t>
            </w:r>
            <w:r>
              <w:rPr>
                <w:rFonts w:ascii="Arial" w:hAnsi="Arial" w:cs="Arial"/>
                <w:sz w:val="20"/>
                <w:szCs w:val="20"/>
                <w:lang w:eastAsia="sl-SI"/>
              </w:rPr>
              <w:t>en bo</w:t>
            </w:r>
            <w:r w:rsidRPr="00704988">
              <w:rPr>
                <w:rFonts w:ascii="Arial" w:hAnsi="Arial" w:cs="Arial"/>
                <w:sz w:val="20"/>
                <w:szCs w:val="20"/>
                <w:lang w:eastAsia="sl-SI"/>
              </w:rPr>
              <w:t xml:space="preserve"> tudi najvišji delež sofinanciranja na podlagi predlaganega zakona.</w:t>
            </w:r>
          </w:p>
          <w:p w:rsidR="00C95B85" w:rsidRPr="008473B3" w:rsidRDefault="00C95B85" w:rsidP="009B5D63">
            <w:pPr>
              <w:spacing w:after="0" w:line="240" w:lineRule="exact"/>
              <w:jc w:val="both"/>
              <w:rPr>
                <w:rFonts w:ascii="Arial" w:hAnsi="Arial" w:cs="Arial"/>
                <w:color w:val="000000"/>
                <w:sz w:val="20"/>
                <w:szCs w:val="20"/>
                <w:lang w:eastAsia="sl-SI"/>
              </w:rPr>
            </w:pPr>
          </w:p>
          <w:p w:rsidR="00C95B85" w:rsidRPr="008473B3" w:rsidRDefault="00C95B85" w:rsidP="00DB6B6A">
            <w:pPr>
              <w:pStyle w:val="Odstavekseznama"/>
              <w:numPr>
                <w:ilvl w:val="0"/>
                <w:numId w:val="19"/>
              </w:numPr>
              <w:autoSpaceDE w:val="0"/>
              <w:autoSpaceDN w:val="0"/>
              <w:adjustRightInd w:val="0"/>
              <w:spacing w:after="0" w:line="240" w:lineRule="exact"/>
              <w:jc w:val="both"/>
              <w:rPr>
                <w:rFonts w:ascii="Arial" w:hAnsi="Arial" w:cs="Arial"/>
                <w:b/>
                <w:bCs/>
                <w:color w:val="000000"/>
                <w:sz w:val="20"/>
                <w:szCs w:val="20"/>
                <w:lang w:eastAsia="sl-SI"/>
              </w:rPr>
            </w:pPr>
            <w:r w:rsidRPr="008473B3">
              <w:rPr>
                <w:rFonts w:ascii="Arial" w:hAnsi="Arial" w:cs="Arial"/>
                <w:b/>
                <w:bCs/>
                <w:color w:val="000000"/>
                <w:sz w:val="20"/>
                <w:szCs w:val="20"/>
                <w:lang w:eastAsia="sl-SI"/>
              </w:rPr>
              <w:t>Ohranjanje in obnova najbolj ogrožene in najpomembnejše</w:t>
            </w:r>
            <w:r w:rsidRPr="008473B3">
              <w:rPr>
                <w:rFonts w:ascii="Arial" w:hAnsi="Arial" w:cs="Arial"/>
                <w:color w:val="000000"/>
                <w:sz w:val="20"/>
                <w:szCs w:val="20"/>
                <w:lang w:eastAsia="sl-SI"/>
              </w:rPr>
              <w:t xml:space="preserve"> </w:t>
            </w:r>
            <w:r w:rsidRPr="008473B3">
              <w:rPr>
                <w:rFonts w:ascii="Arial" w:hAnsi="Arial" w:cs="Arial"/>
                <w:b/>
                <w:bCs/>
                <w:color w:val="000000"/>
                <w:sz w:val="20"/>
                <w:szCs w:val="20"/>
                <w:lang w:eastAsia="sl-SI"/>
              </w:rPr>
              <w:t xml:space="preserve">slovenske filmske, glasbene, baletne in plesne dediščine </w:t>
            </w:r>
            <w:r>
              <w:rPr>
                <w:rFonts w:ascii="Arial" w:hAnsi="Arial" w:cs="Arial"/>
                <w:b/>
                <w:bCs/>
                <w:color w:val="000000"/>
                <w:sz w:val="20"/>
                <w:szCs w:val="20"/>
                <w:lang w:eastAsia="sl-SI"/>
              </w:rPr>
              <w:t>in</w:t>
            </w:r>
            <w:r w:rsidRPr="008473B3">
              <w:rPr>
                <w:rFonts w:ascii="Arial" w:hAnsi="Arial" w:cs="Arial"/>
                <w:b/>
                <w:bCs/>
                <w:color w:val="000000"/>
                <w:sz w:val="20"/>
                <w:szCs w:val="20"/>
                <w:lang w:eastAsia="sl-SI"/>
              </w:rPr>
              <w:t xml:space="preserve"> </w:t>
            </w:r>
            <w:r w:rsidR="004459AF" w:rsidRPr="004459AF">
              <w:rPr>
                <w:rFonts w:ascii="Arial" w:hAnsi="Arial" w:cs="Arial"/>
                <w:b/>
                <w:bCs/>
                <w:color w:val="000000"/>
                <w:sz w:val="20"/>
                <w:szCs w:val="20"/>
                <w:lang w:eastAsia="sl-SI"/>
              </w:rPr>
              <w:t>digitalizacija kulturne dediščine</w:t>
            </w:r>
          </w:p>
          <w:p w:rsidR="00C95B85" w:rsidRPr="008473B3" w:rsidRDefault="00C95B85" w:rsidP="009B5D63">
            <w:pPr>
              <w:autoSpaceDE w:val="0"/>
              <w:autoSpaceDN w:val="0"/>
              <w:adjustRightInd w:val="0"/>
              <w:spacing w:after="0" w:line="240" w:lineRule="exact"/>
              <w:rPr>
                <w:rFonts w:ascii="Arial" w:hAnsi="Arial" w:cs="Arial"/>
                <w:b/>
                <w:bCs/>
                <w:color w:val="000000"/>
                <w:sz w:val="20"/>
                <w:szCs w:val="20"/>
                <w:lang w:eastAsia="sl-SI"/>
              </w:rPr>
            </w:pPr>
          </w:p>
          <w:p w:rsidR="00C95B85" w:rsidRPr="008473B3" w:rsidRDefault="00C95B85" w:rsidP="00DB6B6A">
            <w:pPr>
              <w:pStyle w:val="Odstavekseznama"/>
              <w:numPr>
                <w:ilvl w:val="0"/>
                <w:numId w:val="20"/>
              </w:numPr>
              <w:tabs>
                <w:tab w:val="left" w:pos="284"/>
              </w:tabs>
              <w:autoSpaceDE w:val="0"/>
              <w:autoSpaceDN w:val="0"/>
              <w:adjustRightInd w:val="0"/>
              <w:spacing w:after="0" w:line="240" w:lineRule="exact"/>
              <w:jc w:val="both"/>
              <w:rPr>
                <w:rFonts w:ascii="Arial" w:hAnsi="Arial" w:cs="Arial"/>
                <w:b/>
                <w:bCs/>
                <w:color w:val="000000"/>
                <w:sz w:val="20"/>
                <w:szCs w:val="20"/>
                <w:lang w:eastAsia="sl-SI"/>
              </w:rPr>
            </w:pPr>
            <w:r w:rsidRPr="008473B3">
              <w:rPr>
                <w:rFonts w:ascii="Arial" w:hAnsi="Arial" w:cs="Arial"/>
                <w:b/>
                <w:bCs/>
                <w:color w:val="000000"/>
                <w:sz w:val="20"/>
                <w:szCs w:val="20"/>
                <w:lang w:eastAsia="sl-SI"/>
              </w:rPr>
              <w:t>Ohranjanje in obnova najbolj ogrožene in najpomembnejše slovenske filmske dediščine ter spodbujanje novih možnosti za razširjanje kakovostnih avdiovizualnih in kinematografskih projektov</w:t>
            </w:r>
          </w:p>
          <w:p w:rsidR="00C95B85" w:rsidRDefault="00C95B85" w:rsidP="009B5D63">
            <w:pPr>
              <w:tabs>
                <w:tab w:val="left" w:pos="746"/>
              </w:tabs>
              <w:autoSpaceDE w:val="0"/>
              <w:autoSpaceDN w:val="0"/>
              <w:adjustRightInd w:val="0"/>
              <w:spacing w:after="0" w:line="240" w:lineRule="exact"/>
              <w:ind w:left="37"/>
              <w:jc w:val="both"/>
              <w:rPr>
                <w:rFonts w:ascii="Arial" w:hAnsi="Arial" w:cs="Arial"/>
                <w:color w:val="000000"/>
                <w:sz w:val="20"/>
                <w:szCs w:val="20"/>
                <w:lang w:eastAsia="sl-SI"/>
              </w:rPr>
            </w:pPr>
          </w:p>
          <w:p w:rsidR="00C95B85" w:rsidRDefault="00C95B85" w:rsidP="009B5D63">
            <w:pPr>
              <w:tabs>
                <w:tab w:val="left" w:pos="746"/>
              </w:tabs>
              <w:autoSpaceDE w:val="0"/>
              <w:autoSpaceDN w:val="0"/>
              <w:adjustRightInd w:val="0"/>
              <w:spacing w:after="0" w:line="240" w:lineRule="exact"/>
              <w:ind w:left="37"/>
              <w:jc w:val="both"/>
              <w:rPr>
                <w:rFonts w:ascii="Arial" w:hAnsi="Arial" w:cs="Arial"/>
                <w:sz w:val="20"/>
                <w:szCs w:val="20"/>
              </w:rPr>
            </w:pPr>
            <w:r w:rsidRPr="008473B3">
              <w:rPr>
                <w:rFonts w:ascii="Arial" w:hAnsi="Arial" w:cs="Arial"/>
                <w:color w:val="000000"/>
                <w:sz w:val="20"/>
                <w:szCs w:val="20"/>
                <w:lang w:eastAsia="sl-SI"/>
              </w:rPr>
              <w:t xml:space="preserve">Namen ohranjanja in obnove filmske dediščine je omogočati dostopnost teh del najširši slovenski javnosti z omogočanjem prikazovanja. Sredstva se dodeljujejo nosilcem javne službe ali kot sofinanciranje projektov v javnem interesu na način, ki bo zagotavljal dostopnost in ohranjal lastništvo teh del. </w:t>
            </w:r>
            <w:r w:rsidRPr="008473B3">
              <w:rPr>
                <w:rFonts w:ascii="Arial" w:hAnsi="Arial" w:cs="Arial"/>
                <w:sz w:val="20"/>
                <w:szCs w:val="20"/>
              </w:rPr>
              <w:t xml:space="preserve">Podlaga za ohranjanje in obnovo slovenske filmske dediščine v javnem interesu bo prednostni seznam del, pripravljen v skladu z določenimi merili ter ob upoštevanju ureditve avtorskih in </w:t>
            </w:r>
            <w:r>
              <w:rPr>
                <w:rFonts w:ascii="Arial" w:hAnsi="Arial" w:cs="Arial"/>
                <w:sz w:val="20"/>
                <w:szCs w:val="20"/>
              </w:rPr>
              <w:t>sorodnih</w:t>
            </w:r>
            <w:r w:rsidRPr="008473B3">
              <w:rPr>
                <w:rFonts w:ascii="Arial" w:hAnsi="Arial" w:cs="Arial"/>
                <w:sz w:val="20"/>
                <w:szCs w:val="20"/>
              </w:rPr>
              <w:t xml:space="preserve"> pravic. Sredstva se bodo dodeljevala na podlagi veljavnega proračuna v okviru financiranja dela Arhiva Republike Slovenije ter pristojnih ustanov s področja avdiovizualne in filmske kulture (Slovensk</w:t>
            </w:r>
            <w:r>
              <w:rPr>
                <w:rFonts w:ascii="Arial" w:hAnsi="Arial" w:cs="Arial"/>
                <w:sz w:val="20"/>
                <w:szCs w:val="20"/>
              </w:rPr>
              <w:t>a</w:t>
            </w:r>
            <w:r w:rsidRPr="008473B3">
              <w:rPr>
                <w:rFonts w:ascii="Arial" w:hAnsi="Arial" w:cs="Arial"/>
                <w:sz w:val="20"/>
                <w:szCs w:val="20"/>
              </w:rPr>
              <w:t xml:space="preserve"> kinotek</w:t>
            </w:r>
            <w:r>
              <w:rPr>
                <w:rFonts w:ascii="Arial" w:hAnsi="Arial" w:cs="Arial"/>
                <w:sz w:val="20"/>
                <w:szCs w:val="20"/>
              </w:rPr>
              <w:t>a</w:t>
            </w:r>
            <w:r w:rsidRPr="008473B3">
              <w:rPr>
                <w:rFonts w:ascii="Arial" w:hAnsi="Arial" w:cs="Arial"/>
                <w:sz w:val="20"/>
                <w:szCs w:val="20"/>
              </w:rPr>
              <w:t xml:space="preserve"> ali Slovensk</w:t>
            </w:r>
            <w:r>
              <w:rPr>
                <w:rFonts w:ascii="Arial" w:hAnsi="Arial" w:cs="Arial"/>
                <w:sz w:val="20"/>
                <w:szCs w:val="20"/>
              </w:rPr>
              <w:t>i</w:t>
            </w:r>
            <w:r w:rsidRPr="008473B3">
              <w:rPr>
                <w:rFonts w:ascii="Arial" w:hAnsi="Arial" w:cs="Arial"/>
                <w:sz w:val="20"/>
                <w:szCs w:val="20"/>
              </w:rPr>
              <w:t xml:space="preserve"> filmsk</w:t>
            </w:r>
            <w:r>
              <w:rPr>
                <w:rFonts w:ascii="Arial" w:hAnsi="Arial" w:cs="Arial"/>
                <w:sz w:val="20"/>
                <w:szCs w:val="20"/>
              </w:rPr>
              <w:t>i</w:t>
            </w:r>
            <w:r w:rsidRPr="008473B3">
              <w:rPr>
                <w:rFonts w:ascii="Arial" w:hAnsi="Arial" w:cs="Arial"/>
                <w:sz w:val="20"/>
                <w:szCs w:val="20"/>
              </w:rPr>
              <w:t xml:space="preserve"> cent</w:t>
            </w:r>
            <w:r>
              <w:rPr>
                <w:rFonts w:ascii="Arial" w:hAnsi="Arial" w:cs="Arial"/>
                <w:sz w:val="20"/>
                <w:szCs w:val="20"/>
              </w:rPr>
              <w:t>e</w:t>
            </w:r>
            <w:r w:rsidRPr="008473B3">
              <w:rPr>
                <w:rFonts w:ascii="Arial" w:hAnsi="Arial" w:cs="Arial"/>
                <w:sz w:val="20"/>
                <w:szCs w:val="20"/>
              </w:rPr>
              <w:t>r, javn</w:t>
            </w:r>
            <w:r>
              <w:rPr>
                <w:rFonts w:ascii="Arial" w:hAnsi="Arial" w:cs="Arial"/>
                <w:sz w:val="20"/>
                <w:szCs w:val="20"/>
              </w:rPr>
              <w:t>a</w:t>
            </w:r>
            <w:r w:rsidRPr="008473B3">
              <w:rPr>
                <w:rFonts w:ascii="Arial" w:hAnsi="Arial" w:cs="Arial"/>
                <w:sz w:val="20"/>
                <w:szCs w:val="20"/>
              </w:rPr>
              <w:t xml:space="preserve"> agencij</w:t>
            </w:r>
            <w:r>
              <w:rPr>
                <w:rFonts w:ascii="Arial" w:hAnsi="Arial" w:cs="Arial"/>
                <w:sz w:val="20"/>
                <w:szCs w:val="20"/>
              </w:rPr>
              <w:t>a</w:t>
            </w:r>
            <w:r w:rsidRPr="008473B3">
              <w:rPr>
                <w:rFonts w:ascii="Arial" w:hAnsi="Arial" w:cs="Arial"/>
                <w:sz w:val="20"/>
                <w:szCs w:val="20"/>
              </w:rPr>
              <w:t xml:space="preserve"> RS). Sredstva za spodbujanje novih možnosti za razširjanje kakovostnih avdiovizualnih in kinematografskih projektov se bodo dodeljevala na podlagi javnih razpisov. </w:t>
            </w:r>
          </w:p>
          <w:p w:rsidR="00C95B85" w:rsidRPr="008473B3" w:rsidRDefault="00C95B85" w:rsidP="009B5D63">
            <w:pPr>
              <w:tabs>
                <w:tab w:val="left" w:pos="746"/>
              </w:tabs>
              <w:autoSpaceDE w:val="0"/>
              <w:autoSpaceDN w:val="0"/>
              <w:adjustRightInd w:val="0"/>
              <w:spacing w:after="0" w:line="240" w:lineRule="exact"/>
              <w:ind w:left="37"/>
              <w:jc w:val="both"/>
              <w:rPr>
                <w:rFonts w:ascii="Arial" w:hAnsi="Arial" w:cs="Arial"/>
                <w:sz w:val="20"/>
                <w:szCs w:val="20"/>
              </w:rPr>
            </w:pPr>
          </w:p>
          <w:p w:rsidR="00C95B85" w:rsidRDefault="00C95B85" w:rsidP="009B5D63">
            <w:pPr>
              <w:tabs>
                <w:tab w:val="left" w:pos="746"/>
              </w:tabs>
              <w:autoSpaceDE w:val="0"/>
              <w:autoSpaceDN w:val="0"/>
              <w:adjustRightInd w:val="0"/>
              <w:spacing w:after="0" w:line="240" w:lineRule="exact"/>
              <w:ind w:left="37"/>
              <w:jc w:val="both"/>
              <w:rPr>
                <w:rFonts w:ascii="Arial" w:hAnsi="Arial" w:cs="Arial"/>
                <w:color w:val="000000"/>
                <w:sz w:val="20"/>
                <w:szCs w:val="20"/>
                <w:lang w:eastAsia="sl-SI"/>
              </w:rPr>
            </w:pPr>
            <w:r w:rsidRPr="008473B3">
              <w:rPr>
                <w:rFonts w:ascii="Arial" w:hAnsi="Arial" w:cs="Arial"/>
                <w:color w:val="000000"/>
                <w:sz w:val="20"/>
                <w:szCs w:val="20"/>
                <w:lang w:eastAsia="sl-SI"/>
              </w:rPr>
              <w:t>Pri dodeljevanju sredstev za o</w:t>
            </w:r>
            <w:r w:rsidRPr="008473B3">
              <w:rPr>
                <w:rFonts w:ascii="Arial" w:hAnsi="Arial" w:cs="Arial"/>
                <w:bCs/>
                <w:color w:val="000000"/>
                <w:sz w:val="20"/>
                <w:szCs w:val="20"/>
                <w:lang w:eastAsia="sl-SI"/>
              </w:rPr>
              <w:t>hranjanje in obnovo najbolj ogrožene in najpomembnejše slovenske filmske dediščine v javnem interesu za promocij</w:t>
            </w:r>
            <w:r>
              <w:rPr>
                <w:rFonts w:ascii="Arial" w:hAnsi="Arial" w:cs="Arial"/>
                <w:bCs/>
                <w:color w:val="000000"/>
                <w:sz w:val="20"/>
                <w:szCs w:val="20"/>
                <w:lang w:eastAsia="sl-SI"/>
              </w:rPr>
              <w:t>o</w:t>
            </w:r>
            <w:r w:rsidRPr="008473B3">
              <w:rPr>
                <w:rFonts w:ascii="Arial" w:hAnsi="Arial" w:cs="Arial"/>
                <w:bCs/>
                <w:color w:val="000000"/>
                <w:sz w:val="20"/>
                <w:szCs w:val="20"/>
                <w:lang w:eastAsia="sl-SI"/>
              </w:rPr>
              <w:t xml:space="preserve"> in dostopnost</w:t>
            </w:r>
            <w:r w:rsidRPr="008473B3">
              <w:rPr>
                <w:rFonts w:ascii="Arial" w:hAnsi="Arial" w:cs="Arial"/>
                <w:color w:val="000000"/>
                <w:sz w:val="20"/>
                <w:szCs w:val="20"/>
                <w:lang w:eastAsia="sl-SI"/>
              </w:rPr>
              <w:t xml:space="preserve"> se upošteva prednostni seznam naslovov filmske dediščine, pri kateri se izhaja iz </w:t>
            </w:r>
            <w:r>
              <w:rPr>
                <w:rFonts w:ascii="Arial" w:hAnsi="Arial" w:cs="Arial"/>
                <w:color w:val="000000"/>
                <w:sz w:val="20"/>
                <w:szCs w:val="20"/>
                <w:lang w:eastAsia="sl-SI"/>
              </w:rPr>
              <w:t>teh</w:t>
            </w:r>
            <w:r w:rsidRPr="008473B3">
              <w:rPr>
                <w:rFonts w:ascii="Arial" w:hAnsi="Arial" w:cs="Arial"/>
                <w:color w:val="000000"/>
                <w:sz w:val="20"/>
                <w:szCs w:val="20"/>
                <w:lang w:eastAsia="sl-SI"/>
              </w:rPr>
              <w:t xml:space="preserve"> meril: tehnična ogroženost, urejenost avtorsk</w:t>
            </w:r>
            <w:r>
              <w:rPr>
                <w:rFonts w:ascii="Arial" w:hAnsi="Arial" w:cs="Arial"/>
                <w:color w:val="000000"/>
                <w:sz w:val="20"/>
                <w:szCs w:val="20"/>
                <w:lang w:eastAsia="sl-SI"/>
              </w:rPr>
              <w:t xml:space="preserve">e pravice </w:t>
            </w:r>
            <w:r w:rsidRPr="008473B3">
              <w:rPr>
                <w:rFonts w:ascii="Arial" w:hAnsi="Arial" w:cs="Arial"/>
                <w:color w:val="000000"/>
                <w:sz w:val="20"/>
                <w:szCs w:val="20"/>
                <w:lang w:eastAsia="sl-SI"/>
              </w:rPr>
              <w:t xml:space="preserve">in </w:t>
            </w:r>
            <w:r>
              <w:rPr>
                <w:rFonts w:ascii="Arial" w:hAnsi="Arial" w:cs="Arial"/>
                <w:color w:val="000000"/>
                <w:sz w:val="20"/>
                <w:szCs w:val="20"/>
                <w:lang w:eastAsia="sl-SI"/>
              </w:rPr>
              <w:t>podobnih</w:t>
            </w:r>
            <w:r w:rsidRPr="008473B3">
              <w:rPr>
                <w:rFonts w:ascii="Arial" w:hAnsi="Arial" w:cs="Arial"/>
                <w:color w:val="000000"/>
                <w:sz w:val="20"/>
                <w:szCs w:val="20"/>
                <w:lang w:eastAsia="sl-SI"/>
              </w:rPr>
              <w:t xml:space="preserve"> pravic, dostopnost prvotnega materiala, pomembnost posameznega naslova za zgodovino filma, kulturno-umetnišk</w:t>
            </w:r>
            <w:r>
              <w:rPr>
                <w:rFonts w:ascii="Arial" w:hAnsi="Arial" w:cs="Arial"/>
                <w:color w:val="000000"/>
                <w:sz w:val="20"/>
                <w:szCs w:val="20"/>
                <w:lang w:eastAsia="sl-SI"/>
              </w:rPr>
              <w:t>i</w:t>
            </w:r>
            <w:r w:rsidRPr="008473B3">
              <w:rPr>
                <w:rFonts w:ascii="Arial" w:hAnsi="Arial" w:cs="Arial"/>
                <w:color w:val="000000"/>
                <w:sz w:val="20"/>
                <w:szCs w:val="20"/>
                <w:lang w:eastAsia="sl-SI"/>
              </w:rPr>
              <w:t xml:space="preserve"> in zgodovinsk</w:t>
            </w:r>
            <w:r>
              <w:rPr>
                <w:rFonts w:ascii="Arial" w:hAnsi="Arial" w:cs="Arial"/>
                <w:color w:val="000000"/>
                <w:sz w:val="20"/>
                <w:szCs w:val="20"/>
                <w:lang w:eastAsia="sl-SI"/>
              </w:rPr>
              <w:t>i</w:t>
            </w:r>
            <w:r w:rsidRPr="008473B3">
              <w:rPr>
                <w:rFonts w:ascii="Arial" w:hAnsi="Arial" w:cs="Arial"/>
                <w:color w:val="000000"/>
                <w:sz w:val="20"/>
                <w:szCs w:val="20"/>
                <w:lang w:eastAsia="sl-SI"/>
              </w:rPr>
              <w:t xml:space="preserve"> pomen posameznega filma.</w:t>
            </w:r>
          </w:p>
          <w:p w:rsidR="00C95B85" w:rsidRPr="008473B3" w:rsidRDefault="00C95B85" w:rsidP="009B5D63">
            <w:pPr>
              <w:tabs>
                <w:tab w:val="left" w:pos="746"/>
              </w:tabs>
              <w:autoSpaceDE w:val="0"/>
              <w:autoSpaceDN w:val="0"/>
              <w:adjustRightInd w:val="0"/>
              <w:spacing w:after="0" w:line="240" w:lineRule="exact"/>
              <w:ind w:left="37"/>
              <w:jc w:val="both"/>
              <w:rPr>
                <w:rFonts w:ascii="Arial" w:hAnsi="Arial" w:cs="Arial"/>
                <w:color w:val="000000"/>
                <w:sz w:val="20"/>
                <w:szCs w:val="20"/>
                <w:lang w:eastAsia="sl-SI"/>
              </w:rPr>
            </w:pPr>
          </w:p>
          <w:p w:rsidR="00C95B85" w:rsidRPr="008473B3" w:rsidRDefault="00C95B85" w:rsidP="009B5D63">
            <w:pPr>
              <w:pStyle w:val="Neotevilenodstavek"/>
              <w:spacing w:before="0" w:after="0" w:line="240" w:lineRule="exact"/>
              <w:rPr>
                <w:color w:val="000000"/>
                <w:sz w:val="20"/>
                <w:szCs w:val="20"/>
              </w:rPr>
            </w:pPr>
            <w:r w:rsidRPr="008473B3">
              <w:rPr>
                <w:color w:val="000000"/>
                <w:sz w:val="20"/>
                <w:szCs w:val="20"/>
              </w:rPr>
              <w:lastRenderedPageBreak/>
              <w:t xml:space="preserve">Projekti za spodbujanje novih možnosti za razširjanje kakovostnih avdiovizualnih in kinematografskih projektov se bodo financirali na podlagi javnih razpisov </w:t>
            </w:r>
            <w:r>
              <w:rPr>
                <w:color w:val="000000"/>
                <w:sz w:val="20"/>
                <w:szCs w:val="20"/>
              </w:rPr>
              <w:t>ali</w:t>
            </w:r>
            <w:r w:rsidRPr="008473B3">
              <w:rPr>
                <w:color w:val="000000"/>
                <w:sz w:val="20"/>
                <w:szCs w:val="20"/>
              </w:rPr>
              <w:t xml:space="preserve"> </w:t>
            </w:r>
            <w:r>
              <w:rPr>
                <w:color w:val="000000"/>
                <w:sz w:val="20"/>
                <w:szCs w:val="20"/>
              </w:rPr>
              <w:t xml:space="preserve">javnih </w:t>
            </w:r>
            <w:r w:rsidRPr="008473B3">
              <w:rPr>
                <w:color w:val="000000"/>
                <w:sz w:val="20"/>
                <w:szCs w:val="20"/>
              </w:rPr>
              <w:t xml:space="preserve">pozivov, pri čemer bodo upoštevani zlasti </w:t>
            </w:r>
            <w:r>
              <w:rPr>
                <w:color w:val="000000"/>
                <w:sz w:val="20"/>
                <w:szCs w:val="20"/>
              </w:rPr>
              <w:t>ti</w:t>
            </w:r>
            <w:r w:rsidRPr="008473B3">
              <w:rPr>
                <w:color w:val="000000"/>
                <w:sz w:val="20"/>
                <w:szCs w:val="20"/>
              </w:rPr>
              <w:t xml:space="preserve"> pogoji in merila: pomembnost filmskega dela za razvoj in zgodovino slovenskega filma, izvirnost pri promociji in razširjanju del, ciljna dostopnost, uporaba novih modelov poslovanja v povezavi z digitalno tehnologijo. Podrobnejše vrednotenje meril </w:t>
            </w:r>
            <w:r>
              <w:rPr>
                <w:color w:val="000000"/>
                <w:sz w:val="20"/>
                <w:szCs w:val="20"/>
              </w:rPr>
              <w:t>bo</w:t>
            </w:r>
            <w:r w:rsidRPr="008473B3">
              <w:rPr>
                <w:color w:val="000000"/>
                <w:sz w:val="20"/>
                <w:szCs w:val="20"/>
              </w:rPr>
              <w:t xml:space="preserve"> določ</w:t>
            </w:r>
            <w:r>
              <w:rPr>
                <w:color w:val="000000"/>
                <w:sz w:val="20"/>
                <w:szCs w:val="20"/>
              </w:rPr>
              <w:t>eno</w:t>
            </w:r>
            <w:r w:rsidRPr="008473B3">
              <w:rPr>
                <w:color w:val="000000"/>
                <w:sz w:val="20"/>
                <w:szCs w:val="20"/>
              </w:rPr>
              <w:t xml:space="preserve"> z javnim pozivom </w:t>
            </w:r>
            <w:r>
              <w:rPr>
                <w:color w:val="000000"/>
                <w:sz w:val="20"/>
                <w:szCs w:val="20"/>
              </w:rPr>
              <w:t xml:space="preserve">ali </w:t>
            </w:r>
            <w:r w:rsidRPr="008473B3">
              <w:rPr>
                <w:color w:val="000000"/>
                <w:sz w:val="20"/>
                <w:szCs w:val="20"/>
              </w:rPr>
              <w:t>javnim razpisom.</w:t>
            </w:r>
            <w:r>
              <w:rPr>
                <w:color w:val="000000"/>
                <w:sz w:val="20"/>
                <w:szCs w:val="20"/>
              </w:rPr>
              <w:t xml:space="preserve"> </w:t>
            </w:r>
            <w:r w:rsidRPr="008473B3">
              <w:rPr>
                <w:color w:val="000000"/>
                <w:sz w:val="20"/>
                <w:szCs w:val="20"/>
              </w:rPr>
              <w:t>Določ</w:t>
            </w:r>
            <w:r>
              <w:rPr>
                <w:color w:val="000000"/>
                <w:sz w:val="20"/>
                <w:szCs w:val="20"/>
              </w:rPr>
              <w:t xml:space="preserve">en bo </w:t>
            </w:r>
            <w:r w:rsidRPr="008473B3">
              <w:rPr>
                <w:color w:val="000000"/>
                <w:sz w:val="20"/>
                <w:szCs w:val="20"/>
              </w:rPr>
              <w:t>tudi najvišji delež sofinanciranja na podlagi predlaganega zakona.</w:t>
            </w:r>
          </w:p>
          <w:p w:rsidR="00C95B85" w:rsidRPr="008473B3" w:rsidRDefault="00C95B85" w:rsidP="009B5D63">
            <w:pPr>
              <w:tabs>
                <w:tab w:val="left" w:pos="746"/>
              </w:tabs>
              <w:autoSpaceDE w:val="0"/>
              <w:autoSpaceDN w:val="0"/>
              <w:adjustRightInd w:val="0"/>
              <w:spacing w:after="0" w:line="240" w:lineRule="exact"/>
              <w:ind w:left="37"/>
              <w:jc w:val="both"/>
              <w:rPr>
                <w:rFonts w:ascii="Arial" w:hAnsi="Arial" w:cs="Arial"/>
                <w:color w:val="000000"/>
                <w:sz w:val="20"/>
                <w:szCs w:val="20"/>
                <w:lang w:eastAsia="sl-SI"/>
              </w:rPr>
            </w:pPr>
          </w:p>
          <w:p w:rsidR="00C95B85" w:rsidRDefault="00C95B85" w:rsidP="009B5D63">
            <w:pPr>
              <w:autoSpaceDE w:val="0"/>
              <w:autoSpaceDN w:val="0"/>
              <w:adjustRightInd w:val="0"/>
              <w:spacing w:after="0" w:line="240" w:lineRule="exact"/>
              <w:ind w:left="426"/>
              <w:rPr>
                <w:rFonts w:ascii="Arial" w:hAnsi="Arial" w:cs="Arial"/>
                <w:color w:val="000000"/>
                <w:sz w:val="20"/>
                <w:szCs w:val="20"/>
                <w:lang w:eastAsia="sl-SI"/>
              </w:rPr>
            </w:pPr>
          </w:p>
          <w:p w:rsidR="00FB396D" w:rsidRPr="008473B3" w:rsidRDefault="00FB396D" w:rsidP="009B5D63">
            <w:pPr>
              <w:autoSpaceDE w:val="0"/>
              <w:autoSpaceDN w:val="0"/>
              <w:adjustRightInd w:val="0"/>
              <w:spacing w:after="0" w:line="240" w:lineRule="exact"/>
              <w:ind w:left="426"/>
              <w:rPr>
                <w:rFonts w:ascii="Arial" w:hAnsi="Arial" w:cs="Arial"/>
                <w:color w:val="000000"/>
                <w:sz w:val="20"/>
                <w:szCs w:val="20"/>
                <w:lang w:eastAsia="sl-SI"/>
              </w:rPr>
            </w:pPr>
          </w:p>
          <w:p w:rsidR="00C95B85" w:rsidRPr="008473B3" w:rsidRDefault="00C95B85" w:rsidP="00DB6B6A">
            <w:pPr>
              <w:pStyle w:val="Odstavekseznama"/>
              <w:numPr>
                <w:ilvl w:val="0"/>
                <w:numId w:val="20"/>
              </w:numPr>
              <w:tabs>
                <w:tab w:val="left" w:pos="284"/>
              </w:tabs>
              <w:autoSpaceDE w:val="0"/>
              <w:autoSpaceDN w:val="0"/>
              <w:adjustRightInd w:val="0"/>
              <w:spacing w:after="0" w:line="240" w:lineRule="exact"/>
              <w:jc w:val="both"/>
              <w:rPr>
                <w:rFonts w:ascii="Arial" w:hAnsi="Arial" w:cs="Arial"/>
                <w:b/>
                <w:bCs/>
                <w:color w:val="000000"/>
                <w:sz w:val="20"/>
                <w:szCs w:val="20"/>
                <w:lang w:eastAsia="sl-SI"/>
              </w:rPr>
            </w:pPr>
            <w:r w:rsidRPr="008473B3">
              <w:rPr>
                <w:rFonts w:ascii="Arial" w:hAnsi="Arial" w:cs="Arial"/>
                <w:b/>
                <w:bCs/>
                <w:color w:val="000000"/>
                <w:sz w:val="20"/>
                <w:szCs w:val="20"/>
                <w:lang w:eastAsia="sl-SI"/>
              </w:rPr>
              <w:t>Vzpostavitev enotnega informacijskega okna za dostopnost do različnih virov slovenske glasbene dediščine ter zagotavljanje arhiviranja novih kakovostnih del glasbenih</w:t>
            </w:r>
            <w:r>
              <w:rPr>
                <w:rFonts w:ascii="Arial" w:hAnsi="Arial" w:cs="Arial"/>
                <w:b/>
                <w:bCs/>
                <w:color w:val="000000"/>
                <w:sz w:val="20"/>
                <w:szCs w:val="20"/>
                <w:lang w:eastAsia="sl-SI"/>
              </w:rPr>
              <w:t>,</w:t>
            </w:r>
            <w:r w:rsidRPr="008473B3">
              <w:rPr>
                <w:rFonts w:ascii="Arial" w:hAnsi="Arial" w:cs="Arial"/>
                <w:b/>
                <w:bCs/>
                <w:color w:val="000000"/>
                <w:sz w:val="20"/>
                <w:szCs w:val="20"/>
                <w:lang w:eastAsia="sl-SI"/>
              </w:rPr>
              <w:t xml:space="preserve"> baletnih in plesnih ustvarjalcev</w:t>
            </w:r>
          </w:p>
          <w:p w:rsidR="00C95B85" w:rsidRDefault="00C95B85" w:rsidP="009B5D63">
            <w:pPr>
              <w:tabs>
                <w:tab w:val="left" w:pos="0"/>
              </w:tabs>
              <w:autoSpaceDE w:val="0"/>
              <w:autoSpaceDN w:val="0"/>
              <w:adjustRightInd w:val="0"/>
              <w:spacing w:after="0" w:line="240" w:lineRule="exact"/>
              <w:ind w:firstLine="37"/>
              <w:jc w:val="both"/>
              <w:rPr>
                <w:rFonts w:ascii="Arial" w:hAnsi="Arial" w:cs="Arial"/>
                <w:sz w:val="20"/>
                <w:szCs w:val="20"/>
                <w:lang w:eastAsia="sl-SI"/>
              </w:rPr>
            </w:pPr>
          </w:p>
          <w:p w:rsidR="00C95B85" w:rsidRPr="00271D97" w:rsidRDefault="00C95B85" w:rsidP="009B5D63">
            <w:pPr>
              <w:tabs>
                <w:tab w:val="left" w:pos="0"/>
              </w:tabs>
              <w:autoSpaceDE w:val="0"/>
              <w:autoSpaceDN w:val="0"/>
              <w:adjustRightInd w:val="0"/>
              <w:spacing w:after="0" w:line="240" w:lineRule="exact"/>
              <w:ind w:firstLine="37"/>
              <w:jc w:val="both"/>
              <w:rPr>
                <w:rFonts w:ascii="Arial" w:hAnsi="Arial" w:cs="Arial"/>
                <w:sz w:val="20"/>
                <w:szCs w:val="20"/>
                <w:lang w:eastAsia="sl-SI"/>
              </w:rPr>
            </w:pPr>
            <w:r>
              <w:rPr>
                <w:rFonts w:ascii="Arial" w:hAnsi="Arial" w:cs="Arial"/>
                <w:sz w:val="20"/>
                <w:szCs w:val="20"/>
                <w:lang w:eastAsia="sl-SI"/>
              </w:rPr>
              <w:t>Vzpostavi se</w:t>
            </w:r>
            <w:r w:rsidRPr="008473B3">
              <w:rPr>
                <w:rFonts w:ascii="Arial" w:hAnsi="Arial" w:cs="Arial"/>
                <w:sz w:val="20"/>
                <w:szCs w:val="20"/>
                <w:lang w:eastAsia="sl-SI"/>
              </w:rPr>
              <w:t xml:space="preserve"> enotno informacijsko okno za dostopnost do različnih virov slovenske glasbene dediščine, </w:t>
            </w:r>
            <w:r w:rsidRPr="008473B3">
              <w:rPr>
                <w:rFonts w:ascii="Arial" w:hAnsi="Arial" w:cs="Arial"/>
                <w:color w:val="000000"/>
                <w:sz w:val="20"/>
                <w:szCs w:val="20"/>
                <w:lang w:eastAsia="sl-SI"/>
              </w:rPr>
              <w:t>kakovostnih del glasbenih</w:t>
            </w:r>
            <w:r>
              <w:rPr>
                <w:rFonts w:ascii="Arial" w:hAnsi="Arial" w:cs="Arial"/>
                <w:color w:val="000000"/>
                <w:sz w:val="20"/>
                <w:szCs w:val="20"/>
                <w:lang w:eastAsia="sl-SI"/>
              </w:rPr>
              <w:t>,</w:t>
            </w:r>
            <w:r w:rsidRPr="008473B3">
              <w:rPr>
                <w:rFonts w:ascii="Arial" w:hAnsi="Arial" w:cs="Arial"/>
                <w:color w:val="000000"/>
                <w:sz w:val="20"/>
                <w:szCs w:val="20"/>
                <w:lang w:eastAsia="sl-SI"/>
              </w:rPr>
              <w:t xml:space="preserve"> baletnih in plesnih ustvarjalcev</w:t>
            </w:r>
            <w:r w:rsidRPr="008473B3">
              <w:rPr>
                <w:rFonts w:ascii="Arial" w:hAnsi="Arial" w:cs="Arial"/>
                <w:sz w:val="20"/>
                <w:szCs w:val="20"/>
                <w:lang w:eastAsia="sl-SI"/>
              </w:rPr>
              <w:t>, osrednja nacionalna zbirka za področje glasbene umetnosti</w:t>
            </w:r>
            <w:r>
              <w:rPr>
                <w:rFonts w:ascii="Arial" w:hAnsi="Arial" w:cs="Arial"/>
                <w:sz w:val="20"/>
                <w:szCs w:val="20"/>
                <w:lang w:eastAsia="sl-SI"/>
              </w:rPr>
              <w:t>, ter zagotovi zaščita slovenske koreografske dediščine in ureditev arhiva in vzpostavitev osrednje nacionalne zbirke na področju baletne umetnosti</w:t>
            </w:r>
            <w:r w:rsidRPr="008473B3">
              <w:rPr>
                <w:rFonts w:ascii="Arial" w:hAnsi="Arial" w:cs="Arial"/>
                <w:sz w:val="20"/>
                <w:szCs w:val="20"/>
                <w:lang w:eastAsia="sl-SI"/>
              </w:rPr>
              <w:t xml:space="preserve">. </w:t>
            </w:r>
            <w:r w:rsidRPr="008473B3">
              <w:rPr>
                <w:rFonts w:ascii="Arial" w:hAnsi="Arial" w:cs="Arial"/>
                <w:color w:val="000000"/>
                <w:sz w:val="20"/>
                <w:szCs w:val="20"/>
                <w:lang w:eastAsia="sl-SI"/>
              </w:rPr>
              <w:t xml:space="preserve">Sredstva bodo namenjena državnim javnim zavodom v okviru javne službe </w:t>
            </w:r>
            <w:r>
              <w:rPr>
                <w:rFonts w:ascii="Arial" w:hAnsi="Arial" w:cs="Arial"/>
                <w:color w:val="000000"/>
                <w:sz w:val="20"/>
                <w:szCs w:val="20"/>
                <w:lang w:eastAsia="sl-SI"/>
              </w:rPr>
              <w:t>ali</w:t>
            </w:r>
            <w:r w:rsidRPr="008473B3">
              <w:rPr>
                <w:rFonts w:ascii="Arial" w:hAnsi="Arial" w:cs="Arial"/>
                <w:color w:val="000000"/>
                <w:sz w:val="20"/>
                <w:szCs w:val="20"/>
                <w:lang w:eastAsia="sl-SI"/>
              </w:rPr>
              <w:t xml:space="preserve"> dejavnosti, ki se izvaja na način javne službe na področju kulture </w:t>
            </w:r>
            <w:r>
              <w:rPr>
                <w:rFonts w:ascii="Arial" w:hAnsi="Arial" w:cs="Arial"/>
                <w:color w:val="000000"/>
                <w:sz w:val="20"/>
                <w:szCs w:val="20"/>
                <w:lang w:eastAsia="sl-SI"/>
              </w:rPr>
              <w:t>in na podlagi javnih razpisov</w:t>
            </w:r>
            <w:r w:rsidRPr="008473B3">
              <w:rPr>
                <w:rFonts w:ascii="Arial" w:hAnsi="Arial" w:cs="Arial"/>
                <w:color w:val="000000"/>
                <w:sz w:val="20"/>
                <w:szCs w:val="20"/>
                <w:lang w:eastAsia="sl-SI"/>
              </w:rPr>
              <w:t xml:space="preserve"> za sofinanciranje p</w:t>
            </w:r>
            <w:r>
              <w:rPr>
                <w:rFonts w:ascii="Arial" w:hAnsi="Arial" w:cs="Arial"/>
                <w:color w:val="000000"/>
                <w:sz w:val="20"/>
                <w:szCs w:val="20"/>
                <w:lang w:eastAsia="sl-SI"/>
              </w:rPr>
              <w:t>rojektov</w:t>
            </w:r>
            <w:r w:rsidRPr="008473B3">
              <w:rPr>
                <w:rFonts w:ascii="Arial" w:hAnsi="Arial" w:cs="Arial"/>
                <w:color w:val="000000"/>
                <w:sz w:val="20"/>
                <w:szCs w:val="20"/>
                <w:lang w:eastAsia="sl-SI"/>
              </w:rPr>
              <w:t xml:space="preserve"> za dostopnost do različnih virov slovenske glasbene dediščine</w:t>
            </w:r>
            <w:r>
              <w:rPr>
                <w:rFonts w:ascii="Arial" w:hAnsi="Arial" w:cs="Arial"/>
                <w:color w:val="000000"/>
                <w:sz w:val="20"/>
                <w:szCs w:val="20"/>
                <w:lang w:eastAsia="sl-SI"/>
              </w:rPr>
              <w:t xml:space="preserve"> tudi</w:t>
            </w:r>
            <w:r w:rsidRPr="008473B3">
              <w:rPr>
                <w:rFonts w:ascii="Arial" w:hAnsi="Arial" w:cs="Arial"/>
                <w:color w:val="000000"/>
                <w:sz w:val="20"/>
                <w:szCs w:val="20"/>
                <w:lang w:eastAsia="sl-SI"/>
              </w:rPr>
              <w:t xml:space="preserve"> </w:t>
            </w:r>
            <w:r>
              <w:rPr>
                <w:rFonts w:ascii="Arial" w:hAnsi="Arial" w:cs="Arial"/>
                <w:color w:val="000000"/>
                <w:sz w:val="20"/>
                <w:szCs w:val="20"/>
                <w:lang w:eastAsia="sl-SI"/>
              </w:rPr>
              <w:t>drugim pravnim subjektom</w:t>
            </w:r>
            <w:r w:rsidRPr="008473B3">
              <w:rPr>
                <w:rFonts w:ascii="Arial" w:hAnsi="Arial" w:cs="Arial"/>
                <w:color w:val="000000"/>
                <w:sz w:val="20"/>
                <w:szCs w:val="20"/>
                <w:lang w:eastAsia="sl-SI"/>
              </w:rPr>
              <w:t>.</w:t>
            </w:r>
            <w:r>
              <w:rPr>
                <w:rFonts w:ascii="Arial" w:hAnsi="Arial" w:cs="Arial"/>
                <w:color w:val="000000"/>
                <w:sz w:val="20"/>
                <w:szCs w:val="20"/>
                <w:lang w:eastAsia="sl-SI"/>
              </w:rPr>
              <w:t xml:space="preserve"> </w:t>
            </w:r>
            <w:r w:rsidRPr="00271D97">
              <w:rPr>
                <w:rFonts w:ascii="Arial" w:hAnsi="Arial" w:cs="Arial"/>
                <w:sz w:val="20"/>
                <w:szCs w:val="20"/>
                <w:lang w:eastAsia="sl-SI"/>
              </w:rPr>
              <w:t>Določ</w:t>
            </w:r>
            <w:r>
              <w:rPr>
                <w:rFonts w:ascii="Arial" w:hAnsi="Arial" w:cs="Arial"/>
                <w:sz w:val="20"/>
                <w:szCs w:val="20"/>
                <w:lang w:eastAsia="sl-SI"/>
              </w:rPr>
              <w:t>en</w:t>
            </w:r>
            <w:r w:rsidRPr="00271D97">
              <w:rPr>
                <w:rFonts w:ascii="Arial" w:hAnsi="Arial" w:cs="Arial"/>
                <w:sz w:val="20"/>
                <w:szCs w:val="20"/>
                <w:lang w:eastAsia="sl-SI"/>
              </w:rPr>
              <w:t xml:space="preserve"> </w:t>
            </w:r>
            <w:r>
              <w:rPr>
                <w:rFonts w:ascii="Arial" w:hAnsi="Arial" w:cs="Arial"/>
                <w:sz w:val="20"/>
                <w:szCs w:val="20"/>
                <w:lang w:eastAsia="sl-SI"/>
              </w:rPr>
              <w:t xml:space="preserve">bo </w:t>
            </w:r>
            <w:r w:rsidRPr="00271D97">
              <w:rPr>
                <w:rFonts w:ascii="Arial" w:hAnsi="Arial" w:cs="Arial"/>
                <w:sz w:val="20"/>
                <w:szCs w:val="20"/>
                <w:lang w:eastAsia="sl-SI"/>
              </w:rPr>
              <w:t>tudi najvišji delež sofinanciranja na podlagi predlaganega zakona.</w:t>
            </w:r>
          </w:p>
          <w:p w:rsidR="00C95B85" w:rsidRDefault="00C95B85" w:rsidP="00C22E51">
            <w:pPr>
              <w:tabs>
                <w:tab w:val="left" w:pos="0"/>
              </w:tabs>
              <w:autoSpaceDE w:val="0"/>
              <w:autoSpaceDN w:val="0"/>
              <w:adjustRightInd w:val="0"/>
              <w:spacing w:after="0" w:line="240" w:lineRule="exact"/>
              <w:ind w:right="283" w:firstLine="37"/>
              <w:jc w:val="both"/>
              <w:rPr>
                <w:rFonts w:ascii="Arial" w:hAnsi="Arial" w:cs="Arial"/>
                <w:color w:val="000000"/>
                <w:sz w:val="20"/>
                <w:szCs w:val="20"/>
                <w:lang w:eastAsia="sl-SI"/>
              </w:rPr>
            </w:pPr>
          </w:p>
          <w:p w:rsidR="00C95B85" w:rsidRPr="0083731E" w:rsidRDefault="00C95B85" w:rsidP="009B5D63">
            <w:pPr>
              <w:tabs>
                <w:tab w:val="left" w:pos="0"/>
              </w:tabs>
              <w:autoSpaceDE w:val="0"/>
              <w:autoSpaceDN w:val="0"/>
              <w:adjustRightInd w:val="0"/>
              <w:spacing w:after="0" w:line="240" w:lineRule="exact"/>
              <w:ind w:firstLine="37"/>
              <w:jc w:val="both"/>
              <w:rPr>
                <w:rFonts w:ascii="Arial" w:hAnsi="Arial" w:cs="Arial"/>
                <w:color w:val="000000"/>
                <w:sz w:val="20"/>
                <w:szCs w:val="20"/>
                <w:lang w:eastAsia="sl-SI"/>
              </w:rPr>
            </w:pPr>
            <w:r w:rsidRPr="008473B3">
              <w:rPr>
                <w:rFonts w:ascii="Arial" w:hAnsi="Arial" w:cs="Arial"/>
                <w:sz w:val="20"/>
                <w:szCs w:val="20"/>
              </w:rPr>
              <w:t xml:space="preserve">Vzpostavljen bo virtualni muzej slovenske glasbene umetnosti s pripadajočim razstavnim prostorom, ki bo temeljil tudi na digitalnem predstavljanju obstoječih zbirk muzejev, galerij in nevladnih organizacij, ki se ukvarjajo s hranjenjem slovenske glasbene dediščine, vključeval </w:t>
            </w:r>
            <w:r>
              <w:rPr>
                <w:rFonts w:ascii="Arial" w:hAnsi="Arial" w:cs="Arial"/>
                <w:sz w:val="20"/>
                <w:szCs w:val="20"/>
              </w:rPr>
              <w:t xml:space="preserve">bo </w:t>
            </w:r>
            <w:r w:rsidRPr="008473B3">
              <w:rPr>
                <w:rFonts w:ascii="Arial" w:hAnsi="Arial" w:cs="Arial"/>
                <w:sz w:val="20"/>
                <w:szCs w:val="20"/>
              </w:rPr>
              <w:t xml:space="preserve">razstavni prostor za občasne razstave iz teh zbirk </w:t>
            </w:r>
            <w:r>
              <w:rPr>
                <w:rFonts w:ascii="Arial" w:hAnsi="Arial" w:cs="Arial"/>
                <w:sz w:val="20"/>
                <w:szCs w:val="20"/>
              </w:rPr>
              <w:t>in</w:t>
            </w:r>
            <w:r w:rsidRPr="008473B3">
              <w:rPr>
                <w:rFonts w:ascii="Arial" w:hAnsi="Arial" w:cs="Arial"/>
                <w:sz w:val="20"/>
                <w:szCs w:val="20"/>
              </w:rPr>
              <w:t xml:space="preserve"> pridobival sodobne artefakte s področja glasbene umetnosti, ki še niso del zbirk drugih muzejskih in galerijskih ustanov. </w:t>
            </w:r>
            <w:r w:rsidRPr="008473B3">
              <w:rPr>
                <w:rFonts w:ascii="Arial" w:hAnsi="Arial" w:cs="Arial"/>
                <w:sz w:val="20"/>
                <w:szCs w:val="20"/>
                <w:lang w:eastAsia="sl-SI"/>
              </w:rPr>
              <w:t xml:space="preserve">V okviru obstoječih zbirk muzejev se </w:t>
            </w:r>
            <w:r>
              <w:rPr>
                <w:rFonts w:ascii="Arial" w:hAnsi="Arial" w:cs="Arial"/>
                <w:sz w:val="20"/>
                <w:szCs w:val="20"/>
                <w:lang w:eastAsia="sl-SI"/>
              </w:rPr>
              <w:t xml:space="preserve">bo </w:t>
            </w:r>
            <w:r w:rsidRPr="008473B3">
              <w:rPr>
                <w:rFonts w:ascii="Arial" w:hAnsi="Arial" w:cs="Arial"/>
                <w:sz w:val="20"/>
                <w:szCs w:val="20"/>
                <w:lang w:eastAsia="sl-SI"/>
              </w:rPr>
              <w:t>za zaščito slovenske koreografske dediščine in ureditev arhiva vzpostavi</w:t>
            </w:r>
            <w:r>
              <w:rPr>
                <w:rFonts w:ascii="Arial" w:hAnsi="Arial" w:cs="Arial"/>
                <w:sz w:val="20"/>
                <w:szCs w:val="20"/>
                <w:lang w:eastAsia="sl-SI"/>
              </w:rPr>
              <w:t>la</w:t>
            </w:r>
            <w:r w:rsidRPr="008473B3">
              <w:rPr>
                <w:rFonts w:ascii="Arial" w:hAnsi="Arial" w:cs="Arial"/>
                <w:sz w:val="20"/>
                <w:szCs w:val="20"/>
                <w:lang w:eastAsia="sl-SI"/>
              </w:rPr>
              <w:t xml:space="preserve"> osrednja nacionalna zbirka na področju baletne umetnosti in sodobnega plesa. </w:t>
            </w:r>
          </w:p>
          <w:p w:rsidR="00C95B85" w:rsidRPr="008473B3" w:rsidRDefault="00C95B85" w:rsidP="00C22E51">
            <w:pPr>
              <w:autoSpaceDE w:val="0"/>
              <w:autoSpaceDN w:val="0"/>
              <w:adjustRightInd w:val="0"/>
              <w:spacing w:after="0" w:line="240" w:lineRule="exact"/>
              <w:ind w:right="283" w:firstLine="37"/>
              <w:rPr>
                <w:rFonts w:ascii="Arial" w:hAnsi="Arial" w:cs="Arial"/>
                <w:b/>
                <w:bCs/>
                <w:color w:val="000000"/>
                <w:sz w:val="20"/>
                <w:szCs w:val="20"/>
                <w:lang w:eastAsia="sl-SI"/>
              </w:rPr>
            </w:pPr>
          </w:p>
          <w:p w:rsidR="00C95B85" w:rsidRPr="0083731E" w:rsidRDefault="00C95B85" w:rsidP="00DB6B6A">
            <w:pPr>
              <w:pStyle w:val="Odstavekseznama"/>
              <w:numPr>
                <w:ilvl w:val="0"/>
                <w:numId w:val="20"/>
              </w:numPr>
              <w:tabs>
                <w:tab w:val="left" w:pos="284"/>
              </w:tabs>
              <w:autoSpaceDE w:val="0"/>
              <w:autoSpaceDN w:val="0"/>
              <w:adjustRightInd w:val="0"/>
              <w:spacing w:after="0" w:line="240" w:lineRule="exact"/>
              <w:jc w:val="both"/>
              <w:rPr>
                <w:rFonts w:ascii="Arial" w:hAnsi="Arial" w:cs="Arial"/>
                <w:b/>
                <w:bCs/>
                <w:color w:val="000000"/>
                <w:sz w:val="20"/>
                <w:szCs w:val="20"/>
                <w:lang w:eastAsia="sl-SI"/>
              </w:rPr>
            </w:pPr>
            <w:r w:rsidRPr="0083731E">
              <w:rPr>
                <w:rFonts w:ascii="Arial" w:hAnsi="Arial" w:cs="Arial"/>
                <w:b/>
                <w:bCs/>
                <w:color w:val="000000"/>
                <w:sz w:val="20"/>
                <w:szCs w:val="20"/>
                <w:lang w:eastAsia="sl-SI"/>
              </w:rPr>
              <w:t xml:space="preserve">Digitalizacija kulturne dediščine, arhivskega in knjižničnega gradiva </w:t>
            </w:r>
            <w:r w:rsidR="004459AF">
              <w:rPr>
                <w:rFonts w:ascii="Arial" w:hAnsi="Arial" w:cs="Arial"/>
                <w:b/>
                <w:bCs/>
                <w:color w:val="000000"/>
                <w:sz w:val="20"/>
                <w:szCs w:val="20"/>
                <w:lang w:eastAsia="sl-SI"/>
              </w:rPr>
              <w:t>ter zagotavljanje</w:t>
            </w:r>
            <w:r w:rsidR="004459AF" w:rsidRPr="0083731E">
              <w:rPr>
                <w:rFonts w:ascii="Arial" w:hAnsi="Arial" w:cs="Arial"/>
                <w:b/>
                <w:bCs/>
                <w:color w:val="000000"/>
                <w:sz w:val="20"/>
                <w:szCs w:val="20"/>
                <w:lang w:eastAsia="sl-SI"/>
              </w:rPr>
              <w:t xml:space="preserve"> </w:t>
            </w:r>
            <w:r w:rsidR="004459AF">
              <w:rPr>
                <w:rFonts w:ascii="Arial" w:hAnsi="Arial" w:cs="Arial"/>
                <w:b/>
                <w:bCs/>
                <w:color w:val="000000"/>
                <w:sz w:val="20"/>
                <w:szCs w:val="20"/>
                <w:lang w:eastAsia="sl-SI"/>
              </w:rPr>
              <w:t>pogojev za</w:t>
            </w:r>
            <w:r w:rsidR="004459AF" w:rsidRPr="0083731E">
              <w:rPr>
                <w:rFonts w:ascii="Arial" w:hAnsi="Arial" w:cs="Arial"/>
                <w:b/>
                <w:bCs/>
                <w:color w:val="000000"/>
                <w:sz w:val="20"/>
                <w:szCs w:val="20"/>
                <w:lang w:eastAsia="sl-SI"/>
              </w:rPr>
              <w:t xml:space="preserve"> </w:t>
            </w:r>
            <w:r w:rsidR="004459AF" w:rsidRPr="004459AF">
              <w:rPr>
                <w:rFonts w:ascii="Arial" w:hAnsi="Arial" w:cs="Arial"/>
                <w:b/>
                <w:bCs/>
                <w:color w:val="000000"/>
                <w:sz w:val="20"/>
                <w:szCs w:val="20"/>
                <w:lang w:eastAsia="sl-SI"/>
              </w:rPr>
              <w:t>trajno hrambo digitalnih vsebin</w:t>
            </w:r>
          </w:p>
          <w:p w:rsidR="00C95B85" w:rsidRPr="0083731E" w:rsidRDefault="00C95B85" w:rsidP="00C22E51">
            <w:pPr>
              <w:pStyle w:val="Odstavekseznama"/>
              <w:tabs>
                <w:tab w:val="left" w:pos="284"/>
              </w:tabs>
              <w:autoSpaceDE w:val="0"/>
              <w:autoSpaceDN w:val="0"/>
              <w:adjustRightInd w:val="0"/>
              <w:spacing w:after="0" w:line="240" w:lineRule="exact"/>
              <w:ind w:right="283"/>
              <w:rPr>
                <w:rFonts w:ascii="Arial" w:hAnsi="Arial" w:cs="Arial"/>
                <w:b/>
                <w:bCs/>
                <w:color w:val="000000"/>
                <w:sz w:val="20"/>
                <w:szCs w:val="20"/>
                <w:lang w:eastAsia="sl-SI"/>
              </w:rPr>
            </w:pPr>
          </w:p>
          <w:p w:rsidR="00C95B85" w:rsidRDefault="00C95B85" w:rsidP="00C22E51">
            <w:pPr>
              <w:pStyle w:val="Default"/>
              <w:spacing w:line="240" w:lineRule="exact"/>
              <w:ind w:left="34"/>
              <w:jc w:val="both"/>
              <w:rPr>
                <w:rFonts w:ascii="Arial" w:hAnsi="Arial" w:cs="Arial"/>
                <w:color w:val="auto"/>
                <w:sz w:val="20"/>
                <w:szCs w:val="20"/>
              </w:rPr>
            </w:pPr>
            <w:r w:rsidRPr="008473B3">
              <w:rPr>
                <w:rFonts w:ascii="Arial" w:hAnsi="Arial" w:cs="Arial"/>
                <w:color w:val="auto"/>
                <w:sz w:val="20"/>
                <w:szCs w:val="20"/>
              </w:rPr>
              <w:t>S postopki financiranja bo Ministrstvo za kulturo izvajalcem javne službe dodeljevalo sredstva za projekte digitalizacije kulturne dediščine ter arhivskega in knjižničnega gradiva, s čimer se bodo povečale njihova javna dostopnost, promocija in ponovna uporaba. Za zagotavljanje trajne hrambe digitalnih kulturnih vsebin kulturnih ustanov bo izveden pilotni projekt, na podlagi katerega bo oblikovana mreža za trajno hrambo in vzpostavljeno informacijsko okolje za trajno hrambo digitalnih kulturnih vsebin različnih področij kulture.</w:t>
            </w:r>
            <w:r>
              <w:rPr>
                <w:rFonts w:ascii="Arial" w:hAnsi="Arial" w:cs="Arial"/>
                <w:color w:val="auto"/>
                <w:sz w:val="20"/>
                <w:szCs w:val="20"/>
              </w:rPr>
              <w:t xml:space="preserve"> </w:t>
            </w:r>
            <w:r w:rsidRPr="00271D97">
              <w:rPr>
                <w:rFonts w:ascii="Arial" w:hAnsi="Arial" w:cs="Arial"/>
                <w:color w:val="auto"/>
                <w:sz w:val="20"/>
                <w:szCs w:val="20"/>
              </w:rPr>
              <w:t>Določ</w:t>
            </w:r>
            <w:r>
              <w:rPr>
                <w:rFonts w:ascii="Arial" w:hAnsi="Arial" w:cs="Arial"/>
                <w:color w:val="auto"/>
                <w:sz w:val="20"/>
                <w:szCs w:val="20"/>
              </w:rPr>
              <w:t>en</w:t>
            </w:r>
            <w:r w:rsidRPr="00271D97">
              <w:rPr>
                <w:rFonts w:ascii="Arial" w:hAnsi="Arial" w:cs="Arial"/>
                <w:color w:val="auto"/>
                <w:sz w:val="20"/>
                <w:szCs w:val="20"/>
              </w:rPr>
              <w:t xml:space="preserve"> </w:t>
            </w:r>
            <w:r>
              <w:rPr>
                <w:rFonts w:ascii="Arial" w:hAnsi="Arial" w:cs="Arial"/>
                <w:color w:val="auto"/>
                <w:sz w:val="20"/>
                <w:szCs w:val="20"/>
              </w:rPr>
              <w:t>bo</w:t>
            </w:r>
            <w:r w:rsidRPr="00271D97">
              <w:rPr>
                <w:rFonts w:ascii="Arial" w:hAnsi="Arial" w:cs="Arial"/>
                <w:color w:val="auto"/>
                <w:sz w:val="20"/>
                <w:szCs w:val="20"/>
              </w:rPr>
              <w:t xml:space="preserve"> tudi najvišji delež sofinanciranja na podlagi predlaganega zakona.</w:t>
            </w:r>
          </w:p>
          <w:p w:rsidR="004459AF" w:rsidRDefault="004459AF" w:rsidP="00C22E51">
            <w:pPr>
              <w:pStyle w:val="Default"/>
              <w:spacing w:line="240" w:lineRule="exact"/>
              <w:ind w:left="34"/>
              <w:jc w:val="both"/>
              <w:rPr>
                <w:rFonts w:ascii="Arial" w:hAnsi="Arial" w:cs="Arial"/>
                <w:color w:val="auto"/>
                <w:sz w:val="20"/>
                <w:szCs w:val="20"/>
              </w:rPr>
            </w:pPr>
          </w:p>
          <w:p w:rsidR="00C95B85" w:rsidRPr="008473B3" w:rsidRDefault="00C95B85" w:rsidP="004459AF">
            <w:pPr>
              <w:pStyle w:val="Default"/>
              <w:spacing w:line="240" w:lineRule="exact"/>
              <w:jc w:val="both"/>
              <w:rPr>
                <w:rFonts w:ascii="Arial" w:hAnsi="Arial" w:cs="Arial"/>
                <w:sz w:val="20"/>
                <w:szCs w:val="20"/>
              </w:rPr>
            </w:pPr>
          </w:p>
          <w:p w:rsidR="00C95B85" w:rsidRPr="008473B3" w:rsidRDefault="00C95B85" w:rsidP="00DB6B6A">
            <w:pPr>
              <w:pStyle w:val="Odstavekseznama"/>
              <w:numPr>
                <w:ilvl w:val="0"/>
                <w:numId w:val="19"/>
              </w:numPr>
              <w:autoSpaceDE w:val="0"/>
              <w:autoSpaceDN w:val="0"/>
              <w:adjustRightInd w:val="0"/>
              <w:spacing w:after="0" w:line="240" w:lineRule="exact"/>
              <w:jc w:val="both"/>
              <w:rPr>
                <w:rFonts w:ascii="Arial" w:hAnsi="Arial" w:cs="Arial"/>
                <w:b/>
                <w:bCs/>
                <w:color w:val="000000"/>
                <w:sz w:val="20"/>
                <w:szCs w:val="20"/>
                <w:lang w:eastAsia="sl-SI"/>
              </w:rPr>
            </w:pPr>
            <w:r w:rsidRPr="008473B3">
              <w:rPr>
                <w:rFonts w:ascii="Arial" w:hAnsi="Arial" w:cs="Arial"/>
                <w:b/>
                <w:bCs/>
                <w:color w:val="000000"/>
                <w:sz w:val="20"/>
                <w:szCs w:val="20"/>
                <w:lang w:eastAsia="sl-SI"/>
              </w:rPr>
              <w:t>Gradnja najbolj ogroženih gradnikov infrastrukture za slovenski jezik v digitalnem okolju</w:t>
            </w:r>
          </w:p>
          <w:p w:rsidR="00C95B85" w:rsidRDefault="00C95B85" w:rsidP="00C22E51">
            <w:pPr>
              <w:pStyle w:val="Odstavekseznama"/>
              <w:autoSpaceDE w:val="0"/>
              <w:autoSpaceDN w:val="0"/>
              <w:adjustRightInd w:val="0"/>
              <w:spacing w:after="0" w:line="240" w:lineRule="exact"/>
              <w:ind w:left="34"/>
              <w:jc w:val="both"/>
              <w:rPr>
                <w:rFonts w:ascii="Arial" w:hAnsi="Arial" w:cs="Arial"/>
                <w:sz w:val="20"/>
                <w:szCs w:val="20"/>
              </w:rPr>
            </w:pPr>
          </w:p>
          <w:p w:rsidR="00C95B85" w:rsidRPr="008473B3" w:rsidRDefault="00C95B85" w:rsidP="00C22E51">
            <w:pPr>
              <w:pStyle w:val="Odstavekseznama"/>
              <w:autoSpaceDE w:val="0"/>
              <w:autoSpaceDN w:val="0"/>
              <w:adjustRightInd w:val="0"/>
              <w:spacing w:after="0" w:line="240" w:lineRule="exact"/>
              <w:ind w:left="34"/>
              <w:jc w:val="both"/>
              <w:rPr>
                <w:rFonts w:ascii="Arial" w:hAnsi="Arial" w:cs="Arial"/>
                <w:color w:val="000000"/>
                <w:sz w:val="20"/>
                <w:szCs w:val="20"/>
                <w:lang w:eastAsia="sl-SI"/>
              </w:rPr>
            </w:pPr>
            <w:r w:rsidRPr="008473B3">
              <w:rPr>
                <w:rFonts w:ascii="Arial" w:hAnsi="Arial" w:cs="Arial"/>
                <w:sz w:val="20"/>
                <w:szCs w:val="20"/>
              </w:rPr>
              <w:t xml:space="preserve">Financirala se bo okrepitev prisotnosti slovenskih besedil na spletu s pomočjo digitalizacije, razvoja jezikovnih virov in tehnologij za slovenski jezik, </w:t>
            </w:r>
            <w:r>
              <w:rPr>
                <w:rFonts w:ascii="Arial" w:hAnsi="Arial" w:cs="Arial"/>
                <w:sz w:val="20"/>
                <w:szCs w:val="20"/>
              </w:rPr>
              <w:t>v kar</w:t>
            </w:r>
            <w:r w:rsidRPr="008473B3">
              <w:rPr>
                <w:rFonts w:ascii="Arial" w:hAnsi="Arial" w:cs="Arial"/>
                <w:sz w:val="20"/>
                <w:szCs w:val="20"/>
              </w:rPr>
              <w:t xml:space="preserve"> spadajo razvoj tehnologij računalniškega procesiranja in interpretacije besedil, razvoj orodja za govorno </w:t>
            </w:r>
            <w:r>
              <w:rPr>
                <w:rFonts w:ascii="Arial" w:hAnsi="Arial" w:cs="Arial"/>
                <w:sz w:val="20"/>
                <w:szCs w:val="20"/>
              </w:rPr>
              <w:t>sporazumevanje</w:t>
            </w:r>
            <w:r w:rsidRPr="008473B3">
              <w:rPr>
                <w:rFonts w:ascii="Arial" w:hAnsi="Arial" w:cs="Arial"/>
                <w:sz w:val="20"/>
                <w:szCs w:val="20"/>
              </w:rPr>
              <w:t xml:space="preserve"> z računalniki, razvoj korpusov za slovenski jezik ter izdelava novega splošnega slovarskega in slovničnega opisa ter na tem temelječe kodifikacije za slovenski jezik, kar bo prilagojeno uporabi v spletnem </w:t>
            </w:r>
            <w:r>
              <w:rPr>
                <w:rFonts w:ascii="Arial" w:hAnsi="Arial" w:cs="Arial"/>
                <w:sz w:val="20"/>
                <w:szCs w:val="20"/>
              </w:rPr>
              <w:t xml:space="preserve">okolju </w:t>
            </w:r>
            <w:r w:rsidRPr="008473B3">
              <w:rPr>
                <w:rFonts w:ascii="Arial" w:hAnsi="Arial" w:cs="Arial"/>
                <w:sz w:val="20"/>
                <w:szCs w:val="20"/>
              </w:rPr>
              <w:t xml:space="preserve">in drugih digitalnih okoljih. </w:t>
            </w:r>
            <w:r w:rsidRPr="008473B3">
              <w:rPr>
                <w:rFonts w:ascii="Arial" w:hAnsi="Arial" w:cs="Arial"/>
                <w:color w:val="000000"/>
                <w:sz w:val="20"/>
                <w:szCs w:val="20"/>
                <w:lang w:eastAsia="sl-SI"/>
              </w:rPr>
              <w:t>Projekti gradnje najbolj ogroženih gradnikov jezikovne infrastrukture se bo</w:t>
            </w:r>
            <w:r>
              <w:rPr>
                <w:rFonts w:ascii="Arial" w:hAnsi="Arial" w:cs="Arial"/>
                <w:color w:val="000000"/>
                <w:sz w:val="20"/>
                <w:szCs w:val="20"/>
                <w:lang w:eastAsia="sl-SI"/>
              </w:rPr>
              <w:t>do</w:t>
            </w:r>
            <w:r w:rsidRPr="008473B3">
              <w:rPr>
                <w:rFonts w:ascii="Arial" w:hAnsi="Arial" w:cs="Arial"/>
                <w:color w:val="000000"/>
                <w:sz w:val="20"/>
                <w:szCs w:val="20"/>
                <w:lang w:eastAsia="sl-SI"/>
              </w:rPr>
              <w:t xml:space="preserve"> financiral</w:t>
            </w:r>
            <w:r>
              <w:rPr>
                <w:rFonts w:ascii="Arial" w:hAnsi="Arial" w:cs="Arial"/>
                <w:color w:val="000000"/>
                <w:sz w:val="20"/>
                <w:szCs w:val="20"/>
                <w:lang w:eastAsia="sl-SI"/>
              </w:rPr>
              <w:t>i</w:t>
            </w:r>
            <w:r w:rsidRPr="008473B3">
              <w:rPr>
                <w:rFonts w:ascii="Arial" w:hAnsi="Arial" w:cs="Arial"/>
                <w:color w:val="000000"/>
                <w:sz w:val="20"/>
                <w:szCs w:val="20"/>
                <w:lang w:eastAsia="sl-SI"/>
              </w:rPr>
              <w:t xml:space="preserve"> na podlagi akcijskega načrta, sprejetega na podlagi veljavnega nacionalnega programa za jezikovno politiko in aktualne strokovne ocene stanja na področju razvoja infrastrukture za slovenski jezik.</w:t>
            </w:r>
            <w:r>
              <w:rPr>
                <w:rFonts w:ascii="Arial" w:hAnsi="Arial" w:cs="Arial"/>
                <w:color w:val="000000"/>
                <w:sz w:val="20"/>
                <w:szCs w:val="20"/>
                <w:lang w:eastAsia="sl-SI"/>
              </w:rPr>
              <w:t xml:space="preserve"> </w:t>
            </w:r>
            <w:r w:rsidRPr="00271D97">
              <w:rPr>
                <w:rFonts w:ascii="Arial" w:hAnsi="Arial" w:cs="Arial"/>
                <w:sz w:val="20"/>
                <w:szCs w:val="20"/>
              </w:rPr>
              <w:t>Določ</w:t>
            </w:r>
            <w:r>
              <w:rPr>
                <w:rFonts w:ascii="Arial" w:hAnsi="Arial" w:cs="Arial"/>
                <w:sz w:val="20"/>
                <w:szCs w:val="20"/>
              </w:rPr>
              <w:t>en</w:t>
            </w:r>
            <w:r w:rsidRPr="00271D97">
              <w:rPr>
                <w:rFonts w:ascii="Arial" w:hAnsi="Arial" w:cs="Arial"/>
                <w:sz w:val="20"/>
                <w:szCs w:val="20"/>
              </w:rPr>
              <w:t xml:space="preserve"> </w:t>
            </w:r>
            <w:r>
              <w:rPr>
                <w:rFonts w:ascii="Arial" w:hAnsi="Arial" w:cs="Arial"/>
                <w:sz w:val="20"/>
                <w:szCs w:val="20"/>
              </w:rPr>
              <w:t>bo</w:t>
            </w:r>
            <w:r w:rsidRPr="00271D97">
              <w:rPr>
                <w:rFonts w:ascii="Arial" w:hAnsi="Arial" w:cs="Arial"/>
                <w:sz w:val="20"/>
                <w:szCs w:val="20"/>
              </w:rPr>
              <w:t xml:space="preserve"> tudi najvišji delež sofinanciranja na podlagi predlaganega zakona</w:t>
            </w:r>
            <w:r w:rsidRPr="008473B3">
              <w:rPr>
                <w:color w:val="000000"/>
                <w:sz w:val="20"/>
                <w:szCs w:val="20"/>
              </w:rPr>
              <w:t>.</w:t>
            </w:r>
          </w:p>
          <w:p w:rsidR="00C95B85" w:rsidRPr="008473B3" w:rsidRDefault="00C95B85" w:rsidP="00C22E51">
            <w:pPr>
              <w:shd w:val="clear" w:color="auto" w:fill="FFFFFF"/>
              <w:autoSpaceDE w:val="0"/>
              <w:adjustRightInd w:val="0"/>
              <w:spacing w:after="0" w:line="240" w:lineRule="exact"/>
              <w:ind w:right="283"/>
              <w:contextualSpacing/>
              <w:jc w:val="both"/>
              <w:rPr>
                <w:rFonts w:ascii="Arial" w:hAnsi="Arial" w:cs="Arial"/>
                <w:b/>
                <w:sz w:val="20"/>
                <w:szCs w:val="20"/>
              </w:rPr>
            </w:pPr>
          </w:p>
          <w:p w:rsidR="00C95B85" w:rsidRPr="008473B3" w:rsidRDefault="00C95B85" w:rsidP="00DB6B6A">
            <w:pPr>
              <w:pStyle w:val="Odstavekseznama"/>
              <w:numPr>
                <w:ilvl w:val="0"/>
                <w:numId w:val="19"/>
              </w:numPr>
              <w:autoSpaceDE w:val="0"/>
              <w:autoSpaceDN w:val="0"/>
              <w:adjustRightInd w:val="0"/>
              <w:spacing w:after="0" w:line="240" w:lineRule="exact"/>
              <w:jc w:val="both"/>
              <w:rPr>
                <w:rFonts w:ascii="Arial" w:hAnsi="Arial" w:cs="Arial"/>
                <w:b/>
                <w:bCs/>
                <w:color w:val="000000"/>
                <w:sz w:val="20"/>
                <w:szCs w:val="20"/>
                <w:lang w:eastAsia="sl-SI"/>
              </w:rPr>
            </w:pPr>
            <w:r w:rsidRPr="008473B3">
              <w:rPr>
                <w:rFonts w:ascii="Arial" w:hAnsi="Arial" w:cs="Arial"/>
                <w:b/>
                <w:bCs/>
                <w:color w:val="000000"/>
                <w:sz w:val="20"/>
                <w:szCs w:val="20"/>
                <w:lang w:eastAsia="sl-SI"/>
              </w:rPr>
              <w:t>Zagotavljanje najnujnejših prostorskih pogojev in opreme za razvoj ljubiteljske kulture po lokalnih skupnostih in mladinske kulturne dejavnosti</w:t>
            </w:r>
          </w:p>
          <w:p w:rsidR="00C95B85" w:rsidRDefault="00C95B85" w:rsidP="00C22E51">
            <w:pPr>
              <w:pStyle w:val="Default"/>
              <w:spacing w:line="240" w:lineRule="exact"/>
              <w:jc w:val="both"/>
              <w:rPr>
                <w:rFonts w:ascii="Arial" w:hAnsi="Arial" w:cs="Arial"/>
                <w:color w:val="auto"/>
                <w:sz w:val="20"/>
                <w:szCs w:val="20"/>
                <w:lang w:eastAsia="sl-SI"/>
              </w:rPr>
            </w:pPr>
          </w:p>
          <w:p w:rsidR="00C95B85" w:rsidRDefault="00C95B85" w:rsidP="00C22E51">
            <w:pPr>
              <w:pStyle w:val="Default"/>
              <w:spacing w:line="240" w:lineRule="exact"/>
              <w:jc w:val="both"/>
              <w:rPr>
                <w:rFonts w:ascii="Arial" w:hAnsi="Arial" w:cs="Arial"/>
                <w:color w:val="auto"/>
                <w:sz w:val="20"/>
                <w:szCs w:val="20"/>
                <w:lang w:eastAsia="sl-SI"/>
              </w:rPr>
            </w:pPr>
            <w:r w:rsidRPr="008473B3">
              <w:rPr>
                <w:rFonts w:ascii="Arial" w:hAnsi="Arial" w:cs="Arial"/>
                <w:color w:val="auto"/>
                <w:sz w:val="20"/>
                <w:szCs w:val="20"/>
                <w:lang w:eastAsia="sl-SI"/>
              </w:rPr>
              <w:lastRenderedPageBreak/>
              <w:t>S sistemom projektnega financiranja se načrtno omogoča vzdrževanje minimalno potrebnih infrastrukturnih standardov ljubiteljske kulture po lokalnih skupnostih in mladinske kulturne dejavnosti. S postopki financiranja bo Javni sklad Republike Slovenije za kulturne dejavnosti prek javnih razpisov podpiral investicijske projekte kulturnih društev, s čimer bosta omogočena dvig kakovosti produkcije in ustvarjanje ustreznih razmer za delo. Podpora bo namenjena manjšim investicijskim posegom v prostore in nakupu opreme za izvajanje kulturnih dejavnosti.</w:t>
            </w:r>
            <w:r>
              <w:rPr>
                <w:rFonts w:ascii="Arial" w:hAnsi="Arial" w:cs="Arial"/>
                <w:color w:val="auto"/>
                <w:sz w:val="20"/>
                <w:szCs w:val="20"/>
                <w:lang w:eastAsia="sl-SI"/>
              </w:rPr>
              <w:t xml:space="preserve"> </w:t>
            </w:r>
            <w:r w:rsidRPr="00271D97">
              <w:rPr>
                <w:rFonts w:ascii="Arial" w:hAnsi="Arial" w:cs="Arial"/>
                <w:color w:val="auto"/>
                <w:sz w:val="20"/>
                <w:szCs w:val="20"/>
                <w:lang w:eastAsia="sl-SI"/>
              </w:rPr>
              <w:t>Določ</w:t>
            </w:r>
            <w:r>
              <w:rPr>
                <w:rFonts w:ascii="Arial" w:hAnsi="Arial" w:cs="Arial"/>
                <w:color w:val="auto"/>
                <w:sz w:val="20"/>
                <w:szCs w:val="20"/>
                <w:lang w:eastAsia="sl-SI"/>
              </w:rPr>
              <w:t>en</w:t>
            </w:r>
            <w:r w:rsidRPr="00271D97">
              <w:rPr>
                <w:rFonts w:ascii="Arial" w:hAnsi="Arial" w:cs="Arial"/>
                <w:color w:val="auto"/>
                <w:sz w:val="20"/>
                <w:szCs w:val="20"/>
                <w:lang w:eastAsia="sl-SI"/>
              </w:rPr>
              <w:t xml:space="preserve"> </w:t>
            </w:r>
            <w:r>
              <w:rPr>
                <w:rFonts w:ascii="Arial" w:hAnsi="Arial" w:cs="Arial"/>
                <w:color w:val="auto"/>
                <w:sz w:val="20"/>
                <w:szCs w:val="20"/>
                <w:lang w:eastAsia="sl-SI"/>
              </w:rPr>
              <w:t>bo</w:t>
            </w:r>
            <w:r w:rsidRPr="00271D97">
              <w:rPr>
                <w:rFonts w:ascii="Arial" w:hAnsi="Arial" w:cs="Arial"/>
                <w:color w:val="auto"/>
                <w:sz w:val="20"/>
                <w:szCs w:val="20"/>
                <w:lang w:eastAsia="sl-SI"/>
              </w:rPr>
              <w:t xml:space="preserve"> tudi najvišji delež sofinanciranja na podlagi predlaganega zakona.</w:t>
            </w:r>
          </w:p>
          <w:p w:rsidR="00C95B85" w:rsidRDefault="00C95B85" w:rsidP="00C22E51">
            <w:pPr>
              <w:pStyle w:val="Default"/>
              <w:spacing w:line="240" w:lineRule="exact"/>
              <w:jc w:val="both"/>
              <w:rPr>
                <w:rFonts w:ascii="Arial" w:hAnsi="Arial" w:cs="Arial"/>
                <w:color w:val="auto"/>
                <w:sz w:val="20"/>
                <w:szCs w:val="20"/>
                <w:lang w:eastAsia="sl-SI"/>
              </w:rPr>
            </w:pPr>
          </w:p>
          <w:p w:rsidR="00C95B85" w:rsidRDefault="00C95B85" w:rsidP="00C22E51">
            <w:pPr>
              <w:pStyle w:val="Default"/>
              <w:spacing w:line="240" w:lineRule="exact"/>
              <w:jc w:val="both"/>
              <w:rPr>
                <w:rFonts w:ascii="Arial" w:hAnsi="Arial" w:cs="Arial"/>
                <w:sz w:val="20"/>
                <w:szCs w:val="20"/>
                <w:lang w:eastAsia="sl-SI"/>
              </w:rPr>
            </w:pPr>
            <w:r w:rsidRPr="008473B3">
              <w:rPr>
                <w:rFonts w:ascii="Arial" w:hAnsi="Arial" w:cs="Arial"/>
                <w:sz w:val="20"/>
                <w:szCs w:val="20"/>
                <w:lang w:eastAsia="sl-SI"/>
              </w:rPr>
              <w:t xml:space="preserve">Projekti za zagotavljanje najnujnejših prostorskih pogojev in opreme za razvoj ljubiteljske kulture po lokalnih skupnostih in mladinske kulturne dejavnosti se bodo lahko iz proračunskih sredstev države financirali na podlagi javnih razpisov ali </w:t>
            </w:r>
            <w:r>
              <w:rPr>
                <w:rFonts w:ascii="Arial" w:hAnsi="Arial" w:cs="Arial"/>
                <w:sz w:val="20"/>
                <w:szCs w:val="20"/>
                <w:lang w:eastAsia="sl-SI"/>
              </w:rPr>
              <w:t xml:space="preserve">javnih </w:t>
            </w:r>
            <w:r w:rsidRPr="008473B3">
              <w:rPr>
                <w:rFonts w:ascii="Arial" w:hAnsi="Arial" w:cs="Arial"/>
                <w:sz w:val="20"/>
                <w:szCs w:val="20"/>
                <w:lang w:eastAsia="sl-SI"/>
              </w:rPr>
              <w:t>pozivov največ do 100</w:t>
            </w:r>
            <w:r>
              <w:rPr>
                <w:rFonts w:ascii="Arial" w:hAnsi="Arial" w:cs="Arial"/>
                <w:sz w:val="20"/>
                <w:szCs w:val="20"/>
                <w:lang w:eastAsia="sl-SI"/>
              </w:rPr>
              <w:t xml:space="preserve"> </w:t>
            </w:r>
            <w:r w:rsidRPr="008473B3">
              <w:rPr>
                <w:rFonts w:ascii="Arial" w:hAnsi="Arial" w:cs="Arial"/>
                <w:sz w:val="20"/>
                <w:szCs w:val="20"/>
                <w:lang w:eastAsia="sl-SI"/>
              </w:rPr>
              <w:t xml:space="preserve">odstotkov končne vrednosti, vendar skupni znesek vseh sofinanciranih projektov ne sme presegati zneskov iz te priloge. </w:t>
            </w:r>
          </w:p>
          <w:p w:rsidR="00C95B85" w:rsidRDefault="00C95B85" w:rsidP="00C22E51">
            <w:pPr>
              <w:pStyle w:val="Default"/>
              <w:spacing w:line="240" w:lineRule="exact"/>
              <w:jc w:val="both"/>
              <w:rPr>
                <w:rFonts w:ascii="Arial" w:hAnsi="Arial" w:cs="Arial"/>
                <w:sz w:val="20"/>
                <w:szCs w:val="20"/>
                <w:lang w:eastAsia="sl-SI"/>
              </w:rPr>
            </w:pPr>
          </w:p>
          <w:p w:rsidR="00C95B85" w:rsidRDefault="00C95B85" w:rsidP="00C22E51">
            <w:pPr>
              <w:pStyle w:val="Default"/>
              <w:spacing w:line="240" w:lineRule="exact"/>
              <w:jc w:val="both"/>
              <w:rPr>
                <w:rFonts w:ascii="Arial" w:hAnsi="Arial" w:cs="Arial"/>
                <w:sz w:val="20"/>
                <w:szCs w:val="20"/>
                <w:lang w:eastAsia="sl-SI"/>
              </w:rPr>
            </w:pPr>
            <w:r w:rsidRPr="008473B3">
              <w:rPr>
                <w:rFonts w:ascii="Arial" w:hAnsi="Arial" w:cs="Arial"/>
                <w:sz w:val="20"/>
                <w:szCs w:val="20"/>
                <w:lang w:eastAsia="sl-SI"/>
              </w:rPr>
              <w:t xml:space="preserve">Pri izboru bodo upoštevani zlasti </w:t>
            </w:r>
            <w:r>
              <w:rPr>
                <w:rFonts w:ascii="Arial" w:hAnsi="Arial" w:cs="Arial"/>
                <w:sz w:val="20"/>
                <w:szCs w:val="20"/>
                <w:lang w:eastAsia="sl-SI"/>
              </w:rPr>
              <w:t>ti</w:t>
            </w:r>
            <w:r w:rsidRPr="008473B3">
              <w:rPr>
                <w:rFonts w:ascii="Arial" w:hAnsi="Arial" w:cs="Arial"/>
                <w:sz w:val="20"/>
                <w:szCs w:val="20"/>
                <w:lang w:eastAsia="sl-SI"/>
              </w:rPr>
              <w:t xml:space="preserve"> pogoji in merila: zagotavljanje zakonsko predpisanih minimalnih standardov za izvajanje dejavnosti, dotrajanost opreme, upoštevanje sodobnih tehničnih standardov za nakup opreme, drugi pogoji in merila, povezani z razvojnimi vidiki.</w:t>
            </w:r>
          </w:p>
          <w:p w:rsidR="00C95B85" w:rsidRPr="008473B3" w:rsidRDefault="00C95B85" w:rsidP="00C22E51">
            <w:pPr>
              <w:autoSpaceDE w:val="0"/>
              <w:autoSpaceDN w:val="0"/>
              <w:adjustRightInd w:val="0"/>
              <w:spacing w:after="0" w:line="240" w:lineRule="exact"/>
              <w:ind w:right="283"/>
              <w:jc w:val="both"/>
              <w:rPr>
                <w:rFonts w:ascii="Arial" w:hAnsi="Arial" w:cs="Arial"/>
                <w:color w:val="000000"/>
                <w:sz w:val="20"/>
                <w:szCs w:val="20"/>
                <w:lang w:eastAsia="sl-SI"/>
              </w:rPr>
            </w:pPr>
          </w:p>
          <w:p w:rsidR="00C95B85" w:rsidRDefault="00C95B85" w:rsidP="00DB6B6A">
            <w:pPr>
              <w:pStyle w:val="Odstavekseznama"/>
              <w:numPr>
                <w:ilvl w:val="0"/>
                <w:numId w:val="19"/>
              </w:numPr>
              <w:tabs>
                <w:tab w:val="left" w:pos="8542"/>
              </w:tabs>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Odkupi predmetov kulturne dediščine in sodobne umetnosti</w:t>
            </w:r>
          </w:p>
          <w:p w:rsidR="00C95B85" w:rsidRPr="008473B3" w:rsidRDefault="00C95B85" w:rsidP="00C22E51">
            <w:pPr>
              <w:pStyle w:val="Odstavekseznama"/>
              <w:autoSpaceDE w:val="0"/>
              <w:autoSpaceDN w:val="0"/>
              <w:adjustRightInd w:val="0"/>
              <w:spacing w:after="0" w:line="240" w:lineRule="exact"/>
              <w:ind w:right="283"/>
              <w:rPr>
                <w:rFonts w:ascii="Arial" w:hAnsi="Arial" w:cs="Arial"/>
                <w:b/>
                <w:bCs/>
                <w:color w:val="000000"/>
                <w:sz w:val="20"/>
                <w:szCs w:val="20"/>
                <w:lang w:eastAsia="sl-SI"/>
              </w:rPr>
            </w:pPr>
          </w:p>
          <w:p w:rsidR="00C95B85" w:rsidRPr="008473B3" w:rsidRDefault="00C95B85" w:rsidP="00C22E51">
            <w:pPr>
              <w:spacing w:after="0" w:line="240" w:lineRule="exact"/>
              <w:ind w:left="37"/>
              <w:jc w:val="both"/>
              <w:rPr>
                <w:rFonts w:ascii="Arial" w:hAnsi="Arial" w:cs="Arial"/>
                <w:color w:val="000000"/>
                <w:sz w:val="20"/>
                <w:szCs w:val="20"/>
                <w:lang w:eastAsia="sl-SI"/>
              </w:rPr>
            </w:pPr>
            <w:r w:rsidRPr="008473B3">
              <w:rPr>
                <w:rFonts w:ascii="Arial" w:hAnsi="Arial" w:cs="Arial"/>
                <w:color w:val="000000"/>
                <w:sz w:val="20"/>
                <w:szCs w:val="20"/>
                <w:lang w:eastAsia="sl-SI"/>
              </w:rPr>
              <w:t>Sredstva za odkupe predmetov kulturne dediščine in sodobne umetnosti bodo namenjena javnim zavodom, ki izvajajo državno javno službo na področju muzejske, arhivske in knjižnične dejavnosti</w:t>
            </w:r>
            <w:r>
              <w:rPr>
                <w:rFonts w:ascii="Arial" w:hAnsi="Arial" w:cs="Arial"/>
                <w:color w:val="000000"/>
                <w:sz w:val="20"/>
                <w:szCs w:val="20"/>
                <w:lang w:eastAsia="sl-SI"/>
              </w:rPr>
              <w:t>,</w:t>
            </w:r>
            <w:r w:rsidRPr="008473B3">
              <w:rPr>
                <w:rFonts w:ascii="Arial" w:hAnsi="Arial" w:cs="Arial"/>
                <w:color w:val="000000"/>
                <w:sz w:val="20"/>
                <w:szCs w:val="20"/>
                <w:lang w:eastAsia="sl-SI"/>
              </w:rPr>
              <w:t xml:space="preserve"> za </w:t>
            </w:r>
            <w:r w:rsidRPr="008473B3">
              <w:rPr>
                <w:rFonts w:ascii="Arial" w:eastAsia="Times New Roman" w:hAnsi="Arial" w:cs="Arial"/>
                <w:sz w:val="20"/>
                <w:szCs w:val="20"/>
                <w:lang w:eastAsia="sl-SI"/>
              </w:rPr>
              <w:t xml:space="preserve">dopolnjevanje in bogatenje njihovih zbirk. </w:t>
            </w:r>
            <w:r w:rsidRPr="008473B3">
              <w:rPr>
                <w:rFonts w:ascii="Arial" w:hAnsi="Arial" w:cs="Arial"/>
                <w:color w:val="000000"/>
                <w:sz w:val="20"/>
                <w:szCs w:val="20"/>
                <w:lang w:eastAsia="sl-SI"/>
              </w:rPr>
              <w:t xml:space="preserve">Sredstva se bodo dodeljevala po postopkih za financiranje državne javne službe </w:t>
            </w:r>
            <w:r>
              <w:rPr>
                <w:rFonts w:ascii="Arial" w:hAnsi="Arial" w:cs="Arial"/>
                <w:color w:val="000000"/>
                <w:sz w:val="20"/>
                <w:szCs w:val="20"/>
                <w:lang w:eastAsia="sl-SI"/>
              </w:rPr>
              <w:t xml:space="preserve">v </w:t>
            </w:r>
            <w:r w:rsidRPr="008473B3">
              <w:rPr>
                <w:rFonts w:ascii="Arial" w:hAnsi="Arial" w:cs="Arial"/>
                <w:color w:val="000000"/>
                <w:sz w:val="20"/>
                <w:szCs w:val="20"/>
                <w:lang w:eastAsia="sl-SI"/>
              </w:rPr>
              <w:t>sklad</w:t>
            </w:r>
            <w:r>
              <w:rPr>
                <w:rFonts w:ascii="Arial" w:hAnsi="Arial" w:cs="Arial"/>
                <w:color w:val="000000"/>
                <w:sz w:val="20"/>
                <w:szCs w:val="20"/>
                <w:lang w:eastAsia="sl-SI"/>
              </w:rPr>
              <w:t>u</w:t>
            </w:r>
            <w:r w:rsidRPr="008473B3">
              <w:rPr>
                <w:rFonts w:ascii="Arial" w:hAnsi="Arial" w:cs="Arial"/>
                <w:color w:val="000000"/>
                <w:sz w:val="20"/>
                <w:szCs w:val="20"/>
                <w:lang w:eastAsia="sl-SI"/>
              </w:rPr>
              <w:t xml:space="preserve"> z zakonom, ki ureja javni interes za kulturo. Mnenje glede odkupa bo dala komisija, imenovana </w:t>
            </w:r>
            <w:r>
              <w:rPr>
                <w:rFonts w:ascii="Arial" w:hAnsi="Arial" w:cs="Arial"/>
                <w:color w:val="000000"/>
                <w:sz w:val="20"/>
                <w:szCs w:val="20"/>
                <w:lang w:eastAsia="sl-SI"/>
              </w:rPr>
              <w:t xml:space="preserve">v </w:t>
            </w:r>
            <w:r w:rsidRPr="008473B3">
              <w:rPr>
                <w:rFonts w:ascii="Arial" w:hAnsi="Arial" w:cs="Arial"/>
                <w:color w:val="000000"/>
                <w:sz w:val="20"/>
                <w:szCs w:val="20"/>
                <w:lang w:eastAsia="sl-SI"/>
              </w:rPr>
              <w:t>sklad</w:t>
            </w:r>
            <w:r>
              <w:rPr>
                <w:rFonts w:ascii="Arial" w:hAnsi="Arial" w:cs="Arial"/>
                <w:color w:val="000000"/>
                <w:sz w:val="20"/>
                <w:szCs w:val="20"/>
                <w:lang w:eastAsia="sl-SI"/>
              </w:rPr>
              <w:t>u</w:t>
            </w:r>
            <w:r w:rsidRPr="008473B3">
              <w:rPr>
                <w:rFonts w:ascii="Arial" w:hAnsi="Arial" w:cs="Arial"/>
                <w:color w:val="000000"/>
                <w:sz w:val="20"/>
                <w:szCs w:val="20"/>
                <w:lang w:eastAsia="sl-SI"/>
              </w:rPr>
              <w:t xml:space="preserve"> z določili zakona, ki ureja javni interes za kulturo.</w:t>
            </w:r>
          </w:p>
          <w:p w:rsidR="00C95B85" w:rsidRPr="009B5D63" w:rsidRDefault="00C95B85" w:rsidP="009B5D63">
            <w:pPr>
              <w:pStyle w:val="Odstavekseznama"/>
              <w:ind w:left="536" w:right="-108"/>
              <w:jc w:val="both"/>
              <w:rPr>
                <w:rFonts w:ascii="Arial" w:hAnsi="Arial" w:cs="Arial"/>
                <w:sz w:val="20"/>
                <w:szCs w:val="20"/>
              </w:rPr>
            </w:pPr>
          </w:p>
          <w:p w:rsidR="00C95B85" w:rsidRPr="009B5D63" w:rsidRDefault="00C95B85" w:rsidP="00DB6B6A">
            <w:pPr>
              <w:pStyle w:val="Odstavekseznama"/>
              <w:numPr>
                <w:ilvl w:val="0"/>
                <w:numId w:val="36"/>
              </w:numPr>
              <w:ind w:right="-108"/>
              <w:jc w:val="both"/>
              <w:rPr>
                <w:rFonts w:ascii="Arial" w:hAnsi="Arial" w:cs="Arial"/>
                <w:sz w:val="20"/>
                <w:szCs w:val="20"/>
              </w:rPr>
            </w:pPr>
            <w:r w:rsidRPr="009B5D63">
              <w:rPr>
                <w:rFonts w:ascii="Arial" w:hAnsi="Arial" w:cs="Arial"/>
                <w:sz w:val="20"/>
                <w:szCs w:val="20"/>
              </w:rPr>
              <w:t>Način reševanja</w:t>
            </w:r>
          </w:p>
          <w:p w:rsidR="00C95B85" w:rsidRPr="003D6F48" w:rsidRDefault="00C95B85" w:rsidP="00C22E51">
            <w:pPr>
              <w:pStyle w:val="Alineazatoko"/>
              <w:tabs>
                <w:tab w:val="clear" w:pos="720"/>
              </w:tabs>
              <w:spacing w:line="240" w:lineRule="exact"/>
              <w:ind w:left="37" w:hanging="37"/>
              <w:rPr>
                <w:sz w:val="20"/>
                <w:szCs w:val="20"/>
              </w:rPr>
            </w:pPr>
            <w:r w:rsidRPr="003D6F48">
              <w:rPr>
                <w:sz w:val="20"/>
                <w:szCs w:val="20"/>
              </w:rPr>
              <w:t>Za uresničevanje nujnih programov Republike Slovenije v kulturi, zajetih v predlaganem zakonu, se bodo izvedli potrebni postopki sofinanciranja.</w:t>
            </w:r>
          </w:p>
          <w:p w:rsidR="00C95B85" w:rsidRPr="003D6F48" w:rsidRDefault="00C95B85" w:rsidP="00C22E51">
            <w:pPr>
              <w:pStyle w:val="Alineazatoko"/>
              <w:tabs>
                <w:tab w:val="clear" w:pos="720"/>
              </w:tabs>
              <w:spacing w:line="240" w:lineRule="exact"/>
              <w:ind w:left="321" w:firstLine="0"/>
              <w:rPr>
                <w:sz w:val="20"/>
                <w:szCs w:val="20"/>
              </w:rPr>
            </w:pPr>
          </w:p>
          <w:p w:rsidR="00C95B85" w:rsidRPr="009B5D63" w:rsidRDefault="00C95B85" w:rsidP="00DB6B6A">
            <w:pPr>
              <w:pStyle w:val="Odstavekseznama"/>
              <w:numPr>
                <w:ilvl w:val="0"/>
                <w:numId w:val="36"/>
              </w:numPr>
              <w:ind w:right="-108"/>
              <w:jc w:val="both"/>
              <w:rPr>
                <w:rFonts w:ascii="Arial" w:hAnsi="Arial" w:cs="Arial"/>
                <w:sz w:val="20"/>
                <w:szCs w:val="20"/>
              </w:rPr>
            </w:pPr>
            <w:r w:rsidRPr="009B5D63">
              <w:rPr>
                <w:rFonts w:ascii="Arial" w:hAnsi="Arial" w:cs="Arial"/>
                <w:sz w:val="20"/>
                <w:szCs w:val="20"/>
              </w:rPr>
              <w:t>Normativna usklajenost predloga zakona</w:t>
            </w:r>
          </w:p>
          <w:p w:rsidR="00C95B85" w:rsidRPr="009B5D63" w:rsidRDefault="00C95B85" w:rsidP="009B5D63">
            <w:pPr>
              <w:spacing w:after="0" w:line="240" w:lineRule="exact"/>
              <w:ind w:left="37"/>
              <w:jc w:val="both"/>
              <w:rPr>
                <w:rFonts w:ascii="Arial" w:hAnsi="Arial" w:cs="Arial"/>
                <w:color w:val="000000"/>
                <w:sz w:val="20"/>
                <w:szCs w:val="20"/>
                <w:lang w:eastAsia="sl-SI"/>
              </w:rPr>
            </w:pPr>
            <w:r w:rsidRPr="009B5D63">
              <w:rPr>
                <w:rFonts w:ascii="Arial" w:hAnsi="Arial" w:cs="Arial"/>
                <w:color w:val="000000"/>
                <w:sz w:val="20"/>
                <w:szCs w:val="20"/>
                <w:lang w:eastAsia="sl-SI"/>
              </w:rPr>
              <w:t xml:space="preserve">Zakon je usklajen s pravnim redom Republike Slovenije in ni predmet usklajevanja slovenske pravne ureditve s pravnim redom EU niti ni v nasprotju z njim. </w:t>
            </w:r>
          </w:p>
          <w:p w:rsidR="00C95B85" w:rsidRPr="009B5D63" w:rsidRDefault="00C95B85" w:rsidP="009B5D63">
            <w:pPr>
              <w:pStyle w:val="Odstavekseznama"/>
              <w:ind w:left="536" w:right="-108"/>
              <w:jc w:val="both"/>
              <w:rPr>
                <w:rFonts w:ascii="Arial" w:hAnsi="Arial" w:cs="Arial"/>
                <w:sz w:val="20"/>
                <w:szCs w:val="20"/>
              </w:rPr>
            </w:pPr>
          </w:p>
          <w:p w:rsidR="00C95B85" w:rsidRPr="009B5D63" w:rsidRDefault="00C95B85" w:rsidP="00DB6B6A">
            <w:pPr>
              <w:pStyle w:val="Odstavekseznama"/>
              <w:numPr>
                <w:ilvl w:val="0"/>
                <w:numId w:val="36"/>
              </w:numPr>
              <w:ind w:right="-108"/>
              <w:jc w:val="both"/>
              <w:rPr>
                <w:rFonts w:ascii="Arial" w:hAnsi="Arial" w:cs="Arial"/>
                <w:sz w:val="20"/>
                <w:szCs w:val="20"/>
              </w:rPr>
            </w:pPr>
            <w:r w:rsidRPr="009B5D63">
              <w:rPr>
                <w:rFonts w:ascii="Arial" w:hAnsi="Arial" w:cs="Arial"/>
                <w:sz w:val="20"/>
                <w:szCs w:val="20"/>
              </w:rPr>
              <w:t>Usklajenost predloga zakona</w:t>
            </w:r>
          </w:p>
          <w:p w:rsidR="00C95B85" w:rsidRPr="00155E54" w:rsidRDefault="00C95B85" w:rsidP="00C22E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eastAsia="Times New Roman" w:hAnsi="Arial" w:cs="Arial"/>
                <w:iCs/>
                <w:sz w:val="20"/>
                <w:szCs w:val="20"/>
                <w:lang w:eastAsia="sl-SI"/>
              </w:rPr>
              <w:t>V okviru javne obravnave so se na zakon odzvali predstavniki zainteresirane in strokovne javnosti:</w:t>
            </w:r>
          </w:p>
          <w:p w:rsidR="00C95B85" w:rsidRPr="00ED1C20" w:rsidRDefault="00C95B85" w:rsidP="00DB6B6A">
            <w:pPr>
              <w:pStyle w:val="Odstavekseznama"/>
              <w:widowControl w:val="0"/>
              <w:numPr>
                <w:ilvl w:val="0"/>
                <w:numId w:val="24"/>
              </w:numPr>
              <w:overflowPunct w:val="0"/>
              <w:autoSpaceDE w:val="0"/>
              <w:autoSpaceDN w:val="0"/>
              <w:adjustRightInd w:val="0"/>
              <w:spacing w:after="0" w:line="260" w:lineRule="exact"/>
              <w:jc w:val="both"/>
              <w:textAlignment w:val="baseline"/>
              <w:rPr>
                <w:rFonts w:ascii="Arial" w:hAnsi="Arial" w:cs="Arial"/>
                <w:sz w:val="20"/>
                <w:szCs w:val="20"/>
              </w:rPr>
            </w:pPr>
            <w:r w:rsidRPr="00ED1C20">
              <w:rPr>
                <w:rFonts w:ascii="Arial" w:hAnsi="Arial" w:cs="Arial"/>
                <w:sz w:val="20"/>
                <w:szCs w:val="20"/>
              </w:rPr>
              <w:t>Prirodoslovni muzej Slovenije</w:t>
            </w:r>
            <w:r>
              <w:rPr>
                <w:rFonts w:ascii="Arial" w:hAnsi="Arial" w:cs="Arial"/>
                <w:sz w:val="20"/>
                <w:szCs w:val="20"/>
              </w:rPr>
              <w:t>,</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Nacionalni svet za kulturo,</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Nacionalni svet za knjižnično dejavnost,</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Združenje splošnih knjižnic,</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NUK,</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Univerzitetna knjižnica Maribor,</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eastAsia="Times New Roman" w:hAnsi="Arial" w:cs="Arial"/>
                <w:iCs/>
                <w:sz w:val="20"/>
                <w:szCs w:val="20"/>
                <w:lang w:eastAsia="sl-SI"/>
              </w:rPr>
              <w:t xml:space="preserve">Skupnost občin Slovenije, </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eastAsia="Times New Roman" w:hAnsi="Arial" w:cs="Arial"/>
                <w:iCs/>
                <w:sz w:val="20"/>
                <w:szCs w:val="20"/>
                <w:lang w:eastAsia="sl-SI"/>
              </w:rPr>
              <w:t>Združenj</w:t>
            </w:r>
            <w:r>
              <w:rPr>
                <w:rFonts w:ascii="Arial" w:eastAsia="Times New Roman" w:hAnsi="Arial" w:cs="Arial"/>
                <w:iCs/>
                <w:sz w:val="20"/>
                <w:szCs w:val="20"/>
                <w:lang w:eastAsia="sl-SI"/>
              </w:rPr>
              <w:t>e</w:t>
            </w:r>
            <w:r w:rsidRPr="00155E54">
              <w:rPr>
                <w:rFonts w:ascii="Arial" w:eastAsia="Times New Roman" w:hAnsi="Arial" w:cs="Arial"/>
                <w:iCs/>
                <w:sz w:val="20"/>
                <w:szCs w:val="20"/>
                <w:lang w:eastAsia="sl-SI"/>
              </w:rPr>
              <w:t xml:space="preserve"> občin Slovenije,</w:t>
            </w:r>
            <w:r w:rsidRPr="00155E54">
              <w:rPr>
                <w:rFonts w:ascii="Arial" w:hAnsi="Arial" w:cs="Arial"/>
                <w:sz w:val="20"/>
                <w:szCs w:val="20"/>
              </w:rPr>
              <w:t xml:space="preserve"> </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Mestna občina Celje,</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Mestna občina Ljubljana,</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Asociacija,</w:t>
            </w:r>
          </w:p>
          <w:p w:rsidR="00C95B85" w:rsidRPr="00155E54" w:rsidRDefault="00C95B85" w:rsidP="00DB6B6A">
            <w:pPr>
              <w:pStyle w:val="Odstavekseznama"/>
              <w:widowControl w:val="0"/>
              <w:numPr>
                <w:ilvl w:val="0"/>
                <w:numId w:val="2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hAnsi="Arial" w:cs="Arial"/>
                <w:sz w:val="20"/>
                <w:szCs w:val="20"/>
              </w:rPr>
              <w:t>fizične osebe.</w:t>
            </w:r>
            <w:r w:rsidRPr="00155E54">
              <w:rPr>
                <w:rFonts w:ascii="Arial" w:eastAsia="Times New Roman" w:hAnsi="Arial" w:cs="Arial"/>
                <w:iCs/>
                <w:sz w:val="20"/>
                <w:szCs w:val="20"/>
                <w:lang w:eastAsia="sl-SI"/>
              </w:rPr>
              <w:t xml:space="preserve"> </w:t>
            </w:r>
          </w:p>
          <w:p w:rsidR="00C95B85" w:rsidRPr="00B72096" w:rsidRDefault="00C95B85" w:rsidP="00C22E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C95B85" w:rsidRPr="009B5D63" w:rsidRDefault="00C95B85" w:rsidP="009B5D6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B5D63">
              <w:rPr>
                <w:rFonts w:ascii="Arial" w:eastAsia="Times New Roman" w:hAnsi="Arial" w:cs="Arial"/>
                <w:iCs/>
                <w:sz w:val="20"/>
                <w:szCs w:val="20"/>
                <w:lang w:eastAsia="sl-SI"/>
              </w:rPr>
              <w:t>Bistvena mnenja, predlogi in pripombe javnosti i</w:t>
            </w:r>
            <w:r w:rsidR="009B5D63">
              <w:rPr>
                <w:rFonts w:ascii="Arial" w:eastAsia="Times New Roman" w:hAnsi="Arial" w:cs="Arial"/>
                <w:iCs/>
                <w:sz w:val="20"/>
                <w:szCs w:val="20"/>
                <w:lang w:eastAsia="sl-SI"/>
              </w:rPr>
              <w:t>n upoštevanje teh so v prilogi h</w:t>
            </w:r>
            <w:r w:rsidRPr="009B5D63">
              <w:rPr>
                <w:rFonts w:ascii="Arial" w:eastAsia="Times New Roman" w:hAnsi="Arial" w:cs="Arial"/>
                <w:iCs/>
                <w:sz w:val="20"/>
                <w:szCs w:val="20"/>
                <w:lang w:eastAsia="sl-SI"/>
              </w:rPr>
              <w:t xml:space="preserve"> gradivu.</w:t>
            </w:r>
          </w:p>
          <w:p w:rsidR="00C95B85" w:rsidRPr="003D6F48" w:rsidRDefault="00C95B85" w:rsidP="00C22E51">
            <w:pPr>
              <w:pStyle w:val="rkovnatokazaodstavkom"/>
              <w:numPr>
                <w:ilvl w:val="0"/>
                <w:numId w:val="0"/>
              </w:numPr>
              <w:spacing w:line="240" w:lineRule="exact"/>
              <w:rPr>
                <w:rFonts w:cs="Arial"/>
              </w:rPr>
            </w:pPr>
          </w:p>
        </w:tc>
      </w:tr>
      <w:tr w:rsidR="00C95B85" w:rsidRPr="003F1703" w:rsidTr="00C22E51">
        <w:tc>
          <w:tcPr>
            <w:tcW w:w="9072" w:type="dxa"/>
          </w:tcPr>
          <w:p w:rsidR="00C95B85" w:rsidRDefault="00C95B85" w:rsidP="00C22E51">
            <w:pPr>
              <w:pStyle w:val="Oddelek"/>
              <w:numPr>
                <w:ilvl w:val="0"/>
                <w:numId w:val="0"/>
              </w:numPr>
              <w:spacing w:before="0" w:after="0" w:line="260" w:lineRule="exact"/>
              <w:jc w:val="both"/>
              <w:rPr>
                <w:sz w:val="20"/>
                <w:szCs w:val="20"/>
              </w:rPr>
            </w:pPr>
            <w:r w:rsidRPr="003F1703">
              <w:rPr>
                <w:sz w:val="20"/>
                <w:szCs w:val="20"/>
              </w:rPr>
              <w:lastRenderedPageBreak/>
              <w:t>3. OCENA FINANČNIH POSLEDIC PREDLOGA ZAKONA ZA DRŽAVNI PRORAČUN IN DRUGA JAVNA FINANČNA SREDSTVA</w:t>
            </w:r>
          </w:p>
          <w:p w:rsidR="00C95B85" w:rsidRPr="003F1703" w:rsidRDefault="00C95B85" w:rsidP="00C22E51">
            <w:pPr>
              <w:pStyle w:val="Oddelek"/>
              <w:numPr>
                <w:ilvl w:val="0"/>
                <w:numId w:val="0"/>
              </w:numPr>
              <w:spacing w:before="0" w:after="0" w:line="260" w:lineRule="exact"/>
              <w:jc w:val="both"/>
              <w:rPr>
                <w:sz w:val="20"/>
                <w:szCs w:val="20"/>
              </w:rPr>
            </w:pPr>
          </w:p>
        </w:tc>
      </w:tr>
      <w:tr w:rsidR="00C95B85" w:rsidRPr="003F1703" w:rsidTr="00C22E51">
        <w:tc>
          <w:tcPr>
            <w:tcW w:w="9072" w:type="dxa"/>
          </w:tcPr>
          <w:p w:rsidR="00C95B85" w:rsidRDefault="00C95B85" w:rsidP="00C22E51">
            <w:pPr>
              <w:pStyle w:val="Alineazaodstavkom"/>
              <w:numPr>
                <w:ilvl w:val="0"/>
                <w:numId w:val="0"/>
              </w:numPr>
              <w:spacing w:line="260" w:lineRule="exact"/>
              <w:ind w:left="34"/>
              <w:rPr>
                <w:sz w:val="20"/>
              </w:rPr>
            </w:pPr>
            <w:r>
              <w:rPr>
                <w:sz w:val="20"/>
              </w:rPr>
              <w:t>Za</w:t>
            </w:r>
            <w:r w:rsidRPr="002F4ADA">
              <w:rPr>
                <w:sz w:val="20"/>
              </w:rPr>
              <w:t xml:space="preserve"> uresničitev programov, zajetih v predlogu zakona, </w:t>
            </w:r>
            <w:r>
              <w:rPr>
                <w:sz w:val="20"/>
              </w:rPr>
              <w:t>bo v proračunih Republike Slovenije od leta 202</w:t>
            </w:r>
            <w:r w:rsidR="00A736BB">
              <w:rPr>
                <w:sz w:val="20"/>
              </w:rPr>
              <w:t>1</w:t>
            </w:r>
            <w:r>
              <w:rPr>
                <w:sz w:val="20"/>
              </w:rPr>
              <w:t xml:space="preserve"> do leta 202</w:t>
            </w:r>
            <w:r w:rsidR="00A736BB">
              <w:rPr>
                <w:sz w:val="20"/>
              </w:rPr>
              <w:t>7</w:t>
            </w:r>
            <w:r w:rsidR="00785E41">
              <w:rPr>
                <w:sz w:val="20"/>
              </w:rPr>
              <w:t>, če bodo to dopuščale javnofinančne zmožnosti in prioritete,</w:t>
            </w:r>
            <w:r>
              <w:rPr>
                <w:sz w:val="20"/>
              </w:rPr>
              <w:t xml:space="preserve"> treba </w:t>
            </w:r>
            <w:r w:rsidR="00A649DB">
              <w:rPr>
                <w:sz w:val="20"/>
              </w:rPr>
              <w:t>načrtovati</w:t>
            </w:r>
            <w:r w:rsidR="00A649DB" w:rsidRPr="002F4ADA">
              <w:rPr>
                <w:sz w:val="20"/>
              </w:rPr>
              <w:t xml:space="preserve"> </w:t>
            </w:r>
            <w:r w:rsidRPr="002F4ADA">
              <w:rPr>
                <w:sz w:val="20"/>
              </w:rPr>
              <w:lastRenderedPageBreak/>
              <w:t xml:space="preserve">proračunska </w:t>
            </w:r>
            <w:r>
              <w:rPr>
                <w:sz w:val="20"/>
              </w:rPr>
              <w:t xml:space="preserve">ali druga javnofinančna sredstva v skupni višini 122.600.000,00 </w:t>
            </w:r>
            <w:proofErr w:type="spellStart"/>
            <w:r>
              <w:rPr>
                <w:sz w:val="20"/>
              </w:rPr>
              <w:t>eura</w:t>
            </w:r>
            <w:proofErr w:type="spellEnd"/>
            <w:r>
              <w:rPr>
                <w:sz w:val="20"/>
              </w:rPr>
              <w:t>, in sicer po predvideni dinamiki, predstavljeni v preglednici.</w:t>
            </w:r>
          </w:p>
          <w:p w:rsidR="00C95B85" w:rsidRDefault="00C95B85" w:rsidP="00C22E51">
            <w:pPr>
              <w:pStyle w:val="Alineazaodstavkom"/>
              <w:numPr>
                <w:ilvl w:val="0"/>
                <w:numId w:val="0"/>
              </w:numPr>
              <w:spacing w:line="260" w:lineRule="exact"/>
              <w:ind w:left="34"/>
              <w:rPr>
                <w:sz w:val="20"/>
              </w:rPr>
            </w:pPr>
          </w:p>
          <w:p w:rsidR="00F050E8" w:rsidRDefault="00F050E8" w:rsidP="00C22E51">
            <w:pPr>
              <w:pStyle w:val="Alineazaodstavkom"/>
              <w:numPr>
                <w:ilvl w:val="0"/>
                <w:numId w:val="0"/>
              </w:numPr>
              <w:spacing w:line="260" w:lineRule="exact"/>
              <w:ind w:left="34"/>
              <w:rPr>
                <w:sz w:val="20"/>
              </w:rPr>
            </w:pPr>
          </w:p>
          <w:p w:rsidR="00FB396D" w:rsidRDefault="00FB396D" w:rsidP="00C22E51">
            <w:pPr>
              <w:pStyle w:val="Alineazaodstavkom"/>
              <w:numPr>
                <w:ilvl w:val="0"/>
                <w:numId w:val="0"/>
              </w:numPr>
              <w:spacing w:line="260" w:lineRule="exact"/>
              <w:ind w:left="34"/>
              <w:rPr>
                <w:sz w:val="20"/>
              </w:rPr>
            </w:pPr>
          </w:p>
          <w:p w:rsidR="00FB396D" w:rsidRDefault="00FB396D" w:rsidP="00C22E51">
            <w:pPr>
              <w:pStyle w:val="Alineazaodstavkom"/>
              <w:numPr>
                <w:ilvl w:val="0"/>
                <w:numId w:val="0"/>
              </w:numPr>
              <w:spacing w:line="260" w:lineRule="exact"/>
              <w:ind w:left="34"/>
              <w:rPr>
                <w:sz w:val="20"/>
              </w:rPr>
            </w:pPr>
          </w:p>
          <w:p w:rsidR="00FB396D" w:rsidRDefault="00FB396D" w:rsidP="00C22E51">
            <w:pPr>
              <w:pStyle w:val="Alineazaodstavkom"/>
              <w:numPr>
                <w:ilvl w:val="0"/>
                <w:numId w:val="0"/>
              </w:numPr>
              <w:spacing w:line="260" w:lineRule="exact"/>
              <w:ind w:left="34"/>
              <w:rPr>
                <w:sz w:val="20"/>
              </w:rPr>
            </w:pPr>
          </w:p>
          <w:p w:rsidR="00FB396D" w:rsidRDefault="00FB396D" w:rsidP="00C22E51">
            <w:pPr>
              <w:pStyle w:val="Alineazaodstavkom"/>
              <w:numPr>
                <w:ilvl w:val="0"/>
                <w:numId w:val="0"/>
              </w:numPr>
              <w:spacing w:line="260" w:lineRule="exact"/>
              <w:ind w:left="34"/>
              <w:rPr>
                <w:sz w:val="20"/>
              </w:rPr>
            </w:pPr>
          </w:p>
          <w:p w:rsidR="00FB396D" w:rsidRDefault="00FB396D" w:rsidP="00C22E51">
            <w:pPr>
              <w:pStyle w:val="Alineazaodstavkom"/>
              <w:numPr>
                <w:ilvl w:val="0"/>
                <w:numId w:val="0"/>
              </w:numPr>
              <w:spacing w:line="260" w:lineRule="exact"/>
              <w:ind w:left="34"/>
              <w:rPr>
                <w:sz w:val="20"/>
              </w:rPr>
            </w:pPr>
          </w:p>
          <w:p w:rsidR="00FB396D" w:rsidRDefault="00FB396D" w:rsidP="00C22E51">
            <w:pPr>
              <w:pStyle w:val="Alineazaodstavkom"/>
              <w:numPr>
                <w:ilvl w:val="0"/>
                <w:numId w:val="0"/>
              </w:numPr>
              <w:spacing w:line="260" w:lineRule="exact"/>
              <w:ind w:left="34"/>
              <w:rPr>
                <w:sz w:val="20"/>
              </w:rPr>
            </w:pPr>
          </w:p>
          <w:p w:rsidR="00FB396D" w:rsidRDefault="00FB396D" w:rsidP="00C22E51">
            <w:pPr>
              <w:pStyle w:val="Alineazaodstavkom"/>
              <w:numPr>
                <w:ilvl w:val="0"/>
                <w:numId w:val="0"/>
              </w:numPr>
              <w:spacing w:line="260" w:lineRule="exact"/>
              <w:ind w:left="34"/>
              <w:rPr>
                <w:sz w:val="20"/>
              </w:rPr>
            </w:pPr>
          </w:p>
          <w:tbl>
            <w:tblPr>
              <w:tblW w:w="257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5"/>
              <w:gridCol w:w="1759"/>
            </w:tblGrid>
            <w:tr w:rsidR="00C95B85" w:rsidRPr="00606683" w:rsidTr="00C22E51">
              <w:trPr>
                <w:trHeight w:val="300"/>
              </w:trPr>
              <w:tc>
                <w:tcPr>
                  <w:tcW w:w="815" w:type="dxa"/>
                  <w:shd w:val="clear" w:color="auto" w:fill="auto"/>
                  <w:vAlign w:val="center"/>
                </w:tcPr>
                <w:p w:rsidR="00C95B85" w:rsidRPr="00606683" w:rsidRDefault="00C95B85" w:rsidP="00C22E51">
                  <w:pPr>
                    <w:spacing w:after="0" w:line="240" w:lineRule="auto"/>
                    <w:jc w:val="righ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L</w:t>
                  </w:r>
                  <w:r w:rsidRPr="00606683">
                    <w:rPr>
                      <w:rFonts w:ascii="Arial" w:eastAsia="Times New Roman" w:hAnsi="Arial" w:cs="Arial"/>
                      <w:color w:val="000000"/>
                      <w:sz w:val="20"/>
                      <w:szCs w:val="20"/>
                      <w:lang w:eastAsia="sl-SI"/>
                    </w:rPr>
                    <w:t>eto</w:t>
                  </w:r>
                </w:p>
              </w:tc>
              <w:tc>
                <w:tcPr>
                  <w:tcW w:w="1759" w:type="dxa"/>
                  <w:shd w:val="clear" w:color="auto" w:fill="auto"/>
                  <w:noWrap/>
                </w:tcPr>
                <w:p w:rsidR="00C95B85" w:rsidRPr="00606683" w:rsidRDefault="00C95B85" w:rsidP="00C22E51">
                  <w:pPr>
                    <w:autoSpaceDE w:val="0"/>
                    <w:autoSpaceDN w:val="0"/>
                    <w:adjustRightInd w:val="0"/>
                    <w:spacing w:after="0" w:line="240" w:lineRule="exact"/>
                    <w:jc w:val="center"/>
                    <w:rPr>
                      <w:rFonts w:ascii="Arial" w:hAnsi="Arial" w:cs="Arial"/>
                      <w:b/>
                      <w:bCs/>
                      <w:color w:val="000000"/>
                      <w:sz w:val="20"/>
                      <w:szCs w:val="20"/>
                    </w:rPr>
                  </w:pPr>
                  <w:proofErr w:type="spellStart"/>
                  <w:r>
                    <w:rPr>
                      <w:rFonts w:ascii="Arial" w:hAnsi="Arial" w:cs="Arial"/>
                      <w:b/>
                      <w:bCs/>
                      <w:color w:val="000000"/>
                      <w:sz w:val="20"/>
                      <w:szCs w:val="20"/>
                    </w:rPr>
                    <w:t>euro</w:t>
                  </w:r>
                  <w:proofErr w:type="spellEnd"/>
                </w:p>
              </w:tc>
            </w:tr>
            <w:tr w:rsidR="00A736BB" w:rsidRPr="00606683" w:rsidTr="00C22E51">
              <w:trPr>
                <w:trHeight w:val="300"/>
              </w:trPr>
              <w:tc>
                <w:tcPr>
                  <w:tcW w:w="815" w:type="dxa"/>
                  <w:shd w:val="clear" w:color="auto" w:fill="auto"/>
                  <w:vAlign w:val="center"/>
                  <w:hideMark/>
                </w:tcPr>
                <w:p w:rsidR="00A736BB" w:rsidRPr="00606683" w:rsidRDefault="00A736BB" w:rsidP="00A736BB">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2021</w:t>
                  </w:r>
                </w:p>
              </w:tc>
              <w:tc>
                <w:tcPr>
                  <w:tcW w:w="1759" w:type="dxa"/>
                  <w:shd w:val="clear" w:color="auto" w:fill="auto"/>
                  <w:noWrap/>
                  <w:hideMark/>
                </w:tcPr>
                <w:p w:rsidR="00A736BB" w:rsidRPr="00606683" w:rsidRDefault="00A736BB" w:rsidP="00A736BB">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9.300.000,00</w:t>
                  </w:r>
                </w:p>
              </w:tc>
            </w:tr>
            <w:tr w:rsidR="00A736BB" w:rsidRPr="00606683" w:rsidTr="00C22E51">
              <w:trPr>
                <w:trHeight w:val="300"/>
              </w:trPr>
              <w:tc>
                <w:tcPr>
                  <w:tcW w:w="815" w:type="dxa"/>
                  <w:shd w:val="clear" w:color="auto" w:fill="auto"/>
                  <w:vAlign w:val="center"/>
                  <w:hideMark/>
                </w:tcPr>
                <w:p w:rsidR="00A736BB" w:rsidRPr="00606683" w:rsidRDefault="00A736BB" w:rsidP="00A736BB">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2022</w:t>
                  </w:r>
                </w:p>
              </w:tc>
              <w:tc>
                <w:tcPr>
                  <w:tcW w:w="1759" w:type="dxa"/>
                  <w:shd w:val="clear" w:color="auto" w:fill="auto"/>
                  <w:noWrap/>
                  <w:hideMark/>
                </w:tcPr>
                <w:p w:rsidR="00A736BB" w:rsidRPr="00606683" w:rsidRDefault="00A736BB" w:rsidP="00A736BB">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12.950.000,00</w:t>
                  </w:r>
                </w:p>
              </w:tc>
            </w:tr>
            <w:tr w:rsidR="00A736BB" w:rsidRPr="00606683" w:rsidTr="00C22E51">
              <w:trPr>
                <w:trHeight w:val="300"/>
              </w:trPr>
              <w:tc>
                <w:tcPr>
                  <w:tcW w:w="815" w:type="dxa"/>
                  <w:shd w:val="clear" w:color="auto" w:fill="auto"/>
                  <w:vAlign w:val="center"/>
                  <w:hideMark/>
                </w:tcPr>
                <w:p w:rsidR="00A736BB" w:rsidRPr="00606683" w:rsidRDefault="00A736BB" w:rsidP="00A736BB">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2023</w:t>
                  </w:r>
                </w:p>
              </w:tc>
              <w:tc>
                <w:tcPr>
                  <w:tcW w:w="1759" w:type="dxa"/>
                  <w:shd w:val="clear" w:color="auto" w:fill="auto"/>
                  <w:noWrap/>
                  <w:hideMark/>
                </w:tcPr>
                <w:p w:rsidR="00A736BB" w:rsidRPr="00606683" w:rsidRDefault="00A736BB" w:rsidP="00A736BB">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21.450.000,00</w:t>
                  </w:r>
                </w:p>
              </w:tc>
            </w:tr>
            <w:tr w:rsidR="00A736BB" w:rsidRPr="00606683" w:rsidTr="00C22E51">
              <w:trPr>
                <w:trHeight w:val="300"/>
              </w:trPr>
              <w:tc>
                <w:tcPr>
                  <w:tcW w:w="815" w:type="dxa"/>
                  <w:shd w:val="clear" w:color="auto" w:fill="auto"/>
                  <w:vAlign w:val="center"/>
                  <w:hideMark/>
                </w:tcPr>
                <w:p w:rsidR="00A736BB" w:rsidRPr="00606683" w:rsidRDefault="00A736BB" w:rsidP="00A736BB">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2024</w:t>
                  </w:r>
                </w:p>
              </w:tc>
              <w:tc>
                <w:tcPr>
                  <w:tcW w:w="1759" w:type="dxa"/>
                  <w:shd w:val="clear" w:color="auto" w:fill="auto"/>
                  <w:noWrap/>
                  <w:hideMark/>
                </w:tcPr>
                <w:p w:rsidR="00A736BB" w:rsidRPr="00606683" w:rsidRDefault="00A736BB" w:rsidP="00A736BB">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A736BB" w:rsidRPr="00606683" w:rsidTr="00C22E51">
              <w:trPr>
                <w:trHeight w:val="300"/>
              </w:trPr>
              <w:tc>
                <w:tcPr>
                  <w:tcW w:w="815" w:type="dxa"/>
                  <w:shd w:val="clear" w:color="auto" w:fill="auto"/>
                  <w:vAlign w:val="center"/>
                  <w:hideMark/>
                </w:tcPr>
                <w:p w:rsidR="00A736BB" w:rsidRPr="00606683" w:rsidRDefault="00A736BB" w:rsidP="00A736BB">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2025</w:t>
                  </w:r>
                </w:p>
              </w:tc>
              <w:tc>
                <w:tcPr>
                  <w:tcW w:w="1759" w:type="dxa"/>
                  <w:shd w:val="clear" w:color="auto" w:fill="auto"/>
                  <w:noWrap/>
                  <w:hideMark/>
                </w:tcPr>
                <w:p w:rsidR="00A736BB" w:rsidRPr="00606683" w:rsidRDefault="00A736BB" w:rsidP="00A736BB">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A736BB" w:rsidRPr="00606683" w:rsidTr="00C22E51">
              <w:trPr>
                <w:trHeight w:val="300"/>
              </w:trPr>
              <w:tc>
                <w:tcPr>
                  <w:tcW w:w="815" w:type="dxa"/>
                  <w:shd w:val="clear" w:color="auto" w:fill="auto"/>
                  <w:vAlign w:val="center"/>
                  <w:hideMark/>
                </w:tcPr>
                <w:p w:rsidR="00A736BB" w:rsidRPr="00606683" w:rsidRDefault="00A736BB" w:rsidP="00A736BB">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2026</w:t>
                  </w:r>
                </w:p>
              </w:tc>
              <w:tc>
                <w:tcPr>
                  <w:tcW w:w="1759" w:type="dxa"/>
                  <w:shd w:val="clear" w:color="auto" w:fill="auto"/>
                  <w:noWrap/>
                  <w:hideMark/>
                </w:tcPr>
                <w:p w:rsidR="00A736BB" w:rsidRPr="00606683" w:rsidRDefault="00A736BB" w:rsidP="00A736BB">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22.850.000,00</w:t>
                  </w:r>
                </w:p>
              </w:tc>
            </w:tr>
            <w:tr w:rsidR="00C95B85" w:rsidRPr="00606683" w:rsidTr="00C22E51">
              <w:trPr>
                <w:trHeight w:val="300"/>
              </w:trPr>
              <w:tc>
                <w:tcPr>
                  <w:tcW w:w="815" w:type="dxa"/>
                  <w:shd w:val="clear" w:color="auto" w:fill="auto"/>
                  <w:vAlign w:val="center"/>
                  <w:hideMark/>
                </w:tcPr>
                <w:p w:rsidR="00C95B85" w:rsidRPr="00606683" w:rsidRDefault="00A736BB" w:rsidP="00A736BB">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w:t>
                  </w:r>
                  <w:r>
                    <w:rPr>
                      <w:rFonts w:ascii="Arial" w:eastAsia="Times New Roman" w:hAnsi="Arial" w:cs="Arial"/>
                      <w:color w:val="000000"/>
                      <w:sz w:val="20"/>
                      <w:szCs w:val="20"/>
                      <w:lang w:eastAsia="sl-SI"/>
                    </w:rPr>
                    <w:t>7</w:t>
                  </w:r>
                </w:p>
              </w:tc>
              <w:tc>
                <w:tcPr>
                  <w:tcW w:w="1759" w:type="dxa"/>
                  <w:shd w:val="clear" w:color="auto" w:fill="auto"/>
                  <w:noWrap/>
                  <w:hideMark/>
                </w:tcPr>
                <w:p w:rsidR="00C95B85" w:rsidRPr="00606683" w:rsidRDefault="00C95B85" w:rsidP="00176577">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11.350.000,00</w:t>
                  </w:r>
                </w:p>
              </w:tc>
            </w:tr>
            <w:tr w:rsidR="00C95B85" w:rsidRPr="00606683" w:rsidTr="00C22E51">
              <w:trPr>
                <w:trHeight w:val="300"/>
              </w:trPr>
              <w:tc>
                <w:tcPr>
                  <w:tcW w:w="815" w:type="dxa"/>
                  <w:shd w:val="clear" w:color="auto" w:fill="auto"/>
                  <w:noWrap/>
                  <w:vAlign w:val="bottom"/>
                  <w:hideMark/>
                </w:tcPr>
                <w:p w:rsidR="00C95B85" w:rsidRPr="00606683" w:rsidRDefault="00C95B85" w:rsidP="00C22E51">
                  <w:pPr>
                    <w:spacing w:after="0" w:line="240" w:lineRule="auto"/>
                    <w:rPr>
                      <w:rFonts w:ascii="Arial" w:eastAsia="Times New Roman" w:hAnsi="Arial" w:cs="Arial"/>
                      <w:b/>
                      <w:color w:val="000000"/>
                      <w:sz w:val="20"/>
                      <w:szCs w:val="20"/>
                      <w:lang w:eastAsia="sl-SI"/>
                    </w:rPr>
                  </w:pPr>
                  <w:r>
                    <w:rPr>
                      <w:rFonts w:ascii="Arial" w:eastAsia="Times New Roman" w:hAnsi="Arial" w:cs="Arial"/>
                      <w:b/>
                      <w:color w:val="000000"/>
                      <w:sz w:val="20"/>
                      <w:szCs w:val="20"/>
                      <w:lang w:eastAsia="sl-SI"/>
                    </w:rPr>
                    <w:t>S</w:t>
                  </w:r>
                  <w:r w:rsidRPr="00606683">
                    <w:rPr>
                      <w:rFonts w:ascii="Arial" w:eastAsia="Times New Roman" w:hAnsi="Arial" w:cs="Arial"/>
                      <w:b/>
                      <w:color w:val="000000"/>
                      <w:sz w:val="20"/>
                      <w:szCs w:val="20"/>
                      <w:lang w:eastAsia="sl-SI"/>
                    </w:rPr>
                    <w:t>kupaj</w:t>
                  </w:r>
                </w:p>
              </w:tc>
              <w:tc>
                <w:tcPr>
                  <w:tcW w:w="1759" w:type="dxa"/>
                  <w:shd w:val="clear" w:color="auto" w:fill="auto"/>
                  <w:noWrap/>
                  <w:vAlign w:val="bottom"/>
                  <w:hideMark/>
                </w:tcPr>
                <w:p w:rsidR="00C95B85" w:rsidRPr="00606683" w:rsidRDefault="00C95B85" w:rsidP="00176577">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 xml:space="preserve">    122.600.000,00   </w:t>
                  </w:r>
                </w:p>
              </w:tc>
            </w:tr>
          </w:tbl>
          <w:p w:rsidR="00C95B85" w:rsidRPr="002F4ADA" w:rsidRDefault="00C95B85" w:rsidP="00C22E51">
            <w:pPr>
              <w:pStyle w:val="Alineazaodstavkom"/>
              <w:numPr>
                <w:ilvl w:val="0"/>
                <w:numId w:val="0"/>
              </w:numPr>
              <w:spacing w:line="260" w:lineRule="exact"/>
              <w:ind w:left="34"/>
              <w:rPr>
                <w:sz w:val="20"/>
                <w:szCs w:val="20"/>
              </w:rPr>
            </w:pPr>
          </w:p>
          <w:p w:rsidR="00C95B85" w:rsidRDefault="00C95B85" w:rsidP="00C22E51">
            <w:pPr>
              <w:autoSpaceDE w:val="0"/>
              <w:autoSpaceDN w:val="0"/>
              <w:adjustRightInd w:val="0"/>
              <w:contextualSpacing/>
              <w:jc w:val="both"/>
              <w:rPr>
                <w:rFonts w:ascii="Arial" w:hAnsi="Arial" w:cs="Arial"/>
                <w:sz w:val="20"/>
                <w:szCs w:val="20"/>
              </w:rPr>
            </w:pPr>
          </w:p>
          <w:p w:rsidR="00C95B85" w:rsidRDefault="00C95B85" w:rsidP="00C22E51">
            <w:pPr>
              <w:autoSpaceDE w:val="0"/>
              <w:autoSpaceDN w:val="0"/>
              <w:adjustRightInd w:val="0"/>
              <w:contextualSpacing/>
              <w:jc w:val="both"/>
              <w:rPr>
                <w:rFonts w:ascii="Arial" w:hAnsi="Arial" w:cs="Arial"/>
                <w:sz w:val="20"/>
                <w:szCs w:val="20"/>
              </w:rPr>
            </w:pPr>
            <w:r w:rsidRPr="002F4ADA">
              <w:rPr>
                <w:rFonts w:ascii="Arial" w:hAnsi="Arial" w:cs="Arial"/>
                <w:sz w:val="20"/>
                <w:szCs w:val="20"/>
              </w:rPr>
              <w:t xml:space="preserve">Podatki Statističnega urada RS o bruto dodani vrednosti po dejavnostih kažejo, da je bila dodana vrednost dejavnosti, ki jih uvrščamo na področje kulture </w:t>
            </w:r>
            <w:r>
              <w:rPr>
                <w:rFonts w:ascii="Arial" w:hAnsi="Arial" w:cs="Arial"/>
                <w:sz w:val="20"/>
                <w:szCs w:val="20"/>
              </w:rPr>
              <w:t>in</w:t>
            </w:r>
            <w:r w:rsidRPr="002F4ADA">
              <w:rPr>
                <w:rFonts w:ascii="Arial" w:hAnsi="Arial" w:cs="Arial"/>
                <w:sz w:val="20"/>
                <w:szCs w:val="20"/>
              </w:rPr>
              <w:t xml:space="preserve"> sicer po klasifikaciji dejavnosti Statističnega urada RS vključujejo tudi nekatere druge dejavnosti (igre na srečo)</w:t>
            </w:r>
            <w:r>
              <w:rPr>
                <w:rFonts w:ascii="Arial" w:hAnsi="Arial" w:cs="Arial"/>
                <w:sz w:val="20"/>
                <w:szCs w:val="20"/>
              </w:rPr>
              <w:t>,</w:t>
            </w:r>
            <w:r w:rsidRPr="002F4ADA">
              <w:rPr>
                <w:rFonts w:ascii="Arial" w:hAnsi="Arial" w:cs="Arial"/>
                <w:sz w:val="20"/>
                <w:szCs w:val="20"/>
              </w:rPr>
              <w:t xml:space="preserve"> od </w:t>
            </w:r>
            <w:r>
              <w:rPr>
                <w:rFonts w:ascii="Arial" w:hAnsi="Arial" w:cs="Arial"/>
                <w:sz w:val="20"/>
                <w:szCs w:val="20"/>
              </w:rPr>
              <w:t xml:space="preserve">leta </w:t>
            </w:r>
            <w:r w:rsidRPr="002F4ADA">
              <w:rPr>
                <w:rFonts w:ascii="Arial" w:hAnsi="Arial" w:cs="Arial"/>
                <w:sz w:val="20"/>
                <w:szCs w:val="20"/>
              </w:rPr>
              <w:t xml:space="preserve">2009 do </w:t>
            </w:r>
            <w:r>
              <w:rPr>
                <w:rFonts w:ascii="Arial" w:hAnsi="Arial" w:cs="Arial"/>
                <w:sz w:val="20"/>
                <w:szCs w:val="20"/>
              </w:rPr>
              <w:t xml:space="preserve">leta </w:t>
            </w:r>
            <w:r w:rsidRPr="002F4ADA">
              <w:rPr>
                <w:rFonts w:ascii="Arial" w:hAnsi="Arial" w:cs="Arial"/>
                <w:sz w:val="20"/>
                <w:szCs w:val="20"/>
              </w:rPr>
              <w:t xml:space="preserve">2014 </w:t>
            </w:r>
            <w:r>
              <w:rPr>
                <w:rFonts w:ascii="Arial" w:hAnsi="Arial" w:cs="Arial"/>
                <w:sz w:val="20"/>
                <w:szCs w:val="20"/>
              </w:rPr>
              <w:t>precejšnja</w:t>
            </w:r>
            <w:r w:rsidRPr="002F4ADA">
              <w:rPr>
                <w:rFonts w:ascii="Arial" w:hAnsi="Arial" w:cs="Arial"/>
                <w:sz w:val="20"/>
                <w:szCs w:val="20"/>
              </w:rPr>
              <w:t>, v</w:t>
            </w:r>
            <w:r>
              <w:rPr>
                <w:rFonts w:ascii="Arial" w:hAnsi="Arial" w:cs="Arial"/>
                <w:sz w:val="20"/>
                <w:szCs w:val="20"/>
              </w:rPr>
              <w:t xml:space="preserve"> povprečju višja od milijarde </w:t>
            </w:r>
            <w:proofErr w:type="spellStart"/>
            <w:r>
              <w:rPr>
                <w:rFonts w:ascii="Arial" w:hAnsi="Arial" w:cs="Arial"/>
                <w:sz w:val="20"/>
                <w:szCs w:val="20"/>
              </w:rPr>
              <w:t>eu</w:t>
            </w:r>
            <w:r w:rsidRPr="002F4ADA">
              <w:rPr>
                <w:rFonts w:ascii="Arial" w:hAnsi="Arial" w:cs="Arial"/>
                <w:sz w:val="20"/>
                <w:szCs w:val="20"/>
              </w:rPr>
              <w:t>rov</w:t>
            </w:r>
            <w:proofErr w:type="spellEnd"/>
            <w:r>
              <w:rPr>
                <w:rFonts w:ascii="Arial" w:hAnsi="Arial" w:cs="Arial"/>
                <w:sz w:val="20"/>
                <w:szCs w:val="20"/>
              </w:rPr>
              <w:t>,</w:t>
            </w:r>
            <w:r w:rsidRPr="002F4ADA">
              <w:rPr>
                <w:rFonts w:ascii="Arial" w:hAnsi="Arial" w:cs="Arial"/>
                <w:sz w:val="20"/>
                <w:szCs w:val="20"/>
              </w:rPr>
              <w:t xml:space="preserve"> in je </w:t>
            </w:r>
            <w:r>
              <w:rPr>
                <w:rFonts w:ascii="Arial" w:hAnsi="Arial" w:cs="Arial"/>
                <w:sz w:val="20"/>
                <w:szCs w:val="20"/>
              </w:rPr>
              <w:t>znašala</w:t>
            </w:r>
            <w:r w:rsidRPr="002F4ADA">
              <w:rPr>
                <w:rFonts w:ascii="Arial" w:hAnsi="Arial" w:cs="Arial"/>
                <w:sz w:val="20"/>
                <w:szCs w:val="20"/>
              </w:rPr>
              <w:t xml:space="preserve"> vsaj 3 % bruto domačega proizvoda. V letu 2014 </w:t>
            </w:r>
            <w:r>
              <w:rPr>
                <w:rFonts w:ascii="Arial" w:hAnsi="Arial" w:cs="Arial"/>
                <w:sz w:val="20"/>
                <w:szCs w:val="20"/>
              </w:rPr>
              <w:t xml:space="preserve">je tako znašala 1.160.200.000 </w:t>
            </w:r>
            <w:proofErr w:type="spellStart"/>
            <w:r>
              <w:rPr>
                <w:rFonts w:ascii="Arial" w:hAnsi="Arial" w:cs="Arial"/>
                <w:sz w:val="20"/>
                <w:szCs w:val="20"/>
              </w:rPr>
              <w:t>eu</w:t>
            </w:r>
            <w:r w:rsidRPr="002F4ADA">
              <w:rPr>
                <w:rFonts w:ascii="Arial" w:hAnsi="Arial" w:cs="Arial"/>
                <w:sz w:val="20"/>
                <w:szCs w:val="20"/>
              </w:rPr>
              <w:t>rov</w:t>
            </w:r>
            <w:proofErr w:type="spellEnd"/>
            <w:r w:rsidRPr="002F4ADA">
              <w:rPr>
                <w:rFonts w:ascii="Arial" w:hAnsi="Arial" w:cs="Arial"/>
                <w:sz w:val="20"/>
                <w:szCs w:val="20"/>
              </w:rPr>
              <w:t xml:space="preserve"> </w:t>
            </w:r>
            <w:r>
              <w:rPr>
                <w:rFonts w:ascii="Arial" w:hAnsi="Arial" w:cs="Arial"/>
                <w:sz w:val="20"/>
                <w:szCs w:val="20"/>
              </w:rPr>
              <w:t>ali</w:t>
            </w:r>
            <w:r w:rsidRPr="002F4ADA">
              <w:rPr>
                <w:rFonts w:ascii="Arial" w:hAnsi="Arial" w:cs="Arial"/>
                <w:sz w:val="20"/>
                <w:szCs w:val="20"/>
              </w:rPr>
              <w:t xml:space="preserve"> 3,1 % BDP. </w:t>
            </w:r>
          </w:p>
          <w:p w:rsidR="00C95B85" w:rsidRPr="006D2979" w:rsidRDefault="00C95B85" w:rsidP="00C22E51">
            <w:pPr>
              <w:pStyle w:val="Alineazaodstavkom"/>
              <w:numPr>
                <w:ilvl w:val="0"/>
                <w:numId w:val="0"/>
              </w:numPr>
              <w:spacing w:line="240" w:lineRule="exact"/>
              <w:rPr>
                <w:color w:val="000000"/>
                <w:sz w:val="20"/>
                <w:szCs w:val="20"/>
              </w:rPr>
            </w:pPr>
            <w:r w:rsidRPr="006D2979">
              <w:rPr>
                <w:color w:val="000000"/>
                <w:sz w:val="20"/>
                <w:szCs w:val="20"/>
              </w:rPr>
              <w:t>Predlog zakona nima posledic za druga javnofinančna sredstva.</w:t>
            </w:r>
          </w:p>
          <w:p w:rsidR="00C95B85" w:rsidRPr="003F1703" w:rsidRDefault="00C95B85" w:rsidP="00C22E51">
            <w:pPr>
              <w:pStyle w:val="Alineazaodstavkom"/>
              <w:numPr>
                <w:ilvl w:val="0"/>
                <w:numId w:val="0"/>
              </w:numPr>
              <w:spacing w:line="260" w:lineRule="exact"/>
              <w:ind w:left="709" w:hanging="284"/>
              <w:rPr>
                <w:sz w:val="20"/>
                <w:szCs w:val="20"/>
              </w:rPr>
            </w:pPr>
          </w:p>
          <w:p w:rsidR="00C95B85" w:rsidRPr="003F1703" w:rsidRDefault="00C95B85" w:rsidP="00C22E51">
            <w:pPr>
              <w:pStyle w:val="Alineazaodstavkom"/>
              <w:numPr>
                <w:ilvl w:val="0"/>
                <w:numId w:val="0"/>
              </w:numPr>
              <w:spacing w:line="260" w:lineRule="exact"/>
              <w:ind w:left="709"/>
              <w:rPr>
                <w:sz w:val="20"/>
                <w:szCs w:val="20"/>
              </w:rPr>
            </w:pPr>
          </w:p>
        </w:tc>
      </w:tr>
      <w:tr w:rsidR="00C95B85" w:rsidRPr="003F1703" w:rsidTr="00C22E51">
        <w:trPr>
          <w:trHeight w:val="878"/>
        </w:trPr>
        <w:tc>
          <w:tcPr>
            <w:tcW w:w="9072" w:type="dxa"/>
          </w:tcPr>
          <w:p w:rsidR="00C95B85" w:rsidRPr="003F1703" w:rsidRDefault="00C95B85" w:rsidP="00C22E51">
            <w:pPr>
              <w:pStyle w:val="Oddelek"/>
              <w:numPr>
                <w:ilvl w:val="0"/>
                <w:numId w:val="0"/>
              </w:numPr>
              <w:spacing w:before="0" w:after="0" w:line="260" w:lineRule="exact"/>
              <w:jc w:val="both"/>
              <w:rPr>
                <w:sz w:val="20"/>
                <w:szCs w:val="20"/>
              </w:rPr>
            </w:pPr>
            <w:r w:rsidRPr="003F1703">
              <w:rPr>
                <w:sz w:val="20"/>
                <w:szCs w:val="20"/>
              </w:rPr>
              <w:lastRenderedPageBreak/>
              <w:t>4. NAVEDBA, DA SO SREDSTVA ZA IZVAJANJE ZAKONA V DRŽAVNEM PRORAČUNU ZAGOTOVLJENA, ČE PREDLOG ZAKONA PREDVIDEVA PORABO PRORAČUNSKIH SREDSTEV V OBDOBJU, ZA KATERO JE BIL DRŽAVNI PRORAČUN ŽE SPREJET</w:t>
            </w:r>
          </w:p>
        </w:tc>
      </w:tr>
      <w:tr w:rsidR="00C95B85" w:rsidRPr="003F1703" w:rsidTr="00C22E51">
        <w:tc>
          <w:tcPr>
            <w:tcW w:w="9072" w:type="dxa"/>
          </w:tcPr>
          <w:p w:rsidR="00C95B85" w:rsidRPr="003F1703" w:rsidRDefault="00C95B85" w:rsidP="00C22E51">
            <w:pPr>
              <w:pStyle w:val="Alineazaodstavkom"/>
              <w:numPr>
                <w:ilvl w:val="0"/>
                <w:numId w:val="0"/>
              </w:numPr>
              <w:spacing w:line="260" w:lineRule="exact"/>
              <w:rPr>
                <w:sz w:val="20"/>
                <w:szCs w:val="20"/>
              </w:rPr>
            </w:pPr>
            <w:r>
              <w:rPr>
                <w:sz w:val="20"/>
                <w:szCs w:val="20"/>
              </w:rPr>
              <w:t>Izvajanje zakona ne predvideva sredstev v obdobju že sprejetih proračunov Republike Slovenije.</w:t>
            </w:r>
          </w:p>
          <w:p w:rsidR="00C95B85" w:rsidRPr="003F1703" w:rsidRDefault="00C95B85" w:rsidP="00C22E51">
            <w:pPr>
              <w:pStyle w:val="Alineazaodstavkom"/>
              <w:numPr>
                <w:ilvl w:val="0"/>
                <w:numId w:val="0"/>
              </w:numPr>
              <w:spacing w:line="260" w:lineRule="exact"/>
              <w:ind w:left="709"/>
              <w:rPr>
                <w:sz w:val="20"/>
                <w:szCs w:val="20"/>
              </w:rPr>
            </w:pPr>
          </w:p>
        </w:tc>
      </w:tr>
      <w:tr w:rsidR="00C95B85" w:rsidRPr="003F1703" w:rsidTr="00C22E51">
        <w:tc>
          <w:tcPr>
            <w:tcW w:w="9072" w:type="dxa"/>
          </w:tcPr>
          <w:p w:rsidR="00C95B85" w:rsidRPr="003F1703" w:rsidRDefault="00C95B85" w:rsidP="00C22E51">
            <w:pPr>
              <w:pStyle w:val="Oddelek"/>
              <w:numPr>
                <w:ilvl w:val="0"/>
                <w:numId w:val="0"/>
              </w:numPr>
              <w:spacing w:before="0" w:after="0" w:line="260" w:lineRule="exact"/>
              <w:jc w:val="both"/>
              <w:rPr>
                <w:sz w:val="20"/>
                <w:szCs w:val="20"/>
              </w:rPr>
            </w:pPr>
            <w:r w:rsidRPr="003F1703">
              <w:rPr>
                <w:sz w:val="20"/>
                <w:szCs w:val="20"/>
              </w:rPr>
              <w:t>5. PRIKAZ UREDITVE V DRUGIH PRAVNIH SISTEMIH IN PRILAGOJENOSTI PREDLAGANE UREDITVE PRAVU EVROPSKE UNIJE</w:t>
            </w:r>
          </w:p>
        </w:tc>
      </w:tr>
      <w:tr w:rsidR="00C95B85" w:rsidRPr="003F1703" w:rsidTr="00C22E51">
        <w:tc>
          <w:tcPr>
            <w:tcW w:w="9072" w:type="dxa"/>
          </w:tcPr>
          <w:p w:rsidR="00C95B85" w:rsidRPr="002F4ADA" w:rsidRDefault="00C95B85" w:rsidP="00C22E51">
            <w:pPr>
              <w:ind w:right="-108"/>
              <w:jc w:val="both"/>
              <w:rPr>
                <w:rFonts w:ascii="Arial" w:hAnsi="Arial" w:cs="Arial"/>
                <w:sz w:val="20"/>
                <w:szCs w:val="20"/>
              </w:rPr>
            </w:pPr>
            <w:r w:rsidRPr="002F4ADA">
              <w:rPr>
                <w:rFonts w:ascii="Arial" w:hAnsi="Arial" w:cs="Arial"/>
                <w:sz w:val="20"/>
                <w:szCs w:val="20"/>
              </w:rPr>
              <w:t>Predlagana ureditev ni povezana s pravnim redom EU. Prikaz ureditve v drugih pravnih sistemih ni mogoč, ker je taka ureditev specifična za Slovenijo.</w:t>
            </w:r>
          </w:p>
          <w:p w:rsidR="00C95B85" w:rsidRPr="003F1703" w:rsidRDefault="00C95B85" w:rsidP="00C22E51">
            <w:pPr>
              <w:pStyle w:val="Neotevilenodstavek"/>
              <w:spacing w:before="0" w:after="0" w:line="260" w:lineRule="exact"/>
              <w:rPr>
                <w:sz w:val="20"/>
                <w:szCs w:val="20"/>
              </w:rPr>
            </w:pPr>
          </w:p>
        </w:tc>
      </w:tr>
      <w:tr w:rsidR="00C95B85" w:rsidRPr="003F1703" w:rsidTr="00C22E51">
        <w:tc>
          <w:tcPr>
            <w:tcW w:w="9072" w:type="dxa"/>
          </w:tcPr>
          <w:p w:rsidR="00C95B85" w:rsidRPr="003F1703" w:rsidRDefault="00C95B85" w:rsidP="00C22E51">
            <w:pPr>
              <w:pStyle w:val="Oddelek"/>
              <w:numPr>
                <w:ilvl w:val="0"/>
                <w:numId w:val="0"/>
              </w:numPr>
              <w:tabs>
                <w:tab w:val="left" w:pos="270"/>
              </w:tabs>
              <w:spacing w:before="0" w:after="0" w:line="260" w:lineRule="exact"/>
              <w:jc w:val="left"/>
              <w:rPr>
                <w:sz w:val="20"/>
                <w:szCs w:val="20"/>
              </w:rPr>
            </w:pPr>
            <w:r w:rsidRPr="003F1703">
              <w:rPr>
                <w:sz w:val="20"/>
                <w:szCs w:val="20"/>
              </w:rPr>
              <w:t>6. PRESOJA POSLEDIC, KI JIH BO IMEL SPREJEM ZAKONA</w:t>
            </w:r>
          </w:p>
        </w:tc>
      </w:tr>
      <w:tr w:rsidR="00C95B85" w:rsidRPr="003F1703" w:rsidTr="00C22E51">
        <w:tc>
          <w:tcPr>
            <w:tcW w:w="9072" w:type="dxa"/>
          </w:tcPr>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t xml:space="preserve">6.1 Presoja administrativnih posledic </w:t>
            </w:r>
          </w:p>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t xml:space="preserve">a) v postopkih oziroma poslovanju javne uprave ali pravosodnih organov </w:t>
            </w:r>
          </w:p>
        </w:tc>
      </w:tr>
      <w:tr w:rsidR="00C95B85" w:rsidRPr="003F1703" w:rsidTr="00C22E51">
        <w:tc>
          <w:tcPr>
            <w:tcW w:w="9072" w:type="dxa"/>
          </w:tcPr>
          <w:p w:rsidR="00C95B85" w:rsidRPr="00703617" w:rsidRDefault="00C95B85" w:rsidP="009B5D63">
            <w:pPr>
              <w:pStyle w:val="Alineazaodstavkom"/>
              <w:numPr>
                <w:ilvl w:val="0"/>
                <w:numId w:val="0"/>
              </w:numPr>
              <w:spacing w:line="260" w:lineRule="exact"/>
              <w:jc w:val="left"/>
              <w:rPr>
                <w:sz w:val="20"/>
              </w:rPr>
            </w:pPr>
            <w:r w:rsidRPr="002F4ADA">
              <w:rPr>
                <w:sz w:val="20"/>
              </w:rPr>
              <w:t xml:space="preserve">Zakon ne bo imel posledic na področju poslovanja javne uprave in pravosodnih organov. </w:t>
            </w:r>
          </w:p>
          <w:p w:rsidR="00C95B85" w:rsidRPr="003F1703" w:rsidRDefault="00C95B85" w:rsidP="009B5D63">
            <w:pPr>
              <w:pStyle w:val="Odsek"/>
              <w:numPr>
                <w:ilvl w:val="0"/>
                <w:numId w:val="0"/>
              </w:numPr>
              <w:spacing w:before="0" w:after="0" w:line="260" w:lineRule="exact"/>
              <w:jc w:val="left"/>
              <w:rPr>
                <w:sz w:val="20"/>
                <w:szCs w:val="20"/>
              </w:rPr>
            </w:pPr>
          </w:p>
          <w:p w:rsidR="00C95B85" w:rsidRPr="009B5D63" w:rsidRDefault="00C95B85" w:rsidP="009B5D63">
            <w:pPr>
              <w:pStyle w:val="Odsek"/>
              <w:numPr>
                <w:ilvl w:val="0"/>
                <w:numId w:val="0"/>
              </w:numPr>
              <w:spacing w:before="0" w:after="0" w:line="260" w:lineRule="exact"/>
              <w:jc w:val="left"/>
              <w:rPr>
                <w:sz w:val="20"/>
                <w:szCs w:val="20"/>
              </w:rPr>
            </w:pPr>
            <w:r w:rsidRPr="009B5D63">
              <w:rPr>
                <w:sz w:val="20"/>
                <w:szCs w:val="20"/>
              </w:rPr>
              <w:t>b) pri obveznostih strank do javne uprave ali pravosodnih organov</w:t>
            </w:r>
          </w:p>
          <w:p w:rsidR="00C95B85" w:rsidRPr="002F4ADA" w:rsidRDefault="00C95B85" w:rsidP="009B5D63">
            <w:pPr>
              <w:pStyle w:val="Alineazaodstavkom"/>
              <w:numPr>
                <w:ilvl w:val="0"/>
                <w:numId w:val="0"/>
              </w:numPr>
              <w:spacing w:line="260" w:lineRule="exact"/>
              <w:rPr>
                <w:sz w:val="20"/>
              </w:rPr>
            </w:pPr>
            <w:r w:rsidRPr="002F4ADA">
              <w:rPr>
                <w:sz w:val="20"/>
              </w:rPr>
              <w:t xml:space="preserve">Zakon ne uvaja novih upravnih postopkov </w:t>
            </w:r>
            <w:r>
              <w:rPr>
                <w:sz w:val="20"/>
              </w:rPr>
              <w:t>niti</w:t>
            </w:r>
            <w:r w:rsidRPr="002F4ADA">
              <w:rPr>
                <w:sz w:val="20"/>
              </w:rPr>
              <w:t xml:space="preserve"> ne bo imel drugih negativnih posledic pri obveznostih strank do javne uprave ali pravosodnih organov.</w:t>
            </w:r>
          </w:p>
          <w:p w:rsidR="00C95B85" w:rsidRPr="003F1703" w:rsidRDefault="00C95B85" w:rsidP="00C22E51">
            <w:pPr>
              <w:pStyle w:val="Alineazaodstavkom"/>
              <w:numPr>
                <w:ilvl w:val="0"/>
                <w:numId w:val="0"/>
              </w:numPr>
              <w:spacing w:line="260" w:lineRule="exact"/>
              <w:ind w:left="601"/>
              <w:rPr>
                <w:sz w:val="20"/>
                <w:szCs w:val="20"/>
              </w:rPr>
            </w:pPr>
          </w:p>
        </w:tc>
      </w:tr>
      <w:tr w:rsidR="00C95B85" w:rsidRPr="003F1703" w:rsidTr="00C22E51">
        <w:tc>
          <w:tcPr>
            <w:tcW w:w="9072" w:type="dxa"/>
          </w:tcPr>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t>6.2 Presoja posledic za okolje, vključno s prostorskimi in varstvenimi vidiki, in sicer za:</w:t>
            </w:r>
          </w:p>
        </w:tc>
      </w:tr>
      <w:tr w:rsidR="00C95B85" w:rsidRPr="003F1703" w:rsidTr="00C22E51">
        <w:tc>
          <w:tcPr>
            <w:tcW w:w="9072" w:type="dxa"/>
          </w:tcPr>
          <w:p w:rsidR="00C95B85" w:rsidRPr="002F4ADA" w:rsidRDefault="00C95B85" w:rsidP="009B5D63">
            <w:pPr>
              <w:pStyle w:val="Alineazatoko"/>
              <w:spacing w:line="260" w:lineRule="exact"/>
              <w:ind w:left="0" w:firstLine="0"/>
              <w:rPr>
                <w:sz w:val="20"/>
              </w:rPr>
            </w:pPr>
            <w:r w:rsidRPr="002F4ADA">
              <w:rPr>
                <w:sz w:val="20"/>
              </w:rPr>
              <w:t xml:space="preserve">Investicijski projekti (obnova kulturnih spomenikov, javne kulturne infrastrukture) bodo pozitivno vplivali na okolje </w:t>
            </w:r>
            <w:r>
              <w:rPr>
                <w:sz w:val="20"/>
              </w:rPr>
              <w:t>ali</w:t>
            </w:r>
            <w:r w:rsidRPr="002F4ADA">
              <w:rPr>
                <w:sz w:val="20"/>
              </w:rPr>
              <w:t xml:space="preserve"> bodo vplivi na okoljsko trajnost pozitivni ali nevtralni. Obnova pozitivno vpliva na </w:t>
            </w:r>
            <w:r w:rsidRPr="002F4ADA">
              <w:rPr>
                <w:sz w:val="20"/>
              </w:rPr>
              <w:lastRenderedPageBreak/>
              <w:t xml:space="preserve">ravnanje z odpadki, saj se materiali </w:t>
            </w:r>
            <w:r>
              <w:rPr>
                <w:sz w:val="20"/>
              </w:rPr>
              <w:t>večinoma</w:t>
            </w:r>
            <w:r w:rsidRPr="002F4ADA">
              <w:rPr>
                <w:sz w:val="20"/>
              </w:rPr>
              <w:t xml:space="preserve"> ponovno uporabijo, prostor se ne obremenjuje z novogradnjo, ohranjajo se prostorska identiteta, organizacija dejavnosti v prostoru in raba prostora. Učinkovito upravljanje in prenova kulturnih spomenikov in javne kulturne infrastrukture sta del temeljev trajnostne politike, </w:t>
            </w:r>
            <w:r w:rsidRPr="002F4ADA">
              <w:rPr>
                <w:iCs/>
                <w:sz w:val="20"/>
              </w:rPr>
              <w:t>o</w:t>
            </w:r>
            <w:r w:rsidRPr="002F4ADA">
              <w:rPr>
                <w:sz w:val="20"/>
              </w:rPr>
              <w:t xml:space="preserve">bnove pa bodo izvedene tudi ob upoštevanju zakonodaje in sodobnih standardov izvedbe, ki </w:t>
            </w:r>
            <w:r w:rsidRPr="002F4ADA">
              <w:rPr>
                <w:iCs/>
                <w:sz w:val="20"/>
              </w:rPr>
              <w:t xml:space="preserve">upoštevajo cilje zmanjševanja rabe energije, vključevanja obnovljivih virov in drugih </w:t>
            </w:r>
            <w:r w:rsidRPr="002F4ADA">
              <w:rPr>
                <w:sz w:val="20"/>
              </w:rPr>
              <w:t xml:space="preserve">okoljevarstvenih ukrepov. </w:t>
            </w:r>
          </w:p>
          <w:p w:rsidR="00C95B85" w:rsidRPr="003F1703" w:rsidRDefault="00C95B85" w:rsidP="00C22E51">
            <w:pPr>
              <w:pStyle w:val="Alineazatoko"/>
              <w:tabs>
                <w:tab w:val="clear" w:pos="720"/>
              </w:tabs>
              <w:spacing w:line="260" w:lineRule="exact"/>
              <w:ind w:left="2204" w:firstLine="0"/>
              <w:rPr>
                <w:sz w:val="20"/>
                <w:szCs w:val="20"/>
              </w:rPr>
            </w:pPr>
          </w:p>
        </w:tc>
      </w:tr>
      <w:tr w:rsidR="00C95B85" w:rsidRPr="003F1703" w:rsidTr="00C22E51">
        <w:tc>
          <w:tcPr>
            <w:tcW w:w="9072" w:type="dxa"/>
          </w:tcPr>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lastRenderedPageBreak/>
              <w:t>6.3 Presoja posledic za gospodarstvo</w:t>
            </w:r>
          </w:p>
        </w:tc>
      </w:tr>
      <w:tr w:rsidR="00C95B85" w:rsidRPr="003F1703" w:rsidTr="00C22E51">
        <w:tc>
          <w:tcPr>
            <w:tcW w:w="9072" w:type="dxa"/>
          </w:tcPr>
          <w:p w:rsidR="00C95B85" w:rsidRPr="002F4ADA" w:rsidRDefault="00C95B85" w:rsidP="009B5D63">
            <w:pPr>
              <w:pStyle w:val="Alineazatoko"/>
              <w:spacing w:line="260" w:lineRule="exact"/>
              <w:ind w:left="0" w:firstLine="0"/>
              <w:rPr>
                <w:sz w:val="20"/>
              </w:rPr>
            </w:pPr>
            <w:r w:rsidRPr="002F4ADA">
              <w:rPr>
                <w:sz w:val="20"/>
              </w:rPr>
              <w:t>Mednarodni dokumenti in strateška opredelitev EU, prakse ter ekono</w:t>
            </w:r>
            <w:r w:rsidR="009B5D63">
              <w:rPr>
                <w:sz w:val="20"/>
              </w:rPr>
              <w:t xml:space="preserve">mski in drugi kazalniki kažejo, </w:t>
            </w:r>
            <w:r w:rsidRPr="002F4ADA">
              <w:rPr>
                <w:sz w:val="20"/>
              </w:rPr>
              <w:t xml:space="preserve">da je vključevanje kulturne dediščine v razvoj ena od prednostnih razvojnih usmeritev, ki državam prinaša konkurenčno prednost. </w:t>
            </w:r>
          </w:p>
          <w:p w:rsidR="009B5D63" w:rsidRDefault="009B5D63" w:rsidP="009B5D63">
            <w:pPr>
              <w:pStyle w:val="Alineazatoko"/>
              <w:spacing w:line="260" w:lineRule="exact"/>
              <w:ind w:left="0" w:firstLine="0"/>
              <w:rPr>
                <w:sz w:val="20"/>
              </w:rPr>
            </w:pPr>
          </w:p>
          <w:p w:rsidR="00C95B85" w:rsidRPr="002F4ADA" w:rsidRDefault="00C95B85" w:rsidP="009B5D63">
            <w:pPr>
              <w:pStyle w:val="Alineazatoko"/>
              <w:spacing w:line="260" w:lineRule="exact"/>
              <w:ind w:left="0" w:firstLine="0"/>
              <w:rPr>
                <w:sz w:val="20"/>
              </w:rPr>
            </w:pPr>
            <w:r w:rsidRPr="002F4ADA">
              <w:rPr>
                <w:sz w:val="20"/>
              </w:rPr>
              <w:t xml:space="preserve">Z obnovo in revitalizacijo najpomembnejših kulturnih spomenikov in javne kulturne infrastrukture bodo doseženi neposredni gospodarski učinki na področju turizma, zlasti kulturnega. Prenove ali novogradnje bodo tudi pozitivno vplivale na gradbeno panogo in ohranjanje deficitarnih poklicev s področja varovanja in ohranjanja kulturne dediščine. </w:t>
            </w:r>
          </w:p>
          <w:p w:rsidR="009B5D63" w:rsidRPr="009B5D63" w:rsidRDefault="009B5D63" w:rsidP="009B5D63">
            <w:pPr>
              <w:pStyle w:val="Alineazatoko"/>
              <w:spacing w:line="260" w:lineRule="exact"/>
              <w:ind w:left="0" w:firstLine="0"/>
              <w:rPr>
                <w:sz w:val="20"/>
              </w:rPr>
            </w:pPr>
          </w:p>
          <w:p w:rsidR="00C95B85" w:rsidRDefault="00C95B85" w:rsidP="009B5D63">
            <w:pPr>
              <w:pStyle w:val="Alineazatoko"/>
              <w:spacing w:line="260" w:lineRule="exact"/>
              <w:ind w:left="0" w:firstLine="0"/>
              <w:rPr>
                <w:sz w:val="20"/>
              </w:rPr>
            </w:pPr>
            <w:proofErr w:type="spellStart"/>
            <w:r w:rsidRPr="009B5D63">
              <w:rPr>
                <w:sz w:val="20"/>
              </w:rPr>
              <w:t>Multiplikator</w:t>
            </w:r>
            <w:proofErr w:type="spellEnd"/>
            <w:r w:rsidRPr="009B5D63">
              <w:rPr>
                <w:sz w:val="20"/>
              </w:rPr>
              <w:t xml:space="preserve"> proizvodnje za leto 2010 po podatkih SURS kaže, da je </w:t>
            </w:r>
            <w:proofErr w:type="spellStart"/>
            <w:r w:rsidRPr="009B5D63">
              <w:rPr>
                <w:sz w:val="20"/>
              </w:rPr>
              <w:t>multiplikator</w:t>
            </w:r>
            <w:proofErr w:type="spellEnd"/>
            <w:r w:rsidRPr="009B5D63">
              <w:rPr>
                <w:sz w:val="20"/>
              </w:rPr>
              <w:t xml:space="preserve"> kulturnih dejavnosti (skupaj z igrami na srečo) 1,41, kar je več kot </w:t>
            </w:r>
            <w:proofErr w:type="spellStart"/>
            <w:r w:rsidRPr="009B5D63">
              <w:rPr>
                <w:sz w:val="20"/>
              </w:rPr>
              <w:t>multiplikatorji</w:t>
            </w:r>
            <w:proofErr w:type="spellEnd"/>
            <w:r w:rsidRPr="009B5D63">
              <w:rPr>
                <w:sz w:val="20"/>
              </w:rPr>
              <w:t xml:space="preserve"> znanstvenih raziskovalnih in razvojnih storitev (1,28), izobraževanja (1,22), storitev socialnega varstva (1,31), zdravstvenih storitev (1,29). Trije drugi kulturni sektorji imajo še večje </w:t>
            </w:r>
            <w:proofErr w:type="spellStart"/>
            <w:r w:rsidRPr="009B5D63">
              <w:rPr>
                <w:sz w:val="20"/>
              </w:rPr>
              <w:t>multiplikatorje</w:t>
            </w:r>
            <w:proofErr w:type="spellEnd"/>
            <w:r w:rsidRPr="009B5D63">
              <w:rPr>
                <w:sz w:val="20"/>
              </w:rPr>
              <w:t xml:space="preserve"> – založniške storitve 1,85, arhitekturne storitve 1,83 ter produkcija in predvajanje filmov in TV-oddaj 1,76. To pomeni, da imajo vse dejavnosti kulturnega sektorja precej višje </w:t>
            </w:r>
            <w:proofErr w:type="spellStart"/>
            <w:r w:rsidRPr="009B5D63">
              <w:rPr>
                <w:sz w:val="20"/>
              </w:rPr>
              <w:t>multiplikatorje</w:t>
            </w:r>
            <w:proofErr w:type="spellEnd"/>
            <w:r w:rsidRPr="009B5D63">
              <w:rPr>
                <w:sz w:val="20"/>
              </w:rPr>
              <w:t xml:space="preserve"> kot druga področja javnega sektorja, kot so zdravstvo, šolstvo in sociala, tri pa tudi od obrambe in javne uprave (ki imata </w:t>
            </w:r>
            <w:proofErr w:type="spellStart"/>
            <w:r w:rsidRPr="009B5D63">
              <w:rPr>
                <w:sz w:val="20"/>
              </w:rPr>
              <w:t>multiplikator</w:t>
            </w:r>
            <w:proofErr w:type="spellEnd"/>
            <w:r w:rsidRPr="009B5D63">
              <w:rPr>
                <w:sz w:val="20"/>
              </w:rPr>
              <w:t xml:space="preserve"> 1,41). </w:t>
            </w:r>
          </w:p>
          <w:p w:rsidR="009B5D63" w:rsidRPr="009B5D63" w:rsidRDefault="009B5D63" w:rsidP="009B5D63">
            <w:pPr>
              <w:pStyle w:val="Alineazatoko"/>
              <w:spacing w:line="260" w:lineRule="exact"/>
              <w:ind w:left="0" w:firstLine="0"/>
              <w:rPr>
                <w:sz w:val="20"/>
              </w:rPr>
            </w:pPr>
          </w:p>
        </w:tc>
      </w:tr>
      <w:tr w:rsidR="00C95B85" w:rsidRPr="003F1703" w:rsidTr="00C22E51">
        <w:tc>
          <w:tcPr>
            <w:tcW w:w="9072" w:type="dxa"/>
          </w:tcPr>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t>6.4 Presoja posledic za socialno področje</w:t>
            </w:r>
          </w:p>
        </w:tc>
      </w:tr>
      <w:tr w:rsidR="00C95B85" w:rsidRPr="003F1703" w:rsidTr="00C22E51">
        <w:tc>
          <w:tcPr>
            <w:tcW w:w="9072" w:type="dxa"/>
          </w:tcPr>
          <w:p w:rsidR="00C95B85" w:rsidRPr="002F4ADA" w:rsidRDefault="00C95B85" w:rsidP="009B5D63">
            <w:pPr>
              <w:pStyle w:val="Alineazaodstavkom"/>
              <w:numPr>
                <w:ilvl w:val="0"/>
                <w:numId w:val="0"/>
              </w:numPr>
              <w:spacing w:line="260" w:lineRule="exact"/>
              <w:ind w:left="37"/>
              <w:rPr>
                <w:sz w:val="20"/>
              </w:rPr>
            </w:pPr>
            <w:r w:rsidRPr="002F4ADA">
              <w:rPr>
                <w:sz w:val="20"/>
              </w:rPr>
              <w:t>Zakon bo pozitivno vpliv</w:t>
            </w:r>
            <w:r>
              <w:rPr>
                <w:sz w:val="20"/>
              </w:rPr>
              <w:t>al</w:t>
            </w:r>
            <w:r w:rsidRPr="002F4ADA">
              <w:rPr>
                <w:sz w:val="20"/>
              </w:rPr>
              <w:t xml:space="preserve"> na povečanje zaposlovanja in ustvarjanje novih delovnih mest v času investicije</w:t>
            </w:r>
            <w:r>
              <w:rPr>
                <w:sz w:val="20"/>
              </w:rPr>
              <w:t xml:space="preserve"> in</w:t>
            </w:r>
            <w:r w:rsidRPr="002F4ADA">
              <w:rPr>
                <w:sz w:val="20"/>
              </w:rPr>
              <w:t xml:space="preserve"> tudi</w:t>
            </w:r>
            <w:r>
              <w:rPr>
                <w:sz w:val="20"/>
              </w:rPr>
              <w:t xml:space="preserve"> po tem, ko se bo končala</w:t>
            </w:r>
            <w:r w:rsidRPr="002F4ADA">
              <w:rPr>
                <w:sz w:val="20"/>
              </w:rPr>
              <w:t>.</w:t>
            </w:r>
          </w:p>
          <w:p w:rsidR="00C95B85" w:rsidRPr="002F4ADA" w:rsidRDefault="00C95B85" w:rsidP="00C22E51">
            <w:pPr>
              <w:pStyle w:val="Alineazaodstavkom"/>
              <w:numPr>
                <w:ilvl w:val="0"/>
                <w:numId w:val="0"/>
              </w:numPr>
              <w:spacing w:line="260" w:lineRule="exact"/>
              <w:ind w:left="318"/>
              <w:rPr>
                <w:sz w:val="20"/>
              </w:rPr>
            </w:pPr>
          </w:p>
          <w:p w:rsidR="00C95B85" w:rsidRPr="002F4ADA" w:rsidRDefault="00C95B85" w:rsidP="009B5D63">
            <w:pPr>
              <w:autoSpaceDE w:val="0"/>
              <w:autoSpaceDN w:val="0"/>
              <w:adjustRightInd w:val="0"/>
              <w:ind w:left="37"/>
              <w:rPr>
                <w:rFonts w:ascii="Arial" w:hAnsi="Arial" w:cs="Arial"/>
                <w:sz w:val="20"/>
                <w:szCs w:val="20"/>
                <w:lang w:eastAsia="sl-SI"/>
              </w:rPr>
            </w:pPr>
            <w:r w:rsidRPr="002F4ADA">
              <w:rPr>
                <w:rFonts w:ascii="Arial" w:hAnsi="Arial" w:cs="Arial"/>
                <w:sz w:val="20"/>
                <w:szCs w:val="20"/>
                <w:lang w:eastAsia="sl-SI"/>
              </w:rPr>
              <w:t xml:space="preserve">Primer vpliva investicije na delovna mesta v času obnove objekta: </w:t>
            </w:r>
          </w:p>
          <w:p w:rsidR="00C95B85" w:rsidRPr="002F4ADA" w:rsidRDefault="00C95B85" w:rsidP="009B5D63">
            <w:pPr>
              <w:autoSpaceDE w:val="0"/>
              <w:autoSpaceDN w:val="0"/>
              <w:adjustRightInd w:val="0"/>
              <w:spacing w:after="0"/>
              <w:ind w:left="37"/>
              <w:rPr>
                <w:rFonts w:ascii="Arial" w:hAnsi="Arial" w:cs="Arial"/>
                <w:bCs/>
                <w:sz w:val="20"/>
                <w:szCs w:val="20"/>
                <w:lang w:eastAsia="sl-SI"/>
              </w:rPr>
            </w:pPr>
            <w:r w:rsidRPr="002F4ADA">
              <w:rPr>
                <w:rFonts w:ascii="Arial" w:hAnsi="Arial" w:cs="Arial"/>
                <w:sz w:val="20"/>
                <w:szCs w:val="20"/>
                <w:lang w:eastAsia="sl-SI"/>
              </w:rPr>
              <w:t xml:space="preserve">Projekt </w:t>
            </w:r>
            <w:r>
              <w:rPr>
                <w:rFonts w:ascii="Arial" w:hAnsi="Arial" w:cs="Arial"/>
                <w:sz w:val="20"/>
                <w:szCs w:val="20"/>
                <w:lang w:eastAsia="sl-SI"/>
              </w:rPr>
              <w:t>»</w:t>
            </w:r>
            <w:r w:rsidRPr="002F4ADA">
              <w:rPr>
                <w:rFonts w:ascii="Arial" w:hAnsi="Arial" w:cs="Arial"/>
                <w:sz w:val="20"/>
                <w:szCs w:val="20"/>
                <w:lang w:eastAsia="sl-SI"/>
              </w:rPr>
              <w:t>Rekonstrukcija objekta Narodne galerije s pripadajočo zunanjo in komunalno ureditvijo</w:t>
            </w:r>
            <w:r>
              <w:rPr>
                <w:rFonts w:ascii="Arial" w:hAnsi="Arial" w:cs="Arial"/>
                <w:sz w:val="20"/>
                <w:szCs w:val="20"/>
                <w:lang w:eastAsia="sl-SI"/>
              </w:rPr>
              <w:t>«</w:t>
            </w:r>
            <w:r w:rsidRPr="002F4ADA">
              <w:rPr>
                <w:rFonts w:ascii="Arial" w:hAnsi="Arial" w:cs="Arial"/>
                <w:sz w:val="20"/>
                <w:szCs w:val="20"/>
                <w:lang w:eastAsia="sl-SI"/>
              </w:rPr>
              <w:t xml:space="preserve"> v vrednosti</w:t>
            </w:r>
            <w:r w:rsidRPr="002F4ADA">
              <w:rPr>
                <w:rFonts w:ascii="Arial" w:hAnsi="Arial" w:cs="Arial"/>
                <w:b/>
                <w:bCs/>
                <w:sz w:val="20"/>
                <w:szCs w:val="20"/>
                <w:lang w:eastAsia="sl-SI"/>
              </w:rPr>
              <w:t xml:space="preserve"> </w:t>
            </w:r>
            <w:r w:rsidRPr="002F4ADA">
              <w:rPr>
                <w:rFonts w:ascii="Arial" w:hAnsi="Arial" w:cs="Arial"/>
                <w:bCs/>
                <w:sz w:val="20"/>
                <w:szCs w:val="20"/>
                <w:lang w:eastAsia="sl-SI"/>
              </w:rPr>
              <w:t xml:space="preserve">12.316.223,81 </w:t>
            </w:r>
            <w:proofErr w:type="spellStart"/>
            <w:r>
              <w:rPr>
                <w:rFonts w:ascii="Arial" w:hAnsi="Arial" w:cs="Arial"/>
                <w:bCs/>
                <w:sz w:val="20"/>
                <w:szCs w:val="20"/>
                <w:lang w:eastAsia="sl-SI"/>
              </w:rPr>
              <w:t>eura</w:t>
            </w:r>
            <w:proofErr w:type="spellEnd"/>
            <w:r w:rsidRPr="002F4ADA">
              <w:rPr>
                <w:rFonts w:ascii="Arial" w:hAnsi="Arial" w:cs="Arial"/>
                <w:bCs/>
                <w:sz w:val="20"/>
                <w:szCs w:val="20"/>
                <w:lang w:eastAsia="sl-SI"/>
              </w:rPr>
              <w:t xml:space="preserve"> je okvirno vključeval:</w:t>
            </w:r>
          </w:p>
          <w:p w:rsidR="00C95B85" w:rsidRPr="009B5D63" w:rsidRDefault="00C95B85" w:rsidP="00DB6B6A">
            <w:pPr>
              <w:pStyle w:val="Odstavekseznama"/>
              <w:numPr>
                <w:ilvl w:val="1"/>
                <w:numId w:val="37"/>
              </w:numPr>
              <w:autoSpaceDE w:val="0"/>
              <w:autoSpaceDN w:val="0"/>
              <w:adjustRightInd w:val="0"/>
              <w:spacing w:after="0"/>
              <w:ind w:left="746"/>
              <w:rPr>
                <w:rFonts w:ascii="Arial" w:hAnsi="Arial" w:cs="Arial"/>
                <w:sz w:val="20"/>
                <w:szCs w:val="20"/>
                <w:lang w:eastAsia="sl-SI"/>
              </w:rPr>
            </w:pPr>
            <w:r w:rsidRPr="009B5D63">
              <w:rPr>
                <w:rFonts w:ascii="Arial" w:hAnsi="Arial" w:cs="Arial"/>
                <w:sz w:val="20"/>
                <w:szCs w:val="20"/>
                <w:lang w:eastAsia="sl-SI"/>
              </w:rPr>
              <w:t>v fazi izdelovanja projektne in investicijske dokumentacije 15 oseb,</w:t>
            </w:r>
          </w:p>
          <w:p w:rsidR="00C95B85" w:rsidRPr="009B5D63" w:rsidRDefault="00C95B85" w:rsidP="00DB6B6A">
            <w:pPr>
              <w:pStyle w:val="Odstavekseznama"/>
              <w:numPr>
                <w:ilvl w:val="1"/>
                <w:numId w:val="37"/>
              </w:numPr>
              <w:autoSpaceDE w:val="0"/>
              <w:autoSpaceDN w:val="0"/>
              <w:adjustRightInd w:val="0"/>
              <w:spacing w:after="0"/>
              <w:ind w:left="746"/>
              <w:rPr>
                <w:rFonts w:ascii="Arial" w:hAnsi="Arial" w:cs="Arial"/>
                <w:sz w:val="20"/>
                <w:szCs w:val="20"/>
                <w:lang w:eastAsia="sl-SI"/>
              </w:rPr>
            </w:pPr>
            <w:r w:rsidRPr="009B5D63">
              <w:rPr>
                <w:rFonts w:ascii="Arial" w:hAnsi="Arial" w:cs="Arial"/>
                <w:sz w:val="20"/>
                <w:szCs w:val="20"/>
                <w:lang w:eastAsia="sl-SI"/>
              </w:rPr>
              <w:t>v fazi izvedbe gradbenih, obrtniških in inštalacijskih del od 50 do 70 oseb (ves čas gradnje 19 mesecev, od oktobra 2013 do aprila 2015),</w:t>
            </w:r>
          </w:p>
          <w:p w:rsidR="00C95B85" w:rsidRPr="009B5D63" w:rsidRDefault="00C95B85" w:rsidP="00DB6B6A">
            <w:pPr>
              <w:pStyle w:val="Odstavekseznama"/>
              <w:numPr>
                <w:ilvl w:val="1"/>
                <w:numId w:val="37"/>
              </w:numPr>
              <w:autoSpaceDE w:val="0"/>
              <w:autoSpaceDN w:val="0"/>
              <w:adjustRightInd w:val="0"/>
              <w:spacing w:after="0"/>
              <w:ind w:left="746"/>
              <w:rPr>
                <w:rFonts w:ascii="Arial" w:hAnsi="Arial" w:cs="Arial"/>
                <w:sz w:val="20"/>
                <w:szCs w:val="20"/>
                <w:lang w:eastAsia="sl-SI"/>
              </w:rPr>
            </w:pPr>
            <w:r w:rsidRPr="009B5D63">
              <w:rPr>
                <w:rFonts w:ascii="Arial" w:hAnsi="Arial" w:cs="Arial"/>
                <w:sz w:val="20"/>
                <w:szCs w:val="20"/>
                <w:lang w:eastAsia="sl-SI"/>
              </w:rPr>
              <w:t xml:space="preserve">v fazi restavratorskih del 40 oseb, </w:t>
            </w:r>
          </w:p>
          <w:p w:rsidR="00C95B85" w:rsidRPr="009B5D63" w:rsidRDefault="00C95B85" w:rsidP="00DB6B6A">
            <w:pPr>
              <w:pStyle w:val="Odstavekseznama"/>
              <w:numPr>
                <w:ilvl w:val="1"/>
                <w:numId w:val="37"/>
              </w:numPr>
              <w:autoSpaceDE w:val="0"/>
              <w:autoSpaceDN w:val="0"/>
              <w:adjustRightInd w:val="0"/>
              <w:spacing w:after="0"/>
              <w:ind w:left="746"/>
              <w:rPr>
                <w:rFonts w:ascii="Arial" w:hAnsi="Arial" w:cs="Arial"/>
                <w:sz w:val="20"/>
                <w:szCs w:val="20"/>
                <w:lang w:eastAsia="sl-SI"/>
              </w:rPr>
            </w:pPr>
            <w:r w:rsidRPr="009B5D63">
              <w:rPr>
                <w:rFonts w:ascii="Arial" w:hAnsi="Arial" w:cs="Arial"/>
                <w:sz w:val="20"/>
                <w:szCs w:val="20"/>
                <w:lang w:eastAsia="sl-SI"/>
              </w:rPr>
              <w:t>v fazi izvedbe notranje opreme 15 oseb na objektu in 15 oseb v delavnicah,</w:t>
            </w:r>
          </w:p>
          <w:p w:rsidR="00C95B85" w:rsidRPr="009B5D63" w:rsidRDefault="00C95B85" w:rsidP="00DB6B6A">
            <w:pPr>
              <w:pStyle w:val="Odstavekseznama"/>
              <w:numPr>
                <w:ilvl w:val="1"/>
                <w:numId w:val="37"/>
              </w:numPr>
              <w:autoSpaceDE w:val="0"/>
              <w:autoSpaceDN w:val="0"/>
              <w:adjustRightInd w:val="0"/>
              <w:spacing w:after="0"/>
              <w:ind w:left="746"/>
              <w:rPr>
                <w:rFonts w:ascii="Arial" w:hAnsi="Arial" w:cs="Arial"/>
                <w:sz w:val="20"/>
                <w:szCs w:val="20"/>
                <w:lang w:eastAsia="sl-SI"/>
              </w:rPr>
            </w:pPr>
            <w:r w:rsidRPr="009B5D63">
              <w:rPr>
                <w:rFonts w:ascii="Arial" w:hAnsi="Arial" w:cs="Arial"/>
                <w:sz w:val="20"/>
                <w:szCs w:val="20"/>
                <w:lang w:eastAsia="sl-SI"/>
              </w:rPr>
              <w:t xml:space="preserve">v nadzoru tri osebe, </w:t>
            </w:r>
          </w:p>
          <w:p w:rsidR="00C95B85" w:rsidRPr="002F4ADA" w:rsidRDefault="00C95B85" w:rsidP="00DB6B6A">
            <w:pPr>
              <w:pStyle w:val="Alineazaodstavkom"/>
              <w:numPr>
                <w:ilvl w:val="1"/>
                <w:numId w:val="37"/>
              </w:numPr>
              <w:spacing w:line="260" w:lineRule="exact"/>
              <w:ind w:left="746"/>
              <w:rPr>
                <w:sz w:val="20"/>
              </w:rPr>
            </w:pPr>
            <w:r w:rsidRPr="002F4ADA">
              <w:rPr>
                <w:sz w:val="20"/>
              </w:rPr>
              <w:t xml:space="preserve">ekipo glavnega vodenja projekta glavnega izvajalca </w:t>
            </w:r>
            <w:r>
              <w:rPr>
                <w:sz w:val="20"/>
              </w:rPr>
              <w:t>(štiri</w:t>
            </w:r>
            <w:r w:rsidRPr="002F4ADA">
              <w:rPr>
                <w:sz w:val="20"/>
              </w:rPr>
              <w:t xml:space="preserve"> osebe</w:t>
            </w:r>
            <w:r>
              <w:rPr>
                <w:sz w:val="20"/>
              </w:rPr>
              <w:t xml:space="preserve"> in </w:t>
            </w:r>
            <w:r w:rsidRPr="002F4ADA">
              <w:rPr>
                <w:sz w:val="20"/>
              </w:rPr>
              <w:t>142 zunanjih oseb</w:t>
            </w:r>
            <w:r>
              <w:rPr>
                <w:sz w:val="20"/>
              </w:rPr>
              <w:t>,</w:t>
            </w:r>
            <w:r w:rsidRPr="002F4ADA">
              <w:rPr>
                <w:sz w:val="20"/>
              </w:rPr>
              <w:t xml:space="preserve"> </w:t>
            </w:r>
            <w:r>
              <w:rPr>
                <w:sz w:val="20"/>
              </w:rPr>
              <w:t xml:space="preserve">to je </w:t>
            </w:r>
            <w:r w:rsidRPr="002F4ADA">
              <w:rPr>
                <w:sz w:val="20"/>
              </w:rPr>
              <w:t>brez zaposlenih na Ministrstvu za kulturo in v Narodni galeriji).</w:t>
            </w:r>
          </w:p>
          <w:p w:rsidR="00C95B85" w:rsidRPr="002F4ADA" w:rsidRDefault="00C95B85" w:rsidP="00C22E51">
            <w:pPr>
              <w:pStyle w:val="Alineazaodstavkom"/>
              <w:numPr>
                <w:ilvl w:val="0"/>
                <w:numId w:val="0"/>
              </w:numPr>
              <w:spacing w:line="260" w:lineRule="exact"/>
              <w:ind w:left="318"/>
              <w:rPr>
                <w:sz w:val="20"/>
              </w:rPr>
            </w:pPr>
          </w:p>
          <w:p w:rsidR="00C95B85" w:rsidRDefault="00C95B85" w:rsidP="009B5D63">
            <w:pPr>
              <w:pStyle w:val="Alineazaodstavkom"/>
              <w:numPr>
                <w:ilvl w:val="0"/>
                <w:numId w:val="0"/>
              </w:numPr>
              <w:spacing w:line="260" w:lineRule="exact"/>
              <w:ind w:left="37"/>
              <w:rPr>
                <w:color w:val="000000"/>
                <w:sz w:val="20"/>
                <w:szCs w:val="20"/>
              </w:rPr>
            </w:pPr>
            <w:r>
              <w:rPr>
                <w:color w:val="000000"/>
                <w:sz w:val="20"/>
                <w:szCs w:val="20"/>
              </w:rPr>
              <w:t xml:space="preserve">Ministrstvo za kulturo </w:t>
            </w:r>
            <w:r w:rsidRPr="002F4ADA">
              <w:rPr>
                <w:color w:val="000000"/>
                <w:sz w:val="20"/>
                <w:szCs w:val="20"/>
              </w:rPr>
              <w:t>je v programskem obdobju 2007</w:t>
            </w:r>
            <w:r>
              <w:rPr>
                <w:color w:val="000000"/>
                <w:sz w:val="20"/>
                <w:szCs w:val="20"/>
              </w:rPr>
              <w:t>–</w:t>
            </w:r>
            <w:r w:rsidRPr="002F4ADA">
              <w:rPr>
                <w:color w:val="000000"/>
                <w:sz w:val="20"/>
                <w:szCs w:val="20"/>
              </w:rPr>
              <w:t>2013 v okviru evropskih sredstev sofinanciralo obnovo in revitalizacijo 33 objektov kulturne dediščine in javne kulturne infrastrukture, v katerih je bilo ustvarjenih 106 novih bruto delovnih mest. Obnovljene objekte je v celotnem obdobju obiskalo več kot 1.400.000 obiskovalcev. S tem so bili preseženi načrtovani kazalniki na ravni OP RR 2007</w:t>
            </w:r>
            <w:r>
              <w:rPr>
                <w:color w:val="000000"/>
                <w:sz w:val="20"/>
                <w:szCs w:val="20"/>
              </w:rPr>
              <w:t>–</w:t>
            </w:r>
            <w:r w:rsidRPr="002F4ADA">
              <w:rPr>
                <w:color w:val="000000"/>
                <w:sz w:val="20"/>
                <w:szCs w:val="20"/>
              </w:rPr>
              <w:t xml:space="preserve">2013 (do konca obdobja obnoviti 23 objektov kulturne dediščine in javne kulturne infrastrukture, povečati število obiskovalcev na 110.000 </w:t>
            </w:r>
            <w:r>
              <w:rPr>
                <w:color w:val="000000"/>
                <w:sz w:val="20"/>
                <w:szCs w:val="20"/>
              </w:rPr>
              <w:t>in</w:t>
            </w:r>
            <w:r w:rsidRPr="002F4ADA">
              <w:rPr>
                <w:color w:val="000000"/>
                <w:sz w:val="20"/>
                <w:szCs w:val="20"/>
              </w:rPr>
              <w:t xml:space="preserve"> ustvariti 70 novih bruto delovnih mest) (Podatki iz Osnutka Končnega poročila OP RR, december 2016).</w:t>
            </w:r>
          </w:p>
          <w:p w:rsidR="00C95B85" w:rsidRPr="003F1703" w:rsidRDefault="00C95B85" w:rsidP="00C22E51">
            <w:pPr>
              <w:pStyle w:val="Alineazaodstavkom"/>
              <w:numPr>
                <w:ilvl w:val="0"/>
                <w:numId w:val="0"/>
              </w:numPr>
              <w:spacing w:line="260" w:lineRule="exact"/>
              <w:ind w:left="425"/>
              <w:rPr>
                <w:sz w:val="20"/>
                <w:szCs w:val="20"/>
              </w:rPr>
            </w:pPr>
          </w:p>
        </w:tc>
      </w:tr>
      <w:tr w:rsidR="00C95B85" w:rsidRPr="003F1703" w:rsidTr="00C22E51">
        <w:tc>
          <w:tcPr>
            <w:tcW w:w="9072" w:type="dxa"/>
          </w:tcPr>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t>6.5 Presoja posledic za dokumente razvojnega načrtovanja</w:t>
            </w:r>
          </w:p>
        </w:tc>
      </w:tr>
      <w:tr w:rsidR="00C95B85" w:rsidRPr="003F1703" w:rsidTr="00C22E51">
        <w:tc>
          <w:tcPr>
            <w:tcW w:w="9072" w:type="dxa"/>
          </w:tcPr>
          <w:p w:rsidR="00C95B85" w:rsidRDefault="00C95B85" w:rsidP="009B5D63">
            <w:pPr>
              <w:pStyle w:val="Alineazaodstavkom"/>
              <w:numPr>
                <w:ilvl w:val="0"/>
                <w:numId w:val="0"/>
              </w:numPr>
              <w:spacing w:line="260" w:lineRule="exact"/>
              <w:ind w:left="37"/>
              <w:rPr>
                <w:sz w:val="20"/>
              </w:rPr>
            </w:pPr>
            <w:r w:rsidRPr="002F4ADA">
              <w:rPr>
                <w:sz w:val="20"/>
              </w:rPr>
              <w:t>Zakon ne vpliva na dokumente razvojnega načrtovanja.</w:t>
            </w:r>
          </w:p>
          <w:p w:rsidR="00C95B85" w:rsidRDefault="00C95B85" w:rsidP="00C22E51">
            <w:pPr>
              <w:pStyle w:val="Alineazaodstavkom"/>
              <w:numPr>
                <w:ilvl w:val="0"/>
                <w:numId w:val="0"/>
              </w:numPr>
              <w:spacing w:line="260" w:lineRule="exact"/>
              <w:rPr>
                <w:b/>
                <w:sz w:val="20"/>
                <w:szCs w:val="20"/>
              </w:rPr>
            </w:pPr>
          </w:p>
          <w:p w:rsidR="00C95B85" w:rsidRDefault="00C95B85" w:rsidP="00C22E51">
            <w:pPr>
              <w:pStyle w:val="Alineazaodstavkom"/>
              <w:numPr>
                <w:ilvl w:val="0"/>
                <w:numId w:val="0"/>
              </w:numPr>
              <w:spacing w:line="260" w:lineRule="exact"/>
              <w:rPr>
                <w:b/>
                <w:sz w:val="20"/>
                <w:szCs w:val="20"/>
              </w:rPr>
            </w:pPr>
            <w:r w:rsidRPr="003F1703">
              <w:rPr>
                <w:b/>
                <w:sz w:val="20"/>
                <w:szCs w:val="20"/>
              </w:rPr>
              <w:t>6.6 Presoja posledic za druga področja</w:t>
            </w:r>
          </w:p>
          <w:p w:rsidR="00C95B85" w:rsidRPr="002F4ADA" w:rsidRDefault="00C95B85" w:rsidP="009B5D63">
            <w:pPr>
              <w:pStyle w:val="Alineazaodstavkom"/>
              <w:numPr>
                <w:ilvl w:val="0"/>
                <w:numId w:val="0"/>
              </w:numPr>
              <w:spacing w:line="260" w:lineRule="exact"/>
              <w:ind w:left="37"/>
              <w:jc w:val="left"/>
              <w:rPr>
                <w:sz w:val="20"/>
              </w:rPr>
            </w:pPr>
            <w:r w:rsidRPr="002F4ADA">
              <w:rPr>
                <w:sz w:val="20"/>
              </w:rPr>
              <w:t>Zakon ne bo imel neposrednih posledic za druga področja.</w:t>
            </w:r>
          </w:p>
          <w:p w:rsidR="00C95B85" w:rsidRPr="003F1703" w:rsidRDefault="00C95B85" w:rsidP="00C22E51">
            <w:pPr>
              <w:pStyle w:val="Alineazaodstavkom"/>
              <w:numPr>
                <w:ilvl w:val="0"/>
                <w:numId w:val="0"/>
              </w:numPr>
              <w:spacing w:line="260" w:lineRule="exact"/>
              <w:rPr>
                <w:b/>
                <w:sz w:val="20"/>
                <w:szCs w:val="20"/>
              </w:rPr>
            </w:pPr>
          </w:p>
        </w:tc>
      </w:tr>
      <w:tr w:rsidR="00C95B85" w:rsidRPr="003F1703" w:rsidTr="00C22E51">
        <w:tc>
          <w:tcPr>
            <w:tcW w:w="9072" w:type="dxa"/>
          </w:tcPr>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lastRenderedPageBreak/>
              <w:t>6.7 Izvajanje sprejetega predpisa</w:t>
            </w:r>
          </w:p>
        </w:tc>
      </w:tr>
      <w:tr w:rsidR="00C95B85" w:rsidRPr="003F1703" w:rsidTr="00C22E51">
        <w:tc>
          <w:tcPr>
            <w:tcW w:w="9072" w:type="dxa"/>
          </w:tcPr>
          <w:p w:rsidR="00C95B85" w:rsidRDefault="00C95B85" w:rsidP="009B5D63">
            <w:pPr>
              <w:pStyle w:val="Alineazaodstavkom"/>
              <w:numPr>
                <w:ilvl w:val="0"/>
                <w:numId w:val="0"/>
              </w:numPr>
              <w:spacing w:line="260" w:lineRule="exact"/>
              <w:ind w:left="37"/>
              <w:rPr>
                <w:sz w:val="20"/>
              </w:rPr>
            </w:pPr>
            <w:r w:rsidRPr="009B5D63">
              <w:rPr>
                <w:sz w:val="20"/>
              </w:rPr>
              <w:t>Sprejeti zakon bo predstavljen na spletnih straneh Ministrstva za kulturo, ki bo tudi spremljalo njegovo izvajanje in o novostih obveščalo javnost.</w:t>
            </w:r>
          </w:p>
          <w:p w:rsidR="00DB6B6A" w:rsidRPr="009B5D63" w:rsidRDefault="00DB6B6A" w:rsidP="009B5D63">
            <w:pPr>
              <w:pStyle w:val="Alineazaodstavkom"/>
              <w:numPr>
                <w:ilvl w:val="0"/>
                <w:numId w:val="0"/>
              </w:numPr>
              <w:spacing w:line="260" w:lineRule="exact"/>
              <w:ind w:left="37"/>
              <w:rPr>
                <w:sz w:val="20"/>
              </w:rPr>
            </w:pPr>
          </w:p>
          <w:p w:rsidR="00C95B85" w:rsidRPr="009B5D63" w:rsidRDefault="00C95B85" w:rsidP="009B5D63">
            <w:pPr>
              <w:pStyle w:val="Alineazaodstavkom"/>
              <w:numPr>
                <w:ilvl w:val="0"/>
                <w:numId w:val="0"/>
              </w:numPr>
              <w:spacing w:line="260" w:lineRule="exact"/>
              <w:ind w:left="37"/>
              <w:rPr>
                <w:sz w:val="20"/>
              </w:rPr>
            </w:pPr>
            <w:r w:rsidRPr="009B5D63">
              <w:rPr>
                <w:sz w:val="20"/>
              </w:rPr>
              <w:t>Izvajanje zakona se bo spremljalo tudi na podlagi letnih poročil.</w:t>
            </w:r>
          </w:p>
          <w:p w:rsidR="00C95B85" w:rsidRPr="003F1703" w:rsidRDefault="00C95B85" w:rsidP="00C22E51">
            <w:pPr>
              <w:pStyle w:val="Alineazatoko"/>
              <w:tabs>
                <w:tab w:val="clear" w:pos="720"/>
              </w:tabs>
              <w:spacing w:line="260" w:lineRule="exact"/>
              <w:ind w:left="1593" w:firstLine="0"/>
              <w:rPr>
                <w:sz w:val="20"/>
                <w:szCs w:val="20"/>
              </w:rPr>
            </w:pPr>
          </w:p>
        </w:tc>
      </w:tr>
      <w:tr w:rsidR="00C95B85" w:rsidRPr="003F1703" w:rsidTr="00C22E51">
        <w:trPr>
          <w:trHeight w:val="8105"/>
        </w:trPr>
        <w:tc>
          <w:tcPr>
            <w:tcW w:w="9072" w:type="dxa"/>
          </w:tcPr>
          <w:p w:rsidR="00C95B85" w:rsidRPr="003F1703" w:rsidRDefault="00C95B85" w:rsidP="00C22E51">
            <w:pPr>
              <w:pStyle w:val="Odsek"/>
              <w:numPr>
                <w:ilvl w:val="0"/>
                <w:numId w:val="0"/>
              </w:numPr>
              <w:spacing w:before="0" w:after="0" w:line="260" w:lineRule="exact"/>
              <w:jc w:val="left"/>
              <w:rPr>
                <w:sz w:val="20"/>
                <w:szCs w:val="20"/>
              </w:rPr>
            </w:pPr>
            <w:r w:rsidRPr="003F1703">
              <w:rPr>
                <w:sz w:val="20"/>
                <w:szCs w:val="20"/>
              </w:rPr>
              <w:t>6.8 Druge pomembne okoliščine v zvezi z vprašan</w:t>
            </w:r>
            <w:r>
              <w:rPr>
                <w:sz w:val="20"/>
                <w:szCs w:val="20"/>
              </w:rPr>
              <w:t>ji, ki jih ureja predlog zakona</w:t>
            </w:r>
          </w:p>
          <w:p w:rsidR="00C95B85" w:rsidRPr="003F1703" w:rsidRDefault="00C95B85" w:rsidP="00C22E51">
            <w:pPr>
              <w:pStyle w:val="Alineazaodstavkom"/>
              <w:numPr>
                <w:ilvl w:val="0"/>
                <w:numId w:val="0"/>
              </w:numPr>
              <w:spacing w:line="260" w:lineRule="exact"/>
              <w:ind w:left="709"/>
              <w:rPr>
                <w:sz w:val="20"/>
                <w:szCs w:val="20"/>
              </w:rPr>
            </w:pPr>
          </w:p>
          <w:p w:rsidR="00C95B85" w:rsidRPr="003F1703" w:rsidRDefault="00C95B85" w:rsidP="00C22E51">
            <w:pPr>
              <w:pStyle w:val="Odsek"/>
              <w:numPr>
                <w:ilvl w:val="0"/>
                <w:numId w:val="0"/>
              </w:numPr>
              <w:tabs>
                <w:tab w:val="left" w:pos="285"/>
              </w:tabs>
              <w:spacing w:before="0" w:after="0" w:line="260" w:lineRule="exact"/>
              <w:jc w:val="left"/>
              <w:rPr>
                <w:sz w:val="20"/>
                <w:szCs w:val="20"/>
              </w:rPr>
            </w:pPr>
            <w:r w:rsidRPr="003F1703">
              <w:rPr>
                <w:sz w:val="20"/>
                <w:szCs w:val="20"/>
              </w:rPr>
              <w:t>7. PRIKAZ SODELOVANJA JAVNOSTI PRI PRIPRAVI PREDLOGA ZAKONA</w:t>
            </w:r>
          </w:p>
          <w:p w:rsidR="00C95B85" w:rsidRPr="00B72096" w:rsidRDefault="00C95B85" w:rsidP="00C22E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eastAsia="Times New Roman" w:hAnsi="Arial" w:cs="Arial"/>
                <w:iCs/>
                <w:sz w:val="20"/>
                <w:szCs w:val="20"/>
                <w:lang w:eastAsia="sl-SI"/>
              </w:rPr>
              <w:t xml:space="preserve">Predlog zakona je bil objavljen 27. </w:t>
            </w:r>
            <w:r>
              <w:rPr>
                <w:rFonts w:ascii="Arial" w:eastAsia="Times New Roman" w:hAnsi="Arial" w:cs="Arial"/>
                <w:iCs/>
                <w:sz w:val="20"/>
                <w:szCs w:val="20"/>
                <w:lang w:eastAsia="sl-SI"/>
              </w:rPr>
              <w:t>septembra</w:t>
            </w:r>
            <w:r w:rsidRPr="00155E54">
              <w:rPr>
                <w:rFonts w:ascii="Arial" w:eastAsia="Times New Roman" w:hAnsi="Arial" w:cs="Arial"/>
                <w:iCs/>
                <w:sz w:val="20"/>
                <w:szCs w:val="20"/>
                <w:lang w:eastAsia="sl-SI"/>
              </w:rPr>
              <w:t xml:space="preserve"> 2018 na </w:t>
            </w:r>
            <w:r>
              <w:rPr>
                <w:rFonts w:ascii="Arial" w:eastAsia="Times New Roman" w:hAnsi="Arial" w:cs="Arial"/>
                <w:iCs/>
                <w:sz w:val="20"/>
                <w:szCs w:val="20"/>
                <w:lang w:eastAsia="sl-SI"/>
              </w:rPr>
              <w:t>E</w:t>
            </w:r>
            <w:r w:rsidRPr="00155E54">
              <w:rPr>
                <w:rFonts w:ascii="Arial" w:eastAsia="Times New Roman" w:hAnsi="Arial" w:cs="Arial"/>
                <w:iCs/>
                <w:sz w:val="20"/>
                <w:szCs w:val="20"/>
                <w:lang w:eastAsia="sl-SI"/>
              </w:rPr>
              <w:t>-demokraciji in spletnih straneh Ministrstva za kulturo.</w:t>
            </w:r>
            <w:r w:rsidR="00DB6B6A">
              <w:rPr>
                <w:rFonts w:ascii="Arial" w:eastAsia="Times New Roman" w:hAnsi="Arial" w:cs="Arial"/>
                <w:iCs/>
                <w:sz w:val="20"/>
                <w:szCs w:val="20"/>
                <w:lang w:eastAsia="sl-SI"/>
              </w:rPr>
              <w:t xml:space="preserve"> </w:t>
            </w:r>
            <w:r w:rsidRPr="00B72096">
              <w:rPr>
                <w:rFonts w:ascii="Arial" w:eastAsia="Times New Roman" w:hAnsi="Arial" w:cs="Arial"/>
                <w:iCs/>
                <w:sz w:val="20"/>
                <w:szCs w:val="20"/>
                <w:lang w:eastAsia="sl-SI"/>
              </w:rPr>
              <w:t xml:space="preserve">Neposredno je bil poslan v mnenje Skupnosti občin Slovenije, Združenju občin Slovenije, </w:t>
            </w:r>
          </w:p>
          <w:p w:rsidR="00C95B85" w:rsidRPr="00155E54" w:rsidRDefault="00C95B85" w:rsidP="00C22E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eastAsia="Times New Roman" w:hAnsi="Arial" w:cs="Arial"/>
                <w:iCs/>
                <w:sz w:val="20"/>
                <w:szCs w:val="20"/>
                <w:lang w:eastAsia="sl-SI"/>
              </w:rPr>
              <w:t xml:space="preserve">Združenju mestnih občin Slovenije, Združenju zgodovinskih mest Slovenije, Nacionalnemu svetu za kulturo Republike Slovenije in nacionalnemu svetu za knjižnično dejavnost Republike Slovenije. </w:t>
            </w:r>
            <w:r>
              <w:rPr>
                <w:rFonts w:ascii="Arial" w:eastAsia="Times New Roman" w:hAnsi="Arial" w:cs="Arial"/>
                <w:iCs/>
                <w:sz w:val="20"/>
                <w:szCs w:val="20"/>
                <w:lang w:eastAsia="sl-SI"/>
              </w:rPr>
              <w:t xml:space="preserve">Rok za odziv je bil 5. november 2018. </w:t>
            </w:r>
          </w:p>
          <w:p w:rsidR="00C95B85" w:rsidRPr="00155E54" w:rsidRDefault="00C95B85" w:rsidP="00C22E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C95B85" w:rsidRPr="00155E54" w:rsidRDefault="00C95B85" w:rsidP="00C22E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eastAsia="Times New Roman" w:hAnsi="Arial" w:cs="Arial"/>
                <w:iCs/>
                <w:sz w:val="20"/>
                <w:szCs w:val="20"/>
                <w:lang w:eastAsia="sl-SI"/>
              </w:rPr>
              <w:t xml:space="preserve">V okviru javne obravnave so se na zakon odzvali </w:t>
            </w:r>
            <w:r>
              <w:rPr>
                <w:rFonts w:ascii="Arial" w:eastAsia="Times New Roman" w:hAnsi="Arial" w:cs="Arial"/>
                <w:iCs/>
                <w:sz w:val="20"/>
                <w:szCs w:val="20"/>
                <w:lang w:eastAsia="sl-SI"/>
              </w:rPr>
              <w:t xml:space="preserve">ti </w:t>
            </w:r>
            <w:r w:rsidRPr="00155E54">
              <w:rPr>
                <w:rFonts w:ascii="Arial" w:eastAsia="Times New Roman" w:hAnsi="Arial" w:cs="Arial"/>
                <w:iCs/>
                <w:sz w:val="20"/>
                <w:szCs w:val="20"/>
                <w:lang w:eastAsia="sl-SI"/>
              </w:rPr>
              <w:t>predstavniki zainteresirane in strokovne javnosti:</w:t>
            </w:r>
          </w:p>
          <w:p w:rsidR="00C95B85" w:rsidRPr="00ED1C20"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ED1C20">
              <w:rPr>
                <w:rFonts w:ascii="Arial" w:hAnsi="Arial" w:cs="Arial"/>
                <w:sz w:val="20"/>
                <w:szCs w:val="20"/>
              </w:rPr>
              <w:t>Prirodoslovni muzej Slovenije</w:t>
            </w:r>
            <w:r>
              <w:rPr>
                <w:rFonts w:ascii="Arial" w:hAnsi="Arial" w:cs="Arial"/>
                <w:sz w:val="20"/>
                <w:szCs w:val="20"/>
              </w:rPr>
              <w:t>,</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Nacionalni svet za kulturo,</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Nacionalni svet za knjižnično dejavnost,</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Združenje splošnih knjižnic,</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NUK,</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Univerzitetna knjižnica Maribor,</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eastAsia="Times New Roman" w:hAnsi="Arial" w:cs="Arial"/>
                <w:iCs/>
                <w:sz w:val="20"/>
                <w:szCs w:val="20"/>
                <w:lang w:eastAsia="sl-SI"/>
              </w:rPr>
              <w:t xml:space="preserve">Skupnost občin Slovenije, </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eastAsia="Times New Roman" w:hAnsi="Arial" w:cs="Arial"/>
                <w:iCs/>
                <w:sz w:val="20"/>
                <w:szCs w:val="20"/>
                <w:lang w:eastAsia="sl-SI"/>
              </w:rPr>
              <w:t>Združenj</w:t>
            </w:r>
            <w:r>
              <w:rPr>
                <w:rFonts w:ascii="Arial" w:eastAsia="Times New Roman" w:hAnsi="Arial" w:cs="Arial"/>
                <w:iCs/>
                <w:sz w:val="20"/>
                <w:szCs w:val="20"/>
                <w:lang w:eastAsia="sl-SI"/>
              </w:rPr>
              <w:t>e</w:t>
            </w:r>
            <w:r w:rsidRPr="00155E54">
              <w:rPr>
                <w:rFonts w:ascii="Arial" w:eastAsia="Times New Roman" w:hAnsi="Arial" w:cs="Arial"/>
                <w:iCs/>
                <w:sz w:val="20"/>
                <w:szCs w:val="20"/>
                <w:lang w:eastAsia="sl-SI"/>
              </w:rPr>
              <w:t xml:space="preserve"> občin Slovenije,</w:t>
            </w:r>
            <w:r w:rsidRPr="00155E54">
              <w:rPr>
                <w:rFonts w:ascii="Arial" w:hAnsi="Arial" w:cs="Arial"/>
                <w:sz w:val="20"/>
                <w:szCs w:val="20"/>
              </w:rPr>
              <w:t xml:space="preserve"> </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Mestna občina Celje,</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Mestna občina Ljubljana,</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hAnsi="Arial" w:cs="Arial"/>
                <w:sz w:val="20"/>
                <w:szCs w:val="20"/>
              </w:rPr>
            </w:pPr>
            <w:r w:rsidRPr="00155E54">
              <w:rPr>
                <w:rFonts w:ascii="Arial" w:hAnsi="Arial" w:cs="Arial"/>
                <w:sz w:val="20"/>
                <w:szCs w:val="20"/>
              </w:rPr>
              <w:t>Asociacija,</w:t>
            </w:r>
          </w:p>
          <w:p w:rsidR="00C95B85" w:rsidRPr="00155E54" w:rsidRDefault="00C95B85" w:rsidP="00663E1E">
            <w:pPr>
              <w:pStyle w:val="Odstavekseznama"/>
              <w:widowControl w:val="0"/>
              <w:numPr>
                <w:ilvl w:val="0"/>
                <w:numId w:val="2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5E54">
              <w:rPr>
                <w:rFonts w:ascii="Arial" w:hAnsi="Arial" w:cs="Arial"/>
                <w:sz w:val="20"/>
                <w:szCs w:val="20"/>
              </w:rPr>
              <w:t>fizične osebe.</w:t>
            </w:r>
            <w:r w:rsidRPr="00155E54">
              <w:rPr>
                <w:rFonts w:ascii="Arial" w:eastAsia="Times New Roman" w:hAnsi="Arial" w:cs="Arial"/>
                <w:iCs/>
                <w:sz w:val="20"/>
                <w:szCs w:val="20"/>
                <w:lang w:eastAsia="sl-SI"/>
              </w:rPr>
              <w:t xml:space="preserve"> </w:t>
            </w:r>
          </w:p>
          <w:p w:rsidR="00C95B85" w:rsidRDefault="00C95B85" w:rsidP="00C22E51">
            <w:pPr>
              <w:pStyle w:val="rkovnatokazaodstavkom"/>
              <w:numPr>
                <w:ilvl w:val="0"/>
                <w:numId w:val="0"/>
              </w:numPr>
              <w:spacing w:line="260" w:lineRule="exact"/>
              <w:ind w:left="601"/>
              <w:rPr>
                <w:rFonts w:cs="Arial"/>
              </w:rPr>
            </w:pPr>
          </w:p>
          <w:p w:rsidR="00C95B85" w:rsidRPr="00DB6B6A" w:rsidRDefault="00C95B85" w:rsidP="00DB6B6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B6B6A">
              <w:rPr>
                <w:rFonts w:ascii="Arial" w:eastAsia="Times New Roman" w:hAnsi="Arial" w:cs="Arial"/>
                <w:iCs/>
                <w:sz w:val="20"/>
                <w:szCs w:val="20"/>
                <w:lang w:eastAsia="sl-SI"/>
              </w:rPr>
              <w:t xml:space="preserve">Bistvena mnenja, predlogi in pripombe javnosti in upoštevanje teh so v prilogi </w:t>
            </w:r>
            <w:r w:rsidR="00DB6B6A" w:rsidRPr="00DB6B6A">
              <w:rPr>
                <w:rFonts w:ascii="Arial" w:eastAsia="Times New Roman" w:hAnsi="Arial" w:cs="Arial"/>
                <w:iCs/>
                <w:sz w:val="20"/>
                <w:szCs w:val="20"/>
                <w:lang w:eastAsia="sl-SI"/>
              </w:rPr>
              <w:t>h</w:t>
            </w:r>
            <w:r w:rsidRPr="00DB6B6A">
              <w:rPr>
                <w:rFonts w:ascii="Arial" w:eastAsia="Times New Roman" w:hAnsi="Arial" w:cs="Arial"/>
                <w:iCs/>
                <w:sz w:val="20"/>
                <w:szCs w:val="20"/>
                <w:lang w:eastAsia="sl-SI"/>
              </w:rPr>
              <w:t xml:space="preserve"> gradivu.</w:t>
            </w:r>
          </w:p>
          <w:p w:rsidR="00C95B85" w:rsidRDefault="00C95B85" w:rsidP="00C22E51">
            <w:pPr>
              <w:pStyle w:val="rkovnatokazaodstavkom"/>
              <w:numPr>
                <w:ilvl w:val="0"/>
                <w:numId w:val="0"/>
              </w:numPr>
              <w:spacing w:line="260" w:lineRule="exact"/>
              <w:ind w:left="1068" w:hanging="360"/>
              <w:rPr>
                <w:rFonts w:cs="Arial"/>
              </w:rPr>
            </w:pPr>
          </w:p>
          <w:p w:rsidR="00C95B85" w:rsidRPr="00296E0F" w:rsidRDefault="00C95B85" w:rsidP="00C22E51">
            <w:pPr>
              <w:pStyle w:val="rkovnatokazaodstavkom"/>
              <w:numPr>
                <w:ilvl w:val="0"/>
                <w:numId w:val="0"/>
              </w:numPr>
              <w:spacing w:line="260" w:lineRule="exact"/>
              <w:rPr>
                <w:rFonts w:cs="Arial"/>
                <w:b/>
              </w:rPr>
            </w:pPr>
            <w:r w:rsidRPr="00716EC3">
              <w:rPr>
                <w:rFonts w:cs="Arial"/>
                <w:b/>
              </w:rPr>
              <w:t xml:space="preserve">8. </w:t>
            </w:r>
            <w:r w:rsidRPr="00296E0F">
              <w:rPr>
                <w:rFonts w:cs="Arial"/>
                <w:b/>
              </w:rPr>
              <w:t>PODATEK O ZUNANJEM STROKOVNJAKU</w:t>
            </w:r>
            <w:r>
              <w:rPr>
                <w:rFonts w:cs="Arial"/>
                <w:b/>
              </w:rPr>
              <w:t xml:space="preserve"> </w:t>
            </w:r>
            <w:r w:rsidRPr="00F73F67">
              <w:rPr>
                <w:rFonts w:cs="Arial"/>
                <w:b/>
                <w:color w:val="000000"/>
                <w:shd w:val="clear" w:color="auto" w:fill="FFFFFF"/>
              </w:rPr>
              <w:t>OZIROMA PRAVNI OSEBI, KI JE SODELOVALA PRI PRIPRAVI PREDLOGA ZAKONA</w:t>
            </w:r>
            <w:r w:rsidRPr="00F73F67">
              <w:rPr>
                <w:rFonts w:cs="Arial"/>
                <w:b/>
              </w:rPr>
              <w:t>,</w:t>
            </w:r>
            <w:r w:rsidRPr="00296E0F">
              <w:rPr>
                <w:rFonts w:cs="Arial"/>
                <w:b/>
              </w:rPr>
              <w:t xml:space="preserve"> IN ZNESKU PLAČILA ZA TA NAMEN</w:t>
            </w:r>
            <w:r>
              <w:rPr>
                <w:rFonts w:cs="Arial"/>
                <w:b/>
              </w:rPr>
              <w:t>:</w:t>
            </w:r>
          </w:p>
          <w:p w:rsidR="00AB2E1D" w:rsidRPr="003F1703" w:rsidRDefault="00AB2E1D" w:rsidP="00AB2E1D">
            <w:pPr>
              <w:pStyle w:val="rkovnatokazaodstavkom"/>
              <w:numPr>
                <w:ilvl w:val="0"/>
                <w:numId w:val="0"/>
              </w:numPr>
              <w:spacing w:line="260" w:lineRule="exact"/>
              <w:ind w:firstLine="37"/>
              <w:rPr>
                <w:rFonts w:cs="Arial"/>
              </w:rPr>
            </w:pPr>
            <w:r>
              <w:rPr>
                <w:rFonts w:eastAsia="Times New Roman" w:cs="Arial"/>
                <w:iCs/>
                <w:sz w:val="20"/>
                <w:szCs w:val="20"/>
                <w:lang w:eastAsia="sl-SI"/>
              </w:rPr>
              <w:t xml:space="preserve">Pri pripravi gradiva niso sodelovali </w:t>
            </w:r>
            <w:r w:rsidRPr="00AE1F83">
              <w:rPr>
                <w:rFonts w:eastAsia="Times New Roman" w:cs="Arial"/>
                <w:iCs/>
                <w:sz w:val="20"/>
                <w:szCs w:val="20"/>
                <w:lang w:eastAsia="sl-SI"/>
              </w:rPr>
              <w:t>zunanj</w:t>
            </w:r>
            <w:r>
              <w:rPr>
                <w:rFonts w:eastAsia="Times New Roman" w:cs="Arial"/>
                <w:iCs/>
                <w:sz w:val="20"/>
                <w:szCs w:val="20"/>
                <w:lang w:eastAsia="sl-SI"/>
              </w:rPr>
              <w:t>i</w:t>
            </w:r>
            <w:r w:rsidRPr="00AE1F83">
              <w:rPr>
                <w:rFonts w:eastAsia="Times New Roman" w:cs="Arial"/>
                <w:iCs/>
                <w:sz w:val="20"/>
                <w:szCs w:val="20"/>
                <w:lang w:eastAsia="sl-SI"/>
              </w:rPr>
              <w:t xml:space="preserve"> strokovnjak</w:t>
            </w:r>
            <w:r>
              <w:rPr>
                <w:rFonts w:eastAsia="Times New Roman" w:cs="Arial"/>
                <w:iCs/>
                <w:sz w:val="20"/>
                <w:szCs w:val="20"/>
                <w:lang w:eastAsia="sl-SI"/>
              </w:rPr>
              <w:t>i</w:t>
            </w:r>
            <w:r w:rsidRPr="00AE1F83">
              <w:rPr>
                <w:rFonts w:eastAsia="Times New Roman" w:cs="Arial"/>
                <w:iCs/>
                <w:sz w:val="20"/>
                <w:szCs w:val="20"/>
                <w:lang w:eastAsia="sl-SI"/>
              </w:rPr>
              <w:t xml:space="preserve"> </w:t>
            </w:r>
            <w:r>
              <w:rPr>
                <w:rFonts w:eastAsia="Times New Roman" w:cs="Arial"/>
                <w:iCs/>
                <w:sz w:val="20"/>
                <w:szCs w:val="20"/>
                <w:lang w:eastAsia="sl-SI"/>
              </w:rPr>
              <w:t xml:space="preserve">oziroma </w:t>
            </w:r>
            <w:r w:rsidRPr="00AE1F83">
              <w:rPr>
                <w:rFonts w:eastAsia="Times New Roman" w:cs="Arial"/>
                <w:iCs/>
                <w:sz w:val="20"/>
                <w:szCs w:val="20"/>
                <w:lang w:eastAsia="sl-SI"/>
              </w:rPr>
              <w:t>pravne osebe</w:t>
            </w:r>
            <w:r w:rsidDel="00AB2E1D">
              <w:rPr>
                <w:color w:val="000000"/>
                <w:shd w:val="clear" w:color="auto" w:fill="FFFFFF"/>
              </w:rPr>
              <w:t xml:space="preserve"> </w:t>
            </w:r>
            <w:r>
              <w:rPr>
                <w:sz w:val="20"/>
                <w:szCs w:val="20"/>
              </w:rPr>
              <w:t>.</w:t>
            </w:r>
          </w:p>
          <w:p w:rsidR="00C95B85" w:rsidRPr="003F1703" w:rsidRDefault="00C95B85" w:rsidP="00C22E51">
            <w:pPr>
              <w:pStyle w:val="Odsek"/>
              <w:numPr>
                <w:ilvl w:val="0"/>
                <w:numId w:val="0"/>
              </w:numPr>
              <w:spacing w:before="0" w:after="0" w:line="260" w:lineRule="exact"/>
              <w:jc w:val="left"/>
              <w:rPr>
                <w:sz w:val="20"/>
                <w:szCs w:val="20"/>
              </w:rPr>
            </w:pPr>
          </w:p>
          <w:p w:rsidR="00C95B85" w:rsidRPr="003F1703" w:rsidRDefault="00C95B85" w:rsidP="00C22E51">
            <w:pPr>
              <w:pStyle w:val="Odsek"/>
              <w:numPr>
                <w:ilvl w:val="0"/>
                <w:numId w:val="0"/>
              </w:numPr>
              <w:tabs>
                <w:tab w:val="left" w:pos="180"/>
                <w:tab w:val="left" w:pos="345"/>
                <w:tab w:val="left" w:pos="555"/>
              </w:tabs>
              <w:spacing w:before="0" w:after="0" w:line="260" w:lineRule="exact"/>
              <w:jc w:val="both"/>
              <w:rPr>
                <w:sz w:val="20"/>
                <w:szCs w:val="20"/>
              </w:rPr>
            </w:pPr>
            <w:r>
              <w:rPr>
                <w:sz w:val="20"/>
                <w:szCs w:val="20"/>
              </w:rPr>
              <w:t xml:space="preserve">9. </w:t>
            </w:r>
            <w:r w:rsidRPr="003F1703">
              <w:rPr>
                <w:sz w:val="20"/>
                <w:szCs w:val="20"/>
              </w:rPr>
              <w:t>NAVEDBA, KATERI PREDSTAVNIKI PREDLAGATELJA BODO SODELOVALI PRI DELU DRŽAVNEGA ZBORA IN DELOVNIH TELES</w:t>
            </w:r>
            <w:r>
              <w:rPr>
                <w:sz w:val="20"/>
                <w:szCs w:val="20"/>
              </w:rPr>
              <w:t xml:space="preserve"> </w:t>
            </w:r>
          </w:p>
          <w:p w:rsidR="00663E1E" w:rsidRPr="00604E9A" w:rsidRDefault="00663E1E" w:rsidP="00663E1E">
            <w:pPr>
              <w:pStyle w:val="Neotevilenodstavek"/>
              <w:numPr>
                <w:ilvl w:val="0"/>
                <w:numId w:val="25"/>
              </w:numPr>
              <w:spacing w:before="0" w:after="0" w:line="260" w:lineRule="exact"/>
              <w:rPr>
                <w:iCs/>
                <w:sz w:val="20"/>
              </w:rPr>
            </w:pPr>
            <w:r>
              <w:rPr>
                <w:iCs/>
                <w:sz w:val="20"/>
              </w:rPr>
              <w:t>mag. Zoran Poznič</w:t>
            </w:r>
            <w:r w:rsidRPr="00604E9A">
              <w:rPr>
                <w:iCs/>
                <w:sz w:val="20"/>
              </w:rPr>
              <w:t>, minister</w:t>
            </w:r>
          </w:p>
          <w:p w:rsidR="00663E1E" w:rsidRPr="00604E9A" w:rsidRDefault="00663E1E" w:rsidP="00663E1E">
            <w:pPr>
              <w:pStyle w:val="Neotevilenodstavek"/>
              <w:numPr>
                <w:ilvl w:val="0"/>
                <w:numId w:val="25"/>
              </w:numPr>
              <w:spacing w:before="0" w:after="0" w:line="260" w:lineRule="exact"/>
              <w:rPr>
                <w:iCs/>
                <w:sz w:val="20"/>
              </w:rPr>
            </w:pPr>
            <w:r>
              <w:rPr>
                <w:iCs/>
                <w:sz w:val="20"/>
              </w:rPr>
              <w:t xml:space="preserve">mag. Petra </w:t>
            </w:r>
            <w:proofErr w:type="spellStart"/>
            <w:r>
              <w:rPr>
                <w:iCs/>
                <w:sz w:val="20"/>
              </w:rPr>
              <w:t>Culetto</w:t>
            </w:r>
            <w:proofErr w:type="spellEnd"/>
            <w:r w:rsidRPr="00604E9A">
              <w:rPr>
                <w:iCs/>
                <w:sz w:val="20"/>
              </w:rPr>
              <w:t xml:space="preserve"> državn</w:t>
            </w:r>
            <w:r>
              <w:rPr>
                <w:iCs/>
                <w:sz w:val="20"/>
              </w:rPr>
              <w:t>a</w:t>
            </w:r>
            <w:r w:rsidRPr="00604E9A">
              <w:rPr>
                <w:iCs/>
                <w:sz w:val="20"/>
              </w:rPr>
              <w:t xml:space="preserve"> sekretar</w:t>
            </w:r>
            <w:r>
              <w:rPr>
                <w:iCs/>
                <w:sz w:val="20"/>
              </w:rPr>
              <w:t>ka</w:t>
            </w:r>
          </w:p>
          <w:p w:rsidR="00663E1E" w:rsidRPr="00A736BB" w:rsidRDefault="00663E1E" w:rsidP="00663E1E">
            <w:pPr>
              <w:pStyle w:val="Neotevilenodstavek"/>
              <w:numPr>
                <w:ilvl w:val="0"/>
                <w:numId w:val="25"/>
              </w:numPr>
              <w:spacing w:before="0" w:after="0" w:line="260" w:lineRule="exact"/>
              <w:rPr>
                <w:iCs/>
                <w:sz w:val="20"/>
              </w:rPr>
            </w:pPr>
            <w:r>
              <w:rPr>
                <w:bCs/>
                <w:iCs/>
                <w:sz w:val="20"/>
              </w:rPr>
              <w:t>mag. Marjeta Pečarič, v. d. generalne direktorice Direktorata za ustvarjalnost</w:t>
            </w:r>
          </w:p>
          <w:p w:rsidR="00663E1E" w:rsidRPr="00604E9A" w:rsidRDefault="00663E1E" w:rsidP="00663E1E">
            <w:pPr>
              <w:pStyle w:val="Neotevilenodstavek"/>
              <w:numPr>
                <w:ilvl w:val="0"/>
                <w:numId w:val="25"/>
              </w:numPr>
              <w:spacing w:before="0" w:after="0" w:line="260" w:lineRule="exact"/>
              <w:rPr>
                <w:iCs/>
                <w:sz w:val="20"/>
              </w:rPr>
            </w:pPr>
            <w:r w:rsidRPr="00604E9A">
              <w:rPr>
                <w:bCs/>
                <w:iCs/>
                <w:sz w:val="20"/>
              </w:rPr>
              <w:t xml:space="preserve">Maja Bahar </w:t>
            </w:r>
            <w:proofErr w:type="spellStart"/>
            <w:r w:rsidRPr="00604E9A">
              <w:rPr>
                <w:bCs/>
                <w:iCs/>
                <w:sz w:val="20"/>
              </w:rPr>
              <w:t>Didović</w:t>
            </w:r>
            <w:proofErr w:type="spellEnd"/>
            <w:r w:rsidRPr="00604E9A">
              <w:rPr>
                <w:bCs/>
                <w:iCs/>
                <w:sz w:val="20"/>
              </w:rPr>
              <w:t xml:space="preserve">, </w:t>
            </w:r>
            <w:r>
              <w:rPr>
                <w:bCs/>
                <w:iCs/>
                <w:sz w:val="20"/>
              </w:rPr>
              <w:t>generalna direktorica Direktorata za kulturno dediščino</w:t>
            </w:r>
          </w:p>
          <w:p w:rsidR="00663E1E" w:rsidRDefault="00663E1E" w:rsidP="00663E1E">
            <w:pPr>
              <w:pStyle w:val="Neotevilenodstavek"/>
              <w:numPr>
                <w:ilvl w:val="0"/>
                <w:numId w:val="25"/>
              </w:numPr>
              <w:spacing w:before="0" w:after="0" w:line="260" w:lineRule="exact"/>
              <w:rPr>
                <w:iCs/>
                <w:sz w:val="20"/>
              </w:rPr>
            </w:pPr>
            <w:r w:rsidRPr="00604E9A">
              <w:rPr>
                <w:iCs/>
                <w:sz w:val="20"/>
              </w:rPr>
              <w:t>Tamara Vonta, generalna direktorica</w:t>
            </w:r>
            <w:r>
              <w:rPr>
                <w:iCs/>
                <w:sz w:val="20"/>
              </w:rPr>
              <w:t xml:space="preserve"> Direktorata za medije</w:t>
            </w:r>
          </w:p>
          <w:p w:rsidR="00663E1E" w:rsidRPr="00A736BB" w:rsidRDefault="00663E1E" w:rsidP="00663E1E">
            <w:pPr>
              <w:pStyle w:val="Neotevilenodstavek"/>
              <w:numPr>
                <w:ilvl w:val="0"/>
                <w:numId w:val="25"/>
              </w:numPr>
              <w:spacing w:before="0" w:after="0" w:line="260" w:lineRule="exact"/>
              <w:rPr>
                <w:iCs/>
                <w:sz w:val="20"/>
              </w:rPr>
            </w:pPr>
            <w:r w:rsidRPr="00604E9A">
              <w:rPr>
                <w:iCs/>
                <w:sz w:val="20"/>
              </w:rPr>
              <w:t xml:space="preserve">Metka </w:t>
            </w:r>
            <w:proofErr w:type="spellStart"/>
            <w:r w:rsidRPr="00604E9A">
              <w:rPr>
                <w:iCs/>
                <w:sz w:val="20"/>
              </w:rPr>
              <w:t>Šošterič</w:t>
            </w:r>
            <w:proofErr w:type="spellEnd"/>
            <w:r w:rsidRPr="00604E9A">
              <w:rPr>
                <w:iCs/>
                <w:sz w:val="20"/>
              </w:rPr>
              <w:t xml:space="preserve">, </w:t>
            </w:r>
            <w:r w:rsidRPr="009220FF">
              <w:rPr>
                <w:iCs/>
                <w:sz w:val="20"/>
              </w:rPr>
              <w:t>vodja S</w:t>
            </w:r>
            <w:r>
              <w:rPr>
                <w:iCs/>
                <w:sz w:val="20"/>
              </w:rPr>
              <w:t>ektorja za s</w:t>
            </w:r>
            <w:r w:rsidRPr="009220FF">
              <w:rPr>
                <w:iCs/>
                <w:sz w:val="20"/>
              </w:rPr>
              <w:t>tatusne zadeve</w:t>
            </w:r>
          </w:p>
          <w:p w:rsidR="00663E1E" w:rsidRPr="00604E9A" w:rsidRDefault="00663E1E" w:rsidP="00663E1E">
            <w:pPr>
              <w:pStyle w:val="Neotevilenodstavek"/>
              <w:numPr>
                <w:ilvl w:val="0"/>
                <w:numId w:val="25"/>
              </w:numPr>
              <w:spacing w:before="0" w:after="0" w:line="260" w:lineRule="exact"/>
              <w:rPr>
                <w:iCs/>
                <w:sz w:val="20"/>
              </w:rPr>
            </w:pPr>
            <w:r>
              <w:rPr>
                <w:iCs/>
                <w:sz w:val="20"/>
              </w:rPr>
              <w:t>Marko Jenšterle</w:t>
            </w:r>
            <w:r w:rsidRPr="00604E9A">
              <w:rPr>
                <w:iCs/>
                <w:sz w:val="20"/>
              </w:rPr>
              <w:t xml:space="preserve">, vodja Službe za slovenski jezik </w:t>
            </w:r>
          </w:p>
          <w:p w:rsidR="00C95B85" w:rsidRPr="003F1703" w:rsidRDefault="00C95B85" w:rsidP="00663E1E">
            <w:pPr>
              <w:pStyle w:val="Neotevilenodstavek"/>
              <w:ind w:left="720"/>
              <w:rPr>
                <w:szCs w:val="20"/>
              </w:rPr>
            </w:pPr>
          </w:p>
        </w:tc>
      </w:tr>
      <w:tr w:rsidR="00C95B85" w:rsidRPr="003F1703" w:rsidTr="00C22E51">
        <w:tc>
          <w:tcPr>
            <w:tcW w:w="9072" w:type="dxa"/>
          </w:tcPr>
          <w:p w:rsidR="00C95B85" w:rsidRPr="003F1703" w:rsidRDefault="00C95B85" w:rsidP="00C22E51">
            <w:pPr>
              <w:pStyle w:val="Neotevilenodstavek"/>
              <w:spacing w:before="0" w:after="0" w:line="260" w:lineRule="exact"/>
              <w:rPr>
                <w:sz w:val="20"/>
                <w:szCs w:val="20"/>
              </w:rPr>
            </w:pPr>
          </w:p>
        </w:tc>
      </w:tr>
    </w:tbl>
    <w:p w:rsidR="00C95B85" w:rsidRDefault="00C95B85" w:rsidP="00C95B85">
      <w:r>
        <w:rPr>
          <w:b/>
        </w:rPr>
        <w:br w:type="page"/>
      </w:r>
    </w:p>
    <w:tbl>
      <w:tblPr>
        <w:tblW w:w="10116" w:type="dxa"/>
        <w:tblInd w:w="-618" w:type="dxa"/>
        <w:tblLook w:val="04A0" w:firstRow="1" w:lastRow="0" w:firstColumn="1" w:lastColumn="0" w:noHBand="0" w:noVBand="1"/>
      </w:tblPr>
      <w:tblGrid>
        <w:gridCol w:w="10548"/>
      </w:tblGrid>
      <w:tr w:rsidR="00C95B85" w:rsidRPr="003F1703" w:rsidTr="00E32C18">
        <w:tc>
          <w:tcPr>
            <w:tcW w:w="10116" w:type="dxa"/>
          </w:tcPr>
          <w:p w:rsidR="00C95B85" w:rsidRDefault="00C95B85" w:rsidP="00C95B85">
            <w:pPr>
              <w:pStyle w:val="Poglavje"/>
              <w:spacing w:before="0" w:after="0" w:line="260" w:lineRule="exact"/>
              <w:ind w:left="1080"/>
              <w:jc w:val="left"/>
              <w:rPr>
                <w:sz w:val="20"/>
                <w:szCs w:val="20"/>
              </w:rPr>
            </w:pPr>
            <w:r>
              <w:rPr>
                <w:sz w:val="20"/>
                <w:szCs w:val="20"/>
              </w:rPr>
              <w:lastRenderedPageBreak/>
              <w:t>BESEDILO ČLENOV</w:t>
            </w:r>
          </w:p>
          <w:p w:rsidR="00DB6B6A" w:rsidRPr="003F1703" w:rsidRDefault="00DB6B6A" w:rsidP="00C95B85">
            <w:pPr>
              <w:pStyle w:val="Poglavje"/>
              <w:spacing w:before="0" w:after="0" w:line="260" w:lineRule="exact"/>
              <w:ind w:left="1080"/>
              <w:jc w:val="left"/>
              <w:rPr>
                <w:sz w:val="20"/>
                <w:szCs w:val="20"/>
              </w:rPr>
            </w:pPr>
          </w:p>
        </w:tc>
      </w:tr>
      <w:tr w:rsidR="00C95B85" w:rsidRPr="003F1703" w:rsidTr="00E32C18">
        <w:tc>
          <w:tcPr>
            <w:tcW w:w="10116" w:type="dxa"/>
          </w:tcPr>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Default="00C95B85" w:rsidP="00F72725">
            <w:pPr>
              <w:tabs>
                <w:tab w:val="left" w:pos="4820"/>
              </w:tabs>
              <w:spacing w:line="240" w:lineRule="auto"/>
              <w:ind w:firstLine="321"/>
              <w:jc w:val="both"/>
              <w:rPr>
                <w:rFonts w:ascii="Arial" w:hAnsi="Arial" w:cs="Arial"/>
                <w:color w:val="000000" w:themeColor="text1"/>
                <w:sz w:val="20"/>
                <w:szCs w:val="20"/>
              </w:rPr>
            </w:pPr>
            <w:r w:rsidRPr="00B178DE">
              <w:rPr>
                <w:rFonts w:ascii="Arial" w:hAnsi="Arial" w:cs="Arial"/>
                <w:color w:val="000000" w:themeColor="text1"/>
                <w:sz w:val="20"/>
                <w:szCs w:val="20"/>
              </w:rPr>
              <w:t>Ta zakon določa nujne programe na področju kulture, ki jih financira in sofinancira Republika Slovenija, obseg in vire sredstev za njihovo izvedbo ter način njihovega zagotavljanja.</w:t>
            </w:r>
          </w:p>
          <w:p w:rsidR="00DB6B6A" w:rsidRPr="00B178DE" w:rsidRDefault="00DB6B6A" w:rsidP="00F72725">
            <w:pPr>
              <w:tabs>
                <w:tab w:val="left" w:pos="4820"/>
              </w:tabs>
              <w:spacing w:line="240" w:lineRule="auto"/>
              <w:ind w:firstLine="321"/>
              <w:jc w:val="both"/>
              <w:rPr>
                <w:rFonts w:ascii="Arial" w:hAnsi="Arial" w:cs="Arial"/>
                <w:color w:val="000000" w:themeColor="text1"/>
                <w:sz w:val="20"/>
                <w:szCs w:val="20"/>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pStyle w:val="Odstavekseznama"/>
              <w:autoSpaceDE w:val="0"/>
              <w:autoSpaceDN w:val="0"/>
              <w:adjustRightInd w:val="0"/>
              <w:spacing w:after="0" w:line="240" w:lineRule="auto"/>
              <w:ind w:left="746" w:hanging="462"/>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Nujni programi na področju kulture po tem zakonu so:</w:t>
            </w:r>
          </w:p>
          <w:p w:rsidR="00C95B85" w:rsidRPr="00B178DE" w:rsidRDefault="00C95B85" w:rsidP="00F72725">
            <w:pPr>
              <w:autoSpaceDE w:val="0"/>
              <w:autoSpaceDN w:val="0"/>
              <w:adjustRightInd w:val="0"/>
              <w:spacing w:after="0" w:line="240" w:lineRule="auto"/>
              <w:ind w:left="1068"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w:t>
            </w:r>
            <w:r w:rsidRPr="00B178DE">
              <w:rPr>
                <w:rFonts w:ascii="Arial" w:hAnsi="Arial" w:cs="Arial"/>
                <w:color w:val="000000" w:themeColor="text1"/>
                <w:sz w:val="20"/>
                <w:szCs w:val="20"/>
                <w:lang w:eastAsia="sl-SI"/>
              </w:rPr>
              <w:tab/>
              <w:t>sanacija najbolj ogroženih in najpomembnejših kulturnih spomenikov,</w:t>
            </w:r>
          </w:p>
          <w:p w:rsidR="00C95B85" w:rsidRPr="00B178DE" w:rsidRDefault="00C95B85" w:rsidP="00F72725">
            <w:pPr>
              <w:autoSpaceDE w:val="0"/>
              <w:autoSpaceDN w:val="0"/>
              <w:adjustRightInd w:val="0"/>
              <w:spacing w:after="0" w:line="240" w:lineRule="auto"/>
              <w:ind w:left="1068"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w:t>
            </w:r>
            <w:r w:rsidRPr="00B178DE">
              <w:rPr>
                <w:rFonts w:ascii="Arial" w:hAnsi="Arial" w:cs="Arial"/>
                <w:color w:val="000000" w:themeColor="text1"/>
                <w:sz w:val="20"/>
                <w:szCs w:val="20"/>
                <w:lang w:eastAsia="sl-SI"/>
              </w:rPr>
              <w:tab/>
              <w:t>ureditev osnovnih prostorskih pogojev in nakup opreme za javne zavode s področja kulture,</w:t>
            </w:r>
          </w:p>
          <w:p w:rsidR="00C95B85" w:rsidRPr="00B178DE" w:rsidRDefault="00C95B85" w:rsidP="00F72725">
            <w:pPr>
              <w:autoSpaceDE w:val="0"/>
              <w:autoSpaceDN w:val="0"/>
              <w:adjustRightInd w:val="0"/>
              <w:spacing w:after="0" w:line="240" w:lineRule="auto"/>
              <w:ind w:left="1068"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w:t>
            </w:r>
            <w:r w:rsidRPr="00B178DE">
              <w:rPr>
                <w:rFonts w:ascii="Arial" w:hAnsi="Arial" w:cs="Arial"/>
                <w:color w:val="000000" w:themeColor="text1"/>
                <w:sz w:val="20"/>
                <w:szCs w:val="20"/>
                <w:lang w:eastAsia="sl-SI"/>
              </w:rPr>
              <w:tab/>
              <w:t>podpora razvoju sodobnih knjižničnih storitev v potujočih knjižnicah,</w:t>
            </w:r>
          </w:p>
          <w:p w:rsidR="00C95B85" w:rsidRPr="00B178DE" w:rsidRDefault="00C95B85" w:rsidP="00F72725">
            <w:pPr>
              <w:autoSpaceDE w:val="0"/>
              <w:autoSpaceDN w:val="0"/>
              <w:adjustRightInd w:val="0"/>
              <w:spacing w:after="0" w:line="240" w:lineRule="auto"/>
              <w:ind w:left="1068"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w:t>
            </w:r>
            <w:r w:rsidRPr="00B178DE">
              <w:rPr>
                <w:rFonts w:ascii="Arial" w:hAnsi="Arial" w:cs="Arial"/>
                <w:color w:val="000000" w:themeColor="text1"/>
                <w:sz w:val="20"/>
                <w:szCs w:val="20"/>
                <w:lang w:eastAsia="sl-SI"/>
              </w:rPr>
              <w:tab/>
              <w:t xml:space="preserve">ohranjanje in obnova najbolj ogrožene in najpomembnejše slovenske filmske, glasbene, baletne in plesne dediščine in </w:t>
            </w:r>
            <w:r w:rsidR="004459AF">
              <w:rPr>
                <w:rFonts w:ascii="Arial" w:hAnsi="Arial" w:cs="Arial"/>
                <w:color w:val="000000"/>
                <w:sz w:val="20"/>
                <w:szCs w:val="20"/>
              </w:rPr>
              <w:t>digitalizacija kulturne dediščine</w:t>
            </w:r>
            <w:r w:rsidRPr="00B178DE">
              <w:rPr>
                <w:rFonts w:ascii="Arial" w:hAnsi="Arial" w:cs="Arial"/>
                <w:color w:val="000000" w:themeColor="text1"/>
                <w:sz w:val="20"/>
                <w:szCs w:val="20"/>
                <w:lang w:eastAsia="sl-SI"/>
              </w:rPr>
              <w:t>,</w:t>
            </w:r>
          </w:p>
          <w:p w:rsidR="00C95B85" w:rsidRPr="00B178DE" w:rsidRDefault="00C95B85" w:rsidP="00F72725">
            <w:pPr>
              <w:autoSpaceDE w:val="0"/>
              <w:autoSpaceDN w:val="0"/>
              <w:adjustRightInd w:val="0"/>
              <w:spacing w:after="0" w:line="240" w:lineRule="auto"/>
              <w:ind w:left="1068"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5.</w:t>
            </w:r>
            <w:r w:rsidRPr="00B178DE">
              <w:rPr>
                <w:rFonts w:ascii="Arial" w:hAnsi="Arial" w:cs="Arial"/>
                <w:color w:val="000000" w:themeColor="text1"/>
                <w:sz w:val="20"/>
                <w:szCs w:val="20"/>
                <w:lang w:eastAsia="sl-SI"/>
              </w:rPr>
              <w:tab/>
              <w:t>gradnja najbolj ogroženih gradnikov infrastrukture za slovenski jezik v digitalnem okolju,</w:t>
            </w:r>
          </w:p>
          <w:p w:rsidR="00C95B85" w:rsidRPr="00B178DE" w:rsidRDefault="00C95B85" w:rsidP="00F72725">
            <w:pPr>
              <w:autoSpaceDE w:val="0"/>
              <w:autoSpaceDN w:val="0"/>
              <w:adjustRightInd w:val="0"/>
              <w:spacing w:after="0" w:line="240" w:lineRule="auto"/>
              <w:ind w:left="1068"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6.</w:t>
            </w:r>
            <w:r w:rsidRPr="00B178DE">
              <w:rPr>
                <w:rFonts w:ascii="Arial" w:hAnsi="Arial" w:cs="Arial"/>
                <w:color w:val="000000" w:themeColor="text1"/>
                <w:sz w:val="20"/>
                <w:szCs w:val="20"/>
                <w:lang w:eastAsia="sl-SI"/>
              </w:rPr>
              <w:tab/>
              <w:t>zagotavljanje najnujnejših prostorskih pogojev in opreme za razvoj ljubiteljske kulture po lokalnih skupnostih in mladinske kulturne dejavnosti,</w:t>
            </w:r>
          </w:p>
          <w:p w:rsidR="00C95B85" w:rsidRPr="00B178DE" w:rsidRDefault="00C95B85" w:rsidP="00F72725">
            <w:pPr>
              <w:autoSpaceDE w:val="0"/>
              <w:autoSpaceDN w:val="0"/>
              <w:adjustRightInd w:val="0"/>
              <w:spacing w:after="0" w:line="240" w:lineRule="auto"/>
              <w:ind w:left="1068"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7.</w:t>
            </w:r>
            <w:r w:rsidRPr="00B178DE">
              <w:rPr>
                <w:rFonts w:ascii="Arial" w:hAnsi="Arial" w:cs="Arial"/>
                <w:color w:val="000000" w:themeColor="text1"/>
                <w:sz w:val="20"/>
                <w:szCs w:val="20"/>
                <w:lang w:eastAsia="sl-SI"/>
              </w:rPr>
              <w:tab/>
              <w:t>odkupi predmetov kulturne dediščine in sodobne umetnosti.</w:t>
            </w:r>
          </w:p>
          <w:p w:rsidR="00DB6B6A" w:rsidRPr="00B178DE" w:rsidRDefault="00DB6B6A" w:rsidP="00F72725">
            <w:pPr>
              <w:autoSpaceDE w:val="0"/>
              <w:autoSpaceDN w:val="0"/>
              <w:adjustRightInd w:val="0"/>
              <w:spacing w:after="0" w:line="240" w:lineRule="auto"/>
              <w:ind w:left="360"/>
              <w:rPr>
                <w:rFonts w:ascii="Arial" w:hAnsi="Arial" w:cs="Arial"/>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pStyle w:val="Odstavekseznama"/>
              <w:numPr>
                <w:ilvl w:val="0"/>
                <w:numId w:val="14"/>
              </w:numPr>
              <w:autoSpaceDE w:val="0"/>
              <w:autoSpaceDN w:val="0"/>
              <w:adjustRightInd w:val="0"/>
              <w:spacing w:after="240" w:line="240" w:lineRule="auto"/>
              <w:ind w:left="37" w:firstLine="284"/>
              <w:contextualSpacing w:val="0"/>
              <w:jc w:val="both"/>
              <w:rPr>
                <w:rFonts w:ascii="Arial" w:hAnsi="Arial" w:cs="Arial"/>
                <w:color w:val="000000" w:themeColor="text1"/>
                <w:sz w:val="20"/>
                <w:szCs w:val="20"/>
              </w:rPr>
            </w:pPr>
            <w:r w:rsidRPr="00B178DE">
              <w:rPr>
                <w:rFonts w:ascii="Arial" w:hAnsi="Arial" w:cs="Arial"/>
                <w:color w:val="000000" w:themeColor="text1"/>
                <w:sz w:val="20"/>
                <w:szCs w:val="20"/>
              </w:rPr>
              <w:t xml:space="preserve">Republika Slovenija za uresničitev programov iz </w:t>
            </w:r>
            <w:r>
              <w:rPr>
                <w:rFonts w:ascii="Arial" w:hAnsi="Arial" w:cs="Arial"/>
                <w:color w:val="000000" w:themeColor="text1"/>
                <w:sz w:val="20"/>
                <w:szCs w:val="20"/>
              </w:rPr>
              <w:t>prejšnjega</w:t>
            </w:r>
            <w:r w:rsidRPr="00B178DE">
              <w:rPr>
                <w:rFonts w:ascii="Arial" w:hAnsi="Arial" w:cs="Arial"/>
                <w:color w:val="000000" w:themeColor="text1"/>
                <w:sz w:val="20"/>
                <w:szCs w:val="20"/>
              </w:rPr>
              <w:t xml:space="preserve"> člena v proračunu Republike Slovenije v obdobju od leta 202</w:t>
            </w:r>
            <w:r w:rsidR="00A736BB">
              <w:rPr>
                <w:rFonts w:ascii="Arial" w:hAnsi="Arial" w:cs="Arial"/>
                <w:color w:val="000000" w:themeColor="text1"/>
                <w:sz w:val="20"/>
                <w:szCs w:val="20"/>
              </w:rPr>
              <w:t>1</w:t>
            </w:r>
            <w:r w:rsidRPr="00B178DE">
              <w:rPr>
                <w:rFonts w:ascii="Arial" w:hAnsi="Arial" w:cs="Arial"/>
                <w:color w:val="000000" w:themeColor="text1"/>
                <w:sz w:val="20"/>
                <w:szCs w:val="20"/>
              </w:rPr>
              <w:t xml:space="preserve"> do leta 202</w:t>
            </w:r>
            <w:r w:rsidR="00A736BB">
              <w:rPr>
                <w:rFonts w:ascii="Arial" w:hAnsi="Arial" w:cs="Arial"/>
                <w:color w:val="000000" w:themeColor="text1"/>
                <w:sz w:val="20"/>
                <w:szCs w:val="20"/>
              </w:rPr>
              <w:t>7</w:t>
            </w:r>
            <w:r w:rsidRPr="00B178DE">
              <w:rPr>
                <w:rFonts w:ascii="Arial" w:hAnsi="Arial" w:cs="Arial"/>
                <w:color w:val="000000" w:themeColor="text1"/>
                <w:sz w:val="20"/>
                <w:szCs w:val="20"/>
              </w:rPr>
              <w:t xml:space="preserve"> zagotovi sredstva v skupni višini 122.600.000 </w:t>
            </w:r>
            <w:proofErr w:type="spellStart"/>
            <w:r w:rsidRPr="00B178DE">
              <w:rPr>
                <w:rFonts w:ascii="Arial" w:hAnsi="Arial" w:cs="Arial"/>
                <w:color w:val="000000" w:themeColor="text1"/>
                <w:sz w:val="20"/>
                <w:szCs w:val="20"/>
              </w:rPr>
              <w:t>eurov</w:t>
            </w:r>
            <w:proofErr w:type="spellEnd"/>
            <w:r w:rsidRPr="00B178DE">
              <w:rPr>
                <w:rFonts w:ascii="Arial" w:hAnsi="Arial" w:cs="Arial"/>
                <w:color w:val="000000" w:themeColor="text1"/>
                <w:sz w:val="20"/>
                <w:szCs w:val="20"/>
              </w:rPr>
              <w:t xml:space="preserve"> po </w:t>
            </w:r>
            <w:r>
              <w:rPr>
                <w:rFonts w:ascii="Arial" w:hAnsi="Arial" w:cs="Arial"/>
                <w:color w:val="000000" w:themeColor="text1"/>
                <w:sz w:val="20"/>
                <w:szCs w:val="20"/>
              </w:rPr>
              <w:t>naslednji</w:t>
            </w:r>
            <w:r w:rsidRPr="00B178DE">
              <w:rPr>
                <w:rFonts w:ascii="Arial" w:hAnsi="Arial" w:cs="Arial"/>
                <w:color w:val="000000" w:themeColor="text1"/>
                <w:sz w:val="20"/>
                <w:szCs w:val="20"/>
              </w:rPr>
              <w:t xml:space="preserve"> dinamiki:</w:t>
            </w:r>
          </w:p>
          <w:tbl>
            <w:tblPr>
              <w:tblW w:w="10312" w:type="dxa"/>
              <w:tblCellMar>
                <w:left w:w="70" w:type="dxa"/>
                <w:right w:w="70" w:type="dxa"/>
              </w:tblCellMar>
              <w:tblLook w:val="04A0" w:firstRow="1" w:lastRow="0" w:firstColumn="1" w:lastColumn="0" w:noHBand="0" w:noVBand="1"/>
            </w:tblPr>
            <w:tblGrid>
              <w:gridCol w:w="665"/>
              <w:gridCol w:w="1395"/>
              <w:gridCol w:w="1164"/>
              <w:gridCol w:w="1075"/>
              <w:gridCol w:w="1359"/>
              <w:gridCol w:w="1075"/>
              <w:gridCol w:w="1251"/>
              <w:gridCol w:w="1075"/>
              <w:gridCol w:w="1253"/>
            </w:tblGrid>
            <w:tr w:rsidR="00C95B85" w:rsidRPr="00B178DE" w:rsidTr="00A736BB">
              <w:trPr>
                <w:trHeight w:val="408"/>
              </w:trPr>
              <w:tc>
                <w:tcPr>
                  <w:tcW w:w="665" w:type="dxa"/>
                  <w:tcBorders>
                    <w:top w:val="single" w:sz="8" w:space="0" w:color="auto"/>
                    <w:left w:val="single" w:sz="8" w:space="0" w:color="auto"/>
                    <w:bottom w:val="single" w:sz="8" w:space="0" w:color="000000"/>
                    <w:right w:val="single" w:sz="8" w:space="0" w:color="auto"/>
                  </w:tcBorders>
                  <w:vAlign w:val="center"/>
                </w:tcPr>
                <w:p w:rsidR="00C95B85" w:rsidRPr="00B178DE" w:rsidRDefault="00C95B85" w:rsidP="00F72725">
                  <w:pPr>
                    <w:spacing w:after="0" w:line="240" w:lineRule="auto"/>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Leto</w:t>
                  </w:r>
                </w:p>
              </w:tc>
              <w:tc>
                <w:tcPr>
                  <w:tcW w:w="1395" w:type="dxa"/>
                  <w:tcBorders>
                    <w:top w:val="single" w:sz="8" w:space="0" w:color="auto"/>
                    <w:left w:val="single" w:sz="8" w:space="0" w:color="auto"/>
                    <w:bottom w:val="single" w:sz="8" w:space="0" w:color="000000"/>
                    <w:right w:val="single" w:sz="8" w:space="0" w:color="auto"/>
                  </w:tcBorders>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Sanacija najbolj ogroženih in najpomembnejših kulturnih spomenikov</w:t>
                  </w:r>
                </w:p>
              </w:tc>
              <w:tc>
                <w:tcPr>
                  <w:tcW w:w="1164" w:type="dxa"/>
                  <w:tcBorders>
                    <w:top w:val="single" w:sz="8" w:space="0" w:color="auto"/>
                    <w:left w:val="single" w:sz="8" w:space="0" w:color="auto"/>
                    <w:bottom w:val="single" w:sz="8" w:space="0" w:color="000000"/>
                    <w:right w:val="single" w:sz="8" w:space="0" w:color="auto"/>
                  </w:tcBorders>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 xml:space="preserve">Ureditev osnovnih prostorskih pogojev in nakup opreme za javne zavode s področja kulture </w:t>
                  </w:r>
                </w:p>
              </w:tc>
              <w:tc>
                <w:tcPr>
                  <w:tcW w:w="1075" w:type="dxa"/>
                  <w:tcBorders>
                    <w:top w:val="single" w:sz="8" w:space="0" w:color="auto"/>
                    <w:left w:val="single" w:sz="8" w:space="0" w:color="auto"/>
                    <w:bottom w:val="single" w:sz="8" w:space="0" w:color="000000"/>
                    <w:right w:val="single" w:sz="8" w:space="0" w:color="auto"/>
                  </w:tcBorders>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Podpora razvoju sodobnih knjižničnih storitev v potujočih knjižnicah</w:t>
                  </w:r>
                </w:p>
              </w:tc>
              <w:tc>
                <w:tcPr>
                  <w:tcW w:w="1359" w:type="dxa"/>
                  <w:tcBorders>
                    <w:top w:val="single" w:sz="8" w:space="0" w:color="auto"/>
                    <w:left w:val="single" w:sz="8" w:space="0" w:color="auto"/>
                    <w:bottom w:val="single" w:sz="8" w:space="0" w:color="000000"/>
                    <w:right w:val="single" w:sz="8" w:space="0" w:color="auto"/>
                  </w:tcBorders>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 xml:space="preserve">Ohranjanje in obnova najbolj ogrožene in najpomembnejše slovenske filmske, glasbene, baletne in plesne dediščine in </w:t>
                  </w:r>
                  <w:r w:rsidR="004459AF" w:rsidRPr="004459AF">
                    <w:rPr>
                      <w:rFonts w:ascii="Arial" w:eastAsia="Times New Roman" w:hAnsi="Arial" w:cs="Arial"/>
                      <w:color w:val="000000" w:themeColor="text1"/>
                      <w:sz w:val="16"/>
                      <w:szCs w:val="16"/>
                      <w:lang w:eastAsia="sl-SI"/>
                    </w:rPr>
                    <w:t>digitalizacija kulturne dediščine</w:t>
                  </w:r>
                </w:p>
              </w:tc>
              <w:tc>
                <w:tcPr>
                  <w:tcW w:w="1075" w:type="dxa"/>
                  <w:tcBorders>
                    <w:top w:val="single" w:sz="8" w:space="0" w:color="auto"/>
                    <w:left w:val="single" w:sz="8" w:space="0" w:color="auto"/>
                    <w:bottom w:val="single" w:sz="8" w:space="0" w:color="000000"/>
                    <w:right w:val="single" w:sz="8" w:space="0" w:color="auto"/>
                  </w:tcBorders>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Gradnja najbolj ogroženih gradnikov infrastrukture za slovenski jezik v digitalnem okolju</w:t>
                  </w:r>
                </w:p>
              </w:tc>
              <w:tc>
                <w:tcPr>
                  <w:tcW w:w="1251" w:type="dxa"/>
                  <w:tcBorders>
                    <w:top w:val="single" w:sz="8" w:space="0" w:color="auto"/>
                    <w:left w:val="single" w:sz="8" w:space="0" w:color="auto"/>
                    <w:bottom w:val="single" w:sz="8" w:space="0" w:color="000000"/>
                    <w:right w:val="single" w:sz="8" w:space="0" w:color="auto"/>
                  </w:tcBorders>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Zagotavljanje najnujnejših prostorskih pogojev in opreme za razvoj ljubiteljske kulture po lokalnih skupnostih in mladinske kulturne dejavnosti</w:t>
                  </w:r>
                </w:p>
              </w:tc>
              <w:tc>
                <w:tcPr>
                  <w:tcW w:w="1075" w:type="dxa"/>
                  <w:tcBorders>
                    <w:top w:val="single" w:sz="8" w:space="0" w:color="auto"/>
                    <w:left w:val="single" w:sz="8" w:space="0" w:color="auto"/>
                    <w:bottom w:val="single" w:sz="8" w:space="0" w:color="000000"/>
                    <w:right w:val="single" w:sz="8" w:space="0" w:color="auto"/>
                  </w:tcBorders>
                </w:tcPr>
                <w:p w:rsidR="00C95B85" w:rsidRPr="00B178DE" w:rsidRDefault="00C95B85" w:rsidP="00F72725">
                  <w:pPr>
                    <w:spacing w:after="0" w:line="240" w:lineRule="auto"/>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Odkupi predmetov kulturne dediščine in sodobne umetnosti</w:t>
                  </w:r>
                </w:p>
              </w:tc>
              <w:tc>
                <w:tcPr>
                  <w:tcW w:w="1253" w:type="dxa"/>
                  <w:tcBorders>
                    <w:top w:val="single" w:sz="8" w:space="0" w:color="auto"/>
                    <w:left w:val="single" w:sz="8" w:space="0" w:color="auto"/>
                    <w:bottom w:val="single" w:sz="8" w:space="0" w:color="000000"/>
                    <w:right w:val="single" w:sz="8" w:space="0" w:color="auto"/>
                  </w:tcBorders>
                  <w:vAlign w:val="center"/>
                </w:tcPr>
                <w:p w:rsidR="00C95B85" w:rsidRPr="00B178DE" w:rsidRDefault="00C95B85" w:rsidP="00F72725">
                  <w:pPr>
                    <w:spacing w:after="0" w:line="240" w:lineRule="auto"/>
                    <w:rPr>
                      <w:rFonts w:ascii="Arial" w:eastAsia="Times New Roman" w:hAnsi="Arial" w:cs="Arial"/>
                      <w:b/>
                      <w:color w:val="000000" w:themeColor="text1"/>
                      <w:sz w:val="16"/>
                      <w:szCs w:val="16"/>
                      <w:lang w:eastAsia="sl-SI"/>
                    </w:rPr>
                  </w:pPr>
                  <w:r w:rsidRPr="00B178DE">
                    <w:rPr>
                      <w:rFonts w:ascii="Arial" w:eastAsia="Times New Roman" w:hAnsi="Arial" w:cs="Arial"/>
                      <w:b/>
                      <w:color w:val="000000" w:themeColor="text1"/>
                      <w:sz w:val="16"/>
                      <w:szCs w:val="16"/>
                      <w:lang w:eastAsia="sl-SI"/>
                    </w:rPr>
                    <w:t>Skupaj</w:t>
                  </w:r>
                </w:p>
              </w:tc>
            </w:tr>
            <w:tr w:rsidR="00A736BB" w:rsidRPr="00B178DE" w:rsidTr="00A736BB">
              <w:trPr>
                <w:trHeight w:val="315"/>
              </w:trPr>
              <w:tc>
                <w:tcPr>
                  <w:tcW w:w="665" w:type="dxa"/>
                  <w:tcBorders>
                    <w:top w:val="nil"/>
                    <w:left w:val="single" w:sz="8" w:space="0" w:color="auto"/>
                    <w:bottom w:val="single" w:sz="8" w:space="0" w:color="auto"/>
                    <w:right w:val="nil"/>
                  </w:tcBorders>
                  <w:shd w:val="clear" w:color="auto" w:fill="auto"/>
                  <w:vAlign w:val="center"/>
                  <w:hideMark/>
                </w:tcPr>
                <w:p w:rsidR="00A736BB" w:rsidRPr="00B178DE" w:rsidRDefault="00A736BB" w:rsidP="00A736BB">
                  <w:pPr>
                    <w:spacing w:after="0" w:line="240" w:lineRule="auto"/>
                    <w:jc w:val="right"/>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2021</w:t>
                  </w:r>
                </w:p>
              </w:tc>
              <w:tc>
                <w:tcPr>
                  <w:tcW w:w="1395" w:type="dxa"/>
                  <w:tcBorders>
                    <w:top w:val="nil"/>
                    <w:left w:val="single" w:sz="8" w:space="0" w:color="auto"/>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4.200.000,00</w:t>
                  </w:r>
                </w:p>
              </w:tc>
              <w:tc>
                <w:tcPr>
                  <w:tcW w:w="1164"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2.800.000,00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w:t>
                  </w:r>
                </w:p>
              </w:tc>
              <w:tc>
                <w:tcPr>
                  <w:tcW w:w="1359"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1.100.000,00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Pr>
                      <w:rFonts w:ascii="Arial" w:eastAsia="Times New Roman" w:hAnsi="Arial" w:cs="Arial"/>
                      <w:color w:val="000000" w:themeColor="text1"/>
                      <w:sz w:val="16"/>
                      <w:szCs w:val="16"/>
                      <w:lang w:eastAsia="sl-SI"/>
                    </w:rPr>
                    <w:t>50</w:t>
                  </w:r>
                  <w:r w:rsidRPr="00B178DE">
                    <w:rPr>
                      <w:rFonts w:ascii="Arial" w:eastAsia="Times New Roman" w:hAnsi="Arial" w:cs="Arial"/>
                      <w:color w:val="000000" w:themeColor="text1"/>
                      <w:sz w:val="16"/>
                      <w:szCs w:val="16"/>
                      <w:lang w:eastAsia="sl-SI"/>
                    </w:rPr>
                    <w:t>.000,00</w:t>
                  </w:r>
                </w:p>
              </w:tc>
              <w:tc>
                <w:tcPr>
                  <w:tcW w:w="1251"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253" w:type="dxa"/>
                  <w:tcBorders>
                    <w:top w:val="nil"/>
                    <w:left w:val="nil"/>
                    <w:bottom w:val="single" w:sz="8" w:space="0" w:color="auto"/>
                    <w:right w:val="single" w:sz="8" w:space="0" w:color="auto"/>
                  </w:tcBorders>
                  <w:shd w:val="clear" w:color="auto" w:fill="auto"/>
                  <w:noWrap/>
                  <w:vAlign w:val="center"/>
                  <w:hideMark/>
                </w:tcPr>
                <w:p w:rsidR="00A736BB" w:rsidRPr="00B178DE" w:rsidRDefault="00A736BB" w:rsidP="00A736BB">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9.300.000,00</w:t>
                  </w:r>
                </w:p>
              </w:tc>
            </w:tr>
            <w:tr w:rsidR="00A736BB" w:rsidRPr="00B178DE" w:rsidTr="00A736BB">
              <w:trPr>
                <w:trHeight w:val="315"/>
              </w:trPr>
              <w:tc>
                <w:tcPr>
                  <w:tcW w:w="665" w:type="dxa"/>
                  <w:tcBorders>
                    <w:top w:val="nil"/>
                    <w:left w:val="single" w:sz="8" w:space="0" w:color="auto"/>
                    <w:bottom w:val="single" w:sz="8" w:space="0" w:color="auto"/>
                    <w:right w:val="nil"/>
                  </w:tcBorders>
                  <w:shd w:val="clear" w:color="auto" w:fill="auto"/>
                  <w:vAlign w:val="center"/>
                  <w:hideMark/>
                </w:tcPr>
                <w:p w:rsidR="00A736BB" w:rsidRPr="00B178DE" w:rsidRDefault="00A736BB" w:rsidP="00A736BB">
                  <w:pPr>
                    <w:spacing w:after="0" w:line="240" w:lineRule="auto"/>
                    <w:jc w:val="right"/>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2022</w:t>
                  </w:r>
                </w:p>
              </w:tc>
              <w:tc>
                <w:tcPr>
                  <w:tcW w:w="1395" w:type="dxa"/>
                  <w:tcBorders>
                    <w:top w:val="nil"/>
                    <w:left w:val="single" w:sz="8" w:space="0" w:color="auto"/>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4.000.000,00</w:t>
                  </w:r>
                </w:p>
              </w:tc>
              <w:tc>
                <w:tcPr>
                  <w:tcW w:w="1164"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6.500.000,00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w:t>
                  </w:r>
                </w:p>
              </w:tc>
              <w:tc>
                <w:tcPr>
                  <w:tcW w:w="1359"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1.100.000,00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200.000,00</w:t>
                  </w:r>
                </w:p>
              </w:tc>
              <w:tc>
                <w:tcPr>
                  <w:tcW w:w="1251"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253" w:type="dxa"/>
                  <w:tcBorders>
                    <w:top w:val="nil"/>
                    <w:left w:val="nil"/>
                    <w:bottom w:val="single" w:sz="8" w:space="0" w:color="auto"/>
                    <w:right w:val="single" w:sz="8" w:space="0" w:color="auto"/>
                  </w:tcBorders>
                  <w:shd w:val="clear" w:color="auto" w:fill="auto"/>
                  <w:noWrap/>
                  <w:vAlign w:val="center"/>
                  <w:hideMark/>
                </w:tcPr>
                <w:p w:rsidR="00A736BB" w:rsidRPr="00B178DE" w:rsidRDefault="00A736BB" w:rsidP="00A736BB">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12.950.000,00</w:t>
                  </w:r>
                </w:p>
              </w:tc>
            </w:tr>
            <w:tr w:rsidR="00A736BB" w:rsidRPr="00B178DE" w:rsidTr="00A736BB">
              <w:trPr>
                <w:trHeight w:val="315"/>
              </w:trPr>
              <w:tc>
                <w:tcPr>
                  <w:tcW w:w="665" w:type="dxa"/>
                  <w:tcBorders>
                    <w:top w:val="nil"/>
                    <w:left w:val="single" w:sz="8" w:space="0" w:color="auto"/>
                    <w:bottom w:val="single" w:sz="8" w:space="0" w:color="auto"/>
                    <w:right w:val="nil"/>
                  </w:tcBorders>
                  <w:shd w:val="clear" w:color="auto" w:fill="auto"/>
                  <w:vAlign w:val="center"/>
                  <w:hideMark/>
                </w:tcPr>
                <w:p w:rsidR="00A736BB" w:rsidRPr="00B178DE" w:rsidRDefault="00A736BB" w:rsidP="00A736BB">
                  <w:pPr>
                    <w:spacing w:after="0" w:line="240" w:lineRule="auto"/>
                    <w:jc w:val="right"/>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2023</w:t>
                  </w:r>
                </w:p>
              </w:tc>
              <w:tc>
                <w:tcPr>
                  <w:tcW w:w="1395" w:type="dxa"/>
                  <w:tcBorders>
                    <w:top w:val="nil"/>
                    <w:left w:val="single" w:sz="8" w:space="0" w:color="auto"/>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4.000.000,00</w:t>
                  </w:r>
                </w:p>
              </w:tc>
              <w:tc>
                <w:tcPr>
                  <w:tcW w:w="1164"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w:t>
                  </w:r>
                </w:p>
              </w:tc>
              <w:tc>
                <w:tcPr>
                  <w:tcW w:w="1359"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1.100.000,00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200.000,00</w:t>
                  </w:r>
                </w:p>
              </w:tc>
              <w:tc>
                <w:tcPr>
                  <w:tcW w:w="1251"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253" w:type="dxa"/>
                  <w:tcBorders>
                    <w:top w:val="nil"/>
                    <w:left w:val="nil"/>
                    <w:bottom w:val="single" w:sz="8" w:space="0" w:color="auto"/>
                    <w:right w:val="single" w:sz="8" w:space="0" w:color="auto"/>
                  </w:tcBorders>
                  <w:shd w:val="clear" w:color="auto" w:fill="auto"/>
                  <w:noWrap/>
                  <w:vAlign w:val="center"/>
                  <w:hideMark/>
                </w:tcPr>
                <w:p w:rsidR="00A736BB" w:rsidRPr="00B178DE" w:rsidRDefault="00A736BB" w:rsidP="00A736BB">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21.450.000,00</w:t>
                  </w:r>
                </w:p>
              </w:tc>
            </w:tr>
            <w:tr w:rsidR="00A736BB" w:rsidRPr="00B178DE" w:rsidTr="00A736BB">
              <w:trPr>
                <w:trHeight w:val="315"/>
              </w:trPr>
              <w:tc>
                <w:tcPr>
                  <w:tcW w:w="665" w:type="dxa"/>
                  <w:tcBorders>
                    <w:top w:val="nil"/>
                    <w:left w:val="single" w:sz="8" w:space="0" w:color="auto"/>
                    <w:bottom w:val="single" w:sz="8" w:space="0" w:color="auto"/>
                    <w:right w:val="nil"/>
                  </w:tcBorders>
                  <w:shd w:val="clear" w:color="auto" w:fill="auto"/>
                  <w:vAlign w:val="center"/>
                  <w:hideMark/>
                </w:tcPr>
                <w:p w:rsidR="00A736BB" w:rsidRPr="00B178DE" w:rsidRDefault="00A736BB" w:rsidP="00A736BB">
                  <w:pPr>
                    <w:spacing w:after="0" w:line="240" w:lineRule="auto"/>
                    <w:jc w:val="right"/>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2024</w:t>
                  </w:r>
                </w:p>
              </w:tc>
              <w:tc>
                <w:tcPr>
                  <w:tcW w:w="1395" w:type="dxa"/>
                  <w:tcBorders>
                    <w:top w:val="nil"/>
                    <w:left w:val="single" w:sz="8" w:space="0" w:color="auto"/>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4.700.000,00</w:t>
                  </w:r>
                </w:p>
              </w:tc>
              <w:tc>
                <w:tcPr>
                  <w:tcW w:w="1164"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15.200.000,00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w:t>
                  </w:r>
                </w:p>
              </w:tc>
              <w:tc>
                <w:tcPr>
                  <w:tcW w:w="1359"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1.100.000,00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200.000,00</w:t>
                  </w:r>
                </w:p>
              </w:tc>
              <w:tc>
                <w:tcPr>
                  <w:tcW w:w="1251"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253" w:type="dxa"/>
                  <w:tcBorders>
                    <w:top w:val="nil"/>
                    <w:left w:val="nil"/>
                    <w:bottom w:val="single" w:sz="8" w:space="0" w:color="auto"/>
                    <w:right w:val="single" w:sz="8" w:space="0" w:color="auto"/>
                  </w:tcBorders>
                  <w:shd w:val="clear" w:color="auto" w:fill="auto"/>
                  <w:noWrap/>
                  <w:vAlign w:val="center"/>
                  <w:hideMark/>
                </w:tcPr>
                <w:p w:rsidR="00A736BB" w:rsidRPr="00B178DE" w:rsidRDefault="00A736BB" w:rsidP="00A736BB">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22.350.000,00</w:t>
                  </w:r>
                </w:p>
              </w:tc>
            </w:tr>
            <w:tr w:rsidR="00A736BB" w:rsidRPr="00B178DE" w:rsidTr="00A736BB">
              <w:trPr>
                <w:trHeight w:val="315"/>
              </w:trPr>
              <w:tc>
                <w:tcPr>
                  <w:tcW w:w="665" w:type="dxa"/>
                  <w:tcBorders>
                    <w:top w:val="nil"/>
                    <w:left w:val="single" w:sz="8" w:space="0" w:color="auto"/>
                    <w:bottom w:val="single" w:sz="8" w:space="0" w:color="auto"/>
                    <w:right w:val="nil"/>
                  </w:tcBorders>
                  <w:shd w:val="clear" w:color="auto" w:fill="auto"/>
                  <w:vAlign w:val="center"/>
                  <w:hideMark/>
                </w:tcPr>
                <w:p w:rsidR="00A736BB" w:rsidRPr="00B178DE" w:rsidRDefault="00A736BB" w:rsidP="00A736BB">
                  <w:pPr>
                    <w:spacing w:after="0" w:line="240" w:lineRule="auto"/>
                    <w:jc w:val="right"/>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2025</w:t>
                  </w:r>
                </w:p>
              </w:tc>
              <w:tc>
                <w:tcPr>
                  <w:tcW w:w="1395" w:type="dxa"/>
                  <w:tcBorders>
                    <w:top w:val="nil"/>
                    <w:left w:val="single" w:sz="8" w:space="0" w:color="auto"/>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4.700.000,00</w:t>
                  </w:r>
                </w:p>
              </w:tc>
              <w:tc>
                <w:tcPr>
                  <w:tcW w:w="1164"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15.200.000,00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w:t>
                  </w:r>
                </w:p>
              </w:tc>
              <w:tc>
                <w:tcPr>
                  <w:tcW w:w="1359"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1.100.000,00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200.000,00</w:t>
                  </w:r>
                </w:p>
              </w:tc>
              <w:tc>
                <w:tcPr>
                  <w:tcW w:w="1251"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253" w:type="dxa"/>
                  <w:tcBorders>
                    <w:top w:val="nil"/>
                    <w:left w:val="nil"/>
                    <w:bottom w:val="single" w:sz="8" w:space="0" w:color="auto"/>
                    <w:right w:val="single" w:sz="8" w:space="0" w:color="auto"/>
                  </w:tcBorders>
                  <w:shd w:val="clear" w:color="auto" w:fill="auto"/>
                  <w:noWrap/>
                  <w:vAlign w:val="center"/>
                  <w:hideMark/>
                </w:tcPr>
                <w:p w:rsidR="00A736BB" w:rsidRPr="00B178DE" w:rsidRDefault="00A736BB" w:rsidP="00A736BB">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22.350.000,00</w:t>
                  </w:r>
                </w:p>
              </w:tc>
            </w:tr>
            <w:tr w:rsidR="00A736BB" w:rsidRPr="00B178DE" w:rsidTr="00A736BB">
              <w:trPr>
                <w:trHeight w:val="315"/>
              </w:trPr>
              <w:tc>
                <w:tcPr>
                  <w:tcW w:w="665" w:type="dxa"/>
                  <w:tcBorders>
                    <w:top w:val="nil"/>
                    <w:left w:val="single" w:sz="8" w:space="0" w:color="auto"/>
                    <w:bottom w:val="single" w:sz="8" w:space="0" w:color="auto"/>
                    <w:right w:val="nil"/>
                  </w:tcBorders>
                  <w:shd w:val="clear" w:color="auto" w:fill="auto"/>
                  <w:vAlign w:val="center"/>
                  <w:hideMark/>
                </w:tcPr>
                <w:p w:rsidR="00A736BB" w:rsidRPr="00B178DE" w:rsidRDefault="00A736BB" w:rsidP="00A736BB">
                  <w:pPr>
                    <w:spacing w:after="0" w:line="240" w:lineRule="auto"/>
                    <w:jc w:val="right"/>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2026</w:t>
                  </w:r>
                </w:p>
              </w:tc>
              <w:tc>
                <w:tcPr>
                  <w:tcW w:w="1395" w:type="dxa"/>
                  <w:tcBorders>
                    <w:top w:val="nil"/>
                    <w:left w:val="single" w:sz="8" w:space="0" w:color="auto"/>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5.200.000,00</w:t>
                  </w:r>
                </w:p>
              </w:tc>
              <w:tc>
                <w:tcPr>
                  <w:tcW w:w="1164"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15.200.000,00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w:t>
                  </w:r>
                </w:p>
              </w:tc>
              <w:tc>
                <w:tcPr>
                  <w:tcW w:w="1359"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1.100.000,00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200.000,00</w:t>
                  </w:r>
                </w:p>
              </w:tc>
              <w:tc>
                <w:tcPr>
                  <w:tcW w:w="1251"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075" w:type="dxa"/>
                  <w:tcBorders>
                    <w:top w:val="nil"/>
                    <w:left w:val="nil"/>
                    <w:bottom w:val="single" w:sz="8" w:space="0" w:color="auto"/>
                    <w:right w:val="single" w:sz="8" w:space="0" w:color="auto"/>
                  </w:tcBorders>
                  <w:shd w:val="clear" w:color="auto" w:fill="auto"/>
                  <w:vAlign w:val="center"/>
                  <w:hideMark/>
                </w:tcPr>
                <w:p w:rsidR="00A736BB" w:rsidRPr="00B178DE" w:rsidRDefault="00A736BB" w:rsidP="00A736BB">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253" w:type="dxa"/>
                  <w:tcBorders>
                    <w:top w:val="nil"/>
                    <w:left w:val="nil"/>
                    <w:bottom w:val="single" w:sz="8" w:space="0" w:color="auto"/>
                    <w:right w:val="single" w:sz="8" w:space="0" w:color="auto"/>
                  </w:tcBorders>
                  <w:shd w:val="clear" w:color="auto" w:fill="auto"/>
                  <w:noWrap/>
                  <w:vAlign w:val="center"/>
                  <w:hideMark/>
                </w:tcPr>
                <w:p w:rsidR="00A736BB" w:rsidRPr="00B178DE" w:rsidRDefault="00A736BB" w:rsidP="00A736BB">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22.850.000,00</w:t>
                  </w:r>
                </w:p>
              </w:tc>
            </w:tr>
            <w:tr w:rsidR="00C95B85" w:rsidRPr="00B178DE" w:rsidTr="00A736BB">
              <w:trPr>
                <w:trHeight w:val="315"/>
              </w:trPr>
              <w:tc>
                <w:tcPr>
                  <w:tcW w:w="665" w:type="dxa"/>
                  <w:tcBorders>
                    <w:top w:val="nil"/>
                    <w:left w:val="single" w:sz="8" w:space="0" w:color="auto"/>
                    <w:bottom w:val="single" w:sz="8" w:space="0" w:color="auto"/>
                    <w:right w:val="nil"/>
                  </w:tcBorders>
                  <w:shd w:val="clear" w:color="auto" w:fill="auto"/>
                  <w:vAlign w:val="center"/>
                  <w:hideMark/>
                </w:tcPr>
                <w:p w:rsidR="00C95B85" w:rsidRPr="00B178DE" w:rsidRDefault="00C95B85" w:rsidP="00F72725">
                  <w:pPr>
                    <w:spacing w:after="0" w:line="240" w:lineRule="auto"/>
                    <w:jc w:val="right"/>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202</w:t>
                  </w:r>
                  <w:r w:rsidR="00A736BB">
                    <w:rPr>
                      <w:rFonts w:ascii="Arial" w:eastAsia="Times New Roman" w:hAnsi="Arial" w:cs="Arial"/>
                      <w:color w:val="000000" w:themeColor="text1"/>
                      <w:sz w:val="16"/>
                      <w:szCs w:val="16"/>
                      <w:lang w:eastAsia="sl-SI"/>
                    </w:rPr>
                    <w:t>7</w:t>
                  </w:r>
                </w:p>
              </w:tc>
              <w:tc>
                <w:tcPr>
                  <w:tcW w:w="1395" w:type="dxa"/>
                  <w:tcBorders>
                    <w:top w:val="nil"/>
                    <w:left w:val="single" w:sz="8" w:space="0" w:color="auto"/>
                    <w:bottom w:val="single" w:sz="8" w:space="0" w:color="auto"/>
                    <w:right w:val="single" w:sz="8" w:space="0" w:color="auto"/>
                  </w:tcBorders>
                  <w:shd w:val="clear" w:color="auto" w:fill="auto"/>
                  <w:vAlign w:val="center"/>
                  <w:hideMark/>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5.200.000,00</w:t>
                  </w:r>
                </w:p>
              </w:tc>
              <w:tc>
                <w:tcPr>
                  <w:tcW w:w="1164" w:type="dxa"/>
                  <w:tcBorders>
                    <w:top w:val="nil"/>
                    <w:left w:val="nil"/>
                    <w:bottom w:val="single" w:sz="8" w:space="0" w:color="auto"/>
                    <w:right w:val="single" w:sz="8" w:space="0" w:color="auto"/>
                  </w:tcBorders>
                  <w:shd w:val="clear" w:color="auto" w:fill="auto"/>
                  <w:vAlign w:val="center"/>
                  <w:hideMark/>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3.700.000,00</w:t>
                  </w:r>
                </w:p>
              </w:tc>
              <w:tc>
                <w:tcPr>
                  <w:tcW w:w="1075" w:type="dxa"/>
                  <w:tcBorders>
                    <w:top w:val="nil"/>
                    <w:left w:val="nil"/>
                    <w:bottom w:val="single" w:sz="8" w:space="0" w:color="auto"/>
                    <w:right w:val="single" w:sz="8" w:space="0" w:color="auto"/>
                  </w:tcBorders>
                  <w:shd w:val="clear" w:color="auto" w:fill="auto"/>
                  <w:vAlign w:val="center"/>
                  <w:hideMark/>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150.000,00</w:t>
                  </w:r>
                </w:p>
              </w:tc>
              <w:tc>
                <w:tcPr>
                  <w:tcW w:w="1359" w:type="dxa"/>
                  <w:tcBorders>
                    <w:top w:val="nil"/>
                    <w:left w:val="nil"/>
                    <w:bottom w:val="single" w:sz="8" w:space="0" w:color="auto"/>
                    <w:right w:val="single" w:sz="8" w:space="0" w:color="auto"/>
                  </w:tcBorders>
                  <w:shd w:val="clear" w:color="auto" w:fill="auto"/>
                  <w:vAlign w:val="center"/>
                  <w:hideMark/>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1.100.000,00</w:t>
                  </w:r>
                </w:p>
              </w:tc>
              <w:tc>
                <w:tcPr>
                  <w:tcW w:w="1075" w:type="dxa"/>
                  <w:tcBorders>
                    <w:top w:val="nil"/>
                    <w:left w:val="nil"/>
                    <w:bottom w:val="single" w:sz="8" w:space="0" w:color="auto"/>
                    <w:right w:val="single" w:sz="8" w:space="0" w:color="auto"/>
                  </w:tcBorders>
                  <w:shd w:val="clear" w:color="auto" w:fill="auto"/>
                  <w:vAlign w:val="center"/>
                  <w:hideMark/>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200.000,00</w:t>
                  </w:r>
                </w:p>
              </w:tc>
              <w:tc>
                <w:tcPr>
                  <w:tcW w:w="1251" w:type="dxa"/>
                  <w:tcBorders>
                    <w:top w:val="nil"/>
                    <w:left w:val="nil"/>
                    <w:bottom w:val="single" w:sz="8" w:space="0" w:color="auto"/>
                    <w:right w:val="single" w:sz="8" w:space="0" w:color="auto"/>
                  </w:tcBorders>
                  <w:shd w:val="clear" w:color="auto" w:fill="auto"/>
                  <w:vAlign w:val="center"/>
                  <w:hideMark/>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075" w:type="dxa"/>
                  <w:tcBorders>
                    <w:top w:val="nil"/>
                    <w:left w:val="nil"/>
                    <w:bottom w:val="single" w:sz="8" w:space="0" w:color="auto"/>
                    <w:right w:val="single" w:sz="8" w:space="0" w:color="auto"/>
                  </w:tcBorders>
                  <w:shd w:val="clear" w:color="auto" w:fill="auto"/>
                  <w:vAlign w:val="center"/>
                  <w:hideMark/>
                </w:tcPr>
                <w:p w:rsidR="00C95B85" w:rsidRPr="00B178DE" w:rsidRDefault="00C95B85" w:rsidP="00F72725">
                  <w:pPr>
                    <w:spacing w:after="0" w:line="240" w:lineRule="auto"/>
                    <w:jc w:val="center"/>
                    <w:rPr>
                      <w:rFonts w:ascii="Arial" w:eastAsia="Times New Roman" w:hAnsi="Arial" w:cs="Arial"/>
                      <w:color w:val="000000" w:themeColor="text1"/>
                      <w:sz w:val="16"/>
                      <w:szCs w:val="16"/>
                      <w:lang w:eastAsia="sl-SI"/>
                    </w:rPr>
                  </w:pPr>
                  <w:r w:rsidRPr="00B178DE">
                    <w:rPr>
                      <w:rFonts w:ascii="Arial" w:eastAsia="Times New Roman" w:hAnsi="Arial" w:cs="Arial"/>
                      <w:color w:val="000000" w:themeColor="text1"/>
                      <w:sz w:val="16"/>
                      <w:szCs w:val="16"/>
                      <w:lang w:eastAsia="sl-SI"/>
                    </w:rPr>
                    <w:t>500.000,00</w:t>
                  </w:r>
                </w:p>
              </w:tc>
              <w:tc>
                <w:tcPr>
                  <w:tcW w:w="1253"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11.350.000,00</w:t>
                  </w:r>
                </w:p>
              </w:tc>
            </w:tr>
            <w:tr w:rsidR="00C95B85" w:rsidRPr="00B178DE" w:rsidTr="00A736BB">
              <w:trPr>
                <w:trHeight w:val="315"/>
              </w:trPr>
              <w:tc>
                <w:tcPr>
                  <w:tcW w:w="665" w:type="dxa"/>
                  <w:tcBorders>
                    <w:top w:val="nil"/>
                    <w:left w:val="single" w:sz="8" w:space="0" w:color="auto"/>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right"/>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Skupaj</w:t>
                  </w:r>
                </w:p>
              </w:tc>
              <w:tc>
                <w:tcPr>
                  <w:tcW w:w="1395"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32.000.000,00</w:t>
                  </w:r>
                </w:p>
              </w:tc>
              <w:tc>
                <w:tcPr>
                  <w:tcW w:w="1164"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73.600.000,00</w:t>
                  </w:r>
                </w:p>
              </w:tc>
              <w:tc>
                <w:tcPr>
                  <w:tcW w:w="1075" w:type="dxa"/>
                  <w:tcBorders>
                    <w:top w:val="nil"/>
                    <w:left w:val="nil"/>
                    <w:bottom w:val="single" w:sz="8" w:space="0" w:color="auto"/>
                    <w:right w:val="single" w:sz="8" w:space="0" w:color="auto"/>
                  </w:tcBorders>
                  <w:shd w:val="clear" w:color="auto" w:fill="auto"/>
                  <w:noWrap/>
                  <w:vAlign w:val="center"/>
                  <w:hideMark/>
                </w:tcPr>
                <w:p w:rsidR="00C95B85" w:rsidRPr="00B178DE" w:rsidRDefault="00176577" w:rsidP="00F72725">
                  <w:pPr>
                    <w:spacing w:after="0" w:line="240" w:lineRule="auto"/>
                    <w:jc w:val="center"/>
                    <w:rPr>
                      <w:rFonts w:ascii="Arial" w:eastAsia="Times New Roman" w:hAnsi="Arial" w:cs="Arial"/>
                      <w:b/>
                      <w:bCs/>
                      <w:color w:val="000000" w:themeColor="text1"/>
                      <w:sz w:val="16"/>
                      <w:szCs w:val="16"/>
                      <w:lang w:eastAsia="sl-SI"/>
                    </w:rPr>
                  </w:pPr>
                  <w:r>
                    <w:rPr>
                      <w:rFonts w:ascii="Arial" w:eastAsia="Times New Roman" w:hAnsi="Arial" w:cs="Arial"/>
                      <w:b/>
                      <w:bCs/>
                      <w:color w:val="000000" w:themeColor="text1"/>
                      <w:sz w:val="16"/>
                      <w:szCs w:val="16"/>
                      <w:lang w:eastAsia="sl-SI"/>
                    </w:rPr>
                    <w:t>1.050</w:t>
                  </w:r>
                  <w:r w:rsidR="00C95B85" w:rsidRPr="00B178DE">
                    <w:rPr>
                      <w:rFonts w:ascii="Arial" w:eastAsia="Times New Roman" w:hAnsi="Arial" w:cs="Arial"/>
                      <w:b/>
                      <w:bCs/>
                      <w:color w:val="000000" w:themeColor="text1"/>
                      <w:sz w:val="16"/>
                      <w:szCs w:val="16"/>
                      <w:lang w:eastAsia="sl-SI"/>
                    </w:rPr>
                    <w:t>.000,00</w:t>
                  </w:r>
                </w:p>
              </w:tc>
              <w:tc>
                <w:tcPr>
                  <w:tcW w:w="1359"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7.700.000,00</w:t>
                  </w:r>
                </w:p>
              </w:tc>
              <w:tc>
                <w:tcPr>
                  <w:tcW w:w="1075"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1.</w:t>
                  </w:r>
                  <w:r w:rsidR="00176577">
                    <w:rPr>
                      <w:rFonts w:ascii="Arial" w:eastAsia="Times New Roman" w:hAnsi="Arial" w:cs="Arial"/>
                      <w:b/>
                      <w:bCs/>
                      <w:color w:val="000000" w:themeColor="text1"/>
                      <w:sz w:val="16"/>
                      <w:szCs w:val="16"/>
                      <w:lang w:eastAsia="sl-SI"/>
                    </w:rPr>
                    <w:t>25</w:t>
                  </w:r>
                  <w:r w:rsidR="00176577" w:rsidRPr="00B178DE">
                    <w:rPr>
                      <w:rFonts w:ascii="Arial" w:eastAsia="Times New Roman" w:hAnsi="Arial" w:cs="Arial"/>
                      <w:b/>
                      <w:bCs/>
                      <w:color w:val="000000" w:themeColor="text1"/>
                      <w:sz w:val="16"/>
                      <w:szCs w:val="16"/>
                      <w:lang w:eastAsia="sl-SI"/>
                    </w:rPr>
                    <w:t>0</w:t>
                  </w:r>
                  <w:r w:rsidRPr="00B178DE">
                    <w:rPr>
                      <w:rFonts w:ascii="Arial" w:eastAsia="Times New Roman" w:hAnsi="Arial" w:cs="Arial"/>
                      <w:b/>
                      <w:bCs/>
                      <w:color w:val="000000" w:themeColor="text1"/>
                      <w:sz w:val="16"/>
                      <w:szCs w:val="16"/>
                      <w:lang w:eastAsia="sl-SI"/>
                    </w:rPr>
                    <w:t>.000,00</w:t>
                  </w:r>
                </w:p>
              </w:tc>
              <w:tc>
                <w:tcPr>
                  <w:tcW w:w="1251"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3.500.000,00</w:t>
                  </w:r>
                </w:p>
              </w:tc>
              <w:tc>
                <w:tcPr>
                  <w:tcW w:w="1075"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3.500.000,00</w:t>
                  </w:r>
                </w:p>
              </w:tc>
              <w:tc>
                <w:tcPr>
                  <w:tcW w:w="1253" w:type="dxa"/>
                  <w:tcBorders>
                    <w:top w:val="nil"/>
                    <w:left w:val="nil"/>
                    <w:bottom w:val="single" w:sz="8" w:space="0" w:color="auto"/>
                    <w:right w:val="single" w:sz="8" w:space="0" w:color="auto"/>
                  </w:tcBorders>
                  <w:shd w:val="clear" w:color="auto" w:fill="auto"/>
                  <w:noWrap/>
                  <w:vAlign w:val="center"/>
                  <w:hideMark/>
                </w:tcPr>
                <w:p w:rsidR="00C95B85" w:rsidRPr="00B178DE" w:rsidRDefault="00C95B85" w:rsidP="00F72725">
                  <w:pPr>
                    <w:spacing w:after="0" w:line="240" w:lineRule="auto"/>
                    <w:jc w:val="center"/>
                    <w:rPr>
                      <w:rFonts w:ascii="Arial" w:eastAsia="Times New Roman" w:hAnsi="Arial" w:cs="Arial"/>
                      <w:b/>
                      <w:bCs/>
                      <w:color w:val="000000" w:themeColor="text1"/>
                      <w:sz w:val="16"/>
                      <w:szCs w:val="16"/>
                      <w:lang w:eastAsia="sl-SI"/>
                    </w:rPr>
                  </w:pPr>
                  <w:r w:rsidRPr="00B178DE">
                    <w:rPr>
                      <w:rFonts w:ascii="Arial" w:eastAsia="Times New Roman" w:hAnsi="Arial" w:cs="Arial"/>
                      <w:b/>
                      <w:bCs/>
                      <w:color w:val="000000" w:themeColor="text1"/>
                      <w:sz w:val="16"/>
                      <w:szCs w:val="16"/>
                      <w:lang w:eastAsia="sl-SI"/>
                    </w:rPr>
                    <w:t>122.600.000,00</w:t>
                  </w:r>
                </w:p>
              </w:tc>
            </w:tr>
          </w:tbl>
          <w:p w:rsidR="00C95B85" w:rsidRPr="00B178DE" w:rsidRDefault="00C95B85" w:rsidP="00F72725">
            <w:pPr>
              <w:pStyle w:val="Odstavekseznama"/>
              <w:autoSpaceDE w:val="0"/>
              <w:autoSpaceDN w:val="0"/>
              <w:adjustRightInd w:val="0"/>
              <w:spacing w:after="240" w:line="240" w:lineRule="auto"/>
              <w:ind w:left="321"/>
              <w:contextualSpacing w:val="0"/>
              <w:jc w:val="both"/>
              <w:rPr>
                <w:rFonts w:ascii="Arial" w:hAnsi="Arial" w:cs="Arial"/>
                <w:color w:val="000000" w:themeColor="text1"/>
                <w:sz w:val="20"/>
                <w:szCs w:val="20"/>
              </w:rPr>
            </w:pPr>
          </w:p>
          <w:p w:rsidR="004A3AEE" w:rsidRPr="00F72725" w:rsidRDefault="00C95B85" w:rsidP="004A3AEE">
            <w:pPr>
              <w:pStyle w:val="Odstavekseznama"/>
              <w:numPr>
                <w:ilvl w:val="0"/>
                <w:numId w:val="14"/>
              </w:numPr>
              <w:autoSpaceDE w:val="0"/>
              <w:autoSpaceDN w:val="0"/>
              <w:adjustRightInd w:val="0"/>
              <w:spacing w:after="240" w:line="240" w:lineRule="auto"/>
              <w:ind w:left="37" w:firstLine="284"/>
              <w:contextualSpacing w:val="0"/>
              <w:jc w:val="both"/>
              <w:rPr>
                <w:rFonts w:ascii="Arial" w:hAnsi="Arial" w:cs="Arial"/>
                <w:color w:val="000000" w:themeColor="text1"/>
                <w:sz w:val="20"/>
                <w:szCs w:val="20"/>
              </w:rPr>
            </w:pPr>
            <w:r w:rsidRPr="00B178DE">
              <w:rPr>
                <w:rFonts w:ascii="Arial" w:hAnsi="Arial" w:cs="Arial"/>
                <w:color w:val="000000" w:themeColor="text1"/>
                <w:sz w:val="20"/>
                <w:szCs w:val="20"/>
              </w:rPr>
              <w:t>Sredstva iz prejšnjega odstavka se za vsako proračunsko leto zagotovijo v proračunu Republike Slovenije na posebnih proračunskih postavkah ministrstva, pristojnega za kulturo</w:t>
            </w:r>
            <w:r>
              <w:rPr>
                <w:rFonts w:ascii="Arial" w:hAnsi="Arial" w:cs="Arial"/>
                <w:color w:val="000000" w:themeColor="text1"/>
                <w:sz w:val="20"/>
                <w:szCs w:val="20"/>
              </w:rPr>
              <w:t xml:space="preserve"> (v nadaljnjem besedilu: ministrstvo)</w:t>
            </w:r>
            <w:r w:rsidRPr="00B178DE">
              <w:rPr>
                <w:rFonts w:ascii="Arial" w:hAnsi="Arial" w:cs="Arial"/>
                <w:color w:val="000000" w:themeColor="text1"/>
                <w:sz w:val="20"/>
                <w:szCs w:val="20"/>
                <w:lang w:eastAsia="sl-SI"/>
              </w:rPr>
              <w:t xml:space="preserve">, </w:t>
            </w:r>
            <w:r w:rsidR="004A3AEE" w:rsidRPr="00B178DE">
              <w:rPr>
                <w:rFonts w:ascii="Arial" w:hAnsi="Arial" w:cs="Arial"/>
                <w:color w:val="000000" w:themeColor="text1"/>
                <w:sz w:val="20"/>
                <w:szCs w:val="20"/>
                <w:lang w:eastAsia="sl-SI"/>
              </w:rPr>
              <w:t>v skladu z javnofinančnimi zmožnostmi in prioritetami</w:t>
            </w:r>
            <w:r w:rsidR="004A3AEE" w:rsidRPr="00B178DE">
              <w:rPr>
                <w:rFonts w:ascii="Arial" w:hAnsi="Arial" w:cs="Arial"/>
                <w:color w:val="000000" w:themeColor="text1"/>
                <w:sz w:val="20"/>
                <w:szCs w:val="20"/>
              </w:rPr>
              <w:t xml:space="preserve">. </w:t>
            </w: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Default="00C95B85" w:rsidP="00F72725">
            <w:pPr>
              <w:numPr>
                <w:ilvl w:val="0"/>
                <w:numId w:val="13"/>
              </w:numPr>
              <w:spacing w:after="240" w:line="240" w:lineRule="auto"/>
              <w:ind w:left="37" w:firstLine="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Projekti za izvedbo programov iz 2. člena tega zakona se financirajo do višine zneskov oziroma največjih deležev končne vrednosti prijavljenega projekta, določenih v </w:t>
            </w:r>
            <w:r w:rsidR="00D52194">
              <w:rPr>
                <w:rFonts w:ascii="Arial" w:hAnsi="Arial" w:cs="Arial"/>
                <w:color w:val="000000" w:themeColor="text1"/>
                <w:sz w:val="20"/>
                <w:szCs w:val="20"/>
                <w:lang w:eastAsia="sl-SI"/>
              </w:rPr>
              <w:t>5. do 13. členu tega zakona</w:t>
            </w:r>
            <w:r>
              <w:rPr>
                <w:rFonts w:ascii="Arial" w:hAnsi="Arial" w:cs="Arial"/>
                <w:color w:val="000000" w:themeColor="text1"/>
                <w:sz w:val="20"/>
                <w:szCs w:val="20"/>
                <w:lang w:eastAsia="sl-SI"/>
              </w:rPr>
              <w:t>.</w:t>
            </w:r>
          </w:p>
          <w:p w:rsidR="00C95B85" w:rsidRPr="00B178DE" w:rsidRDefault="00C95B85" w:rsidP="00F72725">
            <w:pPr>
              <w:numPr>
                <w:ilvl w:val="0"/>
                <w:numId w:val="13"/>
              </w:numPr>
              <w:spacing w:after="240" w:line="240" w:lineRule="auto"/>
              <w:ind w:left="37" w:firstLine="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Skupni znesek vseh sofinanciranih projektov v okviru posameznega programa ne sme presegati zneskov posameznega programa.</w:t>
            </w:r>
          </w:p>
          <w:p w:rsidR="00C95B85" w:rsidRPr="00B178DE" w:rsidRDefault="00C95B85" w:rsidP="00F72725">
            <w:pPr>
              <w:numPr>
                <w:ilvl w:val="0"/>
                <w:numId w:val="13"/>
              </w:numPr>
              <w:spacing w:after="240" w:line="240" w:lineRule="auto"/>
              <w:ind w:left="37" w:firstLine="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lastRenderedPageBreak/>
              <w:t xml:space="preserve">Projekti iz </w:t>
            </w:r>
            <w:r>
              <w:rPr>
                <w:rFonts w:ascii="Arial" w:hAnsi="Arial" w:cs="Arial"/>
                <w:color w:val="000000" w:themeColor="text1"/>
                <w:sz w:val="20"/>
                <w:szCs w:val="20"/>
                <w:lang w:eastAsia="sl-SI"/>
              </w:rPr>
              <w:t>prvega</w:t>
            </w:r>
            <w:r w:rsidRPr="00B178DE">
              <w:rPr>
                <w:rFonts w:ascii="Arial" w:hAnsi="Arial" w:cs="Arial"/>
                <w:color w:val="000000" w:themeColor="text1"/>
                <w:sz w:val="20"/>
                <w:szCs w:val="20"/>
                <w:lang w:eastAsia="sl-SI"/>
              </w:rPr>
              <w:t xml:space="preserve"> odstavka </w:t>
            </w:r>
            <w:r>
              <w:rPr>
                <w:rFonts w:ascii="Arial" w:hAnsi="Arial" w:cs="Arial"/>
                <w:color w:val="000000" w:themeColor="text1"/>
                <w:sz w:val="20"/>
                <w:szCs w:val="20"/>
                <w:lang w:eastAsia="sl-SI"/>
              </w:rPr>
              <w:t xml:space="preserve">tega člena </w:t>
            </w:r>
            <w:r w:rsidRPr="00B178DE">
              <w:rPr>
                <w:rFonts w:ascii="Arial" w:hAnsi="Arial" w:cs="Arial"/>
                <w:color w:val="000000" w:themeColor="text1"/>
                <w:sz w:val="20"/>
                <w:szCs w:val="20"/>
                <w:lang w:eastAsia="sl-SI"/>
              </w:rPr>
              <w:t>se lahko v delih, ki niso pokriti iz sredstev tega zakona, sofinancirajo tudi iz drugih javnih sredstev države ali lokalnih skupnosti.</w:t>
            </w: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Default="00C95B85" w:rsidP="00A14675">
            <w:pPr>
              <w:pStyle w:val="Odstavekseznama"/>
              <w:numPr>
                <w:ilvl w:val="0"/>
                <w:numId w:val="26"/>
              </w:numPr>
              <w:tabs>
                <w:tab w:val="left" w:pos="709"/>
              </w:tabs>
              <w:autoSpaceDE w:val="0"/>
              <w:autoSpaceDN w:val="0"/>
              <w:adjustRightInd w:val="0"/>
              <w:spacing w:after="0" w:line="240" w:lineRule="auto"/>
              <w:ind w:left="84" w:firstLine="20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Sanacija </w:t>
            </w:r>
            <w:r w:rsidR="008A6B3E">
              <w:rPr>
                <w:rFonts w:ascii="Arial" w:hAnsi="Arial" w:cs="Arial"/>
                <w:color w:val="000000" w:themeColor="text1"/>
                <w:sz w:val="20"/>
                <w:szCs w:val="20"/>
                <w:lang w:eastAsia="sl-SI"/>
              </w:rPr>
              <w:t xml:space="preserve">najbolj ogroženih in najpomembnejših </w:t>
            </w:r>
            <w:r w:rsidRPr="00B178DE">
              <w:rPr>
                <w:rFonts w:ascii="Arial" w:hAnsi="Arial" w:cs="Arial"/>
                <w:color w:val="000000" w:themeColor="text1"/>
                <w:sz w:val="20"/>
                <w:szCs w:val="20"/>
                <w:lang w:eastAsia="sl-SI"/>
              </w:rPr>
              <w:t>kulturnih spomenikov v lasti Republike Slovenije se financira na podlagi letnega finančnega načrta, ki ga sprejme minister</w:t>
            </w:r>
            <w:r>
              <w:rPr>
                <w:rFonts w:ascii="Arial" w:hAnsi="Arial" w:cs="Arial"/>
                <w:color w:val="000000" w:themeColor="text1"/>
                <w:sz w:val="20"/>
                <w:szCs w:val="20"/>
                <w:lang w:eastAsia="sl-SI"/>
              </w:rPr>
              <w:t>, pristojen za kulturo (v nadaljnjem besedilu: minister).</w:t>
            </w:r>
          </w:p>
          <w:p w:rsidR="00C95B85" w:rsidRDefault="00C95B85" w:rsidP="00F72725">
            <w:pPr>
              <w:pStyle w:val="Odstavekseznama"/>
              <w:tabs>
                <w:tab w:val="left" w:pos="709"/>
              </w:tabs>
              <w:autoSpaceDE w:val="0"/>
              <w:autoSpaceDN w:val="0"/>
              <w:adjustRightInd w:val="0"/>
              <w:spacing w:after="0" w:line="240" w:lineRule="auto"/>
              <w:ind w:left="360"/>
              <w:jc w:val="both"/>
              <w:rPr>
                <w:rFonts w:ascii="Arial" w:hAnsi="Arial" w:cs="Arial"/>
                <w:color w:val="000000" w:themeColor="text1"/>
                <w:sz w:val="20"/>
                <w:szCs w:val="20"/>
                <w:lang w:eastAsia="sl-SI"/>
              </w:rPr>
            </w:pPr>
          </w:p>
          <w:p w:rsidR="00C95B85" w:rsidRPr="00B178DE" w:rsidRDefault="00C95B85" w:rsidP="00F72725">
            <w:pPr>
              <w:pStyle w:val="Odstavekseznama"/>
              <w:numPr>
                <w:ilvl w:val="0"/>
                <w:numId w:val="26"/>
              </w:numPr>
              <w:tabs>
                <w:tab w:val="left" w:pos="709"/>
              </w:tabs>
              <w:autoSpaceDE w:val="0"/>
              <w:autoSpaceDN w:val="0"/>
              <w:adjustRightInd w:val="0"/>
              <w:spacing w:after="0" w:line="240" w:lineRule="auto"/>
              <w:ind w:left="360" w:hanging="76"/>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Pogoji in merila za vključitev projektov v letni finančni načrt so zlasti: </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i</w:t>
            </w:r>
            <w:r>
              <w:rPr>
                <w:rFonts w:ascii="Arial" w:hAnsi="Arial" w:cs="Arial"/>
                <w:color w:val="000000" w:themeColor="text1"/>
                <w:sz w:val="20"/>
                <w:szCs w:val="20"/>
                <w:lang w:eastAsia="sl-SI"/>
              </w:rPr>
              <w:t>zdelana projektna dokumentacija,</w:t>
            </w:r>
            <w:r w:rsidRPr="00B178DE">
              <w:rPr>
                <w:rFonts w:ascii="Arial" w:hAnsi="Arial" w:cs="Arial"/>
                <w:color w:val="000000" w:themeColor="text1"/>
                <w:sz w:val="20"/>
                <w:szCs w:val="20"/>
                <w:lang w:eastAsia="sl-SI"/>
              </w:rPr>
              <w:t xml:space="preserve"> </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ogroženost v skladu s strokovnimi merili Javnega zavoda Republike Slovenije</w:t>
            </w:r>
            <w:r>
              <w:rPr>
                <w:rFonts w:ascii="Arial" w:hAnsi="Arial" w:cs="Arial"/>
                <w:color w:val="000000" w:themeColor="text1"/>
                <w:sz w:val="20"/>
                <w:szCs w:val="20"/>
                <w:lang w:eastAsia="sl-SI"/>
              </w:rPr>
              <w:t xml:space="preserve"> za varstvo kulturne dediščine,</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pomen spomenika v skladu z zakonom, ki ur</w:t>
            </w:r>
            <w:r>
              <w:rPr>
                <w:rFonts w:ascii="Arial" w:hAnsi="Arial" w:cs="Arial"/>
                <w:color w:val="000000" w:themeColor="text1"/>
                <w:sz w:val="20"/>
                <w:szCs w:val="20"/>
                <w:lang w:eastAsia="sl-SI"/>
              </w:rPr>
              <w:t>eja varstvo kulturne dediščine,</w:t>
            </w:r>
          </w:p>
          <w:p w:rsidR="00C95B85" w:rsidRPr="00B178DE" w:rsidRDefault="00C95B85" w:rsidP="003A0F73">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dokončanje začet</w:t>
            </w:r>
            <w:r>
              <w:rPr>
                <w:rFonts w:ascii="Arial" w:hAnsi="Arial" w:cs="Arial"/>
                <w:color w:val="000000" w:themeColor="text1"/>
                <w:sz w:val="20"/>
                <w:szCs w:val="20"/>
                <w:lang w:eastAsia="sl-SI"/>
              </w:rPr>
              <w:t>e investicije, znana namembnost</w:t>
            </w:r>
            <w:r w:rsidR="003A0F73">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 xml:space="preserve"> </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p>
          <w:p w:rsidR="00C95B85" w:rsidRDefault="00C95B85" w:rsidP="00F72725">
            <w:pPr>
              <w:pStyle w:val="Odstavekseznama"/>
              <w:numPr>
                <w:ilvl w:val="0"/>
                <w:numId w:val="26"/>
              </w:numPr>
              <w:tabs>
                <w:tab w:val="left" w:pos="709"/>
              </w:tabs>
              <w:autoSpaceDE w:val="0"/>
              <w:autoSpaceDN w:val="0"/>
              <w:adjustRightInd w:val="0"/>
              <w:spacing w:after="240" w:line="240" w:lineRule="auto"/>
              <w:ind w:left="142" w:firstLine="142"/>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Sanacija </w:t>
            </w:r>
            <w:r w:rsidR="008A6B3E">
              <w:rPr>
                <w:rFonts w:ascii="Arial" w:hAnsi="Arial" w:cs="Arial"/>
                <w:color w:val="000000" w:themeColor="text1"/>
                <w:sz w:val="20"/>
                <w:szCs w:val="20"/>
                <w:lang w:eastAsia="sl-SI"/>
              </w:rPr>
              <w:t xml:space="preserve">najbolj ogroženih in najpomembnejših </w:t>
            </w:r>
            <w:r w:rsidRPr="00B178DE">
              <w:rPr>
                <w:rFonts w:ascii="Arial" w:hAnsi="Arial" w:cs="Arial"/>
                <w:color w:val="000000" w:themeColor="text1"/>
                <w:sz w:val="20"/>
                <w:szCs w:val="20"/>
                <w:lang w:eastAsia="sl-SI"/>
              </w:rPr>
              <w:t xml:space="preserve">kulturnih spomenikov v lasti lokalnih skupnosti ter pravnih in fizičnih oseb zasebnega prava se na podlagi javnih razpisov ali javnih pozivov sofinancira iz proračunskih sredstev Republike Slovenije največ do 50 odstotkov končne vrednosti prijavljenega projekta, vendar končni znesek ne sme presegati največjega zneska, ki je v javnem razpisu ali javnem pozivu predviden za posamezen projekt. Sredstva za sanacijo najbolj ogroženih in najpomembnejših kulturnih spomenikov so namenjena lastnikom kulturnih spomenikov ali njihovim upravljavcem v skladu z zakonom, ki ureja stvarno premoženje države in samoupravnih lokalnih skupnosti. </w:t>
            </w:r>
          </w:p>
          <w:p w:rsidR="00C95B85" w:rsidRPr="00B178DE" w:rsidRDefault="00C95B85" w:rsidP="00F72725">
            <w:pPr>
              <w:pStyle w:val="Odstavekseznama"/>
              <w:tabs>
                <w:tab w:val="left" w:pos="709"/>
              </w:tabs>
              <w:autoSpaceDE w:val="0"/>
              <w:autoSpaceDN w:val="0"/>
              <w:adjustRightInd w:val="0"/>
              <w:spacing w:after="240" w:line="240" w:lineRule="auto"/>
              <w:ind w:left="284"/>
              <w:jc w:val="both"/>
              <w:rPr>
                <w:rFonts w:ascii="Arial" w:hAnsi="Arial" w:cs="Arial"/>
                <w:color w:val="000000" w:themeColor="text1"/>
                <w:sz w:val="20"/>
                <w:szCs w:val="20"/>
                <w:lang w:eastAsia="sl-SI"/>
              </w:rPr>
            </w:pPr>
          </w:p>
          <w:p w:rsidR="00C95B85" w:rsidRPr="006D533C" w:rsidRDefault="00C95B85" w:rsidP="00F72725">
            <w:pPr>
              <w:pStyle w:val="Odstavekseznama"/>
              <w:numPr>
                <w:ilvl w:val="0"/>
                <w:numId w:val="26"/>
              </w:numPr>
              <w:tabs>
                <w:tab w:val="left" w:pos="709"/>
              </w:tabs>
              <w:autoSpaceDE w:val="0"/>
              <w:autoSpaceDN w:val="0"/>
              <w:adjustRightInd w:val="0"/>
              <w:spacing w:after="0" w:line="240" w:lineRule="auto"/>
              <w:ind w:hanging="796"/>
              <w:rPr>
                <w:rFonts w:ascii="Arial" w:hAnsi="Arial" w:cs="Arial"/>
                <w:color w:val="000000" w:themeColor="text1"/>
                <w:sz w:val="20"/>
                <w:szCs w:val="20"/>
                <w:lang w:eastAsia="sl-SI"/>
              </w:rPr>
            </w:pPr>
            <w:r w:rsidRPr="006D533C">
              <w:rPr>
                <w:rFonts w:ascii="Arial" w:hAnsi="Arial" w:cs="Arial"/>
                <w:color w:val="000000" w:themeColor="text1"/>
                <w:sz w:val="20"/>
                <w:szCs w:val="20"/>
                <w:lang w:eastAsia="sl-SI"/>
              </w:rPr>
              <w:t>Pogoji in merila za izbor so zlasti:</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i</w:t>
            </w:r>
            <w:r>
              <w:rPr>
                <w:rFonts w:ascii="Arial" w:hAnsi="Arial" w:cs="Arial"/>
                <w:color w:val="000000" w:themeColor="text1"/>
                <w:sz w:val="20"/>
                <w:szCs w:val="20"/>
                <w:lang w:eastAsia="sl-SI"/>
              </w:rPr>
              <w:t>zdelana projektna dokumentacija,</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ogroženost v skladu s strokovnimi merili Javnega zavoda Republike Slovenije</w:t>
            </w:r>
            <w:r>
              <w:rPr>
                <w:rFonts w:ascii="Arial" w:hAnsi="Arial" w:cs="Arial"/>
                <w:color w:val="000000" w:themeColor="text1"/>
                <w:sz w:val="20"/>
                <w:szCs w:val="20"/>
                <w:lang w:eastAsia="sl-SI"/>
              </w:rPr>
              <w:t xml:space="preserve"> za varstvo kulturne dediščine,</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pomen spomenika v skladu z zakonom, ki u</w:t>
            </w:r>
            <w:r>
              <w:rPr>
                <w:rFonts w:ascii="Arial" w:hAnsi="Arial" w:cs="Arial"/>
                <w:color w:val="000000" w:themeColor="text1"/>
                <w:sz w:val="20"/>
                <w:szCs w:val="20"/>
                <w:lang w:eastAsia="sl-SI"/>
              </w:rPr>
              <w:t>reja varstvo kulturne dediščine,</w:t>
            </w:r>
            <w:r w:rsidRPr="00B178DE">
              <w:rPr>
                <w:rFonts w:ascii="Arial" w:hAnsi="Arial" w:cs="Arial"/>
                <w:color w:val="000000" w:themeColor="text1"/>
                <w:sz w:val="20"/>
                <w:szCs w:val="20"/>
                <w:lang w:eastAsia="sl-SI"/>
              </w:rPr>
              <w:t xml:space="preserve"> </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Pr>
                <w:rFonts w:ascii="Arial" w:hAnsi="Arial" w:cs="Arial"/>
                <w:color w:val="000000" w:themeColor="text1"/>
                <w:sz w:val="20"/>
                <w:szCs w:val="20"/>
                <w:lang w:eastAsia="sl-SI"/>
              </w:rPr>
              <w:t>–</w:t>
            </w:r>
            <w:r>
              <w:rPr>
                <w:rFonts w:ascii="Arial" w:hAnsi="Arial" w:cs="Arial"/>
                <w:color w:val="000000" w:themeColor="text1"/>
                <w:sz w:val="20"/>
                <w:szCs w:val="20"/>
                <w:lang w:eastAsia="sl-SI"/>
              </w:rPr>
              <w:tab/>
              <w:t>delež sofinanciranja lastnika oziroma kulturnega spomenika,</w:t>
            </w:r>
            <w:r w:rsidRPr="00B178DE">
              <w:rPr>
                <w:rFonts w:ascii="Arial" w:hAnsi="Arial" w:cs="Arial"/>
                <w:color w:val="000000" w:themeColor="text1"/>
                <w:sz w:val="20"/>
                <w:szCs w:val="20"/>
                <w:lang w:eastAsia="sl-SI"/>
              </w:rPr>
              <w:t xml:space="preserve"> </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Pr>
                <w:rFonts w:ascii="Arial" w:hAnsi="Arial" w:cs="Arial"/>
                <w:color w:val="000000" w:themeColor="text1"/>
                <w:sz w:val="20"/>
                <w:szCs w:val="20"/>
                <w:lang w:eastAsia="sl-SI"/>
              </w:rPr>
              <w:tab/>
              <w:t>dokončanje začete investicije</w:t>
            </w:r>
            <w:r w:rsidR="00D52194">
              <w:rPr>
                <w:rFonts w:ascii="Arial" w:hAnsi="Arial" w:cs="Arial"/>
                <w:color w:val="000000" w:themeColor="text1"/>
                <w:sz w:val="20"/>
                <w:szCs w:val="20"/>
                <w:lang w:eastAsia="sl-SI"/>
              </w:rPr>
              <w:t>.</w:t>
            </w:r>
          </w:p>
          <w:p w:rsidR="00C95B85"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p>
          <w:p w:rsidR="00C95B85" w:rsidRDefault="00C95B85" w:rsidP="00F72725">
            <w:pPr>
              <w:pStyle w:val="Odstavekseznama"/>
              <w:numPr>
                <w:ilvl w:val="0"/>
                <w:numId w:val="26"/>
              </w:numPr>
              <w:autoSpaceDE w:val="0"/>
              <w:autoSpaceDN w:val="0"/>
              <w:adjustRightInd w:val="0"/>
              <w:spacing w:after="240" w:line="240" w:lineRule="auto"/>
              <w:ind w:left="709" w:hanging="425"/>
              <w:jc w:val="both"/>
              <w:rPr>
                <w:rFonts w:ascii="Arial" w:hAnsi="Arial" w:cs="Arial"/>
                <w:color w:val="000000" w:themeColor="text1"/>
                <w:sz w:val="20"/>
                <w:szCs w:val="20"/>
                <w:lang w:eastAsia="sl-SI"/>
              </w:rPr>
            </w:pPr>
            <w:r w:rsidRPr="006D533C">
              <w:rPr>
                <w:rFonts w:ascii="Arial" w:hAnsi="Arial" w:cs="Arial"/>
                <w:color w:val="000000" w:themeColor="text1"/>
                <w:sz w:val="20"/>
                <w:szCs w:val="20"/>
                <w:lang w:eastAsia="sl-SI"/>
              </w:rPr>
              <w:t xml:space="preserve">Podrobnejši pogoji in merila </w:t>
            </w:r>
            <w:r w:rsidR="00D52194">
              <w:rPr>
                <w:rFonts w:ascii="Arial" w:hAnsi="Arial" w:cs="Arial"/>
                <w:color w:val="000000" w:themeColor="text1"/>
                <w:sz w:val="20"/>
                <w:szCs w:val="20"/>
                <w:lang w:eastAsia="sl-SI"/>
              </w:rPr>
              <w:t xml:space="preserve">iz prejšnjega odstavka </w:t>
            </w:r>
            <w:r w:rsidRPr="006D533C">
              <w:rPr>
                <w:rFonts w:ascii="Arial" w:hAnsi="Arial" w:cs="Arial"/>
                <w:color w:val="000000" w:themeColor="text1"/>
                <w:sz w:val="20"/>
                <w:szCs w:val="20"/>
                <w:lang w:eastAsia="sl-SI"/>
              </w:rPr>
              <w:t>se določijo z javnim razpisom ali javnim pozivom.</w:t>
            </w:r>
          </w:p>
          <w:p w:rsidR="00C95B85" w:rsidRDefault="00C95B85" w:rsidP="00F72725">
            <w:pPr>
              <w:pStyle w:val="Odstavekseznama"/>
              <w:autoSpaceDE w:val="0"/>
              <w:autoSpaceDN w:val="0"/>
              <w:adjustRightInd w:val="0"/>
              <w:spacing w:after="240" w:line="240" w:lineRule="auto"/>
              <w:ind w:left="709"/>
              <w:jc w:val="both"/>
              <w:rPr>
                <w:rFonts w:ascii="Arial" w:hAnsi="Arial" w:cs="Arial"/>
                <w:color w:val="000000" w:themeColor="text1"/>
                <w:sz w:val="20"/>
                <w:szCs w:val="20"/>
                <w:lang w:eastAsia="sl-SI"/>
              </w:rPr>
            </w:pPr>
          </w:p>
          <w:p w:rsidR="00C95B85" w:rsidRPr="00B178DE" w:rsidRDefault="00C95B85" w:rsidP="00F72725">
            <w:pPr>
              <w:pStyle w:val="Odstavekseznama"/>
              <w:numPr>
                <w:ilvl w:val="0"/>
                <w:numId w:val="26"/>
              </w:numPr>
              <w:tabs>
                <w:tab w:val="left" w:pos="709"/>
              </w:tabs>
              <w:autoSpaceDE w:val="0"/>
              <w:autoSpaceDN w:val="0"/>
              <w:adjustRightInd w:val="0"/>
              <w:spacing w:after="0" w:line="240" w:lineRule="auto"/>
              <w:ind w:hanging="796"/>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Dinamika proračunskih sredstev:</w:t>
            </w:r>
          </w:p>
          <w:p w:rsidR="00C95B85" w:rsidRPr="00B178DE" w:rsidRDefault="00C95B85" w:rsidP="00F72725">
            <w:pPr>
              <w:pStyle w:val="Odstavekseznama"/>
              <w:autoSpaceDE w:val="0"/>
              <w:autoSpaceDN w:val="0"/>
              <w:adjustRightInd w:val="0"/>
              <w:spacing w:after="0" w:line="240" w:lineRule="auto"/>
              <w:ind w:left="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 </w:t>
            </w:r>
          </w:p>
          <w:tbl>
            <w:tblPr>
              <w:tblW w:w="0" w:type="auto"/>
              <w:tblInd w:w="496" w:type="dxa"/>
              <w:tblCellMar>
                <w:left w:w="0" w:type="dxa"/>
                <w:right w:w="0" w:type="dxa"/>
              </w:tblCellMar>
              <w:tblLook w:val="00A0" w:firstRow="1" w:lastRow="0" w:firstColumn="1" w:lastColumn="0" w:noHBand="0" w:noVBand="0"/>
            </w:tblPr>
            <w:tblGrid>
              <w:gridCol w:w="1197"/>
              <w:gridCol w:w="2778"/>
              <w:gridCol w:w="3119"/>
              <w:gridCol w:w="1984"/>
            </w:tblGrid>
            <w:tr w:rsidR="00C95B85" w:rsidRPr="00B178DE" w:rsidTr="00A649A6">
              <w:trPr>
                <w:trHeight w:val="397"/>
              </w:trPr>
              <w:tc>
                <w:tcPr>
                  <w:tcW w:w="119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Leto</w:t>
                  </w:r>
                </w:p>
              </w:tc>
              <w:tc>
                <w:tcPr>
                  <w:tcW w:w="27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95B85" w:rsidRPr="00B178DE" w:rsidRDefault="00D34D0C" w:rsidP="00F72725">
                  <w:pPr>
                    <w:autoSpaceDE w:val="0"/>
                    <w:autoSpaceDN w:val="0"/>
                    <w:adjustRightInd w:val="0"/>
                    <w:spacing w:after="120" w:line="240" w:lineRule="auto"/>
                    <w:rPr>
                      <w:rFonts w:ascii="Arial" w:hAnsi="Arial" w:cs="Arial"/>
                      <w:color w:val="000000" w:themeColor="text1"/>
                      <w:sz w:val="20"/>
                      <w:szCs w:val="20"/>
                      <w:lang w:eastAsia="sl-SI"/>
                    </w:rPr>
                  </w:pPr>
                  <w:r w:rsidRPr="00D34D0C">
                    <w:rPr>
                      <w:rFonts w:ascii="Arial" w:hAnsi="Arial" w:cs="Arial"/>
                      <w:color w:val="000000" w:themeColor="text1"/>
                      <w:sz w:val="20"/>
                      <w:szCs w:val="20"/>
                      <w:lang w:eastAsia="sl-SI"/>
                    </w:rPr>
                    <w:t>Sanacija najbolj ogroženih in najpomembnejših kulturnih spomenikov</w:t>
                  </w:r>
                  <w:r w:rsidRPr="00B178DE" w:rsidDel="00D34D0C">
                    <w:rPr>
                      <w:rFonts w:ascii="Arial" w:hAnsi="Arial" w:cs="Arial"/>
                      <w:color w:val="000000" w:themeColor="text1"/>
                      <w:sz w:val="20"/>
                      <w:szCs w:val="20"/>
                      <w:lang w:eastAsia="sl-SI"/>
                    </w:rPr>
                    <w:t xml:space="preserve"> </w:t>
                  </w:r>
                  <w:r w:rsidR="00C95B85" w:rsidRPr="00B178DE">
                    <w:rPr>
                      <w:rFonts w:ascii="Arial" w:hAnsi="Arial" w:cs="Arial"/>
                      <w:color w:val="000000" w:themeColor="text1"/>
                      <w:sz w:val="20"/>
                      <w:szCs w:val="20"/>
                      <w:lang w:eastAsia="sl-SI"/>
                    </w:rPr>
                    <w:t xml:space="preserve">v lasti Republike Slovenije </w:t>
                  </w:r>
                </w:p>
              </w:tc>
              <w:tc>
                <w:tcPr>
                  <w:tcW w:w="3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95B85" w:rsidRPr="00B178DE" w:rsidRDefault="00D34D0C" w:rsidP="00F72725">
                  <w:pPr>
                    <w:autoSpaceDE w:val="0"/>
                    <w:autoSpaceDN w:val="0"/>
                    <w:adjustRightInd w:val="0"/>
                    <w:spacing w:after="120" w:line="240" w:lineRule="auto"/>
                    <w:rPr>
                      <w:rFonts w:ascii="Arial" w:hAnsi="Arial" w:cs="Arial"/>
                      <w:color w:val="000000" w:themeColor="text1"/>
                      <w:sz w:val="20"/>
                      <w:szCs w:val="20"/>
                      <w:lang w:eastAsia="sl-SI"/>
                    </w:rPr>
                  </w:pPr>
                  <w:r w:rsidRPr="00D34D0C">
                    <w:rPr>
                      <w:rFonts w:ascii="Arial" w:hAnsi="Arial" w:cs="Arial"/>
                      <w:color w:val="000000" w:themeColor="text1"/>
                      <w:sz w:val="20"/>
                      <w:szCs w:val="20"/>
                      <w:lang w:eastAsia="sl-SI"/>
                    </w:rPr>
                    <w:t>Sanacija najbolj ogroženih in najpomembnejših kulturnih spomenikov</w:t>
                  </w:r>
                  <w:r w:rsidRPr="00B178DE" w:rsidDel="00D34D0C">
                    <w:rPr>
                      <w:rFonts w:ascii="Arial" w:hAnsi="Arial" w:cs="Arial"/>
                      <w:color w:val="000000" w:themeColor="text1"/>
                      <w:sz w:val="20"/>
                      <w:szCs w:val="20"/>
                      <w:lang w:eastAsia="sl-SI"/>
                    </w:rPr>
                    <w:t xml:space="preserve"> </w:t>
                  </w:r>
                  <w:r w:rsidR="00C95B85" w:rsidRPr="00B178DE">
                    <w:rPr>
                      <w:rFonts w:ascii="Arial" w:hAnsi="Arial" w:cs="Arial"/>
                      <w:color w:val="000000" w:themeColor="text1"/>
                      <w:sz w:val="20"/>
                      <w:szCs w:val="20"/>
                      <w:lang w:eastAsia="sl-SI"/>
                    </w:rPr>
                    <w:t>v lasti lokalnih skupnosti ter pravnih in fizičnih oseb zasebnega prava</w:t>
                  </w:r>
                </w:p>
              </w:tc>
              <w:tc>
                <w:tcPr>
                  <w:tcW w:w="19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A736BB" w:rsidRPr="00B178DE" w:rsidTr="00A649A6">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2021</w:t>
                  </w:r>
                </w:p>
              </w:tc>
              <w:tc>
                <w:tcPr>
                  <w:tcW w:w="2778"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2.500.000</w:t>
                  </w:r>
                </w:p>
              </w:tc>
              <w:tc>
                <w:tcPr>
                  <w:tcW w:w="3119"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984"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4.200.000</w:t>
                  </w:r>
                </w:p>
              </w:tc>
            </w:tr>
            <w:tr w:rsidR="00A736BB" w:rsidRPr="00B178DE" w:rsidTr="00A649A6">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2022</w:t>
                  </w:r>
                </w:p>
              </w:tc>
              <w:tc>
                <w:tcPr>
                  <w:tcW w:w="2778"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2.500.000</w:t>
                  </w:r>
                </w:p>
              </w:tc>
              <w:tc>
                <w:tcPr>
                  <w:tcW w:w="3119"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1.500.000</w:t>
                  </w:r>
                </w:p>
              </w:tc>
              <w:tc>
                <w:tcPr>
                  <w:tcW w:w="1984"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4.000.000</w:t>
                  </w:r>
                </w:p>
              </w:tc>
            </w:tr>
            <w:tr w:rsidR="00A736BB" w:rsidRPr="00B178DE" w:rsidTr="00A649A6">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rsidR="00A736BB" w:rsidRPr="00B178DE" w:rsidRDefault="00A736BB" w:rsidP="00A736BB">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2023</w:t>
                  </w:r>
                </w:p>
              </w:tc>
              <w:tc>
                <w:tcPr>
                  <w:tcW w:w="2778" w:type="dxa"/>
                  <w:tcBorders>
                    <w:top w:val="single" w:sz="6" w:space="0" w:color="000000"/>
                    <w:left w:val="single" w:sz="6" w:space="0" w:color="000000"/>
                    <w:bottom w:val="single" w:sz="4" w:space="0" w:color="auto"/>
                    <w:right w:val="single" w:sz="6" w:space="0" w:color="000000"/>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2.500.000</w:t>
                  </w:r>
                </w:p>
              </w:tc>
              <w:tc>
                <w:tcPr>
                  <w:tcW w:w="3119" w:type="dxa"/>
                  <w:tcBorders>
                    <w:top w:val="single" w:sz="6" w:space="0" w:color="000000"/>
                    <w:left w:val="single" w:sz="6" w:space="0" w:color="000000"/>
                    <w:bottom w:val="single" w:sz="4" w:space="0" w:color="auto"/>
                    <w:right w:val="single" w:sz="6" w:space="0" w:color="000000"/>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1.500.000</w:t>
                  </w:r>
                </w:p>
              </w:tc>
              <w:tc>
                <w:tcPr>
                  <w:tcW w:w="1984" w:type="dxa"/>
                  <w:tcBorders>
                    <w:top w:val="single" w:sz="6" w:space="0" w:color="000000"/>
                    <w:left w:val="single" w:sz="6" w:space="0" w:color="000000"/>
                    <w:bottom w:val="single" w:sz="4" w:space="0" w:color="auto"/>
                    <w:right w:val="single" w:sz="6" w:space="0" w:color="000000"/>
                  </w:tcBorders>
                  <w:vAlign w:val="center"/>
                </w:tcPr>
                <w:p w:rsidR="00A736BB" w:rsidRPr="00B178DE" w:rsidRDefault="00A736BB" w:rsidP="00A736BB">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4.000.000</w:t>
                  </w:r>
                </w:p>
              </w:tc>
            </w:tr>
            <w:tr w:rsidR="00A736BB" w:rsidRPr="00B178DE" w:rsidTr="00A649A6">
              <w:trPr>
                <w:trHeight w:val="397"/>
              </w:trPr>
              <w:tc>
                <w:tcPr>
                  <w:tcW w:w="1197" w:type="dxa"/>
                  <w:tcBorders>
                    <w:top w:val="single" w:sz="6" w:space="0" w:color="000000"/>
                    <w:left w:val="single" w:sz="6" w:space="0" w:color="000000"/>
                    <w:bottom w:val="single" w:sz="6" w:space="0" w:color="000000"/>
                    <w:right w:val="single" w:sz="4" w:space="0" w:color="auto"/>
                  </w:tcBorders>
                  <w:vAlign w:val="center"/>
                </w:tcPr>
                <w:p w:rsidR="00A736BB" w:rsidRPr="00B178DE" w:rsidRDefault="00A736BB" w:rsidP="00A736BB">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2024</w:t>
                  </w:r>
                </w:p>
              </w:tc>
              <w:tc>
                <w:tcPr>
                  <w:tcW w:w="2778"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3.000.000</w:t>
                  </w:r>
                </w:p>
              </w:tc>
              <w:tc>
                <w:tcPr>
                  <w:tcW w:w="3119"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984"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4.700.000</w:t>
                  </w:r>
                </w:p>
              </w:tc>
            </w:tr>
            <w:tr w:rsidR="00A736BB" w:rsidRPr="00B178DE" w:rsidTr="00A649A6">
              <w:trPr>
                <w:trHeight w:val="397"/>
              </w:trPr>
              <w:tc>
                <w:tcPr>
                  <w:tcW w:w="1197" w:type="dxa"/>
                  <w:tcBorders>
                    <w:top w:val="single" w:sz="6" w:space="0" w:color="000000"/>
                    <w:left w:val="single" w:sz="6" w:space="0" w:color="000000"/>
                    <w:bottom w:val="single" w:sz="6" w:space="0" w:color="000000"/>
                    <w:right w:val="single" w:sz="4" w:space="0" w:color="auto"/>
                  </w:tcBorders>
                  <w:vAlign w:val="center"/>
                </w:tcPr>
                <w:p w:rsidR="00A736BB" w:rsidRPr="00B178DE" w:rsidRDefault="00A736BB" w:rsidP="00A736BB">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2025</w:t>
                  </w:r>
                </w:p>
              </w:tc>
              <w:tc>
                <w:tcPr>
                  <w:tcW w:w="2778"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3.000.000</w:t>
                  </w:r>
                </w:p>
              </w:tc>
              <w:tc>
                <w:tcPr>
                  <w:tcW w:w="3119"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984"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4.700.000</w:t>
                  </w:r>
                </w:p>
              </w:tc>
            </w:tr>
            <w:tr w:rsidR="00A736BB" w:rsidRPr="00B178DE" w:rsidTr="00A649A6">
              <w:trPr>
                <w:trHeight w:val="397"/>
              </w:trPr>
              <w:tc>
                <w:tcPr>
                  <w:tcW w:w="1197" w:type="dxa"/>
                  <w:tcBorders>
                    <w:top w:val="single" w:sz="6" w:space="0" w:color="000000"/>
                    <w:left w:val="single" w:sz="6" w:space="0" w:color="000000"/>
                    <w:bottom w:val="single" w:sz="6" w:space="0" w:color="000000"/>
                    <w:right w:val="single" w:sz="4" w:space="0" w:color="auto"/>
                  </w:tcBorders>
                  <w:vAlign w:val="center"/>
                </w:tcPr>
                <w:p w:rsidR="00A736BB" w:rsidRPr="00B178DE" w:rsidRDefault="00A736BB" w:rsidP="00A736BB">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2026</w:t>
                  </w:r>
                </w:p>
              </w:tc>
              <w:tc>
                <w:tcPr>
                  <w:tcW w:w="2778"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3.500.000</w:t>
                  </w:r>
                </w:p>
              </w:tc>
              <w:tc>
                <w:tcPr>
                  <w:tcW w:w="3119"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984" w:type="dxa"/>
                  <w:tcBorders>
                    <w:top w:val="single" w:sz="4" w:space="0" w:color="auto"/>
                    <w:left w:val="single" w:sz="4" w:space="0" w:color="auto"/>
                    <w:bottom w:val="single" w:sz="4" w:space="0" w:color="auto"/>
                    <w:right w:val="single" w:sz="4" w:space="0" w:color="auto"/>
                  </w:tcBorders>
                  <w:vAlign w:val="center"/>
                </w:tcPr>
                <w:p w:rsidR="00A736BB" w:rsidRPr="00B178DE" w:rsidRDefault="00A736BB" w:rsidP="00A736BB">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5.200.000</w:t>
                  </w:r>
                </w:p>
              </w:tc>
            </w:tr>
            <w:tr w:rsidR="00C95B85" w:rsidRPr="00B178DE" w:rsidTr="00A649A6">
              <w:trPr>
                <w:trHeight w:val="397"/>
              </w:trPr>
              <w:tc>
                <w:tcPr>
                  <w:tcW w:w="1197" w:type="dxa"/>
                  <w:tcBorders>
                    <w:top w:val="single" w:sz="6" w:space="0" w:color="000000"/>
                    <w:left w:val="single" w:sz="6" w:space="0" w:color="000000"/>
                    <w:bottom w:val="single" w:sz="6" w:space="0" w:color="000000"/>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202</w:t>
                  </w:r>
                  <w:r w:rsidR="00A736BB">
                    <w:rPr>
                      <w:rFonts w:ascii="Arial" w:hAnsi="Arial" w:cs="Arial"/>
                      <w:b/>
                      <w:bCs/>
                      <w:color w:val="000000" w:themeColor="text1"/>
                      <w:sz w:val="20"/>
                      <w:szCs w:val="20"/>
                      <w:lang w:eastAsia="sl-SI"/>
                    </w:rPr>
                    <w:t>7</w:t>
                  </w:r>
                </w:p>
              </w:tc>
              <w:tc>
                <w:tcPr>
                  <w:tcW w:w="2778"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3.500.000</w:t>
                  </w:r>
                </w:p>
              </w:tc>
              <w:tc>
                <w:tcPr>
                  <w:tcW w:w="3119"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984"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5.200.000</w:t>
                  </w:r>
                </w:p>
              </w:tc>
            </w:tr>
            <w:tr w:rsidR="00C95B85" w:rsidRPr="00B178DE" w:rsidTr="00A649A6">
              <w:trPr>
                <w:trHeight w:val="397"/>
              </w:trPr>
              <w:tc>
                <w:tcPr>
                  <w:tcW w:w="1197" w:type="dxa"/>
                  <w:tcBorders>
                    <w:top w:val="single" w:sz="6" w:space="0" w:color="000000"/>
                    <w:left w:val="single" w:sz="6" w:space="0" w:color="000000"/>
                    <w:bottom w:val="single" w:sz="6" w:space="0" w:color="000000"/>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2778"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20.500.000</w:t>
                  </w:r>
                </w:p>
              </w:tc>
              <w:tc>
                <w:tcPr>
                  <w:tcW w:w="3119"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11.500.000</w:t>
                  </w:r>
                </w:p>
              </w:tc>
              <w:tc>
                <w:tcPr>
                  <w:tcW w:w="1984"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32.000.000</w:t>
                  </w:r>
                </w:p>
              </w:tc>
            </w:tr>
          </w:tbl>
          <w:p w:rsidR="00C95B85" w:rsidRPr="00B178DE" w:rsidRDefault="00C95B85" w:rsidP="00F72725">
            <w:pPr>
              <w:rPr>
                <w:rFonts w:ascii="Arial" w:hAnsi="Arial" w:cs="Arial"/>
                <w:color w:val="000000" w:themeColor="text1"/>
                <w:sz w:val="20"/>
                <w:szCs w:val="20"/>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pStyle w:val="Odstavekseznama"/>
              <w:numPr>
                <w:ilvl w:val="0"/>
                <w:numId w:val="27"/>
              </w:numPr>
              <w:autoSpaceDE w:val="0"/>
              <w:autoSpaceDN w:val="0"/>
              <w:adjustRightInd w:val="0"/>
              <w:spacing w:after="240" w:line="240" w:lineRule="auto"/>
              <w:ind w:left="142" w:firstLine="142"/>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Ureditev osnovnih prostorskih pogojev in nakupa opreme za osrednje državne javne zavode s področja kulture se financira na podlagi letnega finančnega načrta, ki ga sprejme minister. Pogoji in merila za vključitev projektov v letni finančni načrt so zlasti ogroženost osnovne dejavnosti zaradi neustreznih prostorskih pogojev in dotrajane opreme.</w:t>
            </w:r>
          </w:p>
          <w:p w:rsidR="00C95B85" w:rsidRPr="00B178DE" w:rsidRDefault="00C95B85" w:rsidP="00F72725">
            <w:pPr>
              <w:pStyle w:val="Odstavekseznama"/>
              <w:autoSpaceDE w:val="0"/>
              <w:autoSpaceDN w:val="0"/>
              <w:adjustRightInd w:val="0"/>
              <w:spacing w:after="240" w:line="240" w:lineRule="auto"/>
              <w:ind w:left="284"/>
              <w:jc w:val="both"/>
              <w:rPr>
                <w:rFonts w:ascii="Arial" w:hAnsi="Arial" w:cs="Arial"/>
                <w:color w:val="000000" w:themeColor="text1"/>
                <w:sz w:val="20"/>
                <w:szCs w:val="20"/>
                <w:lang w:eastAsia="sl-SI"/>
              </w:rPr>
            </w:pPr>
          </w:p>
          <w:p w:rsidR="00C95B85" w:rsidRPr="00236B64" w:rsidRDefault="00D34D0C" w:rsidP="00F72725">
            <w:pPr>
              <w:pStyle w:val="Odstavekseznama"/>
              <w:numPr>
                <w:ilvl w:val="0"/>
                <w:numId w:val="27"/>
              </w:numPr>
              <w:autoSpaceDE w:val="0"/>
              <w:autoSpaceDN w:val="0"/>
              <w:adjustRightInd w:val="0"/>
              <w:spacing w:after="240" w:line="240" w:lineRule="auto"/>
              <w:ind w:left="142" w:firstLine="142"/>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lastRenderedPageBreak/>
              <w:t xml:space="preserve">Ureditev osnovnih prostorskih pogojev in nakupa opreme </w:t>
            </w:r>
            <w:r>
              <w:rPr>
                <w:rFonts w:ascii="Arial" w:hAnsi="Arial" w:cs="Arial"/>
                <w:color w:val="000000" w:themeColor="text1"/>
                <w:sz w:val="20"/>
                <w:szCs w:val="20"/>
                <w:lang w:eastAsia="sl-SI"/>
              </w:rPr>
              <w:t>za</w:t>
            </w:r>
            <w:r w:rsidR="00C95B85" w:rsidRPr="00B178DE">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javn</w:t>
            </w:r>
            <w:r>
              <w:rPr>
                <w:rFonts w:ascii="Arial" w:hAnsi="Arial" w:cs="Arial"/>
                <w:color w:val="000000" w:themeColor="text1"/>
                <w:sz w:val="20"/>
                <w:szCs w:val="20"/>
                <w:lang w:eastAsia="sl-SI"/>
              </w:rPr>
              <w:t>e</w:t>
            </w:r>
            <w:r w:rsidRPr="00B178DE">
              <w:rPr>
                <w:rFonts w:ascii="Arial" w:hAnsi="Arial" w:cs="Arial"/>
                <w:color w:val="000000" w:themeColor="text1"/>
                <w:sz w:val="20"/>
                <w:szCs w:val="20"/>
                <w:lang w:eastAsia="sl-SI"/>
              </w:rPr>
              <w:t xml:space="preserve"> zavod</w:t>
            </w:r>
            <w:r>
              <w:rPr>
                <w:rFonts w:ascii="Arial" w:hAnsi="Arial" w:cs="Arial"/>
                <w:color w:val="000000" w:themeColor="text1"/>
                <w:sz w:val="20"/>
                <w:szCs w:val="20"/>
                <w:lang w:eastAsia="sl-SI"/>
              </w:rPr>
              <w:t>e</w:t>
            </w:r>
            <w:r w:rsidRPr="00B178DE">
              <w:rPr>
                <w:rFonts w:ascii="Arial" w:hAnsi="Arial" w:cs="Arial"/>
                <w:color w:val="000000" w:themeColor="text1"/>
                <w:sz w:val="20"/>
                <w:szCs w:val="20"/>
                <w:lang w:eastAsia="sl-SI"/>
              </w:rPr>
              <w:t xml:space="preserve"> </w:t>
            </w:r>
            <w:r w:rsidR="00C95B85" w:rsidRPr="00B178DE">
              <w:rPr>
                <w:rFonts w:ascii="Arial" w:hAnsi="Arial" w:cs="Arial"/>
                <w:color w:val="000000" w:themeColor="text1"/>
                <w:sz w:val="20"/>
                <w:szCs w:val="20"/>
                <w:lang w:eastAsia="sl-SI"/>
              </w:rPr>
              <w:t>s področja kulture</w:t>
            </w:r>
            <w:r>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katerih ustanoviteljica je lokalna skupnost</w:t>
            </w:r>
            <w:r w:rsidR="00C95B85" w:rsidRPr="00B178DE">
              <w:rPr>
                <w:rFonts w:ascii="Arial" w:hAnsi="Arial" w:cs="Arial"/>
                <w:color w:val="000000" w:themeColor="text1"/>
                <w:sz w:val="20"/>
                <w:szCs w:val="20"/>
                <w:lang w:eastAsia="sl-SI"/>
              </w:rPr>
              <w:t>, se iz proračunskih sredstev Republike Slovenije sofinancira na podlagi javnih razpisov ali javnih pozivov do 50 odstotkov končne vrednosti prijavljenega projekta</w:t>
            </w:r>
            <w:r w:rsidR="00C95B85">
              <w:rPr>
                <w:rFonts w:ascii="Arial" w:hAnsi="Arial" w:cs="Arial"/>
                <w:color w:val="000000" w:themeColor="text1"/>
                <w:sz w:val="20"/>
                <w:szCs w:val="20"/>
                <w:lang w:eastAsia="sl-SI"/>
              </w:rPr>
              <w:t>,</w:t>
            </w:r>
            <w:r w:rsidR="00C95B85" w:rsidRPr="00C47490">
              <w:rPr>
                <w:rFonts w:ascii="Arial" w:hAnsi="Arial" w:cs="Arial"/>
                <w:color w:val="000000" w:themeColor="text1"/>
                <w:sz w:val="20"/>
                <w:szCs w:val="20"/>
                <w:lang w:eastAsia="sl-SI"/>
              </w:rPr>
              <w:t xml:space="preserve"> </w:t>
            </w:r>
            <w:r w:rsidR="00C95B85" w:rsidRPr="00B178DE">
              <w:rPr>
                <w:rFonts w:ascii="Arial" w:hAnsi="Arial" w:cs="Arial"/>
                <w:color w:val="000000" w:themeColor="text1"/>
                <w:sz w:val="20"/>
                <w:szCs w:val="20"/>
                <w:lang w:eastAsia="sl-SI"/>
              </w:rPr>
              <w:t xml:space="preserve">vendar končni znesek ne sme presegati največjega zneska, ki je v javnem razpisu ali javnem pozivu predviden za posamezen projekt. </w:t>
            </w:r>
          </w:p>
          <w:p w:rsidR="00C95B85" w:rsidRPr="00236B64" w:rsidRDefault="00C95B85" w:rsidP="00F72725">
            <w:pPr>
              <w:pStyle w:val="Odstavekseznama"/>
              <w:autoSpaceDE w:val="0"/>
              <w:autoSpaceDN w:val="0"/>
              <w:adjustRightInd w:val="0"/>
              <w:spacing w:after="240" w:line="240" w:lineRule="auto"/>
              <w:ind w:left="284"/>
              <w:jc w:val="both"/>
              <w:rPr>
                <w:rFonts w:ascii="Arial" w:hAnsi="Arial" w:cs="Arial"/>
                <w:color w:val="000000" w:themeColor="text1"/>
                <w:sz w:val="20"/>
                <w:szCs w:val="20"/>
                <w:lang w:eastAsia="sl-SI"/>
              </w:rPr>
            </w:pPr>
          </w:p>
          <w:p w:rsidR="00C95B85" w:rsidRPr="00AC7166" w:rsidRDefault="00C95B85" w:rsidP="00F72725">
            <w:pPr>
              <w:pStyle w:val="Odstavekseznama"/>
              <w:numPr>
                <w:ilvl w:val="0"/>
                <w:numId w:val="27"/>
              </w:numPr>
              <w:autoSpaceDE w:val="0"/>
              <w:autoSpaceDN w:val="0"/>
              <w:adjustRightInd w:val="0"/>
              <w:spacing w:after="0" w:line="240" w:lineRule="auto"/>
              <w:ind w:left="709" w:hanging="425"/>
              <w:rPr>
                <w:rFonts w:ascii="Arial" w:hAnsi="Arial" w:cs="Arial"/>
                <w:color w:val="000000" w:themeColor="text1"/>
                <w:sz w:val="20"/>
                <w:szCs w:val="20"/>
                <w:lang w:eastAsia="sl-SI"/>
              </w:rPr>
            </w:pPr>
            <w:r w:rsidRPr="00AC7166">
              <w:rPr>
                <w:rFonts w:ascii="Arial" w:hAnsi="Arial" w:cs="Arial"/>
                <w:color w:val="000000" w:themeColor="text1"/>
                <w:sz w:val="20"/>
                <w:szCs w:val="20"/>
                <w:lang w:eastAsia="sl-SI"/>
              </w:rPr>
              <w:t xml:space="preserve">Pogoji in merila za izbiro so zlasti: </w:t>
            </w:r>
          </w:p>
          <w:p w:rsidR="00C95B85" w:rsidRPr="00B178DE" w:rsidRDefault="00C95B85" w:rsidP="003A0F73">
            <w:pPr>
              <w:autoSpaceDE w:val="0"/>
              <w:autoSpaceDN w:val="0"/>
              <w:adjustRightInd w:val="0"/>
              <w:spacing w:after="0" w:line="240" w:lineRule="auto"/>
              <w:ind w:left="794" w:hanging="426"/>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izdelana projektna dokumentacija</w:t>
            </w:r>
            <w:r w:rsidR="00EE3C8A">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 xml:space="preserve"> </w:t>
            </w:r>
          </w:p>
          <w:p w:rsidR="00C95B85" w:rsidRDefault="00C95B85" w:rsidP="003A0F73">
            <w:pPr>
              <w:autoSpaceDE w:val="0"/>
              <w:autoSpaceDN w:val="0"/>
              <w:adjustRightInd w:val="0"/>
              <w:spacing w:after="0" w:line="240" w:lineRule="auto"/>
              <w:ind w:left="794" w:hanging="426"/>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ogroženost osnovne dejavnosti zaradi neustreznih prostorskih pogojev</w:t>
            </w:r>
            <w:r w:rsidR="00D52194">
              <w:rPr>
                <w:rFonts w:ascii="Arial" w:hAnsi="Arial" w:cs="Arial"/>
                <w:color w:val="000000" w:themeColor="text1"/>
                <w:sz w:val="20"/>
                <w:szCs w:val="20"/>
                <w:lang w:eastAsia="sl-SI"/>
              </w:rPr>
              <w:t>.</w:t>
            </w:r>
          </w:p>
          <w:p w:rsidR="00C95B85" w:rsidRPr="00B178DE" w:rsidRDefault="00C95B85" w:rsidP="00F72725">
            <w:pPr>
              <w:autoSpaceDE w:val="0"/>
              <w:autoSpaceDN w:val="0"/>
              <w:adjustRightInd w:val="0"/>
              <w:spacing w:after="0" w:line="240" w:lineRule="auto"/>
              <w:ind w:left="502" w:hanging="360"/>
              <w:rPr>
                <w:rFonts w:ascii="Arial" w:hAnsi="Arial" w:cs="Arial"/>
                <w:color w:val="000000" w:themeColor="text1"/>
                <w:sz w:val="20"/>
                <w:szCs w:val="20"/>
                <w:lang w:eastAsia="sl-SI"/>
              </w:rPr>
            </w:pPr>
          </w:p>
          <w:p w:rsidR="00C95B85" w:rsidRDefault="00C95B85" w:rsidP="00F72725">
            <w:pPr>
              <w:pStyle w:val="Odstavekseznama"/>
              <w:numPr>
                <w:ilvl w:val="0"/>
                <w:numId w:val="27"/>
              </w:numPr>
              <w:tabs>
                <w:tab w:val="left" w:pos="709"/>
              </w:tabs>
              <w:autoSpaceDE w:val="0"/>
              <w:autoSpaceDN w:val="0"/>
              <w:adjustRightInd w:val="0"/>
              <w:spacing w:after="0" w:line="240" w:lineRule="auto"/>
              <w:ind w:hanging="644"/>
              <w:rPr>
                <w:rFonts w:ascii="Arial" w:hAnsi="Arial" w:cs="Arial"/>
                <w:color w:val="000000" w:themeColor="text1"/>
                <w:sz w:val="20"/>
                <w:szCs w:val="20"/>
                <w:lang w:eastAsia="sl-SI"/>
              </w:rPr>
            </w:pPr>
            <w:r w:rsidRPr="00AC7166">
              <w:rPr>
                <w:rFonts w:ascii="Arial" w:hAnsi="Arial" w:cs="Arial"/>
                <w:color w:val="000000" w:themeColor="text1"/>
                <w:sz w:val="20"/>
                <w:szCs w:val="20"/>
                <w:lang w:eastAsia="sl-SI"/>
              </w:rPr>
              <w:t xml:space="preserve">Podrobnejši pogoji in merila </w:t>
            </w:r>
            <w:r w:rsidR="00D52194">
              <w:rPr>
                <w:rFonts w:ascii="Arial" w:hAnsi="Arial" w:cs="Arial"/>
                <w:color w:val="000000" w:themeColor="text1"/>
                <w:sz w:val="20"/>
                <w:szCs w:val="20"/>
                <w:lang w:eastAsia="sl-SI"/>
              </w:rPr>
              <w:t xml:space="preserve">iz prejšnjega dostavka </w:t>
            </w:r>
            <w:r w:rsidRPr="00AC7166">
              <w:rPr>
                <w:rFonts w:ascii="Arial" w:hAnsi="Arial" w:cs="Arial"/>
                <w:color w:val="000000" w:themeColor="text1"/>
                <w:sz w:val="20"/>
                <w:szCs w:val="20"/>
                <w:lang w:eastAsia="sl-SI"/>
              </w:rPr>
              <w:t>se določijo z javnim razpisom ali javnim pozivom.</w:t>
            </w:r>
          </w:p>
          <w:p w:rsidR="00C95B85" w:rsidRPr="00AC7166" w:rsidRDefault="00C95B85" w:rsidP="00F72725">
            <w:pPr>
              <w:pStyle w:val="Odstavekseznama"/>
              <w:tabs>
                <w:tab w:val="left" w:pos="709"/>
              </w:tabs>
              <w:autoSpaceDE w:val="0"/>
              <w:autoSpaceDN w:val="0"/>
              <w:adjustRightInd w:val="0"/>
              <w:spacing w:after="0" w:line="240" w:lineRule="auto"/>
              <w:ind w:left="928"/>
              <w:rPr>
                <w:rFonts w:ascii="Arial" w:hAnsi="Arial" w:cs="Arial"/>
                <w:color w:val="000000" w:themeColor="text1"/>
                <w:sz w:val="20"/>
                <w:szCs w:val="20"/>
                <w:lang w:eastAsia="sl-SI"/>
              </w:rPr>
            </w:pPr>
          </w:p>
          <w:p w:rsidR="00C95B85" w:rsidRPr="00B178DE" w:rsidRDefault="00C95B85" w:rsidP="00F72725">
            <w:pPr>
              <w:pStyle w:val="Odstavekseznama"/>
              <w:numPr>
                <w:ilvl w:val="0"/>
                <w:numId w:val="27"/>
              </w:numPr>
              <w:tabs>
                <w:tab w:val="left" w:pos="426"/>
              </w:tabs>
              <w:autoSpaceDE w:val="0"/>
              <w:autoSpaceDN w:val="0"/>
              <w:adjustRightInd w:val="0"/>
              <w:spacing w:after="240" w:line="240" w:lineRule="auto"/>
              <w:ind w:left="709" w:hanging="425"/>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Dinamika proračunskih sredstev </w:t>
            </w:r>
          </w:p>
          <w:tbl>
            <w:tblPr>
              <w:tblW w:w="0" w:type="auto"/>
              <w:tblInd w:w="503" w:type="dxa"/>
              <w:tblCellMar>
                <w:left w:w="0" w:type="dxa"/>
                <w:right w:w="0" w:type="dxa"/>
              </w:tblCellMar>
              <w:tblLook w:val="00A0" w:firstRow="1" w:lastRow="0" w:firstColumn="1" w:lastColumn="0" w:noHBand="0" w:noVBand="0"/>
            </w:tblPr>
            <w:tblGrid>
              <w:gridCol w:w="1190"/>
              <w:gridCol w:w="2694"/>
              <w:gridCol w:w="2409"/>
              <w:gridCol w:w="1660"/>
            </w:tblGrid>
            <w:tr w:rsidR="00C95B85"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Leto</w:t>
                  </w:r>
                </w:p>
              </w:tc>
              <w:tc>
                <w:tcPr>
                  <w:tcW w:w="2694"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D34D0C"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Ureditev osnovnih prostorskih pogojev in nakupa opreme </w:t>
                  </w:r>
                  <w:r w:rsidR="00C95B85" w:rsidRPr="00B178DE">
                    <w:rPr>
                      <w:rFonts w:ascii="Arial" w:hAnsi="Arial" w:cs="Arial"/>
                      <w:color w:val="000000" w:themeColor="text1"/>
                      <w:sz w:val="20"/>
                      <w:szCs w:val="20"/>
                      <w:lang w:eastAsia="sl-SI"/>
                    </w:rPr>
                    <w:t>za osrednje državne javne zavode</w:t>
                  </w:r>
                </w:p>
              </w:tc>
              <w:tc>
                <w:tcPr>
                  <w:tcW w:w="2409"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D34D0C"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Ureditev osnovnih prostorskih pogojev in nakupa opreme </w:t>
                  </w:r>
                  <w:r w:rsidR="00C95B85" w:rsidRPr="00B178DE">
                    <w:rPr>
                      <w:rFonts w:ascii="Arial" w:hAnsi="Arial" w:cs="Arial"/>
                      <w:color w:val="000000" w:themeColor="text1"/>
                      <w:sz w:val="20"/>
                      <w:szCs w:val="20"/>
                      <w:lang w:eastAsia="sl-SI"/>
                    </w:rPr>
                    <w:t>za javne zavode, katerih ustanoviteljica je lokalna skupnost</w:t>
                  </w:r>
                </w:p>
              </w:tc>
              <w:tc>
                <w:tcPr>
                  <w:tcW w:w="1660"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575ACE"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2694"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1.100.000</w:t>
                  </w:r>
                </w:p>
              </w:tc>
              <w:tc>
                <w:tcPr>
                  <w:tcW w:w="2409"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575ACE" w:rsidRPr="00B178DE" w:rsidRDefault="00575ACE" w:rsidP="00575ACE">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2.800.000</w:t>
                  </w:r>
                </w:p>
              </w:tc>
            </w:tr>
            <w:tr w:rsidR="00575ACE"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2694"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5.000.000</w:t>
                  </w:r>
                </w:p>
              </w:tc>
              <w:tc>
                <w:tcPr>
                  <w:tcW w:w="2409"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575ACE" w:rsidRPr="00B178DE" w:rsidRDefault="00575ACE" w:rsidP="00575ACE">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6.000.000</w:t>
                  </w:r>
                </w:p>
              </w:tc>
            </w:tr>
            <w:tr w:rsidR="00575ACE"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2694"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575ACE" w:rsidRPr="00B178DE" w:rsidRDefault="00575ACE" w:rsidP="00575ACE">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15.000.000</w:t>
                  </w:r>
                </w:p>
              </w:tc>
            </w:tr>
            <w:tr w:rsidR="00575ACE"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2694"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575ACE" w:rsidRPr="00B178DE" w:rsidRDefault="00575ACE" w:rsidP="00575ACE">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15.200.000</w:t>
                  </w:r>
                </w:p>
              </w:tc>
            </w:tr>
            <w:tr w:rsidR="00575ACE"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2025</w:t>
                  </w:r>
                </w:p>
              </w:tc>
              <w:tc>
                <w:tcPr>
                  <w:tcW w:w="2694"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575ACE" w:rsidRPr="00B178DE" w:rsidRDefault="00575ACE" w:rsidP="00575ACE">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15.200.000</w:t>
                  </w:r>
                </w:p>
              </w:tc>
            </w:tr>
            <w:tr w:rsidR="00575ACE"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2026</w:t>
                  </w:r>
                </w:p>
              </w:tc>
              <w:tc>
                <w:tcPr>
                  <w:tcW w:w="2694"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rsidR="00575ACE" w:rsidRPr="00B178DE" w:rsidRDefault="00575ACE" w:rsidP="00575ACE">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575ACE" w:rsidRPr="00B178DE" w:rsidRDefault="00575ACE" w:rsidP="00575ACE">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15.200.000</w:t>
                  </w:r>
                </w:p>
              </w:tc>
            </w:tr>
            <w:tr w:rsidR="00C95B85"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sidR="00575ACE">
                    <w:rPr>
                      <w:rFonts w:ascii="Arial" w:hAnsi="Arial" w:cs="Arial"/>
                      <w:color w:val="000000" w:themeColor="text1"/>
                      <w:sz w:val="20"/>
                      <w:szCs w:val="20"/>
                      <w:lang w:eastAsia="sl-SI"/>
                    </w:rPr>
                    <w:t>7</w:t>
                  </w:r>
                </w:p>
              </w:tc>
              <w:tc>
                <w:tcPr>
                  <w:tcW w:w="2694"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2.000.000</w:t>
                  </w:r>
                </w:p>
              </w:tc>
              <w:tc>
                <w:tcPr>
                  <w:tcW w:w="2409"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3.700.000</w:t>
                  </w:r>
                </w:p>
              </w:tc>
            </w:tr>
            <w:tr w:rsidR="00C95B85" w:rsidRPr="00B178DE" w:rsidTr="00C22E51">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2694" w:type="dxa"/>
                  <w:tcBorders>
                    <w:top w:val="single" w:sz="6" w:space="0" w:color="000000"/>
                    <w:left w:val="single" w:sz="6" w:space="0" w:color="000000"/>
                    <w:bottom w:val="single" w:sz="6" w:space="0" w:color="000000"/>
                    <w:right w:val="single" w:sz="6" w:space="0" w:color="000000"/>
                  </w:tcBorders>
                  <w:vAlign w:val="bottom"/>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62.100.000</w:t>
                  </w:r>
                </w:p>
              </w:tc>
              <w:tc>
                <w:tcPr>
                  <w:tcW w:w="2409" w:type="dxa"/>
                  <w:tcBorders>
                    <w:top w:val="single" w:sz="6" w:space="0" w:color="000000"/>
                    <w:left w:val="single" w:sz="6" w:space="0" w:color="000000"/>
                    <w:bottom w:val="single" w:sz="6" w:space="0" w:color="000000"/>
                    <w:right w:val="single" w:sz="6" w:space="0" w:color="000000"/>
                  </w:tcBorders>
                  <w:vAlign w:val="bottom"/>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11.500.000</w:t>
                  </w:r>
                </w:p>
              </w:tc>
              <w:tc>
                <w:tcPr>
                  <w:tcW w:w="1660" w:type="dxa"/>
                  <w:tcBorders>
                    <w:top w:val="single" w:sz="6" w:space="0" w:color="000000"/>
                    <w:left w:val="single" w:sz="6" w:space="0" w:color="000000"/>
                    <w:bottom w:val="single" w:sz="6" w:space="0" w:color="000000"/>
                    <w:right w:val="single" w:sz="6" w:space="0" w:color="000000"/>
                  </w:tcBorders>
                  <w:vAlign w:val="bottom"/>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73.600.000</w:t>
                  </w:r>
                </w:p>
              </w:tc>
            </w:tr>
          </w:tbl>
          <w:p w:rsidR="00C95B85" w:rsidRPr="00B178DE" w:rsidRDefault="00C95B85" w:rsidP="00F72725">
            <w:pPr>
              <w:overflowPunct w:val="0"/>
              <w:autoSpaceDE w:val="0"/>
              <w:adjustRightInd w:val="0"/>
              <w:spacing w:before="120" w:after="120" w:line="240" w:lineRule="auto"/>
              <w:outlineLvl w:val="3"/>
              <w:rPr>
                <w:rFonts w:ascii="Arial" w:hAnsi="Arial" w:cs="Arial"/>
                <w:b/>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F20415" w:rsidP="00F72725">
            <w:pPr>
              <w:pStyle w:val="Odstavekseznama"/>
              <w:numPr>
                <w:ilvl w:val="0"/>
                <w:numId w:val="28"/>
              </w:numPr>
              <w:tabs>
                <w:tab w:val="left" w:pos="709"/>
                <w:tab w:val="left" w:pos="993"/>
              </w:tabs>
              <w:autoSpaceDE w:val="0"/>
              <w:autoSpaceDN w:val="0"/>
              <w:adjustRightInd w:val="0"/>
              <w:spacing w:after="240" w:line="240" w:lineRule="auto"/>
              <w:ind w:left="142" w:firstLine="142"/>
              <w:jc w:val="both"/>
              <w:rPr>
                <w:rFonts w:ascii="Arial" w:hAnsi="Arial" w:cs="Arial"/>
                <w:color w:val="000000" w:themeColor="text1"/>
                <w:sz w:val="20"/>
                <w:szCs w:val="20"/>
                <w:lang w:eastAsia="sl-SI"/>
              </w:rPr>
            </w:pPr>
            <w:r>
              <w:rPr>
                <w:rFonts w:ascii="Arial" w:hAnsi="Arial" w:cs="Arial"/>
                <w:color w:val="000000" w:themeColor="text1"/>
                <w:sz w:val="20"/>
                <w:szCs w:val="20"/>
                <w:lang w:eastAsia="sl-SI"/>
              </w:rPr>
              <w:t>Sredstva za podporo</w:t>
            </w:r>
            <w:r w:rsidRPr="00B178DE">
              <w:rPr>
                <w:rFonts w:ascii="Arial" w:hAnsi="Arial" w:cs="Arial"/>
                <w:color w:val="000000" w:themeColor="text1"/>
                <w:sz w:val="20"/>
                <w:szCs w:val="20"/>
                <w:lang w:eastAsia="sl-SI"/>
              </w:rPr>
              <w:t xml:space="preserve"> razvoju sodobnih knjižničnih storitev v potujočih knjižnicah </w:t>
            </w:r>
            <w:r>
              <w:rPr>
                <w:rFonts w:ascii="Arial" w:hAnsi="Arial" w:cs="Arial"/>
                <w:color w:val="000000" w:themeColor="text1"/>
                <w:sz w:val="20"/>
                <w:szCs w:val="20"/>
                <w:lang w:eastAsia="sl-SI"/>
              </w:rPr>
              <w:t>so namenjena</w:t>
            </w:r>
            <w:r w:rsidRPr="00B178DE">
              <w:rPr>
                <w:rFonts w:ascii="Arial" w:hAnsi="Arial" w:cs="Arial"/>
                <w:color w:val="000000" w:themeColor="text1"/>
                <w:sz w:val="20"/>
                <w:szCs w:val="20"/>
                <w:lang w:eastAsia="sl-SI"/>
              </w:rPr>
              <w:t xml:space="preserve"> </w:t>
            </w:r>
            <w:r w:rsidR="00C95B85" w:rsidRPr="00B178DE">
              <w:rPr>
                <w:rFonts w:ascii="Arial" w:hAnsi="Arial" w:cs="Arial"/>
                <w:color w:val="000000" w:themeColor="text1"/>
                <w:sz w:val="20"/>
                <w:szCs w:val="20"/>
                <w:lang w:eastAsia="sl-SI"/>
              </w:rPr>
              <w:t xml:space="preserve">za nakup ali obnovo </w:t>
            </w:r>
            <w:proofErr w:type="spellStart"/>
            <w:r w:rsidR="00C95B85" w:rsidRPr="00B178DE">
              <w:rPr>
                <w:rFonts w:ascii="Arial" w:hAnsi="Arial" w:cs="Arial"/>
                <w:color w:val="000000" w:themeColor="text1"/>
                <w:sz w:val="20"/>
                <w:szCs w:val="20"/>
                <w:lang w:eastAsia="sl-SI"/>
              </w:rPr>
              <w:t>bibliobusov</w:t>
            </w:r>
            <w:proofErr w:type="spellEnd"/>
            <w:r w:rsidR="00C95B85" w:rsidRPr="00B178DE">
              <w:rPr>
                <w:rFonts w:ascii="Arial" w:hAnsi="Arial" w:cs="Arial"/>
                <w:color w:val="000000" w:themeColor="text1"/>
                <w:sz w:val="20"/>
                <w:szCs w:val="20"/>
                <w:lang w:eastAsia="sl-SI"/>
              </w:rPr>
              <w:t xml:space="preserve"> splošni</w:t>
            </w:r>
            <w:r>
              <w:rPr>
                <w:rFonts w:ascii="Arial" w:hAnsi="Arial" w:cs="Arial"/>
                <w:color w:val="000000" w:themeColor="text1"/>
                <w:sz w:val="20"/>
                <w:szCs w:val="20"/>
                <w:lang w:eastAsia="sl-SI"/>
              </w:rPr>
              <w:t>h</w:t>
            </w:r>
            <w:r w:rsidR="00C95B85" w:rsidRPr="00B178DE">
              <w:rPr>
                <w:rFonts w:ascii="Arial" w:hAnsi="Arial" w:cs="Arial"/>
                <w:color w:val="000000" w:themeColor="text1"/>
                <w:sz w:val="20"/>
                <w:szCs w:val="20"/>
                <w:lang w:eastAsia="sl-SI"/>
              </w:rPr>
              <w:t xml:space="preserve"> knjižnic, ki so javni zavodi in so navedene v Pravilniku</w:t>
            </w:r>
            <w:r w:rsidR="00C95B85">
              <w:rPr>
                <w:rFonts w:ascii="Arial" w:hAnsi="Arial" w:cs="Arial"/>
                <w:color w:val="000000" w:themeColor="text1"/>
                <w:sz w:val="20"/>
                <w:szCs w:val="20"/>
                <w:lang w:eastAsia="sl-SI"/>
              </w:rPr>
              <w:t xml:space="preserve">, ki ureja </w:t>
            </w:r>
            <w:r w:rsidR="00C95B85" w:rsidRPr="00B178DE">
              <w:rPr>
                <w:rFonts w:ascii="Arial" w:hAnsi="Arial" w:cs="Arial"/>
                <w:color w:val="000000" w:themeColor="text1"/>
                <w:sz w:val="20"/>
                <w:szCs w:val="20"/>
                <w:lang w:eastAsia="sl-SI"/>
              </w:rPr>
              <w:t>pogoj</w:t>
            </w:r>
            <w:r w:rsidR="00C95B85">
              <w:rPr>
                <w:rFonts w:ascii="Arial" w:hAnsi="Arial" w:cs="Arial"/>
                <w:color w:val="000000" w:themeColor="text1"/>
                <w:sz w:val="20"/>
                <w:szCs w:val="20"/>
                <w:lang w:eastAsia="sl-SI"/>
              </w:rPr>
              <w:t>e</w:t>
            </w:r>
            <w:r w:rsidR="00C95B85" w:rsidRPr="00B178DE">
              <w:rPr>
                <w:rFonts w:ascii="Arial" w:hAnsi="Arial" w:cs="Arial"/>
                <w:color w:val="000000" w:themeColor="text1"/>
                <w:sz w:val="20"/>
                <w:szCs w:val="20"/>
                <w:lang w:eastAsia="sl-SI"/>
              </w:rPr>
              <w:t xml:space="preserve"> za izvajanje knjižnične dejavnosti kot javne službe, ali njihovim pravnim naslednicam. Nakup ali obnova </w:t>
            </w:r>
            <w:proofErr w:type="spellStart"/>
            <w:r w:rsidR="00C95B85" w:rsidRPr="00B178DE">
              <w:rPr>
                <w:rFonts w:ascii="Arial" w:hAnsi="Arial" w:cs="Arial"/>
                <w:color w:val="000000" w:themeColor="text1"/>
                <w:sz w:val="20"/>
                <w:szCs w:val="20"/>
                <w:lang w:eastAsia="sl-SI"/>
              </w:rPr>
              <w:t>bibliobusov</w:t>
            </w:r>
            <w:proofErr w:type="spellEnd"/>
            <w:r w:rsidR="00C95B85" w:rsidRPr="00B178DE">
              <w:rPr>
                <w:rFonts w:ascii="Arial" w:hAnsi="Arial" w:cs="Arial"/>
                <w:color w:val="000000" w:themeColor="text1"/>
                <w:sz w:val="20"/>
                <w:szCs w:val="20"/>
                <w:lang w:eastAsia="sl-SI"/>
              </w:rPr>
              <w:t xml:space="preserve"> se iz proračunskih sredstev Republike Slovenije financira na podlagi neposrednih pozivov do 70 odstotkov končne vrednosti.</w:t>
            </w:r>
          </w:p>
          <w:p w:rsidR="00C95B85" w:rsidRPr="00B178DE" w:rsidRDefault="00C95B85" w:rsidP="00F72725">
            <w:pPr>
              <w:pStyle w:val="Odstavekseznama"/>
              <w:tabs>
                <w:tab w:val="left" w:pos="709"/>
                <w:tab w:val="left" w:pos="993"/>
              </w:tabs>
              <w:autoSpaceDE w:val="0"/>
              <w:autoSpaceDN w:val="0"/>
              <w:adjustRightInd w:val="0"/>
              <w:spacing w:after="240" w:line="240" w:lineRule="auto"/>
              <w:ind w:left="284"/>
              <w:jc w:val="both"/>
              <w:rPr>
                <w:rFonts w:ascii="Arial" w:hAnsi="Arial" w:cs="Arial"/>
                <w:color w:val="000000" w:themeColor="text1"/>
                <w:sz w:val="20"/>
                <w:szCs w:val="20"/>
                <w:lang w:eastAsia="sl-SI"/>
              </w:rPr>
            </w:pPr>
          </w:p>
          <w:p w:rsidR="00C95B85" w:rsidRPr="00B178DE" w:rsidRDefault="00C95B85" w:rsidP="00F72725">
            <w:pPr>
              <w:pStyle w:val="Odstavekseznama"/>
              <w:numPr>
                <w:ilvl w:val="0"/>
                <w:numId w:val="28"/>
              </w:numPr>
              <w:autoSpaceDE w:val="0"/>
              <w:autoSpaceDN w:val="0"/>
              <w:adjustRightInd w:val="0"/>
              <w:spacing w:after="0" w:line="240" w:lineRule="auto"/>
              <w:ind w:hanging="218"/>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Pogoji in merila za izbiro so zlasti: </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r>
            <w:r>
              <w:rPr>
                <w:rFonts w:ascii="Arial" w:hAnsi="Arial" w:cs="Arial"/>
                <w:color w:val="000000" w:themeColor="text1"/>
                <w:sz w:val="20"/>
                <w:szCs w:val="20"/>
                <w:lang w:eastAsia="sl-SI"/>
              </w:rPr>
              <w:t>izdelana projektna dokumentacij</w:t>
            </w:r>
            <w:r w:rsidR="00C505BD">
              <w:rPr>
                <w:rFonts w:ascii="Arial" w:hAnsi="Arial" w:cs="Arial"/>
                <w:color w:val="000000" w:themeColor="text1"/>
                <w:sz w:val="20"/>
                <w:szCs w:val="20"/>
                <w:lang w:eastAsia="sl-SI"/>
              </w:rPr>
              <w:t>a</w:t>
            </w:r>
            <w:r>
              <w:rPr>
                <w:rFonts w:ascii="Arial" w:hAnsi="Arial" w:cs="Arial"/>
                <w:color w:val="000000" w:themeColor="text1"/>
                <w:sz w:val="20"/>
                <w:szCs w:val="20"/>
                <w:lang w:eastAsia="sl-SI"/>
              </w:rPr>
              <w:t>,</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 xml:space="preserve">predvideno delovanje </w:t>
            </w:r>
            <w:proofErr w:type="spellStart"/>
            <w:r w:rsidRPr="00B178DE">
              <w:rPr>
                <w:rFonts w:ascii="Arial" w:hAnsi="Arial" w:cs="Arial"/>
                <w:color w:val="000000" w:themeColor="text1"/>
                <w:sz w:val="20"/>
                <w:szCs w:val="20"/>
                <w:lang w:eastAsia="sl-SI"/>
              </w:rPr>
              <w:t>bibliobusa</w:t>
            </w:r>
            <w:proofErr w:type="spellEnd"/>
            <w:r w:rsidRPr="00B178DE">
              <w:rPr>
                <w:rFonts w:ascii="Arial" w:hAnsi="Arial" w:cs="Arial"/>
                <w:color w:val="000000" w:themeColor="text1"/>
                <w:sz w:val="20"/>
                <w:szCs w:val="20"/>
                <w:lang w:eastAsia="sl-SI"/>
              </w:rPr>
              <w:t xml:space="preserve"> na območju, ki presega lokalno knjižnično mrežo (na območju vsaj</w:t>
            </w:r>
            <w:r>
              <w:rPr>
                <w:rFonts w:ascii="Arial" w:hAnsi="Arial" w:cs="Arial"/>
                <w:color w:val="000000" w:themeColor="text1"/>
                <w:sz w:val="20"/>
                <w:szCs w:val="20"/>
                <w:lang w:eastAsia="sl-SI"/>
              </w:rPr>
              <w:t xml:space="preserve"> dveh knjižnic),</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predviden delež sofinanciranja s strani lokalnih</w:t>
            </w:r>
            <w:r>
              <w:rPr>
                <w:rFonts w:ascii="Arial" w:hAnsi="Arial" w:cs="Arial"/>
                <w:color w:val="000000" w:themeColor="text1"/>
                <w:sz w:val="20"/>
                <w:szCs w:val="20"/>
                <w:lang w:eastAsia="sl-SI"/>
              </w:rPr>
              <w:t xml:space="preserve"> skupnosti ali iz drugih virov,</w:t>
            </w:r>
          </w:p>
          <w:p w:rsidR="00C95B85" w:rsidRPr="00B178DE" w:rsidRDefault="00C95B85" w:rsidP="00F72725">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 xml:space="preserve">predviden obseg uporabe </w:t>
            </w:r>
            <w:proofErr w:type="spellStart"/>
            <w:r w:rsidRPr="00B178DE">
              <w:rPr>
                <w:rFonts w:ascii="Arial" w:hAnsi="Arial" w:cs="Arial"/>
                <w:color w:val="000000" w:themeColor="text1"/>
                <w:sz w:val="20"/>
                <w:szCs w:val="20"/>
                <w:lang w:eastAsia="sl-SI"/>
              </w:rPr>
              <w:t>bibliobusa</w:t>
            </w:r>
            <w:proofErr w:type="spellEnd"/>
            <w:r w:rsidRPr="00B178DE">
              <w:rPr>
                <w:rFonts w:ascii="Arial" w:hAnsi="Arial" w:cs="Arial"/>
                <w:color w:val="000000" w:themeColor="text1"/>
                <w:sz w:val="20"/>
                <w:szCs w:val="20"/>
                <w:lang w:eastAsia="sl-SI"/>
              </w:rPr>
              <w:t xml:space="preserve"> (velikost območja delovanja </w:t>
            </w:r>
            <w:proofErr w:type="spellStart"/>
            <w:r w:rsidRPr="00B178DE">
              <w:rPr>
                <w:rFonts w:ascii="Arial" w:hAnsi="Arial" w:cs="Arial"/>
                <w:color w:val="000000" w:themeColor="text1"/>
                <w:sz w:val="20"/>
                <w:szCs w:val="20"/>
                <w:lang w:eastAsia="sl-SI"/>
              </w:rPr>
              <w:t>bibliobusa</w:t>
            </w:r>
            <w:proofErr w:type="spellEnd"/>
            <w:r w:rsidRPr="00B178DE">
              <w:rPr>
                <w:rFonts w:ascii="Arial" w:hAnsi="Arial" w:cs="Arial"/>
                <w:color w:val="000000" w:themeColor="text1"/>
                <w:sz w:val="20"/>
                <w:szCs w:val="20"/>
                <w:lang w:eastAsia="sl-SI"/>
              </w:rPr>
              <w:t>, število nasel</w:t>
            </w:r>
            <w:r>
              <w:rPr>
                <w:rFonts w:ascii="Arial" w:hAnsi="Arial" w:cs="Arial"/>
                <w:color w:val="000000" w:themeColor="text1"/>
                <w:sz w:val="20"/>
                <w:szCs w:val="20"/>
                <w:lang w:eastAsia="sl-SI"/>
              </w:rPr>
              <w:t xml:space="preserve">ij, </w:t>
            </w:r>
            <w:r w:rsidRPr="00B178DE">
              <w:rPr>
                <w:rFonts w:ascii="Arial" w:hAnsi="Arial" w:cs="Arial"/>
                <w:color w:val="000000" w:themeColor="text1"/>
                <w:sz w:val="20"/>
                <w:szCs w:val="20"/>
                <w:lang w:eastAsia="sl-SI"/>
              </w:rPr>
              <w:t>število postajališč, pogostnost obiska postajališč, dolžina p</w:t>
            </w:r>
            <w:r>
              <w:rPr>
                <w:rFonts w:ascii="Arial" w:hAnsi="Arial" w:cs="Arial"/>
                <w:color w:val="000000" w:themeColor="text1"/>
                <w:sz w:val="20"/>
                <w:szCs w:val="20"/>
                <w:lang w:eastAsia="sl-SI"/>
              </w:rPr>
              <w:t>ostankov),</w:t>
            </w:r>
          </w:p>
          <w:p w:rsidR="00C95B85" w:rsidRDefault="00C95B85" w:rsidP="00F72725">
            <w:pPr>
              <w:pStyle w:val="Odstavekseznama"/>
              <w:numPr>
                <w:ilvl w:val="0"/>
                <w:numId w:val="23"/>
              </w:numPr>
              <w:autoSpaceDE w:val="0"/>
              <w:autoSpaceDN w:val="0"/>
              <w:adjustRightInd w:val="0"/>
              <w:spacing w:after="0" w:line="240" w:lineRule="auto"/>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odsotnost ali neustreznost javnega prevoza na območju pred</w:t>
            </w:r>
            <w:r w:rsidR="00EE3C8A">
              <w:rPr>
                <w:rFonts w:ascii="Arial" w:hAnsi="Arial" w:cs="Arial"/>
                <w:color w:val="000000" w:themeColor="text1"/>
                <w:sz w:val="20"/>
                <w:szCs w:val="20"/>
                <w:lang w:eastAsia="sl-SI"/>
              </w:rPr>
              <w:t xml:space="preserve">videnega delovanja </w:t>
            </w:r>
            <w:proofErr w:type="spellStart"/>
            <w:r w:rsidR="00EE3C8A">
              <w:rPr>
                <w:rFonts w:ascii="Arial" w:hAnsi="Arial" w:cs="Arial"/>
                <w:color w:val="000000" w:themeColor="text1"/>
                <w:sz w:val="20"/>
                <w:szCs w:val="20"/>
                <w:lang w:eastAsia="sl-SI"/>
              </w:rPr>
              <w:t>bibliobusa</w:t>
            </w:r>
            <w:proofErr w:type="spellEnd"/>
            <w:r w:rsidR="00EE3C8A">
              <w:rPr>
                <w:rFonts w:ascii="Arial" w:hAnsi="Arial" w:cs="Arial"/>
                <w:color w:val="000000" w:themeColor="text1"/>
                <w:sz w:val="20"/>
                <w:szCs w:val="20"/>
                <w:lang w:eastAsia="sl-SI"/>
              </w:rPr>
              <w:t>.</w:t>
            </w:r>
          </w:p>
          <w:p w:rsidR="00C95B85" w:rsidRPr="00B178DE" w:rsidRDefault="00C95B85" w:rsidP="00F72725">
            <w:pPr>
              <w:pStyle w:val="Odstavekseznama"/>
              <w:autoSpaceDE w:val="0"/>
              <w:autoSpaceDN w:val="0"/>
              <w:adjustRightInd w:val="0"/>
              <w:spacing w:after="0" w:line="240" w:lineRule="auto"/>
              <w:ind w:left="786"/>
              <w:jc w:val="both"/>
              <w:rPr>
                <w:rFonts w:ascii="Arial" w:hAnsi="Arial" w:cs="Arial"/>
                <w:color w:val="000000" w:themeColor="text1"/>
                <w:sz w:val="20"/>
                <w:szCs w:val="20"/>
                <w:lang w:eastAsia="sl-SI"/>
              </w:rPr>
            </w:pPr>
          </w:p>
          <w:p w:rsidR="00C95B85" w:rsidRDefault="00C95B85" w:rsidP="00F72725">
            <w:pPr>
              <w:pStyle w:val="Odstavekseznama"/>
              <w:numPr>
                <w:ilvl w:val="0"/>
                <w:numId w:val="28"/>
              </w:numPr>
              <w:autoSpaceDE w:val="0"/>
              <w:autoSpaceDN w:val="0"/>
              <w:adjustRightInd w:val="0"/>
              <w:spacing w:after="240" w:line="240" w:lineRule="auto"/>
              <w:ind w:hanging="218"/>
              <w:jc w:val="both"/>
              <w:rPr>
                <w:rFonts w:ascii="Arial" w:hAnsi="Arial" w:cs="Arial"/>
                <w:color w:val="000000" w:themeColor="text1"/>
                <w:sz w:val="20"/>
                <w:szCs w:val="20"/>
                <w:lang w:eastAsia="sl-SI"/>
              </w:rPr>
            </w:pPr>
            <w:r w:rsidRPr="006D533C">
              <w:rPr>
                <w:rFonts w:ascii="Arial" w:hAnsi="Arial" w:cs="Arial"/>
                <w:color w:val="000000" w:themeColor="text1"/>
                <w:sz w:val="20"/>
                <w:szCs w:val="20"/>
                <w:lang w:eastAsia="sl-SI"/>
              </w:rPr>
              <w:t xml:space="preserve">Podrobnejši pogoji in merila se določijo z </w:t>
            </w:r>
            <w:r>
              <w:rPr>
                <w:rFonts w:ascii="Arial" w:hAnsi="Arial" w:cs="Arial"/>
                <w:color w:val="000000" w:themeColor="text1"/>
                <w:sz w:val="20"/>
                <w:szCs w:val="20"/>
                <w:lang w:eastAsia="sl-SI"/>
              </w:rPr>
              <w:t>neposrednim</w:t>
            </w:r>
            <w:r w:rsidRPr="006D533C">
              <w:rPr>
                <w:rFonts w:ascii="Arial" w:hAnsi="Arial" w:cs="Arial"/>
                <w:color w:val="000000" w:themeColor="text1"/>
                <w:sz w:val="20"/>
                <w:szCs w:val="20"/>
                <w:lang w:eastAsia="sl-SI"/>
              </w:rPr>
              <w:t xml:space="preserve"> pozivom.</w:t>
            </w:r>
          </w:p>
          <w:p w:rsidR="00C95B85" w:rsidRDefault="00C95B85" w:rsidP="00F72725">
            <w:pPr>
              <w:pStyle w:val="Odstavekseznama"/>
              <w:autoSpaceDE w:val="0"/>
              <w:autoSpaceDN w:val="0"/>
              <w:adjustRightInd w:val="0"/>
              <w:spacing w:after="240" w:line="240" w:lineRule="auto"/>
              <w:ind w:left="502"/>
              <w:jc w:val="both"/>
              <w:rPr>
                <w:rFonts w:ascii="Arial" w:hAnsi="Arial" w:cs="Arial"/>
                <w:color w:val="000000" w:themeColor="text1"/>
                <w:sz w:val="20"/>
                <w:szCs w:val="20"/>
                <w:lang w:eastAsia="sl-SI"/>
              </w:rPr>
            </w:pPr>
          </w:p>
          <w:p w:rsidR="00C95B85" w:rsidRPr="00B178DE" w:rsidRDefault="00C95B85" w:rsidP="00F72725">
            <w:pPr>
              <w:pStyle w:val="Odstavekseznama"/>
              <w:numPr>
                <w:ilvl w:val="0"/>
                <w:numId w:val="28"/>
              </w:numPr>
              <w:autoSpaceDE w:val="0"/>
              <w:autoSpaceDN w:val="0"/>
              <w:adjustRightInd w:val="0"/>
              <w:spacing w:after="240" w:line="240" w:lineRule="auto"/>
              <w:ind w:hanging="218"/>
              <w:rPr>
                <w:rFonts w:ascii="Arial" w:hAnsi="Arial" w:cs="Arial"/>
                <w:bCs/>
                <w:color w:val="000000" w:themeColor="text1"/>
                <w:sz w:val="20"/>
                <w:szCs w:val="20"/>
                <w:lang w:eastAsia="sl-SI"/>
              </w:rPr>
            </w:pPr>
            <w:r w:rsidRPr="00B178DE">
              <w:rPr>
                <w:rFonts w:ascii="Arial" w:hAnsi="Arial" w:cs="Arial"/>
                <w:color w:val="000000" w:themeColor="text1"/>
                <w:sz w:val="20"/>
                <w:szCs w:val="20"/>
                <w:lang w:eastAsia="sl-SI"/>
              </w:rPr>
              <w:t>Dinamika proračunskih sredstev</w:t>
            </w:r>
            <w:r>
              <w:rPr>
                <w:rFonts w:ascii="Arial" w:hAnsi="Arial" w:cs="Arial"/>
                <w:color w:val="000000" w:themeColor="text1"/>
                <w:sz w:val="20"/>
                <w:szCs w:val="20"/>
                <w:lang w:eastAsia="sl-SI"/>
              </w:rPr>
              <w:t>:</w:t>
            </w:r>
            <w:r w:rsidRPr="00B178DE">
              <w:rPr>
                <w:rFonts w:ascii="Arial" w:hAnsi="Arial" w:cs="Arial"/>
                <w:bCs/>
                <w:color w:val="000000" w:themeColor="text1"/>
                <w:sz w:val="20"/>
                <w:szCs w:val="20"/>
                <w:lang w:eastAsia="sl-SI"/>
              </w:rPr>
              <w:t xml:space="preserve">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27"/>
              <w:gridCol w:w="1559"/>
            </w:tblGrid>
            <w:tr w:rsidR="00C95B85" w:rsidRPr="00B178DE" w:rsidTr="00C22E51">
              <w:trPr>
                <w:trHeight w:val="283"/>
              </w:trPr>
              <w:tc>
                <w:tcPr>
                  <w:tcW w:w="1127" w:type="dxa"/>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Leto</w:t>
                  </w:r>
                </w:p>
              </w:tc>
              <w:tc>
                <w:tcPr>
                  <w:tcW w:w="1559" w:type="dxa"/>
                  <w:vAlign w:val="bottom"/>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F342B9" w:rsidRPr="00B178DE" w:rsidTr="00C22E51">
              <w:trPr>
                <w:trHeight w:val="283"/>
              </w:trPr>
              <w:tc>
                <w:tcPr>
                  <w:tcW w:w="1127" w:type="dxa"/>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1559" w:type="dxa"/>
                  <w:vAlign w:val="bottom"/>
                </w:tcPr>
                <w:p w:rsidR="00F342B9" w:rsidRPr="00C7748C" w:rsidRDefault="00F342B9" w:rsidP="00F342B9">
                  <w:pPr>
                    <w:autoSpaceDE w:val="0"/>
                    <w:autoSpaceDN w:val="0"/>
                    <w:adjustRightInd w:val="0"/>
                    <w:spacing w:after="120" w:line="240" w:lineRule="auto"/>
                    <w:jc w:val="right"/>
                    <w:rPr>
                      <w:rFonts w:ascii="Arial" w:hAnsi="Arial" w:cs="Arial"/>
                      <w:bCs/>
                      <w:color w:val="000000" w:themeColor="text1"/>
                      <w:sz w:val="20"/>
                      <w:szCs w:val="20"/>
                      <w:lang w:eastAsia="sl-SI"/>
                    </w:rPr>
                  </w:pPr>
                  <w:r w:rsidRPr="00C7748C">
                    <w:rPr>
                      <w:rFonts w:ascii="Arial" w:hAnsi="Arial" w:cs="Arial"/>
                      <w:bCs/>
                      <w:color w:val="000000" w:themeColor="text1"/>
                      <w:sz w:val="20"/>
                      <w:szCs w:val="20"/>
                      <w:lang w:eastAsia="sl-SI"/>
                    </w:rPr>
                    <w:t>150.000</w:t>
                  </w:r>
                </w:p>
              </w:tc>
            </w:tr>
            <w:tr w:rsidR="00F342B9" w:rsidRPr="00B178DE" w:rsidTr="00C22E51">
              <w:trPr>
                <w:trHeight w:val="283"/>
              </w:trPr>
              <w:tc>
                <w:tcPr>
                  <w:tcW w:w="1127" w:type="dxa"/>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1559" w:type="dxa"/>
                  <w:vAlign w:val="bottom"/>
                </w:tcPr>
                <w:p w:rsidR="00F342B9" w:rsidRPr="00C7748C" w:rsidRDefault="00F342B9" w:rsidP="00F342B9">
                  <w:pPr>
                    <w:autoSpaceDE w:val="0"/>
                    <w:autoSpaceDN w:val="0"/>
                    <w:adjustRightInd w:val="0"/>
                    <w:spacing w:after="120" w:line="240" w:lineRule="auto"/>
                    <w:jc w:val="right"/>
                    <w:rPr>
                      <w:rFonts w:ascii="Arial" w:hAnsi="Arial" w:cs="Arial"/>
                      <w:bCs/>
                      <w:color w:val="000000" w:themeColor="text1"/>
                      <w:sz w:val="20"/>
                      <w:szCs w:val="20"/>
                      <w:lang w:eastAsia="sl-SI"/>
                    </w:rPr>
                  </w:pPr>
                  <w:r w:rsidRPr="00C7748C">
                    <w:rPr>
                      <w:rFonts w:ascii="Arial" w:hAnsi="Arial" w:cs="Arial"/>
                      <w:bCs/>
                      <w:color w:val="000000" w:themeColor="text1"/>
                      <w:sz w:val="20"/>
                      <w:szCs w:val="20"/>
                      <w:lang w:eastAsia="sl-SI"/>
                    </w:rPr>
                    <w:t>150.000</w:t>
                  </w:r>
                </w:p>
              </w:tc>
            </w:tr>
            <w:tr w:rsidR="00F342B9" w:rsidRPr="00B178DE" w:rsidTr="00C22E51">
              <w:trPr>
                <w:trHeight w:val="283"/>
              </w:trPr>
              <w:tc>
                <w:tcPr>
                  <w:tcW w:w="1127" w:type="dxa"/>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1559" w:type="dxa"/>
                  <w:vAlign w:val="bottom"/>
                </w:tcPr>
                <w:p w:rsidR="00F342B9" w:rsidRPr="00C7748C" w:rsidRDefault="00F342B9" w:rsidP="00F342B9">
                  <w:pPr>
                    <w:autoSpaceDE w:val="0"/>
                    <w:autoSpaceDN w:val="0"/>
                    <w:adjustRightInd w:val="0"/>
                    <w:spacing w:after="120" w:line="240" w:lineRule="auto"/>
                    <w:jc w:val="right"/>
                    <w:rPr>
                      <w:rFonts w:ascii="Arial" w:hAnsi="Arial" w:cs="Arial"/>
                      <w:bCs/>
                      <w:color w:val="000000" w:themeColor="text1"/>
                      <w:sz w:val="20"/>
                      <w:szCs w:val="20"/>
                      <w:lang w:eastAsia="sl-SI"/>
                    </w:rPr>
                  </w:pPr>
                  <w:r w:rsidRPr="00C7748C">
                    <w:rPr>
                      <w:rFonts w:ascii="Arial" w:hAnsi="Arial" w:cs="Arial"/>
                      <w:bCs/>
                      <w:color w:val="000000" w:themeColor="text1"/>
                      <w:sz w:val="20"/>
                      <w:szCs w:val="20"/>
                      <w:lang w:eastAsia="sl-SI"/>
                    </w:rPr>
                    <w:t>150.000</w:t>
                  </w:r>
                </w:p>
              </w:tc>
            </w:tr>
            <w:tr w:rsidR="00F342B9" w:rsidRPr="00B178DE" w:rsidTr="00C22E51">
              <w:trPr>
                <w:trHeight w:val="283"/>
              </w:trPr>
              <w:tc>
                <w:tcPr>
                  <w:tcW w:w="1127" w:type="dxa"/>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1559" w:type="dxa"/>
                  <w:vAlign w:val="bottom"/>
                </w:tcPr>
                <w:p w:rsidR="00F342B9" w:rsidRPr="00C7748C" w:rsidRDefault="00F342B9" w:rsidP="00F342B9">
                  <w:pPr>
                    <w:autoSpaceDE w:val="0"/>
                    <w:autoSpaceDN w:val="0"/>
                    <w:adjustRightInd w:val="0"/>
                    <w:spacing w:after="120" w:line="240" w:lineRule="auto"/>
                    <w:jc w:val="right"/>
                    <w:rPr>
                      <w:rFonts w:ascii="Arial" w:hAnsi="Arial" w:cs="Arial"/>
                      <w:bCs/>
                      <w:color w:val="000000" w:themeColor="text1"/>
                      <w:sz w:val="20"/>
                      <w:szCs w:val="20"/>
                      <w:lang w:eastAsia="sl-SI"/>
                    </w:rPr>
                  </w:pPr>
                  <w:r w:rsidRPr="00C7748C">
                    <w:rPr>
                      <w:rFonts w:ascii="Arial" w:hAnsi="Arial" w:cs="Arial"/>
                      <w:bCs/>
                      <w:color w:val="000000" w:themeColor="text1"/>
                      <w:sz w:val="20"/>
                      <w:szCs w:val="20"/>
                      <w:lang w:eastAsia="sl-SI"/>
                    </w:rPr>
                    <w:t>150.000</w:t>
                  </w:r>
                </w:p>
              </w:tc>
            </w:tr>
            <w:tr w:rsidR="00F342B9" w:rsidRPr="00B178DE" w:rsidTr="00C22E51">
              <w:trPr>
                <w:trHeight w:val="283"/>
              </w:trPr>
              <w:tc>
                <w:tcPr>
                  <w:tcW w:w="1127" w:type="dxa"/>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lastRenderedPageBreak/>
                    <w:t>2025</w:t>
                  </w:r>
                </w:p>
              </w:tc>
              <w:tc>
                <w:tcPr>
                  <w:tcW w:w="1559" w:type="dxa"/>
                  <w:vAlign w:val="bottom"/>
                </w:tcPr>
                <w:p w:rsidR="00F342B9" w:rsidRPr="00C7748C" w:rsidRDefault="00F342B9" w:rsidP="00F342B9">
                  <w:pPr>
                    <w:autoSpaceDE w:val="0"/>
                    <w:autoSpaceDN w:val="0"/>
                    <w:adjustRightInd w:val="0"/>
                    <w:spacing w:after="120" w:line="240" w:lineRule="auto"/>
                    <w:jc w:val="right"/>
                    <w:rPr>
                      <w:rFonts w:ascii="Arial" w:hAnsi="Arial" w:cs="Arial"/>
                      <w:bCs/>
                      <w:color w:val="000000" w:themeColor="text1"/>
                      <w:sz w:val="20"/>
                      <w:szCs w:val="20"/>
                      <w:lang w:eastAsia="sl-SI"/>
                    </w:rPr>
                  </w:pPr>
                  <w:r w:rsidRPr="00C7748C">
                    <w:rPr>
                      <w:rFonts w:ascii="Arial" w:hAnsi="Arial" w:cs="Arial"/>
                      <w:bCs/>
                      <w:color w:val="000000" w:themeColor="text1"/>
                      <w:sz w:val="20"/>
                      <w:szCs w:val="20"/>
                      <w:lang w:eastAsia="sl-SI"/>
                    </w:rPr>
                    <w:t>150.000</w:t>
                  </w:r>
                </w:p>
              </w:tc>
            </w:tr>
            <w:tr w:rsidR="00F342B9" w:rsidRPr="00B178DE" w:rsidTr="00C22E51">
              <w:trPr>
                <w:trHeight w:val="283"/>
              </w:trPr>
              <w:tc>
                <w:tcPr>
                  <w:tcW w:w="1127" w:type="dxa"/>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2026</w:t>
                  </w:r>
                </w:p>
              </w:tc>
              <w:tc>
                <w:tcPr>
                  <w:tcW w:w="1559" w:type="dxa"/>
                  <w:vAlign w:val="bottom"/>
                </w:tcPr>
                <w:p w:rsidR="00F342B9" w:rsidRPr="00C7748C" w:rsidRDefault="00F342B9" w:rsidP="00F342B9">
                  <w:pPr>
                    <w:autoSpaceDE w:val="0"/>
                    <w:autoSpaceDN w:val="0"/>
                    <w:adjustRightInd w:val="0"/>
                    <w:spacing w:after="120" w:line="240" w:lineRule="auto"/>
                    <w:jc w:val="right"/>
                    <w:rPr>
                      <w:rFonts w:ascii="Arial" w:hAnsi="Arial" w:cs="Arial"/>
                      <w:bCs/>
                      <w:color w:val="000000" w:themeColor="text1"/>
                      <w:sz w:val="20"/>
                      <w:szCs w:val="20"/>
                      <w:lang w:eastAsia="sl-SI"/>
                    </w:rPr>
                  </w:pPr>
                  <w:r w:rsidRPr="00C7748C">
                    <w:rPr>
                      <w:rFonts w:ascii="Arial" w:hAnsi="Arial" w:cs="Arial"/>
                      <w:bCs/>
                      <w:color w:val="000000" w:themeColor="text1"/>
                      <w:sz w:val="20"/>
                      <w:szCs w:val="20"/>
                      <w:lang w:eastAsia="sl-SI"/>
                    </w:rPr>
                    <w:t>150.000</w:t>
                  </w:r>
                </w:p>
              </w:tc>
            </w:tr>
            <w:tr w:rsidR="00C95B85" w:rsidRPr="00B178DE" w:rsidTr="00C22E51">
              <w:trPr>
                <w:trHeight w:val="283"/>
              </w:trPr>
              <w:tc>
                <w:tcPr>
                  <w:tcW w:w="1127" w:type="dxa"/>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sidR="00F342B9">
                    <w:rPr>
                      <w:rFonts w:ascii="Arial" w:hAnsi="Arial" w:cs="Arial"/>
                      <w:color w:val="000000" w:themeColor="text1"/>
                      <w:sz w:val="20"/>
                      <w:szCs w:val="20"/>
                      <w:lang w:eastAsia="sl-SI"/>
                    </w:rPr>
                    <w:t>7</w:t>
                  </w:r>
                </w:p>
              </w:tc>
              <w:tc>
                <w:tcPr>
                  <w:tcW w:w="1559" w:type="dxa"/>
                  <w:vAlign w:val="bottom"/>
                </w:tcPr>
                <w:p w:rsidR="00C95B85" w:rsidRPr="00C7748C" w:rsidRDefault="00C95B85" w:rsidP="00F72725">
                  <w:pPr>
                    <w:autoSpaceDE w:val="0"/>
                    <w:autoSpaceDN w:val="0"/>
                    <w:adjustRightInd w:val="0"/>
                    <w:spacing w:after="120" w:line="240" w:lineRule="auto"/>
                    <w:jc w:val="right"/>
                    <w:rPr>
                      <w:rFonts w:ascii="Arial" w:hAnsi="Arial" w:cs="Arial"/>
                      <w:bCs/>
                      <w:color w:val="000000" w:themeColor="text1"/>
                      <w:sz w:val="20"/>
                      <w:szCs w:val="20"/>
                      <w:lang w:eastAsia="sl-SI"/>
                    </w:rPr>
                  </w:pPr>
                  <w:r w:rsidRPr="00C7748C">
                    <w:rPr>
                      <w:rFonts w:ascii="Arial" w:hAnsi="Arial" w:cs="Arial"/>
                      <w:bCs/>
                      <w:color w:val="000000" w:themeColor="text1"/>
                      <w:sz w:val="20"/>
                      <w:szCs w:val="20"/>
                      <w:lang w:eastAsia="sl-SI"/>
                    </w:rPr>
                    <w:t>150.000</w:t>
                  </w:r>
                </w:p>
              </w:tc>
            </w:tr>
            <w:tr w:rsidR="00C95B85" w:rsidRPr="00B178DE" w:rsidTr="00C22E51">
              <w:trPr>
                <w:trHeight w:val="283"/>
              </w:trPr>
              <w:tc>
                <w:tcPr>
                  <w:tcW w:w="1127" w:type="dxa"/>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1559" w:type="dxa"/>
                  <w:vAlign w:val="bottom"/>
                </w:tcPr>
                <w:p w:rsidR="00C95B85" w:rsidRPr="00B178DE" w:rsidRDefault="00C7748C"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Pr>
                      <w:rFonts w:ascii="Arial" w:hAnsi="Arial" w:cs="Arial"/>
                      <w:b/>
                      <w:bCs/>
                      <w:color w:val="000000" w:themeColor="text1"/>
                      <w:sz w:val="20"/>
                      <w:szCs w:val="20"/>
                      <w:lang w:eastAsia="sl-SI"/>
                    </w:rPr>
                    <w:t>1.05</w:t>
                  </w:r>
                  <w:r w:rsidRPr="00B178DE">
                    <w:rPr>
                      <w:rFonts w:ascii="Arial" w:hAnsi="Arial" w:cs="Arial"/>
                      <w:b/>
                      <w:bCs/>
                      <w:color w:val="000000" w:themeColor="text1"/>
                      <w:sz w:val="20"/>
                      <w:szCs w:val="20"/>
                      <w:lang w:eastAsia="sl-SI"/>
                    </w:rPr>
                    <w:t>0</w:t>
                  </w:r>
                  <w:r w:rsidR="00C95B85" w:rsidRPr="00B178DE">
                    <w:rPr>
                      <w:rFonts w:ascii="Arial" w:hAnsi="Arial" w:cs="Arial"/>
                      <w:b/>
                      <w:bCs/>
                      <w:color w:val="000000" w:themeColor="text1"/>
                      <w:sz w:val="20"/>
                      <w:szCs w:val="20"/>
                      <w:lang w:eastAsia="sl-SI"/>
                    </w:rPr>
                    <w:t>.000</w:t>
                  </w:r>
                </w:p>
              </w:tc>
            </w:tr>
          </w:tbl>
          <w:p w:rsidR="00C95B85" w:rsidRPr="00B178DE" w:rsidRDefault="00C95B85" w:rsidP="00F72725">
            <w:pPr>
              <w:overflowPunct w:val="0"/>
              <w:autoSpaceDE w:val="0"/>
              <w:adjustRightInd w:val="0"/>
              <w:spacing w:before="120" w:after="120" w:line="240" w:lineRule="auto"/>
              <w:outlineLvl w:val="3"/>
              <w:rPr>
                <w:rFonts w:ascii="Arial" w:hAnsi="Arial" w:cs="Arial"/>
                <w:b/>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Default="00C95B85" w:rsidP="00F72725">
            <w:pPr>
              <w:pStyle w:val="Odstavekseznama"/>
              <w:numPr>
                <w:ilvl w:val="0"/>
                <w:numId w:val="29"/>
              </w:numPr>
              <w:tabs>
                <w:tab w:val="left" w:pos="708"/>
              </w:tabs>
              <w:autoSpaceDE w:val="0"/>
              <w:autoSpaceDN w:val="0"/>
              <w:adjustRightInd w:val="0"/>
              <w:spacing w:after="120" w:line="240" w:lineRule="auto"/>
              <w:ind w:left="142" w:firstLine="142"/>
              <w:jc w:val="both"/>
              <w:rPr>
                <w:rFonts w:ascii="Arial" w:hAnsi="Arial" w:cs="Arial"/>
                <w:color w:val="000000" w:themeColor="text1"/>
                <w:sz w:val="20"/>
                <w:szCs w:val="20"/>
                <w:lang w:eastAsia="sl-SI"/>
              </w:rPr>
            </w:pPr>
            <w:r w:rsidRPr="00AC7166">
              <w:rPr>
                <w:rFonts w:ascii="Arial" w:hAnsi="Arial" w:cs="Arial"/>
                <w:color w:val="000000" w:themeColor="text1"/>
                <w:sz w:val="20"/>
                <w:szCs w:val="20"/>
                <w:lang w:eastAsia="sl-SI"/>
              </w:rPr>
              <w:t xml:space="preserve">Sredstva za ohranjanje in obnovo </w:t>
            </w:r>
            <w:r w:rsidR="00263497">
              <w:rPr>
                <w:rFonts w:ascii="Arial" w:hAnsi="Arial" w:cs="Arial"/>
                <w:color w:val="000000" w:themeColor="text1"/>
                <w:sz w:val="20"/>
                <w:szCs w:val="20"/>
                <w:lang w:eastAsia="sl-SI"/>
              </w:rPr>
              <w:t xml:space="preserve">najbolj ogrožene in najpomembnejše </w:t>
            </w:r>
            <w:r w:rsidRPr="00AC7166">
              <w:rPr>
                <w:rFonts w:ascii="Arial" w:hAnsi="Arial" w:cs="Arial"/>
                <w:color w:val="000000" w:themeColor="text1"/>
                <w:sz w:val="20"/>
                <w:szCs w:val="20"/>
                <w:lang w:eastAsia="sl-SI"/>
              </w:rPr>
              <w:t>filmske dediščine se dodeljujejo nosilcem javne službe ali kot sofinanciranje projektov v javnem interesu na način, ki bo zagotavljal dostopnost in ohranjal lastništvo teh del</w:t>
            </w:r>
            <w:r>
              <w:rPr>
                <w:rFonts w:ascii="Arial" w:hAnsi="Arial" w:cs="Arial"/>
                <w:color w:val="000000" w:themeColor="text1"/>
                <w:sz w:val="20"/>
                <w:szCs w:val="20"/>
                <w:lang w:eastAsia="sl-SI"/>
              </w:rPr>
              <w:t xml:space="preserve"> </w:t>
            </w:r>
            <w:r w:rsidRPr="00AC7166">
              <w:rPr>
                <w:rFonts w:ascii="Arial" w:hAnsi="Arial" w:cs="Arial"/>
                <w:color w:val="000000" w:themeColor="text1"/>
                <w:sz w:val="20"/>
                <w:szCs w:val="20"/>
                <w:lang w:eastAsia="sl-SI"/>
              </w:rPr>
              <w:t xml:space="preserve">do 100 odstotkov končne vrednosti. </w:t>
            </w:r>
          </w:p>
          <w:p w:rsidR="00C95B85" w:rsidRPr="00AC7166" w:rsidRDefault="00C95B85" w:rsidP="00F72725">
            <w:pPr>
              <w:pStyle w:val="Odstavekseznama"/>
              <w:tabs>
                <w:tab w:val="left" w:pos="708"/>
              </w:tabs>
              <w:autoSpaceDE w:val="0"/>
              <w:autoSpaceDN w:val="0"/>
              <w:adjustRightInd w:val="0"/>
              <w:spacing w:after="120" w:line="240" w:lineRule="auto"/>
              <w:ind w:left="284"/>
              <w:jc w:val="both"/>
              <w:rPr>
                <w:rFonts w:ascii="Arial" w:hAnsi="Arial" w:cs="Arial"/>
                <w:color w:val="000000" w:themeColor="text1"/>
                <w:sz w:val="20"/>
                <w:szCs w:val="20"/>
                <w:lang w:eastAsia="sl-SI"/>
              </w:rPr>
            </w:pPr>
          </w:p>
          <w:p w:rsidR="00C95B85" w:rsidRPr="0080214D" w:rsidRDefault="00C95B85" w:rsidP="00F72725">
            <w:pPr>
              <w:pStyle w:val="Odstavekseznama"/>
              <w:numPr>
                <w:ilvl w:val="0"/>
                <w:numId w:val="29"/>
              </w:numPr>
              <w:tabs>
                <w:tab w:val="left" w:pos="284"/>
              </w:tabs>
              <w:autoSpaceDE w:val="0"/>
              <w:autoSpaceDN w:val="0"/>
              <w:adjustRightInd w:val="0"/>
              <w:spacing w:after="0" w:line="240" w:lineRule="auto"/>
              <w:ind w:left="142" w:firstLine="142"/>
              <w:jc w:val="both"/>
              <w:rPr>
                <w:rFonts w:ascii="Arial" w:hAnsi="Arial" w:cs="Arial"/>
                <w:color w:val="000000" w:themeColor="text1"/>
                <w:sz w:val="20"/>
                <w:szCs w:val="20"/>
                <w:lang w:eastAsia="sl-SI"/>
              </w:rPr>
            </w:pPr>
            <w:r w:rsidRPr="0080214D">
              <w:rPr>
                <w:rFonts w:ascii="Arial" w:hAnsi="Arial" w:cs="Arial"/>
                <w:color w:val="000000" w:themeColor="text1"/>
                <w:sz w:val="20"/>
                <w:szCs w:val="20"/>
                <w:lang w:eastAsia="sl-SI"/>
              </w:rPr>
              <w:t xml:space="preserve">Pri dodeljevanju sredstev se upošteva prednostni seznam naslovov filmske dediščine, pri kateri se izhaja </w:t>
            </w:r>
            <w:r w:rsidR="003A0F73">
              <w:rPr>
                <w:rFonts w:ascii="Arial" w:hAnsi="Arial" w:cs="Arial"/>
                <w:color w:val="000000" w:themeColor="text1"/>
                <w:sz w:val="20"/>
                <w:szCs w:val="20"/>
                <w:lang w:eastAsia="sl-SI"/>
              </w:rPr>
              <w:t xml:space="preserve">zlasti </w:t>
            </w:r>
            <w:r w:rsidRPr="0080214D">
              <w:rPr>
                <w:rFonts w:ascii="Arial" w:hAnsi="Arial" w:cs="Arial"/>
                <w:color w:val="000000" w:themeColor="text1"/>
                <w:sz w:val="20"/>
                <w:szCs w:val="20"/>
                <w:lang w:eastAsia="sl-SI"/>
              </w:rPr>
              <w:t xml:space="preserve">iz meril: </w:t>
            </w:r>
          </w:p>
          <w:p w:rsidR="00C95B85" w:rsidRPr="00B178DE" w:rsidRDefault="00C95B85" w:rsidP="00F72725">
            <w:pPr>
              <w:tabs>
                <w:tab w:val="left" w:pos="708"/>
              </w:tabs>
              <w:autoSpaceDE w:val="0"/>
              <w:autoSpaceDN w:val="0"/>
              <w:adjustRightInd w:val="0"/>
              <w:spacing w:after="0" w:line="240" w:lineRule="auto"/>
              <w:ind w:left="717"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 xml:space="preserve">tehnična ogroženost, </w:t>
            </w:r>
          </w:p>
          <w:p w:rsidR="00C95B85" w:rsidRPr="00B178DE" w:rsidRDefault="00C95B85" w:rsidP="00F72725">
            <w:pPr>
              <w:tabs>
                <w:tab w:val="left" w:pos="708"/>
              </w:tabs>
              <w:autoSpaceDE w:val="0"/>
              <w:autoSpaceDN w:val="0"/>
              <w:adjustRightInd w:val="0"/>
              <w:spacing w:after="0" w:line="240" w:lineRule="auto"/>
              <w:ind w:left="717"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 xml:space="preserve">urejenost avtorske pravice in sorodnih pravic, </w:t>
            </w:r>
          </w:p>
          <w:p w:rsidR="00C95B85" w:rsidRPr="00B178DE" w:rsidRDefault="00C95B85" w:rsidP="00F72725">
            <w:pPr>
              <w:tabs>
                <w:tab w:val="left" w:pos="708"/>
              </w:tabs>
              <w:autoSpaceDE w:val="0"/>
              <w:autoSpaceDN w:val="0"/>
              <w:adjustRightInd w:val="0"/>
              <w:spacing w:after="0" w:line="240" w:lineRule="auto"/>
              <w:ind w:left="717"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 xml:space="preserve">dostopnost prvotnega materiala, </w:t>
            </w:r>
          </w:p>
          <w:p w:rsidR="00C95B85" w:rsidRPr="00B178DE" w:rsidRDefault="00C95B85" w:rsidP="00F72725">
            <w:pPr>
              <w:tabs>
                <w:tab w:val="left" w:pos="708"/>
              </w:tabs>
              <w:autoSpaceDE w:val="0"/>
              <w:autoSpaceDN w:val="0"/>
              <w:adjustRightInd w:val="0"/>
              <w:spacing w:after="0" w:line="240" w:lineRule="auto"/>
              <w:ind w:left="717"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 xml:space="preserve">pomembnost posameznega naslova za zgodovino filma, </w:t>
            </w:r>
          </w:p>
          <w:p w:rsidR="00C95B85" w:rsidRDefault="00C95B85" w:rsidP="00F72725">
            <w:pPr>
              <w:tabs>
                <w:tab w:val="left" w:pos="708"/>
              </w:tabs>
              <w:autoSpaceDE w:val="0"/>
              <w:autoSpaceDN w:val="0"/>
              <w:adjustRightInd w:val="0"/>
              <w:spacing w:after="0" w:line="240" w:lineRule="auto"/>
              <w:ind w:left="717"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kulturno-umetniški in zgodovinski pomen posameznega filma.</w:t>
            </w:r>
          </w:p>
          <w:p w:rsidR="00C95B85" w:rsidRPr="00B178DE" w:rsidRDefault="00C95B85" w:rsidP="00F72725">
            <w:pPr>
              <w:tabs>
                <w:tab w:val="left" w:pos="708"/>
              </w:tabs>
              <w:autoSpaceDE w:val="0"/>
              <w:autoSpaceDN w:val="0"/>
              <w:adjustRightInd w:val="0"/>
              <w:spacing w:after="0" w:line="240" w:lineRule="auto"/>
              <w:ind w:left="717" w:hanging="360"/>
              <w:jc w:val="both"/>
              <w:rPr>
                <w:rFonts w:ascii="Arial" w:hAnsi="Arial" w:cs="Arial"/>
                <w:color w:val="000000" w:themeColor="text1"/>
                <w:sz w:val="20"/>
                <w:szCs w:val="20"/>
                <w:lang w:eastAsia="sl-SI"/>
              </w:rPr>
            </w:pPr>
          </w:p>
          <w:p w:rsidR="00C95B85" w:rsidRDefault="00C95B85" w:rsidP="00F72725">
            <w:pPr>
              <w:pStyle w:val="Odstavekseznama"/>
              <w:numPr>
                <w:ilvl w:val="0"/>
                <w:numId w:val="29"/>
              </w:numPr>
              <w:tabs>
                <w:tab w:val="left" w:pos="708"/>
              </w:tabs>
              <w:autoSpaceDE w:val="0"/>
              <w:autoSpaceDN w:val="0"/>
              <w:adjustRightInd w:val="0"/>
              <w:spacing w:after="120" w:line="240" w:lineRule="auto"/>
              <w:ind w:left="142" w:firstLine="142"/>
              <w:jc w:val="both"/>
              <w:rPr>
                <w:rFonts w:ascii="Arial" w:hAnsi="Arial" w:cs="Arial"/>
                <w:color w:val="000000" w:themeColor="text1"/>
                <w:sz w:val="20"/>
                <w:szCs w:val="20"/>
                <w:lang w:eastAsia="sl-SI"/>
              </w:rPr>
            </w:pPr>
            <w:r w:rsidRPr="0080214D">
              <w:rPr>
                <w:rFonts w:ascii="Arial" w:hAnsi="Arial" w:cs="Arial"/>
                <w:color w:val="000000" w:themeColor="text1"/>
                <w:sz w:val="20"/>
                <w:szCs w:val="20"/>
                <w:lang w:eastAsia="sl-SI"/>
              </w:rPr>
              <w:t xml:space="preserve">Prednostni seznam </w:t>
            </w:r>
            <w:r>
              <w:rPr>
                <w:rFonts w:ascii="Arial" w:hAnsi="Arial" w:cs="Arial"/>
                <w:color w:val="000000" w:themeColor="text1"/>
                <w:sz w:val="20"/>
                <w:szCs w:val="20"/>
                <w:lang w:eastAsia="sl-SI"/>
              </w:rPr>
              <w:t xml:space="preserve">iz prejšnjega odstavka </w:t>
            </w:r>
            <w:r w:rsidRPr="0080214D">
              <w:rPr>
                <w:rFonts w:ascii="Arial" w:hAnsi="Arial" w:cs="Arial"/>
                <w:color w:val="000000" w:themeColor="text1"/>
                <w:sz w:val="20"/>
                <w:szCs w:val="20"/>
                <w:lang w:eastAsia="sl-SI"/>
              </w:rPr>
              <w:t>oblikujejo predstavniki nosilcev javnih pooblastil, katerih zakonske naloge so skrb za filmsko kulturno dediščino in filmsko ustvarjalnost ter eksploatacijo slovenskih filmskih del, predstavniki filmske stroke in predstavniki ministrstva. Podrobnejša merila in pogoji se določijo z javnim pozivom ali javnim razpisom.</w:t>
            </w:r>
          </w:p>
          <w:p w:rsidR="00C95B85" w:rsidRPr="0080214D" w:rsidRDefault="00C95B85" w:rsidP="00F72725">
            <w:pPr>
              <w:pStyle w:val="Odstavekseznama"/>
              <w:tabs>
                <w:tab w:val="left" w:pos="708"/>
              </w:tabs>
              <w:autoSpaceDE w:val="0"/>
              <w:autoSpaceDN w:val="0"/>
              <w:adjustRightInd w:val="0"/>
              <w:spacing w:after="120" w:line="240" w:lineRule="auto"/>
              <w:ind w:left="502"/>
              <w:jc w:val="both"/>
              <w:rPr>
                <w:rFonts w:ascii="Arial" w:hAnsi="Arial" w:cs="Arial"/>
                <w:color w:val="000000" w:themeColor="text1"/>
                <w:sz w:val="20"/>
                <w:szCs w:val="20"/>
                <w:lang w:eastAsia="sl-SI"/>
              </w:rPr>
            </w:pPr>
          </w:p>
          <w:p w:rsidR="00C95B85" w:rsidRDefault="00C95B85" w:rsidP="00F72725">
            <w:pPr>
              <w:pStyle w:val="Odstavekseznama"/>
              <w:numPr>
                <w:ilvl w:val="0"/>
                <w:numId w:val="29"/>
              </w:numPr>
              <w:tabs>
                <w:tab w:val="left" w:pos="708"/>
              </w:tabs>
              <w:autoSpaceDE w:val="0"/>
              <w:autoSpaceDN w:val="0"/>
              <w:adjustRightInd w:val="0"/>
              <w:spacing w:after="240" w:line="240" w:lineRule="auto"/>
              <w:ind w:left="142" w:firstLine="142"/>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Projekti za spodbujanje novih možnosti za razširjanje kakovostnih avdiovizualnih in kinematografskih projektov se lahko financirajo na podlagi javnih razpisov ali javnih pozivov do 50 odstotkov končne vrednosti prijavljenega projekta, vendar skupni znesek vseh sofinanciranih projektov ne sme presegati zneskov iz </w:t>
            </w:r>
            <w:r>
              <w:rPr>
                <w:rFonts w:ascii="Arial" w:hAnsi="Arial" w:cs="Arial"/>
                <w:color w:val="000000" w:themeColor="text1"/>
                <w:sz w:val="20"/>
                <w:szCs w:val="20"/>
                <w:lang w:eastAsia="sl-SI"/>
              </w:rPr>
              <w:t>šestega odstavka tega člena</w:t>
            </w:r>
            <w:r w:rsidRPr="00B178DE">
              <w:rPr>
                <w:rFonts w:ascii="Arial" w:hAnsi="Arial" w:cs="Arial"/>
                <w:color w:val="000000" w:themeColor="text1"/>
                <w:sz w:val="20"/>
                <w:szCs w:val="20"/>
                <w:lang w:eastAsia="sl-SI"/>
              </w:rPr>
              <w:t>.</w:t>
            </w:r>
          </w:p>
          <w:p w:rsidR="00C95B85" w:rsidRPr="00236B64" w:rsidRDefault="00C95B85" w:rsidP="00F72725">
            <w:pPr>
              <w:pStyle w:val="Odstavekseznama"/>
              <w:rPr>
                <w:rFonts w:ascii="Arial" w:hAnsi="Arial" w:cs="Arial"/>
                <w:color w:val="000000" w:themeColor="text1"/>
                <w:sz w:val="20"/>
                <w:szCs w:val="20"/>
                <w:lang w:eastAsia="sl-SI"/>
              </w:rPr>
            </w:pPr>
          </w:p>
          <w:p w:rsidR="00C95B85" w:rsidRPr="0080214D" w:rsidRDefault="00C95B85" w:rsidP="00F72725">
            <w:pPr>
              <w:pStyle w:val="Odstavekseznama"/>
              <w:numPr>
                <w:ilvl w:val="0"/>
                <w:numId w:val="29"/>
              </w:numPr>
              <w:autoSpaceDE w:val="0"/>
              <w:autoSpaceDN w:val="0"/>
              <w:adjustRightInd w:val="0"/>
              <w:spacing w:after="0" w:line="240" w:lineRule="auto"/>
              <w:ind w:hanging="218"/>
              <w:rPr>
                <w:rFonts w:ascii="Arial" w:hAnsi="Arial" w:cs="Arial"/>
                <w:color w:val="000000" w:themeColor="text1"/>
                <w:sz w:val="20"/>
                <w:szCs w:val="20"/>
                <w:lang w:eastAsia="sl-SI"/>
              </w:rPr>
            </w:pPr>
            <w:r w:rsidRPr="0080214D">
              <w:rPr>
                <w:rFonts w:ascii="Arial" w:hAnsi="Arial" w:cs="Arial"/>
                <w:color w:val="000000" w:themeColor="text1"/>
                <w:sz w:val="20"/>
                <w:szCs w:val="20"/>
                <w:lang w:eastAsia="sl-SI"/>
              </w:rPr>
              <w:t xml:space="preserve">Pogoji in merila za izbiro so zlasti: </w:t>
            </w:r>
          </w:p>
          <w:p w:rsidR="00C95B85" w:rsidRPr="00B178DE"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pomembnost filmskega dela za razvoj in zgodovino slovenskega filma,</w:t>
            </w:r>
          </w:p>
          <w:p w:rsidR="00C95B85" w:rsidRPr="00B178DE"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izvirnost pri promociji in razširjanju del,</w:t>
            </w:r>
          </w:p>
          <w:p w:rsidR="00C95B85" w:rsidRPr="00B178DE"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ciljna dostopnost,</w:t>
            </w:r>
          </w:p>
          <w:p w:rsidR="00C95B85"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uporaba novih modelov poslovanja v povezavi z digitalno tehnologijo</w:t>
            </w:r>
            <w:r>
              <w:rPr>
                <w:rFonts w:ascii="Arial" w:hAnsi="Arial" w:cs="Arial"/>
                <w:color w:val="000000" w:themeColor="text1"/>
                <w:sz w:val="20"/>
                <w:szCs w:val="20"/>
                <w:lang w:eastAsia="sl-SI"/>
              </w:rPr>
              <w:t>.</w:t>
            </w:r>
          </w:p>
          <w:p w:rsidR="00C95B85" w:rsidRPr="00B178DE"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p>
          <w:p w:rsidR="00C95B85" w:rsidRDefault="00C95B85" w:rsidP="00F72725">
            <w:pPr>
              <w:pStyle w:val="Odstavekseznama"/>
              <w:numPr>
                <w:ilvl w:val="0"/>
                <w:numId w:val="29"/>
              </w:numPr>
              <w:autoSpaceDE w:val="0"/>
              <w:autoSpaceDN w:val="0"/>
              <w:adjustRightInd w:val="0"/>
              <w:spacing w:after="0" w:line="240" w:lineRule="auto"/>
              <w:ind w:hanging="218"/>
              <w:rPr>
                <w:rFonts w:ascii="Arial" w:hAnsi="Arial" w:cs="Arial"/>
                <w:color w:val="000000" w:themeColor="text1"/>
                <w:sz w:val="20"/>
                <w:szCs w:val="20"/>
                <w:lang w:eastAsia="sl-SI"/>
              </w:rPr>
            </w:pPr>
            <w:r w:rsidRPr="006D533C">
              <w:rPr>
                <w:rFonts w:ascii="Arial" w:hAnsi="Arial" w:cs="Arial"/>
                <w:color w:val="000000" w:themeColor="text1"/>
                <w:sz w:val="20"/>
                <w:szCs w:val="20"/>
                <w:lang w:eastAsia="sl-SI"/>
              </w:rPr>
              <w:t>Podrobnejši pogoji in merila se določijo z javnim razpisom ali javnim pozivom.</w:t>
            </w:r>
          </w:p>
          <w:p w:rsidR="00C95B85" w:rsidRDefault="00C95B85" w:rsidP="00F72725">
            <w:pPr>
              <w:pStyle w:val="Odstavekseznama"/>
              <w:autoSpaceDE w:val="0"/>
              <w:autoSpaceDN w:val="0"/>
              <w:adjustRightInd w:val="0"/>
              <w:spacing w:after="240" w:line="240" w:lineRule="auto"/>
              <w:ind w:left="502"/>
              <w:jc w:val="both"/>
              <w:rPr>
                <w:rFonts w:ascii="Arial" w:hAnsi="Arial" w:cs="Arial"/>
                <w:color w:val="000000" w:themeColor="text1"/>
                <w:sz w:val="20"/>
                <w:szCs w:val="20"/>
                <w:lang w:eastAsia="sl-SI"/>
              </w:rPr>
            </w:pPr>
          </w:p>
          <w:p w:rsidR="00C95B85" w:rsidRPr="00B178DE" w:rsidRDefault="00C95B85" w:rsidP="00F72725">
            <w:pPr>
              <w:pStyle w:val="Odstavekseznama"/>
              <w:numPr>
                <w:ilvl w:val="0"/>
                <w:numId w:val="29"/>
              </w:numPr>
              <w:tabs>
                <w:tab w:val="left" w:pos="709"/>
              </w:tabs>
              <w:autoSpaceDE w:val="0"/>
              <w:autoSpaceDN w:val="0"/>
              <w:adjustRightInd w:val="0"/>
              <w:spacing w:after="240" w:line="240" w:lineRule="auto"/>
              <w:ind w:left="142" w:firstLine="142"/>
              <w:rPr>
                <w:rFonts w:ascii="Arial" w:hAnsi="Arial" w:cs="Arial"/>
                <w:bCs/>
                <w:color w:val="000000" w:themeColor="text1"/>
                <w:sz w:val="20"/>
                <w:szCs w:val="20"/>
                <w:lang w:eastAsia="sl-SI"/>
              </w:rPr>
            </w:pPr>
            <w:r>
              <w:rPr>
                <w:rFonts w:ascii="Arial" w:hAnsi="Arial" w:cs="Arial"/>
                <w:bCs/>
                <w:color w:val="000000" w:themeColor="text1"/>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197"/>
              <w:gridCol w:w="2835"/>
              <w:gridCol w:w="2694"/>
              <w:gridCol w:w="1417"/>
            </w:tblGrid>
            <w:tr w:rsidR="00C95B85"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before="240"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Leto</w:t>
                  </w:r>
                </w:p>
              </w:tc>
              <w:tc>
                <w:tcPr>
                  <w:tcW w:w="2835"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Ohranjanje in obnova najbolj ogrožene in najpomembnejše slovenske filmske dediščine v javnem interesu za promocijo in dostopnost</w:t>
                  </w:r>
                </w:p>
              </w:tc>
              <w:tc>
                <w:tcPr>
                  <w:tcW w:w="2694"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Spodbujanje novih možnosti za razširjanje kakovostnih avdiovizualnih in kinematografskih projektov</w:t>
                  </w:r>
                </w:p>
              </w:tc>
              <w:tc>
                <w:tcPr>
                  <w:tcW w:w="1417"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before="240"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F342B9"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2835"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250.000</w:t>
                  </w:r>
                </w:p>
              </w:tc>
            </w:tr>
            <w:tr w:rsidR="00F342B9"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2835"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694"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250.000</w:t>
                  </w:r>
                </w:p>
              </w:tc>
            </w:tr>
            <w:tr w:rsidR="00F342B9"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2835"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300.000</w:t>
                  </w:r>
                </w:p>
              </w:tc>
            </w:tr>
            <w:tr w:rsidR="00F342B9"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2835"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250.000</w:t>
                  </w:r>
                </w:p>
              </w:tc>
            </w:tr>
            <w:tr w:rsidR="00F342B9"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2025</w:t>
                  </w:r>
                </w:p>
              </w:tc>
              <w:tc>
                <w:tcPr>
                  <w:tcW w:w="2835"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2694"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300.000</w:t>
                  </w:r>
                </w:p>
              </w:tc>
            </w:tr>
            <w:tr w:rsidR="00F342B9"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2026</w:t>
                  </w:r>
                </w:p>
              </w:tc>
              <w:tc>
                <w:tcPr>
                  <w:tcW w:w="2835"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175.000</w:t>
                  </w:r>
                </w:p>
              </w:tc>
              <w:tc>
                <w:tcPr>
                  <w:tcW w:w="2694"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175.000</w:t>
                  </w:r>
                </w:p>
              </w:tc>
              <w:tc>
                <w:tcPr>
                  <w:tcW w:w="1417"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350.000</w:t>
                  </w:r>
                </w:p>
              </w:tc>
            </w:tr>
            <w:tr w:rsidR="00C95B85" w:rsidRPr="00B178DE" w:rsidTr="00C22E51">
              <w:trPr>
                <w:trHeight w:val="170"/>
              </w:trPr>
              <w:tc>
                <w:tcPr>
                  <w:tcW w:w="1197"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sidR="00F342B9">
                    <w:rPr>
                      <w:rFonts w:ascii="Arial" w:hAnsi="Arial" w:cs="Arial"/>
                      <w:color w:val="000000" w:themeColor="text1"/>
                      <w:sz w:val="20"/>
                      <w:szCs w:val="20"/>
                      <w:lang w:eastAsia="sl-SI"/>
                    </w:rPr>
                    <w:t>7</w:t>
                  </w:r>
                </w:p>
              </w:tc>
              <w:tc>
                <w:tcPr>
                  <w:tcW w:w="2835"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300.000</w:t>
                  </w:r>
                </w:p>
              </w:tc>
            </w:tr>
            <w:tr w:rsidR="00C95B85" w:rsidRPr="00B178DE" w:rsidTr="00C22E51">
              <w:trPr>
                <w:trHeight w:val="65"/>
              </w:trPr>
              <w:tc>
                <w:tcPr>
                  <w:tcW w:w="1197"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2835"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1.075.000</w:t>
                  </w:r>
                </w:p>
              </w:tc>
              <w:tc>
                <w:tcPr>
                  <w:tcW w:w="2694"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925.000</w:t>
                  </w:r>
                </w:p>
              </w:tc>
              <w:tc>
                <w:tcPr>
                  <w:tcW w:w="1417"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2.000.000</w:t>
                  </w:r>
                </w:p>
              </w:tc>
            </w:tr>
          </w:tbl>
          <w:p w:rsidR="00C95B85" w:rsidRDefault="00C95B85" w:rsidP="00F72725">
            <w:pPr>
              <w:tabs>
                <w:tab w:val="left" w:pos="284"/>
              </w:tabs>
              <w:autoSpaceDE w:val="0"/>
              <w:autoSpaceDN w:val="0"/>
              <w:adjustRightInd w:val="0"/>
              <w:spacing w:after="240" w:line="240" w:lineRule="auto"/>
              <w:rPr>
                <w:rFonts w:ascii="Arial" w:hAnsi="Arial" w:cs="Arial"/>
                <w:b/>
                <w:bCs/>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bCs/>
                <w:color w:val="000000" w:themeColor="text1"/>
                <w:sz w:val="20"/>
                <w:szCs w:val="20"/>
                <w:lang w:eastAsia="sl-SI"/>
              </w:rPr>
            </w:pPr>
            <w:r>
              <w:rPr>
                <w:rFonts w:ascii="Arial" w:hAnsi="Arial" w:cs="Arial"/>
                <w:b/>
                <w:bCs/>
                <w:color w:val="000000" w:themeColor="text1"/>
                <w:sz w:val="20"/>
                <w:szCs w:val="20"/>
                <w:lang w:eastAsia="sl-SI"/>
              </w:rPr>
              <w:lastRenderedPageBreak/>
              <w:t xml:space="preserve"> člen</w:t>
            </w:r>
          </w:p>
          <w:p w:rsidR="00C95B85" w:rsidRDefault="00C95B85" w:rsidP="00F72725">
            <w:pPr>
              <w:pStyle w:val="Odstavekseznama"/>
              <w:numPr>
                <w:ilvl w:val="0"/>
                <w:numId w:val="33"/>
              </w:numPr>
              <w:tabs>
                <w:tab w:val="left" w:pos="0"/>
                <w:tab w:val="left" w:pos="709"/>
                <w:tab w:val="left" w:pos="851"/>
              </w:tabs>
              <w:autoSpaceDE w:val="0"/>
              <w:autoSpaceDN w:val="0"/>
              <w:adjustRightInd w:val="0"/>
              <w:spacing w:after="120" w:line="240" w:lineRule="auto"/>
              <w:ind w:left="142" w:firstLine="142"/>
              <w:jc w:val="both"/>
              <w:rPr>
                <w:rFonts w:ascii="Arial" w:hAnsi="Arial" w:cs="Arial"/>
                <w:color w:val="000000" w:themeColor="text1"/>
                <w:sz w:val="20"/>
                <w:szCs w:val="20"/>
                <w:lang w:eastAsia="sl-SI"/>
              </w:rPr>
            </w:pPr>
            <w:r w:rsidRPr="0080214D">
              <w:rPr>
                <w:rFonts w:ascii="Arial" w:hAnsi="Arial" w:cs="Arial"/>
                <w:color w:val="000000" w:themeColor="text1"/>
                <w:sz w:val="20"/>
                <w:szCs w:val="20"/>
                <w:lang w:eastAsia="sl-SI"/>
              </w:rPr>
              <w:t xml:space="preserve">Sredstva za ohranjanje </w:t>
            </w:r>
            <w:r w:rsidR="00263497">
              <w:rPr>
                <w:rFonts w:ascii="Arial" w:hAnsi="Arial" w:cs="Arial"/>
                <w:color w:val="000000" w:themeColor="text1"/>
                <w:sz w:val="20"/>
                <w:szCs w:val="20"/>
                <w:lang w:eastAsia="sl-SI"/>
              </w:rPr>
              <w:t xml:space="preserve">in obnovo najbolj ogrožene in najpomembnejše </w:t>
            </w:r>
            <w:r w:rsidRPr="0080214D">
              <w:rPr>
                <w:rFonts w:ascii="Arial" w:hAnsi="Arial" w:cs="Arial"/>
                <w:color w:val="000000" w:themeColor="text1"/>
                <w:sz w:val="20"/>
                <w:szCs w:val="20"/>
                <w:lang w:eastAsia="sl-SI"/>
              </w:rPr>
              <w:t>slovenske glasbene</w:t>
            </w:r>
            <w:r w:rsidR="00263497">
              <w:rPr>
                <w:rFonts w:ascii="Arial" w:hAnsi="Arial" w:cs="Arial"/>
                <w:color w:val="000000" w:themeColor="text1"/>
                <w:sz w:val="20"/>
                <w:szCs w:val="20"/>
                <w:lang w:eastAsia="sl-SI"/>
              </w:rPr>
              <w:t>, baletne in plesne dediščine</w:t>
            </w:r>
            <w:r w:rsidRPr="0080214D">
              <w:rPr>
                <w:rFonts w:ascii="Arial" w:hAnsi="Arial" w:cs="Arial"/>
                <w:color w:val="000000" w:themeColor="text1"/>
                <w:sz w:val="20"/>
                <w:szCs w:val="20"/>
                <w:lang w:eastAsia="sl-SI"/>
              </w:rPr>
              <w:t>, kakovostnih del glasbenih, baletnih in plesnih ustvarjalcev so namenjena državnim javnim zavodom v okviru javne službe ali dejavnosti, ki se izvaja na način javne službe na področju kulture. Projekti za dostopnost do različnih virov slovenske glasbene dediščine se lahko financirajo tudi na podlagi javnih razpisov ali javnih pozivov iz proračunskih sredstev države do 100 odstotkov končne vrednosti</w:t>
            </w:r>
            <w:r>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prijavljenega</w:t>
            </w:r>
            <w:r>
              <w:rPr>
                <w:rFonts w:ascii="Arial" w:hAnsi="Arial" w:cs="Arial"/>
                <w:color w:val="000000" w:themeColor="text1"/>
                <w:sz w:val="20"/>
                <w:szCs w:val="20"/>
                <w:lang w:eastAsia="sl-SI"/>
              </w:rPr>
              <w:t xml:space="preserve"> projekta</w:t>
            </w:r>
            <w:r w:rsidRPr="0080214D">
              <w:rPr>
                <w:rFonts w:ascii="Arial" w:hAnsi="Arial" w:cs="Arial"/>
                <w:color w:val="000000" w:themeColor="text1"/>
                <w:sz w:val="20"/>
                <w:szCs w:val="20"/>
                <w:lang w:eastAsia="sl-SI"/>
              </w:rPr>
              <w:t xml:space="preserve">. </w:t>
            </w:r>
          </w:p>
          <w:p w:rsidR="00C95B85" w:rsidRPr="0080214D" w:rsidRDefault="00C95B85" w:rsidP="00F72725">
            <w:pPr>
              <w:pStyle w:val="Odstavekseznama"/>
              <w:tabs>
                <w:tab w:val="left" w:pos="0"/>
                <w:tab w:val="left" w:pos="709"/>
                <w:tab w:val="left" w:pos="851"/>
              </w:tabs>
              <w:autoSpaceDE w:val="0"/>
              <w:autoSpaceDN w:val="0"/>
              <w:adjustRightInd w:val="0"/>
              <w:spacing w:after="120" w:line="240" w:lineRule="auto"/>
              <w:ind w:left="284"/>
              <w:jc w:val="both"/>
              <w:rPr>
                <w:rFonts w:ascii="Arial" w:hAnsi="Arial" w:cs="Arial"/>
                <w:color w:val="000000" w:themeColor="text1"/>
                <w:sz w:val="20"/>
                <w:szCs w:val="20"/>
                <w:lang w:eastAsia="sl-SI"/>
              </w:rPr>
            </w:pPr>
          </w:p>
          <w:p w:rsidR="00C95B85" w:rsidRPr="0080214D" w:rsidRDefault="00C95B85" w:rsidP="00F72725">
            <w:pPr>
              <w:pStyle w:val="Odstavekseznama"/>
              <w:numPr>
                <w:ilvl w:val="0"/>
                <w:numId w:val="33"/>
              </w:numPr>
              <w:tabs>
                <w:tab w:val="left" w:pos="708"/>
              </w:tabs>
              <w:autoSpaceDE w:val="0"/>
              <w:autoSpaceDN w:val="0"/>
              <w:adjustRightInd w:val="0"/>
              <w:spacing w:after="0" w:line="240" w:lineRule="auto"/>
              <w:ind w:hanging="218"/>
              <w:rPr>
                <w:rFonts w:ascii="Arial" w:hAnsi="Arial" w:cs="Arial"/>
                <w:color w:val="000000" w:themeColor="text1"/>
                <w:sz w:val="20"/>
                <w:szCs w:val="20"/>
                <w:lang w:eastAsia="sl-SI"/>
              </w:rPr>
            </w:pPr>
            <w:r w:rsidRPr="0080214D">
              <w:rPr>
                <w:rFonts w:ascii="Arial" w:hAnsi="Arial" w:cs="Arial"/>
                <w:color w:val="000000" w:themeColor="text1"/>
                <w:sz w:val="20"/>
                <w:szCs w:val="20"/>
                <w:lang w:eastAsia="sl-SI"/>
              </w:rPr>
              <w:t xml:space="preserve">Merila za izbiro nosilca programa ali projekta so zlasti: </w:t>
            </w:r>
          </w:p>
          <w:p w:rsidR="00C95B85" w:rsidRPr="00B178DE" w:rsidRDefault="00C95B85" w:rsidP="00F72725">
            <w:pPr>
              <w:tabs>
                <w:tab w:val="left" w:pos="708"/>
              </w:tabs>
              <w:autoSpaceDE w:val="0"/>
              <w:autoSpaceDN w:val="0"/>
              <w:adjustRightInd w:val="0"/>
              <w:spacing w:after="0" w:line="240" w:lineRule="auto"/>
              <w:ind w:left="720"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 xml:space="preserve">urejenost avtorske pravice in sorodnih pravic, </w:t>
            </w:r>
          </w:p>
          <w:p w:rsidR="00C95B85" w:rsidRPr="00B178DE" w:rsidRDefault="00C95B85" w:rsidP="00F72725">
            <w:pPr>
              <w:tabs>
                <w:tab w:val="left" w:pos="708"/>
              </w:tabs>
              <w:autoSpaceDE w:val="0"/>
              <w:autoSpaceDN w:val="0"/>
              <w:adjustRightInd w:val="0"/>
              <w:spacing w:after="0" w:line="240" w:lineRule="auto"/>
              <w:ind w:left="720"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dostopnost prvotnega materiala</w:t>
            </w:r>
            <w:r>
              <w:rPr>
                <w:rFonts w:ascii="Arial" w:hAnsi="Arial" w:cs="Arial"/>
                <w:color w:val="000000" w:themeColor="text1"/>
                <w:sz w:val="20"/>
                <w:szCs w:val="20"/>
                <w:lang w:eastAsia="sl-SI"/>
              </w:rPr>
              <w:t>,</w:t>
            </w:r>
          </w:p>
          <w:p w:rsidR="00C95B85" w:rsidRPr="00B178DE" w:rsidRDefault="00C95B85" w:rsidP="00F72725">
            <w:pPr>
              <w:tabs>
                <w:tab w:val="left" w:pos="708"/>
              </w:tabs>
              <w:autoSpaceDE w:val="0"/>
              <w:autoSpaceDN w:val="0"/>
              <w:adjustRightInd w:val="0"/>
              <w:spacing w:after="0" w:line="240" w:lineRule="auto"/>
              <w:ind w:left="720"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pomen gradiva v nacionalnem interesu oziroma kulturno-umetniški pomen dela,</w:t>
            </w:r>
          </w:p>
          <w:p w:rsidR="00C95B85" w:rsidRDefault="00C95B85" w:rsidP="00F72725">
            <w:pPr>
              <w:tabs>
                <w:tab w:val="left" w:pos="708"/>
              </w:tabs>
              <w:autoSpaceDE w:val="0"/>
              <w:autoSpaceDN w:val="0"/>
              <w:adjustRightInd w:val="0"/>
              <w:spacing w:after="0" w:line="240" w:lineRule="auto"/>
              <w:ind w:left="720"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zago</w:t>
            </w:r>
            <w:r>
              <w:rPr>
                <w:rFonts w:ascii="Arial" w:hAnsi="Arial" w:cs="Arial"/>
                <w:color w:val="000000" w:themeColor="text1"/>
                <w:sz w:val="20"/>
                <w:szCs w:val="20"/>
                <w:lang w:eastAsia="sl-SI"/>
              </w:rPr>
              <w:t>tavljanje dostopnosti do gradiv.</w:t>
            </w:r>
          </w:p>
          <w:p w:rsidR="00C95B85" w:rsidRDefault="00C95B85" w:rsidP="00F72725">
            <w:pPr>
              <w:tabs>
                <w:tab w:val="left" w:pos="708"/>
              </w:tabs>
              <w:autoSpaceDE w:val="0"/>
              <w:autoSpaceDN w:val="0"/>
              <w:adjustRightInd w:val="0"/>
              <w:spacing w:after="0" w:line="240" w:lineRule="auto"/>
              <w:ind w:left="720" w:hanging="360"/>
              <w:rPr>
                <w:rFonts w:ascii="Arial" w:hAnsi="Arial" w:cs="Arial"/>
                <w:color w:val="000000" w:themeColor="text1"/>
                <w:sz w:val="20"/>
                <w:szCs w:val="20"/>
                <w:lang w:eastAsia="sl-SI"/>
              </w:rPr>
            </w:pPr>
          </w:p>
          <w:p w:rsidR="00C95B85" w:rsidRDefault="00C95B85" w:rsidP="00F72725">
            <w:pPr>
              <w:pStyle w:val="Odstavekseznama"/>
              <w:numPr>
                <w:ilvl w:val="0"/>
                <w:numId w:val="33"/>
              </w:numPr>
              <w:tabs>
                <w:tab w:val="left" w:pos="708"/>
              </w:tabs>
              <w:autoSpaceDE w:val="0"/>
              <w:autoSpaceDN w:val="0"/>
              <w:adjustRightInd w:val="0"/>
              <w:spacing w:after="0" w:line="240" w:lineRule="auto"/>
              <w:ind w:hanging="218"/>
              <w:rPr>
                <w:rFonts w:ascii="Arial" w:hAnsi="Arial" w:cs="Arial"/>
                <w:color w:val="000000" w:themeColor="text1"/>
                <w:sz w:val="20"/>
                <w:szCs w:val="20"/>
                <w:lang w:eastAsia="sl-SI"/>
              </w:rPr>
            </w:pPr>
            <w:r w:rsidRPr="006D533C">
              <w:rPr>
                <w:rFonts w:ascii="Arial" w:hAnsi="Arial" w:cs="Arial"/>
                <w:color w:val="000000" w:themeColor="text1"/>
                <w:sz w:val="20"/>
                <w:szCs w:val="20"/>
                <w:lang w:eastAsia="sl-SI"/>
              </w:rPr>
              <w:t>Podrobnejši pogoji in merila se določijo z javnim razpisom ali javnim pozivom.</w:t>
            </w:r>
          </w:p>
          <w:p w:rsidR="00C95B85" w:rsidRPr="00B178DE" w:rsidRDefault="00C95B85" w:rsidP="00F72725">
            <w:pPr>
              <w:tabs>
                <w:tab w:val="left" w:pos="708"/>
              </w:tabs>
              <w:autoSpaceDE w:val="0"/>
              <w:autoSpaceDN w:val="0"/>
              <w:adjustRightInd w:val="0"/>
              <w:spacing w:after="0" w:line="240" w:lineRule="auto"/>
              <w:ind w:left="720" w:hanging="360"/>
              <w:rPr>
                <w:rFonts w:ascii="Arial" w:hAnsi="Arial" w:cs="Arial"/>
                <w:color w:val="000000" w:themeColor="text1"/>
                <w:sz w:val="20"/>
                <w:szCs w:val="20"/>
                <w:lang w:eastAsia="sl-SI"/>
              </w:rPr>
            </w:pPr>
          </w:p>
          <w:p w:rsidR="00C95B85" w:rsidRDefault="00C95B85" w:rsidP="00F72725">
            <w:pPr>
              <w:pStyle w:val="Odstavekseznama"/>
              <w:numPr>
                <w:ilvl w:val="0"/>
                <w:numId w:val="33"/>
              </w:numPr>
              <w:tabs>
                <w:tab w:val="left" w:pos="708"/>
              </w:tabs>
              <w:autoSpaceDE w:val="0"/>
              <w:autoSpaceDN w:val="0"/>
              <w:adjustRightInd w:val="0"/>
              <w:spacing w:after="0" w:line="240" w:lineRule="auto"/>
              <w:ind w:hanging="218"/>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Dinamika proračunskih sredstev</w:t>
            </w:r>
            <w:r>
              <w:rPr>
                <w:rFonts w:ascii="Arial" w:hAnsi="Arial" w:cs="Arial"/>
                <w:color w:val="000000" w:themeColor="text1"/>
                <w:sz w:val="20"/>
                <w:szCs w:val="20"/>
                <w:lang w:eastAsia="sl-SI"/>
              </w:rPr>
              <w:t>:</w:t>
            </w:r>
          </w:p>
          <w:p w:rsidR="00C95B85" w:rsidRPr="00A5039C" w:rsidRDefault="00C95B85" w:rsidP="00F72725">
            <w:pPr>
              <w:tabs>
                <w:tab w:val="left" w:pos="708"/>
              </w:tabs>
              <w:autoSpaceDE w:val="0"/>
              <w:autoSpaceDN w:val="0"/>
              <w:adjustRightInd w:val="0"/>
              <w:spacing w:after="0" w:line="240" w:lineRule="auto"/>
              <w:rPr>
                <w:rFonts w:ascii="Arial" w:hAnsi="Arial" w:cs="Arial"/>
                <w:color w:val="000000" w:themeColor="text1"/>
                <w:sz w:val="20"/>
                <w:szCs w:val="20"/>
                <w:lang w:eastAsia="sl-SI"/>
              </w:rPr>
            </w:pPr>
          </w:p>
          <w:tbl>
            <w:tblPr>
              <w:tblW w:w="0" w:type="auto"/>
              <w:tblInd w:w="496" w:type="dxa"/>
              <w:tblCellMar>
                <w:left w:w="0" w:type="dxa"/>
                <w:right w:w="0" w:type="dxa"/>
              </w:tblCellMar>
              <w:tblLook w:val="00A0" w:firstRow="1" w:lastRow="0" w:firstColumn="1" w:lastColumn="0" w:noHBand="0" w:noVBand="0"/>
            </w:tblPr>
            <w:tblGrid>
              <w:gridCol w:w="1197"/>
              <w:gridCol w:w="1701"/>
              <w:gridCol w:w="1985"/>
              <w:gridCol w:w="2126"/>
              <w:gridCol w:w="1418"/>
            </w:tblGrid>
            <w:tr w:rsidR="00C95B85"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Leto</w:t>
                  </w:r>
                </w:p>
              </w:tc>
              <w:tc>
                <w:tcPr>
                  <w:tcW w:w="1701"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Enotno informacijsko okno za dostopnost do raznovrstnih virov slovenske glasbene dediščine</w:t>
                  </w:r>
                </w:p>
              </w:tc>
              <w:tc>
                <w:tcPr>
                  <w:tcW w:w="1985"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Vzpostavitev osrednje nacionalne zbirke za področje glasbene umetnosti </w:t>
                  </w:r>
                </w:p>
              </w:tc>
              <w:tc>
                <w:tcPr>
                  <w:tcW w:w="2126"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Zaščita slovenske koreografske dediščine, ureditev arhiva in vzpostavitev osrednje nacionalne zbirke na področju baletne umetnosti</w:t>
                  </w:r>
                </w:p>
              </w:tc>
              <w:tc>
                <w:tcPr>
                  <w:tcW w:w="1418"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F342B9"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1701"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250.000</w:t>
                  </w:r>
                </w:p>
              </w:tc>
            </w:tr>
            <w:tr w:rsidR="00F342B9"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1701"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250.000</w:t>
                  </w:r>
                </w:p>
              </w:tc>
            </w:tr>
            <w:tr w:rsidR="00F342B9"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1701"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80.000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F342B9"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1701"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70.000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90.000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90.000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250.000</w:t>
                  </w:r>
                </w:p>
              </w:tc>
            </w:tr>
            <w:tr w:rsidR="00F342B9"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2025</w:t>
                  </w:r>
                </w:p>
              </w:tc>
              <w:tc>
                <w:tcPr>
                  <w:tcW w:w="1701"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70.000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F342B9"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2026</w:t>
                  </w:r>
                </w:p>
              </w:tc>
              <w:tc>
                <w:tcPr>
                  <w:tcW w:w="1701"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50.000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60.000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150.000</w:t>
                  </w:r>
                </w:p>
              </w:tc>
            </w:tr>
            <w:tr w:rsidR="00C95B85"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sidR="00F342B9">
                    <w:rPr>
                      <w:rFonts w:ascii="Arial" w:hAnsi="Arial" w:cs="Arial"/>
                      <w:color w:val="000000" w:themeColor="text1"/>
                      <w:sz w:val="20"/>
                      <w:szCs w:val="20"/>
                      <w:lang w:eastAsia="sl-SI"/>
                    </w:rPr>
                    <w:t>7</w:t>
                  </w:r>
                </w:p>
              </w:tc>
              <w:tc>
                <w:tcPr>
                  <w:tcW w:w="1701"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80.000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C95B85" w:rsidRPr="00B178DE" w:rsidTr="00C22E51">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1701"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340.000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570.000</w:t>
                  </w:r>
                </w:p>
              </w:tc>
              <w:tc>
                <w:tcPr>
                  <w:tcW w:w="2126"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590.000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1.500.000</w:t>
                  </w:r>
                </w:p>
              </w:tc>
            </w:tr>
          </w:tbl>
          <w:p w:rsidR="00C95B85"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bCs/>
                <w:color w:val="000000" w:themeColor="text1"/>
                <w:sz w:val="20"/>
                <w:szCs w:val="20"/>
                <w:lang w:eastAsia="sl-SI"/>
              </w:rPr>
            </w:pPr>
            <w:r>
              <w:rPr>
                <w:rFonts w:ascii="Arial" w:hAnsi="Arial" w:cs="Arial"/>
                <w:b/>
                <w:bCs/>
                <w:color w:val="000000" w:themeColor="text1"/>
                <w:sz w:val="20"/>
                <w:szCs w:val="20"/>
                <w:lang w:eastAsia="sl-SI"/>
              </w:rPr>
              <w:t xml:space="preserve"> člen</w:t>
            </w:r>
          </w:p>
          <w:p w:rsidR="00C95B85" w:rsidRPr="00B178DE" w:rsidRDefault="00C95B85" w:rsidP="00F72725">
            <w:pPr>
              <w:pStyle w:val="Odstavekseznama"/>
              <w:numPr>
                <w:ilvl w:val="0"/>
                <w:numId w:val="34"/>
              </w:numPr>
              <w:tabs>
                <w:tab w:val="left" w:pos="0"/>
                <w:tab w:val="left" w:pos="142"/>
              </w:tabs>
              <w:autoSpaceDE w:val="0"/>
              <w:autoSpaceDN w:val="0"/>
              <w:adjustRightInd w:val="0"/>
              <w:spacing w:after="240" w:line="240" w:lineRule="auto"/>
              <w:ind w:left="142" w:firstLine="142"/>
              <w:jc w:val="both"/>
              <w:rPr>
                <w:rFonts w:ascii="Arial" w:hAnsi="Arial" w:cs="Arial"/>
                <w:bCs/>
                <w:color w:val="000000" w:themeColor="text1"/>
                <w:sz w:val="20"/>
                <w:szCs w:val="20"/>
                <w:lang w:eastAsia="sl-SI"/>
              </w:rPr>
            </w:pPr>
            <w:r w:rsidRPr="00B178DE">
              <w:rPr>
                <w:rFonts w:ascii="Arial" w:hAnsi="Arial" w:cs="Arial"/>
                <w:color w:val="000000" w:themeColor="text1"/>
                <w:sz w:val="20"/>
                <w:szCs w:val="20"/>
                <w:lang w:eastAsia="sl-SI"/>
              </w:rPr>
              <w:t xml:space="preserve">Sredstva </w:t>
            </w:r>
            <w:r w:rsidR="00FD08D0">
              <w:rPr>
                <w:rFonts w:ascii="Arial" w:hAnsi="Arial" w:cs="Arial"/>
                <w:color w:val="000000" w:themeColor="text1"/>
                <w:sz w:val="20"/>
                <w:szCs w:val="20"/>
                <w:lang w:eastAsia="sl-SI"/>
              </w:rPr>
              <w:t xml:space="preserve">za </w:t>
            </w:r>
            <w:r w:rsidR="00FD08D0">
              <w:rPr>
                <w:rFonts w:ascii="Arial" w:hAnsi="Arial" w:cs="Arial"/>
                <w:color w:val="000000"/>
                <w:sz w:val="20"/>
                <w:szCs w:val="20"/>
              </w:rPr>
              <w:t>digitalizacijo</w:t>
            </w:r>
            <w:r w:rsidR="004459AF">
              <w:rPr>
                <w:rFonts w:ascii="Arial" w:hAnsi="Arial" w:cs="Arial"/>
                <w:color w:val="000000"/>
                <w:sz w:val="20"/>
                <w:szCs w:val="20"/>
              </w:rPr>
              <w:t xml:space="preserve"> kulturne dediščine</w:t>
            </w:r>
            <w:r w:rsidR="00263497">
              <w:rPr>
                <w:rFonts w:ascii="Arial" w:hAnsi="Arial" w:cs="Arial"/>
                <w:color w:val="000000" w:themeColor="text1"/>
                <w:sz w:val="20"/>
                <w:szCs w:val="20"/>
                <w:lang w:eastAsia="sl-SI"/>
              </w:rPr>
              <w:t xml:space="preserve"> </w:t>
            </w:r>
            <w:r w:rsidR="0099681A">
              <w:rPr>
                <w:rFonts w:ascii="Arial" w:hAnsi="Arial" w:cs="Arial"/>
                <w:color w:val="000000" w:themeColor="text1"/>
                <w:sz w:val="20"/>
                <w:szCs w:val="20"/>
                <w:lang w:eastAsia="sl-SI"/>
              </w:rPr>
              <w:t xml:space="preserve">so namenjena </w:t>
            </w:r>
            <w:r w:rsidRPr="00B178DE">
              <w:rPr>
                <w:rFonts w:ascii="Arial" w:hAnsi="Arial" w:cs="Arial"/>
                <w:color w:val="000000" w:themeColor="text1"/>
                <w:sz w:val="20"/>
                <w:szCs w:val="20"/>
                <w:lang w:eastAsia="sl-SI"/>
              </w:rPr>
              <w:t>digitalizacij</w:t>
            </w:r>
            <w:r w:rsidR="0099681A">
              <w:rPr>
                <w:rFonts w:ascii="Arial" w:hAnsi="Arial" w:cs="Arial"/>
                <w:color w:val="000000" w:themeColor="text1"/>
                <w:sz w:val="20"/>
                <w:szCs w:val="20"/>
                <w:lang w:eastAsia="sl-SI"/>
              </w:rPr>
              <w:t>i</w:t>
            </w:r>
            <w:r w:rsidRPr="00B178DE">
              <w:rPr>
                <w:rFonts w:ascii="Arial" w:hAnsi="Arial" w:cs="Arial"/>
                <w:color w:val="000000" w:themeColor="text1"/>
                <w:sz w:val="20"/>
                <w:szCs w:val="20"/>
                <w:lang w:eastAsia="sl-SI"/>
              </w:rPr>
              <w:t xml:space="preserve"> kulturne dediščine, arhivskega in knjižničnega gradiva </w:t>
            </w:r>
            <w:r w:rsidR="00FD268C">
              <w:rPr>
                <w:rFonts w:ascii="Arial" w:hAnsi="Arial" w:cs="Arial"/>
                <w:color w:val="000000" w:themeColor="text1"/>
                <w:sz w:val="20"/>
                <w:szCs w:val="20"/>
                <w:lang w:eastAsia="sl-SI"/>
              </w:rPr>
              <w:t xml:space="preserve">ter </w:t>
            </w:r>
            <w:r w:rsidR="004459AF">
              <w:rPr>
                <w:rFonts w:ascii="Arial" w:hAnsi="Arial" w:cs="Arial"/>
                <w:color w:val="000000"/>
                <w:sz w:val="20"/>
                <w:szCs w:val="20"/>
              </w:rPr>
              <w:t xml:space="preserve">zagotavljanju pogojev za </w:t>
            </w:r>
            <w:r w:rsidR="00FD268C">
              <w:rPr>
                <w:rFonts w:ascii="Arial" w:hAnsi="Arial" w:cs="Arial"/>
                <w:color w:val="000000" w:themeColor="text1"/>
                <w:sz w:val="20"/>
                <w:szCs w:val="20"/>
                <w:lang w:eastAsia="sl-SI"/>
              </w:rPr>
              <w:t xml:space="preserve">trajno hrambo digitalnih vsebin </w:t>
            </w:r>
            <w:r w:rsidR="00C22E51">
              <w:rPr>
                <w:rFonts w:ascii="Arial" w:hAnsi="Arial" w:cs="Arial"/>
                <w:color w:val="000000" w:themeColor="text1"/>
                <w:sz w:val="20"/>
                <w:szCs w:val="20"/>
                <w:lang w:eastAsia="sl-SI"/>
              </w:rPr>
              <w:t>izvajalce</w:t>
            </w:r>
            <w:r w:rsidR="0099681A">
              <w:rPr>
                <w:rFonts w:ascii="Arial" w:hAnsi="Arial" w:cs="Arial"/>
                <w:color w:val="000000" w:themeColor="text1"/>
                <w:sz w:val="20"/>
                <w:szCs w:val="20"/>
                <w:lang w:eastAsia="sl-SI"/>
              </w:rPr>
              <w:t>v</w:t>
            </w:r>
            <w:r w:rsidRPr="00B178DE">
              <w:rPr>
                <w:rFonts w:ascii="Arial" w:hAnsi="Arial" w:cs="Arial"/>
                <w:color w:val="000000" w:themeColor="text1"/>
                <w:sz w:val="20"/>
                <w:szCs w:val="20"/>
                <w:lang w:eastAsia="sl-SI"/>
              </w:rPr>
              <w:t xml:space="preserve"> državn</w:t>
            </w:r>
            <w:r w:rsidR="00C22E51">
              <w:rPr>
                <w:rFonts w:ascii="Arial" w:hAnsi="Arial" w:cs="Arial"/>
                <w:color w:val="000000" w:themeColor="text1"/>
                <w:sz w:val="20"/>
                <w:szCs w:val="20"/>
                <w:lang w:eastAsia="sl-SI"/>
              </w:rPr>
              <w:t>e</w:t>
            </w:r>
            <w:r w:rsidRPr="00B178DE">
              <w:rPr>
                <w:rFonts w:ascii="Arial" w:hAnsi="Arial" w:cs="Arial"/>
                <w:color w:val="000000" w:themeColor="text1"/>
                <w:sz w:val="20"/>
                <w:szCs w:val="20"/>
                <w:lang w:eastAsia="sl-SI"/>
              </w:rPr>
              <w:t xml:space="preserve"> javn</w:t>
            </w:r>
            <w:r w:rsidR="00C22E51">
              <w:rPr>
                <w:rFonts w:ascii="Arial" w:hAnsi="Arial" w:cs="Arial"/>
                <w:color w:val="000000" w:themeColor="text1"/>
                <w:sz w:val="20"/>
                <w:szCs w:val="20"/>
                <w:lang w:eastAsia="sl-SI"/>
              </w:rPr>
              <w:t>e</w:t>
            </w:r>
            <w:r w:rsidRPr="00B178DE">
              <w:rPr>
                <w:rFonts w:ascii="Arial" w:hAnsi="Arial" w:cs="Arial"/>
                <w:color w:val="000000" w:themeColor="text1"/>
                <w:sz w:val="20"/>
                <w:szCs w:val="20"/>
                <w:lang w:eastAsia="sl-SI"/>
              </w:rPr>
              <w:t xml:space="preserve"> služb</w:t>
            </w:r>
            <w:r w:rsidR="00C22E51">
              <w:rPr>
                <w:rFonts w:ascii="Arial" w:hAnsi="Arial" w:cs="Arial"/>
                <w:color w:val="000000" w:themeColor="text1"/>
                <w:sz w:val="20"/>
                <w:szCs w:val="20"/>
                <w:lang w:eastAsia="sl-SI"/>
              </w:rPr>
              <w:t>e</w:t>
            </w:r>
            <w:r w:rsidRPr="00B178DE">
              <w:rPr>
                <w:rFonts w:ascii="Arial" w:hAnsi="Arial" w:cs="Arial"/>
                <w:color w:val="000000" w:themeColor="text1"/>
                <w:sz w:val="20"/>
                <w:szCs w:val="20"/>
                <w:lang w:eastAsia="sl-SI"/>
              </w:rPr>
              <w:t xml:space="preserve"> na področju varstva kulturne dediščine</w:t>
            </w:r>
            <w:r w:rsidR="00B7316B">
              <w:rPr>
                <w:rFonts w:ascii="Arial" w:hAnsi="Arial" w:cs="Arial"/>
                <w:color w:val="000000" w:themeColor="text1"/>
                <w:sz w:val="20"/>
                <w:szCs w:val="20"/>
                <w:lang w:eastAsia="sl-SI"/>
              </w:rPr>
              <w:t xml:space="preserve"> in</w:t>
            </w:r>
            <w:r w:rsidR="00B7316B" w:rsidRPr="00B178DE">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arhivske</w:t>
            </w:r>
            <w:r w:rsidR="00B7316B">
              <w:rPr>
                <w:rFonts w:ascii="Arial" w:hAnsi="Arial" w:cs="Arial"/>
                <w:color w:val="000000" w:themeColor="text1"/>
                <w:sz w:val="20"/>
                <w:szCs w:val="20"/>
                <w:lang w:eastAsia="sl-SI"/>
              </w:rPr>
              <w:t xml:space="preserve"> dejavnosti</w:t>
            </w:r>
            <w:r w:rsidRPr="00B178DE">
              <w:rPr>
                <w:rFonts w:ascii="Arial" w:hAnsi="Arial" w:cs="Arial"/>
                <w:color w:val="000000" w:themeColor="text1"/>
                <w:sz w:val="20"/>
                <w:szCs w:val="20"/>
                <w:lang w:eastAsia="sl-SI"/>
              </w:rPr>
              <w:t xml:space="preserve"> </w:t>
            </w:r>
            <w:r w:rsidR="0053175E">
              <w:rPr>
                <w:rFonts w:ascii="Arial" w:hAnsi="Arial" w:cs="Arial"/>
                <w:color w:val="000000" w:themeColor="text1"/>
                <w:sz w:val="20"/>
                <w:szCs w:val="20"/>
                <w:lang w:eastAsia="sl-SI"/>
              </w:rPr>
              <w:t>ter</w:t>
            </w:r>
            <w:r w:rsidR="0053175E" w:rsidRPr="00B178DE">
              <w:rPr>
                <w:rFonts w:ascii="Arial" w:hAnsi="Arial" w:cs="Arial"/>
                <w:color w:val="000000" w:themeColor="text1"/>
                <w:sz w:val="20"/>
                <w:szCs w:val="20"/>
                <w:lang w:eastAsia="sl-SI"/>
              </w:rPr>
              <w:t xml:space="preserve"> </w:t>
            </w:r>
            <w:r w:rsidR="00B7316B">
              <w:rPr>
                <w:rFonts w:ascii="Arial" w:hAnsi="Arial" w:cs="Arial"/>
                <w:color w:val="000000" w:themeColor="text1"/>
                <w:sz w:val="20"/>
                <w:szCs w:val="20"/>
                <w:lang w:eastAsia="sl-SI"/>
              </w:rPr>
              <w:t>nacionalni knjižnici</w:t>
            </w:r>
            <w:r w:rsidRPr="00B178DE">
              <w:rPr>
                <w:rFonts w:ascii="Arial" w:hAnsi="Arial" w:cs="Arial"/>
                <w:color w:val="000000" w:themeColor="text1"/>
                <w:sz w:val="20"/>
                <w:szCs w:val="20"/>
                <w:lang w:eastAsia="sl-SI"/>
              </w:rPr>
              <w:t>. Projekti se lahko iz proračunskih sredstev države financirajo do 100 odstotkov končne vrednosti</w:t>
            </w:r>
            <w:r>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prijavljenega</w:t>
            </w:r>
            <w:r>
              <w:rPr>
                <w:rFonts w:ascii="Arial" w:hAnsi="Arial" w:cs="Arial"/>
                <w:color w:val="000000" w:themeColor="text1"/>
                <w:sz w:val="20"/>
                <w:szCs w:val="20"/>
                <w:lang w:eastAsia="sl-SI"/>
              </w:rPr>
              <w:t xml:space="preserve"> projekta</w:t>
            </w:r>
            <w:r w:rsidRPr="00B178DE">
              <w:rPr>
                <w:rFonts w:ascii="Arial" w:hAnsi="Arial" w:cs="Arial"/>
                <w:color w:val="000000" w:themeColor="text1"/>
                <w:sz w:val="20"/>
                <w:szCs w:val="20"/>
                <w:lang w:eastAsia="sl-SI"/>
              </w:rPr>
              <w:t>.</w:t>
            </w:r>
          </w:p>
          <w:p w:rsidR="00C95B85" w:rsidRPr="00B178DE" w:rsidRDefault="00C95B85" w:rsidP="00F72725">
            <w:pPr>
              <w:pStyle w:val="Odstavekseznama"/>
              <w:tabs>
                <w:tab w:val="left" w:pos="0"/>
                <w:tab w:val="left" w:pos="142"/>
                <w:tab w:val="left" w:pos="567"/>
              </w:tabs>
              <w:autoSpaceDE w:val="0"/>
              <w:autoSpaceDN w:val="0"/>
              <w:adjustRightInd w:val="0"/>
              <w:spacing w:after="240" w:line="240" w:lineRule="auto"/>
              <w:ind w:left="0" w:firstLine="142"/>
              <w:jc w:val="both"/>
              <w:rPr>
                <w:rFonts w:ascii="Arial" w:hAnsi="Arial" w:cs="Arial"/>
                <w:bCs/>
                <w:color w:val="000000" w:themeColor="text1"/>
                <w:sz w:val="20"/>
                <w:szCs w:val="20"/>
                <w:lang w:eastAsia="sl-SI"/>
              </w:rPr>
            </w:pPr>
          </w:p>
          <w:p w:rsidR="00C95B85" w:rsidRPr="00DB62BF" w:rsidRDefault="00C95B85" w:rsidP="00F72725">
            <w:pPr>
              <w:pStyle w:val="Odstavekseznama"/>
              <w:numPr>
                <w:ilvl w:val="0"/>
                <w:numId w:val="34"/>
              </w:numPr>
              <w:tabs>
                <w:tab w:val="left" w:pos="0"/>
                <w:tab w:val="left" w:pos="142"/>
                <w:tab w:val="left" w:pos="709"/>
              </w:tabs>
              <w:autoSpaceDE w:val="0"/>
              <w:autoSpaceDN w:val="0"/>
              <w:adjustRightInd w:val="0"/>
              <w:spacing w:after="240" w:line="240" w:lineRule="auto"/>
              <w:ind w:left="0" w:firstLine="284"/>
              <w:jc w:val="both"/>
              <w:rPr>
                <w:rFonts w:ascii="Arial" w:hAnsi="Arial" w:cs="Arial"/>
                <w:color w:val="000000" w:themeColor="text1"/>
                <w:sz w:val="20"/>
                <w:szCs w:val="20"/>
                <w:lang w:eastAsia="sl-SI"/>
              </w:rPr>
            </w:pPr>
            <w:r w:rsidRPr="00DB62BF">
              <w:rPr>
                <w:rFonts w:ascii="Arial" w:hAnsi="Arial" w:cs="Arial"/>
                <w:color w:val="000000" w:themeColor="text1"/>
                <w:sz w:val="20"/>
                <w:szCs w:val="20"/>
                <w:lang w:eastAsia="sl-SI"/>
              </w:rPr>
              <w:t xml:space="preserve">Dinamika proračunskih sredstev: </w:t>
            </w:r>
          </w:p>
          <w:tbl>
            <w:tblPr>
              <w:tblW w:w="8710" w:type="dxa"/>
              <w:tblInd w:w="496" w:type="dxa"/>
              <w:tblCellMar>
                <w:left w:w="0" w:type="dxa"/>
                <w:right w:w="28" w:type="dxa"/>
              </w:tblCellMar>
              <w:tblLook w:val="00A0" w:firstRow="1" w:lastRow="0" w:firstColumn="1" w:lastColumn="0" w:noHBand="0" w:noVBand="0"/>
            </w:tblPr>
            <w:tblGrid>
              <w:gridCol w:w="859"/>
              <w:gridCol w:w="1358"/>
              <w:gridCol w:w="1358"/>
              <w:gridCol w:w="1358"/>
              <w:gridCol w:w="1358"/>
              <w:gridCol w:w="1218"/>
              <w:gridCol w:w="1201"/>
            </w:tblGrid>
            <w:tr w:rsidR="00C95B85" w:rsidRPr="00B178DE" w:rsidTr="00F342B9">
              <w:trPr>
                <w:trHeight w:val="20"/>
              </w:trPr>
              <w:tc>
                <w:tcPr>
                  <w:tcW w:w="859"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Leto</w:t>
                  </w:r>
                </w:p>
              </w:tc>
              <w:tc>
                <w:tcPr>
                  <w:tcW w:w="1358"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Digitalizacija kulturne dediščine</w:t>
                  </w:r>
                </w:p>
              </w:tc>
              <w:tc>
                <w:tcPr>
                  <w:tcW w:w="1358"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Digitalizacija filmskega arhivskega gradiva </w:t>
                  </w:r>
                </w:p>
              </w:tc>
              <w:tc>
                <w:tcPr>
                  <w:tcW w:w="1358"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Digitalizacija drugega arhivskega gradiva </w:t>
                  </w:r>
                </w:p>
              </w:tc>
              <w:tc>
                <w:tcPr>
                  <w:tcW w:w="1358"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Digitalizacija knjižničnega gradiva</w:t>
                  </w:r>
                </w:p>
              </w:tc>
              <w:tc>
                <w:tcPr>
                  <w:tcW w:w="1218" w:type="dxa"/>
                  <w:tcBorders>
                    <w:top w:val="single" w:sz="4" w:space="0" w:color="auto"/>
                    <w:left w:val="single" w:sz="4" w:space="0" w:color="auto"/>
                    <w:bottom w:val="single" w:sz="4" w:space="0" w:color="auto"/>
                    <w:right w:val="single" w:sz="4" w:space="0" w:color="auto"/>
                  </w:tcBorders>
                </w:tcPr>
                <w:p w:rsidR="00C95B85" w:rsidRPr="00B178DE" w:rsidRDefault="004459AF" w:rsidP="004459AF">
                  <w:pPr>
                    <w:autoSpaceDE w:val="0"/>
                    <w:autoSpaceDN w:val="0"/>
                    <w:adjustRightInd w:val="0"/>
                    <w:spacing w:after="120" w:line="240" w:lineRule="auto"/>
                    <w:rPr>
                      <w:rFonts w:ascii="Arial" w:hAnsi="Arial" w:cs="Arial"/>
                      <w:color w:val="000000" w:themeColor="text1"/>
                      <w:sz w:val="20"/>
                      <w:szCs w:val="20"/>
                      <w:lang w:eastAsia="sl-SI"/>
                    </w:rPr>
                  </w:pPr>
                  <w:r>
                    <w:rPr>
                      <w:rFonts w:ascii="Arial" w:hAnsi="Arial" w:cs="Arial"/>
                      <w:color w:val="000000"/>
                      <w:sz w:val="20"/>
                      <w:szCs w:val="20"/>
                    </w:rPr>
                    <w:t xml:space="preserve">Zagotavljanje pogojev za </w:t>
                  </w:r>
                  <w:r>
                    <w:rPr>
                      <w:rFonts w:ascii="Arial" w:hAnsi="Arial" w:cs="Arial"/>
                      <w:color w:val="000000" w:themeColor="text1"/>
                      <w:sz w:val="20"/>
                      <w:szCs w:val="20"/>
                      <w:lang w:eastAsia="sl-SI"/>
                    </w:rPr>
                    <w:t>t</w:t>
                  </w:r>
                  <w:r w:rsidR="00C95B85" w:rsidRPr="00B178DE">
                    <w:rPr>
                      <w:rFonts w:ascii="Arial" w:hAnsi="Arial" w:cs="Arial"/>
                      <w:color w:val="000000" w:themeColor="text1"/>
                      <w:sz w:val="20"/>
                      <w:szCs w:val="20"/>
                      <w:lang w:eastAsia="sl-SI"/>
                    </w:rPr>
                    <w:t>rajna hramba digitalnih vsebin</w:t>
                  </w:r>
                </w:p>
              </w:tc>
              <w:tc>
                <w:tcPr>
                  <w:tcW w:w="1201" w:type="dxa"/>
                  <w:tcBorders>
                    <w:top w:val="single" w:sz="4" w:space="0" w:color="auto"/>
                    <w:left w:val="single" w:sz="4" w:space="0" w:color="auto"/>
                    <w:bottom w:val="single" w:sz="4" w:space="0" w:color="auto"/>
                    <w:right w:val="single" w:sz="4" w:space="0" w:color="auto"/>
                  </w:tcBorders>
                  <w:vAlign w:val="bottom"/>
                </w:tcPr>
                <w:p w:rsidR="00C95B85" w:rsidRPr="00B178DE" w:rsidRDefault="00C95B85" w:rsidP="00F72725">
                  <w:pPr>
                    <w:autoSpaceDE w:val="0"/>
                    <w:autoSpaceDN w:val="0"/>
                    <w:adjustRightInd w:val="0"/>
                    <w:spacing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F342B9" w:rsidRPr="00B178DE" w:rsidTr="00F342B9">
              <w:trPr>
                <w:trHeight w:val="20"/>
              </w:trPr>
              <w:tc>
                <w:tcPr>
                  <w:tcW w:w="859" w:type="dxa"/>
                  <w:tcBorders>
                    <w:top w:val="single" w:sz="4" w:space="0" w:color="auto"/>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1358" w:type="dxa"/>
                  <w:tcBorders>
                    <w:top w:val="single" w:sz="4" w:space="0" w:color="auto"/>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358" w:type="dxa"/>
                  <w:tcBorders>
                    <w:top w:val="single" w:sz="4" w:space="0" w:color="auto"/>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4" w:space="0" w:color="auto"/>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4" w:space="0" w:color="auto"/>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218" w:type="dxa"/>
                  <w:tcBorders>
                    <w:top w:val="single" w:sz="4" w:space="0" w:color="auto"/>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201" w:type="dxa"/>
                  <w:tcBorders>
                    <w:top w:val="single" w:sz="4" w:space="0" w:color="auto"/>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w:t>
                  </w:r>
                </w:p>
              </w:tc>
            </w:tr>
            <w:tr w:rsidR="00F342B9" w:rsidRPr="00B178DE" w:rsidTr="00F342B9">
              <w:trPr>
                <w:trHeight w:val="20"/>
              </w:trPr>
              <w:tc>
                <w:tcPr>
                  <w:tcW w:w="859"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21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2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w:t>
                  </w:r>
                </w:p>
              </w:tc>
            </w:tr>
            <w:tr w:rsidR="00F342B9" w:rsidRPr="00B178DE" w:rsidTr="00F342B9">
              <w:trPr>
                <w:trHeight w:val="20"/>
              </w:trPr>
              <w:tc>
                <w:tcPr>
                  <w:tcW w:w="859"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21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2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w:t>
                  </w:r>
                </w:p>
              </w:tc>
            </w:tr>
            <w:tr w:rsidR="00F342B9" w:rsidRPr="00B178DE" w:rsidTr="00F342B9">
              <w:trPr>
                <w:trHeight w:val="20"/>
              </w:trPr>
              <w:tc>
                <w:tcPr>
                  <w:tcW w:w="859"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21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2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w:t>
                  </w:r>
                </w:p>
              </w:tc>
            </w:tr>
            <w:tr w:rsidR="00F342B9" w:rsidRPr="00B178DE" w:rsidTr="00F342B9">
              <w:trPr>
                <w:trHeight w:val="20"/>
              </w:trPr>
              <w:tc>
                <w:tcPr>
                  <w:tcW w:w="859"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2025</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21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2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w:t>
                  </w:r>
                </w:p>
              </w:tc>
            </w:tr>
            <w:tr w:rsidR="00F342B9" w:rsidRPr="00B178DE" w:rsidTr="00F342B9">
              <w:trPr>
                <w:trHeight w:val="20"/>
              </w:trPr>
              <w:tc>
                <w:tcPr>
                  <w:tcW w:w="859"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lastRenderedPageBreak/>
                    <w:t>2026</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21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2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w:t>
                  </w:r>
                </w:p>
              </w:tc>
            </w:tr>
            <w:tr w:rsidR="00C95B85" w:rsidRPr="00B178DE" w:rsidTr="00F342B9">
              <w:trPr>
                <w:trHeight w:val="20"/>
              </w:trPr>
              <w:tc>
                <w:tcPr>
                  <w:tcW w:w="859" w:type="dxa"/>
                  <w:tcBorders>
                    <w:top w:val="single" w:sz="6" w:space="0" w:color="000000"/>
                    <w:left w:val="single" w:sz="6" w:space="0" w:color="000000"/>
                    <w:bottom w:val="single" w:sz="6" w:space="0" w:color="000000"/>
                    <w:right w:val="single" w:sz="6" w:space="0" w:color="000000"/>
                  </w:tcBorders>
                </w:tcPr>
                <w:p w:rsidR="00C95B85"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Pr>
                      <w:rFonts w:ascii="Arial" w:hAnsi="Arial" w:cs="Arial"/>
                      <w:color w:val="000000" w:themeColor="text1"/>
                      <w:sz w:val="20"/>
                      <w:szCs w:val="20"/>
                      <w:lang w:eastAsia="sl-SI"/>
                    </w:rPr>
                    <w:t>7</w:t>
                  </w:r>
                </w:p>
              </w:tc>
              <w:tc>
                <w:tcPr>
                  <w:tcW w:w="1358"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358"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358"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1218"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150.000</w:t>
                  </w:r>
                </w:p>
              </w:tc>
              <w:tc>
                <w:tcPr>
                  <w:tcW w:w="1201"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600.000</w:t>
                  </w:r>
                </w:p>
              </w:tc>
            </w:tr>
            <w:tr w:rsidR="00C95B85" w:rsidRPr="00B178DE" w:rsidTr="00F342B9">
              <w:trPr>
                <w:trHeight w:val="20"/>
              </w:trPr>
              <w:tc>
                <w:tcPr>
                  <w:tcW w:w="859" w:type="dxa"/>
                  <w:tcBorders>
                    <w:top w:val="single" w:sz="6" w:space="0" w:color="000000"/>
                    <w:left w:val="single" w:sz="6" w:space="0" w:color="000000"/>
                    <w:bottom w:val="single" w:sz="6" w:space="0" w:color="000000"/>
                    <w:right w:val="single" w:sz="6" w:space="0" w:color="000000"/>
                  </w:tcBorders>
                </w:tcPr>
                <w:p w:rsidR="00C95B85" w:rsidRPr="00A26321" w:rsidRDefault="00C95B85" w:rsidP="00F72725">
                  <w:pPr>
                    <w:autoSpaceDE w:val="0"/>
                    <w:autoSpaceDN w:val="0"/>
                    <w:adjustRightInd w:val="0"/>
                    <w:spacing w:after="120" w:line="240" w:lineRule="auto"/>
                    <w:jc w:val="center"/>
                    <w:rPr>
                      <w:rFonts w:ascii="Arial" w:hAnsi="Arial" w:cs="Arial"/>
                      <w:b/>
                      <w:bCs/>
                      <w:color w:val="000000" w:themeColor="text1"/>
                      <w:sz w:val="20"/>
                      <w:szCs w:val="20"/>
                      <w:lang w:eastAsia="sl-SI"/>
                    </w:rPr>
                  </w:pPr>
                  <w:r w:rsidRPr="00A26321">
                    <w:rPr>
                      <w:rFonts w:ascii="Arial" w:hAnsi="Arial" w:cs="Arial"/>
                      <w:b/>
                      <w:bCs/>
                      <w:color w:val="000000" w:themeColor="text1"/>
                      <w:sz w:val="20"/>
                      <w:szCs w:val="20"/>
                      <w:lang w:eastAsia="sl-SI"/>
                    </w:rPr>
                    <w:t>Skupaj</w:t>
                  </w:r>
                </w:p>
              </w:tc>
              <w:tc>
                <w:tcPr>
                  <w:tcW w:w="1358" w:type="dxa"/>
                  <w:tcBorders>
                    <w:top w:val="single" w:sz="6" w:space="0" w:color="000000"/>
                    <w:left w:val="single" w:sz="6" w:space="0" w:color="000000"/>
                    <w:bottom w:val="single" w:sz="6" w:space="0" w:color="000000"/>
                    <w:right w:val="single" w:sz="6" w:space="0" w:color="000000"/>
                  </w:tcBorders>
                </w:tcPr>
                <w:p w:rsidR="00C95B85" w:rsidRPr="00A26321"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A26321">
                    <w:rPr>
                      <w:rFonts w:ascii="Arial" w:hAnsi="Arial" w:cs="Arial"/>
                      <w:b/>
                      <w:bCs/>
                      <w:color w:val="000000" w:themeColor="text1"/>
                      <w:sz w:val="20"/>
                      <w:szCs w:val="20"/>
                      <w:lang w:eastAsia="sl-SI"/>
                    </w:rPr>
                    <w:t>1.050.000</w:t>
                  </w:r>
                </w:p>
              </w:tc>
              <w:tc>
                <w:tcPr>
                  <w:tcW w:w="1358" w:type="dxa"/>
                  <w:tcBorders>
                    <w:top w:val="single" w:sz="6" w:space="0" w:color="000000"/>
                    <w:left w:val="single" w:sz="6" w:space="0" w:color="000000"/>
                    <w:bottom w:val="single" w:sz="6" w:space="0" w:color="000000"/>
                    <w:right w:val="single" w:sz="6" w:space="0" w:color="000000"/>
                  </w:tcBorders>
                </w:tcPr>
                <w:p w:rsidR="00C95B85" w:rsidRPr="00A26321"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A26321">
                    <w:rPr>
                      <w:rFonts w:ascii="Arial" w:hAnsi="Arial" w:cs="Arial"/>
                      <w:b/>
                      <w:bCs/>
                      <w:color w:val="000000" w:themeColor="text1"/>
                      <w:sz w:val="20"/>
                      <w:szCs w:val="20"/>
                      <w:lang w:eastAsia="sl-SI"/>
                    </w:rPr>
                    <w:t>700.000</w:t>
                  </w:r>
                </w:p>
              </w:tc>
              <w:tc>
                <w:tcPr>
                  <w:tcW w:w="1358" w:type="dxa"/>
                  <w:tcBorders>
                    <w:top w:val="single" w:sz="6" w:space="0" w:color="000000"/>
                    <w:left w:val="single" w:sz="6" w:space="0" w:color="000000"/>
                    <w:bottom w:val="single" w:sz="6" w:space="0" w:color="000000"/>
                    <w:right w:val="single" w:sz="6" w:space="0" w:color="000000"/>
                  </w:tcBorders>
                </w:tcPr>
                <w:p w:rsidR="00C95B85" w:rsidRPr="00A26321"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A26321">
                    <w:rPr>
                      <w:rFonts w:ascii="Arial" w:hAnsi="Arial" w:cs="Arial"/>
                      <w:b/>
                      <w:bCs/>
                      <w:color w:val="000000" w:themeColor="text1"/>
                      <w:sz w:val="20"/>
                      <w:szCs w:val="20"/>
                      <w:lang w:eastAsia="sl-SI"/>
                    </w:rPr>
                    <w:t>700.000</w:t>
                  </w:r>
                </w:p>
              </w:tc>
              <w:tc>
                <w:tcPr>
                  <w:tcW w:w="1358" w:type="dxa"/>
                  <w:tcBorders>
                    <w:top w:val="single" w:sz="6" w:space="0" w:color="000000"/>
                    <w:left w:val="single" w:sz="6" w:space="0" w:color="000000"/>
                    <w:bottom w:val="single" w:sz="6" w:space="0" w:color="000000"/>
                    <w:right w:val="single" w:sz="6" w:space="0" w:color="000000"/>
                  </w:tcBorders>
                </w:tcPr>
                <w:p w:rsidR="00C95B85" w:rsidRPr="00A26321"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A26321">
                    <w:rPr>
                      <w:rFonts w:ascii="Arial" w:hAnsi="Arial" w:cs="Arial"/>
                      <w:b/>
                      <w:bCs/>
                      <w:color w:val="000000" w:themeColor="text1"/>
                      <w:sz w:val="20"/>
                      <w:szCs w:val="20"/>
                      <w:lang w:eastAsia="sl-SI"/>
                    </w:rPr>
                    <w:t>700.000</w:t>
                  </w:r>
                </w:p>
              </w:tc>
              <w:tc>
                <w:tcPr>
                  <w:tcW w:w="1218" w:type="dxa"/>
                  <w:tcBorders>
                    <w:top w:val="single" w:sz="6" w:space="0" w:color="000000"/>
                    <w:left w:val="single" w:sz="6" w:space="0" w:color="000000"/>
                    <w:bottom w:val="single" w:sz="6" w:space="0" w:color="000000"/>
                    <w:right w:val="single" w:sz="6" w:space="0" w:color="000000"/>
                  </w:tcBorders>
                </w:tcPr>
                <w:p w:rsidR="00C95B85" w:rsidRPr="00A26321"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A26321">
                    <w:rPr>
                      <w:rFonts w:ascii="Arial" w:hAnsi="Arial" w:cs="Arial"/>
                      <w:b/>
                      <w:bCs/>
                      <w:color w:val="000000" w:themeColor="text1"/>
                      <w:sz w:val="20"/>
                      <w:szCs w:val="20"/>
                      <w:lang w:eastAsia="sl-SI"/>
                    </w:rPr>
                    <w:t>1.050.000</w:t>
                  </w:r>
                </w:p>
              </w:tc>
              <w:tc>
                <w:tcPr>
                  <w:tcW w:w="1201" w:type="dxa"/>
                  <w:tcBorders>
                    <w:top w:val="single" w:sz="6" w:space="0" w:color="000000"/>
                    <w:left w:val="single" w:sz="6" w:space="0" w:color="000000"/>
                    <w:bottom w:val="single" w:sz="6" w:space="0" w:color="000000"/>
                    <w:right w:val="single" w:sz="6" w:space="0" w:color="000000"/>
                  </w:tcBorders>
                </w:tcPr>
                <w:p w:rsidR="00C95B85" w:rsidRPr="00A26321"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A26321">
                    <w:rPr>
                      <w:rFonts w:ascii="Arial" w:hAnsi="Arial" w:cs="Arial"/>
                      <w:b/>
                      <w:bCs/>
                      <w:color w:val="000000" w:themeColor="text1"/>
                      <w:sz w:val="20"/>
                      <w:szCs w:val="20"/>
                      <w:lang w:eastAsia="sl-SI"/>
                    </w:rPr>
                    <w:t>4.200.000</w:t>
                  </w:r>
                </w:p>
              </w:tc>
            </w:tr>
          </w:tbl>
          <w:p w:rsidR="00C95B85" w:rsidRPr="00B178DE" w:rsidRDefault="00C95B85" w:rsidP="00F72725">
            <w:pPr>
              <w:overflowPunct w:val="0"/>
              <w:autoSpaceDE w:val="0"/>
              <w:adjustRightInd w:val="0"/>
              <w:spacing w:before="120" w:after="120" w:line="240" w:lineRule="auto"/>
              <w:outlineLvl w:val="3"/>
              <w:rPr>
                <w:rFonts w:ascii="Arial" w:hAnsi="Arial" w:cs="Arial"/>
                <w:b/>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pStyle w:val="Odstavekseznama"/>
              <w:numPr>
                <w:ilvl w:val="0"/>
                <w:numId w:val="30"/>
              </w:numPr>
              <w:tabs>
                <w:tab w:val="left" w:pos="284"/>
                <w:tab w:val="left" w:pos="709"/>
              </w:tabs>
              <w:autoSpaceDE w:val="0"/>
              <w:autoSpaceDN w:val="0"/>
              <w:adjustRightInd w:val="0"/>
              <w:spacing w:after="240" w:line="240" w:lineRule="auto"/>
              <w:ind w:left="0" w:firstLine="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Projekti gradnje najbolj ogroženih gradnikov </w:t>
            </w:r>
            <w:r w:rsidR="00226F69">
              <w:rPr>
                <w:rFonts w:ascii="Arial" w:hAnsi="Arial" w:cs="Arial"/>
                <w:color w:val="000000" w:themeColor="text1"/>
                <w:sz w:val="20"/>
                <w:szCs w:val="20"/>
                <w:lang w:eastAsia="sl-SI"/>
              </w:rPr>
              <w:t>infrastrukture za slovenski jezik v digitalnem okolju</w:t>
            </w:r>
            <w:r w:rsidRPr="00B178DE">
              <w:rPr>
                <w:rFonts w:ascii="Arial" w:hAnsi="Arial" w:cs="Arial"/>
                <w:color w:val="000000" w:themeColor="text1"/>
                <w:sz w:val="20"/>
                <w:szCs w:val="20"/>
                <w:lang w:eastAsia="sl-SI"/>
              </w:rPr>
              <w:t xml:space="preserve"> se financirajo na podlagi akcijskega načrta, ki ga sprejme minister na podlagi veljavnega nacionalnega programa za jezikovno politiko in aktualne strokovne ocene stanja na področju razvoja infrastrukture za slovenski jezik. Projekti se lahko iz proračunskih sredstev države financirajo na podlagi javnih razpisov ali javnih pozivov do 100 odstotkov končne vrednosti</w:t>
            </w:r>
            <w:r>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prijavljenega</w:t>
            </w:r>
            <w:r>
              <w:rPr>
                <w:rFonts w:ascii="Arial" w:hAnsi="Arial" w:cs="Arial"/>
                <w:color w:val="000000" w:themeColor="text1"/>
                <w:sz w:val="20"/>
                <w:szCs w:val="20"/>
                <w:lang w:eastAsia="sl-SI"/>
              </w:rPr>
              <w:t xml:space="preserve"> projekta</w:t>
            </w:r>
            <w:r w:rsidRPr="00B178DE">
              <w:rPr>
                <w:rFonts w:ascii="Arial" w:hAnsi="Arial" w:cs="Arial"/>
                <w:color w:val="000000" w:themeColor="text1"/>
                <w:sz w:val="20"/>
                <w:szCs w:val="20"/>
                <w:lang w:eastAsia="sl-SI"/>
              </w:rPr>
              <w:t>.</w:t>
            </w:r>
          </w:p>
          <w:p w:rsidR="00C95B85" w:rsidRPr="00B178DE" w:rsidRDefault="00C95B85" w:rsidP="00F72725">
            <w:pPr>
              <w:pStyle w:val="Odstavekseznama"/>
              <w:tabs>
                <w:tab w:val="left" w:pos="284"/>
              </w:tabs>
              <w:autoSpaceDE w:val="0"/>
              <w:autoSpaceDN w:val="0"/>
              <w:adjustRightInd w:val="0"/>
              <w:spacing w:after="240" w:line="240" w:lineRule="auto"/>
              <w:ind w:left="284"/>
              <w:jc w:val="both"/>
              <w:rPr>
                <w:rFonts w:ascii="Arial" w:hAnsi="Arial" w:cs="Arial"/>
                <w:color w:val="000000" w:themeColor="text1"/>
                <w:sz w:val="20"/>
                <w:szCs w:val="20"/>
                <w:lang w:eastAsia="sl-SI"/>
              </w:rPr>
            </w:pPr>
          </w:p>
          <w:p w:rsidR="00C95B85" w:rsidRPr="00B178DE" w:rsidRDefault="00C95B85" w:rsidP="00F72725">
            <w:pPr>
              <w:pStyle w:val="Odstavekseznama"/>
              <w:numPr>
                <w:ilvl w:val="0"/>
                <w:numId w:val="30"/>
              </w:numPr>
              <w:tabs>
                <w:tab w:val="left" w:pos="284"/>
              </w:tabs>
              <w:autoSpaceDE w:val="0"/>
              <w:autoSpaceDN w:val="0"/>
              <w:adjustRightInd w:val="0"/>
              <w:spacing w:before="240" w:after="240" w:line="240" w:lineRule="auto"/>
              <w:ind w:left="0" w:firstLine="284"/>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Dinamika proračunskih sredstev</w:t>
            </w:r>
            <w:r>
              <w:rPr>
                <w:rFonts w:ascii="Arial" w:hAnsi="Arial" w:cs="Arial"/>
                <w:color w:val="000000" w:themeColor="text1"/>
                <w:sz w:val="20"/>
                <w:szCs w:val="20"/>
                <w:lang w:eastAsia="sl-SI"/>
              </w:rPr>
              <w:t>:</w:t>
            </w:r>
          </w:p>
          <w:tbl>
            <w:tblPr>
              <w:tblW w:w="0" w:type="auto"/>
              <w:tblInd w:w="496" w:type="dxa"/>
              <w:tblCellMar>
                <w:left w:w="0" w:type="dxa"/>
                <w:right w:w="0" w:type="dxa"/>
              </w:tblCellMar>
              <w:tblLook w:val="00A0" w:firstRow="1" w:lastRow="0" w:firstColumn="1" w:lastColumn="0" w:noHBand="0" w:noVBand="0"/>
            </w:tblPr>
            <w:tblGrid>
              <w:gridCol w:w="1056"/>
              <w:gridCol w:w="4188"/>
              <w:gridCol w:w="1701"/>
            </w:tblGrid>
            <w:tr w:rsidR="00C95B85" w:rsidRPr="00B178DE" w:rsidTr="00226F69">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Leto</w:t>
                  </w:r>
                </w:p>
              </w:tc>
              <w:tc>
                <w:tcPr>
                  <w:tcW w:w="4188"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Gradnja najbolj ogroženih gradnikov infrastrukture za slovenski jezik v digitalnem okolju</w:t>
                  </w:r>
                </w:p>
              </w:tc>
              <w:tc>
                <w:tcPr>
                  <w:tcW w:w="1701"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before="240"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F342B9" w:rsidRPr="00B178DE" w:rsidTr="00226F69">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4188"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Pr>
                      <w:rFonts w:ascii="Arial" w:hAnsi="Arial" w:cs="Arial"/>
                      <w:color w:val="000000" w:themeColor="text1"/>
                      <w:sz w:val="20"/>
                      <w:szCs w:val="20"/>
                      <w:lang w:eastAsia="sl-SI"/>
                    </w:rPr>
                    <w:t>50.000</w:t>
                  </w:r>
                </w:p>
              </w:tc>
              <w:tc>
                <w:tcPr>
                  <w:tcW w:w="1701"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Pr>
                      <w:rFonts w:ascii="Arial" w:hAnsi="Arial" w:cs="Arial"/>
                      <w:b/>
                      <w:bCs/>
                      <w:color w:val="000000" w:themeColor="text1"/>
                      <w:sz w:val="20"/>
                      <w:szCs w:val="20"/>
                      <w:lang w:eastAsia="sl-SI"/>
                    </w:rPr>
                    <w:t>50</w:t>
                  </w:r>
                  <w:r w:rsidRPr="00B178DE">
                    <w:rPr>
                      <w:rFonts w:ascii="Arial" w:hAnsi="Arial" w:cs="Arial"/>
                      <w:b/>
                      <w:bCs/>
                      <w:color w:val="000000" w:themeColor="text1"/>
                      <w:sz w:val="20"/>
                      <w:szCs w:val="20"/>
                      <w:lang w:eastAsia="sl-SI"/>
                    </w:rPr>
                    <w:t>.000</w:t>
                  </w:r>
                </w:p>
              </w:tc>
            </w:tr>
            <w:tr w:rsidR="00F342B9" w:rsidRPr="00B178DE" w:rsidTr="00C22E51">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4188"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701"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F342B9" w:rsidRPr="00B178DE" w:rsidTr="00C22E51">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4188"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701"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F342B9" w:rsidRPr="00B178DE" w:rsidTr="00C22E51">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4188"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701"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F342B9" w:rsidRPr="00B178DE" w:rsidTr="00C22E51">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2025</w:t>
                  </w:r>
                </w:p>
              </w:tc>
              <w:tc>
                <w:tcPr>
                  <w:tcW w:w="4188"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701"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F342B9" w:rsidRPr="00B178DE" w:rsidTr="00C22E51">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2026</w:t>
                  </w:r>
                </w:p>
              </w:tc>
              <w:tc>
                <w:tcPr>
                  <w:tcW w:w="4188"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701" w:type="dxa"/>
                  <w:tcBorders>
                    <w:top w:val="single" w:sz="4" w:space="0" w:color="auto"/>
                    <w:left w:val="single" w:sz="4" w:space="0" w:color="auto"/>
                    <w:bottom w:val="single" w:sz="4" w:space="0" w:color="auto"/>
                    <w:right w:val="single" w:sz="4" w:space="0" w:color="auto"/>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C95B85" w:rsidRPr="00B178DE" w:rsidTr="00C22E51">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sidR="00F342B9">
                    <w:rPr>
                      <w:rFonts w:ascii="Arial" w:hAnsi="Arial" w:cs="Arial"/>
                      <w:color w:val="000000" w:themeColor="text1"/>
                      <w:sz w:val="20"/>
                      <w:szCs w:val="20"/>
                      <w:lang w:eastAsia="sl-SI"/>
                    </w:rPr>
                    <w:t>7</w:t>
                  </w:r>
                </w:p>
              </w:tc>
              <w:tc>
                <w:tcPr>
                  <w:tcW w:w="4188"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701" w:type="dxa"/>
                  <w:tcBorders>
                    <w:top w:val="single" w:sz="4" w:space="0" w:color="auto"/>
                    <w:left w:val="single" w:sz="4" w:space="0" w:color="auto"/>
                    <w:bottom w:val="single" w:sz="4" w:space="0" w:color="auto"/>
                    <w:right w:val="single" w:sz="4" w:space="0" w:color="auto"/>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200.000</w:t>
                  </w:r>
                </w:p>
              </w:tc>
            </w:tr>
            <w:tr w:rsidR="00C95B85" w:rsidRPr="00B178DE" w:rsidTr="00C22E51">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4188" w:type="dxa"/>
                  <w:tcBorders>
                    <w:top w:val="single" w:sz="4" w:space="0" w:color="auto"/>
                    <w:left w:val="single" w:sz="4" w:space="0" w:color="auto"/>
                    <w:bottom w:val="single" w:sz="4" w:space="0" w:color="auto"/>
                    <w:right w:val="single" w:sz="4" w:space="0" w:color="auto"/>
                  </w:tcBorders>
                  <w:vAlign w:val="bottom"/>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w:t>
                  </w:r>
                  <w:r w:rsidR="00C52A75">
                    <w:rPr>
                      <w:rFonts w:ascii="Arial" w:hAnsi="Arial" w:cs="Arial"/>
                      <w:b/>
                      <w:bCs/>
                      <w:color w:val="000000" w:themeColor="text1"/>
                      <w:sz w:val="20"/>
                      <w:szCs w:val="20"/>
                      <w:lang w:eastAsia="sl-SI"/>
                    </w:rPr>
                    <w:t>250</w:t>
                  </w:r>
                  <w:r w:rsidRPr="00B178DE">
                    <w:rPr>
                      <w:rFonts w:ascii="Arial" w:hAnsi="Arial" w:cs="Arial"/>
                      <w:b/>
                      <w:bCs/>
                      <w:color w:val="000000" w:themeColor="text1"/>
                      <w:sz w:val="20"/>
                      <w:szCs w:val="20"/>
                      <w:lang w:eastAsia="sl-SI"/>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w:t>
                  </w:r>
                  <w:r w:rsidR="00C52A75">
                    <w:rPr>
                      <w:rFonts w:ascii="Arial" w:hAnsi="Arial" w:cs="Arial"/>
                      <w:b/>
                      <w:bCs/>
                      <w:color w:val="000000" w:themeColor="text1"/>
                      <w:sz w:val="20"/>
                      <w:szCs w:val="20"/>
                      <w:lang w:eastAsia="sl-SI"/>
                    </w:rPr>
                    <w:t>250</w:t>
                  </w:r>
                  <w:r w:rsidRPr="00B178DE">
                    <w:rPr>
                      <w:rFonts w:ascii="Arial" w:hAnsi="Arial" w:cs="Arial"/>
                      <w:b/>
                      <w:bCs/>
                      <w:color w:val="000000" w:themeColor="text1"/>
                      <w:sz w:val="20"/>
                      <w:szCs w:val="20"/>
                      <w:lang w:eastAsia="sl-SI"/>
                    </w:rPr>
                    <w:t>.000</w:t>
                  </w:r>
                </w:p>
              </w:tc>
            </w:tr>
          </w:tbl>
          <w:p w:rsidR="00C95B85" w:rsidRPr="00B178DE" w:rsidRDefault="00C95B85" w:rsidP="00F72725">
            <w:pPr>
              <w:overflowPunct w:val="0"/>
              <w:autoSpaceDE w:val="0"/>
              <w:adjustRightInd w:val="0"/>
              <w:spacing w:before="120" w:after="120" w:line="240" w:lineRule="auto"/>
              <w:outlineLvl w:val="3"/>
              <w:rPr>
                <w:rFonts w:ascii="Arial" w:hAnsi="Arial" w:cs="Arial"/>
                <w:b/>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Default="00C95B85" w:rsidP="00F72725">
            <w:pPr>
              <w:pStyle w:val="Odstavekseznama"/>
              <w:numPr>
                <w:ilvl w:val="0"/>
                <w:numId w:val="31"/>
              </w:numPr>
              <w:autoSpaceDE w:val="0"/>
              <w:autoSpaceDN w:val="0"/>
              <w:adjustRightInd w:val="0"/>
              <w:spacing w:line="240" w:lineRule="auto"/>
              <w:ind w:left="0" w:firstLine="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Projekti za zagotavljanje najnujnejših prostorskih pogojev in opreme za razvoj ljubiteljske kulture po lokalnih skupnostih in mladinske kulturne dejavnosti se lahko iz proračunskih sredstev države financirajo na podlagi javnih razpisov ali javnih pozivov do 100 odstotkov končne vrednosti.</w:t>
            </w:r>
          </w:p>
          <w:p w:rsidR="00C95B85" w:rsidRPr="00B178DE" w:rsidRDefault="00C95B85" w:rsidP="00F72725">
            <w:pPr>
              <w:pStyle w:val="Odstavekseznama"/>
              <w:autoSpaceDE w:val="0"/>
              <w:autoSpaceDN w:val="0"/>
              <w:adjustRightInd w:val="0"/>
              <w:spacing w:line="240" w:lineRule="auto"/>
              <w:ind w:left="284"/>
              <w:jc w:val="both"/>
              <w:rPr>
                <w:rFonts w:ascii="Arial" w:hAnsi="Arial" w:cs="Arial"/>
                <w:color w:val="000000" w:themeColor="text1"/>
                <w:sz w:val="20"/>
                <w:szCs w:val="20"/>
                <w:lang w:eastAsia="sl-SI"/>
              </w:rPr>
            </w:pPr>
          </w:p>
          <w:p w:rsidR="00C95B85" w:rsidRPr="00833823" w:rsidRDefault="00C95B85" w:rsidP="00F72725">
            <w:pPr>
              <w:pStyle w:val="Odstavekseznama"/>
              <w:numPr>
                <w:ilvl w:val="0"/>
                <w:numId w:val="31"/>
              </w:numPr>
              <w:tabs>
                <w:tab w:val="left" w:pos="709"/>
              </w:tabs>
              <w:autoSpaceDE w:val="0"/>
              <w:autoSpaceDN w:val="0"/>
              <w:adjustRightInd w:val="0"/>
              <w:spacing w:after="0" w:line="240" w:lineRule="auto"/>
              <w:ind w:hanging="796"/>
              <w:rPr>
                <w:rFonts w:ascii="Arial" w:hAnsi="Arial" w:cs="Arial"/>
                <w:color w:val="000000" w:themeColor="text1"/>
                <w:sz w:val="20"/>
                <w:szCs w:val="20"/>
                <w:lang w:eastAsia="sl-SI"/>
              </w:rPr>
            </w:pPr>
            <w:r w:rsidRPr="00833823">
              <w:rPr>
                <w:rFonts w:ascii="Arial" w:hAnsi="Arial" w:cs="Arial"/>
                <w:color w:val="000000" w:themeColor="text1"/>
                <w:sz w:val="20"/>
                <w:szCs w:val="20"/>
                <w:lang w:eastAsia="sl-SI"/>
              </w:rPr>
              <w:t xml:space="preserve">Pogoji in merila za izbiro so zlasti: </w:t>
            </w:r>
          </w:p>
          <w:p w:rsidR="00C95B85" w:rsidRPr="00B178DE"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zagotavljanje zakonsko predpisanih minimalnih stan</w:t>
            </w:r>
            <w:r>
              <w:rPr>
                <w:rFonts w:ascii="Arial" w:hAnsi="Arial" w:cs="Arial"/>
                <w:color w:val="000000" w:themeColor="text1"/>
                <w:sz w:val="20"/>
                <w:szCs w:val="20"/>
                <w:lang w:eastAsia="sl-SI"/>
              </w:rPr>
              <w:t>dardov za izvajanje dejavnosti,</w:t>
            </w:r>
          </w:p>
          <w:p w:rsidR="00C95B85"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r>
              <w:rPr>
                <w:rFonts w:ascii="Arial" w:hAnsi="Arial" w:cs="Arial"/>
                <w:color w:val="000000" w:themeColor="text1"/>
                <w:sz w:val="20"/>
                <w:szCs w:val="20"/>
                <w:lang w:eastAsia="sl-SI"/>
              </w:rPr>
              <w:t>–</w:t>
            </w:r>
            <w:r>
              <w:rPr>
                <w:rFonts w:ascii="Arial" w:hAnsi="Arial" w:cs="Arial"/>
                <w:color w:val="000000" w:themeColor="text1"/>
                <w:sz w:val="20"/>
                <w:szCs w:val="20"/>
                <w:lang w:eastAsia="sl-SI"/>
              </w:rPr>
              <w:tab/>
              <w:t>dotrajanost opreme,</w:t>
            </w:r>
          </w:p>
          <w:p w:rsidR="003A0F73" w:rsidRDefault="003A0F73" w:rsidP="003A0F73">
            <w:pPr>
              <w:autoSpaceDE w:val="0"/>
              <w:autoSpaceDN w:val="0"/>
              <w:adjustRightInd w:val="0"/>
              <w:spacing w:after="0" w:line="240" w:lineRule="auto"/>
              <w:ind w:left="786" w:hanging="360"/>
              <w:rPr>
                <w:rFonts w:ascii="Arial" w:hAnsi="Arial" w:cs="Arial"/>
                <w:color w:val="000000" w:themeColor="text1"/>
                <w:sz w:val="20"/>
                <w:szCs w:val="20"/>
                <w:lang w:eastAsia="sl-SI"/>
              </w:rPr>
            </w:pPr>
            <w:r>
              <w:rPr>
                <w:rFonts w:ascii="Arial" w:hAnsi="Arial" w:cs="Arial"/>
                <w:color w:val="000000" w:themeColor="text1"/>
                <w:sz w:val="20"/>
                <w:szCs w:val="20"/>
                <w:lang w:eastAsia="sl-SI"/>
              </w:rPr>
              <w:t>–</w:t>
            </w:r>
            <w:r>
              <w:rPr>
                <w:rFonts w:ascii="Arial" w:hAnsi="Arial" w:cs="Arial"/>
                <w:color w:val="000000" w:themeColor="text1"/>
                <w:sz w:val="20"/>
                <w:szCs w:val="20"/>
                <w:lang w:eastAsia="sl-SI"/>
              </w:rPr>
              <w:tab/>
              <w:t>razvojni vidiki,</w:t>
            </w:r>
          </w:p>
          <w:p w:rsidR="00C95B85" w:rsidRPr="00B178DE"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upoštevanje sodobnih tehni</w:t>
            </w:r>
            <w:r>
              <w:rPr>
                <w:rFonts w:ascii="Arial" w:hAnsi="Arial" w:cs="Arial"/>
                <w:color w:val="000000" w:themeColor="text1"/>
                <w:sz w:val="20"/>
                <w:szCs w:val="20"/>
                <w:lang w:eastAsia="sl-SI"/>
              </w:rPr>
              <w:t>čnih standardov za nakup opreme</w:t>
            </w:r>
            <w:r w:rsidR="00D52194">
              <w:rPr>
                <w:rFonts w:ascii="Arial" w:hAnsi="Arial" w:cs="Arial"/>
                <w:color w:val="000000" w:themeColor="text1"/>
                <w:sz w:val="20"/>
                <w:szCs w:val="20"/>
                <w:lang w:eastAsia="sl-SI"/>
              </w:rPr>
              <w:t>.</w:t>
            </w:r>
          </w:p>
          <w:p w:rsidR="00C95B85" w:rsidRPr="00B178DE" w:rsidRDefault="00C95B85" w:rsidP="00F72725">
            <w:pPr>
              <w:autoSpaceDE w:val="0"/>
              <w:autoSpaceDN w:val="0"/>
              <w:adjustRightInd w:val="0"/>
              <w:spacing w:after="0" w:line="240" w:lineRule="auto"/>
              <w:ind w:left="786" w:hanging="360"/>
              <w:rPr>
                <w:rFonts w:ascii="Arial" w:hAnsi="Arial" w:cs="Arial"/>
                <w:color w:val="000000" w:themeColor="text1"/>
                <w:sz w:val="20"/>
                <w:szCs w:val="20"/>
                <w:lang w:eastAsia="sl-SI"/>
              </w:rPr>
            </w:pPr>
          </w:p>
          <w:p w:rsidR="00C95B85" w:rsidRPr="00833823" w:rsidRDefault="00C95B85" w:rsidP="00F72725">
            <w:pPr>
              <w:pStyle w:val="Odstavekseznama"/>
              <w:numPr>
                <w:ilvl w:val="0"/>
                <w:numId w:val="31"/>
              </w:numPr>
              <w:autoSpaceDE w:val="0"/>
              <w:autoSpaceDN w:val="0"/>
              <w:adjustRightInd w:val="0"/>
              <w:spacing w:after="0" w:line="240" w:lineRule="auto"/>
              <w:ind w:left="709" w:hanging="425"/>
              <w:rPr>
                <w:rFonts w:ascii="Arial" w:hAnsi="Arial" w:cs="Arial"/>
                <w:color w:val="000000" w:themeColor="text1"/>
                <w:sz w:val="20"/>
                <w:szCs w:val="20"/>
                <w:lang w:eastAsia="sl-SI"/>
              </w:rPr>
            </w:pPr>
            <w:r w:rsidRPr="006D533C">
              <w:rPr>
                <w:rFonts w:ascii="Arial" w:hAnsi="Arial" w:cs="Arial"/>
                <w:color w:val="000000" w:themeColor="text1"/>
                <w:sz w:val="20"/>
                <w:szCs w:val="20"/>
                <w:lang w:eastAsia="sl-SI"/>
              </w:rPr>
              <w:t xml:space="preserve">Podrobnejši pogoji in merila </w:t>
            </w:r>
            <w:r w:rsidR="00D52194">
              <w:rPr>
                <w:rFonts w:ascii="Arial" w:hAnsi="Arial" w:cs="Arial"/>
                <w:color w:val="000000" w:themeColor="text1"/>
                <w:sz w:val="20"/>
                <w:szCs w:val="20"/>
                <w:lang w:eastAsia="sl-SI"/>
              </w:rPr>
              <w:t xml:space="preserve">iz prejšnjega odstavka </w:t>
            </w:r>
            <w:r w:rsidRPr="006D533C">
              <w:rPr>
                <w:rFonts w:ascii="Arial" w:hAnsi="Arial" w:cs="Arial"/>
                <w:color w:val="000000" w:themeColor="text1"/>
                <w:sz w:val="20"/>
                <w:szCs w:val="20"/>
                <w:lang w:eastAsia="sl-SI"/>
              </w:rPr>
              <w:t>se določijo z javnim razpisom ali javnim pozivom</w:t>
            </w:r>
            <w:r>
              <w:rPr>
                <w:rFonts w:ascii="Arial" w:hAnsi="Arial" w:cs="Arial"/>
                <w:color w:val="000000" w:themeColor="text1"/>
                <w:sz w:val="20"/>
                <w:szCs w:val="20"/>
                <w:lang w:eastAsia="sl-SI"/>
              </w:rPr>
              <w:t>.</w:t>
            </w:r>
          </w:p>
          <w:p w:rsidR="00C95B85" w:rsidRPr="00B178DE" w:rsidRDefault="00C95B85" w:rsidP="00F72725">
            <w:pPr>
              <w:autoSpaceDE w:val="0"/>
              <w:autoSpaceDN w:val="0"/>
              <w:adjustRightInd w:val="0"/>
              <w:spacing w:after="0" w:line="240" w:lineRule="auto"/>
              <w:ind w:left="720"/>
              <w:rPr>
                <w:rFonts w:ascii="Arial" w:hAnsi="Arial" w:cs="Arial"/>
                <w:color w:val="000000" w:themeColor="text1"/>
                <w:sz w:val="20"/>
                <w:szCs w:val="20"/>
                <w:lang w:eastAsia="sl-SI"/>
              </w:rPr>
            </w:pPr>
          </w:p>
          <w:p w:rsidR="00C95B85" w:rsidRPr="00B178DE" w:rsidRDefault="00C95B85" w:rsidP="00F72725">
            <w:pPr>
              <w:pStyle w:val="Odstavekseznama"/>
              <w:numPr>
                <w:ilvl w:val="0"/>
                <w:numId w:val="31"/>
              </w:numPr>
              <w:autoSpaceDE w:val="0"/>
              <w:autoSpaceDN w:val="0"/>
              <w:adjustRightInd w:val="0"/>
              <w:spacing w:line="240" w:lineRule="auto"/>
              <w:ind w:left="142" w:firstLine="142"/>
              <w:rPr>
                <w:rFonts w:ascii="Arial" w:hAnsi="Arial" w:cs="Arial"/>
                <w:bCs/>
                <w:color w:val="000000" w:themeColor="text1"/>
                <w:sz w:val="20"/>
                <w:szCs w:val="20"/>
                <w:lang w:eastAsia="sl-SI"/>
              </w:rPr>
            </w:pPr>
            <w:r w:rsidRPr="00B178DE">
              <w:rPr>
                <w:rFonts w:ascii="Arial" w:hAnsi="Arial" w:cs="Arial"/>
                <w:bCs/>
                <w:color w:val="000000" w:themeColor="text1"/>
                <w:sz w:val="20"/>
                <w:szCs w:val="20"/>
                <w:lang w:eastAsia="sl-SI"/>
              </w:rPr>
              <w:t>Dinamika proračunskih sredstev</w:t>
            </w:r>
            <w:r>
              <w:rPr>
                <w:rFonts w:ascii="Arial" w:hAnsi="Arial" w:cs="Arial"/>
                <w:bCs/>
                <w:color w:val="000000" w:themeColor="text1"/>
                <w:sz w:val="20"/>
                <w:szCs w:val="20"/>
                <w:lang w:eastAsia="sl-SI"/>
              </w:rPr>
              <w:t>:</w:t>
            </w:r>
          </w:p>
          <w:tbl>
            <w:tblPr>
              <w:tblW w:w="0" w:type="auto"/>
              <w:tblInd w:w="55" w:type="dxa"/>
              <w:tblCellMar>
                <w:left w:w="0" w:type="dxa"/>
                <w:right w:w="0" w:type="dxa"/>
              </w:tblCellMar>
              <w:tblLook w:val="00A0" w:firstRow="1" w:lastRow="0" w:firstColumn="1" w:lastColumn="0" w:noHBand="0" w:noVBand="0"/>
            </w:tblPr>
            <w:tblGrid>
              <w:gridCol w:w="1074"/>
              <w:gridCol w:w="2208"/>
              <w:gridCol w:w="2410"/>
              <w:gridCol w:w="1701"/>
            </w:tblGrid>
            <w:tr w:rsidR="00C95B85" w:rsidRPr="00B178DE" w:rsidTr="00A14675">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Leto</w:t>
                  </w:r>
                </w:p>
              </w:tc>
              <w:tc>
                <w:tcPr>
                  <w:tcW w:w="2208"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A14675" w:rsidP="00F72725">
                  <w:pPr>
                    <w:autoSpaceDE w:val="0"/>
                    <w:autoSpaceDN w:val="0"/>
                    <w:adjustRightInd w:val="0"/>
                    <w:spacing w:after="120" w:line="240" w:lineRule="auto"/>
                    <w:rPr>
                      <w:rFonts w:ascii="Arial" w:hAnsi="Arial" w:cs="Arial"/>
                      <w:color w:val="000000" w:themeColor="text1"/>
                      <w:sz w:val="20"/>
                      <w:szCs w:val="20"/>
                      <w:lang w:eastAsia="sl-SI"/>
                    </w:rPr>
                  </w:pPr>
                  <w:r>
                    <w:rPr>
                      <w:rFonts w:ascii="Arial" w:hAnsi="Arial" w:cs="Arial"/>
                      <w:color w:val="000000" w:themeColor="text1"/>
                      <w:sz w:val="20"/>
                      <w:szCs w:val="20"/>
                      <w:lang w:eastAsia="sl-SI"/>
                    </w:rPr>
                    <w:t>Z</w:t>
                  </w:r>
                  <w:r w:rsidRPr="00B178DE">
                    <w:rPr>
                      <w:rFonts w:ascii="Arial" w:hAnsi="Arial" w:cs="Arial"/>
                      <w:color w:val="000000" w:themeColor="text1"/>
                      <w:sz w:val="20"/>
                      <w:szCs w:val="20"/>
                      <w:lang w:eastAsia="sl-SI"/>
                    </w:rPr>
                    <w:t xml:space="preserve">agotavljanje najnujnejših prostorskih pogojev in opreme za razvoj </w:t>
                  </w:r>
                  <w:r>
                    <w:rPr>
                      <w:rFonts w:ascii="Arial" w:hAnsi="Arial" w:cs="Arial"/>
                      <w:color w:val="000000" w:themeColor="text1"/>
                      <w:sz w:val="20"/>
                      <w:szCs w:val="20"/>
                      <w:lang w:eastAsia="sl-SI"/>
                    </w:rPr>
                    <w:t>m</w:t>
                  </w:r>
                  <w:r w:rsidR="00C95B85" w:rsidRPr="00B178DE">
                    <w:rPr>
                      <w:rFonts w:ascii="Arial" w:hAnsi="Arial" w:cs="Arial"/>
                      <w:color w:val="000000" w:themeColor="text1"/>
                      <w:sz w:val="20"/>
                      <w:szCs w:val="20"/>
                      <w:lang w:eastAsia="sl-SI"/>
                    </w:rPr>
                    <w:t>ladinsk</w:t>
                  </w:r>
                  <w:r>
                    <w:rPr>
                      <w:rFonts w:ascii="Arial" w:hAnsi="Arial" w:cs="Arial"/>
                      <w:color w:val="000000" w:themeColor="text1"/>
                      <w:sz w:val="20"/>
                      <w:szCs w:val="20"/>
                      <w:lang w:eastAsia="sl-SI"/>
                    </w:rPr>
                    <w:t>e</w:t>
                  </w:r>
                  <w:r w:rsidR="00C95B85" w:rsidRPr="00B178DE">
                    <w:rPr>
                      <w:rFonts w:ascii="Arial" w:hAnsi="Arial" w:cs="Arial"/>
                      <w:color w:val="000000" w:themeColor="text1"/>
                      <w:sz w:val="20"/>
                      <w:szCs w:val="20"/>
                      <w:lang w:eastAsia="sl-SI"/>
                    </w:rPr>
                    <w:t xml:space="preserve"> kulturna dejavnost</w:t>
                  </w:r>
                </w:p>
              </w:tc>
              <w:tc>
                <w:tcPr>
                  <w:tcW w:w="2410"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A14675" w:rsidP="00F72725">
                  <w:pPr>
                    <w:autoSpaceDE w:val="0"/>
                    <w:autoSpaceDN w:val="0"/>
                    <w:adjustRightInd w:val="0"/>
                    <w:spacing w:after="120" w:line="240" w:lineRule="auto"/>
                    <w:rPr>
                      <w:rFonts w:ascii="Arial" w:hAnsi="Arial" w:cs="Arial"/>
                      <w:color w:val="000000" w:themeColor="text1"/>
                      <w:sz w:val="20"/>
                      <w:szCs w:val="20"/>
                      <w:lang w:eastAsia="sl-SI"/>
                    </w:rPr>
                  </w:pPr>
                  <w:r>
                    <w:rPr>
                      <w:rFonts w:ascii="Arial" w:hAnsi="Arial" w:cs="Arial"/>
                      <w:color w:val="000000" w:themeColor="text1"/>
                      <w:sz w:val="20"/>
                      <w:szCs w:val="20"/>
                      <w:lang w:eastAsia="sl-SI"/>
                    </w:rPr>
                    <w:t>Z</w:t>
                  </w:r>
                  <w:r w:rsidRPr="00B178DE">
                    <w:rPr>
                      <w:rFonts w:ascii="Arial" w:hAnsi="Arial" w:cs="Arial"/>
                      <w:color w:val="000000" w:themeColor="text1"/>
                      <w:sz w:val="20"/>
                      <w:szCs w:val="20"/>
                      <w:lang w:eastAsia="sl-SI"/>
                    </w:rPr>
                    <w:t>agotavljanje najnujnejših prostorskih pogojev in opreme za razvoj ljubiteljske kulture po lokalnih skupnostih</w:t>
                  </w:r>
                </w:p>
              </w:tc>
              <w:tc>
                <w:tcPr>
                  <w:tcW w:w="1701"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F342B9" w:rsidRPr="00B178DE" w:rsidTr="00A14675">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220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410"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400.000</w:t>
                  </w:r>
                </w:p>
              </w:tc>
              <w:tc>
                <w:tcPr>
                  <w:tcW w:w="17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A14675">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220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410"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400.000</w:t>
                  </w:r>
                </w:p>
              </w:tc>
              <w:tc>
                <w:tcPr>
                  <w:tcW w:w="17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A14675">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220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410"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400.000</w:t>
                  </w:r>
                </w:p>
              </w:tc>
              <w:tc>
                <w:tcPr>
                  <w:tcW w:w="17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4459AF">
              <w:trPr>
                <w:trHeight w:val="20"/>
              </w:trPr>
              <w:tc>
                <w:tcPr>
                  <w:tcW w:w="1074" w:type="dxa"/>
                  <w:tcBorders>
                    <w:top w:val="single" w:sz="6" w:space="0" w:color="000000"/>
                    <w:left w:val="single" w:sz="6" w:space="0" w:color="000000"/>
                    <w:bottom w:val="single" w:sz="4" w:space="0" w:color="auto"/>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2208"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410"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400.000</w:t>
                  </w:r>
                </w:p>
              </w:tc>
              <w:tc>
                <w:tcPr>
                  <w:tcW w:w="17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4459AF">
              <w:trPr>
                <w:trHeight w:val="20"/>
              </w:trPr>
              <w:tc>
                <w:tcPr>
                  <w:tcW w:w="1074"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lastRenderedPageBreak/>
                    <w:t>2025</w:t>
                  </w:r>
                </w:p>
              </w:tc>
              <w:tc>
                <w:tcPr>
                  <w:tcW w:w="2208" w:type="dxa"/>
                  <w:tcBorders>
                    <w:top w:val="single" w:sz="6" w:space="0" w:color="000000"/>
                    <w:left w:val="single" w:sz="4" w:space="0" w:color="auto"/>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410"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400.000</w:t>
                  </w:r>
                </w:p>
              </w:tc>
              <w:tc>
                <w:tcPr>
                  <w:tcW w:w="17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4459AF">
              <w:trPr>
                <w:trHeight w:val="20"/>
              </w:trPr>
              <w:tc>
                <w:tcPr>
                  <w:tcW w:w="1074"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2026</w:t>
                  </w:r>
                </w:p>
              </w:tc>
              <w:tc>
                <w:tcPr>
                  <w:tcW w:w="2208" w:type="dxa"/>
                  <w:tcBorders>
                    <w:top w:val="single" w:sz="6" w:space="0" w:color="000000"/>
                    <w:left w:val="single" w:sz="4" w:space="0" w:color="auto"/>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410"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400.000</w:t>
                  </w:r>
                </w:p>
              </w:tc>
              <w:tc>
                <w:tcPr>
                  <w:tcW w:w="1701" w:type="dxa"/>
                  <w:tcBorders>
                    <w:top w:val="single" w:sz="6" w:space="0" w:color="000000"/>
                    <w:left w:val="single" w:sz="6" w:space="0" w:color="000000"/>
                    <w:bottom w:val="single" w:sz="6" w:space="0" w:color="000000"/>
                    <w:right w:val="single" w:sz="6" w:space="0" w:color="000000"/>
                  </w:tcBorders>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C95B85" w:rsidRPr="00B178DE" w:rsidTr="004459AF">
              <w:trPr>
                <w:trHeight w:val="20"/>
              </w:trPr>
              <w:tc>
                <w:tcPr>
                  <w:tcW w:w="1074" w:type="dxa"/>
                  <w:tcBorders>
                    <w:top w:val="single" w:sz="4" w:space="0" w:color="auto"/>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sidR="00F342B9">
                    <w:rPr>
                      <w:rFonts w:ascii="Arial" w:hAnsi="Arial" w:cs="Arial"/>
                      <w:color w:val="000000" w:themeColor="text1"/>
                      <w:sz w:val="20"/>
                      <w:szCs w:val="20"/>
                      <w:lang w:eastAsia="sl-SI"/>
                    </w:rPr>
                    <w:t>7</w:t>
                  </w:r>
                </w:p>
              </w:tc>
              <w:tc>
                <w:tcPr>
                  <w:tcW w:w="2208"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100.000</w:t>
                  </w:r>
                </w:p>
              </w:tc>
              <w:tc>
                <w:tcPr>
                  <w:tcW w:w="2410"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400.000</w:t>
                  </w:r>
                </w:p>
              </w:tc>
              <w:tc>
                <w:tcPr>
                  <w:tcW w:w="1701"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C95B85" w:rsidRPr="00B178DE" w:rsidTr="00A14675">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2208"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700.000</w:t>
                  </w:r>
                </w:p>
              </w:tc>
              <w:tc>
                <w:tcPr>
                  <w:tcW w:w="2410"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2.800.000</w:t>
                  </w:r>
                </w:p>
              </w:tc>
              <w:tc>
                <w:tcPr>
                  <w:tcW w:w="1701" w:type="dxa"/>
                  <w:tcBorders>
                    <w:top w:val="single" w:sz="6" w:space="0" w:color="000000"/>
                    <w:left w:val="single" w:sz="6" w:space="0" w:color="000000"/>
                    <w:bottom w:val="single" w:sz="6" w:space="0" w:color="000000"/>
                    <w:right w:val="single" w:sz="6" w:space="0" w:color="000000"/>
                  </w:tcBorders>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3.500.000</w:t>
                  </w:r>
                </w:p>
              </w:tc>
            </w:tr>
          </w:tbl>
          <w:p w:rsidR="00C95B85" w:rsidRPr="00B178DE" w:rsidRDefault="00C95B85" w:rsidP="00F72725">
            <w:pPr>
              <w:overflowPunct w:val="0"/>
              <w:autoSpaceDE w:val="0"/>
              <w:adjustRightInd w:val="0"/>
              <w:spacing w:before="120" w:after="120" w:line="240" w:lineRule="auto"/>
              <w:outlineLvl w:val="3"/>
              <w:rPr>
                <w:rFonts w:ascii="Arial" w:hAnsi="Arial" w:cs="Arial"/>
                <w:b/>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Default="00C95B85" w:rsidP="00F72725">
            <w:pPr>
              <w:pStyle w:val="Odstavekseznama"/>
              <w:numPr>
                <w:ilvl w:val="0"/>
                <w:numId w:val="32"/>
              </w:numPr>
              <w:tabs>
                <w:tab w:val="left" w:pos="709"/>
              </w:tabs>
              <w:autoSpaceDE w:val="0"/>
              <w:autoSpaceDN w:val="0"/>
              <w:adjustRightInd w:val="0"/>
              <w:spacing w:after="240" w:line="240" w:lineRule="auto"/>
              <w:ind w:left="0" w:firstLine="272"/>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Sredstva za odkupe predmetov kulturne dediščine in sodobne umetnosti so namenjena </w:t>
            </w:r>
            <w:r w:rsidR="00FD268C">
              <w:rPr>
                <w:rFonts w:ascii="Arial" w:hAnsi="Arial" w:cs="Arial"/>
                <w:color w:val="000000" w:themeColor="text1"/>
                <w:sz w:val="20"/>
                <w:szCs w:val="20"/>
                <w:lang w:eastAsia="sl-SI"/>
              </w:rPr>
              <w:t>izvajalcem</w:t>
            </w:r>
            <w:r w:rsidR="00FD268C" w:rsidRPr="00B178DE">
              <w:rPr>
                <w:rFonts w:ascii="Arial" w:hAnsi="Arial" w:cs="Arial"/>
                <w:color w:val="000000" w:themeColor="text1"/>
                <w:sz w:val="20"/>
                <w:szCs w:val="20"/>
                <w:lang w:eastAsia="sl-SI"/>
              </w:rPr>
              <w:t xml:space="preserve"> državn</w:t>
            </w:r>
            <w:r w:rsidR="00FD268C">
              <w:rPr>
                <w:rFonts w:ascii="Arial" w:hAnsi="Arial" w:cs="Arial"/>
                <w:color w:val="000000" w:themeColor="text1"/>
                <w:sz w:val="20"/>
                <w:szCs w:val="20"/>
                <w:lang w:eastAsia="sl-SI"/>
              </w:rPr>
              <w:t>e</w:t>
            </w:r>
            <w:r w:rsidR="00FD268C" w:rsidRPr="00B178DE">
              <w:rPr>
                <w:rFonts w:ascii="Arial" w:hAnsi="Arial" w:cs="Arial"/>
                <w:color w:val="000000" w:themeColor="text1"/>
                <w:sz w:val="20"/>
                <w:szCs w:val="20"/>
                <w:lang w:eastAsia="sl-SI"/>
              </w:rPr>
              <w:t xml:space="preserve"> javn</w:t>
            </w:r>
            <w:r w:rsidR="00FD268C">
              <w:rPr>
                <w:rFonts w:ascii="Arial" w:hAnsi="Arial" w:cs="Arial"/>
                <w:color w:val="000000" w:themeColor="text1"/>
                <w:sz w:val="20"/>
                <w:szCs w:val="20"/>
                <w:lang w:eastAsia="sl-SI"/>
              </w:rPr>
              <w:t>e</w:t>
            </w:r>
            <w:r w:rsidR="00FD268C" w:rsidRPr="00B178DE">
              <w:rPr>
                <w:rFonts w:ascii="Arial" w:hAnsi="Arial" w:cs="Arial"/>
                <w:color w:val="000000" w:themeColor="text1"/>
                <w:sz w:val="20"/>
                <w:szCs w:val="20"/>
                <w:lang w:eastAsia="sl-SI"/>
              </w:rPr>
              <w:t xml:space="preserve"> služb</w:t>
            </w:r>
            <w:r w:rsidR="00FD268C">
              <w:rPr>
                <w:rFonts w:ascii="Arial" w:hAnsi="Arial" w:cs="Arial"/>
                <w:color w:val="000000" w:themeColor="text1"/>
                <w:sz w:val="20"/>
                <w:szCs w:val="20"/>
                <w:lang w:eastAsia="sl-SI"/>
              </w:rPr>
              <w:t>e</w:t>
            </w:r>
            <w:r w:rsidR="00FD268C" w:rsidRPr="00B178DE">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na področju muzejske</w:t>
            </w:r>
            <w:r w:rsidR="00FD268C">
              <w:rPr>
                <w:rFonts w:ascii="Arial" w:hAnsi="Arial" w:cs="Arial"/>
                <w:color w:val="000000" w:themeColor="text1"/>
                <w:sz w:val="20"/>
                <w:szCs w:val="20"/>
                <w:lang w:eastAsia="sl-SI"/>
              </w:rPr>
              <w:t xml:space="preserve"> in </w:t>
            </w:r>
            <w:r w:rsidRPr="00B178DE">
              <w:rPr>
                <w:rFonts w:ascii="Arial" w:hAnsi="Arial" w:cs="Arial"/>
                <w:color w:val="000000" w:themeColor="text1"/>
                <w:sz w:val="20"/>
                <w:szCs w:val="20"/>
                <w:lang w:eastAsia="sl-SI"/>
              </w:rPr>
              <w:t xml:space="preserve">arhivske </w:t>
            </w:r>
            <w:r w:rsidR="00FD268C">
              <w:rPr>
                <w:rFonts w:ascii="Arial" w:hAnsi="Arial" w:cs="Arial"/>
                <w:color w:val="000000" w:themeColor="text1"/>
                <w:sz w:val="20"/>
                <w:szCs w:val="20"/>
                <w:lang w:eastAsia="sl-SI"/>
              </w:rPr>
              <w:t xml:space="preserve">dejavnosti ter nacionalni </w:t>
            </w:r>
            <w:r w:rsidRPr="00B178DE">
              <w:rPr>
                <w:rFonts w:ascii="Arial" w:hAnsi="Arial" w:cs="Arial"/>
                <w:color w:val="000000" w:themeColor="text1"/>
                <w:sz w:val="20"/>
                <w:szCs w:val="20"/>
                <w:lang w:eastAsia="sl-SI"/>
              </w:rPr>
              <w:t>knjižni</w:t>
            </w:r>
            <w:r w:rsidR="00FD268C">
              <w:rPr>
                <w:rFonts w:ascii="Arial" w:hAnsi="Arial" w:cs="Arial"/>
                <w:color w:val="000000" w:themeColor="text1"/>
                <w:sz w:val="20"/>
                <w:szCs w:val="20"/>
                <w:lang w:eastAsia="sl-SI"/>
              </w:rPr>
              <w:t>ci</w:t>
            </w:r>
            <w:r w:rsidRPr="00B178DE">
              <w:rPr>
                <w:rFonts w:ascii="Arial" w:hAnsi="Arial" w:cs="Arial"/>
                <w:color w:val="000000" w:themeColor="text1"/>
                <w:sz w:val="20"/>
                <w:szCs w:val="20"/>
                <w:lang w:eastAsia="sl-SI"/>
              </w:rPr>
              <w:t>. Odkupi se lahko iz proračunskih sredstev države sofinancirajo do 100 odstotkov končne vrednosti</w:t>
            </w:r>
            <w:r>
              <w:rPr>
                <w:rFonts w:ascii="Arial" w:hAnsi="Arial" w:cs="Arial"/>
                <w:color w:val="000000" w:themeColor="text1"/>
                <w:sz w:val="20"/>
                <w:szCs w:val="20"/>
                <w:lang w:eastAsia="sl-SI"/>
              </w:rPr>
              <w:t xml:space="preserve"> </w:t>
            </w:r>
            <w:r w:rsidRPr="00B178DE">
              <w:rPr>
                <w:rFonts w:ascii="Arial" w:hAnsi="Arial" w:cs="Arial"/>
                <w:color w:val="000000" w:themeColor="text1"/>
                <w:sz w:val="20"/>
                <w:szCs w:val="20"/>
                <w:lang w:eastAsia="sl-SI"/>
              </w:rPr>
              <w:t>prijavljenega</w:t>
            </w:r>
            <w:r>
              <w:rPr>
                <w:rFonts w:ascii="Arial" w:hAnsi="Arial" w:cs="Arial"/>
                <w:color w:val="000000" w:themeColor="text1"/>
                <w:sz w:val="20"/>
                <w:szCs w:val="20"/>
                <w:lang w:eastAsia="sl-SI"/>
              </w:rPr>
              <w:t xml:space="preserve"> projekta</w:t>
            </w:r>
            <w:r w:rsidRPr="00B178DE">
              <w:rPr>
                <w:rFonts w:ascii="Arial" w:hAnsi="Arial" w:cs="Arial"/>
                <w:color w:val="000000" w:themeColor="text1"/>
                <w:sz w:val="20"/>
                <w:szCs w:val="20"/>
                <w:lang w:eastAsia="sl-SI"/>
              </w:rPr>
              <w:t>.</w:t>
            </w:r>
          </w:p>
          <w:p w:rsidR="00C95B85" w:rsidRPr="00B178DE" w:rsidRDefault="00C95B85" w:rsidP="00F72725">
            <w:pPr>
              <w:pStyle w:val="Odstavekseznama"/>
              <w:autoSpaceDE w:val="0"/>
              <w:autoSpaceDN w:val="0"/>
              <w:adjustRightInd w:val="0"/>
              <w:spacing w:after="240" w:line="240" w:lineRule="auto"/>
              <w:ind w:left="272"/>
              <w:jc w:val="both"/>
              <w:rPr>
                <w:rFonts w:ascii="Arial" w:hAnsi="Arial" w:cs="Arial"/>
                <w:color w:val="000000" w:themeColor="text1"/>
                <w:sz w:val="20"/>
                <w:szCs w:val="20"/>
                <w:lang w:eastAsia="sl-SI"/>
              </w:rPr>
            </w:pPr>
          </w:p>
          <w:p w:rsidR="00C95B85" w:rsidRPr="00833823" w:rsidRDefault="00C95B85" w:rsidP="00F72725">
            <w:pPr>
              <w:pStyle w:val="Odstavekseznama"/>
              <w:numPr>
                <w:ilvl w:val="0"/>
                <w:numId w:val="32"/>
              </w:numPr>
              <w:autoSpaceDE w:val="0"/>
              <w:autoSpaceDN w:val="0"/>
              <w:adjustRightInd w:val="0"/>
              <w:spacing w:line="240" w:lineRule="auto"/>
              <w:ind w:left="709" w:hanging="436"/>
              <w:rPr>
                <w:rFonts w:ascii="Arial" w:hAnsi="Arial" w:cs="Arial"/>
                <w:bCs/>
                <w:color w:val="000000" w:themeColor="text1"/>
                <w:sz w:val="20"/>
                <w:szCs w:val="20"/>
                <w:lang w:eastAsia="sl-SI"/>
              </w:rPr>
            </w:pPr>
            <w:r w:rsidRPr="00833823">
              <w:rPr>
                <w:rFonts w:ascii="Arial" w:hAnsi="Arial" w:cs="Arial"/>
                <w:bCs/>
                <w:color w:val="000000" w:themeColor="text1"/>
                <w:sz w:val="20"/>
                <w:szCs w:val="20"/>
                <w:lang w:eastAsia="sl-SI"/>
              </w:rPr>
              <w:t>Dinamika proračunskih sredstev</w:t>
            </w:r>
            <w:r>
              <w:rPr>
                <w:rFonts w:ascii="Arial" w:hAnsi="Arial" w:cs="Arial"/>
                <w:bCs/>
                <w:color w:val="000000" w:themeColor="text1"/>
                <w:sz w:val="20"/>
                <w:szCs w:val="20"/>
                <w:lang w:eastAsia="sl-SI"/>
              </w:rPr>
              <w:t>:</w:t>
            </w:r>
          </w:p>
          <w:tbl>
            <w:tblPr>
              <w:tblW w:w="0" w:type="auto"/>
              <w:tblInd w:w="496" w:type="dxa"/>
              <w:tblCellMar>
                <w:left w:w="0" w:type="dxa"/>
                <w:right w:w="0" w:type="dxa"/>
              </w:tblCellMar>
              <w:tblLook w:val="00A0" w:firstRow="1" w:lastRow="0" w:firstColumn="1" w:lastColumn="0" w:noHBand="0" w:noVBand="0"/>
            </w:tblPr>
            <w:tblGrid>
              <w:gridCol w:w="1056"/>
              <w:gridCol w:w="1785"/>
              <w:gridCol w:w="1985"/>
              <w:gridCol w:w="1552"/>
            </w:tblGrid>
            <w:tr w:rsidR="00C95B85" w:rsidRPr="00B178DE" w:rsidTr="00A14675">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Leto</w:t>
                  </w:r>
                </w:p>
              </w:tc>
              <w:tc>
                <w:tcPr>
                  <w:tcW w:w="1785"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Odkup predmetov kulturne dediščine</w:t>
                  </w:r>
                </w:p>
              </w:tc>
              <w:tc>
                <w:tcPr>
                  <w:tcW w:w="1985"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Odkup predmetov sodobne umetnosti</w:t>
                  </w:r>
                </w:p>
              </w:tc>
              <w:tc>
                <w:tcPr>
                  <w:tcW w:w="1552" w:type="dxa"/>
                  <w:tcBorders>
                    <w:top w:val="single" w:sz="6" w:space="0" w:color="000000"/>
                    <w:left w:val="single" w:sz="6" w:space="0" w:color="000000"/>
                    <w:bottom w:val="single" w:sz="6" w:space="0" w:color="000000"/>
                    <w:right w:val="single" w:sz="6" w:space="0" w:color="000000"/>
                  </w:tcBorders>
                  <w:vAlign w:val="center"/>
                </w:tcPr>
                <w:p w:rsidR="00C95B85" w:rsidRPr="00B178DE" w:rsidRDefault="00C95B85" w:rsidP="00F72725">
                  <w:pPr>
                    <w:autoSpaceDE w:val="0"/>
                    <w:autoSpaceDN w:val="0"/>
                    <w:adjustRightInd w:val="0"/>
                    <w:spacing w:after="120" w:line="240" w:lineRule="auto"/>
                    <w:jc w:val="center"/>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r>
            <w:tr w:rsidR="00F342B9" w:rsidRPr="00B178DE" w:rsidTr="00A14675">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2021</w:t>
                  </w:r>
                </w:p>
              </w:tc>
              <w:tc>
                <w:tcPr>
                  <w:tcW w:w="17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552"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A14675">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2022</w:t>
                  </w:r>
                </w:p>
              </w:tc>
              <w:tc>
                <w:tcPr>
                  <w:tcW w:w="17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552"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A14675">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2023</w:t>
                  </w:r>
                </w:p>
              </w:tc>
              <w:tc>
                <w:tcPr>
                  <w:tcW w:w="17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552"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A14675">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2024</w:t>
                  </w:r>
                </w:p>
              </w:tc>
              <w:tc>
                <w:tcPr>
                  <w:tcW w:w="17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w:t>
                  </w:r>
                </w:p>
              </w:tc>
              <w:tc>
                <w:tcPr>
                  <w:tcW w:w="1985"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552" w:type="dxa"/>
                  <w:tcBorders>
                    <w:top w:val="single" w:sz="6" w:space="0" w:color="000000"/>
                    <w:left w:val="single" w:sz="6" w:space="0" w:color="000000"/>
                    <w:bottom w:val="single" w:sz="6" w:space="0" w:color="000000"/>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A14675">
              <w:trPr>
                <w:trHeight w:val="20"/>
              </w:trPr>
              <w:tc>
                <w:tcPr>
                  <w:tcW w:w="1056" w:type="dxa"/>
                  <w:tcBorders>
                    <w:top w:val="single" w:sz="6" w:space="0" w:color="000000"/>
                    <w:left w:val="single" w:sz="6" w:space="0" w:color="000000"/>
                    <w:bottom w:val="single" w:sz="4" w:space="0" w:color="auto"/>
                    <w:right w:val="single" w:sz="6" w:space="0" w:color="000000"/>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2025</w:t>
                  </w:r>
                </w:p>
              </w:tc>
              <w:tc>
                <w:tcPr>
                  <w:tcW w:w="1785" w:type="dxa"/>
                  <w:tcBorders>
                    <w:top w:val="single" w:sz="6" w:space="0" w:color="000000"/>
                    <w:left w:val="single" w:sz="6" w:space="0" w:color="000000"/>
                    <w:bottom w:val="single" w:sz="4" w:space="0" w:color="auto"/>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w:t>
                  </w:r>
                </w:p>
              </w:tc>
              <w:tc>
                <w:tcPr>
                  <w:tcW w:w="1985" w:type="dxa"/>
                  <w:tcBorders>
                    <w:top w:val="single" w:sz="6" w:space="0" w:color="000000"/>
                    <w:left w:val="single" w:sz="6" w:space="0" w:color="000000"/>
                    <w:bottom w:val="single" w:sz="4" w:space="0" w:color="auto"/>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552" w:type="dxa"/>
                  <w:tcBorders>
                    <w:top w:val="single" w:sz="6" w:space="0" w:color="000000"/>
                    <w:left w:val="single" w:sz="6" w:space="0" w:color="000000"/>
                    <w:bottom w:val="single" w:sz="4" w:space="0" w:color="auto"/>
                    <w:right w:val="single" w:sz="6" w:space="0" w:color="000000"/>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F342B9" w:rsidRPr="00B178DE" w:rsidTr="00A14675">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2026</w:t>
                  </w:r>
                </w:p>
              </w:tc>
              <w:tc>
                <w:tcPr>
                  <w:tcW w:w="1785"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w:t>
                  </w:r>
                </w:p>
              </w:tc>
              <w:tc>
                <w:tcPr>
                  <w:tcW w:w="1985"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552" w:type="dxa"/>
                  <w:tcBorders>
                    <w:top w:val="single" w:sz="4" w:space="0" w:color="auto"/>
                    <w:left w:val="single" w:sz="4" w:space="0" w:color="auto"/>
                    <w:bottom w:val="single" w:sz="4" w:space="0" w:color="auto"/>
                    <w:right w:val="single" w:sz="4" w:space="0" w:color="auto"/>
                  </w:tcBorders>
                  <w:vAlign w:val="center"/>
                </w:tcPr>
                <w:p w:rsidR="00F342B9" w:rsidRPr="00B178DE" w:rsidRDefault="00F342B9" w:rsidP="00F342B9">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C95B85" w:rsidRPr="00B178DE" w:rsidTr="00A14675">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202</w:t>
                  </w:r>
                  <w:r w:rsidR="00F342B9">
                    <w:rPr>
                      <w:rFonts w:ascii="Arial" w:hAnsi="Arial" w:cs="Arial"/>
                      <w:color w:val="000000" w:themeColor="text1"/>
                      <w:sz w:val="20"/>
                      <w:szCs w:val="20"/>
                      <w:lang w:eastAsia="sl-SI"/>
                    </w:rPr>
                    <w:t>7</w:t>
                  </w:r>
                </w:p>
              </w:tc>
              <w:tc>
                <w:tcPr>
                  <w:tcW w:w="1785"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300.000</w:t>
                  </w:r>
                </w:p>
              </w:tc>
              <w:tc>
                <w:tcPr>
                  <w:tcW w:w="1985"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200.000</w:t>
                  </w:r>
                </w:p>
              </w:tc>
              <w:tc>
                <w:tcPr>
                  <w:tcW w:w="1552"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500.000</w:t>
                  </w:r>
                </w:p>
              </w:tc>
            </w:tr>
            <w:tr w:rsidR="00C95B85" w:rsidRPr="00B178DE" w:rsidTr="00A14675">
              <w:trPr>
                <w:trHeight w:val="20"/>
              </w:trPr>
              <w:tc>
                <w:tcPr>
                  <w:tcW w:w="1056"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Skupaj</w:t>
                  </w:r>
                </w:p>
              </w:tc>
              <w:tc>
                <w:tcPr>
                  <w:tcW w:w="1785"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2.100.000</w:t>
                  </w:r>
                </w:p>
              </w:tc>
              <w:tc>
                <w:tcPr>
                  <w:tcW w:w="1985"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1.400.000</w:t>
                  </w:r>
                </w:p>
              </w:tc>
              <w:tc>
                <w:tcPr>
                  <w:tcW w:w="1552" w:type="dxa"/>
                  <w:tcBorders>
                    <w:top w:val="single" w:sz="4" w:space="0" w:color="auto"/>
                    <w:left w:val="single" w:sz="4" w:space="0" w:color="auto"/>
                    <w:bottom w:val="single" w:sz="4" w:space="0" w:color="auto"/>
                    <w:right w:val="single" w:sz="4" w:space="0" w:color="auto"/>
                  </w:tcBorders>
                  <w:vAlign w:val="center"/>
                </w:tcPr>
                <w:p w:rsidR="00C95B85" w:rsidRPr="00B178DE" w:rsidRDefault="00C95B85" w:rsidP="00F72725">
                  <w:pPr>
                    <w:autoSpaceDE w:val="0"/>
                    <w:autoSpaceDN w:val="0"/>
                    <w:adjustRightInd w:val="0"/>
                    <w:spacing w:after="120" w:line="240" w:lineRule="auto"/>
                    <w:jc w:val="right"/>
                    <w:rPr>
                      <w:rFonts w:ascii="Arial" w:hAnsi="Arial" w:cs="Arial"/>
                      <w:b/>
                      <w:bCs/>
                      <w:color w:val="000000" w:themeColor="text1"/>
                      <w:sz w:val="20"/>
                      <w:szCs w:val="20"/>
                      <w:lang w:eastAsia="sl-SI"/>
                    </w:rPr>
                  </w:pPr>
                  <w:r w:rsidRPr="00B178DE">
                    <w:rPr>
                      <w:rFonts w:ascii="Arial" w:hAnsi="Arial" w:cs="Arial"/>
                      <w:b/>
                      <w:bCs/>
                      <w:color w:val="000000" w:themeColor="text1"/>
                      <w:sz w:val="20"/>
                      <w:szCs w:val="20"/>
                      <w:lang w:eastAsia="sl-SI"/>
                    </w:rPr>
                    <w:t>3.500.000</w:t>
                  </w:r>
                </w:p>
              </w:tc>
            </w:tr>
          </w:tbl>
          <w:p w:rsidR="00C95B85" w:rsidRPr="00B178DE" w:rsidRDefault="00C95B85" w:rsidP="00F72725">
            <w:pPr>
              <w:overflowPunct w:val="0"/>
              <w:autoSpaceDE w:val="0"/>
              <w:adjustRightInd w:val="0"/>
              <w:spacing w:before="120" w:after="120" w:line="240" w:lineRule="auto"/>
              <w:outlineLvl w:val="3"/>
              <w:rPr>
                <w:rFonts w:ascii="Arial" w:hAnsi="Arial" w:cs="Arial"/>
                <w:b/>
                <w:color w:val="000000" w:themeColor="text1"/>
                <w:sz w:val="20"/>
                <w:szCs w:val="20"/>
                <w:lang w:eastAsia="sl-SI"/>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numPr>
                <w:ilvl w:val="0"/>
                <w:numId w:val="15"/>
              </w:numPr>
              <w:tabs>
                <w:tab w:val="left" w:pos="709"/>
              </w:tabs>
              <w:spacing w:after="240" w:line="240" w:lineRule="auto"/>
              <w:ind w:left="0" w:firstLine="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Sredstva po tem zakonu se fizičnim in pravnim osebam, katerih ustanoviteljica ni Republika Slovenija, dodelijo po postopku javnega razpisa ali javnega poziva, določenem v zakonu, ki ureja uresničevanje javnega interesa </w:t>
            </w:r>
            <w:r>
              <w:rPr>
                <w:rFonts w:ascii="Arial" w:hAnsi="Arial" w:cs="Arial"/>
                <w:color w:val="000000" w:themeColor="text1"/>
                <w:sz w:val="20"/>
                <w:szCs w:val="20"/>
                <w:lang w:eastAsia="sl-SI"/>
              </w:rPr>
              <w:t>za</w:t>
            </w:r>
            <w:r w:rsidRPr="00B178DE">
              <w:rPr>
                <w:rFonts w:ascii="Arial" w:hAnsi="Arial" w:cs="Arial"/>
                <w:color w:val="000000" w:themeColor="text1"/>
                <w:sz w:val="20"/>
                <w:szCs w:val="20"/>
                <w:lang w:eastAsia="sl-SI"/>
              </w:rPr>
              <w:t xml:space="preserve"> kultur</w:t>
            </w:r>
            <w:r>
              <w:rPr>
                <w:rFonts w:ascii="Arial" w:hAnsi="Arial" w:cs="Arial"/>
                <w:color w:val="000000" w:themeColor="text1"/>
                <w:sz w:val="20"/>
                <w:szCs w:val="20"/>
                <w:lang w:eastAsia="sl-SI"/>
              </w:rPr>
              <w:t>o</w:t>
            </w:r>
            <w:r w:rsidRPr="00B178DE">
              <w:rPr>
                <w:rFonts w:ascii="Arial" w:hAnsi="Arial" w:cs="Arial"/>
                <w:color w:val="000000" w:themeColor="text1"/>
                <w:sz w:val="20"/>
                <w:szCs w:val="20"/>
                <w:lang w:eastAsia="sl-SI"/>
              </w:rPr>
              <w:t>, v skladu s pogoji in merili za izbiro, določenimi v 5</w:t>
            </w:r>
            <w:r w:rsidR="00C91535">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 xml:space="preserve"> do 1</w:t>
            </w:r>
            <w:r>
              <w:rPr>
                <w:rFonts w:ascii="Arial" w:hAnsi="Arial" w:cs="Arial"/>
                <w:color w:val="000000" w:themeColor="text1"/>
                <w:sz w:val="20"/>
                <w:szCs w:val="20"/>
                <w:lang w:eastAsia="sl-SI"/>
              </w:rPr>
              <w:t>3</w:t>
            </w:r>
            <w:r w:rsidR="00C91535">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 xml:space="preserve"> </w:t>
            </w:r>
            <w:r w:rsidR="00C91535">
              <w:rPr>
                <w:rFonts w:ascii="Arial" w:hAnsi="Arial" w:cs="Arial"/>
                <w:color w:val="000000" w:themeColor="text1"/>
                <w:sz w:val="20"/>
                <w:szCs w:val="20"/>
                <w:lang w:eastAsia="sl-SI"/>
              </w:rPr>
              <w:t xml:space="preserve">členu </w:t>
            </w:r>
            <w:r w:rsidRPr="00B178DE">
              <w:rPr>
                <w:rFonts w:ascii="Arial" w:hAnsi="Arial" w:cs="Arial"/>
                <w:color w:val="000000" w:themeColor="text1"/>
                <w:sz w:val="20"/>
                <w:szCs w:val="20"/>
                <w:lang w:eastAsia="sl-SI"/>
              </w:rPr>
              <w:t>tega zakona.</w:t>
            </w:r>
          </w:p>
          <w:p w:rsidR="00C95B85" w:rsidRPr="00B178DE" w:rsidRDefault="00C95B85" w:rsidP="00F72725">
            <w:pPr>
              <w:numPr>
                <w:ilvl w:val="0"/>
                <w:numId w:val="15"/>
              </w:numPr>
              <w:tabs>
                <w:tab w:val="left" w:pos="709"/>
              </w:tabs>
              <w:spacing w:after="240" w:line="240" w:lineRule="auto"/>
              <w:ind w:left="37" w:firstLine="247"/>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Projekti za obnovo kulturnih spomenikov </w:t>
            </w:r>
            <w:r>
              <w:rPr>
                <w:rFonts w:ascii="Arial" w:hAnsi="Arial" w:cs="Arial"/>
                <w:color w:val="000000" w:themeColor="text1"/>
                <w:sz w:val="20"/>
                <w:szCs w:val="20"/>
                <w:lang w:eastAsia="sl-SI"/>
              </w:rPr>
              <w:t xml:space="preserve">in </w:t>
            </w:r>
            <w:r w:rsidRPr="00B178DE">
              <w:rPr>
                <w:rFonts w:ascii="Arial" w:hAnsi="Arial" w:cs="Arial"/>
                <w:color w:val="000000" w:themeColor="text1"/>
                <w:sz w:val="20"/>
                <w:szCs w:val="20"/>
                <w:lang w:eastAsia="sl-SI"/>
              </w:rPr>
              <w:t>investicije v javno kulturno infrastrukturo v lasti Republike Slovenije, projekti organov v sestavi mini</w:t>
            </w:r>
            <w:r>
              <w:rPr>
                <w:rFonts w:ascii="Arial" w:hAnsi="Arial" w:cs="Arial"/>
                <w:color w:val="000000" w:themeColor="text1"/>
                <w:sz w:val="20"/>
                <w:szCs w:val="20"/>
                <w:lang w:eastAsia="sl-SI"/>
              </w:rPr>
              <w:t>strstva</w:t>
            </w:r>
            <w:r w:rsidRPr="00B178DE">
              <w:rPr>
                <w:rFonts w:ascii="Arial" w:hAnsi="Arial" w:cs="Arial"/>
                <w:color w:val="000000" w:themeColor="text1"/>
                <w:sz w:val="20"/>
                <w:szCs w:val="20"/>
                <w:lang w:eastAsia="sl-SI"/>
              </w:rPr>
              <w:t xml:space="preserve"> in pravnih oseb na področju kulture, katerih ustanoviteljica je Republika Slovenija, se financirajo neposredno na podlagi letnega finančnega</w:t>
            </w:r>
            <w:r>
              <w:rPr>
                <w:rFonts w:ascii="Arial" w:hAnsi="Arial" w:cs="Arial"/>
                <w:color w:val="000000" w:themeColor="text1"/>
                <w:sz w:val="20"/>
                <w:szCs w:val="20"/>
                <w:lang w:eastAsia="sl-SI"/>
              </w:rPr>
              <w:t xml:space="preserve"> načrta, ki ga sprejme minister.</w:t>
            </w:r>
          </w:p>
          <w:p w:rsidR="00C95B85" w:rsidRPr="00B178DE" w:rsidRDefault="00C95B85" w:rsidP="00F72725">
            <w:pPr>
              <w:numPr>
                <w:ilvl w:val="0"/>
                <w:numId w:val="15"/>
              </w:numPr>
              <w:spacing w:after="240" w:line="240" w:lineRule="auto"/>
              <w:ind w:left="37" w:firstLine="247"/>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Ne glede na prvi odstavek tega člena se sredstva </w:t>
            </w:r>
            <w:r>
              <w:rPr>
                <w:rFonts w:ascii="Arial" w:hAnsi="Arial" w:cs="Arial"/>
                <w:color w:val="000000" w:themeColor="text1"/>
                <w:sz w:val="20"/>
                <w:szCs w:val="20"/>
                <w:lang w:eastAsia="sl-SI"/>
              </w:rPr>
              <w:t xml:space="preserve">iz </w:t>
            </w:r>
            <w:r w:rsidRPr="00B178DE">
              <w:rPr>
                <w:rFonts w:ascii="Arial" w:hAnsi="Arial" w:cs="Arial"/>
                <w:color w:val="000000" w:themeColor="text1"/>
                <w:sz w:val="20"/>
                <w:szCs w:val="20"/>
                <w:lang w:eastAsia="sl-SI"/>
              </w:rPr>
              <w:t xml:space="preserve">7. člena dodelijo na podlagi neposrednega poziva v skladu z zakonom, ki ureja knjižničarstvo, in zakonom, ki ureja uresničevanje javnega interesa </w:t>
            </w:r>
            <w:r>
              <w:rPr>
                <w:rFonts w:ascii="Arial" w:hAnsi="Arial" w:cs="Arial"/>
                <w:color w:val="000000" w:themeColor="text1"/>
                <w:sz w:val="20"/>
                <w:szCs w:val="20"/>
                <w:lang w:eastAsia="sl-SI"/>
              </w:rPr>
              <w:t>za</w:t>
            </w:r>
            <w:r w:rsidRPr="00B178DE">
              <w:rPr>
                <w:rFonts w:ascii="Arial" w:hAnsi="Arial" w:cs="Arial"/>
                <w:color w:val="000000" w:themeColor="text1"/>
                <w:sz w:val="20"/>
                <w:szCs w:val="20"/>
                <w:lang w:eastAsia="sl-SI"/>
              </w:rPr>
              <w:t xml:space="preserve"> kultur</w:t>
            </w:r>
            <w:r>
              <w:rPr>
                <w:rFonts w:ascii="Arial" w:hAnsi="Arial" w:cs="Arial"/>
                <w:color w:val="000000" w:themeColor="text1"/>
                <w:sz w:val="20"/>
                <w:szCs w:val="20"/>
                <w:lang w:eastAsia="sl-SI"/>
              </w:rPr>
              <w:t>o</w:t>
            </w:r>
            <w:r w:rsidRPr="00B178DE">
              <w:rPr>
                <w:rFonts w:ascii="Arial" w:hAnsi="Arial" w:cs="Arial"/>
                <w:color w:val="000000" w:themeColor="text1"/>
                <w:sz w:val="20"/>
                <w:szCs w:val="20"/>
                <w:lang w:eastAsia="sl-SI"/>
              </w:rPr>
              <w:t>.</w:t>
            </w:r>
          </w:p>
          <w:p w:rsidR="00C95B85" w:rsidRPr="00B178DE" w:rsidRDefault="00C95B85" w:rsidP="00F72725">
            <w:pPr>
              <w:numPr>
                <w:ilvl w:val="0"/>
                <w:numId w:val="15"/>
              </w:numPr>
              <w:spacing w:after="240" w:line="240" w:lineRule="auto"/>
              <w:ind w:left="37" w:firstLine="247"/>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 xml:space="preserve">Ne glede </w:t>
            </w:r>
            <w:r w:rsidR="003E0289">
              <w:rPr>
                <w:rFonts w:ascii="Arial" w:hAnsi="Arial" w:cs="Arial"/>
                <w:color w:val="000000" w:themeColor="text1"/>
                <w:sz w:val="20"/>
                <w:szCs w:val="20"/>
                <w:lang w:eastAsia="sl-SI"/>
              </w:rPr>
              <w:t xml:space="preserve">na </w:t>
            </w:r>
            <w:r w:rsidRPr="00B178DE">
              <w:rPr>
                <w:rFonts w:ascii="Arial" w:hAnsi="Arial" w:cs="Arial"/>
                <w:color w:val="000000" w:themeColor="text1"/>
                <w:sz w:val="20"/>
                <w:szCs w:val="20"/>
                <w:lang w:eastAsia="sl-SI"/>
              </w:rPr>
              <w:t xml:space="preserve">prvi, drugi in tretji odstavek tega člena se sredstva iz </w:t>
            </w:r>
            <w:r>
              <w:rPr>
                <w:rFonts w:ascii="Arial" w:hAnsi="Arial" w:cs="Arial"/>
                <w:color w:val="000000" w:themeColor="text1"/>
                <w:sz w:val="20"/>
                <w:szCs w:val="20"/>
                <w:lang w:eastAsia="sl-SI"/>
              </w:rPr>
              <w:t xml:space="preserve">prvega odstavka 10. </w:t>
            </w:r>
            <w:r w:rsidRPr="00B178DE">
              <w:rPr>
                <w:rFonts w:ascii="Arial" w:hAnsi="Arial" w:cs="Arial"/>
                <w:color w:val="000000" w:themeColor="text1"/>
                <w:sz w:val="20"/>
                <w:szCs w:val="20"/>
                <w:lang w:eastAsia="sl-SI"/>
              </w:rPr>
              <w:t xml:space="preserve">člena in sredstva iz </w:t>
            </w:r>
            <w:r>
              <w:rPr>
                <w:rFonts w:ascii="Arial" w:hAnsi="Arial" w:cs="Arial"/>
                <w:color w:val="000000" w:themeColor="text1"/>
                <w:sz w:val="20"/>
                <w:szCs w:val="20"/>
                <w:lang w:eastAsia="sl-SI"/>
              </w:rPr>
              <w:t xml:space="preserve">prvega odstavka 13. člena </w:t>
            </w:r>
            <w:r w:rsidRPr="00B178DE">
              <w:rPr>
                <w:rFonts w:ascii="Arial" w:hAnsi="Arial" w:cs="Arial"/>
                <w:color w:val="000000" w:themeColor="text1"/>
                <w:sz w:val="20"/>
                <w:szCs w:val="20"/>
                <w:lang w:eastAsia="sl-SI"/>
              </w:rPr>
              <w:t>dodelijo javnim zavodom, ki izvajajo državno javno službo na področju varstva kulturne dediščine, arhivske in knjižnične dejavnosti, po postopkih za financiranje državne javne službe v skladu z zakonom, ki ureja javni interes za kulturo.</w:t>
            </w: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numPr>
                <w:ilvl w:val="0"/>
                <w:numId w:val="16"/>
              </w:numPr>
              <w:spacing w:after="240" w:line="240" w:lineRule="auto"/>
              <w:ind w:left="37" w:firstLine="284"/>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Pogodbo o sofinanciranju projektov pravnih in fizičnih oseb sklene minister. Pri sklepanju pogodbe se upoštevajo predpisi, ki urejajo uresničevanje javnega inter</w:t>
            </w:r>
            <w:r>
              <w:rPr>
                <w:rFonts w:ascii="Arial" w:hAnsi="Arial" w:cs="Arial"/>
                <w:color w:val="000000" w:themeColor="text1"/>
                <w:sz w:val="20"/>
                <w:szCs w:val="20"/>
                <w:lang w:eastAsia="sl-SI"/>
              </w:rPr>
              <w:t>esa za</w:t>
            </w:r>
            <w:r w:rsidRPr="00B178DE">
              <w:rPr>
                <w:rFonts w:ascii="Arial" w:hAnsi="Arial" w:cs="Arial"/>
                <w:color w:val="000000" w:themeColor="text1"/>
                <w:sz w:val="20"/>
                <w:szCs w:val="20"/>
                <w:lang w:eastAsia="sl-SI"/>
              </w:rPr>
              <w:t xml:space="preserve"> kultur</w:t>
            </w:r>
            <w:r>
              <w:rPr>
                <w:rFonts w:ascii="Arial" w:hAnsi="Arial" w:cs="Arial"/>
                <w:color w:val="000000" w:themeColor="text1"/>
                <w:sz w:val="20"/>
                <w:szCs w:val="20"/>
                <w:lang w:eastAsia="sl-SI"/>
              </w:rPr>
              <w:t>o</w:t>
            </w:r>
            <w:r w:rsidRPr="00B178DE">
              <w:rPr>
                <w:rFonts w:ascii="Arial" w:hAnsi="Arial" w:cs="Arial"/>
                <w:color w:val="000000" w:themeColor="text1"/>
                <w:sz w:val="20"/>
                <w:szCs w:val="20"/>
                <w:lang w:eastAsia="sl-SI"/>
              </w:rPr>
              <w:t xml:space="preserve"> in varstvo kulturne dediščine. </w:t>
            </w:r>
          </w:p>
          <w:p w:rsidR="00C95B85" w:rsidRPr="00B178DE" w:rsidRDefault="00C95B85" w:rsidP="00F72725">
            <w:pPr>
              <w:numPr>
                <w:ilvl w:val="0"/>
                <w:numId w:val="16"/>
              </w:numPr>
              <w:spacing w:after="240" w:line="240" w:lineRule="auto"/>
              <w:ind w:left="37" w:firstLine="284"/>
              <w:jc w:val="both"/>
              <w:rPr>
                <w:rFonts w:ascii="Arial" w:hAnsi="Arial" w:cs="Arial"/>
                <w:color w:val="000000" w:themeColor="text1"/>
                <w:sz w:val="20"/>
                <w:szCs w:val="20"/>
              </w:rPr>
            </w:pPr>
            <w:r w:rsidRPr="00B178DE">
              <w:rPr>
                <w:rFonts w:ascii="Arial" w:hAnsi="Arial" w:cs="Arial"/>
                <w:color w:val="000000" w:themeColor="text1"/>
                <w:sz w:val="20"/>
                <w:szCs w:val="20"/>
                <w:lang w:eastAsia="sl-SI"/>
              </w:rPr>
              <w:t>Prejemniki sredstev zagotovi</w:t>
            </w:r>
            <w:r>
              <w:rPr>
                <w:rFonts w:ascii="Arial" w:hAnsi="Arial" w:cs="Arial"/>
                <w:color w:val="000000" w:themeColor="text1"/>
                <w:sz w:val="20"/>
                <w:szCs w:val="20"/>
                <w:lang w:eastAsia="sl-SI"/>
              </w:rPr>
              <w:t>jo</w:t>
            </w:r>
            <w:r w:rsidRPr="00B178DE">
              <w:rPr>
                <w:rFonts w:ascii="Arial" w:hAnsi="Arial" w:cs="Arial"/>
                <w:color w:val="000000" w:themeColor="text1"/>
                <w:sz w:val="20"/>
                <w:szCs w:val="20"/>
                <w:lang w:eastAsia="sl-SI"/>
              </w:rPr>
              <w:t>, da v desetih letih od končanega projekta ne pride do spremembe</w:t>
            </w:r>
            <w:r w:rsidRPr="00B178DE">
              <w:rPr>
                <w:rFonts w:ascii="Arial" w:hAnsi="Arial" w:cs="Arial"/>
                <w:color w:val="000000" w:themeColor="text1"/>
                <w:sz w:val="20"/>
                <w:szCs w:val="20"/>
              </w:rPr>
              <w:t xml:space="preserve"> lastništva predmeta sofinanciranja ali spremembe namembnosti javne kulturne infrastrukture, sicer se vložek države v realni vrednosti vrne v proračun Republike Slovenije na posebno postavko.</w:t>
            </w:r>
          </w:p>
          <w:p w:rsidR="00FB396D" w:rsidRDefault="00FB396D" w:rsidP="00F72725">
            <w:pPr>
              <w:spacing w:after="240" w:line="240" w:lineRule="auto"/>
              <w:jc w:val="center"/>
              <w:rPr>
                <w:rFonts w:ascii="Arial" w:hAnsi="Arial" w:cs="Arial"/>
                <w:color w:val="000000" w:themeColor="text1"/>
                <w:sz w:val="20"/>
                <w:szCs w:val="20"/>
                <w:lang w:eastAsia="sl-SI"/>
              </w:rPr>
            </w:pPr>
          </w:p>
          <w:p w:rsidR="00FB396D" w:rsidRDefault="00FB396D" w:rsidP="00F72725">
            <w:pPr>
              <w:spacing w:after="240" w:line="240" w:lineRule="auto"/>
              <w:jc w:val="center"/>
              <w:rPr>
                <w:rFonts w:ascii="Arial" w:hAnsi="Arial" w:cs="Arial"/>
                <w:color w:val="000000" w:themeColor="text1"/>
                <w:sz w:val="20"/>
                <w:szCs w:val="20"/>
                <w:lang w:eastAsia="sl-SI"/>
              </w:rPr>
            </w:pPr>
          </w:p>
          <w:p w:rsidR="00FB396D" w:rsidRDefault="00FB396D" w:rsidP="00F72725">
            <w:pPr>
              <w:spacing w:after="240" w:line="240" w:lineRule="auto"/>
              <w:jc w:val="center"/>
              <w:rPr>
                <w:rFonts w:ascii="Arial" w:hAnsi="Arial" w:cs="Arial"/>
                <w:color w:val="000000" w:themeColor="text1"/>
                <w:sz w:val="20"/>
                <w:szCs w:val="20"/>
                <w:lang w:eastAsia="sl-SI"/>
              </w:rPr>
            </w:pPr>
          </w:p>
          <w:p w:rsidR="00C95B85" w:rsidRPr="00B178DE" w:rsidRDefault="00C95B85" w:rsidP="00F72725">
            <w:pPr>
              <w:spacing w:after="240" w:line="240" w:lineRule="auto"/>
              <w:jc w:val="center"/>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KONČNI DOLOČBI</w:t>
            </w: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pStyle w:val="Odstavekseznama"/>
              <w:overflowPunct w:val="0"/>
              <w:autoSpaceDE w:val="0"/>
              <w:adjustRightInd w:val="0"/>
              <w:ind w:left="37" w:firstLine="247"/>
              <w:jc w:val="both"/>
              <w:outlineLvl w:val="3"/>
              <w:rPr>
                <w:rFonts w:ascii="Arial" w:hAnsi="Arial" w:cs="Arial"/>
                <w:color w:val="000000" w:themeColor="text1"/>
                <w:sz w:val="20"/>
                <w:szCs w:val="20"/>
              </w:rPr>
            </w:pPr>
            <w:r w:rsidRPr="00B178DE">
              <w:rPr>
                <w:rFonts w:ascii="Arial" w:hAnsi="Arial" w:cs="Arial"/>
                <w:color w:val="000000" w:themeColor="text1"/>
                <w:sz w:val="20"/>
                <w:szCs w:val="20"/>
              </w:rPr>
              <w:t>Z dnem uveljavitve tega zakona preneha veljati Zakon o zagotavljanju sredstev za nekatere nujne programe Republike Slovenije v kulturi (Uradni list RS, št. 24/98, 108/02 in 77/08)</w:t>
            </w:r>
            <w:r>
              <w:rPr>
                <w:rFonts w:ascii="Arial" w:hAnsi="Arial" w:cs="Arial"/>
                <w:color w:val="000000" w:themeColor="text1"/>
                <w:sz w:val="20"/>
                <w:szCs w:val="20"/>
              </w:rPr>
              <w:t>, ki se uporablja do začetka uporabe tega zakona</w:t>
            </w:r>
            <w:r w:rsidRPr="00B178DE">
              <w:rPr>
                <w:rFonts w:ascii="Arial" w:hAnsi="Arial" w:cs="Arial"/>
                <w:color w:val="000000" w:themeColor="text1"/>
                <w:sz w:val="20"/>
                <w:szCs w:val="20"/>
              </w:rPr>
              <w:t>.</w:t>
            </w:r>
          </w:p>
          <w:p w:rsidR="00C95B85" w:rsidRPr="00B178DE" w:rsidRDefault="00C95B85" w:rsidP="00F72725">
            <w:pPr>
              <w:pStyle w:val="Odstavekseznama"/>
              <w:overflowPunct w:val="0"/>
              <w:autoSpaceDE w:val="0"/>
              <w:adjustRightInd w:val="0"/>
              <w:ind w:left="360"/>
              <w:jc w:val="both"/>
              <w:outlineLvl w:val="3"/>
              <w:rPr>
                <w:rFonts w:ascii="Arial" w:hAnsi="Arial" w:cs="Arial"/>
                <w:color w:val="000000" w:themeColor="text1"/>
                <w:sz w:val="20"/>
                <w:szCs w:val="20"/>
              </w:rPr>
            </w:pPr>
          </w:p>
          <w:p w:rsidR="00C95B85" w:rsidRPr="00B178DE" w:rsidRDefault="00C95B85" w:rsidP="00F72725">
            <w:pPr>
              <w:numPr>
                <w:ilvl w:val="0"/>
                <w:numId w:val="12"/>
              </w:numPr>
              <w:overflowPunct w:val="0"/>
              <w:autoSpaceDE w:val="0"/>
              <w:adjustRightInd w:val="0"/>
              <w:spacing w:before="120" w:after="120" w:line="240" w:lineRule="auto"/>
              <w:ind w:left="714" w:hanging="357"/>
              <w:jc w:val="center"/>
              <w:outlineLvl w:val="3"/>
              <w:rPr>
                <w:rFonts w:ascii="Arial" w:hAnsi="Arial" w:cs="Arial"/>
                <w:b/>
                <w:color w:val="000000" w:themeColor="text1"/>
                <w:sz w:val="20"/>
                <w:szCs w:val="20"/>
                <w:lang w:eastAsia="sl-SI"/>
              </w:rPr>
            </w:pPr>
            <w:r w:rsidRPr="00B178DE">
              <w:rPr>
                <w:rFonts w:ascii="Arial" w:hAnsi="Arial" w:cs="Arial"/>
                <w:b/>
                <w:color w:val="000000" w:themeColor="text1"/>
                <w:sz w:val="20"/>
                <w:szCs w:val="20"/>
                <w:lang w:eastAsia="sl-SI"/>
              </w:rPr>
              <w:t>člen</w:t>
            </w:r>
          </w:p>
          <w:p w:rsidR="00C95B85" w:rsidRPr="00B178DE" w:rsidRDefault="00C95B85" w:rsidP="00F72725">
            <w:pPr>
              <w:pStyle w:val="Odstavekseznama"/>
              <w:overflowPunct w:val="0"/>
              <w:autoSpaceDE w:val="0"/>
              <w:adjustRightInd w:val="0"/>
              <w:ind w:left="37" w:firstLine="247"/>
              <w:jc w:val="both"/>
              <w:outlineLvl w:val="3"/>
              <w:rPr>
                <w:rFonts w:ascii="Arial" w:eastAsiaTheme="minorHAnsi" w:hAnsi="Arial" w:cs="Arial"/>
                <w:color w:val="000000" w:themeColor="text1"/>
                <w:sz w:val="20"/>
                <w:szCs w:val="20"/>
                <w:highlight w:val="yellow"/>
              </w:rPr>
            </w:pPr>
            <w:r w:rsidRPr="00B178DE">
              <w:rPr>
                <w:rFonts w:ascii="Arial" w:hAnsi="Arial" w:cs="Arial"/>
                <w:color w:val="000000" w:themeColor="text1"/>
                <w:sz w:val="20"/>
                <w:szCs w:val="20"/>
              </w:rPr>
              <w:t>Ta zakon začne veljati petnajsti dan po objavi v Uradnem listu Republike Slovenije, uporabljati pa se začne 1. januarja 202</w:t>
            </w:r>
            <w:r w:rsidR="00F342B9">
              <w:rPr>
                <w:rFonts w:ascii="Arial" w:hAnsi="Arial" w:cs="Arial"/>
                <w:color w:val="000000" w:themeColor="text1"/>
                <w:sz w:val="20"/>
                <w:szCs w:val="20"/>
              </w:rPr>
              <w:t>1</w:t>
            </w:r>
            <w:r w:rsidRPr="00B178DE">
              <w:rPr>
                <w:rFonts w:ascii="Arial" w:hAnsi="Arial" w:cs="Arial"/>
                <w:color w:val="000000" w:themeColor="text1"/>
                <w:sz w:val="20"/>
                <w:szCs w:val="20"/>
              </w:rPr>
              <w:t>.</w:t>
            </w:r>
          </w:p>
          <w:p w:rsidR="00C95B85" w:rsidRDefault="00C95B85"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p w:rsidR="00F050E8" w:rsidRDefault="00F050E8" w:rsidP="00F72725">
            <w:bookmarkStart w:id="0" w:name="_GoBack"/>
            <w:bookmarkEnd w:id="0"/>
          </w:p>
          <w:p w:rsidR="00C95B85" w:rsidRDefault="00C95B85" w:rsidP="00F72725">
            <w:pPr>
              <w:pStyle w:val="Neotevilenodstavek"/>
              <w:spacing w:before="240" w:after="120" w:line="240" w:lineRule="exact"/>
              <w:rPr>
                <w:b/>
                <w:sz w:val="20"/>
              </w:rPr>
            </w:pPr>
            <w:r>
              <w:rPr>
                <w:b/>
                <w:sz w:val="20"/>
              </w:rPr>
              <w:t>OBRAZLOŽITEV</w:t>
            </w:r>
          </w:p>
          <w:p w:rsidR="00C95B85" w:rsidRPr="00314185" w:rsidRDefault="00C95B85" w:rsidP="00F72725">
            <w:pPr>
              <w:pStyle w:val="Neotevilenodstavek"/>
              <w:spacing w:before="240" w:after="120" w:line="240" w:lineRule="exact"/>
              <w:rPr>
                <w:b/>
                <w:sz w:val="20"/>
              </w:rPr>
            </w:pPr>
            <w:r>
              <w:rPr>
                <w:b/>
                <w:sz w:val="20"/>
              </w:rPr>
              <w:t xml:space="preserve">K 1. </w:t>
            </w:r>
            <w:r w:rsidRPr="00314185">
              <w:rPr>
                <w:b/>
                <w:sz w:val="20"/>
              </w:rPr>
              <w:t>člen</w:t>
            </w:r>
            <w:r>
              <w:rPr>
                <w:b/>
                <w:sz w:val="20"/>
              </w:rPr>
              <w:t>u</w:t>
            </w:r>
          </w:p>
          <w:p w:rsidR="00C95B85" w:rsidRPr="00314185" w:rsidRDefault="00C95B85" w:rsidP="00F72725">
            <w:pPr>
              <w:spacing w:before="240" w:after="120" w:line="240" w:lineRule="exact"/>
              <w:jc w:val="both"/>
              <w:rPr>
                <w:rFonts w:ascii="Arial" w:hAnsi="Arial" w:cs="Arial"/>
                <w:sz w:val="20"/>
                <w:szCs w:val="20"/>
              </w:rPr>
            </w:pPr>
            <w:r w:rsidRPr="00314185">
              <w:rPr>
                <w:rFonts w:ascii="Arial" w:hAnsi="Arial" w:cs="Arial"/>
                <w:sz w:val="20"/>
                <w:szCs w:val="20"/>
              </w:rPr>
              <w:t>Z</w:t>
            </w:r>
            <w:r>
              <w:rPr>
                <w:rFonts w:ascii="Arial" w:hAnsi="Arial" w:cs="Arial"/>
                <w:sz w:val="20"/>
                <w:szCs w:val="20"/>
              </w:rPr>
              <w:t>a</w:t>
            </w:r>
            <w:r w:rsidRPr="00314185">
              <w:rPr>
                <w:rFonts w:ascii="Arial" w:hAnsi="Arial" w:cs="Arial"/>
                <w:sz w:val="20"/>
                <w:szCs w:val="20"/>
              </w:rPr>
              <w:t xml:space="preserve"> </w:t>
            </w:r>
            <w:r w:rsidRPr="00314185">
              <w:rPr>
                <w:rFonts w:ascii="Arial" w:hAnsi="Arial" w:cs="Arial"/>
                <w:sz w:val="20"/>
                <w:szCs w:val="20"/>
                <w:lang w:eastAsia="sl-SI"/>
              </w:rPr>
              <w:t>zagotavljanj</w:t>
            </w:r>
            <w:r>
              <w:rPr>
                <w:rFonts w:ascii="Arial" w:hAnsi="Arial" w:cs="Arial"/>
                <w:sz w:val="20"/>
                <w:szCs w:val="20"/>
                <w:lang w:eastAsia="sl-SI"/>
              </w:rPr>
              <w:t>e</w:t>
            </w:r>
            <w:r w:rsidRPr="00314185">
              <w:rPr>
                <w:rFonts w:ascii="Arial" w:hAnsi="Arial" w:cs="Arial"/>
                <w:sz w:val="20"/>
                <w:szCs w:val="20"/>
                <w:lang w:eastAsia="sl-SI"/>
              </w:rPr>
              <w:t xml:space="preserve"> enakomernega razvoja na področju kulture, dostopnost</w:t>
            </w:r>
            <w:r>
              <w:rPr>
                <w:rFonts w:ascii="Arial" w:hAnsi="Arial" w:cs="Arial"/>
                <w:sz w:val="20"/>
                <w:szCs w:val="20"/>
                <w:lang w:eastAsia="sl-SI"/>
              </w:rPr>
              <w:t>i</w:t>
            </w:r>
            <w:r w:rsidRPr="00314185">
              <w:rPr>
                <w:rFonts w:ascii="Arial" w:hAnsi="Arial" w:cs="Arial"/>
                <w:sz w:val="20"/>
                <w:szCs w:val="20"/>
                <w:lang w:eastAsia="sl-SI"/>
              </w:rPr>
              <w:t xml:space="preserve"> do kulturnih dobrin, konkurenčnosti slovenskega jezika v digitalnem okolju in </w:t>
            </w:r>
            <w:r w:rsidRPr="00314185">
              <w:rPr>
                <w:rFonts w:ascii="Arial" w:hAnsi="Arial" w:cs="Arial"/>
                <w:sz w:val="20"/>
                <w:szCs w:val="20"/>
              </w:rPr>
              <w:t xml:space="preserve">ohranjanja najbolj ogrožene kulturne dediščine se bodo s predlaganim zakonom za </w:t>
            </w:r>
            <w:r w:rsidR="00C65B62">
              <w:rPr>
                <w:rFonts w:ascii="Arial" w:hAnsi="Arial" w:cs="Arial"/>
                <w:sz w:val="20"/>
                <w:szCs w:val="20"/>
              </w:rPr>
              <w:t>določene</w:t>
            </w:r>
            <w:r w:rsidR="00C65B62" w:rsidRPr="00314185">
              <w:rPr>
                <w:rFonts w:ascii="Arial" w:hAnsi="Arial" w:cs="Arial"/>
                <w:sz w:val="20"/>
                <w:szCs w:val="20"/>
              </w:rPr>
              <w:t xml:space="preserve"> </w:t>
            </w:r>
            <w:r w:rsidRPr="00314185">
              <w:rPr>
                <w:rFonts w:ascii="Arial" w:hAnsi="Arial" w:cs="Arial"/>
                <w:sz w:val="20"/>
                <w:szCs w:val="20"/>
              </w:rPr>
              <w:t xml:space="preserve">nujne programe v kulturi </w:t>
            </w:r>
            <w:r w:rsidR="00615924">
              <w:rPr>
                <w:rFonts w:ascii="Arial" w:hAnsi="Arial" w:cs="Arial"/>
                <w:sz w:val="20"/>
                <w:szCs w:val="20"/>
              </w:rPr>
              <w:t>načrtovala</w:t>
            </w:r>
            <w:r w:rsidR="00615924" w:rsidRPr="00314185">
              <w:rPr>
                <w:rFonts w:ascii="Arial" w:hAnsi="Arial" w:cs="Arial"/>
                <w:sz w:val="20"/>
                <w:szCs w:val="20"/>
              </w:rPr>
              <w:t xml:space="preserve"> </w:t>
            </w:r>
            <w:r w:rsidRPr="00314185">
              <w:rPr>
                <w:rFonts w:ascii="Arial" w:hAnsi="Arial" w:cs="Arial"/>
                <w:sz w:val="20"/>
                <w:szCs w:val="20"/>
              </w:rPr>
              <w:t>sredstva Republike Slovenije. Z zakonom se določi</w:t>
            </w:r>
            <w:r>
              <w:rPr>
                <w:rFonts w:ascii="Arial" w:hAnsi="Arial" w:cs="Arial"/>
                <w:sz w:val="20"/>
                <w:szCs w:val="20"/>
              </w:rPr>
              <w:t>jo</w:t>
            </w:r>
            <w:r w:rsidRPr="00314185">
              <w:rPr>
                <w:rFonts w:ascii="Arial" w:hAnsi="Arial" w:cs="Arial"/>
                <w:sz w:val="20"/>
                <w:szCs w:val="20"/>
              </w:rPr>
              <w:t xml:space="preserve"> obseg</w:t>
            </w:r>
            <w:r>
              <w:rPr>
                <w:rFonts w:ascii="Arial" w:hAnsi="Arial" w:cs="Arial"/>
                <w:sz w:val="20"/>
                <w:szCs w:val="20"/>
              </w:rPr>
              <w:t>,</w:t>
            </w:r>
            <w:r w:rsidRPr="00314185">
              <w:rPr>
                <w:rFonts w:ascii="Arial" w:hAnsi="Arial" w:cs="Arial"/>
                <w:sz w:val="20"/>
                <w:szCs w:val="20"/>
              </w:rPr>
              <w:t xml:space="preserve"> vir</w:t>
            </w:r>
            <w:r>
              <w:rPr>
                <w:rFonts w:ascii="Arial" w:hAnsi="Arial" w:cs="Arial"/>
                <w:sz w:val="20"/>
                <w:szCs w:val="20"/>
              </w:rPr>
              <w:t xml:space="preserve">i </w:t>
            </w:r>
            <w:r w:rsidRPr="00314185">
              <w:rPr>
                <w:rFonts w:ascii="Arial" w:hAnsi="Arial" w:cs="Arial"/>
                <w:sz w:val="20"/>
                <w:szCs w:val="20"/>
              </w:rPr>
              <w:t>sredstev za izvedbo nujnih programov v kulturi in način njihovega zagotavljanja.</w:t>
            </w:r>
          </w:p>
          <w:p w:rsidR="00C95B85" w:rsidRPr="00314185" w:rsidRDefault="00C95B85" w:rsidP="00F72725">
            <w:pPr>
              <w:pStyle w:val="Neotevilenodstavek"/>
              <w:spacing w:before="240" w:after="120" w:line="240" w:lineRule="exact"/>
              <w:rPr>
                <w:b/>
                <w:sz w:val="20"/>
              </w:rPr>
            </w:pPr>
            <w:r>
              <w:rPr>
                <w:b/>
                <w:sz w:val="20"/>
              </w:rPr>
              <w:t xml:space="preserve">K 2. </w:t>
            </w:r>
            <w:r w:rsidRPr="00314185">
              <w:rPr>
                <w:b/>
                <w:sz w:val="20"/>
              </w:rPr>
              <w:t>člen</w:t>
            </w:r>
            <w:r>
              <w:rPr>
                <w:b/>
                <w:sz w:val="20"/>
              </w:rPr>
              <w:t>u</w:t>
            </w:r>
          </w:p>
          <w:p w:rsidR="00C95B85" w:rsidRPr="00314185" w:rsidRDefault="00C95B85" w:rsidP="00F72725">
            <w:pPr>
              <w:pStyle w:val="Odstavekseznama"/>
              <w:spacing w:before="240" w:after="120" w:line="240" w:lineRule="exact"/>
              <w:ind w:left="0"/>
              <w:rPr>
                <w:rFonts w:ascii="Arial" w:hAnsi="Arial" w:cs="Arial"/>
                <w:sz w:val="20"/>
                <w:szCs w:val="20"/>
              </w:rPr>
            </w:pPr>
            <w:r>
              <w:rPr>
                <w:rFonts w:ascii="Arial" w:hAnsi="Arial" w:cs="Arial"/>
                <w:sz w:val="20"/>
              </w:rPr>
              <w:t>Na</w:t>
            </w:r>
            <w:r w:rsidRPr="00314185">
              <w:rPr>
                <w:rFonts w:ascii="Arial" w:hAnsi="Arial" w:cs="Arial"/>
                <w:sz w:val="20"/>
              </w:rPr>
              <w:t xml:space="preserve"> podlagi predlaganega zakona</w:t>
            </w:r>
            <w:r>
              <w:rPr>
                <w:rFonts w:ascii="Arial" w:hAnsi="Arial" w:cs="Arial"/>
                <w:sz w:val="20"/>
              </w:rPr>
              <w:t xml:space="preserve"> se bodo </w:t>
            </w:r>
            <w:r w:rsidRPr="00314185">
              <w:rPr>
                <w:rFonts w:ascii="Arial" w:hAnsi="Arial" w:cs="Arial"/>
                <w:sz w:val="20"/>
                <w:szCs w:val="20"/>
              </w:rPr>
              <w:t xml:space="preserve">sredstva državnega proračuna </w:t>
            </w:r>
            <w:r w:rsidR="00A649DB">
              <w:rPr>
                <w:rFonts w:ascii="Arial" w:hAnsi="Arial" w:cs="Arial"/>
                <w:sz w:val="20"/>
                <w:szCs w:val="20"/>
              </w:rPr>
              <w:t>načrtovala</w:t>
            </w:r>
            <w:r w:rsidR="00A649DB" w:rsidRPr="00314185">
              <w:rPr>
                <w:rFonts w:ascii="Arial" w:hAnsi="Arial" w:cs="Arial"/>
                <w:sz w:val="20"/>
                <w:szCs w:val="20"/>
              </w:rPr>
              <w:t xml:space="preserve"> </w:t>
            </w:r>
            <w:r w:rsidRPr="00314185">
              <w:rPr>
                <w:rFonts w:ascii="Arial" w:hAnsi="Arial" w:cs="Arial"/>
                <w:sz w:val="20"/>
                <w:szCs w:val="20"/>
              </w:rPr>
              <w:t xml:space="preserve">za </w:t>
            </w:r>
            <w:r>
              <w:rPr>
                <w:rFonts w:ascii="Arial" w:hAnsi="Arial" w:cs="Arial"/>
                <w:sz w:val="20"/>
                <w:szCs w:val="20"/>
              </w:rPr>
              <w:t>naslednje</w:t>
            </w:r>
            <w:r w:rsidRPr="00314185">
              <w:rPr>
                <w:rFonts w:ascii="Arial" w:hAnsi="Arial" w:cs="Arial"/>
                <w:sz w:val="20"/>
                <w:szCs w:val="20"/>
              </w:rPr>
              <w:t xml:space="preserve"> nujne programe:</w:t>
            </w:r>
          </w:p>
          <w:p w:rsidR="00C95B85" w:rsidRPr="00314185" w:rsidRDefault="00C95B85" w:rsidP="00F72725">
            <w:pPr>
              <w:autoSpaceDE w:val="0"/>
              <w:autoSpaceDN w:val="0"/>
              <w:adjustRightInd w:val="0"/>
              <w:spacing w:after="0" w:line="240" w:lineRule="auto"/>
              <w:ind w:left="1068" w:hanging="360"/>
              <w:jc w:val="both"/>
              <w:rPr>
                <w:rFonts w:ascii="Arial" w:hAnsi="Arial" w:cs="Arial"/>
                <w:sz w:val="20"/>
                <w:szCs w:val="20"/>
                <w:lang w:eastAsia="sl-SI"/>
              </w:rPr>
            </w:pPr>
            <w:r>
              <w:rPr>
                <w:rFonts w:ascii="Arial" w:hAnsi="Arial" w:cs="Arial"/>
                <w:sz w:val="20"/>
                <w:szCs w:val="20"/>
                <w:lang w:eastAsia="sl-SI"/>
              </w:rPr>
              <w:t>1.</w:t>
            </w:r>
            <w:r>
              <w:rPr>
                <w:rFonts w:ascii="Arial" w:hAnsi="Arial" w:cs="Arial"/>
                <w:sz w:val="20"/>
                <w:szCs w:val="20"/>
                <w:lang w:eastAsia="sl-SI"/>
              </w:rPr>
              <w:tab/>
              <w:t>sanacija</w:t>
            </w:r>
            <w:r w:rsidRPr="00314185">
              <w:rPr>
                <w:rFonts w:ascii="Arial" w:hAnsi="Arial" w:cs="Arial"/>
                <w:sz w:val="20"/>
                <w:szCs w:val="20"/>
                <w:lang w:eastAsia="sl-SI"/>
              </w:rPr>
              <w:t xml:space="preserve"> najbolj ogroženih in najpomembnejših kulturnih spomenikov v lasti Republike Slovenije</w:t>
            </w:r>
            <w:r>
              <w:rPr>
                <w:rFonts w:ascii="Arial" w:hAnsi="Arial" w:cs="Arial"/>
                <w:sz w:val="20"/>
                <w:szCs w:val="20"/>
                <w:lang w:eastAsia="sl-SI"/>
              </w:rPr>
              <w:t>,</w:t>
            </w:r>
            <w:r w:rsidRPr="00314185">
              <w:rPr>
                <w:rFonts w:ascii="Arial" w:hAnsi="Arial" w:cs="Arial"/>
                <w:sz w:val="20"/>
                <w:szCs w:val="20"/>
                <w:lang w:eastAsia="sl-SI"/>
              </w:rPr>
              <w:t xml:space="preserve"> lokalnih skupnosti </w:t>
            </w:r>
            <w:r>
              <w:rPr>
                <w:rFonts w:ascii="Arial" w:hAnsi="Arial" w:cs="Arial"/>
                <w:sz w:val="20"/>
                <w:szCs w:val="20"/>
                <w:lang w:eastAsia="sl-SI"/>
              </w:rPr>
              <w:t>ter</w:t>
            </w:r>
            <w:r w:rsidRPr="00314185">
              <w:rPr>
                <w:rFonts w:ascii="Arial" w:hAnsi="Arial" w:cs="Arial"/>
                <w:sz w:val="20"/>
                <w:szCs w:val="20"/>
                <w:lang w:eastAsia="sl-SI"/>
              </w:rPr>
              <w:t xml:space="preserve"> drugih pravnih </w:t>
            </w:r>
            <w:r>
              <w:rPr>
                <w:rFonts w:ascii="Arial" w:hAnsi="Arial" w:cs="Arial"/>
                <w:sz w:val="20"/>
                <w:szCs w:val="20"/>
                <w:lang w:eastAsia="sl-SI"/>
              </w:rPr>
              <w:t>in</w:t>
            </w:r>
            <w:r w:rsidRPr="00314185">
              <w:rPr>
                <w:rFonts w:ascii="Arial" w:hAnsi="Arial" w:cs="Arial"/>
                <w:sz w:val="20"/>
                <w:szCs w:val="20"/>
                <w:lang w:eastAsia="sl-SI"/>
              </w:rPr>
              <w:t xml:space="preserve"> fizičnih oseb</w:t>
            </w:r>
            <w:r>
              <w:rPr>
                <w:rFonts w:ascii="Arial" w:hAnsi="Arial" w:cs="Arial"/>
                <w:sz w:val="20"/>
                <w:szCs w:val="20"/>
                <w:lang w:eastAsia="sl-SI"/>
              </w:rPr>
              <w:t>;</w:t>
            </w:r>
          </w:p>
          <w:p w:rsidR="00C95B85" w:rsidRPr="00314185" w:rsidRDefault="00C95B85" w:rsidP="00F72725">
            <w:pPr>
              <w:autoSpaceDE w:val="0"/>
              <w:autoSpaceDN w:val="0"/>
              <w:adjustRightInd w:val="0"/>
              <w:spacing w:after="0" w:line="240" w:lineRule="auto"/>
              <w:ind w:left="1068" w:hanging="360"/>
              <w:jc w:val="both"/>
              <w:rPr>
                <w:rFonts w:ascii="Arial" w:hAnsi="Arial" w:cs="Arial"/>
                <w:sz w:val="20"/>
                <w:szCs w:val="20"/>
                <w:lang w:eastAsia="sl-SI"/>
              </w:rPr>
            </w:pPr>
            <w:r w:rsidRPr="00314185">
              <w:rPr>
                <w:rFonts w:ascii="Arial" w:hAnsi="Arial" w:cs="Arial"/>
                <w:sz w:val="20"/>
                <w:szCs w:val="20"/>
                <w:lang w:eastAsia="sl-SI"/>
              </w:rPr>
              <w:t>2.</w:t>
            </w:r>
            <w:r w:rsidRPr="00314185">
              <w:rPr>
                <w:rFonts w:ascii="Arial" w:hAnsi="Arial" w:cs="Arial"/>
                <w:sz w:val="20"/>
                <w:szCs w:val="20"/>
                <w:lang w:eastAsia="sl-SI"/>
              </w:rPr>
              <w:tab/>
              <w:t>ureditev osnovnih prostorskih pogojev in nakup opreme za javne zavode s področja kulture</w:t>
            </w:r>
            <w:r>
              <w:rPr>
                <w:rFonts w:ascii="Arial" w:hAnsi="Arial" w:cs="Arial"/>
                <w:sz w:val="20"/>
                <w:szCs w:val="20"/>
                <w:lang w:eastAsia="sl-SI"/>
              </w:rPr>
              <w:t>,</w:t>
            </w:r>
            <w:r w:rsidRPr="00314185">
              <w:rPr>
                <w:rFonts w:ascii="Arial" w:hAnsi="Arial" w:cs="Arial"/>
                <w:sz w:val="20"/>
                <w:szCs w:val="20"/>
                <w:lang w:eastAsia="sl-SI"/>
              </w:rPr>
              <w:t xml:space="preserve"> katerih ustanoviteljica je država ali lokalna skupnost</w:t>
            </w:r>
            <w:r>
              <w:rPr>
                <w:rFonts w:ascii="Arial" w:hAnsi="Arial" w:cs="Arial"/>
                <w:sz w:val="20"/>
                <w:szCs w:val="20"/>
                <w:lang w:eastAsia="sl-SI"/>
              </w:rPr>
              <w:t>;</w:t>
            </w:r>
          </w:p>
          <w:p w:rsidR="00C95B85" w:rsidRPr="00314185" w:rsidRDefault="00C95B85" w:rsidP="00F72725">
            <w:pPr>
              <w:autoSpaceDE w:val="0"/>
              <w:autoSpaceDN w:val="0"/>
              <w:adjustRightInd w:val="0"/>
              <w:spacing w:after="0" w:line="240" w:lineRule="auto"/>
              <w:ind w:left="1068" w:hanging="360"/>
              <w:jc w:val="both"/>
              <w:rPr>
                <w:rFonts w:ascii="Arial" w:hAnsi="Arial" w:cs="Arial"/>
                <w:sz w:val="20"/>
                <w:szCs w:val="20"/>
                <w:lang w:eastAsia="sl-SI"/>
              </w:rPr>
            </w:pPr>
            <w:r w:rsidRPr="00314185">
              <w:rPr>
                <w:rFonts w:ascii="Arial" w:hAnsi="Arial" w:cs="Arial"/>
                <w:sz w:val="20"/>
                <w:szCs w:val="20"/>
                <w:lang w:eastAsia="sl-SI"/>
              </w:rPr>
              <w:t>3.</w:t>
            </w:r>
            <w:r w:rsidRPr="00314185">
              <w:rPr>
                <w:rFonts w:ascii="Arial" w:hAnsi="Arial" w:cs="Arial"/>
                <w:sz w:val="20"/>
                <w:szCs w:val="20"/>
                <w:lang w:eastAsia="sl-SI"/>
              </w:rPr>
              <w:tab/>
              <w:t xml:space="preserve">podpora razvoju sodobnih knjižničnih storitev v potujočih knjižnicah s sofinanciranjem nakupa ali obnov </w:t>
            </w:r>
            <w:proofErr w:type="spellStart"/>
            <w:r w:rsidRPr="00314185">
              <w:rPr>
                <w:rFonts w:ascii="Arial" w:hAnsi="Arial" w:cs="Arial"/>
                <w:sz w:val="20"/>
                <w:szCs w:val="20"/>
                <w:lang w:eastAsia="sl-SI"/>
              </w:rPr>
              <w:t>bibliobusov</w:t>
            </w:r>
            <w:proofErr w:type="spellEnd"/>
            <w:r>
              <w:rPr>
                <w:rFonts w:ascii="Arial" w:hAnsi="Arial" w:cs="Arial"/>
                <w:sz w:val="20"/>
                <w:szCs w:val="20"/>
                <w:lang w:eastAsia="sl-SI"/>
              </w:rPr>
              <w:t>;</w:t>
            </w:r>
          </w:p>
          <w:p w:rsidR="00C95B85" w:rsidRPr="00314185" w:rsidRDefault="00C95B85" w:rsidP="00F72725">
            <w:pPr>
              <w:autoSpaceDE w:val="0"/>
              <w:autoSpaceDN w:val="0"/>
              <w:adjustRightInd w:val="0"/>
              <w:spacing w:after="0" w:line="240" w:lineRule="auto"/>
              <w:ind w:left="1068" w:hanging="360"/>
              <w:jc w:val="both"/>
              <w:rPr>
                <w:rFonts w:ascii="Arial" w:hAnsi="Arial" w:cs="Arial"/>
                <w:sz w:val="20"/>
                <w:szCs w:val="20"/>
                <w:lang w:eastAsia="sl-SI"/>
              </w:rPr>
            </w:pPr>
            <w:r w:rsidRPr="00314185">
              <w:rPr>
                <w:rFonts w:ascii="Arial" w:hAnsi="Arial" w:cs="Arial"/>
                <w:sz w:val="20"/>
                <w:szCs w:val="20"/>
                <w:lang w:eastAsia="sl-SI"/>
              </w:rPr>
              <w:t>4.</w:t>
            </w:r>
            <w:r w:rsidRPr="00314185">
              <w:rPr>
                <w:rFonts w:ascii="Arial" w:hAnsi="Arial" w:cs="Arial"/>
                <w:sz w:val="20"/>
                <w:szCs w:val="20"/>
                <w:lang w:eastAsia="sl-SI"/>
              </w:rPr>
              <w:tab/>
              <w:t xml:space="preserve">ohranjanje in obnova najbolj ogrožene in najpomembnejše slovenske filmske, glasbene, baletne in plesne dediščine </w:t>
            </w:r>
            <w:r>
              <w:rPr>
                <w:rFonts w:ascii="Arial" w:hAnsi="Arial" w:cs="Arial"/>
                <w:sz w:val="20"/>
                <w:szCs w:val="20"/>
                <w:lang w:eastAsia="sl-SI"/>
              </w:rPr>
              <w:t>in</w:t>
            </w:r>
            <w:r w:rsidRPr="00314185">
              <w:rPr>
                <w:rFonts w:ascii="Arial" w:hAnsi="Arial" w:cs="Arial"/>
                <w:sz w:val="20"/>
                <w:szCs w:val="20"/>
                <w:lang w:eastAsia="sl-SI"/>
              </w:rPr>
              <w:t xml:space="preserve"> </w:t>
            </w:r>
            <w:r w:rsidR="00FD08D0">
              <w:rPr>
                <w:rFonts w:ascii="Arial" w:hAnsi="Arial" w:cs="Arial"/>
                <w:sz w:val="20"/>
                <w:szCs w:val="20"/>
                <w:lang w:eastAsia="sl-SI"/>
              </w:rPr>
              <w:t xml:space="preserve">zagotavljanje pogojev za </w:t>
            </w:r>
            <w:r w:rsidR="00FD08D0">
              <w:rPr>
                <w:rFonts w:ascii="Arial" w:hAnsi="Arial" w:cs="Arial"/>
                <w:color w:val="000000"/>
                <w:sz w:val="20"/>
                <w:szCs w:val="20"/>
              </w:rPr>
              <w:t>trajno hrambo digitalnih vsebin</w:t>
            </w:r>
            <w:r w:rsidRPr="00314185">
              <w:rPr>
                <w:rFonts w:ascii="Arial" w:hAnsi="Arial" w:cs="Arial"/>
                <w:sz w:val="20"/>
                <w:szCs w:val="20"/>
                <w:lang w:eastAsia="sl-SI"/>
              </w:rPr>
              <w:t>:</w:t>
            </w:r>
          </w:p>
          <w:p w:rsidR="00C95B85" w:rsidRPr="0093571B" w:rsidRDefault="00C95B85" w:rsidP="00F72725">
            <w:pPr>
              <w:tabs>
                <w:tab w:val="left" w:pos="708"/>
              </w:tabs>
              <w:spacing w:after="0" w:line="260" w:lineRule="exact"/>
              <w:ind w:left="1416"/>
              <w:jc w:val="both"/>
              <w:rPr>
                <w:rFonts w:ascii="Arial" w:hAnsi="Arial" w:cs="Arial"/>
                <w:sz w:val="20"/>
                <w:szCs w:val="20"/>
              </w:rPr>
            </w:pPr>
            <w:r w:rsidRPr="0093571B">
              <w:rPr>
                <w:rFonts w:ascii="Arial" w:hAnsi="Arial" w:cs="Arial"/>
                <w:sz w:val="20"/>
                <w:szCs w:val="20"/>
              </w:rPr>
              <w:t>4.1 ohranjanje in obnova najbolj ogrožene in najpomembnejše slovenske filmske dediščine v javnem interesu za promocijo in dostopnost ter spodbujanje novih možnosti za razširjanje kakovostnih avdiovizualnih in kinematografskih projektov</w:t>
            </w:r>
            <w:r>
              <w:rPr>
                <w:rFonts w:ascii="Arial" w:hAnsi="Arial" w:cs="Arial"/>
                <w:sz w:val="20"/>
                <w:szCs w:val="20"/>
              </w:rPr>
              <w:t>,</w:t>
            </w:r>
          </w:p>
          <w:p w:rsidR="00C95B85" w:rsidRPr="0093571B" w:rsidRDefault="00C95B85" w:rsidP="00F72725">
            <w:pPr>
              <w:tabs>
                <w:tab w:val="left" w:pos="708"/>
              </w:tabs>
              <w:spacing w:after="0" w:line="260" w:lineRule="exact"/>
              <w:ind w:left="1416"/>
              <w:jc w:val="both"/>
              <w:rPr>
                <w:rFonts w:ascii="Arial" w:hAnsi="Arial" w:cs="Arial"/>
                <w:sz w:val="20"/>
                <w:szCs w:val="20"/>
              </w:rPr>
            </w:pPr>
            <w:r w:rsidRPr="0093571B">
              <w:rPr>
                <w:rFonts w:ascii="Arial" w:hAnsi="Arial" w:cs="Arial"/>
                <w:sz w:val="20"/>
                <w:szCs w:val="20"/>
              </w:rPr>
              <w:t>4.2 vzpostavitev enotnega informacijskega okna za dostopnost do različnih virov slovenske glasbene dediščine ter zagotavljanje arhiviranja novih kakovostnih del glasbenih, baletnih in plesnih ustvarjalcev</w:t>
            </w:r>
            <w:r>
              <w:rPr>
                <w:rFonts w:ascii="Arial" w:hAnsi="Arial" w:cs="Arial"/>
                <w:sz w:val="20"/>
                <w:szCs w:val="20"/>
              </w:rPr>
              <w:t>,</w:t>
            </w:r>
          </w:p>
          <w:p w:rsidR="00C95B85" w:rsidRPr="0093571B" w:rsidRDefault="00C95B85" w:rsidP="00F72725">
            <w:pPr>
              <w:pStyle w:val="Odstavekseznama"/>
              <w:autoSpaceDE w:val="0"/>
              <w:autoSpaceDN w:val="0"/>
              <w:adjustRightInd w:val="0"/>
              <w:spacing w:after="0"/>
              <w:ind w:left="1416"/>
              <w:jc w:val="both"/>
              <w:rPr>
                <w:rFonts w:ascii="Arial" w:hAnsi="Arial" w:cs="Arial"/>
                <w:sz w:val="20"/>
                <w:szCs w:val="20"/>
              </w:rPr>
            </w:pPr>
            <w:r w:rsidRPr="0093571B">
              <w:rPr>
                <w:rFonts w:ascii="Arial" w:hAnsi="Arial" w:cs="Arial"/>
                <w:sz w:val="20"/>
                <w:szCs w:val="20"/>
              </w:rPr>
              <w:t>4.3 digitalizacija kulturne dediščine, arhivskega in knjižničnega gradiva in zagotavljanje</w:t>
            </w:r>
            <w:r w:rsidR="00FD08D0">
              <w:rPr>
                <w:rFonts w:ascii="Arial" w:hAnsi="Arial" w:cs="Arial"/>
                <w:sz w:val="20"/>
                <w:szCs w:val="20"/>
              </w:rPr>
              <w:t xml:space="preserve"> pogojev za </w:t>
            </w:r>
            <w:r w:rsidRPr="0093571B">
              <w:rPr>
                <w:rFonts w:ascii="Arial" w:hAnsi="Arial" w:cs="Arial"/>
                <w:sz w:val="20"/>
                <w:szCs w:val="20"/>
              </w:rPr>
              <w:t xml:space="preserve"> trajn</w:t>
            </w:r>
            <w:r w:rsidR="00FD08D0">
              <w:rPr>
                <w:rFonts w:ascii="Arial" w:hAnsi="Arial" w:cs="Arial"/>
                <w:sz w:val="20"/>
                <w:szCs w:val="20"/>
              </w:rPr>
              <w:t>o</w:t>
            </w:r>
            <w:r w:rsidRPr="0093571B">
              <w:rPr>
                <w:rFonts w:ascii="Arial" w:hAnsi="Arial" w:cs="Arial"/>
                <w:sz w:val="20"/>
                <w:szCs w:val="20"/>
              </w:rPr>
              <w:t xml:space="preserve"> hramb</w:t>
            </w:r>
            <w:r w:rsidR="00FD08D0">
              <w:rPr>
                <w:rFonts w:ascii="Arial" w:hAnsi="Arial" w:cs="Arial"/>
                <w:sz w:val="20"/>
                <w:szCs w:val="20"/>
              </w:rPr>
              <w:t>o digitalnih vsebin</w:t>
            </w:r>
            <w:r w:rsidRPr="0093571B">
              <w:rPr>
                <w:rFonts w:ascii="Arial" w:hAnsi="Arial" w:cs="Arial"/>
                <w:sz w:val="20"/>
                <w:szCs w:val="20"/>
              </w:rPr>
              <w:t>;</w:t>
            </w:r>
          </w:p>
          <w:p w:rsidR="00C95B85" w:rsidRPr="00314185" w:rsidRDefault="00C95B85" w:rsidP="00F72725">
            <w:pPr>
              <w:autoSpaceDE w:val="0"/>
              <w:autoSpaceDN w:val="0"/>
              <w:adjustRightInd w:val="0"/>
              <w:spacing w:after="0" w:line="240" w:lineRule="auto"/>
              <w:ind w:left="1068" w:hanging="360"/>
              <w:jc w:val="both"/>
              <w:rPr>
                <w:rFonts w:ascii="Arial" w:hAnsi="Arial" w:cs="Arial"/>
                <w:sz w:val="20"/>
                <w:szCs w:val="20"/>
                <w:lang w:eastAsia="sl-SI"/>
              </w:rPr>
            </w:pPr>
            <w:r w:rsidRPr="00314185">
              <w:rPr>
                <w:rFonts w:ascii="Arial" w:hAnsi="Arial" w:cs="Arial"/>
                <w:sz w:val="20"/>
                <w:szCs w:val="20"/>
                <w:lang w:eastAsia="sl-SI"/>
              </w:rPr>
              <w:t>5.</w:t>
            </w:r>
            <w:r w:rsidRPr="00314185">
              <w:rPr>
                <w:rFonts w:ascii="Arial" w:hAnsi="Arial" w:cs="Arial"/>
                <w:sz w:val="20"/>
                <w:szCs w:val="20"/>
                <w:lang w:eastAsia="sl-SI"/>
              </w:rPr>
              <w:tab/>
              <w:t>gradnja najbolj ogroženih gradnikov infrastrukture za slovenski jezik v digitalnem okolju</w:t>
            </w:r>
            <w:r>
              <w:rPr>
                <w:rFonts w:ascii="Arial" w:hAnsi="Arial" w:cs="Arial"/>
                <w:sz w:val="20"/>
                <w:szCs w:val="20"/>
                <w:lang w:eastAsia="sl-SI"/>
              </w:rPr>
              <w:t>;</w:t>
            </w:r>
          </w:p>
          <w:p w:rsidR="00C95B85" w:rsidRPr="00314185" w:rsidRDefault="00C95B85" w:rsidP="00F72725">
            <w:pPr>
              <w:autoSpaceDE w:val="0"/>
              <w:autoSpaceDN w:val="0"/>
              <w:adjustRightInd w:val="0"/>
              <w:spacing w:after="0" w:line="240" w:lineRule="auto"/>
              <w:ind w:left="1068" w:hanging="360"/>
              <w:jc w:val="both"/>
              <w:rPr>
                <w:rFonts w:ascii="Arial" w:hAnsi="Arial" w:cs="Arial"/>
                <w:sz w:val="20"/>
                <w:szCs w:val="20"/>
                <w:lang w:eastAsia="sl-SI"/>
              </w:rPr>
            </w:pPr>
            <w:r w:rsidRPr="00314185">
              <w:rPr>
                <w:rFonts w:ascii="Arial" w:hAnsi="Arial" w:cs="Arial"/>
                <w:sz w:val="20"/>
                <w:szCs w:val="20"/>
                <w:lang w:eastAsia="sl-SI"/>
              </w:rPr>
              <w:t>6.</w:t>
            </w:r>
            <w:r w:rsidRPr="00314185">
              <w:rPr>
                <w:rFonts w:ascii="Arial" w:hAnsi="Arial" w:cs="Arial"/>
                <w:sz w:val="20"/>
                <w:szCs w:val="20"/>
                <w:lang w:eastAsia="sl-SI"/>
              </w:rPr>
              <w:tab/>
              <w:t>zagotavljanje najnujnejših prostorskih pogojev in opreme za razvoj ljubiteljske kulture po lokalnih skupnostih in mladinske kulturne dejavnosti</w:t>
            </w:r>
            <w:r>
              <w:rPr>
                <w:rFonts w:ascii="Arial" w:hAnsi="Arial" w:cs="Arial"/>
                <w:sz w:val="20"/>
                <w:szCs w:val="20"/>
                <w:lang w:eastAsia="sl-SI"/>
              </w:rPr>
              <w:t>;</w:t>
            </w:r>
          </w:p>
          <w:p w:rsidR="00C95B85" w:rsidRPr="00314185" w:rsidRDefault="00C95B85" w:rsidP="00F72725">
            <w:pPr>
              <w:autoSpaceDE w:val="0"/>
              <w:autoSpaceDN w:val="0"/>
              <w:adjustRightInd w:val="0"/>
              <w:spacing w:after="0" w:line="240" w:lineRule="auto"/>
              <w:ind w:left="1068" w:hanging="360"/>
              <w:jc w:val="both"/>
              <w:rPr>
                <w:rFonts w:ascii="Arial" w:hAnsi="Arial" w:cs="Arial"/>
                <w:sz w:val="20"/>
                <w:szCs w:val="20"/>
                <w:lang w:eastAsia="sl-SI"/>
              </w:rPr>
            </w:pPr>
            <w:r w:rsidRPr="00314185">
              <w:rPr>
                <w:rFonts w:ascii="Arial" w:hAnsi="Arial" w:cs="Arial"/>
                <w:sz w:val="20"/>
                <w:szCs w:val="20"/>
                <w:lang w:eastAsia="sl-SI"/>
              </w:rPr>
              <w:t>7.</w:t>
            </w:r>
            <w:r w:rsidRPr="00314185">
              <w:rPr>
                <w:rFonts w:ascii="Arial" w:hAnsi="Arial" w:cs="Arial"/>
                <w:sz w:val="20"/>
                <w:szCs w:val="20"/>
                <w:lang w:eastAsia="sl-SI"/>
              </w:rPr>
              <w:tab/>
              <w:t>odkupi predmetov kulturne dediščine in sodobne umetnosti.</w:t>
            </w:r>
          </w:p>
          <w:p w:rsidR="00C95B85" w:rsidRPr="00314185" w:rsidRDefault="00C95B85" w:rsidP="006369E1">
            <w:pPr>
              <w:autoSpaceDE w:val="0"/>
              <w:autoSpaceDN w:val="0"/>
              <w:adjustRightInd w:val="0"/>
              <w:spacing w:after="0" w:line="240" w:lineRule="auto"/>
              <w:rPr>
                <w:rFonts w:ascii="Arial" w:hAnsi="Arial" w:cs="Arial"/>
                <w:sz w:val="20"/>
                <w:szCs w:val="20"/>
                <w:lang w:eastAsia="sl-SI"/>
              </w:rPr>
            </w:pPr>
            <w:r>
              <w:rPr>
                <w:rFonts w:ascii="Arial" w:hAnsi="Arial" w:cs="Arial"/>
                <w:sz w:val="20"/>
                <w:szCs w:val="20"/>
                <w:lang w:eastAsia="sl-SI"/>
              </w:rPr>
              <w:t>Financiranje posameznih</w:t>
            </w:r>
            <w:r w:rsidRPr="00314185">
              <w:rPr>
                <w:rFonts w:ascii="Arial" w:hAnsi="Arial" w:cs="Arial"/>
                <w:sz w:val="20"/>
                <w:szCs w:val="20"/>
                <w:lang w:eastAsia="sl-SI"/>
              </w:rPr>
              <w:t xml:space="preserve"> programov </w:t>
            </w:r>
            <w:r w:rsidR="00FA6049">
              <w:rPr>
                <w:rFonts w:ascii="Arial" w:hAnsi="Arial" w:cs="Arial"/>
                <w:sz w:val="20"/>
                <w:szCs w:val="20"/>
                <w:lang w:eastAsia="sl-SI"/>
              </w:rPr>
              <w:t>je podrobneje opredeljeno</w:t>
            </w:r>
            <w:r>
              <w:rPr>
                <w:rFonts w:ascii="Arial" w:hAnsi="Arial" w:cs="Arial"/>
                <w:sz w:val="20"/>
                <w:szCs w:val="20"/>
                <w:lang w:eastAsia="sl-SI"/>
              </w:rPr>
              <w:t xml:space="preserve"> v </w:t>
            </w:r>
            <w:r w:rsidRPr="00B178DE">
              <w:rPr>
                <w:rFonts w:ascii="Arial" w:hAnsi="Arial" w:cs="Arial"/>
                <w:color w:val="000000" w:themeColor="text1"/>
                <w:sz w:val="20"/>
                <w:szCs w:val="20"/>
                <w:lang w:eastAsia="sl-SI"/>
              </w:rPr>
              <w:t>5</w:t>
            </w:r>
            <w:r w:rsidR="003E0289">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 xml:space="preserve"> do 1</w:t>
            </w:r>
            <w:r>
              <w:rPr>
                <w:rFonts w:ascii="Arial" w:hAnsi="Arial" w:cs="Arial"/>
                <w:color w:val="000000" w:themeColor="text1"/>
                <w:sz w:val="20"/>
                <w:szCs w:val="20"/>
                <w:lang w:eastAsia="sl-SI"/>
              </w:rPr>
              <w:t>3</w:t>
            </w:r>
            <w:r w:rsidRPr="00314185">
              <w:rPr>
                <w:rFonts w:ascii="Arial" w:hAnsi="Arial" w:cs="Arial"/>
                <w:sz w:val="20"/>
                <w:szCs w:val="20"/>
                <w:lang w:eastAsia="sl-SI"/>
              </w:rPr>
              <w:t>.</w:t>
            </w:r>
            <w:r w:rsidR="003E0289">
              <w:rPr>
                <w:rFonts w:ascii="Arial" w:hAnsi="Arial" w:cs="Arial"/>
                <w:sz w:val="20"/>
                <w:szCs w:val="20"/>
                <w:lang w:eastAsia="sl-SI"/>
              </w:rPr>
              <w:t xml:space="preserve"> členu tega zakona.</w:t>
            </w:r>
            <w:r w:rsidRPr="00314185">
              <w:rPr>
                <w:rFonts w:ascii="Arial" w:hAnsi="Arial" w:cs="Arial"/>
                <w:sz w:val="20"/>
                <w:szCs w:val="20"/>
                <w:lang w:eastAsia="sl-SI"/>
              </w:rPr>
              <w:t xml:space="preserve"> </w:t>
            </w:r>
          </w:p>
          <w:p w:rsidR="00C95B85" w:rsidRPr="00314185" w:rsidRDefault="00C95B85" w:rsidP="00F72725">
            <w:pPr>
              <w:pStyle w:val="Neotevilenodstavek"/>
              <w:spacing w:before="240" w:after="120" w:line="260" w:lineRule="exact"/>
              <w:rPr>
                <w:b/>
                <w:sz w:val="20"/>
              </w:rPr>
            </w:pPr>
            <w:r>
              <w:rPr>
                <w:b/>
                <w:sz w:val="20"/>
              </w:rPr>
              <w:t xml:space="preserve">K 3. </w:t>
            </w:r>
            <w:r w:rsidRPr="00314185">
              <w:rPr>
                <w:b/>
                <w:sz w:val="20"/>
              </w:rPr>
              <w:t>člen</w:t>
            </w:r>
            <w:r>
              <w:rPr>
                <w:b/>
                <w:sz w:val="20"/>
              </w:rPr>
              <w:t>u</w:t>
            </w:r>
          </w:p>
          <w:p w:rsidR="00C95B85" w:rsidRDefault="00C95B85" w:rsidP="00F72725">
            <w:pPr>
              <w:pStyle w:val="Neotevilenodstavek"/>
              <w:spacing w:before="0" w:after="0" w:line="260" w:lineRule="exact"/>
              <w:rPr>
                <w:sz w:val="20"/>
                <w:lang w:eastAsia="en-US"/>
              </w:rPr>
            </w:pPr>
            <w:r w:rsidRPr="00314185">
              <w:rPr>
                <w:sz w:val="20"/>
              </w:rPr>
              <w:t xml:space="preserve">Republika Slovenija </w:t>
            </w:r>
            <w:r>
              <w:rPr>
                <w:sz w:val="20"/>
              </w:rPr>
              <w:t xml:space="preserve">bo </w:t>
            </w:r>
            <w:r w:rsidRPr="00314185">
              <w:rPr>
                <w:sz w:val="20"/>
              </w:rPr>
              <w:t>za financiranje programov iz</w:t>
            </w:r>
            <w:r>
              <w:rPr>
                <w:sz w:val="20"/>
              </w:rPr>
              <w:t xml:space="preserve"> 2. člena tega zakona na posebnih</w:t>
            </w:r>
            <w:r w:rsidRPr="00314185">
              <w:rPr>
                <w:sz w:val="20"/>
              </w:rPr>
              <w:t xml:space="preserve"> </w:t>
            </w:r>
            <w:r>
              <w:rPr>
                <w:sz w:val="20"/>
              </w:rPr>
              <w:t>na proračunskih postavkah ministrstva, pristojnega za kulturo (v nadaljnjem besedilu: ministrstvo)</w:t>
            </w:r>
            <w:r w:rsidRPr="00314185">
              <w:rPr>
                <w:sz w:val="20"/>
              </w:rPr>
              <w:t xml:space="preserve">, </w:t>
            </w:r>
            <w:r w:rsidRPr="00314185">
              <w:rPr>
                <w:sz w:val="20"/>
                <w:lang w:eastAsia="en-US"/>
              </w:rPr>
              <w:t>od leta 20</w:t>
            </w:r>
            <w:r>
              <w:rPr>
                <w:sz w:val="20"/>
                <w:lang w:eastAsia="en-US"/>
              </w:rPr>
              <w:t>2</w:t>
            </w:r>
            <w:r w:rsidR="00F342B9">
              <w:rPr>
                <w:sz w:val="20"/>
                <w:lang w:eastAsia="en-US"/>
              </w:rPr>
              <w:t>1</w:t>
            </w:r>
            <w:r w:rsidRPr="00314185">
              <w:rPr>
                <w:sz w:val="20"/>
                <w:lang w:eastAsia="en-US"/>
              </w:rPr>
              <w:t xml:space="preserve"> do leta 202</w:t>
            </w:r>
            <w:r w:rsidR="00F342B9">
              <w:rPr>
                <w:sz w:val="20"/>
                <w:lang w:eastAsia="en-US"/>
              </w:rPr>
              <w:t>7</w:t>
            </w:r>
            <w:r w:rsidRPr="00314185">
              <w:rPr>
                <w:sz w:val="20"/>
                <w:lang w:eastAsia="en-US"/>
              </w:rPr>
              <w:t xml:space="preserve"> </w:t>
            </w:r>
            <w:r w:rsidR="00AD2E06">
              <w:rPr>
                <w:sz w:val="20"/>
              </w:rPr>
              <w:t>načrtovala</w:t>
            </w:r>
            <w:r w:rsidR="00AD2E06" w:rsidRPr="00314185">
              <w:rPr>
                <w:sz w:val="20"/>
              </w:rPr>
              <w:t xml:space="preserve"> </w:t>
            </w:r>
            <w:r w:rsidRPr="00314185">
              <w:rPr>
                <w:sz w:val="20"/>
              </w:rPr>
              <w:t>sredstv</w:t>
            </w:r>
            <w:r>
              <w:rPr>
                <w:sz w:val="20"/>
              </w:rPr>
              <w:t>a v skupni višini 122.600.000 </w:t>
            </w:r>
            <w:proofErr w:type="spellStart"/>
            <w:r>
              <w:rPr>
                <w:sz w:val="20"/>
              </w:rPr>
              <w:t>eu</w:t>
            </w:r>
            <w:r w:rsidRPr="00314185">
              <w:rPr>
                <w:sz w:val="20"/>
              </w:rPr>
              <w:t>rov</w:t>
            </w:r>
            <w:proofErr w:type="spellEnd"/>
            <w:r w:rsidR="00997D8D">
              <w:rPr>
                <w:sz w:val="20"/>
              </w:rPr>
              <w:t>,</w:t>
            </w:r>
            <w:r w:rsidRPr="00314185">
              <w:rPr>
                <w:sz w:val="20"/>
              </w:rPr>
              <w:t xml:space="preserve"> </w:t>
            </w:r>
            <w:r w:rsidR="00997D8D">
              <w:rPr>
                <w:sz w:val="20"/>
              </w:rPr>
              <w:t>če bodo to dopuščale javnofinančne zmožnosti in prioritete, po</w:t>
            </w:r>
            <w:r w:rsidR="00AD2E06">
              <w:rPr>
                <w:sz w:val="20"/>
                <w:lang w:eastAsia="en-US"/>
              </w:rPr>
              <w:t xml:space="preserve"> </w:t>
            </w:r>
            <w:r w:rsidR="00233F4D">
              <w:rPr>
                <w:sz w:val="20"/>
                <w:lang w:eastAsia="en-US"/>
              </w:rPr>
              <w:t>sledeči</w:t>
            </w:r>
            <w:r>
              <w:rPr>
                <w:sz w:val="20"/>
                <w:lang w:eastAsia="en-US"/>
              </w:rPr>
              <w:t xml:space="preserve"> predvideni dinamiki:</w:t>
            </w:r>
          </w:p>
          <w:p w:rsidR="00C95B85" w:rsidRDefault="00C95B85" w:rsidP="00F72725">
            <w:pPr>
              <w:pStyle w:val="Neotevilenodstavek"/>
              <w:spacing w:before="0" w:after="0" w:line="260" w:lineRule="exact"/>
              <w:ind w:left="420"/>
              <w:rPr>
                <w:sz w:val="20"/>
                <w:lang w:eastAsia="en-US"/>
              </w:rPr>
            </w:pPr>
          </w:p>
          <w:tbl>
            <w:tblPr>
              <w:tblW w:w="2574" w:type="dxa"/>
              <w:tblInd w:w="2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5"/>
              <w:gridCol w:w="1759"/>
            </w:tblGrid>
            <w:tr w:rsidR="00C95B85" w:rsidRPr="00606683" w:rsidTr="00C22E51">
              <w:trPr>
                <w:trHeight w:val="300"/>
              </w:trPr>
              <w:tc>
                <w:tcPr>
                  <w:tcW w:w="815" w:type="dxa"/>
                  <w:shd w:val="clear" w:color="auto" w:fill="auto"/>
                </w:tcPr>
                <w:p w:rsidR="00C95B85" w:rsidRPr="00606683" w:rsidRDefault="00C95B85" w:rsidP="00F72725">
                  <w:pPr>
                    <w:spacing w:after="0" w:line="240"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L</w:t>
                  </w:r>
                  <w:r w:rsidRPr="00606683">
                    <w:rPr>
                      <w:rFonts w:ascii="Arial" w:eastAsia="Times New Roman" w:hAnsi="Arial" w:cs="Arial"/>
                      <w:color w:val="000000"/>
                      <w:sz w:val="20"/>
                      <w:szCs w:val="20"/>
                      <w:lang w:eastAsia="sl-SI"/>
                    </w:rPr>
                    <w:t>eto</w:t>
                  </w:r>
                </w:p>
              </w:tc>
              <w:tc>
                <w:tcPr>
                  <w:tcW w:w="1759" w:type="dxa"/>
                  <w:shd w:val="clear" w:color="auto" w:fill="auto"/>
                  <w:noWrap/>
                </w:tcPr>
                <w:p w:rsidR="00C95B85" w:rsidRPr="00606683" w:rsidRDefault="00C95B85" w:rsidP="00F72725">
                  <w:pPr>
                    <w:autoSpaceDE w:val="0"/>
                    <w:autoSpaceDN w:val="0"/>
                    <w:adjustRightInd w:val="0"/>
                    <w:spacing w:after="0" w:line="240" w:lineRule="exact"/>
                    <w:jc w:val="center"/>
                    <w:rPr>
                      <w:rFonts w:ascii="Arial" w:hAnsi="Arial" w:cs="Arial"/>
                      <w:b/>
                      <w:bCs/>
                      <w:color w:val="000000"/>
                      <w:sz w:val="20"/>
                      <w:szCs w:val="20"/>
                    </w:rPr>
                  </w:pPr>
                  <w:proofErr w:type="spellStart"/>
                  <w:r>
                    <w:rPr>
                      <w:rFonts w:ascii="Arial" w:hAnsi="Arial" w:cs="Arial"/>
                      <w:b/>
                      <w:bCs/>
                      <w:color w:val="000000"/>
                      <w:sz w:val="20"/>
                      <w:szCs w:val="20"/>
                    </w:rPr>
                    <w:t>eurov</w:t>
                  </w:r>
                  <w:proofErr w:type="spellEnd"/>
                </w:p>
              </w:tc>
            </w:tr>
            <w:tr w:rsidR="00F342B9" w:rsidRPr="00606683" w:rsidTr="00C22E51">
              <w:trPr>
                <w:trHeight w:val="300"/>
              </w:trPr>
              <w:tc>
                <w:tcPr>
                  <w:tcW w:w="815" w:type="dxa"/>
                  <w:shd w:val="clear" w:color="auto" w:fill="auto"/>
                  <w:vAlign w:val="center"/>
                  <w:hideMark/>
                </w:tcPr>
                <w:p w:rsidR="00F342B9" w:rsidRPr="00606683" w:rsidRDefault="00F342B9" w:rsidP="00F342B9">
                  <w:pPr>
                    <w:spacing w:after="0" w:line="240" w:lineRule="auto"/>
                    <w:jc w:val="right"/>
                    <w:rPr>
                      <w:rFonts w:ascii="Arial" w:eastAsia="Times New Roman" w:hAnsi="Arial" w:cs="Arial"/>
                      <w:color w:val="000000"/>
                      <w:sz w:val="20"/>
                      <w:szCs w:val="20"/>
                      <w:lang w:eastAsia="sl-SI"/>
                    </w:rPr>
                  </w:pPr>
                  <w:r w:rsidRPr="00B178DE">
                    <w:rPr>
                      <w:rFonts w:ascii="Arial" w:hAnsi="Arial" w:cs="Arial"/>
                      <w:color w:val="000000" w:themeColor="text1"/>
                      <w:sz w:val="20"/>
                      <w:szCs w:val="20"/>
                      <w:lang w:eastAsia="sl-SI"/>
                    </w:rPr>
                    <w:t>2021</w:t>
                  </w:r>
                </w:p>
              </w:tc>
              <w:tc>
                <w:tcPr>
                  <w:tcW w:w="1759" w:type="dxa"/>
                  <w:shd w:val="clear" w:color="auto" w:fill="auto"/>
                  <w:noWrap/>
                  <w:hideMark/>
                </w:tcPr>
                <w:p w:rsidR="00F342B9" w:rsidRPr="00606683" w:rsidRDefault="00F342B9" w:rsidP="00F342B9">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9.300.000,00</w:t>
                  </w:r>
                </w:p>
              </w:tc>
            </w:tr>
            <w:tr w:rsidR="00F342B9" w:rsidRPr="00606683" w:rsidTr="00C22E51">
              <w:trPr>
                <w:trHeight w:val="300"/>
              </w:trPr>
              <w:tc>
                <w:tcPr>
                  <w:tcW w:w="815" w:type="dxa"/>
                  <w:shd w:val="clear" w:color="auto" w:fill="auto"/>
                  <w:vAlign w:val="center"/>
                  <w:hideMark/>
                </w:tcPr>
                <w:p w:rsidR="00F342B9" w:rsidRPr="00606683" w:rsidRDefault="00F342B9" w:rsidP="00F342B9">
                  <w:pPr>
                    <w:spacing w:after="0" w:line="240" w:lineRule="auto"/>
                    <w:jc w:val="right"/>
                    <w:rPr>
                      <w:rFonts w:ascii="Arial" w:eastAsia="Times New Roman" w:hAnsi="Arial" w:cs="Arial"/>
                      <w:color w:val="000000"/>
                      <w:sz w:val="20"/>
                      <w:szCs w:val="20"/>
                      <w:lang w:eastAsia="sl-SI"/>
                    </w:rPr>
                  </w:pPr>
                  <w:r w:rsidRPr="00B178DE">
                    <w:rPr>
                      <w:rFonts w:ascii="Arial" w:hAnsi="Arial" w:cs="Arial"/>
                      <w:color w:val="000000" w:themeColor="text1"/>
                      <w:sz w:val="20"/>
                      <w:szCs w:val="20"/>
                      <w:lang w:eastAsia="sl-SI"/>
                    </w:rPr>
                    <w:t>2022</w:t>
                  </w:r>
                </w:p>
              </w:tc>
              <w:tc>
                <w:tcPr>
                  <w:tcW w:w="1759" w:type="dxa"/>
                  <w:shd w:val="clear" w:color="auto" w:fill="auto"/>
                  <w:noWrap/>
                  <w:hideMark/>
                </w:tcPr>
                <w:p w:rsidR="00F342B9" w:rsidRPr="00606683" w:rsidRDefault="00F342B9" w:rsidP="00F342B9">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12.950.000,00</w:t>
                  </w:r>
                </w:p>
              </w:tc>
            </w:tr>
            <w:tr w:rsidR="00F342B9" w:rsidRPr="00606683" w:rsidTr="00C22E51">
              <w:trPr>
                <w:trHeight w:val="300"/>
              </w:trPr>
              <w:tc>
                <w:tcPr>
                  <w:tcW w:w="815" w:type="dxa"/>
                  <w:shd w:val="clear" w:color="auto" w:fill="auto"/>
                  <w:vAlign w:val="center"/>
                  <w:hideMark/>
                </w:tcPr>
                <w:p w:rsidR="00F342B9" w:rsidRPr="00606683" w:rsidRDefault="00F342B9" w:rsidP="00F342B9">
                  <w:pPr>
                    <w:spacing w:after="0" w:line="240" w:lineRule="auto"/>
                    <w:jc w:val="right"/>
                    <w:rPr>
                      <w:rFonts w:ascii="Arial" w:eastAsia="Times New Roman" w:hAnsi="Arial" w:cs="Arial"/>
                      <w:color w:val="000000"/>
                      <w:sz w:val="20"/>
                      <w:szCs w:val="20"/>
                      <w:lang w:eastAsia="sl-SI"/>
                    </w:rPr>
                  </w:pPr>
                  <w:r w:rsidRPr="00B178DE">
                    <w:rPr>
                      <w:rFonts w:ascii="Arial" w:hAnsi="Arial" w:cs="Arial"/>
                      <w:color w:val="000000" w:themeColor="text1"/>
                      <w:sz w:val="20"/>
                      <w:szCs w:val="20"/>
                      <w:lang w:eastAsia="sl-SI"/>
                    </w:rPr>
                    <w:t>2023</w:t>
                  </w:r>
                </w:p>
              </w:tc>
              <w:tc>
                <w:tcPr>
                  <w:tcW w:w="1759" w:type="dxa"/>
                  <w:shd w:val="clear" w:color="auto" w:fill="auto"/>
                  <w:noWrap/>
                  <w:hideMark/>
                </w:tcPr>
                <w:p w:rsidR="00F342B9" w:rsidRPr="00606683" w:rsidRDefault="00F342B9" w:rsidP="00F342B9">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21.450.000,00</w:t>
                  </w:r>
                </w:p>
              </w:tc>
            </w:tr>
            <w:tr w:rsidR="00F342B9" w:rsidRPr="00606683" w:rsidTr="00C22E51">
              <w:trPr>
                <w:trHeight w:val="300"/>
              </w:trPr>
              <w:tc>
                <w:tcPr>
                  <w:tcW w:w="815" w:type="dxa"/>
                  <w:shd w:val="clear" w:color="auto" w:fill="auto"/>
                  <w:vAlign w:val="center"/>
                  <w:hideMark/>
                </w:tcPr>
                <w:p w:rsidR="00F342B9" w:rsidRPr="00606683" w:rsidRDefault="00F342B9" w:rsidP="00F342B9">
                  <w:pPr>
                    <w:spacing w:after="0" w:line="240" w:lineRule="auto"/>
                    <w:jc w:val="right"/>
                    <w:rPr>
                      <w:rFonts w:ascii="Arial" w:eastAsia="Times New Roman" w:hAnsi="Arial" w:cs="Arial"/>
                      <w:color w:val="000000"/>
                      <w:sz w:val="20"/>
                      <w:szCs w:val="20"/>
                      <w:lang w:eastAsia="sl-SI"/>
                    </w:rPr>
                  </w:pPr>
                  <w:r w:rsidRPr="00B178DE">
                    <w:rPr>
                      <w:rFonts w:ascii="Arial" w:hAnsi="Arial" w:cs="Arial"/>
                      <w:color w:val="000000" w:themeColor="text1"/>
                      <w:sz w:val="20"/>
                      <w:szCs w:val="20"/>
                      <w:lang w:eastAsia="sl-SI"/>
                    </w:rPr>
                    <w:t>2024</w:t>
                  </w:r>
                </w:p>
              </w:tc>
              <w:tc>
                <w:tcPr>
                  <w:tcW w:w="1759" w:type="dxa"/>
                  <w:shd w:val="clear" w:color="auto" w:fill="auto"/>
                  <w:noWrap/>
                  <w:hideMark/>
                </w:tcPr>
                <w:p w:rsidR="00F342B9" w:rsidRPr="00606683" w:rsidRDefault="00F342B9" w:rsidP="00F342B9">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F342B9" w:rsidRPr="00606683" w:rsidTr="00C22E51">
              <w:trPr>
                <w:trHeight w:val="300"/>
              </w:trPr>
              <w:tc>
                <w:tcPr>
                  <w:tcW w:w="815" w:type="dxa"/>
                  <w:shd w:val="clear" w:color="auto" w:fill="auto"/>
                  <w:vAlign w:val="center"/>
                  <w:hideMark/>
                </w:tcPr>
                <w:p w:rsidR="00F342B9" w:rsidRPr="00606683" w:rsidRDefault="00F342B9" w:rsidP="00F342B9">
                  <w:pPr>
                    <w:spacing w:after="0" w:line="240" w:lineRule="auto"/>
                    <w:jc w:val="right"/>
                    <w:rPr>
                      <w:rFonts w:ascii="Arial" w:eastAsia="Times New Roman" w:hAnsi="Arial" w:cs="Arial"/>
                      <w:color w:val="000000"/>
                      <w:sz w:val="20"/>
                      <w:szCs w:val="20"/>
                      <w:lang w:eastAsia="sl-SI"/>
                    </w:rPr>
                  </w:pPr>
                  <w:r w:rsidRPr="00B178DE">
                    <w:rPr>
                      <w:rFonts w:ascii="Arial" w:hAnsi="Arial" w:cs="Arial"/>
                      <w:color w:val="000000" w:themeColor="text1"/>
                      <w:sz w:val="20"/>
                      <w:szCs w:val="20"/>
                      <w:lang w:eastAsia="sl-SI"/>
                    </w:rPr>
                    <w:t>2025</w:t>
                  </w:r>
                </w:p>
              </w:tc>
              <w:tc>
                <w:tcPr>
                  <w:tcW w:w="1759" w:type="dxa"/>
                  <w:shd w:val="clear" w:color="auto" w:fill="auto"/>
                  <w:noWrap/>
                  <w:hideMark/>
                </w:tcPr>
                <w:p w:rsidR="00F342B9" w:rsidRPr="00606683" w:rsidRDefault="00F342B9" w:rsidP="00F342B9">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F342B9" w:rsidRPr="00606683" w:rsidTr="00C22E51">
              <w:trPr>
                <w:trHeight w:val="300"/>
              </w:trPr>
              <w:tc>
                <w:tcPr>
                  <w:tcW w:w="815" w:type="dxa"/>
                  <w:shd w:val="clear" w:color="auto" w:fill="auto"/>
                  <w:vAlign w:val="center"/>
                  <w:hideMark/>
                </w:tcPr>
                <w:p w:rsidR="00F342B9" w:rsidRPr="00606683" w:rsidRDefault="00F342B9" w:rsidP="00F342B9">
                  <w:pPr>
                    <w:spacing w:after="0" w:line="240" w:lineRule="auto"/>
                    <w:jc w:val="right"/>
                    <w:rPr>
                      <w:rFonts w:ascii="Arial" w:eastAsia="Times New Roman" w:hAnsi="Arial" w:cs="Arial"/>
                      <w:color w:val="000000"/>
                      <w:sz w:val="20"/>
                      <w:szCs w:val="20"/>
                      <w:lang w:eastAsia="sl-SI"/>
                    </w:rPr>
                  </w:pPr>
                  <w:r w:rsidRPr="00B178DE">
                    <w:rPr>
                      <w:rFonts w:ascii="Arial" w:hAnsi="Arial" w:cs="Arial"/>
                      <w:color w:val="000000" w:themeColor="text1"/>
                      <w:sz w:val="20"/>
                      <w:szCs w:val="20"/>
                      <w:lang w:eastAsia="sl-SI"/>
                    </w:rPr>
                    <w:t>2026</w:t>
                  </w:r>
                </w:p>
              </w:tc>
              <w:tc>
                <w:tcPr>
                  <w:tcW w:w="1759" w:type="dxa"/>
                  <w:shd w:val="clear" w:color="auto" w:fill="auto"/>
                  <w:noWrap/>
                  <w:hideMark/>
                </w:tcPr>
                <w:p w:rsidR="00F342B9" w:rsidRPr="00606683" w:rsidRDefault="00F342B9" w:rsidP="00F342B9">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22.850.000,00</w:t>
                  </w:r>
                </w:p>
              </w:tc>
            </w:tr>
            <w:tr w:rsidR="00C95B85" w:rsidRPr="00606683" w:rsidTr="00C22E51">
              <w:trPr>
                <w:trHeight w:val="300"/>
              </w:trPr>
              <w:tc>
                <w:tcPr>
                  <w:tcW w:w="815" w:type="dxa"/>
                  <w:shd w:val="clear" w:color="auto" w:fill="auto"/>
                  <w:vAlign w:val="center"/>
                  <w:hideMark/>
                </w:tcPr>
                <w:p w:rsidR="00C95B85" w:rsidRPr="00606683" w:rsidRDefault="00C95B85" w:rsidP="00F72725">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w:t>
                  </w:r>
                  <w:r w:rsidR="00F342B9">
                    <w:rPr>
                      <w:rFonts w:ascii="Arial" w:eastAsia="Times New Roman" w:hAnsi="Arial" w:cs="Arial"/>
                      <w:color w:val="000000"/>
                      <w:sz w:val="20"/>
                      <w:szCs w:val="20"/>
                      <w:lang w:eastAsia="sl-SI"/>
                    </w:rPr>
                    <w:t>7</w:t>
                  </w:r>
                </w:p>
              </w:tc>
              <w:tc>
                <w:tcPr>
                  <w:tcW w:w="1759" w:type="dxa"/>
                  <w:shd w:val="clear" w:color="auto" w:fill="auto"/>
                  <w:noWrap/>
                  <w:hideMark/>
                </w:tcPr>
                <w:p w:rsidR="00C95B85" w:rsidRPr="00606683" w:rsidRDefault="00C95B85" w:rsidP="00F72725">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11.350.000,00</w:t>
                  </w:r>
                </w:p>
              </w:tc>
            </w:tr>
            <w:tr w:rsidR="00C95B85" w:rsidRPr="00606683" w:rsidTr="00C22E51">
              <w:trPr>
                <w:trHeight w:val="267"/>
              </w:trPr>
              <w:tc>
                <w:tcPr>
                  <w:tcW w:w="815" w:type="dxa"/>
                  <w:shd w:val="clear" w:color="auto" w:fill="auto"/>
                  <w:noWrap/>
                  <w:vAlign w:val="bottom"/>
                  <w:hideMark/>
                </w:tcPr>
                <w:p w:rsidR="00C95B85" w:rsidRPr="00606683" w:rsidRDefault="00C95B85" w:rsidP="00F72725">
                  <w:pPr>
                    <w:spacing w:after="0" w:line="240" w:lineRule="auto"/>
                    <w:rPr>
                      <w:rFonts w:ascii="Arial" w:eastAsia="Times New Roman" w:hAnsi="Arial" w:cs="Arial"/>
                      <w:b/>
                      <w:color w:val="000000"/>
                      <w:sz w:val="20"/>
                      <w:szCs w:val="20"/>
                      <w:lang w:eastAsia="sl-SI"/>
                    </w:rPr>
                  </w:pPr>
                  <w:r>
                    <w:rPr>
                      <w:rFonts w:ascii="Arial" w:eastAsia="Times New Roman" w:hAnsi="Arial" w:cs="Arial"/>
                      <w:b/>
                      <w:color w:val="000000"/>
                      <w:sz w:val="20"/>
                      <w:szCs w:val="20"/>
                      <w:lang w:eastAsia="sl-SI"/>
                    </w:rPr>
                    <w:t>S</w:t>
                  </w:r>
                  <w:r w:rsidRPr="00606683">
                    <w:rPr>
                      <w:rFonts w:ascii="Arial" w:eastAsia="Times New Roman" w:hAnsi="Arial" w:cs="Arial"/>
                      <w:b/>
                      <w:color w:val="000000"/>
                      <w:sz w:val="20"/>
                      <w:szCs w:val="20"/>
                      <w:lang w:eastAsia="sl-SI"/>
                    </w:rPr>
                    <w:t>kupaj</w:t>
                  </w:r>
                </w:p>
              </w:tc>
              <w:tc>
                <w:tcPr>
                  <w:tcW w:w="1759" w:type="dxa"/>
                  <w:shd w:val="clear" w:color="auto" w:fill="auto"/>
                  <w:noWrap/>
                  <w:vAlign w:val="bottom"/>
                  <w:hideMark/>
                </w:tcPr>
                <w:p w:rsidR="00C95B85" w:rsidRPr="00606683" w:rsidRDefault="00C95B85" w:rsidP="00F72725">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 xml:space="preserve">   122.600.000,00   </w:t>
                  </w:r>
                </w:p>
              </w:tc>
            </w:tr>
          </w:tbl>
          <w:p w:rsidR="00C95B85" w:rsidRPr="00314185" w:rsidRDefault="00C95B85" w:rsidP="00F72725">
            <w:pPr>
              <w:pStyle w:val="Neotevilenodstavek"/>
              <w:spacing w:before="0" w:after="0" w:line="260" w:lineRule="exact"/>
              <w:ind w:left="420"/>
              <w:rPr>
                <w:sz w:val="20"/>
                <w:lang w:eastAsia="en-US"/>
              </w:rPr>
            </w:pPr>
          </w:p>
          <w:p w:rsidR="00C95B85" w:rsidRPr="00314185" w:rsidRDefault="00C95B85" w:rsidP="00F72725">
            <w:pPr>
              <w:pStyle w:val="Neotevilenodstavek"/>
              <w:spacing w:before="0" w:after="0" w:line="260" w:lineRule="exact"/>
              <w:ind w:left="420"/>
              <w:rPr>
                <w:sz w:val="20"/>
              </w:rPr>
            </w:pPr>
          </w:p>
          <w:p w:rsidR="001D7DD6" w:rsidRDefault="001D7DD6" w:rsidP="006369E1">
            <w:pPr>
              <w:pStyle w:val="Odstavekseznama"/>
              <w:spacing w:line="276" w:lineRule="auto"/>
              <w:ind w:left="0"/>
              <w:rPr>
                <w:rFonts w:ascii="Arial" w:hAnsi="Arial" w:cs="Arial"/>
                <w:sz w:val="20"/>
                <w:szCs w:val="20"/>
              </w:rPr>
            </w:pPr>
            <w:r>
              <w:rPr>
                <w:rFonts w:ascii="Arial" w:hAnsi="Arial" w:cs="Arial"/>
                <w:sz w:val="20"/>
                <w:szCs w:val="20"/>
              </w:rPr>
              <w:t>V</w:t>
            </w:r>
            <w:r w:rsidRPr="00CA29B1">
              <w:rPr>
                <w:rFonts w:ascii="Arial" w:hAnsi="Arial" w:cs="Arial"/>
                <w:sz w:val="20"/>
                <w:szCs w:val="20"/>
              </w:rPr>
              <w:t xml:space="preserve"> </w:t>
            </w:r>
            <w:r w:rsidR="00794859">
              <w:rPr>
                <w:rFonts w:ascii="Arial" w:hAnsi="Arial" w:cs="Arial"/>
                <w:sz w:val="20"/>
                <w:szCs w:val="20"/>
              </w:rPr>
              <w:t xml:space="preserve">skladu s </w:t>
            </w:r>
            <w:r w:rsidR="00794859" w:rsidRPr="00CA29B1">
              <w:rPr>
                <w:rFonts w:ascii="Arial" w:hAnsi="Arial" w:cs="Arial"/>
                <w:sz w:val="20"/>
                <w:szCs w:val="20"/>
              </w:rPr>
              <w:t>43. člen</w:t>
            </w:r>
            <w:r w:rsidR="00794859">
              <w:rPr>
                <w:rFonts w:ascii="Arial" w:hAnsi="Arial" w:cs="Arial"/>
                <w:sz w:val="20"/>
                <w:szCs w:val="20"/>
              </w:rPr>
              <w:t>om</w:t>
            </w:r>
            <w:r w:rsidR="00794859" w:rsidRPr="00CA29B1">
              <w:rPr>
                <w:rFonts w:ascii="Arial" w:hAnsi="Arial" w:cs="Arial"/>
                <w:sz w:val="20"/>
                <w:szCs w:val="20"/>
              </w:rPr>
              <w:t xml:space="preserve"> Z</w:t>
            </w:r>
            <w:r w:rsidR="00794859">
              <w:rPr>
                <w:rFonts w:ascii="Arial" w:hAnsi="Arial" w:cs="Arial"/>
                <w:sz w:val="20"/>
                <w:szCs w:val="20"/>
              </w:rPr>
              <w:t>akona o javnih financah se lahko sredstva za financiranje programov po predlaganem zakonu zagotavljajo tudi z donacijami</w:t>
            </w:r>
            <w:r w:rsidR="005469A9">
              <w:rPr>
                <w:rFonts w:ascii="Arial" w:hAnsi="Arial" w:cs="Arial"/>
                <w:sz w:val="20"/>
                <w:szCs w:val="20"/>
              </w:rPr>
              <w:t xml:space="preserve"> v okviru oblikovanja postavke za ta namen</w:t>
            </w:r>
            <w:r w:rsidR="00794859">
              <w:rPr>
                <w:rFonts w:ascii="Arial" w:hAnsi="Arial" w:cs="Arial"/>
                <w:sz w:val="20"/>
                <w:szCs w:val="20"/>
              </w:rPr>
              <w:t>.</w:t>
            </w:r>
          </w:p>
          <w:p w:rsidR="00F050E8" w:rsidRDefault="00F050E8" w:rsidP="006369E1">
            <w:pPr>
              <w:pStyle w:val="Odstavekseznama"/>
              <w:spacing w:line="276" w:lineRule="auto"/>
              <w:ind w:left="0"/>
              <w:rPr>
                <w:rFonts w:ascii="Arial" w:hAnsi="Arial" w:cs="Arial"/>
                <w:sz w:val="20"/>
                <w:szCs w:val="20"/>
              </w:rPr>
            </w:pPr>
          </w:p>
          <w:p w:rsidR="00F050E8" w:rsidRDefault="00F050E8" w:rsidP="006369E1">
            <w:pPr>
              <w:pStyle w:val="Odstavekseznama"/>
              <w:spacing w:line="276" w:lineRule="auto"/>
              <w:ind w:left="0"/>
              <w:rPr>
                <w:rFonts w:ascii="Arial" w:hAnsi="Arial" w:cs="Arial"/>
                <w:sz w:val="20"/>
                <w:szCs w:val="20"/>
              </w:rPr>
            </w:pPr>
          </w:p>
          <w:p w:rsidR="00C95B85" w:rsidRPr="00314185" w:rsidRDefault="00C95B85" w:rsidP="006369E1">
            <w:pPr>
              <w:pStyle w:val="Neotevilenodstavek"/>
              <w:spacing w:before="240" w:after="120" w:line="240" w:lineRule="exact"/>
              <w:rPr>
                <w:b/>
                <w:sz w:val="20"/>
              </w:rPr>
            </w:pPr>
            <w:r>
              <w:rPr>
                <w:b/>
                <w:sz w:val="20"/>
              </w:rPr>
              <w:t xml:space="preserve">K 4. </w:t>
            </w:r>
            <w:r w:rsidRPr="00314185">
              <w:rPr>
                <w:b/>
                <w:sz w:val="20"/>
              </w:rPr>
              <w:t>člen</w:t>
            </w:r>
            <w:r>
              <w:rPr>
                <w:b/>
                <w:sz w:val="20"/>
              </w:rPr>
              <w:t>u</w:t>
            </w:r>
          </w:p>
          <w:p w:rsidR="00C95B85" w:rsidRPr="00314185" w:rsidRDefault="00C95B85" w:rsidP="006369E1">
            <w:pPr>
              <w:pStyle w:val="Navadensplet"/>
              <w:spacing w:before="240" w:after="120" w:line="240" w:lineRule="exact"/>
              <w:jc w:val="both"/>
              <w:rPr>
                <w:b/>
                <w:sz w:val="20"/>
              </w:rPr>
            </w:pPr>
            <w:r>
              <w:rPr>
                <w:rFonts w:ascii="Arial" w:hAnsi="Arial" w:cs="Arial"/>
                <w:color w:val="auto"/>
                <w:sz w:val="20"/>
                <w:szCs w:val="20"/>
              </w:rPr>
              <w:t>V 5</w:t>
            </w:r>
            <w:r w:rsidR="00FD08D0">
              <w:rPr>
                <w:rFonts w:ascii="Arial" w:hAnsi="Arial" w:cs="Arial"/>
                <w:color w:val="auto"/>
                <w:sz w:val="20"/>
                <w:szCs w:val="20"/>
              </w:rPr>
              <w:t>.</w:t>
            </w:r>
            <w:r>
              <w:rPr>
                <w:rFonts w:ascii="Arial" w:hAnsi="Arial" w:cs="Arial"/>
                <w:color w:val="auto"/>
                <w:sz w:val="20"/>
                <w:szCs w:val="20"/>
              </w:rPr>
              <w:t xml:space="preserve"> do 13</w:t>
            </w:r>
            <w:r w:rsidR="00FD08D0">
              <w:rPr>
                <w:rFonts w:ascii="Arial" w:hAnsi="Arial" w:cs="Arial"/>
                <w:color w:val="auto"/>
                <w:sz w:val="20"/>
                <w:szCs w:val="20"/>
              </w:rPr>
              <w:t>. členu</w:t>
            </w:r>
            <w:r>
              <w:rPr>
                <w:rFonts w:ascii="Arial" w:hAnsi="Arial" w:cs="Arial"/>
                <w:color w:val="auto"/>
                <w:sz w:val="20"/>
                <w:szCs w:val="20"/>
              </w:rPr>
              <w:t xml:space="preserve"> se d</w:t>
            </w:r>
            <w:r w:rsidRPr="00314185">
              <w:rPr>
                <w:rFonts w:ascii="Arial" w:hAnsi="Arial" w:cs="Arial"/>
                <w:color w:val="auto"/>
                <w:sz w:val="20"/>
                <w:szCs w:val="20"/>
              </w:rPr>
              <w:t>oloči</w:t>
            </w:r>
            <w:r>
              <w:rPr>
                <w:rFonts w:ascii="Arial" w:hAnsi="Arial" w:cs="Arial"/>
                <w:color w:val="auto"/>
                <w:sz w:val="20"/>
                <w:szCs w:val="20"/>
              </w:rPr>
              <w:t>jo</w:t>
            </w:r>
            <w:r w:rsidRPr="000C7C08">
              <w:rPr>
                <w:rFonts w:ascii="Arial" w:hAnsi="Arial" w:cs="Arial"/>
                <w:sz w:val="20"/>
                <w:szCs w:val="20"/>
              </w:rPr>
              <w:t xml:space="preserve"> </w:t>
            </w:r>
            <w:r w:rsidRPr="00700E20">
              <w:rPr>
                <w:rFonts w:ascii="Arial" w:hAnsi="Arial" w:cs="Arial"/>
                <w:sz w:val="20"/>
                <w:szCs w:val="20"/>
              </w:rPr>
              <w:t>postop</w:t>
            </w:r>
            <w:r>
              <w:rPr>
                <w:rFonts w:ascii="Arial" w:hAnsi="Arial" w:cs="Arial"/>
                <w:sz w:val="20"/>
                <w:szCs w:val="20"/>
              </w:rPr>
              <w:t>ki, pogoji in merila</w:t>
            </w:r>
            <w:r w:rsidRPr="00700E20">
              <w:rPr>
                <w:rFonts w:ascii="Arial" w:hAnsi="Arial" w:cs="Arial"/>
                <w:sz w:val="20"/>
                <w:szCs w:val="20"/>
              </w:rPr>
              <w:t xml:space="preserve"> </w:t>
            </w:r>
            <w:r>
              <w:rPr>
                <w:rFonts w:ascii="Arial" w:hAnsi="Arial" w:cs="Arial"/>
                <w:sz w:val="20"/>
                <w:szCs w:val="20"/>
              </w:rPr>
              <w:t>ter dinamika</w:t>
            </w:r>
            <w:r w:rsidRPr="00700E20">
              <w:rPr>
                <w:rFonts w:ascii="Arial" w:hAnsi="Arial" w:cs="Arial"/>
                <w:sz w:val="20"/>
                <w:szCs w:val="20"/>
              </w:rPr>
              <w:t xml:space="preserve"> proračunskih sredstev</w:t>
            </w:r>
            <w:r w:rsidRPr="00314185">
              <w:rPr>
                <w:rFonts w:ascii="Arial" w:hAnsi="Arial" w:cs="Arial"/>
                <w:color w:val="auto"/>
                <w:sz w:val="20"/>
                <w:szCs w:val="20"/>
              </w:rPr>
              <w:t xml:space="preserve"> </w:t>
            </w:r>
            <w:r>
              <w:rPr>
                <w:rFonts w:ascii="Arial" w:hAnsi="Arial" w:cs="Arial"/>
                <w:color w:val="auto"/>
                <w:sz w:val="20"/>
                <w:szCs w:val="20"/>
              </w:rPr>
              <w:t xml:space="preserve">po posameznih programih </w:t>
            </w:r>
            <w:r w:rsidRPr="000C7C08">
              <w:rPr>
                <w:rFonts w:ascii="Arial" w:hAnsi="Arial" w:cs="Arial"/>
                <w:sz w:val="20"/>
                <w:szCs w:val="20"/>
              </w:rPr>
              <w:t>iz 2. člena zakona. Projekti se lahko v delih, ki niso pokriti iz sredstev tega zakona, sofinancirajo</w:t>
            </w:r>
            <w:r w:rsidRPr="0062205A">
              <w:rPr>
                <w:rFonts w:ascii="Arial" w:hAnsi="Arial" w:cs="Arial"/>
                <w:color w:val="538135" w:themeColor="accent6" w:themeShade="BF"/>
                <w:sz w:val="20"/>
                <w:szCs w:val="20"/>
              </w:rPr>
              <w:t xml:space="preserve"> </w:t>
            </w:r>
            <w:r w:rsidRPr="00314185">
              <w:rPr>
                <w:rFonts w:ascii="Arial" w:hAnsi="Arial" w:cs="Arial"/>
                <w:color w:val="auto"/>
                <w:sz w:val="20"/>
                <w:szCs w:val="20"/>
              </w:rPr>
              <w:t xml:space="preserve">tudi iz drugih javnih sredstev države </w:t>
            </w:r>
            <w:r>
              <w:rPr>
                <w:rFonts w:ascii="Arial" w:hAnsi="Arial" w:cs="Arial"/>
                <w:color w:val="auto"/>
                <w:sz w:val="20"/>
                <w:szCs w:val="20"/>
              </w:rPr>
              <w:t>ali</w:t>
            </w:r>
            <w:r w:rsidRPr="00314185">
              <w:rPr>
                <w:rFonts w:ascii="Arial" w:hAnsi="Arial" w:cs="Arial"/>
                <w:color w:val="auto"/>
                <w:sz w:val="20"/>
                <w:szCs w:val="20"/>
              </w:rPr>
              <w:t xml:space="preserve"> lokalnih skupnosti.</w:t>
            </w:r>
          </w:p>
          <w:p w:rsidR="00C95B85" w:rsidRDefault="00C95B85" w:rsidP="006369E1">
            <w:pPr>
              <w:pStyle w:val="Neotevilenodstavek"/>
              <w:spacing w:before="240" w:after="120" w:line="240" w:lineRule="exact"/>
              <w:rPr>
                <w:b/>
                <w:sz w:val="20"/>
              </w:rPr>
            </w:pPr>
            <w:r>
              <w:rPr>
                <w:b/>
                <w:sz w:val="20"/>
              </w:rPr>
              <w:t xml:space="preserve">K 5. </w:t>
            </w:r>
            <w:r w:rsidRPr="00314185">
              <w:rPr>
                <w:b/>
                <w:sz w:val="20"/>
              </w:rPr>
              <w:t>člen</w:t>
            </w:r>
            <w:r>
              <w:rPr>
                <w:b/>
                <w:sz w:val="20"/>
              </w:rPr>
              <w:t>u</w:t>
            </w:r>
          </w:p>
          <w:p w:rsidR="00C95B85" w:rsidRPr="0027718D" w:rsidRDefault="00C95B85" w:rsidP="006369E1">
            <w:pPr>
              <w:autoSpaceDE w:val="0"/>
              <w:autoSpaceDN w:val="0"/>
              <w:adjustRightInd w:val="0"/>
              <w:spacing w:before="240" w:after="12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Določijo se</w:t>
            </w:r>
            <w:r w:rsidRPr="00700E20">
              <w:rPr>
                <w:rFonts w:ascii="Arial" w:eastAsia="Times New Roman" w:hAnsi="Arial" w:cs="Arial"/>
                <w:sz w:val="20"/>
                <w:szCs w:val="20"/>
                <w:lang w:eastAsia="sl-SI"/>
              </w:rPr>
              <w:t xml:space="preserve"> postop</w:t>
            </w:r>
            <w:r>
              <w:rPr>
                <w:rFonts w:ascii="Arial" w:eastAsia="Times New Roman" w:hAnsi="Arial" w:cs="Arial"/>
                <w:sz w:val="20"/>
                <w:szCs w:val="20"/>
                <w:lang w:eastAsia="sl-SI"/>
              </w:rPr>
              <w:t>ki, pogoji, merila</w:t>
            </w:r>
            <w:r w:rsidRPr="00700E20">
              <w:rPr>
                <w:rFonts w:ascii="Arial" w:eastAsia="Times New Roman" w:hAnsi="Arial" w:cs="Arial"/>
                <w:sz w:val="20"/>
                <w:szCs w:val="20"/>
                <w:lang w:eastAsia="sl-SI"/>
              </w:rPr>
              <w:t xml:space="preserve"> </w:t>
            </w:r>
            <w:r>
              <w:rPr>
                <w:rFonts w:ascii="Arial" w:eastAsia="Times New Roman" w:hAnsi="Arial" w:cs="Arial"/>
                <w:sz w:val="20"/>
                <w:szCs w:val="20"/>
                <w:lang w:eastAsia="sl-SI"/>
              </w:rPr>
              <w:t>in dinamika</w:t>
            </w:r>
            <w:r w:rsidRPr="00700E20">
              <w:rPr>
                <w:rFonts w:ascii="Arial" w:eastAsia="Times New Roman" w:hAnsi="Arial" w:cs="Arial"/>
                <w:sz w:val="20"/>
                <w:szCs w:val="20"/>
                <w:lang w:eastAsia="sl-SI"/>
              </w:rPr>
              <w:t xml:space="preserve"> proračunskih sredstev financiranja sanacije </w:t>
            </w:r>
            <w:r w:rsidRPr="00314185">
              <w:rPr>
                <w:rFonts w:ascii="Arial" w:hAnsi="Arial" w:cs="Arial"/>
                <w:sz w:val="20"/>
                <w:szCs w:val="20"/>
                <w:lang w:eastAsia="sl-SI"/>
              </w:rPr>
              <w:t>najbolj ogroženih in najpomembnejših kulturnih spomenikov</w:t>
            </w:r>
            <w:r w:rsidR="006D775F">
              <w:rPr>
                <w:rFonts w:ascii="Arial" w:hAnsi="Arial" w:cs="Arial"/>
                <w:sz w:val="20"/>
                <w:szCs w:val="20"/>
                <w:lang w:eastAsia="sl-SI"/>
              </w:rPr>
              <w:t xml:space="preserve"> </w:t>
            </w:r>
            <w:r w:rsidR="006D775F" w:rsidRPr="0027718D">
              <w:rPr>
                <w:rFonts w:ascii="Arial" w:eastAsia="Times New Roman" w:hAnsi="Arial" w:cs="Arial"/>
                <w:sz w:val="20"/>
                <w:szCs w:val="20"/>
                <w:lang w:eastAsia="sl-SI"/>
              </w:rPr>
              <w:t xml:space="preserve">v lasti Republike Slovenije, v lasti lokalnih skupnosti ter pravnih in fizičnih oseb zasebnega prava.  </w:t>
            </w:r>
          </w:p>
          <w:p w:rsidR="006D775F" w:rsidRPr="0027718D" w:rsidRDefault="00C95B85" w:rsidP="006D775F">
            <w:pPr>
              <w:tabs>
                <w:tab w:val="left" w:pos="709"/>
              </w:tabs>
              <w:autoSpaceDE w:val="0"/>
              <w:autoSpaceDN w:val="0"/>
              <w:adjustRightInd w:val="0"/>
              <w:spacing w:after="0" w:line="240" w:lineRule="auto"/>
              <w:jc w:val="both"/>
              <w:rPr>
                <w:rFonts w:ascii="Arial" w:eastAsia="Times New Roman" w:hAnsi="Arial" w:cs="Arial"/>
                <w:sz w:val="20"/>
                <w:szCs w:val="20"/>
                <w:lang w:eastAsia="sl-SI"/>
              </w:rPr>
            </w:pPr>
            <w:r w:rsidRPr="0027718D">
              <w:rPr>
                <w:rFonts w:ascii="Arial" w:eastAsia="Times New Roman" w:hAnsi="Arial" w:cs="Arial"/>
                <w:sz w:val="20"/>
                <w:szCs w:val="20"/>
                <w:lang w:eastAsia="sl-SI"/>
              </w:rPr>
              <w:t xml:space="preserve">Sanacija kulturnih spomenikov v lasti Republike Slovenije se financira na podlagi letnega finančnega načrta, ki ga sprejme minister. </w:t>
            </w:r>
            <w:r w:rsidR="006D775F" w:rsidRPr="0027718D">
              <w:rPr>
                <w:rFonts w:ascii="Arial" w:eastAsia="Times New Roman" w:hAnsi="Arial" w:cs="Arial"/>
                <w:sz w:val="20"/>
                <w:szCs w:val="20"/>
                <w:lang w:eastAsia="sl-SI"/>
              </w:rPr>
              <w:t xml:space="preserve">Pogoji in merila za vključitev sanacije kulturnih spomenikov v lasti Republike Slovenije v letni finančni načrt so zlasti: </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i</w:t>
            </w:r>
            <w:r>
              <w:rPr>
                <w:rFonts w:ascii="Arial" w:hAnsi="Arial" w:cs="Arial"/>
                <w:color w:val="000000" w:themeColor="text1"/>
                <w:sz w:val="20"/>
                <w:szCs w:val="20"/>
                <w:lang w:eastAsia="sl-SI"/>
              </w:rPr>
              <w:t>zdelana projektna dokumentacija,</w:t>
            </w:r>
            <w:r w:rsidRPr="00B178DE">
              <w:rPr>
                <w:rFonts w:ascii="Arial" w:hAnsi="Arial" w:cs="Arial"/>
                <w:color w:val="000000" w:themeColor="text1"/>
                <w:sz w:val="20"/>
                <w:szCs w:val="20"/>
                <w:lang w:eastAsia="sl-SI"/>
              </w:rPr>
              <w:t xml:space="preserve"> </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ogroženost v skladu s strokovnimi merili Javnega zavoda Republike Slovenije</w:t>
            </w:r>
            <w:r>
              <w:rPr>
                <w:rFonts w:ascii="Arial" w:hAnsi="Arial" w:cs="Arial"/>
                <w:color w:val="000000" w:themeColor="text1"/>
                <w:sz w:val="20"/>
                <w:szCs w:val="20"/>
                <w:lang w:eastAsia="sl-SI"/>
              </w:rPr>
              <w:t xml:space="preserve"> za varstvo kulturne dediščine,</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pomen spomenika v skladu z zakonom, ki ur</w:t>
            </w:r>
            <w:r>
              <w:rPr>
                <w:rFonts w:ascii="Arial" w:hAnsi="Arial" w:cs="Arial"/>
                <w:color w:val="000000" w:themeColor="text1"/>
                <w:sz w:val="20"/>
                <w:szCs w:val="20"/>
                <w:lang w:eastAsia="sl-SI"/>
              </w:rPr>
              <w:t>eja varstvo kulturne dediščine,</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dokončanje začet</w:t>
            </w:r>
            <w:r>
              <w:rPr>
                <w:rFonts w:ascii="Arial" w:hAnsi="Arial" w:cs="Arial"/>
                <w:color w:val="000000" w:themeColor="text1"/>
                <w:sz w:val="20"/>
                <w:szCs w:val="20"/>
                <w:lang w:eastAsia="sl-SI"/>
              </w:rPr>
              <w:t>e investicije, znana namembnost.</w:t>
            </w:r>
            <w:r w:rsidRPr="00B178DE">
              <w:rPr>
                <w:rFonts w:ascii="Arial" w:hAnsi="Arial" w:cs="Arial"/>
                <w:color w:val="000000" w:themeColor="text1"/>
                <w:sz w:val="20"/>
                <w:szCs w:val="20"/>
                <w:lang w:eastAsia="sl-SI"/>
              </w:rPr>
              <w:t xml:space="preserve"> </w:t>
            </w:r>
          </w:p>
          <w:p w:rsidR="006D775F" w:rsidRDefault="006D775F" w:rsidP="006D775F">
            <w:pPr>
              <w:tabs>
                <w:tab w:val="left" w:pos="709"/>
              </w:tabs>
              <w:autoSpaceDE w:val="0"/>
              <w:autoSpaceDN w:val="0"/>
              <w:adjustRightInd w:val="0"/>
              <w:spacing w:after="0" w:line="240" w:lineRule="auto"/>
              <w:rPr>
                <w:rFonts w:ascii="Arial" w:hAnsi="Arial" w:cs="Arial"/>
                <w:color w:val="000000"/>
                <w:sz w:val="20"/>
                <w:szCs w:val="20"/>
                <w:highlight w:val="yellow"/>
                <w:lang w:eastAsia="sl-SI"/>
              </w:rPr>
            </w:pPr>
          </w:p>
          <w:p w:rsidR="006D775F" w:rsidRPr="0027718D" w:rsidRDefault="006D775F" w:rsidP="0027718D">
            <w:pPr>
              <w:tabs>
                <w:tab w:val="left" w:pos="709"/>
              </w:tabs>
              <w:autoSpaceDE w:val="0"/>
              <w:autoSpaceDN w:val="0"/>
              <w:adjustRightInd w:val="0"/>
              <w:spacing w:after="0" w:line="240" w:lineRule="auto"/>
              <w:jc w:val="both"/>
              <w:rPr>
                <w:rFonts w:ascii="Arial" w:eastAsia="Times New Roman" w:hAnsi="Arial" w:cs="Arial"/>
                <w:sz w:val="20"/>
                <w:szCs w:val="20"/>
                <w:lang w:eastAsia="sl-SI"/>
              </w:rPr>
            </w:pPr>
            <w:r w:rsidRPr="0027718D">
              <w:rPr>
                <w:rFonts w:ascii="Arial" w:eastAsia="Times New Roman" w:hAnsi="Arial" w:cs="Arial"/>
                <w:sz w:val="20"/>
                <w:szCs w:val="20"/>
                <w:lang w:eastAsia="sl-SI"/>
              </w:rPr>
              <w:t>Sanacija kulturnih spomenikov v lasti lokalnih skupnosti ter pravnih in fizičnih oseb zasebnega prava se financirajo na podlagi javnih razpisov ali javnih pozivov namenjenih lastnikom kulturnih spomenikov ali njihovim upravljavcem v skladu z zakonom, ki ureja stvarno premoženje države in samoupravnih lokalnih skupnosti. Delež financiranja sanacij iz državnega proračuna ne sme presegati 50 odstotkov končne vrednosti prijavljenega projekta, kot tudi ne zneska, ki je v javnem razpisu ali javnem pozivu predviden za posamezen projekt. Pogoji in merila za izbor so zlasti:</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i</w:t>
            </w:r>
            <w:r>
              <w:rPr>
                <w:rFonts w:ascii="Arial" w:hAnsi="Arial" w:cs="Arial"/>
                <w:color w:val="000000" w:themeColor="text1"/>
                <w:sz w:val="20"/>
                <w:szCs w:val="20"/>
                <w:lang w:eastAsia="sl-SI"/>
              </w:rPr>
              <w:t>zdelana projektna dokumentacija,</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ogroženost v skladu s strokovnimi merili Javnega zavoda Republike Slovenije</w:t>
            </w:r>
            <w:r>
              <w:rPr>
                <w:rFonts w:ascii="Arial" w:hAnsi="Arial" w:cs="Arial"/>
                <w:color w:val="000000" w:themeColor="text1"/>
                <w:sz w:val="20"/>
                <w:szCs w:val="20"/>
                <w:lang w:eastAsia="sl-SI"/>
              </w:rPr>
              <w:t xml:space="preserve"> za varstvo kulturne dediščine,</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sidRPr="00B178DE">
              <w:rPr>
                <w:rFonts w:ascii="Arial" w:hAnsi="Arial" w:cs="Arial"/>
                <w:color w:val="000000" w:themeColor="text1"/>
                <w:sz w:val="20"/>
                <w:szCs w:val="20"/>
                <w:lang w:eastAsia="sl-SI"/>
              </w:rPr>
              <w:tab/>
              <w:t>pomen spomenika v skladu z zakonom, ki u</w:t>
            </w:r>
            <w:r>
              <w:rPr>
                <w:rFonts w:ascii="Arial" w:hAnsi="Arial" w:cs="Arial"/>
                <w:color w:val="000000" w:themeColor="text1"/>
                <w:sz w:val="20"/>
                <w:szCs w:val="20"/>
                <w:lang w:eastAsia="sl-SI"/>
              </w:rPr>
              <w:t>reja varstvo kulturne dediščine,</w:t>
            </w:r>
            <w:r w:rsidRPr="00B178DE">
              <w:rPr>
                <w:rFonts w:ascii="Arial" w:hAnsi="Arial" w:cs="Arial"/>
                <w:color w:val="000000" w:themeColor="text1"/>
                <w:sz w:val="20"/>
                <w:szCs w:val="20"/>
                <w:lang w:eastAsia="sl-SI"/>
              </w:rPr>
              <w:t xml:space="preserve"> </w:t>
            </w:r>
          </w:p>
          <w:p w:rsidR="006D775F" w:rsidRPr="00B178DE"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Pr>
                <w:rFonts w:ascii="Arial" w:hAnsi="Arial" w:cs="Arial"/>
                <w:color w:val="000000" w:themeColor="text1"/>
                <w:sz w:val="20"/>
                <w:szCs w:val="20"/>
                <w:lang w:eastAsia="sl-SI"/>
              </w:rPr>
              <w:t>–</w:t>
            </w:r>
            <w:r>
              <w:rPr>
                <w:rFonts w:ascii="Arial" w:hAnsi="Arial" w:cs="Arial"/>
                <w:color w:val="000000" w:themeColor="text1"/>
                <w:sz w:val="20"/>
                <w:szCs w:val="20"/>
                <w:lang w:eastAsia="sl-SI"/>
              </w:rPr>
              <w:tab/>
              <w:t>delež sofinanciranja lastnika oziroma kulturnega spomenika,</w:t>
            </w:r>
            <w:r w:rsidRPr="00B178DE">
              <w:rPr>
                <w:rFonts w:ascii="Arial" w:hAnsi="Arial" w:cs="Arial"/>
                <w:color w:val="000000" w:themeColor="text1"/>
                <w:sz w:val="20"/>
                <w:szCs w:val="20"/>
                <w:lang w:eastAsia="sl-SI"/>
              </w:rPr>
              <w:t xml:space="preserve"> </w:t>
            </w:r>
          </w:p>
          <w:p w:rsidR="006D775F" w:rsidRDefault="006D775F" w:rsidP="006D775F">
            <w:pPr>
              <w:autoSpaceDE w:val="0"/>
              <w:autoSpaceDN w:val="0"/>
              <w:adjustRightInd w:val="0"/>
              <w:spacing w:after="0" w:line="240" w:lineRule="auto"/>
              <w:ind w:left="786" w:hanging="360"/>
              <w:jc w:val="both"/>
              <w:rPr>
                <w:rFonts w:ascii="Arial" w:hAnsi="Arial" w:cs="Arial"/>
                <w:color w:val="000000" w:themeColor="text1"/>
                <w:sz w:val="20"/>
                <w:szCs w:val="20"/>
                <w:lang w:eastAsia="sl-SI"/>
              </w:rPr>
            </w:pPr>
            <w:r w:rsidRPr="00B178DE">
              <w:rPr>
                <w:rFonts w:ascii="Arial" w:hAnsi="Arial" w:cs="Arial"/>
                <w:color w:val="000000" w:themeColor="text1"/>
                <w:sz w:val="20"/>
                <w:szCs w:val="20"/>
                <w:lang w:eastAsia="sl-SI"/>
              </w:rPr>
              <w:t>–</w:t>
            </w:r>
            <w:r>
              <w:rPr>
                <w:rFonts w:ascii="Arial" w:hAnsi="Arial" w:cs="Arial"/>
                <w:color w:val="000000" w:themeColor="text1"/>
                <w:sz w:val="20"/>
                <w:szCs w:val="20"/>
                <w:lang w:eastAsia="sl-SI"/>
              </w:rPr>
              <w:tab/>
              <w:t>dokončanje začete investicije</w:t>
            </w:r>
            <w:r w:rsidR="00F3734F">
              <w:rPr>
                <w:rFonts w:ascii="Arial" w:hAnsi="Arial" w:cs="Arial"/>
                <w:color w:val="000000" w:themeColor="text1"/>
                <w:sz w:val="20"/>
                <w:szCs w:val="20"/>
                <w:lang w:eastAsia="sl-SI"/>
              </w:rPr>
              <w:t>,</w:t>
            </w:r>
          </w:p>
          <w:p w:rsidR="00F3734F" w:rsidRPr="00B178DE" w:rsidRDefault="00F3734F" w:rsidP="00F3734F">
            <w:pPr>
              <w:autoSpaceDE w:val="0"/>
              <w:autoSpaceDN w:val="0"/>
              <w:adjustRightInd w:val="0"/>
              <w:spacing w:after="0" w:line="240" w:lineRule="auto"/>
              <w:jc w:val="both"/>
              <w:rPr>
                <w:rFonts w:ascii="Arial" w:hAnsi="Arial" w:cs="Arial"/>
                <w:color w:val="000000" w:themeColor="text1"/>
                <w:sz w:val="20"/>
                <w:szCs w:val="20"/>
                <w:lang w:eastAsia="sl-SI"/>
              </w:rPr>
            </w:pPr>
            <w:r>
              <w:rPr>
                <w:rFonts w:ascii="Arial" w:hAnsi="Arial" w:cs="Arial"/>
                <w:color w:val="000000" w:themeColor="text1"/>
                <w:sz w:val="20"/>
                <w:szCs w:val="20"/>
                <w:lang w:eastAsia="sl-SI"/>
              </w:rPr>
              <w:t>ki se opredelijo v javnem razpisu ali javnem pozivu.</w:t>
            </w:r>
          </w:p>
          <w:p w:rsidR="00C95B85" w:rsidRDefault="00C95B85" w:rsidP="006369E1">
            <w:pPr>
              <w:pStyle w:val="Neotevilenodstavek"/>
              <w:spacing w:before="240" w:after="120" w:line="240" w:lineRule="exact"/>
              <w:rPr>
                <w:b/>
                <w:sz w:val="20"/>
              </w:rPr>
            </w:pPr>
            <w:r>
              <w:rPr>
                <w:b/>
                <w:sz w:val="20"/>
              </w:rPr>
              <w:t xml:space="preserve">K 6. </w:t>
            </w:r>
            <w:r w:rsidRPr="00314185">
              <w:rPr>
                <w:b/>
                <w:sz w:val="20"/>
              </w:rPr>
              <w:t>člen</w:t>
            </w:r>
            <w:r>
              <w:rPr>
                <w:b/>
                <w:sz w:val="20"/>
              </w:rPr>
              <w:t>u</w:t>
            </w:r>
          </w:p>
          <w:p w:rsidR="00C95B85" w:rsidRDefault="00C95B85" w:rsidP="006369E1">
            <w:pPr>
              <w:pStyle w:val="Neotevilenodstavek"/>
              <w:spacing w:before="240" w:after="120" w:line="240" w:lineRule="exact"/>
              <w:rPr>
                <w:sz w:val="20"/>
                <w:szCs w:val="20"/>
              </w:rPr>
            </w:pPr>
            <w:r>
              <w:rPr>
                <w:sz w:val="20"/>
                <w:szCs w:val="20"/>
              </w:rPr>
              <w:t>Določijo se</w:t>
            </w:r>
            <w:r w:rsidRPr="00700E20">
              <w:rPr>
                <w:sz w:val="20"/>
                <w:szCs w:val="20"/>
              </w:rPr>
              <w:t xml:space="preserve"> postop</w:t>
            </w:r>
            <w:r>
              <w:rPr>
                <w:sz w:val="20"/>
                <w:szCs w:val="20"/>
              </w:rPr>
              <w:t>ki, pogoji, merila</w:t>
            </w:r>
            <w:r w:rsidRPr="00700E20">
              <w:rPr>
                <w:sz w:val="20"/>
                <w:szCs w:val="20"/>
              </w:rPr>
              <w:t xml:space="preserve"> </w:t>
            </w:r>
            <w:r>
              <w:rPr>
                <w:sz w:val="20"/>
                <w:szCs w:val="20"/>
              </w:rPr>
              <w:t>in dinamika</w:t>
            </w:r>
            <w:r w:rsidRPr="00700E20">
              <w:rPr>
                <w:sz w:val="20"/>
                <w:szCs w:val="20"/>
              </w:rPr>
              <w:t xml:space="preserve"> proračunskih sredstev </w:t>
            </w:r>
            <w:r>
              <w:rPr>
                <w:sz w:val="20"/>
                <w:szCs w:val="20"/>
              </w:rPr>
              <w:t>za financiranje</w:t>
            </w:r>
            <w:r w:rsidRPr="00700E20">
              <w:rPr>
                <w:sz w:val="20"/>
                <w:szCs w:val="20"/>
              </w:rPr>
              <w:t xml:space="preserve"> </w:t>
            </w:r>
            <w:r>
              <w:rPr>
                <w:sz w:val="20"/>
                <w:szCs w:val="20"/>
              </w:rPr>
              <w:t>javne kulturne infrastrukture</w:t>
            </w:r>
            <w:r w:rsidR="00FD08D0">
              <w:rPr>
                <w:sz w:val="20"/>
                <w:szCs w:val="20"/>
              </w:rPr>
              <w:t xml:space="preserve">, ureditev osnovnih </w:t>
            </w:r>
            <w:r w:rsidR="00FD08D0" w:rsidRPr="00314185">
              <w:rPr>
                <w:sz w:val="20"/>
                <w:szCs w:val="20"/>
              </w:rPr>
              <w:t>prostorskih pogojev in nakup opreme</w:t>
            </w:r>
            <w:r w:rsidR="00FD08D0" w:rsidDel="00FD08D0">
              <w:rPr>
                <w:sz w:val="20"/>
                <w:szCs w:val="20"/>
              </w:rPr>
              <w:t xml:space="preserve"> </w:t>
            </w:r>
            <w:r>
              <w:rPr>
                <w:sz w:val="20"/>
                <w:szCs w:val="20"/>
              </w:rPr>
              <w:t>za</w:t>
            </w:r>
            <w:r w:rsidRPr="00314185">
              <w:rPr>
                <w:sz w:val="20"/>
                <w:szCs w:val="20"/>
              </w:rPr>
              <w:t xml:space="preserve"> javne zavode s področja kulture</w:t>
            </w:r>
            <w:r>
              <w:rPr>
                <w:sz w:val="20"/>
                <w:szCs w:val="20"/>
              </w:rPr>
              <w:t>,</w:t>
            </w:r>
            <w:r w:rsidRPr="00314185">
              <w:rPr>
                <w:sz w:val="20"/>
                <w:szCs w:val="20"/>
              </w:rPr>
              <w:t xml:space="preserve"> katerih ustanoviteljica je država ali lokalna skupnost</w:t>
            </w:r>
            <w:r>
              <w:rPr>
                <w:sz w:val="20"/>
                <w:szCs w:val="20"/>
              </w:rPr>
              <w:t>.</w:t>
            </w:r>
          </w:p>
          <w:p w:rsidR="00C95B85" w:rsidRDefault="00C95B85" w:rsidP="006369E1">
            <w:pPr>
              <w:pStyle w:val="Neotevilenodstavek"/>
              <w:spacing w:before="240" w:after="120" w:line="240" w:lineRule="exact"/>
              <w:rPr>
                <w:color w:val="000000"/>
                <w:sz w:val="20"/>
                <w:szCs w:val="20"/>
              </w:rPr>
            </w:pPr>
            <w:r w:rsidRPr="00145745">
              <w:rPr>
                <w:color w:val="000000"/>
                <w:sz w:val="20"/>
                <w:szCs w:val="20"/>
              </w:rPr>
              <w:t xml:space="preserve">Investicije v javno kulturno infrastrukturo </w:t>
            </w:r>
            <w:r w:rsidRPr="00314185">
              <w:rPr>
                <w:sz w:val="20"/>
                <w:szCs w:val="20"/>
              </w:rPr>
              <w:t>javn</w:t>
            </w:r>
            <w:r>
              <w:rPr>
                <w:sz w:val="20"/>
                <w:szCs w:val="20"/>
              </w:rPr>
              <w:t>ih zavodov</w:t>
            </w:r>
            <w:r w:rsidRPr="00314185">
              <w:rPr>
                <w:sz w:val="20"/>
                <w:szCs w:val="20"/>
              </w:rPr>
              <w:t xml:space="preserve"> s področja kulture</w:t>
            </w:r>
            <w:r>
              <w:rPr>
                <w:sz w:val="20"/>
                <w:szCs w:val="20"/>
              </w:rPr>
              <w:t>,</w:t>
            </w:r>
            <w:r w:rsidRPr="00314185">
              <w:rPr>
                <w:sz w:val="20"/>
                <w:szCs w:val="20"/>
              </w:rPr>
              <w:t xml:space="preserve"> katerih ustanoviteljica je država </w:t>
            </w:r>
            <w:r>
              <w:rPr>
                <w:sz w:val="20"/>
                <w:szCs w:val="20"/>
              </w:rPr>
              <w:t xml:space="preserve">se izvaja </w:t>
            </w:r>
            <w:r w:rsidRPr="009358C4">
              <w:rPr>
                <w:color w:val="000000"/>
                <w:sz w:val="20"/>
                <w:szCs w:val="20"/>
              </w:rPr>
              <w:t>na podlagi letnega finančnega načrta, ki ga sprejme minister</w:t>
            </w:r>
            <w:r>
              <w:rPr>
                <w:color w:val="000000"/>
                <w:sz w:val="20"/>
                <w:szCs w:val="20"/>
              </w:rPr>
              <w:t xml:space="preserve">. </w:t>
            </w:r>
          </w:p>
          <w:p w:rsidR="00C95B85" w:rsidRPr="00314185" w:rsidRDefault="00C95B85" w:rsidP="006369E1">
            <w:pPr>
              <w:pStyle w:val="Neotevilenodstavek"/>
              <w:spacing w:before="240" w:after="120" w:line="240" w:lineRule="exact"/>
              <w:rPr>
                <w:b/>
                <w:sz w:val="20"/>
              </w:rPr>
            </w:pPr>
            <w:r w:rsidRPr="00145745">
              <w:rPr>
                <w:color w:val="000000"/>
                <w:sz w:val="20"/>
                <w:szCs w:val="20"/>
              </w:rPr>
              <w:t xml:space="preserve">Investicije v javno kulturno infrastrukturo lokalnih skupnosti, namenjene javnim zavodom s področja kulture, </w:t>
            </w:r>
            <w:r>
              <w:rPr>
                <w:color w:val="000000"/>
                <w:sz w:val="20"/>
                <w:szCs w:val="20"/>
              </w:rPr>
              <w:t xml:space="preserve">se </w:t>
            </w:r>
            <w:r w:rsidRPr="00145745">
              <w:rPr>
                <w:color w:val="000000"/>
                <w:sz w:val="20"/>
                <w:szCs w:val="20"/>
              </w:rPr>
              <w:t>financirajo na podlagi javnih razpisov ali javnih pozivov</w:t>
            </w:r>
            <w:r>
              <w:rPr>
                <w:color w:val="000000"/>
                <w:sz w:val="20"/>
                <w:szCs w:val="20"/>
              </w:rPr>
              <w:t>. Delež financiranja sanacij iz državnega proračuna ne sme presegati</w:t>
            </w:r>
            <w:r w:rsidRPr="00AF178A">
              <w:rPr>
                <w:color w:val="000000"/>
                <w:sz w:val="20"/>
                <w:szCs w:val="20"/>
              </w:rPr>
              <w:t xml:space="preserve"> 50 odstotkov končne vrednosti prijavljenega projekta</w:t>
            </w:r>
            <w:r>
              <w:rPr>
                <w:color w:val="000000"/>
                <w:sz w:val="20"/>
                <w:szCs w:val="20"/>
              </w:rPr>
              <w:t xml:space="preserve">, kot </w:t>
            </w:r>
            <w:r w:rsidR="00B23823">
              <w:rPr>
                <w:color w:val="000000"/>
                <w:sz w:val="20"/>
                <w:szCs w:val="20"/>
              </w:rPr>
              <w:t>t</w:t>
            </w:r>
            <w:r>
              <w:rPr>
                <w:color w:val="000000"/>
                <w:sz w:val="20"/>
                <w:szCs w:val="20"/>
              </w:rPr>
              <w:t>udi ne</w:t>
            </w:r>
            <w:r w:rsidRPr="00AF178A">
              <w:rPr>
                <w:color w:val="000000"/>
                <w:sz w:val="20"/>
                <w:szCs w:val="20"/>
              </w:rPr>
              <w:t xml:space="preserve"> zneska, ki je v javnem razpisu ali javnem pozivu predviden za posamezen projekt. </w:t>
            </w:r>
          </w:p>
          <w:p w:rsidR="00C95B85" w:rsidRDefault="00C95B85" w:rsidP="006369E1">
            <w:pPr>
              <w:pStyle w:val="Neotevilenodstavek"/>
              <w:spacing w:before="240" w:after="120" w:line="240" w:lineRule="exact"/>
              <w:rPr>
                <w:b/>
                <w:sz w:val="20"/>
              </w:rPr>
            </w:pPr>
            <w:r>
              <w:rPr>
                <w:b/>
                <w:sz w:val="20"/>
              </w:rPr>
              <w:t xml:space="preserve">K 7. </w:t>
            </w:r>
            <w:r w:rsidRPr="00314185">
              <w:rPr>
                <w:b/>
                <w:sz w:val="20"/>
              </w:rPr>
              <w:t>člen</w:t>
            </w:r>
            <w:r>
              <w:rPr>
                <w:b/>
                <w:sz w:val="20"/>
              </w:rPr>
              <w:t>u</w:t>
            </w:r>
          </w:p>
          <w:p w:rsidR="00C95B85" w:rsidRPr="00337414" w:rsidRDefault="00C95B85" w:rsidP="006369E1">
            <w:pPr>
              <w:autoSpaceDE w:val="0"/>
              <w:autoSpaceDN w:val="0"/>
              <w:adjustRightInd w:val="0"/>
              <w:spacing w:before="240" w:after="120" w:line="240" w:lineRule="exact"/>
              <w:jc w:val="both"/>
              <w:rPr>
                <w:rFonts w:ascii="Arial" w:eastAsia="Times New Roman" w:hAnsi="Arial" w:cs="Arial"/>
                <w:color w:val="000000"/>
                <w:sz w:val="20"/>
                <w:szCs w:val="20"/>
                <w:lang w:eastAsia="sl-SI"/>
              </w:rPr>
            </w:pPr>
            <w:r w:rsidRPr="00337414">
              <w:rPr>
                <w:rFonts w:ascii="Arial" w:eastAsia="Times New Roman" w:hAnsi="Arial" w:cs="Arial"/>
                <w:color w:val="000000"/>
                <w:sz w:val="20"/>
                <w:szCs w:val="20"/>
                <w:lang w:eastAsia="sl-SI"/>
              </w:rPr>
              <w:t>Podpora razvoju sodobnih knjižničnih storitev v potujočih knjižnicah je namenjena financiranju nakup</w:t>
            </w:r>
            <w:r>
              <w:rPr>
                <w:rFonts w:ascii="Arial" w:eastAsia="Times New Roman" w:hAnsi="Arial" w:cs="Arial"/>
                <w:color w:val="000000"/>
                <w:sz w:val="20"/>
                <w:szCs w:val="20"/>
                <w:lang w:eastAsia="sl-SI"/>
              </w:rPr>
              <w:t>ov</w:t>
            </w:r>
            <w:r w:rsidRPr="00337414">
              <w:rPr>
                <w:rFonts w:ascii="Arial" w:eastAsia="Times New Roman" w:hAnsi="Arial" w:cs="Arial"/>
                <w:color w:val="000000"/>
                <w:sz w:val="20"/>
                <w:szCs w:val="20"/>
                <w:lang w:eastAsia="sl-SI"/>
              </w:rPr>
              <w:t xml:space="preserve"> ali obnov </w:t>
            </w:r>
            <w:proofErr w:type="spellStart"/>
            <w:r w:rsidRPr="00337414">
              <w:rPr>
                <w:rFonts w:ascii="Arial" w:eastAsia="Times New Roman" w:hAnsi="Arial" w:cs="Arial"/>
                <w:color w:val="000000"/>
                <w:sz w:val="20"/>
                <w:szCs w:val="20"/>
                <w:lang w:eastAsia="sl-SI"/>
              </w:rPr>
              <w:t>bibliobusov</w:t>
            </w:r>
            <w:proofErr w:type="spellEnd"/>
            <w:r w:rsidRPr="00337414">
              <w:rPr>
                <w:rFonts w:ascii="Arial" w:eastAsia="Times New Roman" w:hAnsi="Arial" w:cs="Arial"/>
                <w:color w:val="000000"/>
                <w:sz w:val="20"/>
                <w:szCs w:val="20"/>
                <w:lang w:eastAsia="sl-SI"/>
              </w:rPr>
              <w:t xml:space="preserve"> splošnih knjižnic, ki so navedene v </w:t>
            </w:r>
            <w:r w:rsidR="003E0289">
              <w:rPr>
                <w:rFonts w:ascii="Arial" w:eastAsia="Times New Roman" w:hAnsi="Arial" w:cs="Arial"/>
                <w:color w:val="000000"/>
                <w:sz w:val="20"/>
                <w:szCs w:val="20"/>
                <w:lang w:eastAsia="sl-SI"/>
              </w:rPr>
              <w:t>p</w:t>
            </w:r>
            <w:r w:rsidRPr="00337414">
              <w:rPr>
                <w:rFonts w:ascii="Arial" w:eastAsia="Times New Roman" w:hAnsi="Arial" w:cs="Arial"/>
                <w:color w:val="000000"/>
                <w:sz w:val="20"/>
                <w:szCs w:val="20"/>
                <w:lang w:eastAsia="sl-SI"/>
              </w:rPr>
              <w:t>ravilniku</w:t>
            </w:r>
            <w:r w:rsidR="003E0289">
              <w:rPr>
                <w:rFonts w:ascii="Arial" w:eastAsia="Times New Roman" w:hAnsi="Arial" w:cs="Arial"/>
                <w:color w:val="000000"/>
                <w:sz w:val="20"/>
                <w:szCs w:val="20"/>
                <w:lang w:eastAsia="sl-SI"/>
              </w:rPr>
              <w:t>, ki ureja</w:t>
            </w:r>
            <w:r w:rsidRPr="00337414">
              <w:rPr>
                <w:rFonts w:ascii="Arial" w:eastAsia="Times New Roman" w:hAnsi="Arial" w:cs="Arial"/>
                <w:color w:val="000000"/>
                <w:sz w:val="20"/>
                <w:szCs w:val="20"/>
                <w:lang w:eastAsia="sl-SI"/>
              </w:rPr>
              <w:t xml:space="preserve"> pogoj</w:t>
            </w:r>
            <w:r w:rsidR="003E0289">
              <w:rPr>
                <w:rFonts w:ascii="Arial" w:eastAsia="Times New Roman" w:hAnsi="Arial" w:cs="Arial"/>
                <w:color w:val="000000"/>
                <w:sz w:val="20"/>
                <w:szCs w:val="20"/>
                <w:lang w:eastAsia="sl-SI"/>
              </w:rPr>
              <w:t>e</w:t>
            </w:r>
            <w:r w:rsidRPr="00337414">
              <w:rPr>
                <w:rFonts w:ascii="Arial" w:eastAsia="Times New Roman" w:hAnsi="Arial" w:cs="Arial"/>
                <w:color w:val="000000"/>
                <w:sz w:val="20"/>
                <w:szCs w:val="20"/>
                <w:lang w:eastAsia="sl-SI"/>
              </w:rPr>
              <w:t xml:space="preserve"> za izvajanje knjižnične dejavnosti kot javne službe, ali njihovim pravnim naslednicam. Sredstva se bodo dodeljevala na podlagi neposrednega poziva v skladu z zakonom, ki ureja knjižničarstvo, in zakonom, ki ureja uresničevanje javnega interesa za kulturo. Nakup ali obnova </w:t>
            </w:r>
            <w:proofErr w:type="spellStart"/>
            <w:r w:rsidRPr="00337414">
              <w:rPr>
                <w:rFonts w:ascii="Arial" w:eastAsia="Times New Roman" w:hAnsi="Arial" w:cs="Arial"/>
                <w:color w:val="000000"/>
                <w:sz w:val="20"/>
                <w:szCs w:val="20"/>
                <w:lang w:eastAsia="sl-SI"/>
              </w:rPr>
              <w:t>bibliobusa</w:t>
            </w:r>
            <w:proofErr w:type="spellEnd"/>
            <w:r w:rsidRPr="00337414">
              <w:rPr>
                <w:rFonts w:ascii="Arial" w:eastAsia="Times New Roman" w:hAnsi="Arial" w:cs="Arial"/>
                <w:color w:val="000000"/>
                <w:sz w:val="20"/>
                <w:szCs w:val="20"/>
                <w:lang w:eastAsia="sl-SI"/>
              </w:rPr>
              <w:t xml:space="preserve"> se lahko financira največ do 70 odstotkov končne vrednosti</w:t>
            </w:r>
            <w:r>
              <w:rPr>
                <w:rFonts w:ascii="Arial" w:eastAsia="Times New Roman" w:hAnsi="Arial" w:cs="Arial"/>
                <w:color w:val="000000"/>
                <w:sz w:val="20"/>
                <w:szCs w:val="20"/>
                <w:lang w:eastAsia="sl-SI"/>
              </w:rPr>
              <w:t xml:space="preserve"> investicije</w:t>
            </w:r>
            <w:r w:rsidRPr="00337414">
              <w:rPr>
                <w:rFonts w:ascii="Arial" w:eastAsia="Times New Roman" w:hAnsi="Arial" w:cs="Arial"/>
                <w:color w:val="000000"/>
                <w:sz w:val="20"/>
                <w:szCs w:val="20"/>
                <w:lang w:eastAsia="sl-SI"/>
              </w:rPr>
              <w:t>. Skupni znesek vseh sofinanciranih projektov ne sme presegati proračunskih sredstev Republike Slovenije predvidenih v dinamiki proračunskih sredstev iz četrtega odstavka 7. člena.</w:t>
            </w:r>
          </w:p>
          <w:p w:rsidR="00C95B85" w:rsidRDefault="00C95B85" w:rsidP="006369E1">
            <w:pPr>
              <w:pStyle w:val="Neotevilenodstavek"/>
              <w:spacing w:before="240" w:after="120" w:line="240" w:lineRule="exact"/>
              <w:rPr>
                <w:b/>
                <w:sz w:val="20"/>
              </w:rPr>
            </w:pPr>
            <w:r>
              <w:rPr>
                <w:b/>
                <w:sz w:val="20"/>
              </w:rPr>
              <w:lastRenderedPageBreak/>
              <w:t xml:space="preserve">K 8. </w:t>
            </w:r>
            <w:r w:rsidRPr="00314185">
              <w:rPr>
                <w:b/>
                <w:sz w:val="20"/>
              </w:rPr>
              <w:t>člen</w:t>
            </w:r>
            <w:r>
              <w:rPr>
                <w:b/>
                <w:sz w:val="20"/>
              </w:rPr>
              <w:t>u</w:t>
            </w:r>
          </w:p>
          <w:p w:rsidR="00C95B85" w:rsidRDefault="00C95B85" w:rsidP="006369E1">
            <w:pPr>
              <w:pStyle w:val="Neotevilenodstavek"/>
              <w:spacing w:before="240" w:after="120" w:line="240" w:lineRule="exact"/>
              <w:rPr>
                <w:sz w:val="20"/>
                <w:szCs w:val="20"/>
              </w:rPr>
            </w:pPr>
            <w:r>
              <w:rPr>
                <w:sz w:val="20"/>
                <w:szCs w:val="20"/>
              </w:rPr>
              <w:t>Vsebin</w:t>
            </w:r>
            <w:r w:rsidR="003E0289">
              <w:rPr>
                <w:sz w:val="20"/>
                <w:szCs w:val="20"/>
              </w:rPr>
              <w:t>a</w:t>
            </w:r>
            <w:r>
              <w:rPr>
                <w:sz w:val="20"/>
                <w:szCs w:val="20"/>
              </w:rPr>
              <w:t xml:space="preserve">, </w:t>
            </w:r>
            <w:r w:rsidRPr="00700E20">
              <w:rPr>
                <w:sz w:val="20"/>
                <w:szCs w:val="20"/>
              </w:rPr>
              <w:t>postop</w:t>
            </w:r>
            <w:r>
              <w:rPr>
                <w:sz w:val="20"/>
                <w:szCs w:val="20"/>
              </w:rPr>
              <w:t>k</w:t>
            </w:r>
            <w:r w:rsidR="003E0289">
              <w:rPr>
                <w:sz w:val="20"/>
                <w:szCs w:val="20"/>
              </w:rPr>
              <w:t>i</w:t>
            </w:r>
            <w:r>
              <w:rPr>
                <w:sz w:val="20"/>
                <w:szCs w:val="20"/>
              </w:rPr>
              <w:t>, pogoj</w:t>
            </w:r>
            <w:r w:rsidR="003E0289">
              <w:rPr>
                <w:sz w:val="20"/>
                <w:szCs w:val="20"/>
              </w:rPr>
              <w:t>i</w:t>
            </w:r>
            <w:r>
              <w:rPr>
                <w:sz w:val="20"/>
                <w:szCs w:val="20"/>
              </w:rPr>
              <w:t>, merila</w:t>
            </w:r>
            <w:r w:rsidRPr="00700E20">
              <w:rPr>
                <w:sz w:val="20"/>
                <w:szCs w:val="20"/>
              </w:rPr>
              <w:t xml:space="preserve"> </w:t>
            </w:r>
            <w:r>
              <w:rPr>
                <w:sz w:val="20"/>
                <w:szCs w:val="20"/>
              </w:rPr>
              <w:t>ter</w:t>
            </w:r>
            <w:r w:rsidRPr="00700E20">
              <w:rPr>
                <w:sz w:val="20"/>
                <w:szCs w:val="20"/>
              </w:rPr>
              <w:t xml:space="preserve"> dinamik</w:t>
            </w:r>
            <w:r w:rsidR="003E0289">
              <w:rPr>
                <w:sz w:val="20"/>
                <w:szCs w:val="20"/>
              </w:rPr>
              <w:t>a</w:t>
            </w:r>
            <w:r w:rsidRPr="00700E20">
              <w:rPr>
                <w:sz w:val="20"/>
                <w:szCs w:val="20"/>
              </w:rPr>
              <w:t xml:space="preserve"> proračunskih </w:t>
            </w:r>
            <w:r>
              <w:rPr>
                <w:sz w:val="20"/>
                <w:szCs w:val="20"/>
              </w:rPr>
              <w:t xml:space="preserve">sredstev Republike Slovenije </w:t>
            </w:r>
            <w:r w:rsidR="00FD08D0">
              <w:rPr>
                <w:sz w:val="20"/>
                <w:szCs w:val="20"/>
              </w:rPr>
              <w:t xml:space="preserve">za </w:t>
            </w:r>
            <w:r w:rsidRPr="00314185">
              <w:rPr>
                <w:sz w:val="20"/>
                <w:szCs w:val="20"/>
              </w:rPr>
              <w:t>ohranjanje in obnov</w:t>
            </w:r>
            <w:r w:rsidR="00FD08D0">
              <w:rPr>
                <w:sz w:val="20"/>
                <w:szCs w:val="20"/>
              </w:rPr>
              <w:t>o</w:t>
            </w:r>
            <w:r w:rsidRPr="00314185">
              <w:rPr>
                <w:sz w:val="20"/>
                <w:szCs w:val="20"/>
              </w:rPr>
              <w:t xml:space="preserve"> najbolj ogrožene in najpomembnejše slovenske filmske, glasbene, baletne in plesne dediščine </w:t>
            </w:r>
            <w:r>
              <w:rPr>
                <w:sz w:val="20"/>
                <w:szCs w:val="20"/>
              </w:rPr>
              <w:t>in</w:t>
            </w:r>
            <w:r w:rsidRPr="00314185">
              <w:rPr>
                <w:sz w:val="20"/>
                <w:szCs w:val="20"/>
              </w:rPr>
              <w:t xml:space="preserve"> </w:t>
            </w:r>
            <w:r w:rsidR="00FD08D0">
              <w:rPr>
                <w:sz w:val="20"/>
                <w:szCs w:val="20"/>
              </w:rPr>
              <w:t xml:space="preserve">zagotavljanje pogojev za </w:t>
            </w:r>
            <w:r w:rsidR="00FD08D0">
              <w:rPr>
                <w:color w:val="000000"/>
                <w:sz w:val="20"/>
                <w:szCs w:val="20"/>
              </w:rPr>
              <w:t xml:space="preserve">trajno hrambo digitalnih </w:t>
            </w:r>
            <w:r w:rsidRPr="00314185">
              <w:rPr>
                <w:sz w:val="20"/>
                <w:szCs w:val="20"/>
              </w:rPr>
              <w:t>vsebin</w:t>
            </w:r>
            <w:r>
              <w:rPr>
                <w:sz w:val="20"/>
                <w:szCs w:val="20"/>
              </w:rPr>
              <w:t xml:space="preserve"> </w:t>
            </w:r>
            <w:r w:rsidR="003E0289">
              <w:rPr>
                <w:sz w:val="20"/>
                <w:szCs w:val="20"/>
              </w:rPr>
              <w:t xml:space="preserve">so </w:t>
            </w:r>
            <w:r>
              <w:rPr>
                <w:sz w:val="20"/>
                <w:szCs w:val="20"/>
              </w:rPr>
              <w:t>določ</w:t>
            </w:r>
            <w:r w:rsidR="003E0289">
              <w:rPr>
                <w:sz w:val="20"/>
                <w:szCs w:val="20"/>
              </w:rPr>
              <w:t>eni v 8. do 10.</w:t>
            </w:r>
            <w:r>
              <w:rPr>
                <w:sz w:val="20"/>
                <w:szCs w:val="20"/>
              </w:rPr>
              <w:t xml:space="preserve"> člen</w:t>
            </w:r>
            <w:r w:rsidR="003E0289">
              <w:rPr>
                <w:sz w:val="20"/>
                <w:szCs w:val="20"/>
              </w:rPr>
              <w:t>u tega zakona</w:t>
            </w:r>
            <w:r>
              <w:rPr>
                <w:sz w:val="20"/>
                <w:szCs w:val="20"/>
              </w:rPr>
              <w:t>.</w:t>
            </w:r>
          </w:p>
          <w:p w:rsidR="00C95B85" w:rsidRDefault="00C95B85" w:rsidP="006369E1">
            <w:pPr>
              <w:pStyle w:val="Neotevilenodstavek"/>
              <w:spacing w:before="240" w:after="120" w:line="240" w:lineRule="exact"/>
              <w:rPr>
                <w:sz w:val="20"/>
                <w:szCs w:val="20"/>
              </w:rPr>
            </w:pPr>
            <w:r>
              <w:rPr>
                <w:sz w:val="20"/>
                <w:szCs w:val="20"/>
              </w:rPr>
              <w:t xml:space="preserve">8. člen ureja financiranje </w:t>
            </w:r>
            <w:r w:rsidRPr="0088247E">
              <w:rPr>
                <w:sz w:val="20"/>
                <w:szCs w:val="20"/>
              </w:rPr>
              <w:t>ohranjanja in obnove najbolj ogrožene in najpomembnejše slovenske filmske dediščine v javnem interesu ter spodbujanje novih možnosti za razširjanje kakovostnih avdiovizualnih in kinematografskih projektov. Namen ohranjanja in obnove filmske dediščine je omogočati dostopnost teh del najširši slovenski javnosti z omogočanjem prikazovanja. Sredstva se dodeljujejo nosilcem javne službe ali kot sofinanciranje projektov v javnem interesu na način, ki bo zagotavljal dostopnost in ohranjal lastništvo teh del</w:t>
            </w:r>
            <w:r>
              <w:rPr>
                <w:sz w:val="20"/>
                <w:szCs w:val="20"/>
              </w:rPr>
              <w:t>.</w:t>
            </w:r>
          </w:p>
          <w:p w:rsidR="00C95B85" w:rsidRPr="0088247E" w:rsidRDefault="00C95B85" w:rsidP="006369E1">
            <w:pPr>
              <w:tabs>
                <w:tab w:val="left" w:pos="708"/>
              </w:tabs>
              <w:autoSpaceDE w:val="0"/>
              <w:autoSpaceDN w:val="0"/>
              <w:adjustRightInd w:val="0"/>
              <w:spacing w:before="240" w:after="120" w:line="240" w:lineRule="exact"/>
              <w:jc w:val="both"/>
              <w:rPr>
                <w:rFonts w:ascii="Arial" w:eastAsia="Times New Roman" w:hAnsi="Arial" w:cs="Arial"/>
                <w:sz w:val="20"/>
                <w:szCs w:val="20"/>
                <w:lang w:eastAsia="sl-SI"/>
              </w:rPr>
            </w:pPr>
            <w:r w:rsidRPr="0088247E">
              <w:rPr>
                <w:rFonts w:ascii="Arial" w:eastAsia="Times New Roman" w:hAnsi="Arial" w:cs="Arial"/>
                <w:sz w:val="20"/>
                <w:szCs w:val="20"/>
                <w:lang w:eastAsia="sl-SI"/>
              </w:rPr>
              <w:t>Projekti za ohranjanje in obnovo najbolj ogrožene in najpomembnejše slovenske filmske dediščine v javnem interesu se lahko iz proračunskih sredstev države financirajo do 100 odstotkov končne vrednosti, projekti za spodbujanje novih možnosti za razširjanje kakovostnih avdiovizualnih in kinematografskih projektov pa se lahko financirajo do 50 odstotkov končne vrednosti prijavljenega projekta, vendar skupni znesek vseh sofinanciranih projektov ne sme presegati zneskov, določenih v dinamiki proračunskih sredstev navedeni v sedmem odstavku 8. člena.</w:t>
            </w:r>
          </w:p>
          <w:p w:rsidR="00C95B85" w:rsidRPr="007754AA" w:rsidRDefault="00C95B85" w:rsidP="006369E1">
            <w:pPr>
              <w:tabs>
                <w:tab w:val="left" w:pos="708"/>
              </w:tabs>
              <w:autoSpaceDE w:val="0"/>
              <w:autoSpaceDN w:val="0"/>
              <w:adjustRightInd w:val="0"/>
              <w:spacing w:before="240" w:after="120" w:line="240" w:lineRule="exact"/>
              <w:jc w:val="both"/>
              <w:rPr>
                <w:rFonts w:ascii="Arial" w:eastAsia="Times New Roman" w:hAnsi="Arial" w:cs="Arial"/>
                <w:sz w:val="20"/>
                <w:szCs w:val="20"/>
                <w:lang w:eastAsia="sl-SI"/>
              </w:rPr>
            </w:pPr>
            <w:r w:rsidRPr="007754AA">
              <w:rPr>
                <w:rFonts w:ascii="Arial" w:eastAsia="Times New Roman" w:hAnsi="Arial" w:cs="Arial"/>
                <w:sz w:val="20"/>
                <w:szCs w:val="20"/>
                <w:lang w:eastAsia="sl-SI"/>
              </w:rPr>
              <w:t xml:space="preserve">Pri dodeljevanju proračunskih sredstev </w:t>
            </w:r>
            <w:r>
              <w:rPr>
                <w:rFonts w:ascii="Arial" w:eastAsia="Times New Roman" w:hAnsi="Arial" w:cs="Arial"/>
                <w:sz w:val="20"/>
                <w:szCs w:val="20"/>
                <w:lang w:eastAsia="sl-SI"/>
              </w:rPr>
              <w:t>R</w:t>
            </w:r>
            <w:r w:rsidRPr="007754AA">
              <w:rPr>
                <w:rFonts w:ascii="Arial" w:eastAsia="Times New Roman" w:hAnsi="Arial" w:cs="Arial"/>
                <w:sz w:val="20"/>
                <w:szCs w:val="20"/>
                <w:lang w:eastAsia="sl-SI"/>
              </w:rPr>
              <w:t xml:space="preserve">epublike Slovenije namenjenih </w:t>
            </w:r>
            <w:r w:rsidRPr="0088247E">
              <w:rPr>
                <w:rFonts w:ascii="Arial" w:eastAsia="Times New Roman" w:hAnsi="Arial" w:cs="Arial"/>
                <w:sz w:val="20"/>
                <w:szCs w:val="20"/>
                <w:lang w:eastAsia="sl-SI"/>
              </w:rPr>
              <w:t>ohranjanj</w:t>
            </w:r>
            <w:r>
              <w:rPr>
                <w:rFonts w:ascii="Arial" w:eastAsia="Times New Roman" w:hAnsi="Arial" w:cs="Arial"/>
                <w:sz w:val="20"/>
                <w:szCs w:val="20"/>
                <w:lang w:eastAsia="sl-SI"/>
              </w:rPr>
              <w:t>u</w:t>
            </w:r>
            <w:r w:rsidRPr="0088247E">
              <w:rPr>
                <w:rFonts w:ascii="Arial" w:eastAsia="Times New Roman" w:hAnsi="Arial" w:cs="Arial"/>
                <w:sz w:val="20"/>
                <w:szCs w:val="20"/>
                <w:lang w:eastAsia="sl-SI"/>
              </w:rPr>
              <w:t xml:space="preserve"> in obnov</w:t>
            </w:r>
            <w:r>
              <w:rPr>
                <w:rFonts w:ascii="Arial" w:eastAsia="Times New Roman" w:hAnsi="Arial" w:cs="Arial"/>
                <w:sz w:val="20"/>
                <w:szCs w:val="20"/>
                <w:lang w:eastAsia="sl-SI"/>
              </w:rPr>
              <w:t>i</w:t>
            </w:r>
            <w:r w:rsidRPr="0088247E">
              <w:rPr>
                <w:rFonts w:ascii="Arial" w:eastAsia="Times New Roman" w:hAnsi="Arial" w:cs="Arial"/>
                <w:sz w:val="20"/>
                <w:szCs w:val="20"/>
                <w:lang w:eastAsia="sl-SI"/>
              </w:rPr>
              <w:t xml:space="preserve"> najbolj ogrožene in najpomembnejše slovenske filmske dediščine </w:t>
            </w:r>
            <w:r w:rsidRPr="007754AA">
              <w:rPr>
                <w:rFonts w:ascii="Arial" w:eastAsia="Times New Roman" w:hAnsi="Arial" w:cs="Arial"/>
                <w:sz w:val="20"/>
                <w:szCs w:val="20"/>
                <w:lang w:eastAsia="sl-SI"/>
              </w:rPr>
              <w:t>se upošteva prednostni seznam naslovov filmske dediščine, ki ga  oblikujejo predstavniki nosilcev javnih pooblastil, katerih zakonske naloge so skrb za filmsko kulturno dediščino in filmsko ustvarjalnost ter eksploatacijo slovenskih filmskih del, predstavniki filmske stroke in predstavniki ministrstva, pri kateri se izhaja iz naslednjih meril: tehnična ogroženost, urejenost avtorske pravice in sorodnih pravic, dostopnost prvotnega materiala, pomembnost posameznega naslova za zgodovino filma, kulturno-umetniški in zgodovinski pomen posameznega filma.</w:t>
            </w:r>
            <w:r>
              <w:rPr>
                <w:rFonts w:ascii="Arial" w:eastAsia="Times New Roman" w:hAnsi="Arial" w:cs="Arial"/>
                <w:sz w:val="20"/>
                <w:szCs w:val="20"/>
                <w:lang w:eastAsia="sl-SI"/>
              </w:rPr>
              <w:t xml:space="preserve"> </w:t>
            </w:r>
            <w:r w:rsidRPr="007754AA">
              <w:rPr>
                <w:rFonts w:ascii="Arial" w:eastAsia="Times New Roman" w:hAnsi="Arial" w:cs="Arial"/>
                <w:sz w:val="20"/>
                <w:szCs w:val="20"/>
                <w:lang w:eastAsia="sl-SI"/>
              </w:rPr>
              <w:t>Podrobnejša merila in pogoji se določijo z javnim pozivom ali javnim razpisom.</w:t>
            </w:r>
          </w:p>
          <w:p w:rsidR="00C95B85" w:rsidRPr="007754AA" w:rsidRDefault="00C95B85" w:rsidP="006369E1">
            <w:pPr>
              <w:tabs>
                <w:tab w:val="left" w:pos="708"/>
              </w:tabs>
              <w:autoSpaceDE w:val="0"/>
              <w:autoSpaceDN w:val="0"/>
              <w:adjustRightInd w:val="0"/>
              <w:spacing w:before="240" w:after="120" w:line="240" w:lineRule="exact"/>
              <w:jc w:val="both"/>
              <w:rPr>
                <w:rFonts w:ascii="Arial" w:eastAsia="Times New Roman" w:hAnsi="Arial" w:cs="Arial"/>
                <w:sz w:val="20"/>
                <w:szCs w:val="20"/>
                <w:lang w:eastAsia="sl-SI"/>
              </w:rPr>
            </w:pPr>
            <w:r w:rsidRPr="007754AA">
              <w:rPr>
                <w:rFonts w:ascii="Arial" w:eastAsia="Times New Roman" w:hAnsi="Arial" w:cs="Arial"/>
                <w:sz w:val="20"/>
                <w:szCs w:val="20"/>
                <w:lang w:eastAsia="sl-SI"/>
              </w:rPr>
              <w:t>Projekti za spodbujanje novih možnosti za razširjanje kakovostnih avdiovizualnih in kinematografskih projektov se lahko financirajo na podlagi javnih razpisov ali javnih pozivov do 50 odstotkov končne vrednosti prijavljenega projekta, vendar skupni znesek vseh sofinanciranih projektov ne sme presegati zneskov iz te priloge.</w:t>
            </w:r>
          </w:p>
          <w:p w:rsidR="00C95B85" w:rsidRPr="007754AA" w:rsidRDefault="00C95B85" w:rsidP="006369E1">
            <w:pPr>
              <w:autoSpaceDE w:val="0"/>
              <w:autoSpaceDN w:val="0"/>
              <w:adjustRightInd w:val="0"/>
              <w:spacing w:before="240" w:after="120" w:line="240" w:lineRule="exact"/>
              <w:jc w:val="both"/>
              <w:rPr>
                <w:rFonts w:ascii="Arial" w:eastAsia="Times New Roman" w:hAnsi="Arial" w:cs="Arial"/>
                <w:sz w:val="20"/>
                <w:szCs w:val="20"/>
                <w:lang w:eastAsia="sl-SI"/>
              </w:rPr>
            </w:pPr>
            <w:r w:rsidRPr="007754AA">
              <w:rPr>
                <w:rFonts w:ascii="Arial" w:eastAsia="Times New Roman" w:hAnsi="Arial" w:cs="Arial"/>
                <w:sz w:val="20"/>
                <w:szCs w:val="20"/>
                <w:lang w:eastAsia="sl-SI"/>
              </w:rPr>
              <w:t>Pogoji in merila za izbiro projektov na podlagi javnih razpisov ali javnih pozivov za spodbujanje novih možnosti za razširjanje kakovostnih avdiovizualnih in kinematografskih projektov so zlasti: pomembnost filmskega dela za razvoj in zgodovino slovenskega filma, izvirnost pri promociji in razširjanju del, ciljna dostopnost, uporaba novih modelov poslovanja v povezavi z digitalno tehnologijo, podrobnejše vrednotenje meril se določi z javnim pozivom ali javnim razpisom.</w:t>
            </w:r>
          </w:p>
          <w:p w:rsidR="00C95B85" w:rsidRDefault="00C95B85" w:rsidP="006369E1">
            <w:pPr>
              <w:pStyle w:val="Neotevilenodstavek"/>
              <w:spacing w:before="240" w:after="120" w:line="240" w:lineRule="exact"/>
              <w:rPr>
                <w:b/>
                <w:sz w:val="20"/>
              </w:rPr>
            </w:pPr>
            <w:r>
              <w:rPr>
                <w:b/>
                <w:sz w:val="20"/>
              </w:rPr>
              <w:t xml:space="preserve">K 9. </w:t>
            </w:r>
            <w:r w:rsidRPr="00314185">
              <w:rPr>
                <w:b/>
                <w:sz w:val="20"/>
              </w:rPr>
              <w:t>člen</w:t>
            </w:r>
            <w:r>
              <w:rPr>
                <w:b/>
                <w:sz w:val="20"/>
              </w:rPr>
              <w:t>u</w:t>
            </w:r>
          </w:p>
          <w:p w:rsidR="00C95B85" w:rsidRDefault="00C95B85" w:rsidP="006369E1">
            <w:pPr>
              <w:pStyle w:val="Neotevilenodstavek"/>
              <w:spacing w:before="240" w:after="120" w:line="240" w:lineRule="exact"/>
              <w:rPr>
                <w:sz w:val="20"/>
                <w:szCs w:val="20"/>
              </w:rPr>
            </w:pPr>
            <w:r w:rsidRPr="00302DFD">
              <w:rPr>
                <w:sz w:val="20"/>
                <w:szCs w:val="20"/>
              </w:rPr>
              <w:t>Namen ohranjanja slovenske glasbene dediščine, kakovostnih del glasbenih, baletnih in plesnih ustvarjalcev je zagotavljanje hrambe del, dostopnost do teh del najširši javnosti in pretočnost informacij. Proračunska sredstva Republike Slovenije bodo namenjena vzpostavitvi enotnega informacijskega okna za dostopnost do različnih virov slovenske glasbene dediščine, vzpostavitvi osrednje nacionalne zbirke za področje glasbene umetnosti in zaščiti slovenske koreografske dediščine, ureditev arhiva in vzpostavitev osrednje nacionalne zbirke na področju baletne umetnosti, kot izhaja iz dinamike proračunskih sredstev določenih v četrtem odstavku 9. člena</w:t>
            </w:r>
            <w:r>
              <w:rPr>
                <w:sz w:val="20"/>
                <w:szCs w:val="20"/>
              </w:rPr>
              <w:t>.</w:t>
            </w:r>
          </w:p>
          <w:p w:rsidR="00C95B85" w:rsidRPr="00302DFD" w:rsidRDefault="00C95B85" w:rsidP="006369E1">
            <w:pPr>
              <w:pStyle w:val="Odstavekseznama"/>
              <w:tabs>
                <w:tab w:val="left" w:pos="0"/>
                <w:tab w:val="left" w:pos="567"/>
              </w:tabs>
              <w:autoSpaceDE w:val="0"/>
              <w:autoSpaceDN w:val="0"/>
              <w:adjustRightInd w:val="0"/>
              <w:spacing w:before="240" w:after="120" w:line="240" w:lineRule="exact"/>
              <w:ind w:left="0"/>
              <w:jc w:val="both"/>
              <w:rPr>
                <w:rFonts w:ascii="Arial" w:eastAsia="Times New Roman" w:hAnsi="Arial" w:cs="Arial"/>
                <w:sz w:val="20"/>
                <w:szCs w:val="20"/>
                <w:lang w:eastAsia="sl-SI"/>
              </w:rPr>
            </w:pPr>
            <w:r w:rsidRPr="00302DFD">
              <w:rPr>
                <w:rFonts w:ascii="Arial" w:eastAsia="Times New Roman" w:hAnsi="Arial" w:cs="Arial"/>
                <w:sz w:val="20"/>
                <w:szCs w:val="20"/>
                <w:lang w:eastAsia="sl-SI"/>
              </w:rPr>
              <w:t xml:space="preserve">Sredstva </w:t>
            </w:r>
            <w:r>
              <w:rPr>
                <w:rFonts w:ascii="Arial" w:eastAsia="Times New Roman" w:hAnsi="Arial" w:cs="Arial"/>
                <w:sz w:val="20"/>
                <w:szCs w:val="20"/>
                <w:lang w:eastAsia="sl-SI"/>
              </w:rPr>
              <w:t>bodo</w:t>
            </w:r>
            <w:r w:rsidRPr="00302DFD">
              <w:rPr>
                <w:rFonts w:ascii="Arial" w:eastAsia="Times New Roman" w:hAnsi="Arial" w:cs="Arial"/>
                <w:sz w:val="20"/>
                <w:szCs w:val="20"/>
                <w:lang w:eastAsia="sl-SI"/>
              </w:rPr>
              <w:t xml:space="preserve"> namenjena državnim javnim zavodom v okviru javne službe ali dejavnosti, ki se izvaja na način javne službe na področju kulture. Projekti za dostopnost do različnih virov slovenske glasbene dediščine </w:t>
            </w:r>
            <w:r>
              <w:rPr>
                <w:rFonts w:ascii="Arial" w:eastAsia="Times New Roman" w:hAnsi="Arial" w:cs="Arial"/>
                <w:sz w:val="20"/>
                <w:szCs w:val="20"/>
                <w:lang w:eastAsia="sl-SI"/>
              </w:rPr>
              <w:t>pa se bodo</w:t>
            </w:r>
            <w:r w:rsidRPr="00302DFD">
              <w:rPr>
                <w:rFonts w:ascii="Arial" w:eastAsia="Times New Roman" w:hAnsi="Arial" w:cs="Arial"/>
                <w:sz w:val="20"/>
                <w:szCs w:val="20"/>
                <w:lang w:eastAsia="sl-SI"/>
              </w:rPr>
              <w:t xml:space="preserve"> lahko financira</w:t>
            </w:r>
            <w:r>
              <w:rPr>
                <w:rFonts w:ascii="Arial" w:eastAsia="Times New Roman" w:hAnsi="Arial" w:cs="Arial"/>
                <w:sz w:val="20"/>
                <w:szCs w:val="20"/>
                <w:lang w:eastAsia="sl-SI"/>
              </w:rPr>
              <w:t>la</w:t>
            </w:r>
            <w:r w:rsidRPr="00302DFD">
              <w:rPr>
                <w:rFonts w:ascii="Arial" w:eastAsia="Times New Roman" w:hAnsi="Arial" w:cs="Arial"/>
                <w:sz w:val="20"/>
                <w:szCs w:val="20"/>
                <w:lang w:eastAsia="sl-SI"/>
              </w:rPr>
              <w:t xml:space="preserve"> tudi na podlagi javnih razpisov ali javnih pozivov.</w:t>
            </w:r>
            <w:r>
              <w:rPr>
                <w:rFonts w:ascii="Arial" w:eastAsia="Times New Roman" w:hAnsi="Arial" w:cs="Arial"/>
                <w:sz w:val="20"/>
                <w:szCs w:val="20"/>
                <w:lang w:eastAsia="sl-SI"/>
              </w:rPr>
              <w:t xml:space="preserve"> </w:t>
            </w:r>
            <w:r w:rsidRPr="00302DFD">
              <w:rPr>
                <w:rFonts w:ascii="Arial" w:eastAsia="Times New Roman" w:hAnsi="Arial" w:cs="Arial"/>
                <w:sz w:val="20"/>
                <w:szCs w:val="20"/>
                <w:lang w:eastAsia="sl-SI"/>
              </w:rPr>
              <w:t>Določena so merila za izbiro nosilca programa ali projekta ter najvišji znesek financiranja.</w:t>
            </w:r>
          </w:p>
          <w:p w:rsidR="00C95B85" w:rsidRDefault="00C95B85" w:rsidP="006369E1">
            <w:pPr>
              <w:pStyle w:val="Neotevilenodstavek"/>
              <w:spacing w:before="240" w:after="120" w:line="240" w:lineRule="exact"/>
              <w:rPr>
                <w:b/>
                <w:sz w:val="20"/>
              </w:rPr>
            </w:pPr>
            <w:r>
              <w:rPr>
                <w:b/>
                <w:sz w:val="20"/>
              </w:rPr>
              <w:t xml:space="preserve">K 10. </w:t>
            </w:r>
            <w:r w:rsidRPr="00314185">
              <w:rPr>
                <w:b/>
                <w:sz w:val="20"/>
              </w:rPr>
              <w:t>člen</w:t>
            </w:r>
            <w:r>
              <w:rPr>
                <w:b/>
                <w:sz w:val="20"/>
              </w:rPr>
              <w:t>u</w:t>
            </w:r>
          </w:p>
          <w:p w:rsidR="00C95B85" w:rsidRDefault="00C95B85" w:rsidP="006369E1">
            <w:pPr>
              <w:pStyle w:val="Besedilooblaka"/>
              <w:spacing w:before="240" w:after="120" w:line="240" w:lineRule="exact"/>
              <w:jc w:val="both"/>
              <w:rPr>
                <w:rFonts w:ascii="Arial" w:eastAsia="Times New Roman" w:hAnsi="Arial" w:cs="Arial"/>
                <w:sz w:val="20"/>
                <w:szCs w:val="20"/>
                <w:lang w:eastAsia="sl-SI"/>
              </w:rPr>
            </w:pPr>
            <w:r w:rsidRPr="00302DFD">
              <w:rPr>
                <w:rFonts w:ascii="Arial" w:eastAsia="Times New Roman" w:hAnsi="Arial" w:cs="Arial"/>
                <w:sz w:val="20"/>
                <w:szCs w:val="20"/>
                <w:lang w:eastAsia="sl-SI"/>
              </w:rPr>
              <w:t>Sredstva za digitalizacijo kulturne dediščine, arhivskega in knjižničnega gradiva</w:t>
            </w:r>
            <w:r>
              <w:rPr>
                <w:rFonts w:ascii="Arial" w:eastAsia="Times New Roman" w:hAnsi="Arial" w:cs="Arial"/>
                <w:sz w:val="20"/>
                <w:szCs w:val="20"/>
                <w:lang w:eastAsia="sl-SI"/>
              </w:rPr>
              <w:t xml:space="preserve"> in </w:t>
            </w:r>
            <w:r w:rsidR="00FD08D0">
              <w:rPr>
                <w:rFonts w:ascii="Arial" w:hAnsi="Arial" w:cs="Arial"/>
                <w:sz w:val="20"/>
                <w:szCs w:val="20"/>
                <w:lang w:eastAsia="sl-SI"/>
              </w:rPr>
              <w:t xml:space="preserve">zagotavljanje pogojev za </w:t>
            </w:r>
            <w:r w:rsidR="00FD08D0">
              <w:rPr>
                <w:rFonts w:ascii="Arial" w:hAnsi="Arial" w:cs="Arial"/>
                <w:color w:val="000000"/>
                <w:sz w:val="20"/>
                <w:szCs w:val="20"/>
              </w:rPr>
              <w:t xml:space="preserve">trajno hrambo digitalnih </w:t>
            </w:r>
            <w:r w:rsidR="00FD08D0">
              <w:rPr>
                <w:rFonts w:ascii="Arial" w:eastAsia="Times New Roman" w:hAnsi="Arial" w:cs="Arial"/>
                <w:sz w:val="20"/>
                <w:szCs w:val="20"/>
                <w:lang w:eastAsia="sl-SI"/>
              </w:rPr>
              <w:t xml:space="preserve"> </w:t>
            </w:r>
            <w:r>
              <w:rPr>
                <w:rFonts w:ascii="Arial" w:eastAsia="Times New Roman" w:hAnsi="Arial" w:cs="Arial"/>
                <w:sz w:val="20"/>
                <w:szCs w:val="20"/>
                <w:lang w:eastAsia="sl-SI"/>
              </w:rPr>
              <w:t>vsebin</w:t>
            </w:r>
            <w:r w:rsidRPr="00302DFD">
              <w:rPr>
                <w:rFonts w:ascii="Arial" w:eastAsia="Times New Roman" w:hAnsi="Arial" w:cs="Arial"/>
                <w:sz w:val="20"/>
                <w:szCs w:val="20"/>
                <w:lang w:eastAsia="sl-SI"/>
              </w:rPr>
              <w:t xml:space="preserve"> so namenjena izvaja</w:t>
            </w:r>
            <w:r w:rsidR="00F5096C">
              <w:rPr>
                <w:rFonts w:ascii="Arial" w:eastAsia="Times New Roman" w:hAnsi="Arial" w:cs="Arial"/>
                <w:sz w:val="20"/>
                <w:szCs w:val="20"/>
                <w:lang w:eastAsia="sl-SI"/>
              </w:rPr>
              <w:t>lcem</w:t>
            </w:r>
            <w:r w:rsidRPr="00302DFD">
              <w:rPr>
                <w:rFonts w:ascii="Arial" w:eastAsia="Times New Roman" w:hAnsi="Arial" w:cs="Arial"/>
                <w:sz w:val="20"/>
                <w:szCs w:val="20"/>
                <w:lang w:eastAsia="sl-SI"/>
              </w:rPr>
              <w:t xml:space="preserve"> državn</w:t>
            </w:r>
            <w:r w:rsidR="00F5096C">
              <w:rPr>
                <w:rFonts w:ascii="Arial" w:eastAsia="Times New Roman" w:hAnsi="Arial" w:cs="Arial"/>
                <w:sz w:val="20"/>
                <w:szCs w:val="20"/>
                <w:lang w:eastAsia="sl-SI"/>
              </w:rPr>
              <w:t>e</w:t>
            </w:r>
            <w:r w:rsidRPr="00302DFD">
              <w:rPr>
                <w:rFonts w:ascii="Arial" w:eastAsia="Times New Roman" w:hAnsi="Arial" w:cs="Arial"/>
                <w:sz w:val="20"/>
                <w:szCs w:val="20"/>
                <w:lang w:eastAsia="sl-SI"/>
              </w:rPr>
              <w:t xml:space="preserve"> javn</w:t>
            </w:r>
            <w:r w:rsidR="00F5096C">
              <w:rPr>
                <w:rFonts w:ascii="Arial" w:eastAsia="Times New Roman" w:hAnsi="Arial" w:cs="Arial"/>
                <w:sz w:val="20"/>
                <w:szCs w:val="20"/>
                <w:lang w:eastAsia="sl-SI"/>
              </w:rPr>
              <w:t>e</w:t>
            </w:r>
            <w:r w:rsidRPr="00302DFD">
              <w:rPr>
                <w:rFonts w:ascii="Arial" w:eastAsia="Times New Roman" w:hAnsi="Arial" w:cs="Arial"/>
                <w:sz w:val="20"/>
                <w:szCs w:val="20"/>
                <w:lang w:eastAsia="sl-SI"/>
              </w:rPr>
              <w:t xml:space="preserve"> služb</w:t>
            </w:r>
            <w:r w:rsidR="00F5096C">
              <w:rPr>
                <w:rFonts w:ascii="Arial" w:eastAsia="Times New Roman" w:hAnsi="Arial" w:cs="Arial"/>
                <w:sz w:val="20"/>
                <w:szCs w:val="20"/>
                <w:lang w:eastAsia="sl-SI"/>
              </w:rPr>
              <w:t>e</w:t>
            </w:r>
            <w:r w:rsidRPr="00302DFD">
              <w:rPr>
                <w:rFonts w:ascii="Arial" w:eastAsia="Times New Roman" w:hAnsi="Arial" w:cs="Arial"/>
                <w:sz w:val="20"/>
                <w:szCs w:val="20"/>
                <w:lang w:eastAsia="sl-SI"/>
              </w:rPr>
              <w:t xml:space="preserve"> na področju varstva kulturne dediščine</w:t>
            </w:r>
            <w:r w:rsidR="00F5096C">
              <w:rPr>
                <w:rFonts w:ascii="Arial" w:eastAsia="Times New Roman" w:hAnsi="Arial" w:cs="Arial"/>
                <w:sz w:val="20"/>
                <w:szCs w:val="20"/>
                <w:lang w:eastAsia="sl-SI"/>
              </w:rPr>
              <w:t xml:space="preserve"> in </w:t>
            </w:r>
            <w:r w:rsidRPr="00302DFD">
              <w:rPr>
                <w:rFonts w:ascii="Arial" w:eastAsia="Times New Roman" w:hAnsi="Arial" w:cs="Arial"/>
                <w:sz w:val="20"/>
                <w:szCs w:val="20"/>
                <w:lang w:eastAsia="sl-SI"/>
              </w:rPr>
              <w:t>arhivske dejavnosti</w:t>
            </w:r>
            <w:r w:rsidR="00F5096C">
              <w:rPr>
                <w:rFonts w:ascii="Arial" w:eastAsia="Times New Roman" w:hAnsi="Arial" w:cs="Arial"/>
                <w:sz w:val="20"/>
                <w:szCs w:val="20"/>
                <w:lang w:eastAsia="sl-SI"/>
              </w:rPr>
              <w:t xml:space="preserve"> ter nacionalni knjižnici</w:t>
            </w:r>
            <w:r>
              <w:rPr>
                <w:rFonts w:ascii="Arial" w:eastAsia="Times New Roman" w:hAnsi="Arial" w:cs="Arial"/>
                <w:sz w:val="20"/>
                <w:szCs w:val="20"/>
                <w:lang w:eastAsia="sl-SI"/>
              </w:rPr>
              <w:t xml:space="preserve">, v skladu s proračunsko dinamiko določeno v drugem odstavku 10. člena. Sredstva se </w:t>
            </w:r>
            <w:r w:rsidRPr="00B178DE">
              <w:rPr>
                <w:rFonts w:ascii="Arial" w:hAnsi="Arial" w:cs="Arial"/>
                <w:color w:val="000000" w:themeColor="text1"/>
                <w:sz w:val="20"/>
                <w:szCs w:val="20"/>
                <w:lang w:eastAsia="sl-SI"/>
              </w:rPr>
              <w:t>dodelijo po postopkih za financiranje državne javne službe v skladu z zakonom, ki ureja javni interes za kulturo</w:t>
            </w:r>
            <w:r>
              <w:rPr>
                <w:rFonts w:ascii="Arial" w:hAnsi="Arial" w:cs="Arial"/>
                <w:color w:val="000000" w:themeColor="text1"/>
                <w:sz w:val="20"/>
                <w:szCs w:val="20"/>
                <w:lang w:eastAsia="sl-SI"/>
              </w:rPr>
              <w:t>.</w:t>
            </w:r>
          </w:p>
          <w:p w:rsidR="00C95B85" w:rsidRDefault="00C95B85" w:rsidP="006369E1">
            <w:pPr>
              <w:pStyle w:val="Neotevilenodstavek"/>
              <w:spacing w:before="240" w:after="120" w:line="240" w:lineRule="exact"/>
              <w:rPr>
                <w:b/>
                <w:sz w:val="20"/>
              </w:rPr>
            </w:pPr>
            <w:r>
              <w:rPr>
                <w:b/>
                <w:sz w:val="20"/>
              </w:rPr>
              <w:t xml:space="preserve">K 11. </w:t>
            </w:r>
            <w:r w:rsidRPr="00314185">
              <w:rPr>
                <w:b/>
                <w:sz w:val="20"/>
              </w:rPr>
              <w:t>člen</w:t>
            </w:r>
            <w:r>
              <w:rPr>
                <w:b/>
                <w:sz w:val="20"/>
              </w:rPr>
              <w:t>u</w:t>
            </w:r>
          </w:p>
          <w:p w:rsidR="00C95B85" w:rsidRDefault="00C95B85" w:rsidP="006369E1">
            <w:pPr>
              <w:pStyle w:val="Odstavekseznama"/>
              <w:tabs>
                <w:tab w:val="left" w:pos="426"/>
              </w:tabs>
              <w:autoSpaceDE w:val="0"/>
              <w:autoSpaceDN w:val="0"/>
              <w:adjustRightInd w:val="0"/>
              <w:spacing w:before="240" w:after="120" w:line="240" w:lineRule="exact"/>
              <w:ind w:left="0"/>
              <w:jc w:val="both"/>
              <w:rPr>
                <w:rFonts w:ascii="Arial" w:hAnsi="Arial" w:cs="Arial"/>
                <w:color w:val="000000"/>
                <w:sz w:val="20"/>
                <w:szCs w:val="20"/>
                <w:lang w:eastAsia="sl-SI"/>
              </w:rPr>
            </w:pPr>
            <w:r>
              <w:rPr>
                <w:rFonts w:ascii="Arial" w:hAnsi="Arial" w:cs="Arial"/>
                <w:color w:val="000000"/>
                <w:sz w:val="20"/>
                <w:szCs w:val="20"/>
                <w:lang w:eastAsia="sl-SI"/>
              </w:rPr>
              <w:lastRenderedPageBreak/>
              <w:t xml:space="preserve">Projekti </w:t>
            </w:r>
            <w:r w:rsidRPr="000B3B5C">
              <w:rPr>
                <w:rFonts w:ascii="Arial" w:hAnsi="Arial" w:cs="Arial"/>
                <w:color w:val="000000"/>
                <w:sz w:val="20"/>
                <w:szCs w:val="20"/>
                <w:lang w:eastAsia="sl-SI"/>
              </w:rPr>
              <w:t xml:space="preserve">gradnikov jezikovne infrastrukture se </w:t>
            </w:r>
            <w:r>
              <w:rPr>
                <w:rFonts w:ascii="Arial" w:hAnsi="Arial" w:cs="Arial"/>
                <w:color w:val="000000"/>
                <w:sz w:val="20"/>
                <w:szCs w:val="20"/>
                <w:lang w:eastAsia="sl-SI"/>
              </w:rPr>
              <w:t xml:space="preserve">bodo </w:t>
            </w:r>
            <w:r w:rsidRPr="000B3B5C">
              <w:rPr>
                <w:rFonts w:ascii="Arial" w:hAnsi="Arial" w:cs="Arial"/>
                <w:color w:val="000000"/>
                <w:sz w:val="20"/>
                <w:szCs w:val="20"/>
                <w:lang w:eastAsia="sl-SI"/>
              </w:rPr>
              <w:t>financira</w:t>
            </w:r>
            <w:r>
              <w:rPr>
                <w:rFonts w:ascii="Arial" w:hAnsi="Arial" w:cs="Arial"/>
                <w:color w:val="000000"/>
                <w:sz w:val="20"/>
                <w:szCs w:val="20"/>
                <w:lang w:eastAsia="sl-SI"/>
              </w:rPr>
              <w:t>li</w:t>
            </w:r>
            <w:r w:rsidRPr="000B3B5C">
              <w:rPr>
                <w:rFonts w:ascii="Arial" w:hAnsi="Arial" w:cs="Arial"/>
                <w:color w:val="000000"/>
                <w:sz w:val="20"/>
                <w:szCs w:val="20"/>
                <w:lang w:eastAsia="sl-SI"/>
              </w:rPr>
              <w:t xml:space="preserve"> </w:t>
            </w:r>
            <w:r>
              <w:rPr>
                <w:rFonts w:ascii="Arial" w:hAnsi="Arial" w:cs="Arial"/>
                <w:color w:val="000000"/>
                <w:sz w:val="20"/>
                <w:szCs w:val="20"/>
                <w:lang w:eastAsia="sl-SI"/>
              </w:rPr>
              <w:t xml:space="preserve">iz državnega proračuna </w:t>
            </w:r>
            <w:r w:rsidRPr="000B3B5C">
              <w:rPr>
                <w:rFonts w:ascii="Arial" w:hAnsi="Arial" w:cs="Arial"/>
                <w:color w:val="000000"/>
                <w:sz w:val="20"/>
                <w:szCs w:val="20"/>
                <w:lang w:eastAsia="sl-SI"/>
              </w:rPr>
              <w:t>na podlagi akcijskega načrta, ki ga sprejme minister na podlagi veljavnega nacionalnega programa za jezikovno politiko in aktualne strokovne ocene stanja na področju razvoja infrastrukture za slovenski jezik</w:t>
            </w:r>
            <w:r>
              <w:rPr>
                <w:rFonts w:ascii="Arial" w:hAnsi="Arial" w:cs="Arial"/>
                <w:color w:val="000000"/>
                <w:sz w:val="20"/>
                <w:szCs w:val="20"/>
                <w:lang w:eastAsia="sl-SI"/>
              </w:rPr>
              <w:t xml:space="preserve"> v skladu s proračunsko dinamiko iz drugega odstavka 11. člena zakona.</w:t>
            </w:r>
            <w:r w:rsidRPr="000B3B5C">
              <w:rPr>
                <w:rFonts w:ascii="Arial" w:hAnsi="Arial" w:cs="Arial"/>
                <w:color w:val="000000"/>
                <w:sz w:val="20"/>
                <w:szCs w:val="20"/>
                <w:lang w:eastAsia="sl-SI"/>
              </w:rPr>
              <w:t xml:space="preserve"> </w:t>
            </w:r>
            <w:r>
              <w:rPr>
                <w:rFonts w:ascii="Arial" w:hAnsi="Arial" w:cs="Arial"/>
                <w:color w:val="000000"/>
                <w:sz w:val="20"/>
                <w:szCs w:val="20"/>
                <w:lang w:eastAsia="sl-SI"/>
              </w:rPr>
              <w:t xml:space="preserve">Financirani bodo lahko tudi projekti kulturnih izvajalcev, in sicer na podlagi </w:t>
            </w:r>
            <w:r w:rsidRPr="000B3B5C">
              <w:rPr>
                <w:rFonts w:ascii="Arial" w:hAnsi="Arial" w:cs="Arial"/>
                <w:color w:val="000000"/>
                <w:sz w:val="20"/>
                <w:szCs w:val="20"/>
                <w:lang w:eastAsia="sl-SI"/>
              </w:rPr>
              <w:t>javnih razpisov ali javnih pozivov do 100 odstotkov končne vrednosti</w:t>
            </w:r>
            <w:r>
              <w:rPr>
                <w:rFonts w:ascii="Arial" w:hAnsi="Arial" w:cs="Arial"/>
                <w:color w:val="000000"/>
                <w:sz w:val="20"/>
                <w:szCs w:val="20"/>
                <w:lang w:eastAsia="sl-SI"/>
              </w:rPr>
              <w:t xml:space="preserve"> prijavljenega projekta. </w:t>
            </w:r>
          </w:p>
          <w:p w:rsidR="00C95B85" w:rsidRDefault="00C95B85" w:rsidP="006369E1">
            <w:pPr>
              <w:pStyle w:val="Neotevilenodstavek"/>
              <w:spacing w:before="240" w:after="120" w:line="240" w:lineRule="exact"/>
              <w:rPr>
                <w:b/>
                <w:sz w:val="20"/>
              </w:rPr>
            </w:pPr>
            <w:r>
              <w:rPr>
                <w:b/>
                <w:sz w:val="20"/>
              </w:rPr>
              <w:t xml:space="preserve">K 12. </w:t>
            </w:r>
            <w:r w:rsidRPr="00314185">
              <w:rPr>
                <w:b/>
                <w:sz w:val="20"/>
              </w:rPr>
              <w:t>člen</w:t>
            </w:r>
            <w:r>
              <w:rPr>
                <w:b/>
                <w:sz w:val="20"/>
              </w:rPr>
              <w:t>u</w:t>
            </w:r>
          </w:p>
          <w:p w:rsidR="00C95B85" w:rsidRPr="000B3B5C" w:rsidRDefault="00C95B85" w:rsidP="006369E1">
            <w:pPr>
              <w:pStyle w:val="Odstavekseznama"/>
              <w:autoSpaceDE w:val="0"/>
              <w:autoSpaceDN w:val="0"/>
              <w:adjustRightInd w:val="0"/>
              <w:spacing w:before="240" w:after="120" w:line="240" w:lineRule="exact"/>
              <w:ind w:left="0"/>
              <w:jc w:val="both"/>
              <w:rPr>
                <w:rFonts w:ascii="Arial" w:hAnsi="Arial" w:cs="Arial"/>
                <w:color w:val="000000"/>
                <w:sz w:val="20"/>
                <w:szCs w:val="20"/>
                <w:lang w:eastAsia="sl-SI"/>
              </w:rPr>
            </w:pPr>
            <w:r>
              <w:rPr>
                <w:rFonts w:ascii="Arial" w:hAnsi="Arial" w:cs="Arial"/>
                <w:color w:val="000000"/>
                <w:sz w:val="20"/>
                <w:szCs w:val="20"/>
                <w:lang w:eastAsia="sl-SI"/>
              </w:rPr>
              <w:t xml:space="preserve">Na podlagi zakona </w:t>
            </w:r>
            <w:r w:rsidR="008F45E0">
              <w:rPr>
                <w:rFonts w:ascii="Arial" w:hAnsi="Arial" w:cs="Arial"/>
                <w:color w:val="000000"/>
                <w:sz w:val="20"/>
                <w:szCs w:val="20"/>
                <w:lang w:eastAsia="sl-SI"/>
              </w:rPr>
              <w:t>se bodo načrtovala tudi sredstva za zagotavljanje</w:t>
            </w:r>
            <w:r w:rsidRPr="000B3B5C">
              <w:rPr>
                <w:rFonts w:ascii="Arial" w:hAnsi="Arial" w:cs="Arial"/>
                <w:color w:val="000000"/>
                <w:sz w:val="20"/>
                <w:szCs w:val="20"/>
                <w:lang w:eastAsia="sl-SI"/>
              </w:rPr>
              <w:t xml:space="preserve"> najnujnejših prostorskih pogojev in opreme za razvoj ljubiteljske kulture po lokalnih skupnostih in mladinske kulturne dejavnosti</w:t>
            </w:r>
            <w:r>
              <w:rPr>
                <w:rFonts w:ascii="Arial" w:hAnsi="Arial" w:cs="Arial"/>
                <w:color w:val="000000"/>
                <w:sz w:val="20"/>
                <w:szCs w:val="20"/>
                <w:lang w:eastAsia="sl-SI"/>
              </w:rPr>
              <w:t xml:space="preserve">. Projekti se bodo financirali </w:t>
            </w:r>
            <w:r w:rsidRPr="000B3B5C">
              <w:rPr>
                <w:rFonts w:ascii="Arial" w:hAnsi="Arial" w:cs="Arial"/>
                <w:color w:val="000000"/>
                <w:sz w:val="20"/>
                <w:szCs w:val="20"/>
                <w:lang w:eastAsia="sl-SI"/>
              </w:rPr>
              <w:t>na podlagi javnih razpisov ali javnih pozivov do 100 odstotkov končne vrednosti</w:t>
            </w:r>
            <w:r>
              <w:rPr>
                <w:rFonts w:ascii="Arial" w:hAnsi="Arial" w:cs="Arial"/>
                <w:color w:val="000000"/>
                <w:sz w:val="20"/>
                <w:szCs w:val="20"/>
                <w:lang w:eastAsia="sl-SI"/>
              </w:rPr>
              <w:t>, v skladu z dinamiko proračunskih sredstev iz drugega odstavka 12. člena.</w:t>
            </w:r>
          </w:p>
          <w:p w:rsidR="00C95B85" w:rsidRDefault="00C95B85" w:rsidP="006369E1">
            <w:pPr>
              <w:pStyle w:val="Neotevilenodstavek"/>
              <w:spacing w:before="240" w:after="120" w:line="240" w:lineRule="exact"/>
              <w:rPr>
                <w:b/>
                <w:sz w:val="20"/>
              </w:rPr>
            </w:pPr>
            <w:r>
              <w:rPr>
                <w:b/>
                <w:sz w:val="20"/>
              </w:rPr>
              <w:t xml:space="preserve">K 13. </w:t>
            </w:r>
            <w:r w:rsidRPr="00314185">
              <w:rPr>
                <w:b/>
                <w:sz w:val="20"/>
              </w:rPr>
              <w:t>člen</w:t>
            </w:r>
            <w:r>
              <w:rPr>
                <w:b/>
                <w:sz w:val="20"/>
              </w:rPr>
              <w:t>u</w:t>
            </w:r>
          </w:p>
          <w:p w:rsidR="00C95B85" w:rsidRPr="008733F9" w:rsidRDefault="00F5096C" w:rsidP="006369E1">
            <w:pPr>
              <w:pStyle w:val="Odstavekseznama"/>
              <w:autoSpaceDE w:val="0"/>
              <w:autoSpaceDN w:val="0"/>
              <w:adjustRightInd w:val="0"/>
              <w:spacing w:before="240" w:after="120" w:line="240" w:lineRule="exact"/>
              <w:ind w:left="0"/>
              <w:jc w:val="both"/>
              <w:rPr>
                <w:rFonts w:ascii="Arial" w:hAnsi="Arial" w:cs="Arial"/>
                <w:color w:val="000000"/>
                <w:sz w:val="20"/>
                <w:szCs w:val="20"/>
                <w:lang w:eastAsia="sl-SI"/>
              </w:rPr>
            </w:pPr>
            <w:r>
              <w:rPr>
                <w:rFonts w:ascii="Arial" w:hAnsi="Arial" w:cs="Arial"/>
                <w:color w:val="000000"/>
                <w:sz w:val="20"/>
                <w:szCs w:val="20"/>
                <w:lang w:eastAsia="sl-SI"/>
              </w:rPr>
              <w:t>I</w:t>
            </w:r>
            <w:r w:rsidR="00C95B85" w:rsidRPr="008733F9">
              <w:rPr>
                <w:rFonts w:ascii="Arial" w:hAnsi="Arial" w:cs="Arial"/>
                <w:color w:val="000000"/>
                <w:sz w:val="20"/>
                <w:szCs w:val="20"/>
                <w:lang w:eastAsia="sl-SI"/>
              </w:rPr>
              <w:t>zvaja</w:t>
            </w:r>
            <w:r>
              <w:rPr>
                <w:rFonts w:ascii="Arial" w:hAnsi="Arial" w:cs="Arial"/>
                <w:color w:val="000000"/>
                <w:sz w:val="20"/>
                <w:szCs w:val="20"/>
                <w:lang w:eastAsia="sl-SI"/>
              </w:rPr>
              <w:t>lcem</w:t>
            </w:r>
            <w:r w:rsidR="00C95B85" w:rsidRPr="008733F9">
              <w:rPr>
                <w:rFonts w:ascii="Arial" w:hAnsi="Arial" w:cs="Arial"/>
                <w:color w:val="000000"/>
                <w:sz w:val="20"/>
                <w:szCs w:val="20"/>
                <w:lang w:eastAsia="sl-SI"/>
              </w:rPr>
              <w:t xml:space="preserve"> državn</w:t>
            </w:r>
            <w:r>
              <w:rPr>
                <w:rFonts w:ascii="Arial" w:hAnsi="Arial" w:cs="Arial"/>
                <w:color w:val="000000"/>
                <w:sz w:val="20"/>
                <w:szCs w:val="20"/>
                <w:lang w:eastAsia="sl-SI"/>
              </w:rPr>
              <w:t>e</w:t>
            </w:r>
            <w:r w:rsidR="00C95B85" w:rsidRPr="008733F9">
              <w:rPr>
                <w:rFonts w:ascii="Arial" w:hAnsi="Arial" w:cs="Arial"/>
                <w:color w:val="000000"/>
                <w:sz w:val="20"/>
                <w:szCs w:val="20"/>
                <w:lang w:eastAsia="sl-SI"/>
              </w:rPr>
              <w:t xml:space="preserve"> javn</w:t>
            </w:r>
            <w:r>
              <w:rPr>
                <w:rFonts w:ascii="Arial" w:hAnsi="Arial" w:cs="Arial"/>
                <w:color w:val="000000"/>
                <w:sz w:val="20"/>
                <w:szCs w:val="20"/>
                <w:lang w:eastAsia="sl-SI"/>
              </w:rPr>
              <w:t>e</w:t>
            </w:r>
            <w:r w:rsidR="00C95B85" w:rsidRPr="008733F9">
              <w:rPr>
                <w:rFonts w:ascii="Arial" w:hAnsi="Arial" w:cs="Arial"/>
                <w:color w:val="000000"/>
                <w:sz w:val="20"/>
                <w:szCs w:val="20"/>
                <w:lang w:eastAsia="sl-SI"/>
              </w:rPr>
              <w:t xml:space="preserve"> služb</w:t>
            </w:r>
            <w:r>
              <w:rPr>
                <w:rFonts w:ascii="Arial" w:hAnsi="Arial" w:cs="Arial"/>
                <w:color w:val="000000"/>
                <w:sz w:val="20"/>
                <w:szCs w:val="20"/>
                <w:lang w:eastAsia="sl-SI"/>
              </w:rPr>
              <w:t>e</w:t>
            </w:r>
            <w:r w:rsidR="00C95B85" w:rsidRPr="008733F9">
              <w:rPr>
                <w:rFonts w:ascii="Arial" w:hAnsi="Arial" w:cs="Arial"/>
                <w:color w:val="000000"/>
                <w:sz w:val="20"/>
                <w:szCs w:val="20"/>
                <w:lang w:eastAsia="sl-SI"/>
              </w:rPr>
              <w:t xml:space="preserve"> na področju muzejske</w:t>
            </w:r>
            <w:r>
              <w:rPr>
                <w:rFonts w:ascii="Arial" w:hAnsi="Arial" w:cs="Arial"/>
                <w:color w:val="000000"/>
                <w:sz w:val="20"/>
                <w:szCs w:val="20"/>
                <w:lang w:eastAsia="sl-SI"/>
              </w:rPr>
              <w:t xml:space="preserve"> in </w:t>
            </w:r>
            <w:r w:rsidR="00C95B85" w:rsidRPr="008733F9">
              <w:rPr>
                <w:rFonts w:ascii="Arial" w:hAnsi="Arial" w:cs="Arial"/>
                <w:color w:val="000000"/>
                <w:sz w:val="20"/>
                <w:szCs w:val="20"/>
                <w:lang w:eastAsia="sl-SI"/>
              </w:rPr>
              <w:t>arhivske dejavnosti</w:t>
            </w:r>
            <w:r w:rsidR="00C95B85">
              <w:rPr>
                <w:rFonts w:ascii="Arial" w:hAnsi="Arial" w:cs="Arial"/>
                <w:color w:val="000000"/>
                <w:sz w:val="20"/>
                <w:szCs w:val="20"/>
                <w:lang w:eastAsia="sl-SI"/>
              </w:rPr>
              <w:t xml:space="preserve"> </w:t>
            </w:r>
            <w:r>
              <w:rPr>
                <w:rFonts w:ascii="Arial" w:hAnsi="Arial" w:cs="Arial"/>
                <w:color w:val="000000"/>
                <w:sz w:val="20"/>
                <w:szCs w:val="20"/>
                <w:lang w:eastAsia="sl-SI"/>
              </w:rPr>
              <w:t xml:space="preserve">ter nacionalni knjižnici </w:t>
            </w:r>
            <w:r w:rsidR="00C95B85">
              <w:rPr>
                <w:rFonts w:ascii="Arial" w:hAnsi="Arial" w:cs="Arial"/>
                <w:color w:val="000000"/>
                <w:sz w:val="20"/>
                <w:szCs w:val="20"/>
                <w:lang w:eastAsia="sl-SI"/>
              </w:rPr>
              <w:t xml:space="preserve">se bodo </w:t>
            </w:r>
            <w:r w:rsidR="00C95B85" w:rsidRPr="008733F9">
              <w:rPr>
                <w:rFonts w:ascii="Arial" w:hAnsi="Arial" w:cs="Arial"/>
                <w:color w:val="000000"/>
                <w:sz w:val="20"/>
                <w:szCs w:val="20"/>
                <w:lang w:eastAsia="sl-SI"/>
              </w:rPr>
              <w:t xml:space="preserve">za odkupe predmetov kulturne </w:t>
            </w:r>
            <w:r w:rsidR="00C95B85">
              <w:rPr>
                <w:rFonts w:ascii="Arial" w:hAnsi="Arial" w:cs="Arial"/>
                <w:color w:val="000000"/>
                <w:sz w:val="20"/>
                <w:szCs w:val="20"/>
                <w:lang w:eastAsia="sl-SI"/>
              </w:rPr>
              <w:t>dediščine in sodobne umetnosti zagotovila dodatna proračunska s</w:t>
            </w:r>
            <w:r w:rsidR="00C95B85" w:rsidRPr="008733F9">
              <w:rPr>
                <w:rFonts w:ascii="Arial" w:hAnsi="Arial" w:cs="Arial"/>
                <w:color w:val="000000"/>
                <w:sz w:val="20"/>
                <w:szCs w:val="20"/>
                <w:lang w:eastAsia="sl-SI"/>
              </w:rPr>
              <w:t>redstva</w:t>
            </w:r>
            <w:r w:rsidR="00C95B85">
              <w:rPr>
                <w:rFonts w:ascii="Arial" w:hAnsi="Arial" w:cs="Arial"/>
                <w:color w:val="000000"/>
                <w:sz w:val="20"/>
                <w:szCs w:val="20"/>
                <w:lang w:eastAsia="sl-SI"/>
              </w:rPr>
              <w:t xml:space="preserve">. Sredstva se bodo dodeljevala </w:t>
            </w:r>
            <w:r w:rsidR="00C95B85" w:rsidRPr="00B178DE">
              <w:rPr>
                <w:rFonts w:ascii="Arial" w:hAnsi="Arial" w:cs="Arial"/>
                <w:color w:val="000000" w:themeColor="text1"/>
                <w:sz w:val="20"/>
                <w:szCs w:val="20"/>
                <w:lang w:eastAsia="sl-SI"/>
              </w:rPr>
              <w:t>po postopkih za financiranje državne javne službe v skladu z zakonom, ki ureja javni interes za kulturo</w:t>
            </w:r>
            <w:r w:rsidR="00C95B85">
              <w:rPr>
                <w:rFonts w:ascii="Arial" w:hAnsi="Arial" w:cs="Arial"/>
                <w:color w:val="000000"/>
                <w:sz w:val="20"/>
                <w:szCs w:val="20"/>
                <w:lang w:eastAsia="sl-SI"/>
              </w:rPr>
              <w:t xml:space="preserve"> do</w:t>
            </w:r>
            <w:r w:rsidR="00C95B85" w:rsidRPr="008733F9">
              <w:rPr>
                <w:rFonts w:ascii="Arial" w:hAnsi="Arial" w:cs="Arial"/>
                <w:color w:val="000000"/>
                <w:sz w:val="20"/>
                <w:szCs w:val="20"/>
                <w:lang w:eastAsia="sl-SI"/>
              </w:rPr>
              <w:t xml:space="preserve"> 100 odstotkov končne vrednosti</w:t>
            </w:r>
            <w:r w:rsidR="00C95B85">
              <w:rPr>
                <w:rFonts w:ascii="Arial" w:hAnsi="Arial" w:cs="Arial"/>
                <w:color w:val="000000"/>
                <w:sz w:val="20"/>
                <w:szCs w:val="20"/>
                <w:lang w:eastAsia="sl-SI"/>
              </w:rPr>
              <w:t xml:space="preserve"> prijavljenega odkupa.</w:t>
            </w:r>
          </w:p>
          <w:p w:rsidR="00C95B85" w:rsidRPr="00314185" w:rsidRDefault="00C95B85" w:rsidP="006369E1">
            <w:pPr>
              <w:pStyle w:val="Neotevilenodstavek"/>
              <w:spacing w:before="240" w:after="120" w:line="240" w:lineRule="exact"/>
              <w:rPr>
                <w:b/>
                <w:sz w:val="20"/>
              </w:rPr>
            </w:pPr>
            <w:r>
              <w:rPr>
                <w:b/>
                <w:sz w:val="20"/>
              </w:rPr>
              <w:t xml:space="preserve">K 14. </w:t>
            </w:r>
            <w:r w:rsidRPr="00314185">
              <w:rPr>
                <w:b/>
                <w:sz w:val="20"/>
              </w:rPr>
              <w:t>člen</w:t>
            </w:r>
            <w:r>
              <w:rPr>
                <w:b/>
                <w:sz w:val="20"/>
              </w:rPr>
              <w:t>u</w:t>
            </w:r>
          </w:p>
          <w:p w:rsidR="00C95B85" w:rsidRPr="00314185" w:rsidRDefault="00C95B85" w:rsidP="006369E1">
            <w:pPr>
              <w:pStyle w:val="Neotevilenodstavek"/>
              <w:spacing w:before="240" w:after="120" w:line="240" w:lineRule="exact"/>
              <w:rPr>
                <w:sz w:val="20"/>
              </w:rPr>
            </w:pPr>
            <w:r>
              <w:rPr>
                <w:sz w:val="20"/>
              </w:rPr>
              <w:t>Določi se</w:t>
            </w:r>
            <w:r w:rsidRPr="00314185">
              <w:rPr>
                <w:sz w:val="20"/>
              </w:rPr>
              <w:t xml:space="preserve"> način dodeljevanja in porabe sredstev. </w:t>
            </w:r>
          </w:p>
          <w:p w:rsidR="00C95B85" w:rsidRPr="00314185" w:rsidRDefault="00C95B85" w:rsidP="006369E1">
            <w:pPr>
              <w:pStyle w:val="Neotevilenodstavek"/>
              <w:spacing w:before="240" w:after="120" w:line="240" w:lineRule="exact"/>
              <w:rPr>
                <w:sz w:val="20"/>
              </w:rPr>
            </w:pPr>
            <w:r w:rsidRPr="00314185">
              <w:rPr>
                <w:sz w:val="20"/>
              </w:rPr>
              <w:t xml:space="preserve">Kadar so prejemniki sredstev občine, fizične </w:t>
            </w:r>
            <w:r>
              <w:rPr>
                <w:sz w:val="20"/>
              </w:rPr>
              <w:t>ali</w:t>
            </w:r>
            <w:r w:rsidRPr="00314185">
              <w:rPr>
                <w:sz w:val="20"/>
              </w:rPr>
              <w:t xml:space="preserve"> pravne osebe, katerih ustanoviteljica ni Republika Slovenija, se sredstva dodelijo na podlagi javnega razpisa ali javnega poziva. Za postopke javnega razpisa ali javnega poziva se uporabljajo postopki, ki jih ureja </w:t>
            </w:r>
            <w:r w:rsidR="003E0289">
              <w:rPr>
                <w:sz w:val="20"/>
              </w:rPr>
              <w:t>z</w:t>
            </w:r>
            <w:r w:rsidRPr="00314185">
              <w:rPr>
                <w:sz w:val="20"/>
              </w:rPr>
              <w:t>akon</w:t>
            </w:r>
            <w:r w:rsidR="003E0289">
              <w:rPr>
                <w:sz w:val="20"/>
              </w:rPr>
              <w:t>, ki ureja</w:t>
            </w:r>
            <w:r w:rsidRPr="00314185">
              <w:rPr>
                <w:sz w:val="20"/>
              </w:rPr>
              <w:t xml:space="preserve"> uresničevanje javnega interesa </w:t>
            </w:r>
            <w:r>
              <w:rPr>
                <w:sz w:val="20"/>
              </w:rPr>
              <w:t>za kulturo</w:t>
            </w:r>
            <w:r w:rsidRPr="00314185">
              <w:rPr>
                <w:sz w:val="20"/>
              </w:rPr>
              <w:t xml:space="preserve">. </w:t>
            </w:r>
            <w:r>
              <w:rPr>
                <w:sz w:val="20"/>
              </w:rPr>
              <w:t xml:space="preserve">Sredstva za financiranje </w:t>
            </w:r>
            <w:proofErr w:type="spellStart"/>
            <w:r>
              <w:rPr>
                <w:sz w:val="20"/>
              </w:rPr>
              <w:t>bibliobusov</w:t>
            </w:r>
            <w:proofErr w:type="spellEnd"/>
            <w:r>
              <w:rPr>
                <w:sz w:val="20"/>
              </w:rPr>
              <w:t xml:space="preserve"> splošnih knjižnic </w:t>
            </w:r>
            <w:r w:rsidRPr="00314185">
              <w:rPr>
                <w:sz w:val="20"/>
              </w:rPr>
              <w:t xml:space="preserve">se dodelijo na podlagi neposrednega poziva, kot ga urejata zakon, ki ureja knjižničarstvo, </w:t>
            </w:r>
            <w:r>
              <w:rPr>
                <w:sz w:val="20"/>
              </w:rPr>
              <w:t>in</w:t>
            </w:r>
            <w:r w:rsidRPr="00314185">
              <w:rPr>
                <w:sz w:val="20"/>
              </w:rPr>
              <w:t xml:space="preserve"> zakon, ki ureja uresničevanje javnega interesa </w:t>
            </w:r>
            <w:r>
              <w:rPr>
                <w:sz w:val="20"/>
              </w:rPr>
              <w:t>za kulturo</w:t>
            </w:r>
            <w:r w:rsidRPr="00314185">
              <w:rPr>
                <w:sz w:val="20"/>
              </w:rPr>
              <w:t>.</w:t>
            </w:r>
            <w:r>
              <w:rPr>
                <w:sz w:val="20"/>
              </w:rPr>
              <w:t xml:space="preserve"> </w:t>
            </w:r>
            <w:r w:rsidRPr="00314185">
              <w:rPr>
                <w:sz w:val="20"/>
              </w:rPr>
              <w:t>Do sredstev so upravičene splošne knjižnice, ki so javni zavodi</w:t>
            </w:r>
            <w:r>
              <w:rPr>
                <w:sz w:val="20"/>
              </w:rPr>
              <w:t xml:space="preserve"> in so</w:t>
            </w:r>
            <w:r w:rsidRPr="00314185">
              <w:rPr>
                <w:sz w:val="20"/>
              </w:rPr>
              <w:t xml:space="preserve"> navedene v </w:t>
            </w:r>
            <w:r w:rsidR="003E0289">
              <w:rPr>
                <w:sz w:val="20"/>
              </w:rPr>
              <w:t>P</w:t>
            </w:r>
            <w:r w:rsidRPr="00314185">
              <w:rPr>
                <w:sz w:val="20"/>
              </w:rPr>
              <w:t>ravilniku</w:t>
            </w:r>
            <w:r w:rsidR="003E0289">
              <w:rPr>
                <w:sz w:val="20"/>
              </w:rPr>
              <w:t>, ki ureja</w:t>
            </w:r>
            <w:r w:rsidRPr="00314185">
              <w:rPr>
                <w:sz w:val="20"/>
              </w:rPr>
              <w:t xml:space="preserve"> pogoj</w:t>
            </w:r>
            <w:r w:rsidR="003E0289">
              <w:rPr>
                <w:sz w:val="20"/>
              </w:rPr>
              <w:t>e</w:t>
            </w:r>
            <w:r w:rsidRPr="00314185">
              <w:rPr>
                <w:sz w:val="20"/>
              </w:rPr>
              <w:t xml:space="preserve"> za izvajanje knjižnične dejavnosti kot javne, </w:t>
            </w:r>
            <w:r>
              <w:rPr>
                <w:sz w:val="20"/>
              </w:rPr>
              <w:t>ali</w:t>
            </w:r>
            <w:r w:rsidRPr="00314185">
              <w:rPr>
                <w:sz w:val="20"/>
              </w:rPr>
              <w:t xml:space="preserve"> njihovim pravnim naslednicam. </w:t>
            </w:r>
          </w:p>
          <w:p w:rsidR="00C95B85" w:rsidRDefault="00C95B85" w:rsidP="006369E1">
            <w:pPr>
              <w:pStyle w:val="Neotevilenodstavek"/>
              <w:spacing w:before="240" w:after="120" w:line="240" w:lineRule="exact"/>
              <w:rPr>
                <w:sz w:val="20"/>
              </w:rPr>
            </w:pPr>
            <w:r w:rsidRPr="00314185">
              <w:rPr>
                <w:sz w:val="20"/>
              </w:rPr>
              <w:t xml:space="preserve">Sredstva za obnovo kulturnih spomenikov in investicije v javno kulturno infrastrukturo v lasti Republike Slovenije </w:t>
            </w:r>
            <w:r>
              <w:rPr>
                <w:sz w:val="20"/>
              </w:rPr>
              <w:t>ter</w:t>
            </w:r>
            <w:r w:rsidRPr="00314185">
              <w:rPr>
                <w:sz w:val="20"/>
              </w:rPr>
              <w:t xml:space="preserve"> </w:t>
            </w:r>
            <w:r w:rsidRPr="00314185">
              <w:rPr>
                <w:sz w:val="20"/>
                <w:szCs w:val="20"/>
              </w:rPr>
              <w:t xml:space="preserve">projekti organov v sestavi ministrstva, pristojnega za kulturo, in pravnih </w:t>
            </w:r>
            <w:r w:rsidRPr="00D25CA1">
              <w:rPr>
                <w:sz w:val="20"/>
              </w:rPr>
              <w:t>oseb na področju kulture, katerih ustanoviteljica je Republika Slovenija, se financirajo neposredno na podlagi letnega finančnega načrta, ki ga sprejme minister, pristojen za kulturo.</w:t>
            </w:r>
          </w:p>
          <w:p w:rsidR="00C95B85" w:rsidRPr="00D25CA1" w:rsidRDefault="00C95B85" w:rsidP="006369E1">
            <w:pPr>
              <w:pStyle w:val="Neotevilenodstavek"/>
              <w:spacing w:before="240" w:after="120" w:line="240" w:lineRule="exact"/>
              <w:rPr>
                <w:sz w:val="20"/>
              </w:rPr>
            </w:pPr>
            <w:r>
              <w:rPr>
                <w:sz w:val="20"/>
              </w:rPr>
              <w:t xml:space="preserve">Sredstva opredeljena v 10. in </w:t>
            </w:r>
            <w:r w:rsidR="00B23823">
              <w:rPr>
                <w:sz w:val="20"/>
              </w:rPr>
              <w:t xml:space="preserve">prvem odstavku </w:t>
            </w:r>
            <w:r>
              <w:rPr>
                <w:sz w:val="20"/>
              </w:rPr>
              <w:t>13. člena, ki so namenjena</w:t>
            </w:r>
            <w:r w:rsidRPr="00D25CA1">
              <w:rPr>
                <w:sz w:val="20"/>
              </w:rPr>
              <w:t xml:space="preserve"> javnim zavodom, ki izvajajo državno javno službo na področju varstva kulturne dediščine, arhivske in knjižnične dejavnosti</w:t>
            </w:r>
            <w:r>
              <w:rPr>
                <w:sz w:val="20"/>
              </w:rPr>
              <w:t>,</w:t>
            </w:r>
            <w:r w:rsidRPr="00D25CA1">
              <w:rPr>
                <w:sz w:val="20"/>
              </w:rPr>
              <w:t xml:space="preserve"> </w:t>
            </w:r>
            <w:r>
              <w:rPr>
                <w:sz w:val="20"/>
              </w:rPr>
              <w:t xml:space="preserve">se dodelijo po postopkih za </w:t>
            </w:r>
            <w:r w:rsidRPr="00D25CA1">
              <w:rPr>
                <w:sz w:val="20"/>
              </w:rPr>
              <w:t xml:space="preserve">financiranje državne javne službe </w:t>
            </w:r>
            <w:r>
              <w:rPr>
                <w:sz w:val="20"/>
              </w:rPr>
              <w:t xml:space="preserve">v </w:t>
            </w:r>
            <w:r w:rsidRPr="00D25CA1">
              <w:rPr>
                <w:sz w:val="20"/>
              </w:rPr>
              <w:t>sklad</w:t>
            </w:r>
            <w:r>
              <w:rPr>
                <w:sz w:val="20"/>
              </w:rPr>
              <w:t>u</w:t>
            </w:r>
            <w:r w:rsidRPr="00D25CA1">
              <w:rPr>
                <w:sz w:val="20"/>
              </w:rPr>
              <w:t xml:space="preserve"> z zakonom, ki ureja javni interes za kulturo.</w:t>
            </w:r>
          </w:p>
          <w:p w:rsidR="00C95B85" w:rsidRPr="00314185" w:rsidRDefault="00C95B85" w:rsidP="006369E1">
            <w:pPr>
              <w:pStyle w:val="Neotevilenodstavek"/>
              <w:spacing w:before="240" w:after="120" w:line="240" w:lineRule="exact"/>
              <w:rPr>
                <w:b/>
                <w:sz w:val="20"/>
              </w:rPr>
            </w:pPr>
            <w:r>
              <w:rPr>
                <w:b/>
                <w:sz w:val="20"/>
              </w:rPr>
              <w:t xml:space="preserve">K 15. </w:t>
            </w:r>
            <w:r w:rsidRPr="00314185">
              <w:rPr>
                <w:b/>
                <w:sz w:val="20"/>
              </w:rPr>
              <w:t>člen</w:t>
            </w:r>
            <w:r>
              <w:rPr>
                <w:b/>
                <w:sz w:val="20"/>
              </w:rPr>
              <w:t>u</w:t>
            </w:r>
          </w:p>
          <w:p w:rsidR="00C95B85" w:rsidRPr="00314185" w:rsidRDefault="00C95B85" w:rsidP="006369E1">
            <w:pPr>
              <w:pStyle w:val="Neotevilenodstavek"/>
              <w:spacing w:before="240" w:after="120" w:line="240" w:lineRule="exact"/>
              <w:rPr>
                <w:sz w:val="20"/>
              </w:rPr>
            </w:pPr>
            <w:r w:rsidRPr="00314185">
              <w:rPr>
                <w:sz w:val="20"/>
              </w:rPr>
              <w:t xml:space="preserve">Podlaga za sofinanciranje </w:t>
            </w:r>
            <w:r>
              <w:rPr>
                <w:sz w:val="20"/>
              </w:rPr>
              <w:t xml:space="preserve">projektov pravnih in fizičnih oseb </w:t>
            </w:r>
            <w:r w:rsidRPr="00314185">
              <w:rPr>
                <w:sz w:val="20"/>
              </w:rPr>
              <w:t>je pogodba</w:t>
            </w:r>
            <w:r>
              <w:rPr>
                <w:sz w:val="20"/>
              </w:rPr>
              <w:t>,</w:t>
            </w:r>
            <w:r w:rsidRPr="00314185">
              <w:rPr>
                <w:sz w:val="20"/>
              </w:rPr>
              <w:t xml:space="preserve"> sklenjena med prejemnikom sredstev</w:t>
            </w:r>
            <w:r>
              <w:rPr>
                <w:sz w:val="20"/>
              </w:rPr>
              <w:t>,</w:t>
            </w:r>
            <w:r w:rsidRPr="00314185">
              <w:rPr>
                <w:sz w:val="20"/>
              </w:rPr>
              <w:t xml:space="preserve"> in ministrstvom. Za pogodbo o sofinanciranju se uporabljajo določbe Zakona o uresničevanju javnega interesa za kulturo in Zakona o varstvu kulturne dediščine. Prejemnik sredstev mora v primeru odtujitve predmeta sofinanciranja ali spremembe namembnosti javne kulturne infrastrukture vrniti realni vložek države. Sredstva se vrnejo v proračun za izvajanje tega zakona.</w:t>
            </w:r>
          </w:p>
          <w:p w:rsidR="00C95B85" w:rsidRPr="00314185" w:rsidRDefault="00C95B85" w:rsidP="006369E1">
            <w:pPr>
              <w:pStyle w:val="Neotevilenodstavek"/>
              <w:spacing w:before="240" w:after="120" w:line="240" w:lineRule="exact"/>
              <w:rPr>
                <w:b/>
                <w:sz w:val="20"/>
              </w:rPr>
            </w:pPr>
            <w:r>
              <w:rPr>
                <w:b/>
                <w:sz w:val="20"/>
              </w:rPr>
              <w:t xml:space="preserve">K 16. </w:t>
            </w:r>
            <w:r w:rsidRPr="00314185">
              <w:rPr>
                <w:b/>
                <w:sz w:val="20"/>
              </w:rPr>
              <w:t>člen</w:t>
            </w:r>
            <w:r>
              <w:rPr>
                <w:b/>
                <w:sz w:val="20"/>
              </w:rPr>
              <w:t>u</w:t>
            </w:r>
          </w:p>
          <w:p w:rsidR="00C95B85" w:rsidRPr="00314185" w:rsidRDefault="00C95B85" w:rsidP="006369E1">
            <w:pPr>
              <w:pStyle w:val="Neotevilenodstavek"/>
              <w:spacing w:before="240" w:after="120" w:line="240" w:lineRule="exact"/>
              <w:rPr>
                <w:b/>
                <w:sz w:val="20"/>
              </w:rPr>
            </w:pPr>
            <w:r w:rsidRPr="00314185">
              <w:rPr>
                <w:sz w:val="20"/>
                <w:szCs w:val="20"/>
              </w:rPr>
              <w:t>Z dnem uveljavitve predlaganega zakona preneha veljati Zakon o zagotavljanju sredstev za nekatere nujne programe Republike Slovenije v kulturi (Uradni list RS, št.</w:t>
            </w:r>
            <w:r>
              <w:rPr>
                <w:sz w:val="20"/>
                <w:szCs w:val="20"/>
              </w:rPr>
              <w:t xml:space="preserve"> </w:t>
            </w:r>
            <w:r w:rsidRPr="00314185">
              <w:rPr>
                <w:sz w:val="20"/>
                <w:szCs w:val="20"/>
              </w:rPr>
              <w:t>24/98, 108/02 in 77/08)</w:t>
            </w:r>
            <w:r>
              <w:rPr>
                <w:sz w:val="20"/>
                <w:szCs w:val="20"/>
              </w:rPr>
              <w:t>, ki pa se uporablja do začetka uporabe predlaganega zakona.</w:t>
            </w:r>
          </w:p>
          <w:p w:rsidR="00C95B85" w:rsidRPr="00314185" w:rsidRDefault="00C95B85" w:rsidP="006369E1">
            <w:pPr>
              <w:pStyle w:val="Neotevilenodstavek"/>
              <w:spacing w:before="240" w:after="120" w:line="240" w:lineRule="exact"/>
              <w:rPr>
                <w:b/>
                <w:sz w:val="20"/>
              </w:rPr>
            </w:pPr>
            <w:r>
              <w:rPr>
                <w:b/>
                <w:sz w:val="20"/>
              </w:rPr>
              <w:t xml:space="preserve">K 17. </w:t>
            </w:r>
            <w:r w:rsidRPr="00314185">
              <w:rPr>
                <w:b/>
                <w:sz w:val="20"/>
              </w:rPr>
              <w:t>člen</w:t>
            </w:r>
            <w:r>
              <w:rPr>
                <w:b/>
                <w:sz w:val="20"/>
              </w:rPr>
              <w:t>u</w:t>
            </w:r>
          </w:p>
          <w:p w:rsidR="00C95B85" w:rsidRPr="00314185" w:rsidRDefault="00C95B85" w:rsidP="006369E1">
            <w:pPr>
              <w:pStyle w:val="Neotevilenodstavek"/>
              <w:spacing w:before="240" w:after="120" w:line="240" w:lineRule="exact"/>
              <w:rPr>
                <w:sz w:val="20"/>
              </w:rPr>
            </w:pPr>
            <w:r w:rsidRPr="00314185">
              <w:rPr>
                <w:sz w:val="20"/>
              </w:rPr>
              <w:t>Določi</w:t>
            </w:r>
            <w:r>
              <w:rPr>
                <w:sz w:val="20"/>
              </w:rPr>
              <w:t>ta</w:t>
            </w:r>
            <w:r w:rsidRPr="00314185">
              <w:rPr>
                <w:sz w:val="20"/>
              </w:rPr>
              <w:t xml:space="preserve"> se začetek veljavnosti zakona in njegov</w:t>
            </w:r>
            <w:r>
              <w:rPr>
                <w:sz w:val="20"/>
              </w:rPr>
              <w:t>a</w:t>
            </w:r>
            <w:r w:rsidRPr="00314185">
              <w:rPr>
                <w:sz w:val="20"/>
              </w:rPr>
              <w:t xml:space="preserve"> uporab</w:t>
            </w:r>
            <w:r>
              <w:rPr>
                <w:sz w:val="20"/>
              </w:rPr>
              <w:t>a.</w:t>
            </w:r>
          </w:p>
          <w:p w:rsidR="00C95B85" w:rsidRPr="003F1703" w:rsidRDefault="00C95B85" w:rsidP="00F72725">
            <w:pPr>
              <w:pStyle w:val="Poglavje"/>
              <w:spacing w:before="0" w:after="0" w:line="260" w:lineRule="exact"/>
              <w:jc w:val="left"/>
              <w:rPr>
                <w:sz w:val="20"/>
                <w:szCs w:val="20"/>
              </w:rPr>
            </w:pPr>
          </w:p>
        </w:tc>
      </w:tr>
      <w:tr w:rsidR="00C95B85" w:rsidRPr="003F1703" w:rsidTr="00E32C18">
        <w:tc>
          <w:tcPr>
            <w:tcW w:w="10116" w:type="dxa"/>
          </w:tcPr>
          <w:p w:rsidR="00C95B85" w:rsidRPr="00314185" w:rsidRDefault="00C95B85" w:rsidP="00C22E51">
            <w:pPr>
              <w:pStyle w:val="Neotevilenodstavek"/>
              <w:spacing w:before="0" w:after="0" w:line="260" w:lineRule="exact"/>
              <w:rPr>
                <w:sz w:val="20"/>
                <w:szCs w:val="20"/>
              </w:rPr>
            </w:pPr>
          </w:p>
        </w:tc>
      </w:tr>
      <w:tr w:rsidR="00C95B85" w:rsidRPr="003F1703" w:rsidTr="00E32C18">
        <w:tc>
          <w:tcPr>
            <w:tcW w:w="10116" w:type="dxa"/>
          </w:tcPr>
          <w:p w:rsidR="00C95B85" w:rsidRPr="00314185" w:rsidRDefault="00C95B85" w:rsidP="00C22E51">
            <w:pPr>
              <w:pStyle w:val="Poglavje"/>
              <w:spacing w:before="0" w:after="0" w:line="260" w:lineRule="exact"/>
              <w:jc w:val="left"/>
              <w:rPr>
                <w:sz w:val="20"/>
                <w:szCs w:val="20"/>
              </w:rPr>
            </w:pPr>
            <w:r w:rsidRPr="00314185">
              <w:rPr>
                <w:sz w:val="20"/>
                <w:szCs w:val="20"/>
              </w:rPr>
              <w:t>IV. BESEDILO ČLENOV, KI SE SPREMINJAJO</w:t>
            </w:r>
          </w:p>
        </w:tc>
      </w:tr>
      <w:tr w:rsidR="00C95B85" w:rsidRPr="003F1703" w:rsidTr="00E32C18">
        <w:tc>
          <w:tcPr>
            <w:tcW w:w="10116" w:type="dxa"/>
          </w:tcPr>
          <w:p w:rsidR="00C95B85" w:rsidRDefault="00C95B85" w:rsidP="00C22E51">
            <w:pPr>
              <w:pStyle w:val="Neotevilenodstavek"/>
              <w:spacing w:before="0" w:after="0" w:line="260" w:lineRule="exact"/>
              <w:rPr>
                <w:sz w:val="20"/>
                <w:szCs w:val="20"/>
              </w:rPr>
            </w:pPr>
            <w:r>
              <w:rPr>
                <w:sz w:val="20"/>
                <w:szCs w:val="20"/>
              </w:rPr>
              <w:t>/</w:t>
            </w:r>
          </w:p>
          <w:p w:rsidR="006369E1" w:rsidRPr="003F1703" w:rsidRDefault="006369E1" w:rsidP="00C22E51">
            <w:pPr>
              <w:pStyle w:val="Neotevilenodstavek"/>
              <w:spacing w:before="0" w:after="0" w:line="260" w:lineRule="exact"/>
              <w:rPr>
                <w:sz w:val="20"/>
                <w:szCs w:val="20"/>
              </w:rPr>
            </w:pPr>
          </w:p>
        </w:tc>
      </w:tr>
      <w:tr w:rsidR="00C95B85" w:rsidRPr="003F1703" w:rsidTr="00E32C18">
        <w:tc>
          <w:tcPr>
            <w:tcW w:w="10116" w:type="dxa"/>
          </w:tcPr>
          <w:p w:rsidR="00C95B85" w:rsidRPr="003F1703" w:rsidRDefault="00C95B85" w:rsidP="00C22E51">
            <w:pPr>
              <w:pStyle w:val="Poglavje"/>
              <w:spacing w:before="0" w:after="0" w:line="260" w:lineRule="exact"/>
              <w:jc w:val="left"/>
              <w:rPr>
                <w:sz w:val="20"/>
                <w:szCs w:val="20"/>
              </w:rPr>
            </w:pPr>
            <w:r w:rsidRPr="003F1703">
              <w:rPr>
                <w:sz w:val="20"/>
                <w:szCs w:val="20"/>
              </w:rPr>
              <w:t>V. PREDLOG, DA SE PREDLOG ZAKONA OBRAVNAVA PO NUJNEM OZIROMA SKRAJŠANEM POSTOPKU</w:t>
            </w:r>
          </w:p>
        </w:tc>
      </w:tr>
      <w:tr w:rsidR="00C95B85" w:rsidRPr="003F1703" w:rsidTr="00E32C18">
        <w:tc>
          <w:tcPr>
            <w:tcW w:w="10116" w:type="dxa"/>
          </w:tcPr>
          <w:p w:rsidR="00C95B85" w:rsidRDefault="00C95B85" w:rsidP="00C22E51">
            <w:pPr>
              <w:pStyle w:val="Neotevilenodstavek"/>
              <w:spacing w:before="0" w:after="0" w:line="260" w:lineRule="exact"/>
              <w:rPr>
                <w:sz w:val="20"/>
                <w:szCs w:val="20"/>
              </w:rPr>
            </w:pPr>
            <w:r>
              <w:rPr>
                <w:sz w:val="20"/>
                <w:szCs w:val="20"/>
              </w:rPr>
              <w:t>/</w:t>
            </w:r>
          </w:p>
          <w:p w:rsidR="006369E1" w:rsidRPr="003F1703" w:rsidRDefault="006369E1" w:rsidP="00C22E51">
            <w:pPr>
              <w:pStyle w:val="Neotevilenodstavek"/>
              <w:spacing w:before="0" w:after="0" w:line="260" w:lineRule="exact"/>
              <w:rPr>
                <w:sz w:val="20"/>
                <w:szCs w:val="20"/>
              </w:rPr>
            </w:pPr>
          </w:p>
        </w:tc>
      </w:tr>
      <w:tr w:rsidR="00C95B85" w:rsidRPr="003F1703" w:rsidTr="00E32C18">
        <w:tc>
          <w:tcPr>
            <w:tcW w:w="10116" w:type="dxa"/>
          </w:tcPr>
          <w:p w:rsidR="00C95B85" w:rsidRPr="003F1703" w:rsidRDefault="00C95B85" w:rsidP="00C22E51">
            <w:pPr>
              <w:pStyle w:val="Poglavje"/>
              <w:spacing w:before="0" w:after="0" w:line="260" w:lineRule="exact"/>
              <w:jc w:val="left"/>
              <w:rPr>
                <w:sz w:val="20"/>
                <w:szCs w:val="20"/>
              </w:rPr>
            </w:pPr>
            <w:r w:rsidRPr="003F1703">
              <w:rPr>
                <w:sz w:val="20"/>
                <w:szCs w:val="20"/>
              </w:rPr>
              <w:t>VI. PRILOGE</w:t>
            </w:r>
          </w:p>
        </w:tc>
      </w:tr>
      <w:tr w:rsidR="00C95B85" w:rsidRPr="003F1703" w:rsidTr="00E32C18">
        <w:tc>
          <w:tcPr>
            <w:tcW w:w="10116" w:type="dxa"/>
          </w:tcPr>
          <w:p w:rsidR="00C95B85" w:rsidRPr="00DF6595" w:rsidRDefault="00C95B85" w:rsidP="00C671DA">
            <w:pPr>
              <w:spacing w:after="0" w:line="240" w:lineRule="exact"/>
              <w:ind w:right="282"/>
              <w:jc w:val="both"/>
              <w:rPr>
                <w:rFonts w:ascii="Arial" w:eastAsia="Times New Roman" w:hAnsi="Arial" w:cs="Arial"/>
                <w:sz w:val="20"/>
                <w:lang w:eastAsia="sl-SI"/>
              </w:rPr>
            </w:pPr>
            <w:r w:rsidRPr="00DF6595">
              <w:rPr>
                <w:rFonts w:ascii="Arial" w:eastAsia="Times New Roman" w:hAnsi="Arial" w:cs="Arial"/>
                <w:sz w:val="20"/>
                <w:lang w:eastAsia="sl-SI"/>
              </w:rPr>
              <w:t>- Povzetek pripomb javnosti k osnutku predloga Zakona o zagotavljanju sredstev za nekatere nujne programe Republike Slovenije v kulturi (ZZSNNPK), objavljenega in predstavljenega 27. septembra 2018</w:t>
            </w:r>
          </w:p>
          <w:p w:rsidR="00C95B85" w:rsidRPr="00000745" w:rsidRDefault="00C95B85" w:rsidP="00C22E51">
            <w:pPr>
              <w:pStyle w:val="Alineazaodstavkom"/>
              <w:numPr>
                <w:ilvl w:val="0"/>
                <w:numId w:val="0"/>
              </w:numPr>
              <w:spacing w:line="260" w:lineRule="exact"/>
              <w:rPr>
                <w:sz w:val="20"/>
                <w:szCs w:val="20"/>
              </w:rPr>
            </w:pPr>
          </w:p>
        </w:tc>
      </w:tr>
      <w:tr w:rsidR="00C95B85" w:rsidRPr="003F1703" w:rsidTr="00E32C18">
        <w:tc>
          <w:tcPr>
            <w:tcW w:w="10116" w:type="dxa"/>
          </w:tcPr>
          <w:p w:rsidR="00C95B85" w:rsidRPr="003F1703" w:rsidRDefault="00C95B85" w:rsidP="00C22E51">
            <w:pPr>
              <w:jc w:val="both"/>
              <w:rPr>
                <w:szCs w:val="20"/>
              </w:rPr>
            </w:pPr>
          </w:p>
        </w:tc>
      </w:tr>
    </w:tbl>
    <w:p w:rsidR="00C95B85" w:rsidRPr="003F1703" w:rsidRDefault="00C95B85" w:rsidP="00C95B85">
      <w:pPr>
        <w:tabs>
          <w:tab w:val="left" w:pos="708"/>
        </w:tabs>
        <w:ind w:left="6012"/>
        <w:rPr>
          <w:rFonts w:cs="Arial"/>
          <w:b/>
          <w:szCs w:val="20"/>
        </w:rPr>
      </w:pPr>
    </w:p>
    <w:p w:rsidR="00C22E51" w:rsidRDefault="00C22E51"/>
    <w:sectPr w:rsidR="00C22E51" w:rsidSect="00C22E51">
      <w:footerReference w:type="default" r:id="rId24"/>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521" w:rsidRDefault="00F11521" w:rsidP="00C95B85">
      <w:pPr>
        <w:spacing w:after="0" w:line="240" w:lineRule="auto"/>
      </w:pPr>
      <w:r>
        <w:separator/>
      </w:r>
    </w:p>
  </w:endnote>
  <w:endnote w:type="continuationSeparator" w:id="0">
    <w:p w:rsidR="00F11521" w:rsidRDefault="00F11521" w:rsidP="00C95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640723"/>
      <w:docPartObj>
        <w:docPartGallery w:val="Page Numbers (Bottom of Page)"/>
        <w:docPartUnique/>
      </w:docPartObj>
    </w:sdtPr>
    <w:sdtContent>
      <w:p w:rsidR="00FB396D" w:rsidRDefault="00FB396D">
        <w:pPr>
          <w:pStyle w:val="Noga"/>
          <w:jc w:val="right"/>
        </w:pPr>
        <w:r>
          <w:fldChar w:fldCharType="begin"/>
        </w:r>
        <w:r>
          <w:instrText>PAGE   \* MERGEFORMAT</w:instrText>
        </w:r>
        <w:r>
          <w:fldChar w:fldCharType="separate"/>
        </w:r>
        <w:r>
          <w:rPr>
            <w:noProof/>
          </w:rPr>
          <w:t>26</w:t>
        </w:r>
        <w:r>
          <w:fldChar w:fldCharType="end"/>
        </w:r>
      </w:p>
    </w:sdtContent>
  </w:sdt>
  <w:p w:rsidR="00FB396D" w:rsidRDefault="00FB396D">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521" w:rsidRDefault="00F11521" w:rsidP="00C95B85">
      <w:pPr>
        <w:spacing w:after="0" w:line="240" w:lineRule="auto"/>
      </w:pPr>
      <w:r>
        <w:separator/>
      </w:r>
    </w:p>
  </w:footnote>
  <w:footnote w:type="continuationSeparator" w:id="0">
    <w:p w:rsidR="00F11521" w:rsidRDefault="00F11521" w:rsidP="00C95B85">
      <w:pPr>
        <w:spacing w:after="0" w:line="240" w:lineRule="auto"/>
      </w:pPr>
      <w:r>
        <w:continuationSeparator/>
      </w:r>
    </w:p>
  </w:footnote>
  <w:footnote w:id="1">
    <w:p w:rsidR="00F11521" w:rsidRDefault="00F11521" w:rsidP="00C95B85">
      <w:pPr>
        <w:pStyle w:val="Sprotnaopomba-besedilo"/>
      </w:pPr>
      <w:r>
        <w:rPr>
          <w:rStyle w:val="Sprotnaopomba-sklic"/>
        </w:rPr>
        <w:footnoteRef/>
      </w:r>
      <w:r>
        <w:t xml:space="preserve"> </w:t>
      </w:r>
      <w:hyperlink r:id="rId1" w:history="1">
        <w:r>
          <w:rPr>
            <w:rFonts w:cs="Arial"/>
            <w:sz w:val="16"/>
            <w:szCs w:val="16"/>
            <w:lang w:eastAsia="sl-SI"/>
          </w:rPr>
          <w:t>H</w:t>
        </w:r>
        <w:r w:rsidRPr="003A76FE">
          <w:rPr>
            <w:rFonts w:cs="Arial"/>
            <w:sz w:val="16"/>
            <w:szCs w:val="16"/>
            <w:lang w:eastAsia="sl-SI"/>
          </w:rPr>
          <w:t>ttp://eur-lex.europa.eu/legal-content/EN/TXT/HTML/?uri=OJ:JOC_2015_083_R_0003&amp;from=FR</w:t>
        </w:r>
      </w:hyperlink>
      <w:r w:rsidRPr="003A76FE">
        <w:rPr>
          <w:rFonts w:cs="Arial"/>
          <w:sz w:val="16"/>
          <w:szCs w:val="16"/>
          <w:lang w:eastAsia="sl-SI"/>
        </w:rPr>
        <w:t>)</w:t>
      </w:r>
      <w:r>
        <w:rPr>
          <w:rFonts w:cs="Arial"/>
          <w:sz w:val="16"/>
          <w:szCs w:val="16"/>
          <w:lang w:eastAsia="sl-SI"/>
        </w:rPr>
        <w:t>.</w:t>
      </w:r>
    </w:p>
  </w:footnote>
  <w:footnote w:id="2">
    <w:p w:rsidR="00F11521" w:rsidRDefault="00F11521" w:rsidP="00C95B85">
      <w:pPr>
        <w:pStyle w:val="Sprotnaopomba-besedilo"/>
      </w:pPr>
      <w:r w:rsidRPr="00A8427D">
        <w:rPr>
          <w:rStyle w:val="Sprotnaopomba-sklic"/>
        </w:rPr>
        <w:footnoteRef/>
      </w:r>
      <w:r>
        <w:rPr>
          <w:sz w:val="16"/>
          <w:szCs w:val="16"/>
        </w:rPr>
        <w:t xml:space="preserve"> H</w:t>
      </w:r>
      <w:r w:rsidRPr="00A8427D">
        <w:rPr>
          <w:sz w:val="16"/>
          <w:szCs w:val="16"/>
        </w:rPr>
        <w:t>ttp://eur-lex.europa.eu/legal-content/SL/ALL/?uri=CELEX:32006H0585</w:t>
      </w:r>
      <w:r>
        <w:rPr>
          <w:sz w:val="16"/>
          <w:szCs w:val="16"/>
        </w:rPr>
        <w:t>.</w:t>
      </w:r>
    </w:p>
  </w:footnote>
  <w:footnote w:id="3">
    <w:p w:rsidR="00F11521" w:rsidRDefault="00F11521" w:rsidP="00C95B85">
      <w:pPr>
        <w:pStyle w:val="Sprotnaopomba-besedilo"/>
      </w:pPr>
      <w:r w:rsidRPr="00A8427D">
        <w:rPr>
          <w:rStyle w:val="Sprotnaopomba-sklic"/>
        </w:rPr>
        <w:footnoteRef/>
      </w:r>
      <w:r>
        <w:rPr>
          <w:sz w:val="16"/>
          <w:szCs w:val="16"/>
        </w:rPr>
        <w:t xml:space="preserve"> H</w:t>
      </w:r>
      <w:r w:rsidRPr="00A8427D">
        <w:rPr>
          <w:sz w:val="16"/>
          <w:szCs w:val="16"/>
        </w:rPr>
        <w:t>ttp://www.europarl.europa.eu/sides/getDoc.do?pubRef=-//EP//TEXT+TA+P6-TA-2005-0167+0+DOC+XML+V0//SL</w:t>
      </w:r>
      <w:r>
        <w:rPr>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C6E"/>
    <w:multiLevelType w:val="hybridMultilevel"/>
    <w:tmpl w:val="B8424372"/>
    <w:lvl w:ilvl="0" w:tplc="613A72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1FA740E"/>
    <w:multiLevelType w:val="hybridMultilevel"/>
    <w:tmpl w:val="B108F816"/>
    <w:lvl w:ilvl="0" w:tplc="D780D706">
      <w:start w:val="1"/>
      <w:numFmt w:val="decimal"/>
      <w:lvlText w:val="(%1)"/>
      <w:lvlJc w:val="left"/>
      <w:pPr>
        <w:ind w:left="928" w:hanging="360"/>
      </w:pPr>
      <w:rPr>
        <w:rFonts w:cs="Times New Roman" w:hint="default"/>
      </w:rPr>
    </w:lvl>
    <w:lvl w:ilvl="1" w:tplc="04240019" w:tentative="1">
      <w:start w:val="1"/>
      <w:numFmt w:val="lowerLetter"/>
      <w:lvlText w:val="%2."/>
      <w:lvlJc w:val="left"/>
      <w:pPr>
        <w:ind w:left="1648" w:hanging="360"/>
      </w:pPr>
      <w:rPr>
        <w:rFonts w:cs="Times New Roman"/>
      </w:rPr>
    </w:lvl>
    <w:lvl w:ilvl="2" w:tplc="0424001B" w:tentative="1">
      <w:start w:val="1"/>
      <w:numFmt w:val="lowerRoman"/>
      <w:lvlText w:val="%3."/>
      <w:lvlJc w:val="right"/>
      <w:pPr>
        <w:ind w:left="2368" w:hanging="180"/>
      </w:pPr>
      <w:rPr>
        <w:rFonts w:cs="Times New Roman"/>
      </w:rPr>
    </w:lvl>
    <w:lvl w:ilvl="3" w:tplc="0424000F" w:tentative="1">
      <w:start w:val="1"/>
      <w:numFmt w:val="decimal"/>
      <w:lvlText w:val="%4."/>
      <w:lvlJc w:val="left"/>
      <w:pPr>
        <w:ind w:left="3088" w:hanging="360"/>
      </w:pPr>
      <w:rPr>
        <w:rFonts w:cs="Times New Roman"/>
      </w:rPr>
    </w:lvl>
    <w:lvl w:ilvl="4" w:tplc="04240019" w:tentative="1">
      <w:start w:val="1"/>
      <w:numFmt w:val="lowerLetter"/>
      <w:lvlText w:val="%5."/>
      <w:lvlJc w:val="left"/>
      <w:pPr>
        <w:ind w:left="3808" w:hanging="360"/>
      </w:pPr>
      <w:rPr>
        <w:rFonts w:cs="Times New Roman"/>
      </w:rPr>
    </w:lvl>
    <w:lvl w:ilvl="5" w:tplc="0424001B" w:tentative="1">
      <w:start w:val="1"/>
      <w:numFmt w:val="lowerRoman"/>
      <w:lvlText w:val="%6."/>
      <w:lvlJc w:val="right"/>
      <w:pPr>
        <w:ind w:left="4528" w:hanging="180"/>
      </w:pPr>
      <w:rPr>
        <w:rFonts w:cs="Times New Roman"/>
      </w:rPr>
    </w:lvl>
    <w:lvl w:ilvl="6" w:tplc="0424000F" w:tentative="1">
      <w:start w:val="1"/>
      <w:numFmt w:val="decimal"/>
      <w:lvlText w:val="%7."/>
      <w:lvlJc w:val="left"/>
      <w:pPr>
        <w:ind w:left="5248" w:hanging="360"/>
      </w:pPr>
      <w:rPr>
        <w:rFonts w:cs="Times New Roman"/>
      </w:rPr>
    </w:lvl>
    <w:lvl w:ilvl="7" w:tplc="04240019" w:tentative="1">
      <w:start w:val="1"/>
      <w:numFmt w:val="lowerLetter"/>
      <w:lvlText w:val="%8."/>
      <w:lvlJc w:val="left"/>
      <w:pPr>
        <w:ind w:left="5968" w:hanging="360"/>
      </w:pPr>
      <w:rPr>
        <w:rFonts w:cs="Times New Roman"/>
      </w:rPr>
    </w:lvl>
    <w:lvl w:ilvl="8" w:tplc="0424001B" w:tentative="1">
      <w:start w:val="1"/>
      <w:numFmt w:val="lowerRoman"/>
      <w:lvlText w:val="%9."/>
      <w:lvlJc w:val="right"/>
      <w:pPr>
        <w:ind w:left="6688" w:hanging="180"/>
      </w:pPr>
      <w:rPr>
        <w:rFonts w:cs="Times New Roman"/>
      </w:rPr>
    </w:lvl>
  </w:abstractNum>
  <w:abstractNum w:abstractNumId="2">
    <w:nsid w:val="081E109F"/>
    <w:multiLevelType w:val="multilevel"/>
    <w:tmpl w:val="6FE88E24"/>
    <w:lvl w:ilvl="0">
      <w:start w:val="1"/>
      <w:numFmt w:val="decimal"/>
      <w:lvlText w:val="%1."/>
      <w:lvlJc w:val="left"/>
      <w:pPr>
        <w:ind w:left="720" w:hanging="360"/>
      </w:pPr>
      <w:rPr>
        <w:rFonts w:cs="Times New Roman" w:hint="default"/>
      </w:rPr>
    </w:lvl>
    <w:lvl w:ilvl="1">
      <w:start w:val="3"/>
      <w:numFmt w:val="decimal"/>
      <w:isLgl/>
      <w:lvlText w:val="%1.%2"/>
      <w:lvlJc w:val="left"/>
      <w:pPr>
        <w:ind w:left="644" w:hanging="360"/>
      </w:pPr>
      <w:rPr>
        <w:rFonts w:cs="Times New Roman" w:hint="default"/>
        <w:u w:val="single"/>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3">
    <w:nsid w:val="094E2C11"/>
    <w:multiLevelType w:val="hybridMultilevel"/>
    <w:tmpl w:val="B108F816"/>
    <w:lvl w:ilvl="0" w:tplc="D780D706">
      <w:start w:val="1"/>
      <w:numFmt w:val="decimal"/>
      <w:lvlText w:val="(%1)"/>
      <w:lvlJc w:val="left"/>
      <w:pPr>
        <w:ind w:left="717" w:hanging="360"/>
      </w:pPr>
      <w:rPr>
        <w:rFonts w:cs="Times New Roman" w:hint="default"/>
      </w:rPr>
    </w:lvl>
    <w:lvl w:ilvl="1" w:tplc="04240019" w:tentative="1">
      <w:start w:val="1"/>
      <w:numFmt w:val="lowerLetter"/>
      <w:lvlText w:val="%2."/>
      <w:lvlJc w:val="left"/>
      <w:pPr>
        <w:ind w:left="1437" w:hanging="360"/>
      </w:pPr>
      <w:rPr>
        <w:rFonts w:cs="Times New Roman"/>
      </w:rPr>
    </w:lvl>
    <w:lvl w:ilvl="2" w:tplc="0424001B" w:tentative="1">
      <w:start w:val="1"/>
      <w:numFmt w:val="lowerRoman"/>
      <w:lvlText w:val="%3."/>
      <w:lvlJc w:val="right"/>
      <w:pPr>
        <w:ind w:left="2157" w:hanging="180"/>
      </w:pPr>
      <w:rPr>
        <w:rFonts w:cs="Times New Roman"/>
      </w:rPr>
    </w:lvl>
    <w:lvl w:ilvl="3" w:tplc="0424000F" w:tentative="1">
      <w:start w:val="1"/>
      <w:numFmt w:val="decimal"/>
      <w:lvlText w:val="%4."/>
      <w:lvlJc w:val="left"/>
      <w:pPr>
        <w:ind w:left="2877" w:hanging="360"/>
      </w:pPr>
      <w:rPr>
        <w:rFonts w:cs="Times New Roman"/>
      </w:rPr>
    </w:lvl>
    <w:lvl w:ilvl="4" w:tplc="04240019" w:tentative="1">
      <w:start w:val="1"/>
      <w:numFmt w:val="lowerLetter"/>
      <w:lvlText w:val="%5."/>
      <w:lvlJc w:val="left"/>
      <w:pPr>
        <w:ind w:left="3597" w:hanging="360"/>
      </w:pPr>
      <w:rPr>
        <w:rFonts w:cs="Times New Roman"/>
      </w:rPr>
    </w:lvl>
    <w:lvl w:ilvl="5" w:tplc="0424001B" w:tentative="1">
      <w:start w:val="1"/>
      <w:numFmt w:val="lowerRoman"/>
      <w:lvlText w:val="%6."/>
      <w:lvlJc w:val="right"/>
      <w:pPr>
        <w:ind w:left="4317" w:hanging="180"/>
      </w:pPr>
      <w:rPr>
        <w:rFonts w:cs="Times New Roman"/>
      </w:rPr>
    </w:lvl>
    <w:lvl w:ilvl="6" w:tplc="0424000F" w:tentative="1">
      <w:start w:val="1"/>
      <w:numFmt w:val="decimal"/>
      <w:lvlText w:val="%7."/>
      <w:lvlJc w:val="left"/>
      <w:pPr>
        <w:ind w:left="5037" w:hanging="360"/>
      </w:pPr>
      <w:rPr>
        <w:rFonts w:cs="Times New Roman"/>
      </w:rPr>
    </w:lvl>
    <w:lvl w:ilvl="7" w:tplc="04240019" w:tentative="1">
      <w:start w:val="1"/>
      <w:numFmt w:val="lowerLetter"/>
      <w:lvlText w:val="%8."/>
      <w:lvlJc w:val="left"/>
      <w:pPr>
        <w:ind w:left="5757" w:hanging="360"/>
      </w:pPr>
      <w:rPr>
        <w:rFonts w:cs="Times New Roman"/>
      </w:rPr>
    </w:lvl>
    <w:lvl w:ilvl="8" w:tplc="0424001B" w:tentative="1">
      <w:start w:val="1"/>
      <w:numFmt w:val="lowerRoman"/>
      <w:lvlText w:val="%9."/>
      <w:lvlJc w:val="right"/>
      <w:pPr>
        <w:ind w:left="6477" w:hanging="180"/>
      </w:pPr>
      <w:rPr>
        <w:rFonts w:cs="Times New Roman"/>
      </w:rPr>
    </w:lvl>
  </w:abstractNum>
  <w:abstractNum w:abstractNumId="4">
    <w:nsid w:val="09F06C96"/>
    <w:multiLevelType w:val="hybridMultilevel"/>
    <w:tmpl w:val="8C88DCD2"/>
    <w:lvl w:ilvl="0" w:tplc="D780D706">
      <w:start w:val="1"/>
      <w:numFmt w:val="decimal"/>
      <w:lvlText w:val="(%1)"/>
      <w:lvlJc w:val="left"/>
      <w:pPr>
        <w:ind w:left="1080" w:hanging="360"/>
      </w:pPr>
      <w:rPr>
        <w:rFonts w:cs="Times New Roman"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nsid w:val="0B0F7A7E"/>
    <w:multiLevelType w:val="hybridMultilevel"/>
    <w:tmpl w:val="FE56F380"/>
    <w:lvl w:ilvl="0" w:tplc="613A72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CF12A46"/>
    <w:multiLevelType w:val="hybridMultilevel"/>
    <w:tmpl w:val="241A3D32"/>
    <w:lvl w:ilvl="0" w:tplc="D780D706">
      <w:start w:val="1"/>
      <w:numFmt w:val="decimal"/>
      <w:lvlText w:val="(%1)"/>
      <w:lvlJc w:val="left"/>
      <w:pPr>
        <w:ind w:left="1080" w:hanging="360"/>
      </w:pPr>
      <w:rPr>
        <w:rFonts w:cs="Times New Roman"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nsid w:val="15923290"/>
    <w:multiLevelType w:val="hybridMultilevel"/>
    <w:tmpl w:val="B1326BC6"/>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B9F565C"/>
    <w:multiLevelType w:val="hybridMultilevel"/>
    <w:tmpl w:val="7758CAA4"/>
    <w:lvl w:ilvl="0" w:tplc="D780D706">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9">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1D491E08"/>
    <w:multiLevelType w:val="hybridMultilevel"/>
    <w:tmpl w:val="8934FFC6"/>
    <w:lvl w:ilvl="0" w:tplc="613A72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1F32BFD"/>
    <w:multiLevelType w:val="hybridMultilevel"/>
    <w:tmpl w:val="E85CA45A"/>
    <w:lvl w:ilvl="0" w:tplc="35DA3C08">
      <w:start w:val="1"/>
      <w:numFmt w:val="decimal"/>
      <w:lvlText w:val="%1."/>
      <w:lvlJc w:val="left"/>
      <w:pPr>
        <w:ind w:left="720" w:hanging="360"/>
      </w:pPr>
      <w:rPr>
        <w:rFonts w:cs="Times New Roman" w:hint="default"/>
        <w:b/>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2">
    <w:nsid w:val="240E66DF"/>
    <w:multiLevelType w:val="hybridMultilevel"/>
    <w:tmpl w:val="8E749BEC"/>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74D014A"/>
    <w:multiLevelType w:val="hybridMultilevel"/>
    <w:tmpl w:val="514AF982"/>
    <w:lvl w:ilvl="0" w:tplc="613A72E4">
      <w:start w:val="1"/>
      <w:numFmt w:val="bullet"/>
      <w:lvlText w:val=""/>
      <w:lvlJc w:val="left"/>
      <w:pPr>
        <w:ind w:left="502" w:hanging="360"/>
      </w:pPr>
      <w:rPr>
        <w:rFonts w:ascii="Symbol" w:hAnsi="Symbo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4">
    <w:nsid w:val="2BC72B39"/>
    <w:multiLevelType w:val="hybridMultilevel"/>
    <w:tmpl w:val="241A3D32"/>
    <w:lvl w:ilvl="0" w:tplc="D780D706">
      <w:start w:val="1"/>
      <w:numFmt w:val="decimal"/>
      <w:lvlText w:val="(%1)"/>
      <w:lvlJc w:val="left"/>
      <w:pPr>
        <w:ind w:left="1080" w:hanging="360"/>
      </w:pPr>
      <w:rPr>
        <w:rFonts w:cs="Times New Roman"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38635FD6"/>
    <w:multiLevelType w:val="hybridMultilevel"/>
    <w:tmpl w:val="7A4AF212"/>
    <w:lvl w:ilvl="0" w:tplc="5D04C1F6">
      <w:start w:val="1"/>
      <w:numFmt w:val="bullet"/>
      <w:pStyle w:val="Oddelek"/>
      <w:lvlText w:val="–"/>
      <w:lvlJc w:val="left"/>
      <w:pPr>
        <w:ind w:left="2204" w:hanging="360"/>
      </w:pPr>
      <w:rPr>
        <w:rFonts w:ascii="Arial" w:eastAsia="Times New Roman" w:hAnsi="Arial" w:cs="Arial" w:hint="default"/>
      </w:rPr>
    </w:lvl>
    <w:lvl w:ilvl="1" w:tplc="04240003">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7">
    <w:nsid w:val="40CF117C"/>
    <w:multiLevelType w:val="hybridMultilevel"/>
    <w:tmpl w:val="302C5144"/>
    <w:lvl w:ilvl="0" w:tplc="D780D706">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8">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43E01F07"/>
    <w:multiLevelType w:val="hybridMultilevel"/>
    <w:tmpl w:val="2444BA2A"/>
    <w:lvl w:ilvl="0" w:tplc="D780D706">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49B3DB9"/>
    <w:multiLevelType w:val="hybridMultilevel"/>
    <w:tmpl w:val="B5808304"/>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BC9072A0">
      <w:start w:val="4"/>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FC73DC3"/>
    <w:multiLevelType w:val="hybridMultilevel"/>
    <w:tmpl w:val="3AE493B8"/>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2414EDF"/>
    <w:multiLevelType w:val="hybridMultilevel"/>
    <w:tmpl w:val="53F073F4"/>
    <w:lvl w:ilvl="0" w:tplc="76AC1A70">
      <w:start w:val="49"/>
      <w:numFmt w:val="bullet"/>
      <w:lvlText w:val=""/>
      <w:lvlJc w:val="left"/>
      <w:pPr>
        <w:ind w:left="786" w:hanging="360"/>
      </w:pPr>
      <w:rPr>
        <w:rFonts w:ascii="Symbol" w:eastAsia="Times New Roman" w:hAnsi="Symbol" w:cs="Times New Roman"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3">
    <w:nsid w:val="54946BB5"/>
    <w:multiLevelType w:val="hybridMultilevel"/>
    <w:tmpl w:val="D0F62A90"/>
    <w:lvl w:ilvl="0" w:tplc="50263468">
      <w:start w:val="1"/>
      <w:numFmt w:val="lowerLetter"/>
      <w:lvlText w:val="%1)"/>
      <w:lvlJc w:val="left"/>
      <w:pPr>
        <w:ind w:left="536" w:hanging="360"/>
      </w:pPr>
      <w:rPr>
        <w:rFonts w:hint="default"/>
      </w:rPr>
    </w:lvl>
    <w:lvl w:ilvl="1" w:tplc="04240019" w:tentative="1">
      <w:start w:val="1"/>
      <w:numFmt w:val="lowerLetter"/>
      <w:lvlText w:val="%2."/>
      <w:lvlJc w:val="left"/>
      <w:pPr>
        <w:ind w:left="1256" w:hanging="360"/>
      </w:pPr>
    </w:lvl>
    <w:lvl w:ilvl="2" w:tplc="0424001B" w:tentative="1">
      <w:start w:val="1"/>
      <w:numFmt w:val="lowerRoman"/>
      <w:lvlText w:val="%3."/>
      <w:lvlJc w:val="right"/>
      <w:pPr>
        <w:ind w:left="1976" w:hanging="180"/>
      </w:pPr>
    </w:lvl>
    <w:lvl w:ilvl="3" w:tplc="0424000F" w:tentative="1">
      <w:start w:val="1"/>
      <w:numFmt w:val="decimal"/>
      <w:lvlText w:val="%4."/>
      <w:lvlJc w:val="left"/>
      <w:pPr>
        <w:ind w:left="2696" w:hanging="360"/>
      </w:pPr>
    </w:lvl>
    <w:lvl w:ilvl="4" w:tplc="04240019" w:tentative="1">
      <w:start w:val="1"/>
      <w:numFmt w:val="lowerLetter"/>
      <w:lvlText w:val="%5."/>
      <w:lvlJc w:val="left"/>
      <w:pPr>
        <w:ind w:left="3416" w:hanging="360"/>
      </w:pPr>
    </w:lvl>
    <w:lvl w:ilvl="5" w:tplc="0424001B" w:tentative="1">
      <w:start w:val="1"/>
      <w:numFmt w:val="lowerRoman"/>
      <w:lvlText w:val="%6."/>
      <w:lvlJc w:val="right"/>
      <w:pPr>
        <w:ind w:left="4136" w:hanging="180"/>
      </w:pPr>
    </w:lvl>
    <w:lvl w:ilvl="6" w:tplc="0424000F" w:tentative="1">
      <w:start w:val="1"/>
      <w:numFmt w:val="decimal"/>
      <w:lvlText w:val="%7."/>
      <w:lvlJc w:val="left"/>
      <w:pPr>
        <w:ind w:left="4856" w:hanging="360"/>
      </w:pPr>
    </w:lvl>
    <w:lvl w:ilvl="7" w:tplc="04240019" w:tentative="1">
      <w:start w:val="1"/>
      <w:numFmt w:val="lowerLetter"/>
      <w:lvlText w:val="%8."/>
      <w:lvlJc w:val="left"/>
      <w:pPr>
        <w:ind w:left="5576" w:hanging="360"/>
      </w:pPr>
    </w:lvl>
    <w:lvl w:ilvl="8" w:tplc="0424001B" w:tentative="1">
      <w:start w:val="1"/>
      <w:numFmt w:val="lowerRoman"/>
      <w:lvlText w:val="%9."/>
      <w:lvlJc w:val="right"/>
      <w:pPr>
        <w:ind w:left="6296" w:hanging="180"/>
      </w:pPr>
    </w:lvl>
  </w:abstractNum>
  <w:abstractNum w:abstractNumId="24">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DD20C64"/>
    <w:multiLevelType w:val="hybridMultilevel"/>
    <w:tmpl w:val="302C5144"/>
    <w:lvl w:ilvl="0" w:tplc="D780D706">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6">
    <w:nsid w:val="65F825E3"/>
    <w:multiLevelType w:val="hybridMultilevel"/>
    <w:tmpl w:val="A3020AB0"/>
    <w:lvl w:ilvl="0" w:tplc="D780D706">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7">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6AD361DB"/>
    <w:multiLevelType w:val="hybridMultilevel"/>
    <w:tmpl w:val="B108F816"/>
    <w:lvl w:ilvl="0" w:tplc="D780D706">
      <w:start w:val="1"/>
      <w:numFmt w:val="decimal"/>
      <w:lvlText w:val="(%1)"/>
      <w:lvlJc w:val="left"/>
      <w:pPr>
        <w:ind w:left="717" w:hanging="360"/>
      </w:pPr>
      <w:rPr>
        <w:rFonts w:cs="Times New Roman" w:hint="default"/>
      </w:rPr>
    </w:lvl>
    <w:lvl w:ilvl="1" w:tplc="04240019" w:tentative="1">
      <w:start w:val="1"/>
      <w:numFmt w:val="lowerLetter"/>
      <w:lvlText w:val="%2."/>
      <w:lvlJc w:val="left"/>
      <w:pPr>
        <w:ind w:left="1437" w:hanging="360"/>
      </w:pPr>
      <w:rPr>
        <w:rFonts w:cs="Times New Roman"/>
      </w:rPr>
    </w:lvl>
    <w:lvl w:ilvl="2" w:tplc="0424001B" w:tentative="1">
      <w:start w:val="1"/>
      <w:numFmt w:val="lowerRoman"/>
      <w:lvlText w:val="%3."/>
      <w:lvlJc w:val="right"/>
      <w:pPr>
        <w:ind w:left="2157" w:hanging="180"/>
      </w:pPr>
      <w:rPr>
        <w:rFonts w:cs="Times New Roman"/>
      </w:rPr>
    </w:lvl>
    <w:lvl w:ilvl="3" w:tplc="0424000F" w:tentative="1">
      <w:start w:val="1"/>
      <w:numFmt w:val="decimal"/>
      <w:lvlText w:val="%4."/>
      <w:lvlJc w:val="left"/>
      <w:pPr>
        <w:ind w:left="2877" w:hanging="360"/>
      </w:pPr>
      <w:rPr>
        <w:rFonts w:cs="Times New Roman"/>
      </w:rPr>
    </w:lvl>
    <w:lvl w:ilvl="4" w:tplc="04240019" w:tentative="1">
      <w:start w:val="1"/>
      <w:numFmt w:val="lowerLetter"/>
      <w:lvlText w:val="%5."/>
      <w:lvlJc w:val="left"/>
      <w:pPr>
        <w:ind w:left="3597" w:hanging="360"/>
      </w:pPr>
      <w:rPr>
        <w:rFonts w:cs="Times New Roman"/>
      </w:rPr>
    </w:lvl>
    <w:lvl w:ilvl="5" w:tplc="0424001B" w:tentative="1">
      <w:start w:val="1"/>
      <w:numFmt w:val="lowerRoman"/>
      <w:lvlText w:val="%6."/>
      <w:lvlJc w:val="right"/>
      <w:pPr>
        <w:ind w:left="4317" w:hanging="180"/>
      </w:pPr>
      <w:rPr>
        <w:rFonts w:cs="Times New Roman"/>
      </w:rPr>
    </w:lvl>
    <w:lvl w:ilvl="6" w:tplc="0424000F" w:tentative="1">
      <w:start w:val="1"/>
      <w:numFmt w:val="decimal"/>
      <w:lvlText w:val="%7."/>
      <w:lvlJc w:val="left"/>
      <w:pPr>
        <w:ind w:left="5037" w:hanging="360"/>
      </w:pPr>
      <w:rPr>
        <w:rFonts w:cs="Times New Roman"/>
      </w:rPr>
    </w:lvl>
    <w:lvl w:ilvl="7" w:tplc="04240019" w:tentative="1">
      <w:start w:val="1"/>
      <w:numFmt w:val="lowerLetter"/>
      <w:lvlText w:val="%8."/>
      <w:lvlJc w:val="left"/>
      <w:pPr>
        <w:ind w:left="5757" w:hanging="360"/>
      </w:pPr>
      <w:rPr>
        <w:rFonts w:cs="Times New Roman"/>
      </w:rPr>
    </w:lvl>
    <w:lvl w:ilvl="8" w:tplc="0424001B" w:tentative="1">
      <w:start w:val="1"/>
      <w:numFmt w:val="lowerRoman"/>
      <w:lvlText w:val="%9."/>
      <w:lvlJc w:val="right"/>
      <w:pPr>
        <w:ind w:left="6477" w:hanging="180"/>
      </w:pPr>
      <w:rPr>
        <w:rFonts w:cs="Times New Roman"/>
      </w:rPr>
    </w:lvl>
  </w:abstractNum>
  <w:abstractNum w:abstractNumId="30">
    <w:nsid w:val="6ED66695"/>
    <w:multiLevelType w:val="hybridMultilevel"/>
    <w:tmpl w:val="82F6ACC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EEB6FCF"/>
    <w:multiLevelType w:val="hybridMultilevel"/>
    <w:tmpl w:val="5A8E817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70B52007"/>
    <w:multiLevelType w:val="hybridMultilevel"/>
    <w:tmpl w:val="FDFC40C4"/>
    <w:lvl w:ilvl="0" w:tplc="0DB0607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3">
    <w:nsid w:val="73DE5FA9"/>
    <w:multiLevelType w:val="hybridMultilevel"/>
    <w:tmpl w:val="2DD0DE42"/>
    <w:lvl w:ilvl="0" w:tplc="76AC1A70">
      <w:start w:val="49"/>
      <w:numFmt w:val="bullet"/>
      <w:lvlText w:val=""/>
      <w:lvlJc w:val="left"/>
      <w:pPr>
        <w:ind w:left="1038" w:hanging="360"/>
      </w:pPr>
      <w:rPr>
        <w:rFonts w:ascii="Symbol" w:eastAsia="Times New Roman" w:hAnsi="Symbol" w:cs="Times New Roman" w:hint="default"/>
      </w:rPr>
    </w:lvl>
    <w:lvl w:ilvl="1" w:tplc="4F5CD564">
      <w:start w:val="17"/>
      <w:numFmt w:val="bullet"/>
      <w:lvlText w:val="-"/>
      <w:lvlJc w:val="left"/>
      <w:pPr>
        <w:ind w:left="1758" w:hanging="360"/>
      </w:pPr>
      <w:rPr>
        <w:rFonts w:ascii="Arial" w:eastAsia="Times New Roman" w:hAnsi="Arial" w:cs="Arial" w:hint="default"/>
      </w:rPr>
    </w:lvl>
    <w:lvl w:ilvl="2" w:tplc="04240005" w:tentative="1">
      <w:start w:val="1"/>
      <w:numFmt w:val="bullet"/>
      <w:lvlText w:val=""/>
      <w:lvlJc w:val="left"/>
      <w:pPr>
        <w:ind w:left="2478" w:hanging="360"/>
      </w:pPr>
      <w:rPr>
        <w:rFonts w:ascii="Wingdings" w:hAnsi="Wingdings" w:hint="default"/>
      </w:rPr>
    </w:lvl>
    <w:lvl w:ilvl="3" w:tplc="04240001" w:tentative="1">
      <w:start w:val="1"/>
      <w:numFmt w:val="bullet"/>
      <w:lvlText w:val=""/>
      <w:lvlJc w:val="left"/>
      <w:pPr>
        <w:ind w:left="3198" w:hanging="360"/>
      </w:pPr>
      <w:rPr>
        <w:rFonts w:ascii="Symbol" w:hAnsi="Symbol" w:hint="default"/>
      </w:rPr>
    </w:lvl>
    <w:lvl w:ilvl="4" w:tplc="04240003" w:tentative="1">
      <w:start w:val="1"/>
      <w:numFmt w:val="bullet"/>
      <w:lvlText w:val="o"/>
      <w:lvlJc w:val="left"/>
      <w:pPr>
        <w:ind w:left="3918" w:hanging="360"/>
      </w:pPr>
      <w:rPr>
        <w:rFonts w:ascii="Courier New" w:hAnsi="Courier New" w:cs="Courier New" w:hint="default"/>
      </w:rPr>
    </w:lvl>
    <w:lvl w:ilvl="5" w:tplc="04240005" w:tentative="1">
      <w:start w:val="1"/>
      <w:numFmt w:val="bullet"/>
      <w:lvlText w:val=""/>
      <w:lvlJc w:val="left"/>
      <w:pPr>
        <w:ind w:left="4638" w:hanging="360"/>
      </w:pPr>
      <w:rPr>
        <w:rFonts w:ascii="Wingdings" w:hAnsi="Wingdings" w:hint="default"/>
      </w:rPr>
    </w:lvl>
    <w:lvl w:ilvl="6" w:tplc="04240001" w:tentative="1">
      <w:start w:val="1"/>
      <w:numFmt w:val="bullet"/>
      <w:lvlText w:val=""/>
      <w:lvlJc w:val="left"/>
      <w:pPr>
        <w:ind w:left="5358" w:hanging="360"/>
      </w:pPr>
      <w:rPr>
        <w:rFonts w:ascii="Symbol" w:hAnsi="Symbol" w:hint="default"/>
      </w:rPr>
    </w:lvl>
    <w:lvl w:ilvl="7" w:tplc="04240003" w:tentative="1">
      <w:start w:val="1"/>
      <w:numFmt w:val="bullet"/>
      <w:lvlText w:val="o"/>
      <w:lvlJc w:val="left"/>
      <w:pPr>
        <w:ind w:left="6078" w:hanging="360"/>
      </w:pPr>
      <w:rPr>
        <w:rFonts w:ascii="Courier New" w:hAnsi="Courier New" w:cs="Courier New" w:hint="default"/>
      </w:rPr>
    </w:lvl>
    <w:lvl w:ilvl="8" w:tplc="04240005" w:tentative="1">
      <w:start w:val="1"/>
      <w:numFmt w:val="bullet"/>
      <w:lvlText w:val=""/>
      <w:lvlJc w:val="left"/>
      <w:pPr>
        <w:ind w:left="6798" w:hanging="360"/>
      </w:pPr>
      <w:rPr>
        <w:rFonts w:ascii="Wingdings" w:hAnsi="Wingdings" w:hint="default"/>
      </w:rPr>
    </w:lvl>
  </w:abstractNum>
  <w:abstractNum w:abstractNumId="34">
    <w:nsid w:val="76102324"/>
    <w:multiLevelType w:val="hybridMultilevel"/>
    <w:tmpl w:val="7DDCE368"/>
    <w:lvl w:ilvl="0" w:tplc="D780D706">
      <w:start w:val="1"/>
      <w:numFmt w:val="decimal"/>
      <w:lvlText w:val="(%1)"/>
      <w:lvlJc w:val="left"/>
      <w:pPr>
        <w:ind w:left="928" w:hanging="360"/>
      </w:pPr>
      <w:rPr>
        <w:rFonts w:cs="Times New Roman" w:hint="default"/>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35">
    <w:nsid w:val="774F5AAC"/>
    <w:multiLevelType w:val="hybridMultilevel"/>
    <w:tmpl w:val="241A3D32"/>
    <w:lvl w:ilvl="0" w:tplc="D780D706">
      <w:start w:val="1"/>
      <w:numFmt w:val="decimal"/>
      <w:lvlText w:val="(%1)"/>
      <w:lvlJc w:val="left"/>
      <w:pPr>
        <w:ind w:left="1080" w:hanging="360"/>
      </w:pPr>
      <w:rPr>
        <w:rFonts w:cs="Times New Roman"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
    <w:nsid w:val="784B36D3"/>
    <w:multiLevelType w:val="hybridMultilevel"/>
    <w:tmpl w:val="F31C351C"/>
    <w:lvl w:ilvl="0" w:tplc="D780D706">
      <w:start w:val="1"/>
      <w:numFmt w:val="decimal"/>
      <w:lvlText w:val="(%1)"/>
      <w:lvlJc w:val="left"/>
      <w:pPr>
        <w:ind w:left="502"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7EF85199"/>
    <w:multiLevelType w:val="hybridMultilevel"/>
    <w:tmpl w:val="D6809BBC"/>
    <w:lvl w:ilvl="0" w:tplc="613A72E4">
      <w:start w:val="1"/>
      <w:numFmt w:val="bullet"/>
      <w:lvlText w:val=""/>
      <w:lvlJc w:val="left"/>
      <w:pPr>
        <w:ind w:left="720" w:hanging="360"/>
      </w:pPr>
      <w:rPr>
        <w:rFonts w:ascii="Symbol" w:hAnsi="Symbol" w:hint="default"/>
      </w:rPr>
    </w:lvl>
    <w:lvl w:ilvl="1" w:tplc="EC8C4AF2">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27"/>
  </w:num>
  <w:num w:numId="4">
    <w:abstractNumId w:val="38"/>
  </w:num>
  <w:num w:numId="5">
    <w:abstractNumId w:val="18"/>
  </w:num>
  <w:num w:numId="6">
    <w:abstractNumId w:val="20"/>
  </w:num>
  <w:num w:numId="7">
    <w:abstractNumId w:val="15"/>
  </w:num>
  <w:num w:numId="8">
    <w:abstractNumId w:val="16"/>
    <w:lvlOverride w:ilvl="0">
      <w:startOverride w:val="1"/>
    </w:lvlOverride>
  </w:num>
  <w:num w:numId="9">
    <w:abstractNumId w:val="28"/>
  </w:num>
  <w:num w:numId="10">
    <w:abstractNumId w:val="30"/>
  </w:num>
  <w:num w:numId="11">
    <w:abstractNumId w:val="21"/>
  </w:num>
  <w:num w:numId="12">
    <w:abstractNumId w:val="11"/>
  </w:num>
  <w:num w:numId="13">
    <w:abstractNumId w:val="1"/>
  </w:num>
  <w:num w:numId="14">
    <w:abstractNumId w:val="32"/>
  </w:num>
  <w:num w:numId="15">
    <w:abstractNumId w:val="29"/>
  </w:num>
  <w:num w:numId="16">
    <w:abstractNumId w:val="3"/>
  </w:num>
  <w:num w:numId="17">
    <w:abstractNumId w:val="2"/>
  </w:num>
  <w:num w:numId="18">
    <w:abstractNumId w:val="12"/>
  </w:num>
  <w:num w:numId="19">
    <w:abstractNumId w:val="31"/>
  </w:num>
  <w:num w:numId="20">
    <w:abstractNumId w:val="7"/>
  </w:num>
  <w:num w:numId="21">
    <w:abstractNumId w:val="0"/>
  </w:num>
  <w:num w:numId="22">
    <w:abstractNumId w:val="10"/>
  </w:num>
  <w:num w:numId="23">
    <w:abstractNumId w:val="22"/>
  </w:num>
  <w:num w:numId="24">
    <w:abstractNumId w:val="37"/>
  </w:num>
  <w:num w:numId="25">
    <w:abstractNumId w:val="5"/>
  </w:num>
  <w:num w:numId="26">
    <w:abstractNumId w:val="14"/>
  </w:num>
  <w:num w:numId="27">
    <w:abstractNumId w:val="34"/>
  </w:num>
  <w:num w:numId="28">
    <w:abstractNumId w:val="26"/>
  </w:num>
  <w:num w:numId="29">
    <w:abstractNumId w:val="8"/>
  </w:num>
  <w:num w:numId="30">
    <w:abstractNumId w:val="36"/>
  </w:num>
  <w:num w:numId="31">
    <w:abstractNumId w:val="4"/>
  </w:num>
  <w:num w:numId="32">
    <w:abstractNumId w:val="19"/>
  </w:num>
  <w:num w:numId="33">
    <w:abstractNumId w:val="17"/>
  </w:num>
  <w:num w:numId="34">
    <w:abstractNumId w:val="25"/>
  </w:num>
  <w:num w:numId="35">
    <w:abstractNumId w:val="13"/>
  </w:num>
  <w:num w:numId="36">
    <w:abstractNumId w:val="23"/>
  </w:num>
  <w:num w:numId="37">
    <w:abstractNumId w:val="33"/>
  </w:num>
  <w:num w:numId="38">
    <w:abstractNumId w:val="6"/>
  </w:num>
  <w:num w:numId="39">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B85"/>
    <w:rsid w:val="00000EE7"/>
    <w:rsid w:val="00042CCF"/>
    <w:rsid w:val="000C3008"/>
    <w:rsid w:val="000D0F88"/>
    <w:rsid w:val="00137349"/>
    <w:rsid w:val="0014354A"/>
    <w:rsid w:val="00162CEF"/>
    <w:rsid w:val="00162D54"/>
    <w:rsid w:val="00176577"/>
    <w:rsid w:val="001A79DD"/>
    <w:rsid w:val="001B230A"/>
    <w:rsid w:val="001C5024"/>
    <w:rsid w:val="001D7DD6"/>
    <w:rsid w:val="0020370D"/>
    <w:rsid w:val="00205C74"/>
    <w:rsid w:val="00226F69"/>
    <w:rsid w:val="00230D0E"/>
    <w:rsid w:val="00233F4D"/>
    <w:rsid w:val="00263497"/>
    <w:rsid w:val="0027718D"/>
    <w:rsid w:val="002F7DCE"/>
    <w:rsid w:val="00341A04"/>
    <w:rsid w:val="00344D4D"/>
    <w:rsid w:val="003520BB"/>
    <w:rsid w:val="00393AA6"/>
    <w:rsid w:val="003A0F73"/>
    <w:rsid w:val="003E0289"/>
    <w:rsid w:val="003E1042"/>
    <w:rsid w:val="003E586E"/>
    <w:rsid w:val="0040012F"/>
    <w:rsid w:val="00404B63"/>
    <w:rsid w:val="00443E03"/>
    <w:rsid w:val="004459AF"/>
    <w:rsid w:val="00450F5A"/>
    <w:rsid w:val="004A3AEE"/>
    <w:rsid w:val="004D14F9"/>
    <w:rsid w:val="004E58D6"/>
    <w:rsid w:val="0053175E"/>
    <w:rsid w:val="005469A9"/>
    <w:rsid w:val="00547FFC"/>
    <w:rsid w:val="00575ACE"/>
    <w:rsid w:val="005D4CE8"/>
    <w:rsid w:val="005E0F70"/>
    <w:rsid w:val="00615924"/>
    <w:rsid w:val="006369E1"/>
    <w:rsid w:val="00663E1E"/>
    <w:rsid w:val="006812CD"/>
    <w:rsid w:val="006A16F4"/>
    <w:rsid w:val="006B5C2F"/>
    <w:rsid w:val="006D775F"/>
    <w:rsid w:val="006E7420"/>
    <w:rsid w:val="00753074"/>
    <w:rsid w:val="00785E41"/>
    <w:rsid w:val="00794859"/>
    <w:rsid w:val="007C7FF7"/>
    <w:rsid w:val="00800A21"/>
    <w:rsid w:val="00804842"/>
    <w:rsid w:val="008618B1"/>
    <w:rsid w:val="00863C15"/>
    <w:rsid w:val="00864ECA"/>
    <w:rsid w:val="008A6B3E"/>
    <w:rsid w:val="008B4C0F"/>
    <w:rsid w:val="008C52FF"/>
    <w:rsid w:val="008F45E0"/>
    <w:rsid w:val="009220FF"/>
    <w:rsid w:val="00965D99"/>
    <w:rsid w:val="00977546"/>
    <w:rsid w:val="009904B6"/>
    <w:rsid w:val="0099318E"/>
    <w:rsid w:val="00995996"/>
    <w:rsid w:val="0099681A"/>
    <w:rsid w:val="00997D8D"/>
    <w:rsid w:val="009B5D63"/>
    <w:rsid w:val="009C0E20"/>
    <w:rsid w:val="009D6AFB"/>
    <w:rsid w:val="009E5965"/>
    <w:rsid w:val="00A14675"/>
    <w:rsid w:val="00A44DEE"/>
    <w:rsid w:val="00A649A6"/>
    <w:rsid w:val="00A649DB"/>
    <w:rsid w:val="00A736BB"/>
    <w:rsid w:val="00AB2E1D"/>
    <w:rsid w:val="00AD2E06"/>
    <w:rsid w:val="00AF59FB"/>
    <w:rsid w:val="00B23823"/>
    <w:rsid w:val="00B65299"/>
    <w:rsid w:val="00B70881"/>
    <w:rsid w:val="00B7316B"/>
    <w:rsid w:val="00B92475"/>
    <w:rsid w:val="00B94B17"/>
    <w:rsid w:val="00BA1B95"/>
    <w:rsid w:val="00BB3E9D"/>
    <w:rsid w:val="00BD5221"/>
    <w:rsid w:val="00C22E51"/>
    <w:rsid w:val="00C505BD"/>
    <w:rsid w:val="00C52A75"/>
    <w:rsid w:val="00C610CE"/>
    <w:rsid w:val="00C65B62"/>
    <w:rsid w:val="00C671DA"/>
    <w:rsid w:val="00C7748C"/>
    <w:rsid w:val="00C91535"/>
    <w:rsid w:val="00C95B85"/>
    <w:rsid w:val="00CA6036"/>
    <w:rsid w:val="00CC103C"/>
    <w:rsid w:val="00CC27C0"/>
    <w:rsid w:val="00D00387"/>
    <w:rsid w:val="00D34D0C"/>
    <w:rsid w:val="00D43EBF"/>
    <w:rsid w:val="00D444A2"/>
    <w:rsid w:val="00D52194"/>
    <w:rsid w:val="00D95FFD"/>
    <w:rsid w:val="00DB6B6A"/>
    <w:rsid w:val="00DE7409"/>
    <w:rsid w:val="00DF4642"/>
    <w:rsid w:val="00E308F0"/>
    <w:rsid w:val="00E32C18"/>
    <w:rsid w:val="00E354B6"/>
    <w:rsid w:val="00E3610E"/>
    <w:rsid w:val="00E40D07"/>
    <w:rsid w:val="00E51C5D"/>
    <w:rsid w:val="00E863E5"/>
    <w:rsid w:val="00E96B53"/>
    <w:rsid w:val="00EB1292"/>
    <w:rsid w:val="00EE1AAF"/>
    <w:rsid w:val="00EE3C8A"/>
    <w:rsid w:val="00F050E8"/>
    <w:rsid w:val="00F06F20"/>
    <w:rsid w:val="00F10DD1"/>
    <w:rsid w:val="00F11521"/>
    <w:rsid w:val="00F20415"/>
    <w:rsid w:val="00F342B9"/>
    <w:rsid w:val="00F3734F"/>
    <w:rsid w:val="00F5096C"/>
    <w:rsid w:val="00F5213D"/>
    <w:rsid w:val="00F62B0A"/>
    <w:rsid w:val="00F72725"/>
    <w:rsid w:val="00FA6049"/>
    <w:rsid w:val="00FB396D"/>
    <w:rsid w:val="00FD08D0"/>
    <w:rsid w:val="00FD268C"/>
    <w:rsid w:val="00FE4B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95B85"/>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C95B85"/>
    <w:pPr>
      <w:tabs>
        <w:tab w:val="center" w:pos="4536"/>
        <w:tab w:val="right" w:pos="9072"/>
      </w:tabs>
    </w:pPr>
  </w:style>
  <w:style w:type="character" w:customStyle="1" w:styleId="GlavaZnak">
    <w:name w:val="Glava Znak"/>
    <w:basedOn w:val="Privzetapisavaodstavka"/>
    <w:link w:val="Glava"/>
    <w:rsid w:val="00C95B85"/>
    <w:rPr>
      <w:rFonts w:ascii="Calibri" w:eastAsia="Calibri" w:hAnsi="Calibri" w:cs="Times New Roman"/>
    </w:rPr>
  </w:style>
  <w:style w:type="paragraph" w:styleId="Noga">
    <w:name w:val="footer"/>
    <w:basedOn w:val="Navaden"/>
    <w:link w:val="NogaZnak"/>
    <w:uiPriority w:val="99"/>
    <w:unhideWhenUsed/>
    <w:rsid w:val="00C95B85"/>
    <w:pPr>
      <w:tabs>
        <w:tab w:val="center" w:pos="4536"/>
        <w:tab w:val="right" w:pos="9072"/>
      </w:tabs>
    </w:pPr>
  </w:style>
  <w:style w:type="character" w:customStyle="1" w:styleId="NogaZnak">
    <w:name w:val="Noga Znak"/>
    <w:basedOn w:val="Privzetapisavaodstavka"/>
    <w:link w:val="Noga"/>
    <w:uiPriority w:val="99"/>
    <w:rsid w:val="00C95B85"/>
    <w:rPr>
      <w:rFonts w:ascii="Calibri" w:eastAsia="Calibri" w:hAnsi="Calibri" w:cs="Times New Roman"/>
    </w:rPr>
  </w:style>
  <w:style w:type="paragraph" w:customStyle="1" w:styleId="Odstavekseznama1">
    <w:name w:val="Odstavek seznama1"/>
    <w:basedOn w:val="Navaden"/>
    <w:qFormat/>
    <w:rsid w:val="00C95B85"/>
    <w:pPr>
      <w:spacing w:after="0" w:line="240" w:lineRule="auto"/>
      <w:ind w:left="720"/>
      <w:contextualSpacing/>
    </w:pPr>
    <w:rPr>
      <w:rFonts w:ascii="Times New Roman" w:eastAsia="Times New Roman" w:hAnsi="Times New Roman"/>
      <w:sz w:val="24"/>
      <w:szCs w:val="24"/>
      <w:lang w:eastAsia="sl-SI"/>
    </w:rPr>
  </w:style>
  <w:style w:type="paragraph" w:customStyle="1" w:styleId="Poglavje">
    <w:name w:val="Poglavje"/>
    <w:basedOn w:val="Navaden"/>
    <w:uiPriority w:val="99"/>
    <w:qFormat/>
    <w:rsid w:val="00C95B85"/>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character" w:styleId="Hiperpovezava">
    <w:name w:val="Hyperlink"/>
    <w:uiPriority w:val="99"/>
    <w:unhideWhenUsed/>
    <w:rsid w:val="00C95B85"/>
    <w:rPr>
      <w:color w:val="0563C1"/>
      <w:u w:val="single"/>
    </w:rPr>
  </w:style>
  <w:style w:type="paragraph" w:customStyle="1" w:styleId="Naslovpredpisa">
    <w:name w:val="Naslov_predpisa"/>
    <w:basedOn w:val="Navaden"/>
    <w:link w:val="NaslovpredpisaZnak"/>
    <w:qFormat/>
    <w:rsid w:val="00C95B85"/>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C95B85"/>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C95B85"/>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uiPriority w:val="99"/>
    <w:rsid w:val="00C95B85"/>
    <w:rPr>
      <w:rFonts w:ascii="Arial" w:eastAsia="Times New Roman" w:hAnsi="Arial" w:cs="Arial"/>
      <w:lang w:eastAsia="sl-SI"/>
    </w:rPr>
  </w:style>
  <w:style w:type="paragraph" w:customStyle="1" w:styleId="Oddelek">
    <w:name w:val="Oddelek"/>
    <w:basedOn w:val="Navaden"/>
    <w:link w:val="OddelekZnak1"/>
    <w:qFormat/>
    <w:rsid w:val="00C95B85"/>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C95B85"/>
    <w:rPr>
      <w:rFonts w:ascii="Arial" w:eastAsia="Times New Roman" w:hAnsi="Arial" w:cs="Arial"/>
      <w:b/>
      <w:lang w:eastAsia="sl-SI"/>
    </w:rPr>
  </w:style>
  <w:style w:type="paragraph" w:customStyle="1" w:styleId="Alineazaodstavkom">
    <w:name w:val="Alinea za odstavkom"/>
    <w:basedOn w:val="Navaden"/>
    <w:link w:val="AlineazaodstavkomZnak"/>
    <w:qFormat/>
    <w:rsid w:val="00C95B85"/>
    <w:pPr>
      <w:numPr>
        <w:numId w:val="9"/>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C95B85"/>
    <w:rPr>
      <w:rFonts w:ascii="Arial" w:eastAsia="Times New Roman" w:hAnsi="Arial" w:cs="Arial"/>
      <w:lang w:eastAsia="sl-SI"/>
    </w:rPr>
  </w:style>
  <w:style w:type="paragraph" w:customStyle="1" w:styleId="Alineazatoko">
    <w:name w:val="Alinea za točko"/>
    <w:basedOn w:val="Navaden"/>
    <w:link w:val="AlineazatokoZnak"/>
    <w:uiPriority w:val="99"/>
    <w:qFormat/>
    <w:rsid w:val="00C95B85"/>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uiPriority w:val="99"/>
    <w:rsid w:val="00C95B85"/>
    <w:rPr>
      <w:rFonts w:ascii="Arial" w:eastAsia="Times New Roman" w:hAnsi="Arial" w:cs="Arial"/>
      <w:lang w:eastAsia="sl-SI"/>
    </w:rPr>
  </w:style>
  <w:style w:type="character" w:customStyle="1" w:styleId="rkovnatokazaodstavkomZnak">
    <w:name w:val="Črkovna točka_za odstavkom Znak"/>
    <w:link w:val="rkovnatokazaodstavkom"/>
    <w:uiPriority w:val="99"/>
    <w:rsid w:val="00C95B85"/>
    <w:rPr>
      <w:rFonts w:ascii="Arial" w:hAnsi="Arial"/>
    </w:rPr>
  </w:style>
  <w:style w:type="paragraph" w:customStyle="1" w:styleId="rkovnatokazaodstavkom">
    <w:name w:val="Črkovna točka_za odstavkom"/>
    <w:basedOn w:val="Navaden"/>
    <w:link w:val="rkovnatokazaodstavkomZnak"/>
    <w:uiPriority w:val="99"/>
    <w:qFormat/>
    <w:rsid w:val="00C95B85"/>
    <w:pPr>
      <w:numPr>
        <w:numId w:val="8"/>
      </w:numPr>
      <w:overflowPunct w:val="0"/>
      <w:autoSpaceDE w:val="0"/>
      <w:autoSpaceDN w:val="0"/>
      <w:adjustRightInd w:val="0"/>
      <w:spacing w:after="0" w:line="200" w:lineRule="exact"/>
      <w:jc w:val="both"/>
      <w:textAlignment w:val="baseline"/>
    </w:pPr>
    <w:rPr>
      <w:rFonts w:ascii="Arial" w:eastAsiaTheme="minorHAnsi" w:hAnsi="Arial" w:cstheme="minorBidi"/>
    </w:rPr>
  </w:style>
  <w:style w:type="paragraph" w:customStyle="1" w:styleId="Odsek">
    <w:name w:val="Odsek"/>
    <w:basedOn w:val="Oddelek"/>
    <w:link w:val="OdsekZnak"/>
    <w:uiPriority w:val="99"/>
    <w:qFormat/>
    <w:rsid w:val="00C95B85"/>
    <w:pPr>
      <w:ind w:left="2204" w:hanging="360"/>
    </w:pPr>
  </w:style>
  <w:style w:type="character" w:customStyle="1" w:styleId="OdsekZnak">
    <w:name w:val="Odsek Znak"/>
    <w:link w:val="Odsek"/>
    <w:uiPriority w:val="99"/>
    <w:rsid w:val="00C95B85"/>
    <w:rPr>
      <w:rFonts w:ascii="Arial" w:eastAsia="Times New Roman" w:hAnsi="Arial" w:cs="Arial"/>
      <w:b/>
      <w:lang w:eastAsia="sl-SI"/>
    </w:rPr>
  </w:style>
  <w:style w:type="paragraph" w:styleId="Odstavekseznama">
    <w:name w:val="List Paragraph"/>
    <w:basedOn w:val="Navaden"/>
    <w:link w:val="OdstavekseznamaZnak"/>
    <w:uiPriority w:val="34"/>
    <w:qFormat/>
    <w:rsid w:val="00C95B85"/>
    <w:pPr>
      <w:ind w:left="720"/>
      <w:contextualSpacing/>
    </w:pPr>
  </w:style>
  <w:style w:type="paragraph" w:customStyle="1" w:styleId="vrstapredpisa1">
    <w:name w:val="vrstapredpisa1"/>
    <w:basedOn w:val="Navaden"/>
    <w:rsid w:val="00C95B85"/>
    <w:pPr>
      <w:spacing w:before="480" w:after="0" w:line="240" w:lineRule="auto"/>
      <w:jc w:val="center"/>
    </w:pPr>
    <w:rPr>
      <w:rFonts w:ascii="Arial" w:eastAsia="Times New Roman" w:hAnsi="Arial" w:cs="Arial"/>
      <w:b/>
      <w:bCs/>
      <w:color w:val="000000"/>
      <w:spacing w:val="40"/>
      <w:lang w:eastAsia="sl-SI"/>
    </w:rPr>
  </w:style>
  <w:style w:type="character" w:styleId="Pripombasklic">
    <w:name w:val="annotation reference"/>
    <w:basedOn w:val="Privzetapisavaodstavka"/>
    <w:uiPriority w:val="99"/>
    <w:semiHidden/>
    <w:unhideWhenUsed/>
    <w:rsid w:val="00C95B85"/>
    <w:rPr>
      <w:sz w:val="16"/>
      <w:szCs w:val="16"/>
    </w:rPr>
  </w:style>
  <w:style w:type="paragraph" w:styleId="Pripombabesedilo">
    <w:name w:val="annotation text"/>
    <w:basedOn w:val="Navaden"/>
    <w:link w:val="PripombabesediloZnak"/>
    <w:uiPriority w:val="99"/>
    <w:semiHidden/>
    <w:unhideWhenUsed/>
    <w:rsid w:val="00C95B8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C95B85"/>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C95B85"/>
    <w:rPr>
      <w:b/>
      <w:bCs/>
    </w:rPr>
  </w:style>
  <w:style w:type="character" w:customStyle="1" w:styleId="ZadevapripombeZnak">
    <w:name w:val="Zadeva pripombe Znak"/>
    <w:basedOn w:val="PripombabesediloZnak"/>
    <w:link w:val="Zadevapripombe"/>
    <w:uiPriority w:val="99"/>
    <w:semiHidden/>
    <w:rsid w:val="00C95B85"/>
    <w:rPr>
      <w:rFonts w:ascii="Calibri" w:eastAsia="Calibri" w:hAnsi="Calibri" w:cs="Times New Roman"/>
      <w:b/>
      <w:bCs/>
      <w:sz w:val="20"/>
      <w:szCs w:val="20"/>
    </w:rPr>
  </w:style>
  <w:style w:type="paragraph" w:styleId="Besedilooblaka">
    <w:name w:val="Balloon Text"/>
    <w:basedOn w:val="Navaden"/>
    <w:link w:val="BesedilooblakaZnak"/>
    <w:uiPriority w:val="99"/>
    <w:semiHidden/>
    <w:unhideWhenUsed/>
    <w:rsid w:val="00C95B8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95B85"/>
    <w:rPr>
      <w:rFonts w:ascii="Segoe UI" w:eastAsia="Calibri" w:hAnsi="Segoe UI" w:cs="Segoe UI"/>
      <w:sz w:val="18"/>
      <w:szCs w:val="18"/>
    </w:rPr>
  </w:style>
  <w:style w:type="paragraph" w:customStyle="1" w:styleId="Odstavek">
    <w:name w:val="Odstavek"/>
    <w:basedOn w:val="Navaden"/>
    <w:link w:val="OdstavekZnak"/>
    <w:uiPriority w:val="99"/>
    <w:qFormat/>
    <w:rsid w:val="00C95B85"/>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uiPriority w:val="99"/>
    <w:rsid w:val="00C95B85"/>
    <w:rPr>
      <w:rFonts w:ascii="Arial" w:eastAsia="Times New Roman" w:hAnsi="Arial" w:cs="Arial"/>
      <w:lang w:eastAsia="sl-SI"/>
    </w:rPr>
  </w:style>
  <w:style w:type="paragraph" w:styleId="Navadensplet">
    <w:name w:val="Normal (Web)"/>
    <w:basedOn w:val="Navaden"/>
    <w:uiPriority w:val="99"/>
    <w:rsid w:val="00C95B85"/>
    <w:pPr>
      <w:spacing w:after="210" w:line="240" w:lineRule="auto"/>
    </w:pPr>
    <w:rPr>
      <w:rFonts w:ascii="Times New Roman" w:eastAsia="Times New Roman" w:hAnsi="Times New Roman"/>
      <w:color w:val="333333"/>
      <w:sz w:val="18"/>
      <w:szCs w:val="18"/>
      <w:lang w:eastAsia="sl-SI"/>
    </w:rPr>
  </w:style>
  <w:style w:type="paragraph" w:styleId="Sprotnaopomba-besedilo">
    <w:name w:val="footnote text"/>
    <w:basedOn w:val="Navaden"/>
    <w:link w:val="Sprotnaopomba-besediloZnak"/>
    <w:uiPriority w:val="99"/>
    <w:semiHidden/>
    <w:rsid w:val="00C95B85"/>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rsid w:val="00C95B85"/>
    <w:rPr>
      <w:rFonts w:ascii="Arial" w:eastAsia="Times New Roman" w:hAnsi="Arial" w:cs="Times New Roman"/>
      <w:sz w:val="20"/>
      <w:szCs w:val="20"/>
    </w:rPr>
  </w:style>
  <w:style w:type="character" w:styleId="Sprotnaopomba-sklic">
    <w:name w:val="footnote reference"/>
    <w:uiPriority w:val="99"/>
    <w:semiHidden/>
    <w:rsid w:val="00C95B85"/>
    <w:rPr>
      <w:vertAlign w:val="superscript"/>
    </w:rPr>
  </w:style>
  <w:style w:type="paragraph" w:styleId="Telobesedila3">
    <w:name w:val="Body Text 3"/>
    <w:basedOn w:val="Navaden"/>
    <w:link w:val="Telobesedila3Znak"/>
    <w:uiPriority w:val="99"/>
    <w:rsid w:val="00C95B85"/>
    <w:pPr>
      <w:spacing w:after="120" w:line="240" w:lineRule="auto"/>
    </w:pPr>
    <w:rPr>
      <w:sz w:val="16"/>
      <w:szCs w:val="16"/>
    </w:rPr>
  </w:style>
  <w:style w:type="character" w:customStyle="1" w:styleId="Telobesedila3Znak">
    <w:name w:val="Telo besedila 3 Znak"/>
    <w:basedOn w:val="Privzetapisavaodstavka"/>
    <w:link w:val="Telobesedila3"/>
    <w:uiPriority w:val="99"/>
    <w:rsid w:val="00C95B85"/>
    <w:rPr>
      <w:rFonts w:ascii="Calibri" w:eastAsia="Calibri" w:hAnsi="Calibri" w:cs="Times New Roman"/>
      <w:sz w:val="16"/>
      <w:szCs w:val="16"/>
    </w:rPr>
  </w:style>
  <w:style w:type="paragraph" w:customStyle="1" w:styleId="Default">
    <w:name w:val="Default"/>
    <w:uiPriority w:val="99"/>
    <w:rsid w:val="00C95B8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Vrstapredpisa">
    <w:name w:val="Vrsta predpisa"/>
    <w:basedOn w:val="Navaden"/>
    <w:link w:val="VrstapredpisaZnak"/>
    <w:qFormat/>
    <w:rsid w:val="00C95B85"/>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C95B85"/>
    <w:rPr>
      <w:rFonts w:ascii="Arial" w:eastAsia="Times New Roman" w:hAnsi="Arial" w:cs="Arial"/>
      <w:b/>
      <w:bCs/>
      <w:color w:val="000000"/>
      <w:spacing w:val="40"/>
      <w:lang w:eastAsia="sl-SI"/>
    </w:rPr>
  </w:style>
  <w:style w:type="character" w:styleId="Krepko">
    <w:name w:val="Strong"/>
    <w:basedOn w:val="Privzetapisavaodstavka"/>
    <w:uiPriority w:val="22"/>
    <w:qFormat/>
    <w:rsid w:val="00C95B85"/>
    <w:rPr>
      <w:b/>
      <w:bCs/>
    </w:rPr>
  </w:style>
  <w:style w:type="character" w:customStyle="1" w:styleId="colordark">
    <w:name w:val="color_dark"/>
    <w:basedOn w:val="Privzetapisavaodstavka"/>
    <w:rsid w:val="00C95B85"/>
  </w:style>
  <w:style w:type="paragraph" w:styleId="Revizija">
    <w:name w:val="Revision"/>
    <w:hidden/>
    <w:uiPriority w:val="99"/>
    <w:semiHidden/>
    <w:rsid w:val="00C95B85"/>
    <w:pPr>
      <w:spacing w:after="0" w:line="240" w:lineRule="auto"/>
    </w:pPr>
    <w:rPr>
      <w:rFonts w:ascii="Calibri" w:eastAsia="Calibri" w:hAnsi="Calibri" w:cs="Times New Roman"/>
    </w:rPr>
  </w:style>
  <w:style w:type="character" w:customStyle="1" w:styleId="OdstavekseznamaZnak">
    <w:name w:val="Odstavek seznama Znak"/>
    <w:link w:val="Odstavekseznama"/>
    <w:uiPriority w:val="34"/>
    <w:locked/>
    <w:rsid w:val="001D7DD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95B85"/>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C95B85"/>
    <w:pPr>
      <w:tabs>
        <w:tab w:val="center" w:pos="4536"/>
        <w:tab w:val="right" w:pos="9072"/>
      </w:tabs>
    </w:pPr>
  </w:style>
  <w:style w:type="character" w:customStyle="1" w:styleId="GlavaZnak">
    <w:name w:val="Glava Znak"/>
    <w:basedOn w:val="Privzetapisavaodstavka"/>
    <w:link w:val="Glava"/>
    <w:rsid w:val="00C95B85"/>
    <w:rPr>
      <w:rFonts w:ascii="Calibri" w:eastAsia="Calibri" w:hAnsi="Calibri" w:cs="Times New Roman"/>
    </w:rPr>
  </w:style>
  <w:style w:type="paragraph" w:styleId="Noga">
    <w:name w:val="footer"/>
    <w:basedOn w:val="Navaden"/>
    <w:link w:val="NogaZnak"/>
    <w:uiPriority w:val="99"/>
    <w:unhideWhenUsed/>
    <w:rsid w:val="00C95B85"/>
    <w:pPr>
      <w:tabs>
        <w:tab w:val="center" w:pos="4536"/>
        <w:tab w:val="right" w:pos="9072"/>
      </w:tabs>
    </w:pPr>
  </w:style>
  <w:style w:type="character" w:customStyle="1" w:styleId="NogaZnak">
    <w:name w:val="Noga Znak"/>
    <w:basedOn w:val="Privzetapisavaodstavka"/>
    <w:link w:val="Noga"/>
    <w:uiPriority w:val="99"/>
    <w:rsid w:val="00C95B85"/>
    <w:rPr>
      <w:rFonts w:ascii="Calibri" w:eastAsia="Calibri" w:hAnsi="Calibri" w:cs="Times New Roman"/>
    </w:rPr>
  </w:style>
  <w:style w:type="paragraph" w:customStyle="1" w:styleId="Odstavekseznama1">
    <w:name w:val="Odstavek seznama1"/>
    <w:basedOn w:val="Navaden"/>
    <w:qFormat/>
    <w:rsid w:val="00C95B85"/>
    <w:pPr>
      <w:spacing w:after="0" w:line="240" w:lineRule="auto"/>
      <w:ind w:left="720"/>
      <w:contextualSpacing/>
    </w:pPr>
    <w:rPr>
      <w:rFonts w:ascii="Times New Roman" w:eastAsia="Times New Roman" w:hAnsi="Times New Roman"/>
      <w:sz w:val="24"/>
      <w:szCs w:val="24"/>
      <w:lang w:eastAsia="sl-SI"/>
    </w:rPr>
  </w:style>
  <w:style w:type="paragraph" w:customStyle="1" w:styleId="Poglavje">
    <w:name w:val="Poglavje"/>
    <w:basedOn w:val="Navaden"/>
    <w:uiPriority w:val="99"/>
    <w:qFormat/>
    <w:rsid w:val="00C95B85"/>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character" w:styleId="Hiperpovezava">
    <w:name w:val="Hyperlink"/>
    <w:uiPriority w:val="99"/>
    <w:unhideWhenUsed/>
    <w:rsid w:val="00C95B85"/>
    <w:rPr>
      <w:color w:val="0563C1"/>
      <w:u w:val="single"/>
    </w:rPr>
  </w:style>
  <w:style w:type="paragraph" w:customStyle="1" w:styleId="Naslovpredpisa">
    <w:name w:val="Naslov_predpisa"/>
    <w:basedOn w:val="Navaden"/>
    <w:link w:val="NaslovpredpisaZnak"/>
    <w:qFormat/>
    <w:rsid w:val="00C95B85"/>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C95B85"/>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C95B85"/>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uiPriority w:val="99"/>
    <w:rsid w:val="00C95B85"/>
    <w:rPr>
      <w:rFonts w:ascii="Arial" w:eastAsia="Times New Roman" w:hAnsi="Arial" w:cs="Arial"/>
      <w:lang w:eastAsia="sl-SI"/>
    </w:rPr>
  </w:style>
  <w:style w:type="paragraph" w:customStyle="1" w:styleId="Oddelek">
    <w:name w:val="Oddelek"/>
    <w:basedOn w:val="Navaden"/>
    <w:link w:val="OddelekZnak1"/>
    <w:qFormat/>
    <w:rsid w:val="00C95B85"/>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C95B85"/>
    <w:rPr>
      <w:rFonts w:ascii="Arial" w:eastAsia="Times New Roman" w:hAnsi="Arial" w:cs="Arial"/>
      <w:b/>
      <w:lang w:eastAsia="sl-SI"/>
    </w:rPr>
  </w:style>
  <w:style w:type="paragraph" w:customStyle="1" w:styleId="Alineazaodstavkom">
    <w:name w:val="Alinea za odstavkom"/>
    <w:basedOn w:val="Navaden"/>
    <w:link w:val="AlineazaodstavkomZnak"/>
    <w:qFormat/>
    <w:rsid w:val="00C95B85"/>
    <w:pPr>
      <w:numPr>
        <w:numId w:val="9"/>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C95B85"/>
    <w:rPr>
      <w:rFonts w:ascii="Arial" w:eastAsia="Times New Roman" w:hAnsi="Arial" w:cs="Arial"/>
      <w:lang w:eastAsia="sl-SI"/>
    </w:rPr>
  </w:style>
  <w:style w:type="paragraph" w:customStyle="1" w:styleId="Alineazatoko">
    <w:name w:val="Alinea za točko"/>
    <w:basedOn w:val="Navaden"/>
    <w:link w:val="AlineazatokoZnak"/>
    <w:uiPriority w:val="99"/>
    <w:qFormat/>
    <w:rsid w:val="00C95B85"/>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uiPriority w:val="99"/>
    <w:rsid w:val="00C95B85"/>
    <w:rPr>
      <w:rFonts w:ascii="Arial" w:eastAsia="Times New Roman" w:hAnsi="Arial" w:cs="Arial"/>
      <w:lang w:eastAsia="sl-SI"/>
    </w:rPr>
  </w:style>
  <w:style w:type="character" w:customStyle="1" w:styleId="rkovnatokazaodstavkomZnak">
    <w:name w:val="Črkovna točka_za odstavkom Znak"/>
    <w:link w:val="rkovnatokazaodstavkom"/>
    <w:uiPriority w:val="99"/>
    <w:rsid w:val="00C95B85"/>
    <w:rPr>
      <w:rFonts w:ascii="Arial" w:hAnsi="Arial"/>
    </w:rPr>
  </w:style>
  <w:style w:type="paragraph" w:customStyle="1" w:styleId="rkovnatokazaodstavkom">
    <w:name w:val="Črkovna točka_za odstavkom"/>
    <w:basedOn w:val="Navaden"/>
    <w:link w:val="rkovnatokazaodstavkomZnak"/>
    <w:uiPriority w:val="99"/>
    <w:qFormat/>
    <w:rsid w:val="00C95B85"/>
    <w:pPr>
      <w:numPr>
        <w:numId w:val="8"/>
      </w:numPr>
      <w:overflowPunct w:val="0"/>
      <w:autoSpaceDE w:val="0"/>
      <w:autoSpaceDN w:val="0"/>
      <w:adjustRightInd w:val="0"/>
      <w:spacing w:after="0" w:line="200" w:lineRule="exact"/>
      <w:jc w:val="both"/>
      <w:textAlignment w:val="baseline"/>
    </w:pPr>
    <w:rPr>
      <w:rFonts w:ascii="Arial" w:eastAsiaTheme="minorHAnsi" w:hAnsi="Arial" w:cstheme="minorBidi"/>
    </w:rPr>
  </w:style>
  <w:style w:type="paragraph" w:customStyle="1" w:styleId="Odsek">
    <w:name w:val="Odsek"/>
    <w:basedOn w:val="Oddelek"/>
    <w:link w:val="OdsekZnak"/>
    <w:uiPriority w:val="99"/>
    <w:qFormat/>
    <w:rsid w:val="00C95B85"/>
    <w:pPr>
      <w:ind w:left="2204" w:hanging="360"/>
    </w:pPr>
  </w:style>
  <w:style w:type="character" w:customStyle="1" w:styleId="OdsekZnak">
    <w:name w:val="Odsek Znak"/>
    <w:link w:val="Odsek"/>
    <w:uiPriority w:val="99"/>
    <w:rsid w:val="00C95B85"/>
    <w:rPr>
      <w:rFonts w:ascii="Arial" w:eastAsia="Times New Roman" w:hAnsi="Arial" w:cs="Arial"/>
      <w:b/>
      <w:lang w:eastAsia="sl-SI"/>
    </w:rPr>
  </w:style>
  <w:style w:type="paragraph" w:styleId="Odstavekseznama">
    <w:name w:val="List Paragraph"/>
    <w:basedOn w:val="Navaden"/>
    <w:link w:val="OdstavekseznamaZnak"/>
    <w:uiPriority w:val="34"/>
    <w:qFormat/>
    <w:rsid w:val="00C95B85"/>
    <w:pPr>
      <w:ind w:left="720"/>
      <w:contextualSpacing/>
    </w:pPr>
  </w:style>
  <w:style w:type="paragraph" w:customStyle="1" w:styleId="vrstapredpisa1">
    <w:name w:val="vrstapredpisa1"/>
    <w:basedOn w:val="Navaden"/>
    <w:rsid w:val="00C95B85"/>
    <w:pPr>
      <w:spacing w:before="480" w:after="0" w:line="240" w:lineRule="auto"/>
      <w:jc w:val="center"/>
    </w:pPr>
    <w:rPr>
      <w:rFonts w:ascii="Arial" w:eastAsia="Times New Roman" w:hAnsi="Arial" w:cs="Arial"/>
      <w:b/>
      <w:bCs/>
      <w:color w:val="000000"/>
      <w:spacing w:val="40"/>
      <w:lang w:eastAsia="sl-SI"/>
    </w:rPr>
  </w:style>
  <w:style w:type="character" w:styleId="Pripombasklic">
    <w:name w:val="annotation reference"/>
    <w:basedOn w:val="Privzetapisavaodstavka"/>
    <w:uiPriority w:val="99"/>
    <w:semiHidden/>
    <w:unhideWhenUsed/>
    <w:rsid w:val="00C95B85"/>
    <w:rPr>
      <w:sz w:val="16"/>
      <w:szCs w:val="16"/>
    </w:rPr>
  </w:style>
  <w:style w:type="paragraph" w:styleId="Pripombabesedilo">
    <w:name w:val="annotation text"/>
    <w:basedOn w:val="Navaden"/>
    <w:link w:val="PripombabesediloZnak"/>
    <w:uiPriority w:val="99"/>
    <w:semiHidden/>
    <w:unhideWhenUsed/>
    <w:rsid w:val="00C95B8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C95B85"/>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C95B85"/>
    <w:rPr>
      <w:b/>
      <w:bCs/>
    </w:rPr>
  </w:style>
  <w:style w:type="character" w:customStyle="1" w:styleId="ZadevapripombeZnak">
    <w:name w:val="Zadeva pripombe Znak"/>
    <w:basedOn w:val="PripombabesediloZnak"/>
    <w:link w:val="Zadevapripombe"/>
    <w:uiPriority w:val="99"/>
    <w:semiHidden/>
    <w:rsid w:val="00C95B85"/>
    <w:rPr>
      <w:rFonts w:ascii="Calibri" w:eastAsia="Calibri" w:hAnsi="Calibri" w:cs="Times New Roman"/>
      <w:b/>
      <w:bCs/>
      <w:sz w:val="20"/>
      <w:szCs w:val="20"/>
    </w:rPr>
  </w:style>
  <w:style w:type="paragraph" w:styleId="Besedilooblaka">
    <w:name w:val="Balloon Text"/>
    <w:basedOn w:val="Navaden"/>
    <w:link w:val="BesedilooblakaZnak"/>
    <w:uiPriority w:val="99"/>
    <w:semiHidden/>
    <w:unhideWhenUsed/>
    <w:rsid w:val="00C95B8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95B85"/>
    <w:rPr>
      <w:rFonts w:ascii="Segoe UI" w:eastAsia="Calibri" w:hAnsi="Segoe UI" w:cs="Segoe UI"/>
      <w:sz w:val="18"/>
      <w:szCs w:val="18"/>
    </w:rPr>
  </w:style>
  <w:style w:type="paragraph" w:customStyle="1" w:styleId="Odstavek">
    <w:name w:val="Odstavek"/>
    <w:basedOn w:val="Navaden"/>
    <w:link w:val="OdstavekZnak"/>
    <w:uiPriority w:val="99"/>
    <w:qFormat/>
    <w:rsid w:val="00C95B85"/>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uiPriority w:val="99"/>
    <w:rsid w:val="00C95B85"/>
    <w:rPr>
      <w:rFonts w:ascii="Arial" w:eastAsia="Times New Roman" w:hAnsi="Arial" w:cs="Arial"/>
      <w:lang w:eastAsia="sl-SI"/>
    </w:rPr>
  </w:style>
  <w:style w:type="paragraph" w:styleId="Navadensplet">
    <w:name w:val="Normal (Web)"/>
    <w:basedOn w:val="Navaden"/>
    <w:uiPriority w:val="99"/>
    <w:rsid w:val="00C95B85"/>
    <w:pPr>
      <w:spacing w:after="210" w:line="240" w:lineRule="auto"/>
    </w:pPr>
    <w:rPr>
      <w:rFonts w:ascii="Times New Roman" w:eastAsia="Times New Roman" w:hAnsi="Times New Roman"/>
      <w:color w:val="333333"/>
      <w:sz w:val="18"/>
      <w:szCs w:val="18"/>
      <w:lang w:eastAsia="sl-SI"/>
    </w:rPr>
  </w:style>
  <w:style w:type="paragraph" w:styleId="Sprotnaopomba-besedilo">
    <w:name w:val="footnote text"/>
    <w:basedOn w:val="Navaden"/>
    <w:link w:val="Sprotnaopomba-besediloZnak"/>
    <w:uiPriority w:val="99"/>
    <w:semiHidden/>
    <w:rsid w:val="00C95B85"/>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rsid w:val="00C95B85"/>
    <w:rPr>
      <w:rFonts w:ascii="Arial" w:eastAsia="Times New Roman" w:hAnsi="Arial" w:cs="Times New Roman"/>
      <w:sz w:val="20"/>
      <w:szCs w:val="20"/>
    </w:rPr>
  </w:style>
  <w:style w:type="character" w:styleId="Sprotnaopomba-sklic">
    <w:name w:val="footnote reference"/>
    <w:uiPriority w:val="99"/>
    <w:semiHidden/>
    <w:rsid w:val="00C95B85"/>
    <w:rPr>
      <w:vertAlign w:val="superscript"/>
    </w:rPr>
  </w:style>
  <w:style w:type="paragraph" w:styleId="Telobesedila3">
    <w:name w:val="Body Text 3"/>
    <w:basedOn w:val="Navaden"/>
    <w:link w:val="Telobesedila3Znak"/>
    <w:uiPriority w:val="99"/>
    <w:rsid w:val="00C95B85"/>
    <w:pPr>
      <w:spacing w:after="120" w:line="240" w:lineRule="auto"/>
    </w:pPr>
    <w:rPr>
      <w:sz w:val="16"/>
      <w:szCs w:val="16"/>
    </w:rPr>
  </w:style>
  <w:style w:type="character" w:customStyle="1" w:styleId="Telobesedila3Znak">
    <w:name w:val="Telo besedila 3 Znak"/>
    <w:basedOn w:val="Privzetapisavaodstavka"/>
    <w:link w:val="Telobesedila3"/>
    <w:uiPriority w:val="99"/>
    <w:rsid w:val="00C95B85"/>
    <w:rPr>
      <w:rFonts w:ascii="Calibri" w:eastAsia="Calibri" w:hAnsi="Calibri" w:cs="Times New Roman"/>
      <w:sz w:val="16"/>
      <w:szCs w:val="16"/>
    </w:rPr>
  </w:style>
  <w:style w:type="paragraph" w:customStyle="1" w:styleId="Default">
    <w:name w:val="Default"/>
    <w:uiPriority w:val="99"/>
    <w:rsid w:val="00C95B8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Vrstapredpisa">
    <w:name w:val="Vrsta predpisa"/>
    <w:basedOn w:val="Navaden"/>
    <w:link w:val="VrstapredpisaZnak"/>
    <w:qFormat/>
    <w:rsid w:val="00C95B85"/>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C95B85"/>
    <w:rPr>
      <w:rFonts w:ascii="Arial" w:eastAsia="Times New Roman" w:hAnsi="Arial" w:cs="Arial"/>
      <w:b/>
      <w:bCs/>
      <w:color w:val="000000"/>
      <w:spacing w:val="40"/>
      <w:lang w:eastAsia="sl-SI"/>
    </w:rPr>
  </w:style>
  <w:style w:type="character" w:styleId="Krepko">
    <w:name w:val="Strong"/>
    <w:basedOn w:val="Privzetapisavaodstavka"/>
    <w:uiPriority w:val="22"/>
    <w:qFormat/>
    <w:rsid w:val="00C95B85"/>
    <w:rPr>
      <w:b/>
      <w:bCs/>
    </w:rPr>
  </w:style>
  <w:style w:type="character" w:customStyle="1" w:styleId="colordark">
    <w:name w:val="color_dark"/>
    <w:basedOn w:val="Privzetapisavaodstavka"/>
    <w:rsid w:val="00C95B85"/>
  </w:style>
  <w:style w:type="paragraph" w:styleId="Revizija">
    <w:name w:val="Revision"/>
    <w:hidden/>
    <w:uiPriority w:val="99"/>
    <w:semiHidden/>
    <w:rsid w:val="00C95B85"/>
    <w:pPr>
      <w:spacing w:after="0" w:line="240" w:lineRule="auto"/>
    </w:pPr>
    <w:rPr>
      <w:rFonts w:ascii="Calibri" w:eastAsia="Calibri" w:hAnsi="Calibri" w:cs="Times New Roman"/>
    </w:rPr>
  </w:style>
  <w:style w:type="character" w:customStyle="1" w:styleId="OdstavekseznamaZnak">
    <w:name w:val="Odstavek seznama Znak"/>
    <w:link w:val="Odstavekseznama"/>
    <w:uiPriority w:val="34"/>
    <w:locked/>
    <w:rsid w:val="001D7DD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xUriServ/LexUriServ.do?uri=OJ:L:2013:175:0001:0008:SL:PDF" TargetMode="External"/><Relationship Id="rId18" Type="http://schemas.openxmlformats.org/officeDocument/2006/relationships/hyperlink" Target="http://www.uradni-list.si/1/objava.jsp?urlurid=2002480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urlurid=2010129" TargetMode="External"/><Relationship Id="rId7" Type="http://schemas.openxmlformats.org/officeDocument/2006/relationships/footnotes" Target="footnotes.xml"/><Relationship Id="rId12" Type="http://schemas.openxmlformats.org/officeDocument/2006/relationships/hyperlink" Target="http://www.uradni-list.si/1/index?edition=201362" TargetMode="External"/><Relationship Id="rId17" Type="http://schemas.openxmlformats.org/officeDocument/2006/relationships/hyperlink" Target="http://www.uradni-list.si/1/objava.jsp?urlurid=2001444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index?edition=201362" TargetMode="External"/><Relationship Id="rId20" Type="http://schemas.openxmlformats.org/officeDocument/2006/relationships/hyperlink" Target="http://www.uradni-list.si/1/objava.jsp?urlurid=2008234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08-01-3450"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uradni-list.si/1/objava.jsp?sop=2013-01-3551" TargetMode="External"/><Relationship Id="rId23" Type="http://schemas.openxmlformats.org/officeDocument/2006/relationships/hyperlink" Target="http://www.uradni-list.si/1/objava.jsp?urlurid=20134130" TargetMode="External"/><Relationship Id="rId10" Type="http://schemas.openxmlformats.org/officeDocument/2006/relationships/hyperlink" Target="http://www.uradni-list.si/1/objava.jsp?sop=2003-01-0569" TargetMode="External"/><Relationship Id="rId19" Type="http://schemas.openxmlformats.org/officeDocument/2006/relationships/hyperlink" Target="http://www.uradni-list.si/1/objava.jsp?urlurid=2007406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open-data.europa.eu/en/data/" TargetMode="External"/><Relationship Id="rId22" Type="http://schemas.openxmlformats.org/officeDocument/2006/relationships/hyperlink" Target="http://www.uradni-list.si/1/objava.jsp?urlurid=201182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HTML/?uri=OJ:JOC_2015_083_R_0003&amp;from=FR"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103B28C-CB93-42F8-8C02-B4F6C341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14093</Words>
  <Characters>80334</Characters>
  <Application>Microsoft Office Word</Application>
  <DocSecurity>0</DocSecurity>
  <Lines>669</Lines>
  <Paragraphs>188</Paragraphs>
  <ScaleCrop>false</ScaleCrop>
  <HeadingPairs>
    <vt:vector size="2" baseType="variant">
      <vt:variant>
        <vt:lpstr>Naslov</vt:lpstr>
      </vt:variant>
      <vt:variant>
        <vt:i4>1</vt:i4>
      </vt:variant>
    </vt:vector>
  </HeadingPairs>
  <TitlesOfParts>
    <vt:vector size="1" baseType="lpstr">
      <vt:lpstr/>
    </vt:vector>
  </TitlesOfParts>
  <Company>MK</Company>
  <LinksUpToDate>false</LinksUpToDate>
  <CharactersWithSpaces>94239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Metka Šošterič</dc:creator>
  <cp:lastModifiedBy>IRupcic</cp:lastModifiedBy>
  <cp:revision>3</cp:revision>
  <cp:lastPrinted>2019-07-12T10:56:00Z</cp:lastPrinted>
  <dcterms:created xsi:type="dcterms:W3CDTF">2019-09-20T05:58:00Z</dcterms:created>
  <dcterms:modified xsi:type="dcterms:W3CDTF">2019-09-20T06:01:00Z</dcterms:modified>
</cp:coreProperties>
</file>