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964" w:rsidRDefault="00493964" w:rsidP="0076025A">
      <w:pPr>
        <w:pStyle w:val="Pravnapodlaga"/>
        <w:ind w:firstLine="0"/>
      </w:pPr>
      <w:r w:rsidRPr="001631A4">
        <w:t>Na podlagi devetega odstavka 30. člena, tretjega odstavka 32., drugega odstavka 33., drugega odstavka 34. člena</w:t>
      </w:r>
      <w:r w:rsidR="0076025A">
        <w:t xml:space="preserve"> in tretjega odstavka 45. člena </w:t>
      </w:r>
      <w:r>
        <w:t>Z</w:t>
      </w:r>
      <w:r w:rsidRPr="001631A4">
        <w:t xml:space="preserve">akona o gozdnem reprodukcijskem materialu </w:t>
      </w:r>
      <w:r>
        <w:t>(</w:t>
      </w:r>
      <w:r w:rsidRPr="00493964">
        <w:t xml:space="preserve">Uradni list RS, št. </w:t>
      </w:r>
      <w:hyperlink r:id="rId6" w:tgtFrame="_blank" w:tooltip="Zakon o gozdnem reprodukcijskem materialu (ZGRM)" w:history="1">
        <w:r w:rsidRPr="00493964">
          <w:rPr>
            <w:rStyle w:val="Hiperpovezava"/>
            <w:color w:val="auto"/>
          </w:rPr>
          <w:t>58/02</w:t>
        </w:r>
      </w:hyperlink>
      <w:r w:rsidRPr="00493964">
        <w:t xml:space="preserve">, </w:t>
      </w:r>
      <w:hyperlink r:id="rId7" w:tgtFrame="_blank" w:tooltip="Popravek zakona o gozdnem reprodukcijskem materialu (ZGRM)" w:history="1">
        <w:r w:rsidRPr="00493964">
          <w:rPr>
            <w:rStyle w:val="Hiperpovezava"/>
            <w:color w:val="auto"/>
          </w:rPr>
          <w:t xml:space="preserve">85/02 – </w:t>
        </w:r>
        <w:proofErr w:type="spellStart"/>
        <w:r w:rsidRPr="00493964">
          <w:rPr>
            <w:rStyle w:val="Hiperpovezava"/>
            <w:color w:val="auto"/>
          </w:rPr>
          <w:t>popr</w:t>
        </w:r>
        <w:proofErr w:type="spellEnd"/>
        <w:r w:rsidRPr="00493964">
          <w:rPr>
            <w:rStyle w:val="Hiperpovezava"/>
            <w:color w:val="auto"/>
          </w:rPr>
          <w:t>.</w:t>
        </w:r>
      </w:hyperlink>
      <w:r w:rsidRPr="00493964">
        <w:t xml:space="preserve">, </w:t>
      </w:r>
      <w:hyperlink r:id="rId8" w:tgtFrame="_blank" w:tooltip="Zakon o spremembah, dopolnitvah in razveljavitvi določenih zakonov na področju kmetijstva in gozdarstva" w:history="1">
        <w:r w:rsidRPr="00493964">
          <w:rPr>
            <w:rStyle w:val="Hiperpovezava"/>
            <w:color w:val="auto"/>
          </w:rPr>
          <w:t>45/04</w:t>
        </w:r>
      </w:hyperlink>
      <w:r w:rsidRPr="00493964">
        <w:t xml:space="preserve"> – </w:t>
      </w:r>
      <w:proofErr w:type="spellStart"/>
      <w:r w:rsidRPr="00493964">
        <w:t>ZdZPKG</w:t>
      </w:r>
      <w:proofErr w:type="spellEnd"/>
      <w:r w:rsidRPr="00493964">
        <w:t xml:space="preserve"> in </w:t>
      </w:r>
      <w:hyperlink r:id="rId9" w:tgtFrame="_blank" w:tooltip="Zakon o spremembah in dopolnitvah Zakona o gozdnem reprodukcijskem materialu" w:history="1">
        <w:r w:rsidRPr="00493964">
          <w:rPr>
            <w:rStyle w:val="Hiperpovezava"/>
            <w:color w:val="auto"/>
          </w:rPr>
          <w:t>77/11</w:t>
        </w:r>
      </w:hyperlink>
      <w:r w:rsidRPr="00493964">
        <w:t xml:space="preserve">)  </w:t>
      </w:r>
      <w:r>
        <w:t>ministrica</w:t>
      </w:r>
      <w:r w:rsidRPr="001631A4">
        <w:t xml:space="preserve"> za kmetijstvo, gozdarstvo in prehrano</w:t>
      </w:r>
      <w:r w:rsidR="0076025A">
        <w:t xml:space="preserve"> </w:t>
      </w:r>
      <w:r w:rsidR="0076025A" w:rsidRPr="00493964">
        <w:t>izd</w:t>
      </w:r>
      <w:r w:rsidR="0076025A">
        <w:t>aja</w:t>
      </w:r>
    </w:p>
    <w:p w:rsidR="0076025A" w:rsidRDefault="0076025A" w:rsidP="0076025A">
      <w:pPr>
        <w:pStyle w:val="Pravnapodlaga"/>
        <w:ind w:firstLine="0"/>
      </w:pPr>
    </w:p>
    <w:p w:rsidR="00493964" w:rsidRDefault="00493964" w:rsidP="0076025A">
      <w:pPr>
        <w:jc w:val="center"/>
        <w:rPr>
          <w:rFonts w:ascii="Arial" w:eastAsia="Times New Roman" w:hAnsi="Arial" w:cs="Arial"/>
          <w:lang w:eastAsia="sl-SI"/>
        </w:rPr>
      </w:pPr>
      <w:r w:rsidRPr="0076025A">
        <w:rPr>
          <w:rFonts w:ascii="Arial" w:eastAsia="Times New Roman" w:hAnsi="Arial" w:cs="Arial"/>
          <w:b/>
          <w:lang w:eastAsia="sl-SI"/>
        </w:rPr>
        <w:t xml:space="preserve">Pravilnik o </w:t>
      </w:r>
      <w:r w:rsidR="0076025A" w:rsidRPr="0076025A">
        <w:rPr>
          <w:rFonts w:ascii="Arial" w:eastAsia="Times New Roman" w:hAnsi="Arial" w:cs="Arial"/>
          <w:b/>
          <w:lang w:eastAsia="sl-SI"/>
        </w:rPr>
        <w:t xml:space="preserve">sprememba h in dopolnitvah Pravilnika o </w:t>
      </w:r>
      <w:r w:rsidRPr="0076025A">
        <w:rPr>
          <w:rFonts w:ascii="Arial" w:eastAsia="Times New Roman" w:hAnsi="Arial" w:cs="Arial"/>
          <w:b/>
          <w:lang w:eastAsia="sl-SI"/>
        </w:rPr>
        <w:t xml:space="preserve">pogojih za odobritev gozdnih semenskih objektov v kategorijah "znano poreklo" in "izbran", ter o seznamu gozdnih semenskih objektov </w:t>
      </w:r>
    </w:p>
    <w:p w:rsidR="0076025A" w:rsidRDefault="0076025A" w:rsidP="0076025A">
      <w:pPr>
        <w:jc w:val="both"/>
        <w:rPr>
          <w:rFonts w:ascii="Arial" w:eastAsia="Times New Roman" w:hAnsi="Arial" w:cs="Arial"/>
          <w:lang w:eastAsia="sl-SI"/>
        </w:rPr>
      </w:pPr>
    </w:p>
    <w:p w:rsidR="0076025A" w:rsidRPr="00231808" w:rsidRDefault="0076025A" w:rsidP="00231808">
      <w:pPr>
        <w:pStyle w:val="Odstavekseznama"/>
        <w:numPr>
          <w:ilvl w:val="0"/>
          <w:numId w:val="1"/>
        </w:numPr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člen</w:t>
      </w:r>
    </w:p>
    <w:p w:rsidR="0076025A" w:rsidRDefault="0076025A" w:rsidP="0076025A">
      <w:pPr>
        <w:jc w:val="both"/>
        <w:rPr>
          <w:rFonts w:ascii="Arial" w:eastAsia="Times New Roman" w:hAnsi="Arial" w:cs="Arial"/>
          <w:lang w:eastAsia="sl-SI"/>
        </w:rPr>
      </w:pPr>
      <w:r w:rsidRPr="0076025A">
        <w:rPr>
          <w:rFonts w:ascii="Arial" w:eastAsia="Times New Roman" w:hAnsi="Arial" w:cs="Arial"/>
          <w:lang w:eastAsia="sl-SI"/>
        </w:rPr>
        <w:t>V Pravilniku o pogojih za odobritev gozdnih semenskih objektov v kategorijah "znano poreklo" in "izbran", ter o seznamu gozdnih semenskih objektov</w:t>
      </w:r>
      <w:r w:rsidRPr="0076025A">
        <w:rPr>
          <w:rFonts w:ascii="Arial" w:eastAsia="Times New Roman" w:hAnsi="Arial" w:cs="Arial"/>
          <w:b/>
          <w:lang w:eastAsia="sl-SI"/>
        </w:rPr>
        <w:t xml:space="preserve"> </w:t>
      </w:r>
      <w:r w:rsidRPr="0076025A">
        <w:rPr>
          <w:rFonts w:ascii="Arial" w:eastAsia="Times New Roman" w:hAnsi="Arial" w:cs="Arial"/>
          <w:lang w:eastAsia="sl-SI"/>
        </w:rPr>
        <w:t xml:space="preserve">(Uradni list RS, št. </w:t>
      </w:r>
      <w:hyperlink r:id="rId10" w:tgtFrame="_blank" w:tooltip="Pravilnik o pogojih za odobritev gozdnih semenskih objektov v kategorijah " w:history="1">
        <w:r w:rsidRPr="0076025A">
          <w:rPr>
            <w:rFonts w:ascii="Arial" w:eastAsia="Times New Roman" w:hAnsi="Arial" w:cs="Arial"/>
            <w:lang w:eastAsia="sl-SI"/>
          </w:rPr>
          <w:t>91/03</w:t>
        </w:r>
      </w:hyperlink>
      <w:r w:rsidRPr="0076025A">
        <w:rPr>
          <w:rFonts w:ascii="Arial" w:eastAsia="Times New Roman" w:hAnsi="Arial" w:cs="Arial"/>
          <w:lang w:eastAsia="sl-SI"/>
        </w:rPr>
        <w:t>)</w:t>
      </w:r>
      <w:r>
        <w:rPr>
          <w:rFonts w:ascii="Arial" w:eastAsia="Times New Roman" w:hAnsi="Arial" w:cs="Arial"/>
          <w:lang w:eastAsia="sl-SI"/>
        </w:rPr>
        <w:t xml:space="preserve"> se v 3. členu 6. točka spremeni tako, da se glasi:</w:t>
      </w:r>
    </w:p>
    <w:p w:rsidR="0076025A" w:rsidRDefault="0076025A" w:rsidP="00231808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» 6. prilagojenost:</w:t>
      </w:r>
    </w:p>
    <w:p w:rsidR="00231808" w:rsidRDefault="0076025A" w:rsidP="00231808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prilagojenost sestoja</w:t>
      </w:r>
      <w:r w:rsidR="00231808">
        <w:rPr>
          <w:rFonts w:ascii="Arial" w:eastAsia="Times New Roman" w:hAnsi="Arial" w:cs="Arial"/>
          <w:lang w:eastAsia="sl-SI"/>
        </w:rPr>
        <w:t xml:space="preserve"> </w:t>
      </w:r>
      <w:r>
        <w:rPr>
          <w:rFonts w:ascii="Arial" w:eastAsia="Times New Roman" w:hAnsi="Arial" w:cs="Arial"/>
          <w:lang w:eastAsia="sl-SI"/>
        </w:rPr>
        <w:t xml:space="preserve">na ekološke razmere, ki prevladujejo v </w:t>
      </w:r>
      <w:proofErr w:type="spellStart"/>
      <w:r>
        <w:rPr>
          <w:rFonts w:ascii="Arial" w:eastAsia="Times New Roman" w:hAnsi="Arial" w:cs="Arial"/>
          <w:lang w:eastAsia="sl-SI"/>
        </w:rPr>
        <w:t>provenienčnem</w:t>
      </w:r>
      <w:proofErr w:type="spellEnd"/>
      <w:r>
        <w:rPr>
          <w:rFonts w:ascii="Arial" w:eastAsia="Times New Roman" w:hAnsi="Arial" w:cs="Arial"/>
          <w:lang w:eastAsia="sl-SI"/>
        </w:rPr>
        <w:t xml:space="preserve"> območju, mora</w:t>
      </w:r>
      <w:r w:rsidR="00231808">
        <w:rPr>
          <w:rFonts w:ascii="Arial" w:eastAsia="Times New Roman" w:hAnsi="Arial" w:cs="Arial"/>
          <w:lang w:eastAsia="sl-SI"/>
        </w:rPr>
        <w:t xml:space="preserve"> </w:t>
      </w:r>
      <w:r>
        <w:rPr>
          <w:rFonts w:ascii="Arial" w:eastAsia="Times New Roman" w:hAnsi="Arial" w:cs="Arial"/>
          <w:lang w:eastAsia="sl-SI"/>
        </w:rPr>
        <w:t>biti jasno razvidn</w:t>
      </w:r>
      <w:r w:rsidR="00231808">
        <w:rPr>
          <w:rFonts w:ascii="Arial" w:eastAsia="Times New Roman" w:hAnsi="Arial" w:cs="Arial"/>
          <w:lang w:eastAsia="sl-SI"/>
        </w:rPr>
        <w:t>a,</w:t>
      </w:r>
    </w:p>
    <w:p w:rsidR="0076025A" w:rsidRDefault="00231808" w:rsidP="00231808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na obrazcu ocenjevalnega lista in navodilih za njegovo izpolnjevanje iz priloge 3 se</w:t>
      </w:r>
      <w:r w:rsidR="00DE22AD">
        <w:rPr>
          <w:rFonts w:ascii="Arial" w:eastAsia="Times New Roman" w:hAnsi="Arial" w:cs="Arial"/>
          <w:lang w:eastAsia="sl-SI"/>
        </w:rPr>
        <w:t xml:space="preserve"> v primeru, da gre za tujerodno vrsto,</w:t>
      </w:r>
      <w:bookmarkStart w:id="0" w:name="_GoBack"/>
      <w:bookmarkEnd w:id="0"/>
      <w:r>
        <w:rPr>
          <w:rFonts w:ascii="Arial" w:eastAsia="Times New Roman" w:hAnsi="Arial" w:cs="Arial"/>
          <w:lang w:eastAsia="sl-SI"/>
        </w:rPr>
        <w:t xml:space="preserve"> pri pogoju »Prilagojenost« pod opombe vpiše potencialna invazivnost vrste</w:t>
      </w:r>
      <w:r w:rsidR="0076025A">
        <w:rPr>
          <w:rFonts w:ascii="Arial" w:eastAsia="Times New Roman" w:hAnsi="Arial" w:cs="Arial"/>
          <w:lang w:eastAsia="sl-SI"/>
        </w:rPr>
        <w:t>;</w:t>
      </w:r>
      <w:r>
        <w:rPr>
          <w:rFonts w:ascii="Arial" w:eastAsia="Times New Roman" w:hAnsi="Arial" w:cs="Arial"/>
          <w:lang w:eastAsia="sl-SI"/>
        </w:rPr>
        <w:t>«.</w:t>
      </w:r>
    </w:p>
    <w:p w:rsidR="00231808" w:rsidRDefault="00231808" w:rsidP="00231808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231808" w:rsidRDefault="00231808" w:rsidP="00231808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člen</w:t>
      </w:r>
    </w:p>
    <w:p w:rsidR="00231808" w:rsidRPr="00231808" w:rsidRDefault="00231808" w:rsidP="00231808">
      <w:pPr>
        <w:pStyle w:val="Odstavekseznama"/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231808" w:rsidRPr="00D1745D" w:rsidRDefault="00231808" w:rsidP="00231808">
      <w:pPr>
        <w:pStyle w:val="HTML-oblikovano"/>
        <w:jc w:val="both"/>
        <w:rPr>
          <w:rFonts w:ascii="Arial" w:hAnsi="Arial" w:cs="Arial"/>
          <w:bCs/>
          <w:color w:val="auto"/>
          <w:sz w:val="22"/>
          <w:szCs w:val="22"/>
          <w:lang w:eastAsia="en-US"/>
        </w:rPr>
      </w:pPr>
      <w:r w:rsidRPr="00D1745D">
        <w:rPr>
          <w:rFonts w:ascii="Arial" w:hAnsi="Arial" w:cs="Arial"/>
          <w:bCs/>
          <w:color w:val="auto"/>
          <w:sz w:val="22"/>
          <w:szCs w:val="22"/>
          <w:lang w:eastAsia="en-US"/>
        </w:rPr>
        <w:t xml:space="preserve">Ta pravilnik začne veljati </w:t>
      </w:r>
      <w:r>
        <w:rPr>
          <w:rFonts w:ascii="Arial" w:hAnsi="Arial" w:cs="Arial"/>
          <w:bCs/>
          <w:color w:val="auto"/>
          <w:sz w:val="22"/>
          <w:szCs w:val="22"/>
          <w:lang w:eastAsia="en-US"/>
        </w:rPr>
        <w:t xml:space="preserve">petnajsti </w:t>
      </w:r>
      <w:r w:rsidRPr="00D1745D">
        <w:rPr>
          <w:rFonts w:ascii="Arial" w:hAnsi="Arial" w:cs="Arial"/>
          <w:bCs/>
          <w:color w:val="auto"/>
          <w:sz w:val="22"/>
          <w:szCs w:val="22"/>
          <w:lang w:eastAsia="en-US"/>
        </w:rPr>
        <w:t>dan po objavi v Uradnem listu Republike Slovenije.</w:t>
      </w:r>
    </w:p>
    <w:p w:rsidR="00231808" w:rsidRDefault="00231808" w:rsidP="00231808">
      <w:pPr>
        <w:jc w:val="both"/>
        <w:rPr>
          <w:rFonts w:ascii="Arial" w:hAnsi="Arial" w:cs="Arial"/>
        </w:rPr>
      </w:pPr>
    </w:p>
    <w:p w:rsidR="00231808" w:rsidRDefault="00231808" w:rsidP="00231808">
      <w:pPr>
        <w:jc w:val="both"/>
        <w:rPr>
          <w:rFonts w:ascii="Arial" w:hAnsi="Arial" w:cs="Arial"/>
        </w:rPr>
      </w:pPr>
    </w:p>
    <w:p w:rsidR="00231808" w:rsidRPr="00D1745D" w:rsidRDefault="00231808" w:rsidP="00231808">
      <w:pPr>
        <w:jc w:val="both"/>
        <w:rPr>
          <w:rFonts w:ascii="Arial" w:hAnsi="Arial" w:cs="Arial"/>
        </w:rPr>
      </w:pPr>
    </w:p>
    <w:p w:rsidR="00231808" w:rsidRDefault="00231808" w:rsidP="00231808">
      <w:pPr>
        <w:spacing w:after="0"/>
        <w:jc w:val="both"/>
        <w:rPr>
          <w:rFonts w:ascii="Arial" w:hAnsi="Arial" w:cs="Arial"/>
        </w:rPr>
      </w:pPr>
      <w:r w:rsidRPr="00D1745D">
        <w:rPr>
          <w:rFonts w:ascii="Arial" w:hAnsi="Arial" w:cs="Arial"/>
        </w:rPr>
        <w:t xml:space="preserve">Št.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dr. Aleksandra Pivec</w:t>
      </w:r>
    </w:p>
    <w:p w:rsidR="00231808" w:rsidRDefault="00231808" w:rsidP="00231808">
      <w:pPr>
        <w:spacing w:after="0"/>
        <w:jc w:val="both"/>
        <w:rPr>
          <w:rFonts w:ascii="Arial" w:hAnsi="Arial" w:cs="Arial"/>
        </w:rPr>
      </w:pPr>
      <w:r w:rsidRPr="00D1745D">
        <w:rPr>
          <w:rFonts w:ascii="Arial" w:hAnsi="Arial" w:cs="Arial"/>
        </w:rPr>
        <w:t>Ljubljana, dne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ministrica za kmetijstvo,</w:t>
      </w:r>
    </w:p>
    <w:p w:rsidR="00231808" w:rsidRPr="00D1745D" w:rsidRDefault="00231808" w:rsidP="00231808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EVA</w:t>
      </w:r>
      <w:r w:rsidR="004C3A65">
        <w:rPr>
          <w:rFonts w:ascii="Arial" w:hAnsi="Arial" w:cs="Arial"/>
        </w:rPr>
        <w:t xml:space="preserve"> 2019-2330-0094</w:t>
      </w:r>
      <w:r w:rsidRPr="00D1745D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C3A65">
        <w:rPr>
          <w:rFonts w:ascii="Arial" w:hAnsi="Arial" w:cs="Arial"/>
        </w:rPr>
        <w:t xml:space="preserve"> </w:t>
      </w:r>
      <w:r w:rsidR="004C3A65">
        <w:rPr>
          <w:rFonts w:ascii="Arial" w:hAnsi="Arial" w:cs="Arial"/>
        </w:rPr>
        <w:tab/>
      </w:r>
      <w:r>
        <w:rPr>
          <w:rFonts w:ascii="Arial" w:hAnsi="Arial" w:cs="Arial"/>
        </w:rPr>
        <w:t>gozdarstvo in prehrano</w:t>
      </w:r>
      <w:r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  <w:t xml:space="preserve">         </w:t>
      </w:r>
      <w:r>
        <w:rPr>
          <w:rFonts w:ascii="Arial" w:hAnsi="Arial" w:cs="Arial"/>
        </w:rPr>
        <w:t xml:space="preserve">                                 </w:t>
      </w:r>
    </w:p>
    <w:p w:rsidR="00231808" w:rsidRPr="00790268" w:rsidRDefault="00231808" w:rsidP="00231808"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</w:r>
      <w:r w:rsidRPr="00D1745D">
        <w:rPr>
          <w:rFonts w:ascii="Arial" w:hAnsi="Arial" w:cs="Arial"/>
        </w:rPr>
        <w:tab/>
        <w:t xml:space="preserve">         </w:t>
      </w:r>
    </w:p>
    <w:p w:rsidR="0076025A" w:rsidRPr="0076025A" w:rsidRDefault="0076025A" w:rsidP="00231808">
      <w:pPr>
        <w:pStyle w:val="Odstavekseznama"/>
        <w:spacing w:line="240" w:lineRule="auto"/>
        <w:ind w:left="0"/>
        <w:jc w:val="both"/>
        <w:rPr>
          <w:rFonts w:ascii="Arial" w:eastAsia="Times New Roman" w:hAnsi="Arial" w:cs="Arial"/>
          <w:lang w:eastAsia="sl-SI"/>
        </w:rPr>
      </w:pPr>
    </w:p>
    <w:sectPr w:rsidR="0076025A" w:rsidRPr="007602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471448"/>
    <w:multiLevelType w:val="hybridMultilevel"/>
    <w:tmpl w:val="8424BB1E"/>
    <w:lvl w:ilvl="0" w:tplc="2DA47C0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B595FE5"/>
    <w:multiLevelType w:val="hybridMultilevel"/>
    <w:tmpl w:val="318047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309"/>
    <w:rsid w:val="00231808"/>
    <w:rsid w:val="00415309"/>
    <w:rsid w:val="00493964"/>
    <w:rsid w:val="004C3A65"/>
    <w:rsid w:val="0076025A"/>
    <w:rsid w:val="00C53457"/>
    <w:rsid w:val="00DE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493964"/>
    <w:rPr>
      <w:color w:val="0000FF"/>
      <w:u w:val="single"/>
    </w:rPr>
  </w:style>
  <w:style w:type="paragraph" w:customStyle="1" w:styleId="Pravnapodlaga">
    <w:name w:val="Pravna podlaga"/>
    <w:basedOn w:val="Navaden"/>
    <w:link w:val="PravnapodlagaZnak"/>
    <w:qFormat/>
    <w:rsid w:val="00493964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493964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6025A"/>
    <w:pPr>
      <w:ind w:left="720"/>
      <w:contextualSpacing/>
    </w:pPr>
  </w:style>
  <w:style w:type="paragraph" w:styleId="HTML-oblikovano">
    <w:name w:val="HTML Preformatted"/>
    <w:basedOn w:val="Navaden"/>
    <w:link w:val="HTML-oblikovanoZnak"/>
    <w:rsid w:val="0023180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231808"/>
    <w:rPr>
      <w:rFonts w:ascii="Courier New" w:eastAsia="Times New Roman" w:hAnsi="Courier New" w:cs="Courier New"/>
      <w:color w:val="000000"/>
      <w:sz w:val="18"/>
      <w:szCs w:val="18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493964"/>
    <w:rPr>
      <w:color w:val="0000FF"/>
      <w:u w:val="single"/>
    </w:rPr>
  </w:style>
  <w:style w:type="paragraph" w:customStyle="1" w:styleId="Pravnapodlaga">
    <w:name w:val="Pravna podlaga"/>
    <w:basedOn w:val="Navaden"/>
    <w:link w:val="PravnapodlagaZnak"/>
    <w:qFormat/>
    <w:rsid w:val="00493964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493964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6025A"/>
    <w:pPr>
      <w:ind w:left="720"/>
      <w:contextualSpacing/>
    </w:pPr>
  </w:style>
  <w:style w:type="paragraph" w:styleId="HTML-oblikovano">
    <w:name w:val="HTML Preformatted"/>
    <w:basedOn w:val="Navaden"/>
    <w:link w:val="HTML-oblikovanoZnak"/>
    <w:rsid w:val="0023180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231808"/>
    <w:rPr>
      <w:rFonts w:ascii="Courier New" w:eastAsia="Times New Roman" w:hAnsi="Courier New" w:cs="Courier New"/>
      <w:color w:val="000000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4-01-213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uradni-list.si/1/objava.jsp?sop=2002-21-011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2-01-2810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03-01-413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1-01-327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Korenjak</dc:creator>
  <cp:lastModifiedBy>Alenka Korenjak</cp:lastModifiedBy>
  <cp:revision>5</cp:revision>
  <dcterms:created xsi:type="dcterms:W3CDTF">2019-09-12T08:01:00Z</dcterms:created>
  <dcterms:modified xsi:type="dcterms:W3CDTF">2019-09-12T09:11:00Z</dcterms:modified>
</cp:coreProperties>
</file>