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C63" w:rsidRDefault="00043C63" w:rsidP="00F72C92">
      <w:pPr>
        <w:pStyle w:val="datumtevilka"/>
        <w:rPr>
          <w:rFonts w:cs="Arial"/>
          <w:color w:val="000000"/>
        </w:rPr>
      </w:pPr>
    </w:p>
    <w:p w:rsidR="00043C63" w:rsidRDefault="00043C63" w:rsidP="00F72C92">
      <w:pPr>
        <w:pStyle w:val="datumtevilka"/>
        <w:rPr>
          <w:rFonts w:cs="Arial"/>
          <w:color w:val="000000"/>
        </w:rPr>
      </w:pPr>
    </w:p>
    <w:p w:rsidR="00043C63" w:rsidRDefault="00043C63" w:rsidP="00F72C92">
      <w:pPr>
        <w:pStyle w:val="datumtevilka"/>
        <w:rPr>
          <w:rFonts w:cs="Arial"/>
          <w:color w:val="000000"/>
        </w:rPr>
      </w:pPr>
    </w:p>
    <w:p w:rsidR="00083998" w:rsidRPr="002760DC" w:rsidRDefault="00083998" w:rsidP="00F72C92">
      <w:pPr>
        <w:pStyle w:val="datumtevilka"/>
      </w:pPr>
      <w:r w:rsidRPr="002760DC">
        <w:rPr>
          <w:rFonts w:cs="Arial"/>
          <w:color w:val="000000"/>
        </w:rPr>
        <w:t>EVA:</w:t>
      </w:r>
      <w:r w:rsidRPr="002760DC">
        <w:rPr>
          <w:rFonts w:cs="Arial"/>
          <w:color w:val="000000"/>
        </w:rPr>
        <w:tab/>
      </w:r>
      <w:r w:rsidR="00CF1926">
        <w:rPr>
          <w:rFonts w:cs="Arial"/>
          <w:color w:val="000000"/>
        </w:rPr>
        <w:t>2019-2611-0025</w:t>
      </w:r>
    </w:p>
    <w:p w:rsidR="007D75CF" w:rsidRPr="002760DC" w:rsidRDefault="007D75CF" w:rsidP="00F72C92">
      <w:pPr>
        <w:pStyle w:val="datumtevilka"/>
      </w:pPr>
      <w:r w:rsidRPr="002760DC">
        <w:t xml:space="preserve">Številka: </w:t>
      </w:r>
      <w:r w:rsidRPr="002760DC">
        <w:tab/>
      </w:r>
      <w:r w:rsidR="00CF1926">
        <w:rPr>
          <w:rFonts w:cs="Arial"/>
          <w:color w:val="000000"/>
        </w:rPr>
        <w:t>00711-12/2019/4</w:t>
      </w:r>
    </w:p>
    <w:p w:rsidR="007D75CF" w:rsidRPr="002760DC" w:rsidRDefault="00F72C92" w:rsidP="00F72C92">
      <w:pPr>
        <w:pStyle w:val="datumtevilka"/>
      </w:pPr>
      <w:r>
        <w:t>Datum:</w:t>
      </w:r>
      <w:r w:rsidR="00C250D5" w:rsidRPr="002760DC">
        <w:tab/>
      </w:r>
      <w:r w:rsidR="00CF1926">
        <w:rPr>
          <w:rFonts w:cs="Arial"/>
          <w:color w:val="000000"/>
        </w:rPr>
        <w:t>20. 6. 2019</w:t>
      </w:r>
      <w:r w:rsidR="007D75CF" w:rsidRPr="002760DC">
        <w:t xml:space="preserve"> </w:t>
      </w:r>
    </w:p>
    <w:p w:rsidR="007D75CF" w:rsidRDefault="007D75CF" w:rsidP="00F72C92"/>
    <w:p w:rsidR="00043C63" w:rsidRDefault="00043C63" w:rsidP="00F72C92"/>
    <w:p w:rsidR="00043C63" w:rsidRDefault="00043C63" w:rsidP="00F72C92"/>
    <w:p w:rsidR="00043C63" w:rsidRPr="002760DC" w:rsidRDefault="00043C63" w:rsidP="00F72C92">
      <w:bookmarkStart w:id="0" w:name="_GoBack"/>
      <w:bookmarkEnd w:id="0"/>
    </w:p>
    <w:p w:rsidR="00083998" w:rsidRDefault="0008399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083998" w:rsidRPr="002760DC" w:rsidRDefault="004A77A2" w:rsidP="004A77A2">
      <w:pPr>
        <w:jc w:val="both"/>
        <w:rPr>
          <w:rFonts w:cs="Arial"/>
          <w:color w:val="000000"/>
          <w:szCs w:val="20"/>
        </w:rPr>
      </w:pPr>
      <w:r w:rsidRPr="00920093">
        <w:rPr>
          <w:rFonts w:cs="Arial"/>
          <w:szCs w:val="20"/>
        </w:rPr>
        <w:t>Na podlagi drugega odstavka 2. člena Zakona o Vladi Republike Slovenije (Uradni list RS, št. 24/05 – uradno prečiščeno besedilo, 109/08, 38/10 – ZUKN</w:t>
      </w:r>
      <w:r w:rsidR="007D39CF">
        <w:rPr>
          <w:rFonts w:cs="Arial"/>
          <w:szCs w:val="20"/>
        </w:rPr>
        <w:t>,</w:t>
      </w:r>
      <w:r w:rsidRPr="00920093">
        <w:rPr>
          <w:rFonts w:cs="Arial"/>
          <w:szCs w:val="20"/>
        </w:rPr>
        <w:t xml:space="preserve"> 8/12</w:t>
      </w:r>
      <w:r w:rsidR="000F6CF6">
        <w:rPr>
          <w:rFonts w:cs="Arial"/>
          <w:szCs w:val="20"/>
        </w:rPr>
        <w:t>,</w:t>
      </w:r>
      <w:r w:rsidR="007D39CF">
        <w:rPr>
          <w:rFonts w:cs="Arial"/>
          <w:szCs w:val="20"/>
        </w:rPr>
        <w:t xml:space="preserve"> 21/13</w:t>
      </w:r>
      <w:r w:rsidR="0027637E">
        <w:rPr>
          <w:rFonts w:cs="Arial"/>
          <w:szCs w:val="20"/>
        </w:rPr>
        <w:t>, 47/13 – ZDU-1G</w:t>
      </w:r>
      <w:r w:rsidR="008A110F">
        <w:rPr>
          <w:rFonts w:cs="Arial"/>
          <w:szCs w:val="20"/>
        </w:rPr>
        <w:t xml:space="preserve">, </w:t>
      </w:r>
      <w:r w:rsidR="0027637E">
        <w:rPr>
          <w:rFonts w:cs="Arial"/>
          <w:szCs w:val="20"/>
        </w:rPr>
        <w:t xml:space="preserve"> 65/14</w:t>
      </w:r>
      <w:r w:rsidR="008A110F">
        <w:rPr>
          <w:rFonts w:cs="Arial"/>
          <w:szCs w:val="20"/>
        </w:rPr>
        <w:t xml:space="preserve"> </w:t>
      </w:r>
      <w:r w:rsidR="008A110F">
        <w:rPr>
          <w:rFonts w:ascii="Helv" w:hAnsi="Helv" w:cs="Helv"/>
          <w:bCs/>
          <w:color w:val="000000"/>
          <w:szCs w:val="20"/>
          <w:lang w:eastAsia="sl-SI"/>
        </w:rPr>
        <w:t>in 55/17</w:t>
      </w:r>
      <w:r w:rsidRPr="00920093">
        <w:rPr>
          <w:rFonts w:cs="Arial"/>
          <w:szCs w:val="20"/>
        </w:rPr>
        <w:t>)</w:t>
      </w:r>
      <w:r>
        <w:rPr>
          <w:rFonts w:cs="Arial"/>
          <w:szCs w:val="20"/>
        </w:rPr>
        <w:t xml:space="preserve"> je </w:t>
      </w:r>
      <w:r w:rsidR="00083998" w:rsidRPr="002760DC">
        <w:rPr>
          <w:rFonts w:cs="Arial"/>
          <w:color w:val="000000"/>
          <w:szCs w:val="20"/>
        </w:rPr>
        <w:t xml:space="preserve">Vlada Republike Slovenije na </w:t>
      </w:r>
      <w:r w:rsidR="00CF1926">
        <w:rPr>
          <w:rFonts w:cs="Arial"/>
          <w:color w:val="000000"/>
          <w:szCs w:val="20"/>
        </w:rPr>
        <w:t>36. redni seji</w:t>
      </w:r>
      <w:r w:rsidR="00083998" w:rsidRPr="002760DC">
        <w:rPr>
          <w:rFonts w:cs="Arial"/>
          <w:color w:val="000000"/>
          <w:szCs w:val="20"/>
        </w:rPr>
        <w:t xml:space="preserve"> dne </w:t>
      </w:r>
      <w:r w:rsidR="00CF1926">
        <w:rPr>
          <w:rFonts w:cs="Arial"/>
          <w:color w:val="000000"/>
          <w:szCs w:val="20"/>
        </w:rPr>
        <w:t>20. 6. 2019</w:t>
      </w:r>
      <w:r w:rsidR="00083998" w:rsidRPr="002760DC">
        <w:rPr>
          <w:rFonts w:cs="Arial"/>
          <w:color w:val="000000"/>
          <w:szCs w:val="20"/>
        </w:rPr>
        <w:t xml:space="preserve"> pod točko </w:t>
      </w:r>
      <w:r w:rsidR="00CF1926">
        <w:rPr>
          <w:rFonts w:cs="Arial"/>
          <w:color w:val="000000"/>
          <w:szCs w:val="20"/>
        </w:rPr>
        <w:t>2</w:t>
      </w:r>
      <w:r w:rsidR="00083998" w:rsidRPr="002760DC">
        <w:rPr>
          <w:rFonts w:cs="Arial"/>
          <w:color w:val="000000"/>
          <w:szCs w:val="20"/>
        </w:rPr>
        <w:t xml:space="preserve"> sprejela naslednji</w:t>
      </w:r>
    </w:p>
    <w:p w:rsidR="00083998" w:rsidRPr="002760DC" w:rsidRDefault="00083998" w:rsidP="00F72C9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autoSpaceDE w:val="0"/>
        <w:autoSpaceDN w:val="0"/>
        <w:adjustRightInd w:val="0"/>
        <w:jc w:val="center"/>
        <w:rPr>
          <w:rFonts w:cs="Arial"/>
          <w:color w:val="000000"/>
          <w:szCs w:val="20"/>
        </w:rPr>
      </w:pPr>
      <w:r w:rsidRPr="002760DC">
        <w:rPr>
          <w:rFonts w:cs="Arial"/>
          <w:color w:val="000000"/>
          <w:szCs w:val="20"/>
        </w:rPr>
        <w:t>S K L E P :</w:t>
      </w:r>
    </w:p>
    <w:p w:rsidR="00083998" w:rsidRPr="002760DC" w:rsidRDefault="0008399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4A77A2" w:rsidRDefault="004A77A2" w:rsidP="00F72C9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4A77A2" w:rsidRDefault="004A77A2" w:rsidP="004A77A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  <w:r>
        <w:rPr>
          <w:rFonts w:cs="Arial"/>
          <w:color w:val="000000"/>
          <w:szCs w:val="20"/>
        </w:rPr>
        <w:t xml:space="preserve">Vlada Republike Slovenije je določila besedilo </w:t>
      </w:r>
      <w:r w:rsidR="00CF1926">
        <w:rPr>
          <w:rFonts w:cs="Arial"/>
          <w:color w:val="000000"/>
          <w:szCs w:val="20"/>
        </w:rPr>
        <w:t>Predlog</w:t>
      </w:r>
      <w:r w:rsidR="00043C63">
        <w:rPr>
          <w:rFonts w:cs="Arial"/>
          <w:color w:val="000000"/>
          <w:szCs w:val="20"/>
        </w:rPr>
        <w:t>a</w:t>
      </w:r>
      <w:r w:rsidR="00CF1926">
        <w:rPr>
          <w:rFonts w:cs="Arial"/>
          <w:color w:val="000000"/>
          <w:szCs w:val="20"/>
        </w:rPr>
        <w:t xml:space="preserve"> zakona o spremembah in dopolnitvah Zakona o enakih možnostih žensk in moških – prva obravnava</w:t>
      </w:r>
      <w:r w:rsidR="008D376D">
        <w:rPr>
          <w:rFonts w:cs="Arial"/>
          <w:color w:val="000000"/>
          <w:szCs w:val="20"/>
          <w:lang w:eastAsia="sl-SI"/>
        </w:rPr>
        <w:t xml:space="preserve"> in ga pošlje</w:t>
      </w:r>
      <w:r>
        <w:rPr>
          <w:rFonts w:cs="Arial"/>
          <w:color w:val="000000"/>
          <w:szCs w:val="20"/>
          <w:lang w:eastAsia="sl-SI"/>
        </w:rPr>
        <w:t xml:space="preserve"> v obravnavo Državnemu zboru.</w:t>
      </w:r>
    </w:p>
    <w:p w:rsidR="004A77A2" w:rsidRDefault="004A77A2" w:rsidP="004A77A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</w:p>
    <w:p w:rsidR="004A77A2" w:rsidRDefault="004A77A2" w:rsidP="004A77A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</w:p>
    <w:p w:rsidR="00083998" w:rsidRDefault="00083998" w:rsidP="00F72C92">
      <w:pPr>
        <w:tabs>
          <w:tab w:val="left" w:pos="7920"/>
        </w:tabs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25061C" w:rsidRDefault="0025061C" w:rsidP="00F72C92">
      <w:pPr>
        <w:tabs>
          <w:tab w:val="left" w:pos="7920"/>
        </w:tabs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25061C" w:rsidRPr="002760DC" w:rsidRDefault="0025061C" w:rsidP="00F72C92">
      <w:pPr>
        <w:tabs>
          <w:tab w:val="left" w:pos="7920"/>
        </w:tabs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A11FB9" w:rsidRDefault="00CF1926" w:rsidP="00A11FB9">
      <w:pPr>
        <w:tabs>
          <w:tab w:val="left" w:pos="7920"/>
        </w:tabs>
        <w:autoSpaceDE w:val="0"/>
        <w:autoSpaceDN w:val="0"/>
        <w:adjustRightInd w:val="0"/>
        <w:spacing w:line="240" w:lineRule="auto"/>
        <w:ind w:left="3400"/>
        <w:rPr>
          <w:rFonts w:cs="Arial"/>
          <w:color w:val="000000"/>
          <w:szCs w:val="20"/>
          <w:lang w:eastAsia="sl-SI"/>
        </w:rPr>
      </w:pPr>
      <w:r>
        <w:rPr>
          <w:rFonts w:cs="Arial"/>
          <w:color w:val="000000"/>
          <w:szCs w:val="20"/>
        </w:rPr>
        <w:t>Stojan Tramte</w:t>
      </w:r>
    </w:p>
    <w:p w:rsidR="00A11FB9" w:rsidRPr="002F20D6" w:rsidRDefault="00CF1926" w:rsidP="00A11FB9">
      <w:pPr>
        <w:autoSpaceDE w:val="0"/>
        <w:autoSpaceDN w:val="0"/>
        <w:adjustRightInd w:val="0"/>
        <w:spacing w:line="240" w:lineRule="auto"/>
        <w:ind w:left="3402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generalni sekretar</w:t>
      </w:r>
    </w:p>
    <w:p w:rsidR="00F72C92" w:rsidRDefault="00F72C92" w:rsidP="00871499">
      <w:pPr>
        <w:pStyle w:val="podpisi"/>
        <w:spacing w:line="240" w:lineRule="auto"/>
        <w:rPr>
          <w:rFonts w:cs="Arial"/>
          <w:color w:val="000000"/>
          <w:szCs w:val="20"/>
          <w:lang w:val="sl-SI"/>
        </w:rPr>
      </w:pPr>
    </w:p>
    <w:p w:rsidR="00083998" w:rsidRPr="002760DC" w:rsidRDefault="00083998" w:rsidP="00F72C92">
      <w:pPr>
        <w:tabs>
          <w:tab w:val="left" w:pos="7920"/>
        </w:tabs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tabs>
          <w:tab w:val="left" w:pos="7920"/>
        </w:tabs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tabs>
          <w:tab w:val="left" w:pos="5570"/>
        </w:tabs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DE527B" w:rsidRDefault="00DE527B" w:rsidP="00DE527B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Priloga: </w:t>
      </w:r>
    </w:p>
    <w:p w:rsidR="00DE527B" w:rsidRDefault="00DE527B" w:rsidP="00DE527B">
      <w:pPr>
        <w:autoSpaceDE w:val="0"/>
        <w:autoSpaceDN w:val="0"/>
        <w:adjustRightInd w:val="0"/>
        <w:ind w:left="709" w:hanging="709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–</w:t>
      </w:r>
      <w:r>
        <w:rPr>
          <w:rFonts w:cs="Arial"/>
          <w:color w:val="000000"/>
          <w:szCs w:val="20"/>
        </w:rPr>
        <w:tab/>
        <w:t>besedilo predloga zakona</w:t>
      </w:r>
    </w:p>
    <w:p w:rsidR="00DE527B" w:rsidRPr="002760DC" w:rsidRDefault="00DE527B" w:rsidP="00DE527B">
      <w:pPr>
        <w:autoSpaceDE w:val="0"/>
        <w:autoSpaceDN w:val="0"/>
        <w:adjustRightInd w:val="0"/>
        <w:ind w:left="709" w:hanging="709"/>
        <w:jc w:val="both"/>
        <w:rPr>
          <w:rFonts w:cs="Arial"/>
          <w:color w:val="000000"/>
          <w:szCs w:val="20"/>
        </w:rPr>
      </w:pPr>
    </w:p>
    <w:p w:rsidR="00DE527B" w:rsidRDefault="00DE527B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F72C92" w:rsidRPr="002760DC" w:rsidRDefault="00DE527B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  <w:r w:rsidRPr="002760DC">
        <w:rPr>
          <w:rFonts w:cs="Arial"/>
          <w:color w:val="000000"/>
          <w:szCs w:val="20"/>
        </w:rPr>
        <w:t>Prejmejo:</w:t>
      </w:r>
    </w:p>
    <w:p w:rsidR="00083998" w:rsidRDefault="00043C63" w:rsidP="005C2A16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ministrstva</w:t>
      </w:r>
    </w:p>
    <w:p w:rsidR="00043C63" w:rsidRPr="002760DC" w:rsidRDefault="00043C63" w:rsidP="005C2A16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vladne službe</w:t>
      </w:r>
    </w:p>
    <w:p w:rsidR="00083998" w:rsidRPr="002760DC" w:rsidRDefault="0008399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7D75CF" w:rsidRPr="002760DC" w:rsidRDefault="007D75CF" w:rsidP="00F72C92"/>
    <w:p w:rsidR="00F57FED" w:rsidRPr="002760DC" w:rsidRDefault="00F57FED" w:rsidP="00F72C92"/>
    <w:p w:rsidR="00083998" w:rsidRPr="00202A77" w:rsidRDefault="00083998" w:rsidP="00F72C92">
      <w:pPr>
        <w:pStyle w:val="podpisi"/>
        <w:rPr>
          <w:lang w:val="sl-SI"/>
        </w:rPr>
      </w:pPr>
    </w:p>
    <w:sectPr w:rsidR="00083998" w:rsidRPr="00202A77" w:rsidSect="00F02D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 w:code="9"/>
      <w:pgMar w:top="1701" w:right="1701" w:bottom="1134" w:left="1701" w:header="1531" w:footer="79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7F7" w:rsidRDefault="001A37F7">
      <w:r>
        <w:separator/>
      </w:r>
    </w:p>
  </w:endnote>
  <w:endnote w:type="continuationSeparator" w:id="0">
    <w:p w:rsidR="001A37F7" w:rsidRDefault="001A3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Republika">
    <w:panose1 w:val="02000506040000020004"/>
    <w:charset w:val="EE"/>
    <w:family w:val="auto"/>
    <w:pitch w:val="variable"/>
    <w:sig w:usb0="A00000FF" w:usb1="4000205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E17" w:rsidRDefault="006D5E17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E17" w:rsidRDefault="006D5E17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E17" w:rsidRDefault="006D5E17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7F7" w:rsidRDefault="001A37F7">
      <w:r>
        <w:separator/>
      </w:r>
    </w:p>
  </w:footnote>
  <w:footnote w:type="continuationSeparator" w:id="0">
    <w:p w:rsidR="001A37F7" w:rsidRDefault="001A37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E17" w:rsidRDefault="006D5E17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B69" w:rsidRPr="00110CBD" w:rsidRDefault="002A2B69" w:rsidP="007D75CF">
    <w:pPr>
      <w:pStyle w:val="Glava"/>
      <w:spacing w:line="240" w:lineRule="exact"/>
      <w:rPr>
        <w:rFonts w:ascii="Republika" w:hAnsi="Republika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2" w:rightFromText="142" w:bottomFromText="6005" w:vertAnchor="page" w:horzAnchor="page" w:tblpX="925" w:tblpY="869"/>
      <w:tblW w:w="0" w:type="auto"/>
      <w:tblLook w:val="04A0" w:firstRow="1" w:lastRow="0" w:firstColumn="1" w:lastColumn="0" w:noHBand="0" w:noVBand="1"/>
    </w:tblPr>
    <w:tblGrid>
      <w:gridCol w:w="567"/>
    </w:tblGrid>
    <w:tr w:rsidR="002A2B69" w:rsidRPr="008F3500">
      <w:trPr>
        <w:cantSplit/>
        <w:trHeight w:hRule="exact" w:val="847"/>
      </w:trPr>
      <w:tc>
        <w:tcPr>
          <w:tcW w:w="567" w:type="dxa"/>
        </w:tcPr>
        <w:p w:rsidR="002A2B69" w:rsidRPr="008F3500" w:rsidRDefault="002A2B69" w:rsidP="00D248DE">
          <w:pPr>
            <w:autoSpaceDE w:val="0"/>
            <w:autoSpaceDN w:val="0"/>
            <w:adjustRightInd w:val="0"/>
            <w:spacing w:line="240" w:lineRule="auto"/>
            <w:rPr>
              <w:rFonts w:ascii="Republika" w:hAnsi="Republika"/>
              <w:color w:val="529DBA"/>
              <w:sz w:val="60"/>
              <w:szCs w:val="60"/>
            </w:rPr>
          </w:pPr>
        </w:p>
      </w:tc>
    </w:tr>
  </w:tbl>
  <w:p w:rsidR="005B35BA" w:rsidRDefault="001A37F7" w:rsidP="005B35BA">
    <w:pPr>
      <w:pStyle w:val="Glava"/>
      <w:tabs>
        <w:tab w:val="clear" w:pos="4320"/>
        <w:tab w:val="left" w:pos="5112"/>
      </w:tabs>
      <w:spacing w:before="120" w:line="240" w:lineRule="exact"/>
      <w:rPr>
        <w:rFonts w:cs="Arial"/>
        <w:sz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9" type="#_x0000_t75" style="position:absolute;margin-left:0;margin-top:0;width:340.3pt;height:76.55pt;z-index:1;mso-position-horizontal-relative:page;mso-position-vertical-relative:page">
          <v:imagedata r:id="rId1" o:title="1024"/>
          <w10:wrap type="square" anchorx="page" anchory="page"/>
        </v:shape>
      </w:pict>
    </w:r>
    <w:r w:rsidR="005B35BA">
      <w:rPr>
        <w:rFonts w:cs="Arial"/>
        <w:sz w:val="16"/>
      </w:rPr>
      <w:t>Gregorčičeva 20–25, Sl-1001 Ljubljana</w:t>
    </w:r>
    <w:r w:rsidR="005B35BA">
      <w:rPr>
        <w:rFonts w:cs="Arial"/>
        <w:sz w:val="16"/>
      </w:rPr>
      <w:tab/>
      <w:t>T: +386 1 478 1000</w:t>
    </w:r>
  </w:p>
  <w:p w:rsidR="005B35BA" w:rsidRDefault="005B35BA" w:rsidP="005B35B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</w:rPr>
    </w:pPr>
    <w:r>
      <w:rPr>
        <w:rFonts w:cs="Arial"/>
        <w:sz w:val="16"/>
      </w:rPr>
      <w:tab/>
      <w:t>F: +386 1 478 1607</w:t>
    </w:r>
  </w:p>
  <w:p w:rsidR="005B35BA" w:rsidRDefault="005B35BA" w:rsidP="005B35B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</w:rPr>
    </w:pPr>
    <w:r>
      <w:rPr>
        <w:rFonts w:cs="Arial"/>
        <w:sz w:val="16"/>
      </w:rPr>
      <w:tab/>
      <w:t>E: gp.gs@gov.si</w:t>
    </w:r>
  </w:p>
  <w:p w:rsidR="005B35BA" w:rsidRDefault="005B35BA" w:rsidP="005B35B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</w:rPr>
    </w:pPr>
    <w:r>
      <w:rPr>
        <w:rFonts w:cs="Arial"/>
        <w:sz w:val="16"/>
      </w:rPr>
      <w:tab/>
      <w:t>http://www.vlada.si/</w:t>
    </w:r>
  </w:p>
  <w:p w:rsidR="002A2B69" w:rsidRPr="008F3500" w:rsidRDefault="002A2B69" w:rsidP="007D75CF">
    <w:pPr>
      <w:pStyle w:val="Glava"/>
      <w:tabs>
        <w:tab w:val="clear" w:pos="4320"/>
        <w:tab w:val="clear" w:pos="8640"/>
        <w:tab w:val="left" w:pos="511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25CD1"/>
    <w:multiLevelType w:val="hybridMultilevel"/>
    <w:tmpl w:val="2D24329E"/>
    <w:lvl w:ilvl="0" w:tplc="000F0409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185C12"/>
    <w:multiLevelType w:val="hybridMultilevel"/>
    <w:tmpl w:val="BF06C40C"/>
    <w:lvl w:ilvl="0" w:tplc="000F0409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072372"/>
    <w:multiLevelType w:val="hybridMultilevel"/>
    <w:tmpl w:val="94FE814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D53A9B"/>
    <w:multiLevelType w:val="multilevel"/>
    <w:tmpl w:val="C3B46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3AA4C44"/>
    <w:multiLevelType w:val="hybridMultilevel"/>
    <w:tmpl w:val="092E92F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E451286"/>
    <w:multiLevelType w:val="hybridMultilevel"/>
    <w:tmpl w:val="88B88C78"/>
    <w:lvl w:ilvl="0" w:tplc="5684846C">
      <w:start w:val="1"/>
      <w:numFmt w:val="bullet"/>
      <w:lvlText w:val="–"/>
      <w:lvlJc w:val="left"/>
      <w:pPr>
        <w:ind w:left="697" w:hanging="360"/>
      </w:pPr>
      <w:rPr>
        <w:rFonts w:ascii="Arial" w:hAnsi="Arial" w:hint="default"/>
      </w:rPr>
    </w:lvl>
    <w:lvl w:ilvl="1" w:tplc="4A728A6C">
      <w:numFmt w:val="bullet"/>
      <w:lvlText w:val="-"/>
      <w:lvlJc w:val="left"/>
      <w:pPr>
        <w:ind w:left="1417" w:hanging="360"/>
      </w:pPr>
      <w:rPr>
        <w:rFonts w:ascii="Arial" w:eastAsia="Calibr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100"/>
  <w:drawingGridVerticalSpacing w:val="284"/>
  <w:displayHorizontalDrawingGridEvery w:val="2"/>
  <w:displayVerticalDrawingGridEvery w:val="2"/>
  <w:noPunctuationKerning/>
  <w:characterSpacingControl w:val="doNotCompress"/>
  <w:hdrShapeDefaults>
    <o:shapedefaults v:ext="edit" spidmax="2070">
      <o:colormru v:ext="edit" colors="#428299,#529dba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605"/>
    <w:rsid w:val="00023A88"/>
    <w:rsid w:val="00043C63"/>
    <w:rsid w:val="00083998"/>
    <w:rsid w:val="000A7238"/>
    <w:rsid w:val="000F6CF6"/>
    <w:rsid w:val="00124A51"/>
    <w:rsid w:val="00134ACC"/>
    <w:rsid w:val="001357B2"/>
    <w:rsid w:val="0017478F"/>
    <w:rsid w:val="00193034"/>
    <w:rsid w:val="001A2A6D"/>
    <w:rsid w:val="001A37F7"/>
    <w:rsid w:val="00202A77"/>
    <w:rsid w:val="0025061C"/>
    <w:rsid w:val="002605ED"/>
    <w:rsid w:val="00271CE5"/>
    <w:rsid w:val="002760DC"/>
    <w:rsid w:val="0027637E"/>
    <w:rsid w:val="00282020"/>
    <w:rsid w:val="002A2B69"/>
    <w:rsid w:val="002F20D6"/>
    <w:rsid w:val="003636BF"/>
    <w:rsid w:val="00371442"/>
    <w:rsid w:val="003845B4"/>
    <w:rsid w:val="00387B1A"/>
    <w:rsid w:val="003916E4"/>
    <w:rsid w:val="003C2D36"/>
    <w:rsid w:val="003C5EE5"/>
    <w:rsid w:val="003E1C74"/>
    <w:rsid w:val="003E228B"/>
    <w:rsid w:val="004553C0"/>
    <w:rsid w:val="004657EE"/>
    <w:rsid w:val="004868CA"/>
    <w:rsid w:val="004A77A2"/>
    <w:rsid w:val="004F7FBF"/>
    <w:rsid w:val="00526246"/>
    <w:rsid w:val="00567106"/>
    <w:rsid w:val="005B35BA"/>
    <w:rsid w:val="005C2A16"/>
    <w:rsid w:val="005E1D3C"/>
    <w:rsid w:val="00625AE6"/>
    <w:rsid w:val="00632253"/>
    <w:rsid w:val="00642714"/>
    <w:rsid w:val="006455CE"/>
    <w:rsid w:val="00655841"/>
    <w:rsid w:val="006D5E17"/>
    <w:rsid w:val="00726293"/>
    <w:rsid w:val="00733017"/>
    <w:rsid w:val="00734A78"/>
    <w:rsid w:val="00746651"/>
    <w:rsid w:val="00783310"/>
    <w:rsid w:val="007A4737"/>
    <w:rsid w:val="007A4A6D"/>
    <w:rsid w:val="007B1BB0"/>
    <w:rsid w:val="007D1BCF"/>
    <w:rsid w:val="007D39CF"/>
    <w:rsid w:val="007D75CF"/>
    <w:rsid w:val="007E0440"/>
    <w:rsid w:val="007E142A"/>
    <w:rsid w:val="007E6DC5"/>
    <w:rsid w:val="008120C0"/>
    <w:rsid w:val="00862F15"/>
    <w:rsid w:val="00871499"/>
    <w:rsid w:val="0088043C"/>
    <w:rsid w:val="00884889"/>
    <w:rsid w:val="00886FCB"/>
    <w:rsid w:val="008906C9"/>
    <w:rsid w:val="008A110F"/>
    <w:rsid w:val="008C2ABB"/>
    <w:rsid w:val="008C5738"/>
    <w:rsid w:val="008D04F0"/>
    <w:rsid w:val="008D376D"/>
    <w:rsid w:val="008F3500"/>
    <w:rsid w:val="00924E3C"/>
    <w:rsid w:val="009422DF"/>
    <w:rsid w:val="009612BB"/>
    <w:rsid w:val="00963B46"/>
    <w:rsid w:val="009C740A"/>
    <w:rsid w:val="00A11FB9"/>
    <w:rsid w:val="00A125C5"/>
    <w:rsid w:val="00A15DB1"/>
    <w:rsid w:val="00A2451C"/>
    <w:rsid w:val="00A65EE7"/>
    <w:rsid w:val="00A70133"/>
    <w:rsid w:val="00A770A6"/>
    <w:rsid w:val="00A813B1"/>
    <w:rsid w:val="00A901CB"/>
    <w:rsid w:val="00AB36C4"/>
    <w:rsid w:val="00AC32B2"/>
    <w:rsid w:val="00AD0336"/>
    <w:rsid w:val="00AF1B05"/>
    <w:rsid w:val="00B17141"/>
    <w:rsid w:val="00B31575"/>
    <w:rsid w:val="00B40D70"/>
    <w:rsid w:val="00B569B4"/>
    <w:rsid w:val="00B8547D"/>
    <w:rsid w:val="00C250D5"/>
    <w:rsid w:val="00C33AB3"/>
    <w:rsid w:val="00C35666"/>
    <w:rsid w:val="00C57DAD"/>
    <w:rsid w:val="00C92898"/>
    <w:rsid w:val="00CA4340"/>
    <w:rsid w:val="00CE5238"/>
    <w:rsid w:val="00CE7514"/>
    <w:rsid w:val="00CF1926"/>
    <w:rsid w:val="00D04605"/>
    <w:rsid w:val="00D248DE"/>
    <w:rsid w:val="00D8542D"/>
    <w:rsid w:val="00DC6A71"/>
    <w:rsid w:val="00DE527B"/>
    <w:rsid w:val="00E0357D"/>
    <w:rsid w:val="00E56803"/>
    <w:rsid w:val="00EB1CA7"/>
    <w:rsid w:val="00ED1C3E"/>
    <w:rsid w:val="00F02D7D"/>
    <w:rsid w:val="00F240BB"/>
    <w:rsid w:val="00F57FED"/>
    <w:rsid w:val="00F72C92"/>
    <w:rsid w:val="00FF68BC"/>
    <w:rsid w:val="00FF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0">
      <o:colormru v:ext="edit" colors="#428299,#529dba"/>
    </o:shapedefaults>
    <o:shapelayout v:ext="edit">
      <o:idmap v:ext="edit" data="1"/>
    </o:shapelayout>
  </w:shapeDefaults>
  <w:doNotEmbedSmartTags/>
  <w:decimalSymbol w:val=","/>
  <w:listSeparator w:val=";"/>
  <w15:chartTrackingRefBased/>
  <w15:docId w15:val="{5543CA38-987B-439B-9375-8279BF250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DC6A71"/>
    <w:pPr>
      <w:spacing w:line="260" w:lineRule="exact"/>
    </w:pPr>
    <w:rPr>
      <w:rFonts w:ascii="Arial" w:hAnsi="Arial"/>
      <w:szCs w:val="24"/>
      <w:lang w:eastAsia="en-US"/>
    </w:rPr>
  </w:style>
  <w:style w:type="paragraph" w:styleId="Naslov1">
    <w:name w:val="heading 1"/>
    <w:aliases w:val="NASLOV"/>
    <w:basedOn w:val="Navaden"/>
    <w:next w:val="Navaden"/>
    <w:autoRedefine/>
    <w:qFormat/>
    <w:rsid w:val="003F0585"/>
    <w:pPr>
      <w:keepNext/>
      <w:spacing w:before="240" w:after="60"/>
      <w:outlineLvl w:val="0"/>
    </w:pPr>
    <w:rPr>
      <w:b/>
      <w:kern w:val="32"/>
      <w:sz w:val="28"/>
      <w:szCs w:val="32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AD2B87"/>
    <w:pPr>
      <w:tabs>
        <w:tab w:val="center" w:pos="4320"/>
        <w:tab w:val="right" w:pos="8640"/>
      </w:tabs>
    </w:pPr>
  </w:style>
  <w:style w:type="paragraph" w:styleId="Noga">
    <w:name w:val="footer"/>
    <w:basedOn w:val="Navaden"/>
    <w:semiHidden/>
    <w:rsid w:val="00AD2B87"/>
    <w:pPr>
      <w:tabs>
        <w:tab w:val="center" w:pos="4320"/>
        <w:tab w:val="right" w:pos="8640"/>
      </w:tabs>
    </w:pPr>
  </w:style>
  <w:style w:type="paragraph" w:styleId="Zgradbadokumenta">
    <w:name w:val="Document Map"/>
    <w:basedOn w:val="Navaden"/>
    <w:link w:val="ZgradbadokumentaZnak"/>
    <w:rsid w:val="00B31575"/>
    <w:rPr>
      <w:rFonts w:ascii="Tahoma" w:hAnsi="Tahoma" w:cs="Tahoma"/>
      <w:sz w:val="16"/>
      <w:szCs w:val="16"/>
    </w:rPr>
  </w:style>
  <w:style w:type="character" w:customStyle="1" w:styleId="ZgradbadokumentaZnak">
    <w:name w:val="Zgradba dokumenta Znak"/>
    <w:link w:val="Zgradbadokumenta"/>
    <w:rsid w:val="00B31575"/>
    <w:rPr>
      <w:rFonts w:ascii="Tahoma" w:hAnsi="Tahoma" w:cs="Tahoma"/>
      <w:sz w:val="16"/>
      <w:szCs w:val="16"/>
      <w:lang w:val="en-US" w:eastAsia="en-US"/>
    </w:rPr>
  </w:style>
  <w:style w:type="table" w:styleId="Tabelamrea">
    <w:name w:val="Table Grid"/>
    <w:basedOn w:val="Navadnatabela"/>
    <w:rsid w:val="007330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atumtevilka">
    <w:name w:val="datum številka"/>
    <w:basedOn w:val="Navaden"/>
    <w:qFormat/>
    <w:rsid w:val="00DC6A71"/>
    <w:pPr>
      <w:tabs>
        <w:tab w:val="left" w:pos="1701"/>
      </w:tabs>
    </w:pPr>
    <w:rPr>
      <w:szCs w:val="20"/>
      <w:lang w:eastAsia="sl-SI"/>
    </w:rPr>
  </w:style>
  <w:style w:type="paragraph" w:customStyle="1" w:styleId="ZADEVA">
    <w:name w:val="ZADEVA"/>
    <w:basedOn w:val="Navaden"/>
    <w:qFormat/>
    <w:rsid w:val="00DC6A71"/>
    <w:pPr>
      <w:tabs>
        <w:tab w:val="left" w:pos="1701"/>
      </w:tabs>
      <w:ind w:left="1701" w:hanging="1701"/>
    </w:pPr>
    <w:rPr>
      <w:b/>
      <w:lang w:val="it-IT"/>
    </w:rPr>
  </w:style>
  <w:style w:type="character" w:styleId="Hiperpovezava">
    <w:name w:val="Hyperlink"/>
    <w:rsid w:val="00783310"/>
    <w:rPr>
      <w:color w:val="0000FF"/>
      <w:u w:val="single"/>
    </w:rPr>
  </w:style>
  <w:style w:type="paragraph" w:customStyle="1" w:styleId="podpisi">
    <w:name w:val="podpisi"/>
    <w:basedOn w:val="Navaden"/>
    <w:qFormat/>
    <w:rsid w:val="003E1C74"/>
    <w:pPr>
      <w:tabs>
        <w:tab w:val="left" w:pos="3402"/>
      </w:tabs>
    </w:pPr>
    <w:rPr>
      <w:lang w:val="it-IT"/>
    </w:rPr>
  </w:style>
  <w:style w:type="character" w:customStyle="1" w:styleId="GlavaZnak">
    <w:name w:val="Glava Znak"/>
    <w:link w:val="Glava"/>
    <w:rsid w:val="005B35BA"/>
    <w:rPr>
      <w:rFonts w:ascii="Arial" w:hAnsi="Arial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5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Številka:</vt:lpstr>
    </vt:vector>
  </TitlesOfParts>
  <Company>Indea d.o.o.</Company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subject/>
  <dc:creator>Windows User</dc:creator>
  <cp:keywords/>
  <cp:lastModifiedBy>Windows User</cp:lastModifiedBy>
  <cp:revision>2</cp:revision>
  <cp:lastPrinted>2010-07-16T07:41:00Z</cp:lastPrinted>
  <dcterms:created xsi:type="dcterms:W3CDTF">2019-06-19T16:50:00Z</dcterms:created>
  <dcterms:modified xsi:type="dcterms:W3CDTF">2019-06-19T16:50:00Z</dcterms:modified>
</cp:coreProperties>
</file>