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D6417D" w14:textId="77777777" w:rsidR="00B80D5C" w:rsidRDefault="00B80D5C">
      <w:pPr>
        <w:rPr>
          <w:rFonts w:ascii="Arial" w:hAnsi="Arial" w:cs="Arial"/>
          <w:b/>
          <w:szCs w:val="22"/>
        </w:rPr>
      </w:pPr>
      <w:bookmarkStart w:id="0" w:name="_Toc114903570"/>
      <w:bookmarkStart w:id="1" w:name="_Toc144000058"/>
      <w:bookmarkStart w:id="2" w:name="_Toc187739851"/>
      <w:r w:rsidRPr="00B80D5C">
        <w:rPr>
          <w:rFonts w:ascii="Arial" w:hAnsi="Arial" w:cs="Arial"/>
          <w:b/>
          <w:szCs w:val="22"/>
        </w:rPr>
        <w:t>Obrazložitev:</w:t>
      </w:r>
      <w:bookmarkStart w:id="3" w:name="_GoBack"/>
      <w:bookmarkEnd w:id="3"/>
    </w:p>
    <w:p w14:paraId="04CF48CA" w14:textId="70AA42AE" w:rsidR="00B80D5C" w:rsidRPr="00322500" w:rsidRDefault="00B80D5C" w:rsidP="00B80D5C">
      <w:pPr>
        <w:spacing w:line="240" w:lineRule="atLeast"/>
        <w:jc w:val="both"/>
        <w:rPr>
          <w:rFonts w:ascii="Arial" w:hAnsi="Arial" w:cs="Arial"/>
          <w:iCs/>
          <w:color w:val="000000"/>
          <w:szCs w:val="22"/>
        </w:rPr>
      </w:pPr>
      <w:r w:rsidRPr="00322500">
        <w:rPr>
          <w:rFonts w:ascii="Arial" w:hAnsi="Arial" w:cs="Arial"/>
          <w:iCs/>
          <w:color w:val="000000"/>
          <w:szCs w:val="22"/>
        </w:rPr>
        <w:t xml:space="preserve">Tla so z vidika varovanja okolja izjemnega pomena, saj so kot sestavni del okolja ključna v procesih čiščenja voda, vezave atmosferskega ogljika, kroženja organske snovi, so osnova biotske pestrosti ter osnovni naravni vir, ki omogoča pridelavo hrane in biomase. </w:t>
      </w:r>
    </w:p>
    <w:p w14:paraId="1F282AFA" w14:textId="77777777" w:rsidR="00B80D5C" w:rsidRPr="00322500" w:rsidRDefault="00B80D5C" w:rsidP="00B80D5C">
      <w:pPr>
        <w:spacing w:line="240" w:lineRule="atLeast"/>
        <w:jc w:val="both"/>
        <w:rPr>
          <w:rFonts w:ascii="Arial" w:hAnsi="Arial" w:cs="Arial"/>
          <w:color w:val="000000"/>
          <w:szCs w:val="22"/>
        </w:rPr>
      </w:pPr>
    </w:p>
    <w:p w14:paraId="02C1D220" w14:textId="77777777" w:rsidR="00A274AA" w:rsidRDefault="00B80D5C" w:rsidP="009642AB">
      <w:pPr>
        <w:spacing w:line="240" w:lineRule="atLeast"/>
        <w:jc w:val="both"/>
        <w:rPr>
          <w:rFonts w:ascii="Arial" w:hAnsi="Arial" w:cs="Arial"/>
          <w:iCs/>
          <w:color w:val="000000"/>
          <w:szCs w:val="22"/>
        </w:rPr>
      </w:pPr>
      <w:r w:rsidRPr="009642AB">
        <w:rPr>
          <w:rFonts w:ascii="Arial" w:hAnsi="Arial" w:cs="Arial"/>
          <w:iCs/>
          <w:color w:val="000000"/>
          <w:szCs w:val="22"/>
        </w:rPr>
        <w:t xml:space="preserve">Osnutek Pravilnika o </w:t>
      </w:r>
      <w:proofErr w:type="spellStart"/>
      <w:r w:rsidRPr="009642AB">
        <w:rPr>
          <w:rFonts w:ascii="Arial" w:hAnsi="Arial" w:cs="Arial"/>
          <w:iCs/>
          <w:color w:val="000000"/>
          <w:szCs w:val="22"/>
        </w:rPr>
        <w:t>minitoringu</w:t>
      </w:r>
      <w:proofErr w:type="spellEnd"/>
      <w:r w:rsidRPr="009642AB">
        <w:rPr>
          <w:rFonts w:ascii="Arial" w:hAnsi="Arial" w:cs="Arial"/>
          <w:iCs/>
          <w:color w:val="000000"/>
          <w:szCs w:val="22"/>
        </w:rPr>
        <w:t xml:space="preserve"> kakovosti tal je pripravljen na podlagi šestega in sedmega odstavka 97. člena Zakona o varstvu okolja (Uradni list RS, št. 39/06 – uradno prečiščeno besedilo, 49/06 – ZMetD, 66/06 – </w:t>
      </w:r>
      <w:proofErr w:type="spellStart"/>
      <w:r w:rsidRPr="009642AB">
        <w:rPr>
          <w:rFonts w:ascii="Arial" w:hAnsi="Arial" w:cs="Arial"/>
          <w:iCs/>
          <w:color w:val="000000"/>
          <w:szCs w:val="22"/>
        </w:rPr>
        <w:t>odl</w:t>
      </w:r>
      <w:proofErr w:type="spellEnd"/>
      <w:r w:rsidRPr="009642AB">
        <w:rPr>
          <w:rFonts w:ascii="Arial" w:hAnsi="Arial" w:cs="Arial"/>
          <w:iCs/>
          <w:color w:val="000000"/>
          <w:szCs w:val="22"/>
        </w:rPr>
        <w:t xml:space="preserve">. US, 33/07 – ZPNačrt, 57/08–ZFO-1A, 70/08, 108/09, 108/09 – ZPNačrt-1A, 48/12, 57/12, 92/13, </w:t>
      </w:r>
      <w:hyperlink r:id="rId8" w:anchor="!" w:tgtFrame="_blank" w:history="1">
        <w:r w:rsidRPr="009642AB">
          <w:rPr>
            <w:rFonts w:ascii="Arial" w:hAnsi="Arial" w:cs="Arial"/>
            <w:iCs/>
            <w:color w:val="000000"/>
            <w:szCs w:val="22"/>
          </w:rPr>
          <w:t>56/15</w:t>
        </w:r>
      </w:hyperlink>
      <w:r w:rsidRPr="009642AB">
        <w:rPr>
          <w:rFonts w:ascii="Arial" w:hAnsi="Arial" w:cs="Arial"/>
          <w:iCs/>
          <w:color w:val="000000"/>
          <w:szCs w:val="22"/>
        </w:rPr>
        <w:t xml:space="preserve"> </w:t>
      </w:r>
      <w:hyperlink r:id="rId9" w:tgtFrame="_blank" w:tooltip="Zakon o spremembah Zakona o spremembah in dopolnitvah Zakona o varstvu okolja" w:history="1">
        <w:r w:rsidRPr="009642AB">
          <w:rPr>
            <w:rFonts w:ascii="Arial" w:hAnsi="Arial" w:cs="Arial"/>
            <w:iCs/>
            <w:color w:val="000000"/>
            <w:szCs w:val="22"/>
          </w:rPr>
          <w:t>102/15</w:t>
        </w:r>
      </w:hyperlink>
      <w:r w:rsidRPr="009642AB">
        <w:rPr>
          <w:rFonts w:ascii="Arial" w:hAnsi="Arial" w:cs="Arial"/>
          <w:iCs/>
          <w:color w:val="000000"/>
          <w:szCs w:val="22"/>
        </w:rPr>
        <w:t xml:space="preserve">, </w:t>
      </w:r>
      <w:hyperlink r:id="rId10" w:tgtFrame="_blank" w:tooltip="Zakon o spremembah in dopolnitvah Zakona o varstvu okolja" w:history="1">
        <w:r w:rsidRPr="009642AB">
          <w:rPr>
            <w:rFonts w:ascii="Arial" w:hAnsi="Arial" w:cs="Arial"/>
            <w:iCs/>
            <w:color w:val="000000"/>
            <w:szCs w:val="22"/>
          </w:rPr>
          <w:t>30/16</w:t>
        </w:r>
      </w:hyperlink>
      <w:r w:rsidRPr="009642AB">
        <w:rPr>
          <w:rFonts w:ascii="Arial" w:hAnsi="Arial" w:cs="Arial"/>
          <w:iCs/>
          <w:color w:val="000000"/>
          <w:szCs w:val="22"/>
        </w:rPr>
        <w:t xml:space="preserve">, </w:t>
      </w:r>
      <w:hyperlink r:id="rId11" w:tgtFrame="_blank" w:tooltip="Gradbeni zakon" w:history="1">
        <w:r w:rsidRPr="009642AB">
          <w:rPr>
            <w:rFonts w:ascii="Arial" w:hAnsi="Arial" w:cs="Arial"/>
            <w:iCs/>
            <w:color w:val="000000"/>
            <w:szCs w:val="22"/>
          </w:rPr>
          <w:t>61/17</w:t>
        </w:r>
      </w:hyperlink>
      <w:r w:rsidRPr="009642AB">
        <w:rPr>
          <w:rFonts w:ascii="Arial" w:hAnsi="Arial" w:cs="Arial"/>
          <w:iCs/>
          <w:color w:val="000000"/>
          <w:szCs w:val="22"/>
        </w:rPr>
        <w:t xml:space="preserve"> – GZ, 21/18 – </w:t>
      </w:r>
      <w:proofErr w:type="spellStart"/>
      <w:r w:rsidRPr="009642AB">
        <w:rPr>
          <w:rFonts w:ascii="Arial" w:hAnsi="Arial" w:cs="Arial"/>
          <w:iCs/>
          <w:color w:val="000000"/>
          <w:szCs w:val="22"/>
        </w:rPr>
        <w:t>ZNOrg</w:t>
      </w:r>
      <w:proofErr w:type="spellEnd"/>
      <w:r w:rsidRPr="009642AB">
        <w:rPr>
          <w:rFonts w:ascii="Arial" w:hAnsi="Arial" w:cs="Arial"/>
          <w:iCs/>
          <w:color w:val="000000"/>
          <w:szCs w:val="22"/>
        </w:rPr>
        <w:t xml:space="preserve"> in 84/18 – ZIURKOE)), kjer je </w:t>
      </w:r>
      <w:r w:rsidR="00A274AA">
        <w:rPr>
          <w:rFonts w:ascii="Arial" w:hAnsi="Arial" w:cs="Arial"/>
          <w:iCs/>
          <w:color w:val="000000"/>
          <w:szCs w:val="22"/>
        </w:rPr>
        <w:t xml:space="preserve">v šestem odstavku </w:t>
      </w:r>
      <w:r w:rsidRPr="009642AB">
        <w:rPr>
          <w:rFonts w:ascii="Arial" w:hAnsi="Arial" w:cs="Arial"/>
          <w:iCs/>
          <w:color w:val="000000"/>
          <w:szCs w:val="22"/>
        </w:rPr>
        <w:t xml:space="preserve">med drugim določeno, da ministrstvo, pristojno za okolje, za zagotavljanje </w:t>
      </w:r>
      <w:proofErr w:type="spellStart"/>
      <w:r w:rsidRPr="009642AB">
        <w:rPr>
          <w:rFonts w:ascii="Arial" w:hAnsi="Arial" w:cs="Arial"/>
          <w:iCs/>
          <w:color w:val="000000"/>
          <w:szCs w:val="22"/>
        </w:rPr>
        <w:t>monitoring</w:t>
      </w:r>
      <w:proofErr w:type="spellEnd"/>
      <w:r w:rsidRPr="009642AB">
        <w:rPr>
          <w:rFonts w:ascii="Arial" w:hAnsi="Arial" w:cs="Arial"/>
          <w:iCs/>
          <w:color w:val="000000"/>
          <w:szCs w:val="22"/>
        </w:rPr>
        <w:t xml:space="preserve"> stanja okolja in v tem okviru </w:t>
      </w:r>
      <w:proofErr w:type="spellStart"/>
      <w:r w:rsidRPr="009642AB">
        <w:rPr>
          <w:rFonts w:ascii="Arial" w:hAnsi="Arial" w:cs="Arial"/>
          <w:iCs/>
          <w:color w:val="000000"/>
          <w:szCs w:val="22"/>
        </w:rPr>
        <w:t>monitoringa</w:t>
      </w:r>
      <w:proofErr w:type="spellEnd"/>
      <w:r w:rsidRPr="009642AB">
        <w:rPr>
          <w:rFonts w:ascii="Arial" w:hAnsi="Arial" w:cs="Arial"/>
          <w:iCs/>
          <w:color w:val="000000"/>
          <w:szCs w:val="22"/>
        </w:rPr>
        <w:t xml:space="preserve"> kakovosti tal, predpiše zasnovo in predmet </w:t>
      </w:r>
      <w:proofErr w:type="spellStart"/>
      <w:r w:rsidRPr="009642AB">
        <w:rPr>
          <w:rFonts w:ascii="Arial" w:hAnsi="Arial" w:cs="Arial"/>
          <w:iCs/>
          <w:color w:val="000000"/>
          <w:szCs w:val="22"/>
        </w:rPr>
        <w:t>monitoringa</w:t>
      </w:r>
      <w:proofErr w:type="spellEnd"/>
      <w:r w:rsidRPr="009642AB">
        <w:rPr>
          <w:rFonts w:ascii="Arial" w:hAnsi="Arial" w:cs="Arial"/>
          <w:iCs/>
          <w:color w:val="000000"/>
          <w:szCs w:val="22"/>
        </w:rPr>
        <w:t xml:space="preserve"> stanja okolja ter metodologijo za njegovo izvajanje. </w:t>
      </w:r>
      <w:r w:rsidR="00A274AA">
        <w:rPr>
          <w:rFonts w:ascii="Arial" w:hAnsi="Arial" w:cs="Arial"/>
          <w:iCs/>
          <w:color w:val="000000"/>
          <w:szCs w:val="22"/>
        </w:rPr>
        <w:t>V sedmem odstavku pa je d</w:t>
      </w:r>
      <w:r w:rsidRPr="009642AB">
        <w:rPr>
          <w:rFonts w:ascii="Arial" w:hAnsi="Arial" w:cs="Arial"/>
          <w:iCs/>
          <w:color w:val="000000"/>
          <w:szCs w:val="22"/>
        </w:rPr>
        <w:t xml:space="preserve">oločeno, da </w:t>
      </w:r>
      <w:r w:rsidR="00A274AA">
        <w:rPr>
          <w:rFonts w:ascii="Arial" w:hAnsi="Arial" w:cs="Arial"/>
          <w:iCs/>
          <w:color w:val="000000"/>
          <w:szCs w:val="22"/>
        </w:rPr>
        <w:t xml:space="preserve">se </w:t>
      </w:r>
      <w:r w:rsidR="009642AB" w:rsidRPr="009642AB">
        <w:rPr>
          <w:rFonts w:ascii="Arial" w:hAnsi="Arial" w:cs="Arial"/>
          <w:iCs/>
          <w:color w:val="000000"/>
          <w:szCs w:val="22"/>
        </w:rPr>
        <w:t>s pravilnikom</w:t>
      </w:r>
      <w:r w:rsidRPr="009642AB">
        <w:rPr>
          <w:rFonts w:ascii="Arial" w:hAnsi="Arial" w:cs="Arial"/>
          <w:iCs/>
          <w:color w:val="000000"/>
          <w:szCs w:val="22"/>
        </w:rPr>
        <w:t xml:space="preserve"> predpiše tudi način rednega obveščanja javnosti o stanju okolja.</w:t>
      </w:r>
      <w:r w:rsidR="00A274AA">
        <w:rPr>
          <w:rFonts w:ascii="Arial" w:hAnsi="Arial" w:cs="Arial"/>
          <w:iCs/>
          <w:color w:val="000000"/>
          <w:szCs w:val="22"/>
        </w:rPr>
        <w:t xml:space="preserve"> </w:t>
      </w:r>
    </w:p>
    <w:p w14:paraId="79DC97D9" w14:textId="77777777" w:rsidR="00A274AA" w:rsidRDefault="00A274AA" w:rsidP="009642AB">
      <w:pPr>
        <w:spacing w:line="240" w:lineRule="atLeast"/>
        <w:jc w:val="both"/>
        <w:rPr>
          <w:rFonts w:ascii="Arial" w:hAnsi="Arial" w:cs="Arial"/>
          <w:iCs/>
          <w:color w:val="000000"/>
          <w:szCs w:val="22"/>
        </w:rPr>
      </w:pPr>
    </w:p>
    <w:p w14:paraId="1D74992F" w14:textId="60A6CB92" w:rsidR="00B80D5C" w:rsidRPr="009642AB" w:rsidRDefault="00A274AA" w:rsidP="009642AB">
      <w:pPr>
        <w:spacing w:line="240" w:lineRule="atLeast"/>
        <w:jc w:val="both"/>
        <w:rPr>
          <w:rFonts w:ascii="Arial" w:hAnsi="Arial" w:cs="Arial"/>
          <w:iCs/>
          <w:color w:val="000000"/>
          <w:szCs w:val="22"/>
        </w:rPr>
      </w:pPr>
      <w:r>
        <w:rPr>
          <w:rFonts w:ascii="Arial" w:hAnsi="Arial" w:cs="Arial"/>
          <w:iCs/>
          <w:color w:val="000000"/>
          <w:szCs w:val="22"/>
        </w:rPr>
        <w:t>Pravilnik se uporablja tudi za izvajanje četrtega odstavka 97. člena citiranega zakona, ki določa, da o</w:t>
      </w:r>
      <w:r w:rsidRPr="00A274AA">
        <w:rPr>
          <w:rFonts w:ascii="Arial" w:hAnsi="Arial" w:cs="Arial"/>
          <w:iCs/>
          <w:color w:val="000000"/>
          <w:szCs w:val="22"/>
        </w:rPr>
        <w:t xml:space="preserve">bčina lahko neposredno ali kot lokalno gospodarsko javno službo zagotavlja podrobnejši ali posebni </w:t>
      </w:r>
      <w:proofErr w:type="spellStart"/>
      <w:r w:rsidRPr="00A274AA">
        <w:rPr>
          <w:rFonts w:ascii="Arial" w:hAnsi="Arial" w:cs="Arial"/>
          <w:iCs/>
          <w:color w:val="000000"/>
          <w:szCs w:val="22"/>
        </w:rPr>
        <w:t>monitoring</w:t>
      </w:r>
      <w:proofErr w:type="spellEnd"/>
      <w:r w:rsidRPr="00A274AA">
        <w:rPr>
          <w:rFonts w:ascii="Arial" w:hAnsi="Arial" w:cs="Arial"/>
          <w:iCs/>
          <w:color w:val="000000"/>
          <w:szCs w:val="22"/>
        </w:rPr>
        <w:t xml:space="preserve"> stanja okolja, zbrane podatke pa mora brezplačno posredovati ministrstvu.</w:t>
      </w:r>
    </w:p>
    <w:p w14:paraId="63DE9CD9" w14:textId="77777777" w:rsidR="00B80D5C" w:rsidRPr="00322500" w:rsidRDefault="00B80D5C" w:rsidP="00B80D5C">
      <w:pPr>
        <w:spacing w:line="240" w:lineRule="atLeast"/>
        <w:jc w:val="both"/>
        <w:rPr>
          <w:rFonts w:ascii="Arial" w:hAnsi="Arial" w:cs="Arial"/>
          <w:color w:val="000000"/>
          <w:szCs w:val="22"/>
        </w:rPr>
      </w:pPr>
    </w:p>
    <w:p w14:paraId="19813FC6" w14:textId="77777777" w:rsidR="00A274AA" w:rsidRDefault="00B80D5C" w:rsidP="00B80D5C">
      <w:pPr>
        <w:jc w:val="both"/>
        <w:rPr>
          <w:rFonts w:ascii="Arial" w:hAnsi="Arial" w:cs="Arial"/>
          <w:szCs w:val="22"/>
        </w:rPr>
      </w:pPr>
      <w:r w:rsidRPr="00322500">
        <w:rPr>
          <w:rFonts w:ascii="Arial" w:hAnsi="Arial" w:cs="Arial"/>
          <w:szCs w:val="22"/>
        </w:rPr>
        <w:t xml:space="preserve">Pravilnik v skladu s prej navedenimi pravnimi podlagami iz Zakona o varstvu okolja za </w:t>
      </w:r>
      <w:proofErr w:type="spellStart"/>
      <w:r w:rsidRPr="00322500">
        <w:rPr>
          <w:rFonts w:ascii="Arial" w:hAnsi="Arial" w:cs="Arial"/>
          <w:szCs w:val="22"/>
        </w:rPr>
        <w:t>monitoring</w:t>
      </w:r>
      <w:proofErr w:type="spellEnd"/>
      <w:r w:rsidRPr="00322500">
        <w:rPr>
          <w:rFonts w:ascii="Arial" w:hAnsi="Arial" w:cs="Arial"/>
          <w:szCs w:val="22"/>
        </w:rPr>
        <w:t xml:space="preserve"> </w:t>
      </w:r>
      <w:r w:rsidR="00A274AA">
        <w:rPr>
          <w:rFonts w:ascii="Arial" w:hAnsi="Arial" w:cs="Arial"/>
          <w:szCs w:val="22"/>
        </w:rPr>
        <w:t>kakovosti</w:t>
      </w:r>
      <w:r w:rsidRPr="00322500">
        <w:rPr>
          <w:rFonts w:ascii="Arial" w:hAnsi="Arial" w:cs="Arial"/>
          <w:szCs w:val="22"/>
        </w:rPr>
        <w:t xml:space="preserve"> tal določa </w:t>
      </w:r>
      <w:r w:rsidR="00A274AA">
        <w:rPr>
          <w:rFonts w:ascii="Arial" w:hAnsi="Arial" w:cs="Arial"/>
          <w:szCs w:val="22"/>
        </w:rPr>
        <w:t xml:space="preserve">način in </w:t>
      </w:r>
      <w:r w:rsidRPr="00322500">
        <w:rPr>
          <w:rFonts w:ascii="Arial" w:hAnsi="Arial" w:cs="Arial"/>
          <w:szCs w:val="22"/>
        </w:rPr>
        <w:t xml:space="preserve">obseg, </w:t>
      </w:r>
      <w:r w:rsidRPr="00322500">
        <w:rPr>
          <w:rFonts w:ascii="Arial" w:hAnsi="Arial" w:cs="Arial"/>
          <w:color w:val="000000"/>
          <w:szCs w:val="22"/>
        </w:rPr>
        <w:t>metodologijo vzorčenja in analiziranja vzorcev tal</w:t>
      </w:r>
      <w:r w:rsidR="00A274AA">
        <w:rPr>
          <w:rFonts w:ascii="Arial" w:hAnsi="Arial" w:cs="Arial"/>
          <w:color w:val="000000"/>
          <w:szCs w:val="22"/>
        </w:rPr>
        <w:t xml:space="preserve"> </w:t>
      </w:r>
      <w:r w:rsidRPr="00322500">
        <w:rPr>
          <w:rFonts w:ascii="Arial" w:hAnsi="Arial" w:cs="Arial"/>
          <w:szCs w:val="22"/>
        </w:rPr>
        <w:t xml:space="preserve">in obliko poročanja o podatkih ter rezultatih </w:t>
      </w:r>
      <w:proofErr w:type="spellStart"/>
      <w:r w:rsidRPr="00322500">
        <w:rPr>
          <w:rFonts w:ascii="Arial" w:hAnsi="Arial" w:cs="Arial"/>
          <w:szCs w:val="22"/>
        </w:rPr>
        <w:t>monitoringa</w:t>
      </w:r>
      <w:proofErr w:type="spellEnd"/>
      <w:r w:rsidRPr="00322500">
        <w:rPr>
          <w:rFonts w:ascii="Arial" w:hAnsi="Arial" w:cs="Arial"/>
          <w:szCs w:val="22"/>
        </w:rPr>
        <w:t xml:space="preserve"> </w:t>
      </w:r>
      <w:r w:rsidR="00A274AA">
        <w:rPr>
          <w:rFonts w:ascii="Arial" w:hAnsi="Arial" w:cs="Arial"/>
          <w:szCs w:val="22"/>
        </w:rPr>
        <w:t>kakovosti tal.</w:t>
      </w:r>
    </w:p>
    <w:p w14:paraId="3972809B" w14:textId="77777777" w:rsidR="00A274AA" w:rsidRDefault="00A274AA" w:rsidP="00B80D5C">
      <w:pPr>
        <w:jc w:val="both"/>
        <w:rPr>
          <w:rFonts w:ascii="Arial" w:hAnsi="Arial" w:cs="Arial"/>
          <w:szCs w:val="22"/>
        </w:rPr>
      </w:pPr>
    </w:p>
    <w:p w14:paraId="6E340B45" w14:textId="021E19DE" w:rsidR="00B80D5C" w:rsidRPr="00322500" w:rsidRDefault="00A274AA" w:rsidP="00B80D5C">
      <w:pPr>
        <w:jc w:val="both"/>
        <w:rPr>
          <w:rFonts w:ascii="Arial" w:hAnsi="Arial" w:cs="Arial"/>
          <w:szCs w:val="22"/>
        </w:rPr>
      </w:pPr>
      <w:r>
        <w:rPr>
          <w:rFonts w:ascii="Arial" w:hAnsi="Arial" w:cs="Arial"/>
          <w:szCs w:val="22"/>
        </w:rPr>
        <w:t xml:space="preserve">Pravilnik določa tudi </w:t>
      </w:r>
      <w:r w:rsidR="001D2251">
        <w:rPr>
          <w:rFonts w:ascii="Arial" w:hAnsi="Arial" w:cs="Arial"/>
          <w:szCs w:val="22"/>
        </w:rPr>
        <w:t xml:space="preserve">način in </w:t>
      </w:r>
      <w:r w:rsidR="00B80D5C" w:rsidRPr="00322500">
        <w:rPr>
          <w:rFonts w:ascii="Arial" w:hAnsi="Arial" w:cs="Arial"/>
          <w:szCs w:val="22"/>
        </w:rPr>
        <w:t xml:space="preserve">obseg </w:t>
      </w:r>
      <w:r w:rsidR="001D2251">
        <w:rPr>
          <w:rFonts w:ascii="Arial" w:hAnsi="Arial" w:cs="Arial"/>
          <w:szCs w:val="22"/>
        </w:rPr>
        <w:t xml:space="preserve">izvajanja ter metodologijo </w:t>
      </w:r>
      <w:r w:rsidR="00B80D5C" w:rsidRPr="00322500">
        <w:rPr>
          <w:rFonts w:ascii="Arial" w:hAnsi="Arial" w:cs="Arial"/>
          <w:szCs w:val="22"/>
        </w:rPr>
        <w:t xml:space="preserve">vzorčenja in analiz tal </w:t>
      </w:r>
      <w:r w:rsidR="001D2251">
        <w:rPr>
          <w:rFonts w:ascii="Arial" w:hAnsi="Arial" w:cs="Arial"/>
          <w:szCs w:val="22"/>
        </w:rPr>
        <w:t xml:space="preserve">v okviru posamezne raziskave tal, določa pa tudi </w:t>
      </w:r>
      <w:r w:rsidR="00B80D5C" w:rsidRPr="00322500">
        <w:rPr>
          <w:rFonts w:ascii="Arial" w:hAnsi="Arial" w:cs="Arial"/>
          <w:szCs w:val="22"/>
        </w:rPr>
        <w:t xml:space="preserve">način ter obliko poročanja o izsledkih </w:t>
      </w:r>
      <w:r w:rsidR="001D2251">
        <w:rPr>
          <w:rFonts w:ascii="Arial" w:hAnsi="Arial" w:cs="Arial"/>
          <w:szCs w:val="22"/>
        </w:rPr>
        <w:t xml:space="preserve">te </w:t>
      </w:r>
      <w:r w:rsidR="00B80D5C" w:rsidRPr="00322500">
        <w:rPr>
          <w:rFonts w:ascii="Arial" w:hAnsi="Arial" w:cs="Arial"/>
          <w:szCs w:val="22"/>
        </w:rPr>
        <w:t>raziskave tal.</w:t>
      </w:r>
    </w:p>
    <w:p w14:paraId="5DA1391F" w14:textId="77777777" w:rsidR="00B80D5C" w:rsidRPr="00322500" w:rsidRDefault="00B80D5C" w:rsidP="00B80D5C">
      <w:pPr>
        <w:autoSpaceDE w:val="0"/>
        <w:autoSpaceDN w:val="0"/>
        <w:adjustRightInd w:val="0"/>
        <w:jc w:val="both"/>
        <w:rPr>
          <w:rFonts w:ascii="Arial" w:hAnsi="Arial" w:cs="Arial"/>
          <w:szCs w:val="22"/>
        </w:rPr>
      </w:pPr>
    </w:p>
    <w:p w14:paraId="592DABAB" w14:textId="591CCF1D" w:rsidR="005518CA" w:rsidRPr="009642AB" w:rsidRDefault="00B80D5C" w:rsidP="00DC6A04">
      <w:pPr>
        <w:autoSpaceDE w:val="0"/>
        <w:autoSpaceDN w:val="0"/>
        <w:adjustRightInd w:val="0"/>
        <w:jc w:val="both"/>
        <w:rPr>
          <w:rFonts w:ascii="Arial" w:hAnsi="Arial" w:cs="Arial"/>
          <w:iCs/>
          <w:color w:val="000000"/>
          <w:szCs w:val="22"/>
        </w:rPr>
      </w:pPr>
      <w:r w:rsidRPr="00322500">
        <w:rPr>
          <w:rFonts w:ascii="Arial" w:hAnsi="Arial" w:cs="Arial"/>
          <w:szCs w:val="22"/>
        </w:rPr>
        <w:t xml:space="preserve">Pravilnik se uporablja za </w:t>
      </w:r>
      <w:r w:rsidR="001D2251">
        <w:rPr>
          <w:rFonts w:ascii="Arial" w:hAnsi="Arial" w:cs="Arial"/>
          <w:szCs w:val="22"/>
        </w:rPr>
        <w:t xml:space="preserve">izvajanje </w:t>
      </w:r>
      <w:proofErr w:type="spellStart"/>
      <w:r w:rsidRPr="00322500">
        <w:rPr>
          <w:rFonts w:ascii="Arial" w:hAnsi="Arial" w:cs="Arial"/>
          <w:szCs w:val="22"/>
        </w:rPr>
        <w:t>monitoring</w:t>
      </w:r>
      <w:r w:rsidR="001D2251">
        <w:rPr>
          <w:rFonts w:ascii="Arial" w:hAnsi="Arial" w:cs="Arial"/>
          <w:szCs w:val="22"/>
        </w:rPr>
        <w:t>a</w:t>
      </w:r>
      <w:proofErr w:type="spellEnd"/>
      <w:r w:rsidRPr="00322500">
        <w:rPr>
          <w:rFonts w:ascii="Arial" w:hAnsi="Arial" w:cs="Arial"/>
          <w:szCs w:val="22"/>
        </w:rPr>
        <w:t xml:space="preserve"> </w:t>
      </w:r>
      <w:r w:rsidR="001D2251">
        <w:rPr>
          <w:rFonts w:ascii="Arial" w:hAnsi="Arial" w:cs="Arial"/>
          <w:szCs w:val="22"/>
        </w:rPr>
        <w:t>kakovosti</w:t>
      </w:r>
      <w:r w:rsidRPr="00322500">
        <w:rPr>
          <w:rFonts w:ascii="Arial" w:hAnsi="Arial" w:cs="Arial"/>
          <w:szCs w:val="22"/>
        </w:rPr>
        <w:t xml:space="preserve"> tal</w:t>
      </w:r>
      <w:r w:rsidR="003E53F1">
        <w:rPr>
          <w:rFonts w:ascii="Arial" w:hAnsi="Arial" w:cs="Arial"/>
          <w:szCs w:val="22"/>
        </w:rPr>
        <w:t>, ki ga mora zagotoviti država oziroma ministrstvo, pristojno za okolje,</w:t>
      </w:r>
      <w:r w:rsidRPr="00322500">
        <w:rPr>
          <w:rFonts w:ascii="Arial" w:hAnsi="Arial" w:cs="Arial"/>
          <w:szCs w:val="22"/>
        </w:rPr>
        <w:t xml:space="preserve"> </w:t>
      </w:r>
      <w:r w:rsidRPr="00322500">
        <w:rPr>
          <w:rFonts w:ascii="Arial" w:hAnsi="Arial" w:cs="Arial"/>
          <w:color w:val="000000"/>
          <w:szCs w:val="22"/>
        </w:rPr>
        <w:t xml:space="preserve">zaradi ugotavljanja </w:t>
      </w:r>
      <w:r w:rsidR="001D2251">
        <w:rPr>
          <w:rFonts w:ascii="Arial" w:hAnsi="Arial" w:cs="Arial"/>
          <w:color w:val="000000"/>
          <w:szCs w:val="22"/>
        </w:rPr>
        <w:t>kakovosti</w:t>
      </w:r>
      <w:r w:rsidR="005518CA">
        <w:rPr>
          <w:rFonts w:ascii="Arial" w:hAnsi="Arial" w:cs="Arial"/>
          <w:color w:val="000000"/>
          <w:szCs w:val="22"/>
        </w:rPr>
        <w:t xml:space="preserve"> tal v Sloveniji.</w:t>
      </w:r>
      <w:r w:rsidR="00DC6A04">
        <w:rPr>
          <w:rFonts w:ascii="Arial" w:hAnsi="Arial" w:cs="Arial"/>
          <w:color w:val="000000"/>
          <w:szCs w:val="22"/>
        </w:rPr>
        <w:t xml:space="preserve"> </w:t>
      </w:r>
      <w:r>
        <w:rPr>
          <w:rFonts w:ascii="Arial" w:hAnsi="Arial" w:cs="Arial"/>
          <w:color w:val="000000"/>
          <w:szCs w:val="22"/>
        </w:rPr>
        <w:t xml:space="preserve">Uporablja se tudi </w:t>
      </w:r>
      <w:r w:rsidRPr="00322500">
        <w:rPr>
          <w:rFonts w:ascii="Arial" w:hAnsi="Arial" w:cs="Arial"/>
          <w:color w:val="000000"/>
          <w:szCs w:val="22"/>
        </w:rPr>
        <w:t xml:space="preserve">za </w:t>
      </w:r>
      <w:r w:rsidR="005518CA">
        <w:rPr>
          <w:rFonts w:ascii="Arial" w:hAnsi="Arial" w:cs="Arial"/>
          <w:color w:val="000000"/>
          <w:szCs w:val="22"/>
        </w:rPr>
        <w:t>izvedbo raziskave kakovosti tal</w:t>
      </w:r>
      <w:r w:rsidR="005518CA" w:rsidRPr="005518CA">
        <w:rPr>
          <w:rFonts w:ascii="Arial" w:hAnsi="Arial" w:cs="Arial"/>
          <w:szCs w:val="22"/>
        </w:rPr>
        <w:t xml:space="preserve"> </w:t>
      </w:r>
      <w:r w:rsidR="005518CA" w:rsidRPr="00E6591E">
        <w:rPr>
          <w:rFonts w:ascii="Arial" w:hAnsi="Arial" w:cs="Arial"/>
          <w:szCs w:val="22"/>
        </w:rPr>
        <w:t>zaradi ugotavljanja stopnje obremenjenosti območij v skladu s prepisom, ki ureja merila za ugotavljanje stopnje obremenjenosti okolja zaradi onesn</w:t>
      </w:r>
      <w:r w:rsidR="005518CA">
        <w:rPr>
          <w:rFonts w:ascii="Arial" w:hAnsi="Arial" w:cs="Arial"/>
          <w:szCs w:val="22"/>
        </w:rPr>
        <w:t xml:space="preserve">aženosti tal z nevarnimi snovmi oziroma za izvedbo raziskave kakovosti tal </w:t>
      </w:r>
      <w:r w:rsidR="005518CA" w:rsidRPr="00E6591E">
        <w:rPr>
          <w:rFonts w:ascii="Arial" w:hAnsi="Arial" w:cs="Arial"/>
          <w:szCs w:val="22"/>
        </w:rPr>
        <w:t xml:space="preserve">v primeru okoljske nesreče </w:t>
      </w:r>
      <w:r w:rsidR="005518CA" w:rsidRPr="00E6591E">
        <w:rPr>
          <w:rFonts w:ascii="Arial" w:hAnsi="Arial" w:cs="Arial"/>
          <w:color w:val="000000"/>
          <w:szCs w:val="22"/>
        </w:rPr>
        <w:t>ali pobude ministra, pristojnega za okolje, ali vlade ali odločitve sodišča</w:t>
      </w:r>
      <w:r w:rsidR="005518CA">
        <w:rPr>
          <w:rFonts w:ascii="Arial" w:hAnsi="Arial" w:cs="Arial"/>
          <w:szCs w:val="22"/>
        </w:rPr>
        <w:t xml:space="preserve">. </w:t>
      </w:r>
      <w:r w:rsidR="005518CA">
        <w:rPr>
          <w:rFonts w:ascii="Arial" w:hAnsi="Arial" w:cs="Arial"/>
          <w:color w:val="000000"/>
          <w:szCs w:val="22"/>
        </w:rPr>
        <w:t xml:space="preserve">Pravilnik se lahko uporabi tudi za </w:t>
      </w:r>
      <w:r w:rsidR="005518CA">
        <w:rPr>
          <w:rFonts w:ascii="Arial" w:hAnsi="Arial" w:cs="Arial"/>
          <w:iCs/>
          <w:color w:val="000000"/>
          <w:szCs w:val="22"/>
        </w:rPr>
        <w:t>izvajanje četrtega odstavka 97. člena citiranega zakona, kadar o</w:t>
      </w:r>
      <w:r w:rsidR="005518CA" w:rsidRPr="00A274AA">
        <w:rPr>
          <w:rFonts w:ascii="Arial" w:hAnsi="Arial" w:cs="Arial"/>
          <w:iCs/>
          <w:color w:val="000000"/>
          <w:szCs w:val="22"/>
        </w:rPr>
        <w:t xml:space="preserve">bčina neposredno ali kot lokalno gospodarsko javno službo zagotavlja podrobnejši ali posebni </w:t>
      </w:r>
      <w:proofErr w:type="spellStart"/>
      <w:r w:rsidR="005518CA" w:rsidRPr="00A274AA">
        <w:rPr>
          <w:rFonts w:ascii="Arial" w:hAnsi="Arial" w:cs="Arial"/>
          <w:iCs/>
          <w:color w:val="000000"/>
          <w:szCs w:val="22"/>
        </w:rPr>
        <w:t>monitoring</w:t>
      </w:r>
      <w:proofErr w:type="spellEnd"/>
      <w:r w:rsidR="005518CA" w:rsidRPr="00A274AA">
        <w:rPr>
          <w:rFonts w:ascii="Arial" w:hAnsi="Arial" w:cs="Arial"/>
          <w:iCs/>
          <w:color w:val="000000"/>
          <w:szCs w:val="22"/>
        </w:rPr>
        <w:t xml:space="preserve"> stanja okolja</w:t>
      </w:r>
      <w:r w:rsidR="005518CA">
        <w:rPr>
          <w:rFonts w:ascii="Arial" w:hAnsi="Arial" w:cs="Arial"/>
          <w:iCs/>
          <w:color w:val="000000"/>
          <w:szCs w:val="22"/>
        </w:rPr>
        <w:t xml:space="preserve"> ali posamezno raziskavo kakovosti tal.</w:t>
      </w:r>
    </w:p>
    <w:p w14:paraId="481FAD31" w14:textId="77777777" w:rsidR="005518CA" w:rsidRDefault="005518CA" w:rsidP="00B80D5C">
      <w:pPr>
        <w:autoSpaceDE w:val="0"/>
        <w:autoSpaceDN w:val="0"/>
        <w:adjustRightInd w:val="0"/>
        <w:jc w:val="both"/>
        <w:rPr>
          <w:rFonts w:ascii="Arial" w:hAnsi="Arial" w:cs="Arial"/>
          <w:szCs w:val="22"/>
        </w:rPr>
      </w:pPr>
    </w:p>
    <w:p w14:paraId="256B10F3" w14:textId="77777777" w:rsidR="00DC6A04" w:rsidRDefault="00DC6A04" w:rsidP="00B80D5C">
      <w:pPr>
        <w:autoSpaceDE w:val="0"/>
        <w:autoSpaceDN w:val="0"/>
        <w:adjustRightInd w:val="0"/>
        <w:jc w:val="both"/>
        <w:rPr>
          <w:rFonts w:ascii="Arial" w:hAnsi="Arial" w:cs="Arial"/>
          <w:szCs w:val="22"/>
        </w:rPr>
      </w:pPr>
      <w:r>
        <w:rPr>
          <w:rFonts w:ascii="Arial" w:hAnsi="Arial" w:cs="Arial"/>
          <w:szCs w:val="22"/>
        </w:rPr>
        <w:t>V pravilniku so v 3. členu pojasnjeni izrazi, ki so v dokumentu uporabljeni.</w:t>
      </w:r>
    </w:p>
    <w:p w14:paraId="24E9575C" w14:textId="77777777" w:rsidR="00DC6A04" w:rsidRDefault="00DC6A04" w:rsidP="00B80D5C">
      <w:pPr>
        <w:autoSpaceDE w:val="0"/>
        <w:autoSpaceDN w:val="0"/>
        <w:adjustRightInd w:val="0"/>
        <w:jc w:val="both"/>
        <w:rPr>
          <w:rFonts w:ascii="Arial" w:hAnsi="Arial" w:cs="Arial"/>
          <w:szCs w:val="22"/>
        </w:rPr>
      </w:pPr>
    </w:p>
    <w:p w14:paraId="290E2D72" w14:textId="3CC69C2D" w:rsidR="00900362" w:rsidRDefault="00900362" w:rsidP="00B80D5C">
      <w:pPr>
        <w:autoSpaceDE w:val="0"/>
        <w:autoSpaceDN w:val="0"/>
        <w:adjustRightInd w:val="0"/>
        <w:jc w:val="both"/>
        <w:rPr>
          <w:rFonts w:ascii="Arial" w:hAnsi="Arial" w:cs="Arial"/>
          <w:szCs w:val="22"/>
        </w:rPr>
      </w:pPr>
      <w:r>
        <w:rPr>
          <w:rFonts w:ascii="Arial" w:hAnsi="Arial" w:cs="Arial"/>
          <w:szCs w:val="22"/>
        </w:rPr>
        <w:t xml:space="preserve">V poglavju z naslovom Način in obseg izvajanja </w:t>
      </w:r>
      <w:proofErr w:type="spellStart"/>
      <w:r>
        <w:rPr>
          <w:rFonts w:ascii="Arial" w:hAnsi="Arial" w:cs="Arial"/>
          <w:szCs w:val="22"/>
        </w:rPr>
        <w:t>monitoringa</w:t>
      </w:r>
      <w:proofErr w:type="spellEnd"/>
      <w:r>
        <w:rPr>
          <w:rFonts w:ascii="Arial" w:hAnsi="Arial" w:cs="Arial"/>
          <w:szCs w:val="22"/>
        </w:rPr>
        <w:t xml:space="preserve"> kakovosti tal so v posameznih členih </w:t>
      </w:r>
      <w:r w:rsidR="00DC6A04">
        <w:rPr>
          <w:rFonts w:ascii="Arial" w:hAnsi="Arial" w:cs="Arial"/>
          <w:szCs w:val="22"/>
        </w:rPr>
        <w:t xml:space="preserve"> </w:t>
      </w:r>
      <w:r>
        <w:rPr>
          <w:rFonts w:ascii="Arial" w:hAnsi="Arial" w:cs="Arial"/>
          <w:szCs w:val="22"/>
        </w:rPr>
        <w:t>podrobno določene zahteve glede</w:t>
      </w:r>
      <w:r w:rsidR="00B80D5C" w:rsidRPr="00322500">
        <w:rPr>
          <w:rFonts w:ascii="Arial" w:hAnsi="Arial" w:cs="Arial"/>
          <w:szCs w:val="22"/>
        </w:rPr>
        <w:t xml:space="preserve"> obseg</w:t>
      </w:r>
      <w:r>
        <w:rPr>
          <w:rFonts w:ascii="Arial" w:hAnsi="Arial" w:cs="Arial"/>
          <w:szCs w:val="22"/>
        </w:rPr>
        <w:t>a</w:t>
      </w:r>
      <w:r w:rsidR="00B80D5C" w:rsidRPr="00322500">
        <w:rPr>
          <w:rFonts w:ascii="Arial" w:hAnsi="Arial" w:cs="Arial"/>
          <w:szCs w:val="22"/>
        </w:rPr>
        <w:t xml:space="preserve"> </w:t>
      </w:r>
      <w:proofErr w:type="spellStart"/>
      <w:r w:rsidR="00B80D5C" w:rsidRPr="00322500">
        <w:rPr>
          <w:rFonts w:ascii="Arial" w:hAnsi="Arial" w:cs="Arial"/>
          <w:szCs w:val="22"/>
        </w:rPr>
        <w:t>monitoringa</w:t>
      </w:r>
      <w:proofErr w:type="spellEnd"/>
      <w:r w:rsidR="00B80D5C">
        <w:rPr>
          <w:rFonts w:ascii="Arial" w:hAnsi="Arial" w:cs="Arial"/>
          <w:szCs w:val="22"/>
        </w:rPr>
        <w:t xml:space="preserve"> </w:t>
      </w:r>
      <w:r>
        <w:rPr>
          <w:rFonts w:ascii="Arial" w:hAnsi="Arial" w:cs="Arial"/>
          <w:szCs w:val="22"/>
        </w:rPr>
        <w:t>kakovosti</w:t>
      </w:r>
      <w:r w:rsidR="00B80D5C">
        <w:rPr>
          <w:rFonts w:ascii="Arial" w:hAnsi="Arial" w:cs="Arial"/>
          <w:szCs w:val="22"/>
        </w:rPr>
        <w:t xml:space="preserve"> tal, na kakšen način se določi in vzpostavi</w:t>
      </w:r>
      <w:r w:rsidR="00B80D5C" w:rsidRPr="00322500">
        <w:rPr>
          <w:rFonts w:ascii="Arial" w:hAnsi="Arial" w:cs="Arial"/>
          <w:szCs w:val="22"/>
        </w:rPr>
        <w:t xml:space="preserve"> </w:t>
      </w:r>
      <w:r w:rsidR="00B80D5C">
        <w:rPr>
          <w:rFonts w:ascii="Arial" w:hAnsi="Arial" w:cs="Arial"/>
          <w:szCs w:val="22"/>
        </w:rPr>
        <w:t>mreža vzorčnih mest in kako mora biti urejeno posamezno vzorčno mesto</w:t>
      </w:r>
      <w:r w:rsidR="00B80D5C" w:rsidRPr="00322500">
        <w:rPr>
          <w:rFonts w:ascii="Arial" w:hAnsi="Arial" w:cs="Arial"/>
          <w:szCs w:val="22"/>
        </w:rPr>
        <w:t xml:space="preserve">. </w:t>
      </w:r>
      <w:r w:rsidR="00B80D5C">
        <w:rPr>
          <w:rFonts w:ascii="Arial" w:hAnsi="Arial" w:cs="Arial"/>
          <w:szCs w:val="22"/>
        </w:rPr>
        <w:t>D</w:t>
      </w:r>
      <w:r w:rsidR="00B80D5C" w:rsidRPr="00322500">
        <w:rPr>
          <w:rFonts w:ascii="Arial" w:hAnsi="Arial" w:cs="Arial"/>
          <w:szCs w:val="22"/>
        </w:rPr>
        <w:t>oloč</w:t>
      </w:r>
      <w:r>
        <w:rPr>
          <w:rFonts w:ascii="Arial" w:hAnsi="Arial" w:cs="Arial"/>
          <w:szCs w:val="22"/>
        </w:rPr>
        <w:t>en je tudi</w:t>
      </w:r>
      <w:r w:rsidR="00B80D5C" w:rsidRPr="00322500">
        <w:rPr>
          <w:rFonts w:ascii="Arial" w:hAnsi="Arial" w:cs="Arial"/>
          <w:szCs w:val="22"/>
        </w:rPr>
        <w:t xml:space="preserve"> </w:t>
      </w:r>
      <w:r>
        <w:rPr>
          <w:rFonts w:ascii="Arial" w:hAnsi="Arial" w:cs="Arial"/>
          <w:szCs w:val="22"/>
        </w:rPr>
        <w:t>način in globina</w:t>
      </w:r>
      <w:r w:rsidR="00B80D5C">
        <w:rPr>
          <w:rFonts w:ascii="Arial" w:hAnsi="Arial" w:cs="Arial"/>
          <w:szCs w:val="22"/>
        </w:rPr>
        <w:t xml:space="preserve"> vzorčenja tal</w:t>
      </w:r>
      <w:r>
        <w:rPr>
          <w:rFonts w:ascii="Arial" w:hAnsi="Arial" w:cs="Arial"/>
          <w:szCs w:val="22"/>
        </w:rPr>
        <w:t xml:space="preserve"> in</w:t>
      </w:r>
      <w:r w:rsidR="00B80D5C" w:rsidRPr="00322500">
        <w:rPr>
          <w:rFonts w:ascii="Arial" w:hAnsi="Arial" w:cs="Arial"/>
          <w:szCs w:val="22"/>
        </w:rPr>
        <w:t xml:space="preserve"> pogostost in čas vzorčenja</w:t>
      </w:r>
      <w:r>
        <w:rPr>
          <w:rFonts w:ascii="Arial" w:hAnsi="Arial" w:cs="Arial"/>
          <w:szCs w:val="22"/>
        </w:rPr>
        <w:t xml:space="preserve"> tal, Glede izvedbe</w:t>
      </w:r>
      <w:r w:rsidR="00B80D5C">
        <w:rPr>
          <w:rFonts w:ascii="Arial" w:hAnsi="Arial" w:cs="Arial"/>
          <w:szCs w:val="22"/>
        </w:rPr>
        <w:t xml:space="preserve"> vzorčenja tal na terenu</w:t>
      </w:r>
      <w:r>
        <w:rPr>
          <w:rFonts w:ascii="Arial" w:hAnsi="Arial" w:cs="Arial"/>
          <w:szCs w:val="22"/>
        </w:rPr>
        <w:t>, kakšna oprema se pri tem uporablja, kako se vzorčenje tal popiše in na kakšen način se vzorci tal dostavijo v laboratorij v nadaljnjo analizo so zahteve podrobneje določene v prilogi 1 in prilogi 2 tega pravilnika.</w:t>
      </w:r>
    </w:p>
    <w:p w14:paraId="2D12940E" w14:textId="77777777" w:rsidR="00900362" w:rsidRDefault="00900362" w:rsidP="00B80D5C">
      <w:pPr>
        <w:autoSpaceDE w:val="0"/>
        <w:autoSpaceDN w:val="0"/>
        <w:adjustRightInd w:val="0"/>
        <w:jc w:val="both"/>
        <w:rPr>
          <w:rFonts w:ascii="Arial" w:hAnsi="Arial" w:cs="Arial"/>
          <w:szCs w:val="22"/>
        </w:rPr>
      </w:pPr>
    </w:p>
    <w:p w14:paraId="662FC7DA" w14:textId="285650FB" w:rsidR="00B80D5C" w:rsidRDefault="00900362" w:rsidP="00B80D5C">
      <w:pPr>
        <w:autoSpaceDE w:val="0"/>
        <w:autoSpaceDN w:val="0"/>
        <w:adjustRightInd w:val="0"/>
        <w:jc w:val="both"/>
        <w:rPr>
          <w:rFonts w:ascii="Arial" w:hAnsi="Arial" w:cs="Arial"/>
          <w:szCs w:val="22"/>
        </w:rPr>
      </w:pPr>
      <w:r>
        <w:rPr>
          <w:rFonts w:ascii="Arial" w:hAnsi="Arial" w:cs="Arial"/>
          <w:szCs w:val="22"/>
        </w:rPr>
        <w:t xml:space="preserve">V poglavju z naslovom Metodologija analiziranja in obdelave vzorcev so podrobneje določeni osnovni pedološki parametri in nevarne snovi v tleh, </w:t>
      </w:r>
      <w:r w:rsidR="00B80D5C">
        <w:rPr>
          <w:rFonts w:ascii="Arial" w:hAnsi="Arial" w:cs="Arial"/>
          <w:szCs w:val="22"/>
        </w:rPr>
        <w:t xml:space="preserve">ki jih je treba v okviru </w:t>
      </w:r>
      <w:proofErr w:type="spellStart"/>
      <w:r w:rsidR="00B80D5C">
        <w:rPr>
          <w:rFonts w:ascii="Arial" w:hAnsi="Arial" w:cs="Arial"/>
          <w:szCs w:val="22"/>
        </w:rPr>
        <w:t>monitoringa</w:t>
      </w:r>
      <w:proofErr w:type="spellEnd"/>
      <w:r w:rsidR="00B80D5C" w:rsidRPr="00322500">
        <w:rPr>
          <w:rFonts w:ascii="Arial" w:hAnsi="Arial" w:cs="Arial"/>
          <w:szCs w:val="22"/>
        </w:rPr>
        <w:t xml:space="preserve"> </w:t>
      </w:r>
      <w:r>
        <w:rPr>
          <w:rFonts w:ascii="Arial" w:hAnsi="Arial" w:cs="Arial"/>
          <w:szCs w:val="22"/>
        </w:rPr>
        <w:t>kakovosti</w:t>
      </w:r>
      <w:r w:rsidR="00B80D5C" w:rsidRPr="00322500">
        <w:rPr>
          <w:rFonts w:ascii="Arial" w:hAnsi="Arial" w:cs="Arial"/>
          <w:szCs w:val="22"/>
        </w:rPr>
        <w:t xml:space="preserve"> tal</w:t>
      </w:r>
      <w:r w:rsidR="00B80D5C">
        <w:rPr>
          <w:rFonts w:ascii="Arial" w:hAnsi="Arial" w:cs="Arial"/>
          <w:szCs w:val="22"/>
        </w:rPr>
        <w:t xml:space="preserve"> </w:t>
      </w:r>
      <w:r>
        <w:rPr>
          <w:rFonts w:ascii="Arial" w:hAnsi="Arial" w:cs="Arial"/>
          <w:szCs w:val="22"/>
        </w:rPr>
        <w:t>analizirati</w:t>
      </w:r>
      <w:r w:rsidR="00B80D5C" w:rsidRPr="00322500">
        <w:rPr>
          <w:rFonts w:ascii="Arial" w:hAnsi="Arial" w:cs="Arial"/>
          <w:szCs w:val="22"/>
        </w:rPr>
        <w:t>.</w:t>
      </w:r>
      <w:r>
        <w:rPr>
          <w:rFonts w:ascii="Arial" w:hAnsi="Arial" w:cs="Arial"/>
          <w:szCs w:val="22"/>
        </w:rPr>
        <w:t xml:space="preserve"> Določene so analizne metode</w:t>
      </w:r>
      <w:r w:rsidR="00B80D5C" w:rsidRPr="00322500">
        <w:rPr>
          <w:rFonts w:ascii="Arial" w:hAnsi="Arial" w:cs="Arial"/>
          <w:szCs w:val="22"/>
        </w:rPr>
        <w:t xml:space="preserve">. </w:t>
      </w:r>
      <w:r>
        <w:rPr>
          <w:rFonts w:ascii="Arial" w:hAnsi="Arial" w:cs="Arial"/>
          <w:szCs w:val="22"/>
        </w:rPr>
        <w:t>In način hranjenja</w:t>
      </w:r>
      <w:r w:rsidR="00B80D5C">
        <w:rPr>
          <w:rFonts w:ascii="Arial" w:hAnsi="Arial" w:cs="Arial"/>
          <w:szCs w:val="22"/>
        </w:rPr>
        <w:t xml:space="preserve"> </w:t>
      </w:r>
      <w:r w:rsidR="00287A19">
        <w:rPr>
          <w:rFonts w:ascii="Arial" w:hAnsi="Arial" w:cs="Arial"/>
          <w:szCs w:val="22"/>
        </w:rPr>
        <w:t>vzorcev tal</w:t>
      </w:r>
      <w:r w:rsidR="00B80D5C">
        <w:rPr>
          <w:rFonts w:ascii="Arial" w:hAnsi="Arial" w:cs="Arial"/>
          <w:szCs w:val="22"/>
        </w:rPr>
        <w:t>.</w:t>
      </w:r>
    </w:p>
    <w:p w14:paraId="5212DDE5" w14:textId="77777777" w:rsidR="00B80D5C" w:rsidRDefault="00B80D5C" w:rsidP="00B80D5C">
      <w:pPr>
        <w:autoSpaceDE w:val="0"/>
        <w:autoSpaceDN w:val="0"/>
        <w:adjustRightInd w:val="0"/>
        <w:jc w:val="both"/>
        <w:rPr>
          <w:rFonts w:ascii="Arial" w:hAnsi="Arial" w:cs="Arial"/>
          <w:szCs w:val="22"/>
        </w:rPr>
      </w:pPr>
    </w:p>
    <w:p w14:paraId="38D78304" w14:textId="1534F325" w:rsidR="00B80D5C" w:rsidRDefault="00B80D5C" w:rsidP="00B80D5C">
      <w:pPr>
        <w:autoSpaceDE w:val="0"/>
        <w:autoSpaceDN w:val="0"/>
        <w:adjustRightInd w:val="0"/>
        <w:jc w:val="both"/>
        <w:rPr>
          <w:rFonts w:ascii="Arial" w:hAnsi="Arial" w:cs="Arial"/>
          <w:szCs w:val="22"/>
        </w:rPr>
      </w:pPr>
      <w:r>
        <w:rPr>
          <w:rFonts w:ascii="Arial" w:hAnsi="Arial" w:cs="Arial"/>
          <w:szCs w:val="22"/>
        </w:rPr>
        <w:lastRenderedPageBreak/>
        <w:t xml:space="preserve">Pravilnik določa tudi program </w:t>
      </w:r>
      <w:proofErr w:type="spellStart"/>
      <w:r>
        <w:rPr>
          <w:rFonts w:ascii="Arial" w:hAnsi="Arial" w:cs="Arial"/>
          <w:szCs w:val="22"/>
        </w:rPr>
        <w:t>monitoringa</w:t>
      </w:r>
      <w:proofErr w:type="spellEnd"/>
      <w:r>
        <w:rPr>
          <w:rFonts w:ascii="Arial" w:hAnsi="Arial" w:cs="Arial"/>
          <w:szCs w:val="22"/>
        </w:rPr>
        <w:t xml:space="preserve"> </w:t>
      </w:r>
      <w:r w:rsidR="00287A19">
        <w:rPr>
          <w:rFonts w:ascii="Arial" w:hAnsi="Arial" w:cs="Arial"/>
          <w:szCs w:val="22"/>
        </w:rPr>
        <w:t>kakovosti</w:t>
      </w:r>
      <w:r>
        <w:rPr>
          <w:rFonts w:ascii="Arial" w:hAnsi="Arial" w:cs="Arial"/>
          <w:szCs w:val="22"/>
        </w:rPr>
        <w:t xml:space="preserve"> tal in njegovo vsebino ter vsebino poročila o </w:t>
      </w:r>
      <w:proofErr w:type="spellStart"/>
      <w:r>
        <w:rPr>
          <w:rFonts w:ascii="Arial" w:hAnsi="Arial" w:cs="Arial"/>
          <w:szCs w:val="22"/>
        </w:rPr>
        <w:t>monitoringu</w:t>
      </w:r>
      <w:proofErr w:type="spellEnd"/>
      <w:r>
        <w:rPr>
          <w:rFonts w:ascii="Arial" w:hAnsi="Arial" w:cs="Arial"/>
          <w:szCs w:val="22"/>
        </w:rPr>
        <w:t xml:space="preserve"> </w:t>
      </w:r>
      <w:r w:rsidR="00287A19">
        <w:rPr>
          <w:rFonts w:ascii="Arial" w:hAnsi="Arial" w:cs="Arial"/>
          <w:szCs w:val="22"/>
        </w:rPr>
        <w:t>kakovosti</w:t>
      </w:r>
      <w:r>
        <w:rPr>
          <w:rFonts w:ascii="Arial" w:hAnsi="Arial" w:cs="Arial"/>
          <w:szCs w:val="22"/>
        </w:rPr>
        <w:t xml:space="preserve"> tal, vključno z roki priprave in objave poročila na spletni strani Agencije Republike Slovenije za okolje.</w:t>
      </w:r>
    </w:p>
    <w:p w14:paraId="3ECA0EB7" w14:textId="77777777" w:rsidR="00B80D5C" w:rsidRDefault="00B80D5C" w:rsidP="00B80D5C">
      <w:pPr>
        <w:autoSpaceDE w:val="0"/>
        <w:autoSpaceDN w:val="0"/>
        <w:adjustRightInd w:val="0"/>
        <w:jc w:val="both"/>
        <w:rPr>
          <w:rFonts w:ascii="Arial" w:hAnsi="Arial" w:cs="Arial"/>
          <w:szCs w:val="22"/>
        </w:rPr>
      </w:pPr>
    </w:p>
    <w:p w14:paraId="5202CE0A" w14:textId="77777777" w:rsidR="00287A19" w:rsidRDefault="00287A19" w:rsidP="00B80D5C">
      <w:pPr>
        <w:autoSpaceDE w:val="0"/>
        <w:autoSpaceDN w:val="0"/>
        <w:adjustRightInd w:val="0"/>
        <w:jc w:val="both"/>
        <w:rPr>
          <w:rFonts w:ascii="Arial" w:hAnsi="Arial" w:cs="Arial"/>
          <w:szCs w:val="22"/>
        </w:rPr>
      </w:pPr>
      <w:r>
        <w:rPr>
          <w:rFonts w:ascii="Arial" w:hAnsi="Arial" w:cs="Arial"/>
          <w:szCs w:val="22"/>
        </w:rPr>
        <w:t xml:space="preserve">V ločenem poglavju so določene zahteve, ki se nanašajo na program </w:t>
      </w:r>
      <w:r w:rsidR="00B80D5C">
        <w:rPr>
          <w:rFonts w:ascii="Arial" w:hAnsi="Arial" w:cs="Arial"/>
          <w:szCs w:val="22"/>
        </w:rPr>
        <w:t xml:space="preserve">raziskave </w:t>
      </w:r>
      <w:r>
        <w:rPr>
          <w:rFonts w:ascii="Arial" w:hAnsi="Arial" w:cs="Arial"/>
          <w:szCs w:val="22"/>
        </w:rPr>
        <w:t xml:space="preserve">kakovosti </w:t>
      </w:r>
      <w:r w:rsidR="00B80D5C">
        <w:rPr>
          <w:rFonts w:ascii="Arial" w:hAnsi="Arial" w:cs="Arial"/>
          <w:szCs w:val="22"/>
        </w:rPr>
        <w:t>tal</w:t>
      </w:r>
      <w:r>
        <w:rPr>
          <w:rFonts w:ascii="Arial" w:hAnsi="Arial" w:cs="Arial"/>
          <w:szCs w:val="22"/>
        </w:rPr>
        <w:t xml:space="preserve">, kako se raziskavo izvede </w:t>
      </w:r>
      <w:r w:rsidR="00B80D5C">
        <w:rPr>
          <w:rFonts w:ascii="Arial" w:hAnsi="Arial" w:cs="Arial"/>
          <w:szCs w:val="22"/>
        </w:rPr>
        <w:t xml:space="preserve">in </w:t>
      </w:r>
      <w:r>
        <w:rPr>
          <w:rFonts w:ascii="Arial" w:hAnsi="Arial" w:cs="Arial"/>
          <w:szCs w:val="22"/>
        </w:rPr>
        <w:t>kaj obsega poročilo o izvedeni raziskavi kakovosti tal</w:t>
      </w:r>
      <w:r w:rsidR="00B80D5C">
        <w:rPr>
          <w:rFonts w:ascii="Arial" w:hAnsi="Arial" w:cs="Arial"/>
          <w:szCs w:val="22"/>
        </w:rPr>
        <w:t xml:space="preserve">. </w:t>
      </w:r>
    </w:p>
    <w:p w14:paraId="0BF43C52" w14:textId="77777777" w:rsidR="00287A19" w:rsidRDefault="00287A19" w:rsidP="00B80D5C">
      <w:pPr>
        <w:autoSpaceDE w:val="0"/>
        <w:autoSpaceDN w:val="0"/>
        <w:adjustRightInd w:val="0"/>
        <w:jc w:val="both"/>
        <w:rPr>
          <w:rFonts w:ascii="Arial" w:hAnsi="Arial" w:cs="Arial"/>
          <w:szCs w:val="22"/>
        </w:rPr>
      </w:pPr>
    </w:p>
    <w:p w14:paraId="33BADC26" w14:textId="406AED3E" w:rsidR="00287A19" w:rsidRDefault="00287A19" w:rsidP="00B80D5C">
      <w:pPr>
        <w:autoSpaceDE w:val="0"/>
        <w:autoSpaceDN w:val="0"/>
        <w:adjustRightInd w:val="0"/>
        <w:jc w:val="both"/>
        <w:rPr>
          <w:rFonts w:ascii="Arial" w:hAnsi="Arial" w:cs="Arial"/>
          <w:szCs w:val="22"/>
        </w:rPr>
      </w:pPr>
      <w:r>
        <w:rPr>
          <w:rFonts w:ascii="Arial" w:hAnsi="Arial" w:cs="Arial"/>
          <w:szCs w:val="22"/>
        </w:rPr>
        <w:t>V pravilniku je tudi posebna določba, ki se nanaša na vsebino p</w:t>
      </w:r>
      <w:r w:rsidRPr="00E6591E">
        <w:rPr>
          <w:rFonts w:ascii="Arial" w:hAnsi="Arial" w:cs="Arial"/>
          <w:szCs w:val="22"/>
        </w:rPr>
        <w:t>o</w:t>
      </w:r>
      <w:r>
        <w:rPr>
          <w:rFonts w:ascii="Arial" w:hAnsi="Arial" w:cs="Arial"/>
          <w:szCs w:val="22"/>
        </w:rPr>
        <w:t>ročilo</w:t>
      </w:r>
      <w:r w:rsidRPr="00E6591E">
        <w:rPr>
          <w:rFonts w:ascii="Arial" w:hAnsi="Arial" w:cs="Arial"/>
          <w:szCs w:val="22"/>
        </w:rPr>
        <w:t xml:space="preserve"> o podrobnejšem ali posebnem </w:t>
      </w:r>
      <w:proofErr w:type="spellStart"/>
      <w:r w:rsidRPr="00E6591E">
        <w:rPr>
          <w:rFonts w:ascii="Arial" w:hAnsi="Arial" w:cs="Arial"/>
          <w:szCs w:val="22"/>
        </w:rPr>
        <w:t>monitoringu</w:t>
      </w:r>
      <w:proofErr w:type="spellEnd"/>
      <w:r>
        <w:rPr>
          <w:rFonts w:ascii="Arial" w:hAnsi="Arial" w:cs="Arial"/>
          <w:szCs w:val="22"/>
        </w:rPr>
        <w:t xml:space="preserve"> kakovosti tal in poročilo</w:t>
      </w:r>
      <w:r w:rsidRPr="00E6591E">
        <w:rPr>
          <w:rFonts w:ascii="Arial" w:hAnsi="Arial" w:cs="Arial"/>
          <w:szCs w:val="22"/>
        </w:rPr>
        <w:t xml:space="preserve"> o izdelavi raziskave kakovosti tal, ki ju na območju občine ali njenega dela lahko zagotavlja občina</w:t>
      </w:r>
      <w:r>
        <w:rPr>
          <w:rFonts w:ascii="Arial" w:hAnsi="Arial" w:cs="Arial"/>
          <w:szCs w:val="22"/>
        </w:rPr>
        <w:t>.</w:t>
      </w:r>
    </w:p>
    <w:p w14:paraId="3AA18558" w14:textId="77777777" w:rsidR="0038257C" w:rsidRDefault="0038257C" w:rsidP="00B80D5C">
      <w:pPr>
        <w:autoSpaceDE w:val="0"/>
        <w:autoSpaceDN w:val="0"/>
        <w:adjustRightInd w:val="0"/>
        <w:jc w:val="both"/>
        <w:rPr>
          <w:rFonts w:ascii="Arial" w:hAnsi="Arial" w:cs="Arial"/>
          <w:szCs w:val="22"/>
        </w:rPr>
      </w:pPr>
    </w:p>
    <w:p w14:paraId="618553B0" w14:textId="762D5D4A" w:rsidR="0038257C" w:rsidRDefault="0038257C" w:rsidP="00B80D5C">
      <w:pPr>
        <w:autoSpaceDE w:val="0"/>
        <w:autoSpaceDN w:val="0"/>
        <w:adjustRightInd w:val="0"/>
        <w:jc w:val="both"/>
        <w:rPr>
          <w:rFonts w:ascii="Arial" w:hAnsi="Arial" w:cs="Arial"/>
          <w:szCs w:val="22"/>
        </w:rPr>
      </w:pPr>
      <w:r>
        <w:rPr>
          <w:rFonts w:ascii="Arial" w:hAnsi="Arial" w:cs="Arial"/>
          <w:szCs w:val="22"/>
        </w:rPr>
        <w:t xml:space="preserve">V poglavju z naslovom Prehodna in končna določba je določen rok, do katerega mora biti pripravljen prvi program </w:t>
      </w:r>
      <w:proofErr w:type="spellStart"/>
      <w:r>
        <w:rPr>
          <w:rFonts w:ascii="Arial" w:hAnsi="Arial" w:cs="Arial"/>
          <w:szCs w:val="22"/>
        </w:rPr>
        <w:t>monitoringa</w:t>
      </w:r>
      <w:proofErr w:type="spellEnd"/>
      <w:r>
        <w:rPr>
          <w:rFonts w:ascii="Arial" w:hAnsi="Arial" w:cs="Arial"/>
          <w:szCs w:val="22"/>
        </w:rPr>
        <w:t xml:space="preserve"> kakovosti tal, in rok, kdaj stopi pravilnik v veljavo. </w:t>
      </w:r>
    </w:p>
    <w:p w14:paraId="2B5C85B3" w14:textId="77777777" w:rsidR="00B80D5C" w:rsidRPr="00322500" w:rsidRDefault="00B80D5C" w:rsidP="00B80D5C">
      <w:pPr>
        <w:autoSpaceDE w:val="0"/>
        <w:autoSpaceDN w:val="0"/>
        <w:adjustRightInd w:val="0"/>
        <w:jc w:val="both"/>
        <w:rPr>
          <w:rFonts w:ascii="Arial" w:hAnsi="Arial" w:cs="Arial"/>
          <w:szCs w:val="22"/>
        </w:rPr>
      </w:pPr>
    </w:p>
    <w:p w14:paraId="6CFB26F5" w14:textId="026459A5" w:rsidR="00B80D5C" w:rsidRDefault="00B80D5C" w:rsidP="00B80D5C">
      <w:pPr>
        <w:autoSpaceDE w:val="0"/>
        <w:autoSpaceDN w:val="0"/>
        <w:adjustRightInd w:val="0"/>
        <w:jc w:val="both"/>
        <w:rPr>
          <w:rFonts w:ascii="Arial" w:hAnsi="Arial" w:cs="Arial"/>
          <w:szCs w:val="22"/>
        </w:rPr>
      </w:pPr>
      <w:r w:rsidRPr="00322500">
        <w:rPr>
          <w:rFonts w:ascii="Arial" w:hAnsi="Arial" w:cs="Arial"/>
          <w:szCs w:val="22"/>
        </w:rPr>
        <w:t>V p</w:t>
      </w:r>
      <w:r>
        <w:rPr>
          <w:rFonts w:ascii="Arial" w:hAnsi="Arial" w:cs="Arial"/>
          <w:szCs w:val="22"/>
        </w:rPr>
        <w:t>rilogi 1</w:t>
      </w:r>
      <w:r w:rsidRPr="00322500">
        <w:rPr>
          <w:rFonts w:ascii="Arial" w:hAnsi="Arial" w:cs="Arial"/>
          <w:szCs w:val="22"/>
        </w:rPr>
        <w:t xml:space="preserve"> je opisana oprema in postopek odvzema vzorcev na terenu ter zahteve glede označevanja in </w:t>
      </w:r>
      <w:r w:rsidR="0038257C">
        <w:rPr>
          <w:rFonts w:ascii="Arial" w:hAnsi="Arial" w:cs="Arial"/>
          <w:szCs w:val="22"/>
        </w:rPr>
        <w:t>prevoza</w:t>
      </w:r>
      <w:r w:rsidRPr="00322500">
        <w:rPr>
          <w:rFonts w:ascii="Arial" w:hAnsi="Arial" w:cs="Arial"/>
          <w:szCs w:val="22"/>
        </w:rPr>
        <w:t xml:space="preserve"> vzorcev do laboratorija. Opisan je postopek priprave vzorcev v laboratoriju, </w:t>
      </w:r>
      <w:r w:rsidR="0038257C">
        <w:rPr>
          <w:rFonts w:ascii="Arial" w:hAnsi="Arial" w:cs="Arial"/>
          <w:szCs w:val="22"/>
        </w:rPr>
        <w:t>v preglednici 2 pa so podani standardi analiznih metod</w:t>
      </w:r>
      <w:r>
        <w:rPr>
          <w:rFonts w:ascii="Arial" w:hAnsi="Arial" w:cs="Arial"/>
          <w:szCs w:val="22"/>
        </w:rPr>
        <w:t xml:space="preserve">, ki jih je treba upoštevati tako pri </w:t>
      </w:r>
      <w:proofErr w:type="spellStart"/>
      <w:r>
        <w:rPr>
          <w:rFonts w:ascii="Arial" w:hAnsi="Arial" w:cs="Arial"/>
          <w:szCs w:val="22"/>
        </w:rPr>
        <w:t>monitoring</w:t>
      </w:r>
      <w:r w:rsidR="0038257C">
        <w:rPr>
          <w:rFonts w:ascii="Arial" w:hAnsi="Arial" w:cs="Arial"/>
          <w:szCs w:val="22"/>
        </w:rPr>
        <w:t>u</w:t>
      </w:r>
      <w:proofErr w:type="spellEnd"/>
      <w:r>
        <w:rPr>
          <w:rFonts w:ascii="Arial" w:hAnsi="Arial" w:cs="Arial"/>
          <w:szCs w:val="22"/>
        </w:rPr>
        <w:t xml:space="preserve"> </w:t>
      </w:r>
      <w:r w:rsidR="0038257C">
        <w:rPr>
          <w:rFonts w:ascii="Arial" w:hAnsi="Arial" w:cs="Arial"/>
          <w:szCs w:val="22"/>
        </w:rPr>
        <w:t>kakovosti</w:t>
      </w:r>
      <w:r>
        <w:rPr>
          <w:rFonts w:ascii="Arial" w:hAnsi="Arial" w:cs="Arial"/>
          <w:szCs w:val="22"/>
        </w:rPr>
        <w:t xml:space="preserve"> tal kot tudi pri raziskavi </w:t>
      </w:r>
      <w:r w:rsidR="0038257C">
        <w:rPr>
          <w:rFonts w:ascii="Arial" w:hAnsi="Arial" w:cs="Arial"/>
          <w:szCs w:val="22"/>
        </w:rPr>
        <w:t xml:space="preserve">kakovosti </w:t>
      </w:r>
      <w:r>
        <w:rPr>
          <w:rFonts w:ascii="Arial" w:hAnsi="Arial" w:cs="Arial"/>
          <w:szCs w:val="22"/>
        </w:rPr>
        <w:t xml:space="preserve">tal. </w:t>
      </w:r>
      <w:r w:rsidRPr="00322500">
        <w:rPr>
          <w:rFonts w:ascii="Arial" w:hAnsi="Arial" w:cs="Arial"/>
          <w:szCs w:val="22"/>
        </w:rPr>
        <w:t xml:space="preserve">V prilogi </w:t>
      </w:r>
      <w:r w:rsidR="0038257C">
        <w:rPr>
          <w:rFonts w:ascii="Arial" w:hAnsi="Arial" w:cs="Arial"/>
          <w:szCs w:val="22"/>
        </w:rPr>
        <w:t>2</w:t>
      </w:r>
      <w:r w:rsidRPr="00322500">
        <w:rPr>
          <w:rFonts w:ascii="Arial" w:hAnsi="Arial" w:cs="Arial"/>
          <w:szCs w:val="22"/>
        </w:rPr>
        <w:t xml:space="preserve"> je podan poseben obrazec za zapis vzorčenja ki ga je treba izpolniti ob vsakem vzorčenju na terenu</w:t>
      </w:r>
      <w:r w:rsidR="0038257C">
        <w:rPr>
          <w:rFonts w:ascii="Arial" w:hAnsi="Arial" w:cs="Arial"/>
          <w:szCs w:val="22"/>
        </w:rPr>
        <w:t>.</w:t>
      </w:r>
    </w:p>
    <w:p w14:paraId="2D50734F" w14:textId="77777777" w:rsidR="0038257C" w:rsidRDefault="0038257C" w:rsidP="00B80D5C">
      <w:pPr>
        <w:autoSpaceDE w:val="0"/>
        <w:autoSpaceDN w:val="0"/>
        <w:adjustRightInd w:val="0"/>
        <w:jc w:val="both"/>
        <w:rPr>
          <w:rFonts w:ascii="Arial" w:hAnsi="Arial" w:cs="Arial"/>
          <w:szCs w:val="22"/>
        </w:rPr>
      </w:pPr>
    </w:p>
    <w:p w14:paraId="5ECFCE67" w14:textId="232F1BE6" w:rsidR="005169E4" w:rsidRDefault="005169E4">
      <w:pPr>
        <w:rPr>
          <w:rFonts w:ascii="Arial" w:hAnsi="Arial" w:cs="Arial"/>
          <w:szCs w:val="22"/>
        </w:rPr>
      </w:pPr>
      <w:r>
        <w:rPr>
          <w:rFonts w:ascii="Arial" w:hAnsi="Arial" w:cs="Arial"/>
          <w:szCs w:val="22"/>
        </w:rPr>
        <w:br w:type="page"/>
      </w:r>
    </w:p>
    <w:p w14:paraId="4B6469A6" w14:textId="77777777" w:rsidR="009F5BE4" w:rsidRPr="00E6591E" w:rsidRDefault="009F5BE4" w:rsidP="00FD044B">
      <w:pPr>
        <w:autoSpaceDE w:val="0"/>
        <w:autoSpaceDN w:val="0"/>
        <w:adjustRightInd w:val="0"/>
        <w:jc w:val="both"/>
        <w:rPr>
          <w:rFonts w:ascii="Arial" w:hAnsi="Arial" w:cs="Arial"/>
          <w:szCs w:val="22"/>
        </w:rPr>
      </w:pPr>
      <w:r w:rsidRPr="00E6591E">
        <w:rPr>
          <w:rFonts w:ascii="Arial" w:hAnsi="Arial" w:cs="Arial"/>
          <w:szCs w:val="22"/>
        </w:rPr>
        <w:t xml:space="preserve">Na podlagi šestega in sedmega odstavka 97. člena in za izvajanje četrtega odstavka 97. člena Zakona o varstvu okolja (Uradni list RS, št. 39/06 – uradno prečiščeno besedilo, 49/06 – ZMetD, 66/06 – </w:t>
      </w:r>
      <w:proofErr w:type="spellStart"/>
      <w:r w:rsidRPr="00E6591E">
        <w:rPr>
          <w:rFonts w:ascii="Arial" w:hAnsi="Arial" w:cs="Arial"/>
          <w:szCs w:val="22"/>
        </w:rPr>
        <w:t>odl</w:t>
      </w:r>
      <w:proofErr w:type="spellEnd"/>
      <w:r w:rsidRPr="00E6591E">
        <w:rPr>
          <w:rFonts w:ascii="Arial" w:hAnsi="Arial" w:cs="Arial"/>
          <w:szCs w:val="22"/>
        </w:rPr>
        <w:t xml:space="preserve">. US, 33/07 – ZPNačrt, 57/08–ZFO-1A, 70/08, 108/09, 108/09 – ZPNačrt-1A, 48/12, 57/12, 92/13, </w:t>
      </w:r>
      <w:hyperlink r:id="rId12" w:anchor="!" w:tgtFrame="_blank" w:history="1">
        <w:r w:rsidRPr="00E6591E">
          <w:rPr>
            <w:rFonts w:ascii="Arial" w:hAnsi="Arial" w:cs="Arial"/>
            <w:szCs w:val="22"/>
          </w:rPr>
          <w:t>56/15</w:t>
        </w:r>
      </w:hyperlink>
      <w:r w:rsidRPr="00E6591E">
        <w:rPr>
          <w:rFonts w:ascii="Arial" w:hAnsi="Arial" w:cs="Arial"/>
          <w:szCs w:val="22"/>
        </w:rPr>
        <w:t xml:space="preserve"> </w:t>
      </w:r>
      <w:hyperlink r:id="rId13" w:tgtFrame="_blank" w:tooltip="Zakon o spremembah Zakona o spremembah in dopolnitvah Zakona o varstvu okolja" w:history="1">
        <w:r w:rsidRPr="00E6591E">
          <w:rPr>
            <w:rFonts w:ascii="Arial" w:hAnsi="Arial" w:cs="Arial"/>
            <w:szCs w:val="22"/>
          </w:rPr>
          <w:t>102/15</w:t>
        </w:r>
      </w:hyperlink>
      <w:r w:rsidRPr="00E6591E">
        <w:rPr>
          <w:rFonts w:ascii="Arial" w:hAnsi="Arial" w:cs="Arial"/>
          <w:szCs w:val="22"/>
        </w:rPr>
        <w:t xml:space="preserve">, </w:t>
      </w:r>
      <w:hyperlink r:id="rId14" w:tgtFrame="_blank" w:tooltip="Zakon o spremembah in dopolnitvah Zakona o varstvu okolja" w:history="1">
        <w:r w:rsidRPr="00E6591E">
          <w:rPr>
            <w:rFonts w:ascii="Arial" w:hAnsi="Arial" w:cs="Arial"/>
            <w:szCs w:val="22"/>
          </w:rPr>
          <w:t>30/16</w:t>
        </w:r>
      </w:hyperlink>
      <w:r w:rsidRPr="00E6591E">
        <w:rPr>
          <w:rFonts w:ascii="Arial" w:hAnsi="Arial" w:cs="Arial"/>
          <w:szCs w:val="22"/>
        </w:rPr>
        <w:t xml:space="preserve">, </w:t>
      </w:r>
      <w:hyperlink r:id="rId15" w:tgtFrame="_blank" w:tooltip="Gradbeni zakon" w:history="1">
        <w:r w:rsidRPr="00E6591E">
          <w:rPr>
            <w:rFonts w:ascii="Arial" w:hAnsi="Arial" w:cs="Arial"/>
            <w:szCs w:val="22"/>
          </w:rPr>
          <w:t>61/17</w:t>
        </w:r>
      </w:hyperlink>
      <w:r w:rsidRPr="00E6591E">
        <w:rPr>
          <w:rFonts w:ascii="Arial" w:hAnsi="Arial" w:cs="Arial"/>
          <w:szCs w:val="22"/>
        </w:rPr>
        <w:t xml:space="preserve"> – GZ, 21/18 – </w:t>
      </w:r>
      <w:proofErr w:type="spellStart"/>
      <w:r w:rsidRPr="00E6591E">
        <w:rPr>
          <w:rFonts w:ascii="Arial" w:hAnsi="Arial" w:cs="Arial"/>
          <w:szCs w:val="22"/>
        </w:rPr>
        <w:t>ZNOrg</w:t>
      </w:r>
      <w:proofErr w:type="spellEnd"/>
      <w:r w:rsidRPr="00E6591E">
        <w:rPr>
          <w:rFonts w:ascii="Arial" w:hAnsi="Arial" w:cs="Arial"/>
          <w:szCs w:val="22"/>
        </w:rPr>
        <w:t xml:space="preserve"> in 84/18 – ZIURKOE)) minister za okolje izdaja</w:t>
      </w:r>
    </w:p>
    <w:p w14:paraId="6635DA59" w14:textId="77777777" w:rsidR="009F5BE4" w:rsidRPr="00E6591E" w:rsidRDefault="009F5BE4" w:rsidP="00FD044B">
      <w:pPr>
        <w:autoSpaceDE w:val="0"/>
        <w:autoSpaceDN w:val="0"/>
        <w:adjustRightInd w:val="0"/>
        <w:jc w:val="both"/>
        <w:rPr>
          <w:rFonts w:ascii="Arial" w:hAnsi="Arial" w:cs="Arial"/>
          <w:szCs w:val="22"/>
        </w:rPr>
      </w:pPr>
    </w:p>
    <w:p w14:paraId="3B066864" w14:textId="77777777" w:rsidR="009F5BE4" w:rsidRPr="00E6591E" w:rsidRDefault="009F5BE4" w:rsidP="00232A9B">
      <w:pPr>
        <w:autoSpaceDE w:val="0"/>
        <w:autoSpaceDN w:val="0"/>
        <w:adjustRightInd w:val="0"/>
        <w:rPr>
          <w:rFonts w:ascii="Arial" w:hAnsi="Arial" w:cs="Arial"/>
          <w:color w:val="000000"/>
          <w:szCs w:val="22"/>
        </w:rPr>
      </w:pPr>
    </w:p>
    <w:p w14:paraId="7FDF98EB" w14:textId="77777777" w:rsidR="009F5BE4" w:rsidRPr="00E6591E" w:rsidRDefault="009F5BE4" w:rsidP="00232A9B">
      <w:pPr>
        <w:autoSpaceDE w:val="0"/>
        <w:autoSpaceDN w:val="0"/>
        <w:adjustRightInd w:val="0"/>
        <w:jc w:val="center"/>
        <w:rPr>
          <w:rFonts w:ascii="Arial" w:hAnsi="Arial" w:cs="Arial"/>
          <w:b/>
          <w:bCs/>
          <w:color w:val="000000"/>
          <w:szCs w:val="22"/>
        </w:rPr>
      </w:pPr>
      <w:r w:rsidRPr="00E6591E">
        <w:rPr>
          <w:rFonts w:ascii="Arial" w:hAnsi="Arial" w:cs="Arial"/>
          <w:b/>
          <w:bCs/>
          <w:color w:val="000000"/>
          <w:szCs w:val="22"/>
        </w:rPr>
        <w:t>P R A V I L N I K</w:t>
      </w:r>
    </w:p>
    <w:p w14:paraId="3FFA7259" w14:textId="77777777" w:rsidR="009F5BE4" w:rsidRPr="00E6591E" w:rsidRDefault="009F5BE4" w:rsidP="00232A9B">
      <w:pPr>
        <w:autoSpaceDE w:val="0"/>
        <w:autoSpaceDN w:val="0"/>
        <w:adjustRightInd w:val="0"/>
        <w:jc w:val="center"/>
        <w:rPr>
          <w:rFonts w:ascii="Arial" w:hAnsi="Arial" w:cs="Arial"/>
          <w:b/>
          <w:bCs/>
          <w:color w:val="000000"/>
          <w:szCs w:val="22"/>
        </w:rPr>
      </w:pPr>
      <w:r w:rsidRPr="00E6591E">
        <w:rPr>
          <w:rFonts w:ascii="Arial" w:hAnsi="Arial" w:cs="Arial"/>
          <w:b/>
          <w:bCs/>
          <w:color w:val="000000"/>
          <w:szCs w:val="22"/>
        </w:rPr>
        <w:t xml:space="preserve">o </w:t>
      </w:r>
      <w:proofErr w:type="spellStart"/>
      <w:r w:rsidRPr="00E6591E">
        <w:rPr>
          <w:rFonts w:ascii="Arial" w:hAnsi="Arial" w:cs="Arial"/>
          <w:b/>
          <w:bCs/>
          <w:color w:val="000000"/>
          <w:szCs w:val="22"/>
        </w:rPr>
        <w:t>monitoringu</w:t>
      </w:r>
      <w:proofErr w:type="spellEnd"/>
      <w:r w:rsidRPr="00E6591E">
        <w:rPr>
          <w:rFonts w:ascii="Arial" w:hAnsi="Arial" w:cs="Arial"/>
          <w:b/>
          <w:bCs/>
          <w:color w:val="000000"/>
          <w:szCs w:val="22"/>
        </w:rPr>
        <w:t xml:space="preserve"> kakovosti tal </w:t>
      </w:r>
    </w:p>
    <w:p w14:paraId="0601874B" w14:textId="77777777" w:rsidR="009F5BE4" w:rsidRPr="00E6591E" w:rsidRDefault="009F5BE4" w:rsidP="00232A9B">
      <w:pPr>
        <w:autoSpaceDE w:val="0"/>
        <w:autoSpaceDN w:val="0"/>
        <w:adjustRightInd w:val="0"/>
        <w:jc w:val="both"/>
        <w:rPr>
          <w:rFonts w:ascii="Arial" w:hAnsi="Arial" w:cs="Arial"/>
          <w:bCs/>
          <w:color w:val="000000"/>
          <w:szCs w:val="22"/>
        </w:rPr>
      </w:pPr>
    </w:p>
    <w:p w14:paraId="03AFFC40" w14:textId="77777777" w:rsidR="009F5BE4" w:rsidRPr="00E6591E" w:rsidRDefault="009F5BE4" w:rsidP="00232A9B">
      <w:pPr>
        <w:autoSpaceDE w:val="0"/>
        <w:autoSpaceDN w:val="0"/>
        <w:adjustRightInd w:val="0"/>
        <w:jc w:val="both"/>
        <w:rPr>
          <w:rFonts w:ascii="Arial" w:hAnsi="Arial" w:cs="Arial"/>
          <w:bCs/>
          <w:color w:val="000000"/>
          <w:szCs w:val="22"/>
        </w:rPr>
      </w:pPr>
    </w:p>
    <w:p w14:paraId="116CD8FA" w14:textId="77777777" w:rsidR="009F5BE4" w:rsidRPr="00E6591E" w:rsidRDefault="009F5BE4" w:rsidP="00232A9B">
      <w:pPr>
        <w:autoSpaceDE w:val="0"/>
        <w:autoSpaceDN w:val="0"/>
        <w:adjustRightInd w:val="0"/>
        <w:rPr>
          <w:rFonts w:ascii="Arial" w:hAnsi="Arial" w:cs="Arial"/>
          <w:color w:val="000000"/>
          <w:szCs w:val="22"/>
        </w:rPr>
      </w:pPr>
      <w:r w:rsidRPr="00E6591E">
        <w:rPr>
          <w:rFonts w:ascii="Arial" w:hAnsi="Arial" w:cs="Arial"/>
          <w:color w:val="000000"/>
          <w:szCs w:val="22"/>
        </w:rPr>
        <w:t>I. SPLOŠNE DOLOČBE</w:t>
      </w:r>
    </w:p>
    <w:p w14:paraId="17CCAB5D" w14:textId="77777777" w:rsidR="009F5BE4" w:rsidRPr="00E6591E" w:rsidRDefault="009F5BE4" w:rsidP="00232A9B">
      <w:pPr>
        <w:autoSpaceDE w:val="0"/>
        <w:autoSpaceDN w:val="0"/>
        <w:adjustRightInd w:val="0"/>
        <w:rPr>
          <w:rFonts w:ascii="Arial" w:hAnsi="Arial" w:cs="Arial"/>
          <w:color w:val="000000"/>
          <w:szCs w:val="22"/>
        </w:rPr>
      </w:pPr>
    </w:p>
    <w:p w14:paraId="21D6DFA3" w14:textId="77777777" w:rsidR="009F5BE4" w:rsidRPr="00E6591E" w:rsidRDefault="009F5BE4" w:rsidP="00232A9B">
      <w:pPr>
        <w:autoSpaceDE w:val="0"/>
        <w:autoSpaceDN w:val="0"/>
        <w:adjustRightInd w:val="0"/>
        <w:jc w:val="center"/>
        <w:rPr>
          <w:rFonts w:ascii="Arial" w:hAnsi="Arial" w:cs="Arial"/>
          <w:color w:val="000000"/>
          <w:szCs w:val="22"/>
        </w:rPr>
      </w:pPr>
      <w:r w:rsidRPr="00E6591E">
        <w:rPr>
          <w:rFonts w:ascii="Arial" w:hAnsi="Arial" w:cs="Arial"/>
          <w:color w:val="000000"/>
          <w:szCs w:val="22"/>
        </w:rPr>
        <w:t>1. člen</w:t>
      </w:r>
    </w:p>
    <w:p w14:paraId="4B4E2351" w14:textId="77777777" w:rsidR="009F5BE4" w:rsidRPr="00E6591E" w:rsidRDefault="009F5BE4" w:rsidP="00232A9B">
      <w:pPr>
        <w:autoSpaceDE w:val="0"/>
        <w:autoSpaceDN w:val="0"/>
        <w:adjustRightInd w:val="0"/>
        <w:jc w:val="center"/>
        <w:rPr>
          <w:rFonts w:ascii="Arial" w:hAnsi="Arial" w:cs="Arial"/>
          <w:color w:val="000000"/>
          <w:szCs w:val="22"/>
        </w:rPr>
      </w:pPr>
      <w:r w:rsidRPr="00E6591E">
        <w:rPr>
          <w:rFonts w:ascii="Arial" w:hAnsi="Arial" w:cs="Arial"/>
          <w:color w:val="000000"/>
          <w:szCs w:val="22"/>
        </w:rPr>
        <w:t>(vsebina)</w:t>
      </w:r>
    </w:p>
    <w:p w14:paraId="0FADAF9F" w14:textId="77777777" w:rsidR="009F5BE4" w:rsidRPr="00E6591E" w:rsidRDefault="009F5BE4" w:rsidP="00232A9B">
      <w:pPr>
        <w:autoSpaceDE w:val="0"/>
        <w:autoSpaceDN w:val="0"/>
        <w:adjustRightInd w:val="0"/>
        <w:jc w:val="both"/>
        <w:rPr>
          <w:rFonts w:ascii="Arial" w:hAnsi="Arial" w:cs="Arial"/>
          <w:color w:val="000000"/>
          <w:szCs w:val="22"/>
        </w:rPr>
      </w:pPr>
    </w:p>
    <w:p w14:paraId="15372E65" w14:textId="77777777" w:rsidR="009F5BE4" w:rsidRPr="00E6591E" w:rsidRDefault="009F5BE4" w:rsidP="00232A9B">
      <w:pPr>
        <w:autoSpaceDE w:val="0"/>
        <w:autoSpaceDN w:val="0"/>
        <w:adjustRightInd w:val="0"/>
        <w:jc w:val="both"/>
        <w:rPr>
          <w:rFonts w:ascii="Arial" w:hAnsi="Arial" w:cs="Arial"/>
          <w:szCs w:val="22"/>
        </w:rPr>
      </w:pPr>
      <w:r w:rsidRPr="00E6591E">
        <w:rPr>
          <w:rFonts w:ascii="Arial" w:hAnsi="Arial" w:cs="Arial"/>
          <w:color w:val="000000"/>
          <w:szCs w:val="22"/>
        </w:rPr>
        <w:t xml:space="preserve">(1) Ta pravilnik določa za </w:t>
      </w:r>
      <w:proofErr w:type="spellStart"/>
      <w:r w:rsidRPr="00E6591E">
        <w:rPr>
          <w:rFonts w:ascii="Arial" w:hAnsi="Arial" w:cs="Arial"/>
          <w:color w:val="000000"/>
          <w:szCs w:val="22"/>
        </w:rPr>
        <w:t>monitoring</w:t>
      </w:r>
      <w:proofErr w:type="spellEnd"/>
      <w:r w:rsidRPr="00E6591E">
        <w:rPr>
          <w:rFonts w:ascii="Arial" w:hAnsi="Arial" w:cs="Arial"/>
          <w:color w:val="000000"/>
          <w:szCs w:val="22"/>
        </w:rPr>
        <w:t xml:space="preserve"> kakovosti tal način in obseg izvajanja ter metodologijo vzorčenja tal in analiziranja vzorcev tal.</w:t>
      </w:r>
    </w:p>
    <w:p w14:paraId="00FBA50C" w14:textId="77777777" w:rsidR="009F5BE4" w:rsidRPr="00E6591E" w:rsidRDefault="009F5BE4" w:rsidP="00232A9B">
      <w:pPr>
        <w:autoSpaceDE w:val="0"/>
        <w:autoSpaceDN w:val="0"/>
        <w:adjustRightInd w:val="0"/>
        <w:jc w:val="both"/>
        <w:rPr>
          <w:rFonts w:ascii="Arial" w:hAnsi="Arial" w:cs="Arial"/>
          <w:szCs w:val="22"/>
        </w:rPr>
      </w:pPr>
    </w:p>
    <w:p w14:paraId="50F7745B" w14:textId="77777777" w:rsidR="009F5BE4" w:rsidRPr="00E6591E" w:rsidRDefault="009F5BE4" w:rsidP="008D536B">
      <w:pPr>
        <w:autoSpaceDE w:val="0"/>
        <w:autoSpaceDN w:val="0"/>
        <w:adjustRightInd w:val="0"/>
        <w:jc w:val="both"/>
        <w:rPr>
          <w:rFonts w:ascii="Arial" w:hAnsi="Arial" w:cs="Arial"/>
          <w:szCs w:val="22"/>
        </w:rPr>
      </w:pPr>
      <w:r w:rsidRPr="00E6591E">
        <w:rPr>
          <w:rFonts w:ascii="Arial" w:hAnsi="Arial" w:cs="Arial"/>
          <w:szCs w:val="22"/>
        </w:rPr>
        <w:t xml:space="preserve">(2) Ta pravilnik določa tudi način poročanja o izsledkih </w:t>
      </w:r>
      <w:proofErr w:type="spellStart"/>
      <w:r w:rsidRPr="00E6591E">
        <w:rPr>
          <w:rFonts w:ascii="Arial" w:hAnsi="Arial" w:cs="Arial"/>
          <w:szCs w:val="22"/>
        </w:rPr>
        <w:t>monitoringa</w:t>
      </w:r>
      <w:proofErr w:type="spellEnd"/>
      <w:r w:rsidRPr="00E6591E">
        <w:rPr>
          <w:rFonts w:ascii="Arial" w:hAnsi="Arial" w:cs="Arial"/>
          <w:szCs w:val="22"/>
        </w:rPr>
        <w:t xml:space="preserve"> kakovosti tal.</w:t>
      </w:r>
    </w:p>
    <w:p w14:paraId="4037AD56" w14:textId="77777777" w:rsidR="009F5BE4" w:rsidRPr="00E6591E" w:rsidRDefault="009F5BE4" w:rsidP="008D536B">
      <w:pPr>
        <w:autoSpaceDE w:val="0"/>
        <w:autoSpaceDN w:val="0"/>
        <w:adjustRightInd w:val="0"/>
        <w:jc w:val="both"/>
        <w:rPr>
          <w:rFonts w:ascii="Arial" w:hAnsi="Arial" w:cs="Arial"/>
          <w:szCs w:val="22"/>
        </w:rPr>
      </w:pPr>
    </w:p>
    <w:p w14:paraId="33019F39" w14:textId="77777777" w:rsidR="009F5BE4" w:rsidRPr="00E6591E" w:rsidRDefault="009F5BE4" w:rsidP="008D536B">
      <w:pPr>
        <w:autoSpaceDE w:val="0"/>
        <w:autoSpaceDN w:val="0"/>
        <w:adjustRightInd w:val="0"/>
        <w:jc w:val="both"/>
        <w:rPr>
          <w:rFonts w:ascii="Arial" w:hAnsi="Arial" w:cs="Arial"/>
          <w:szCs w:val="22"/>
        </w:rPr>
      </w:pPr>
      <w:r w:rsidRPr="00E6591E">
        <w:rPr>
          <w:rFonts w:ascii="Arial" w:hAnsi="Arial" w:cs="Arial"/>
          <w:szCs w:val="22"/>
        </w:rPr>
        <w:t xml:space="preserve">(3) Ta pravilnik določa tudi način in obseg izvajanja ter metodologijo vzorčenja tal in analiz vzorcev tal v okviru raziskave kakovosti tal (v nadaljnjem besedilu: raziskava kakovosti tal) ter način in obliko poročanja o izsledkih te raziskave. </w:t>
      </w:r>
    </w:p>
    <w:p w14:paraId="60462585" w14:textId="77777777" w:rsidR="009F5BE4" w:rsidRPr="00E6591E" w:rsidRDefault="009F5BE4" w:rsidP="008D536B">
      <w:pPr>
        <w:autoSpaceDE w:val="0"/>
        <w:autoSpaceDN w:val="0"/>
        <w:adjustRightInd w:val="0"/>
        <w:jc w:val="both"/>
        <w:rPr>
          <w:rFonts w:ascii="Arial" w:hAnsi="Arial" w:cs="Arial"/>
          <w:szCs w:val="22"/>
        </w:rPr>
      </w:pPr>
    </w:p>
    <w:p w14:paraId="55C8EC02" w14:textId="77777777" w:rsidR="009F5BE4" w:rsidRPr="00E6591E" w:rsidRDefault="009F5BE4" w:rsidP="00232A9B">
      <w:pPr>
        <w:autoSpaceDE w:val="0"/>
        <w:autoSpaceDN w:val="0"/>
        <w:adjustRightInd w:val="0"/>
        <w:jc w:val="center"/>
        <w:rPr>
          <w:rFonts w:ascii="Arial" w:hAnsi="Arial" w:cs="Arial"/>
          <w:color w:val="000000"/>
          <w:szCs w:val="22"/>
        </w:rPr>
      </w:pPr>
      <w:r w:rsidRPr="00E6591E">
        <w:rPr>
          <w:rFonts w:ascii="Arial" w:hAnsi="Arial" w:cs="Arial"/>
          <w:color w:val="000000"/>
          <w:szCs w:val="22"/>
        </w:rPr>
        <w:t>2. člen</w:t>
      </w:r>
    </w:p>
    <w:p w14:paraId="1812F4C7" w14:textId="77777777" w:rsidR="009F5BE4" w:rsidRPr="00E6591E" w:rsidRDefault="009F5BE4" w:rsidP="00763E06">
      <w:pPr>
        <w:autoSpaceDE w:val="0"/>
        <w:autoSpaceDN w:val="0"/>
        <w:adjustRightInd w:val="0"/>
        <w:jc w:val="center"/>
        <w:rPr>
          <w:rFonts w:ascii="Arial" w:hAnsi="Arial" w:cs="Arial"/>
          <w:szCs w:val="22"/>
        </w:rPr>
      </w:pPr>
      <w:r w:rsidRPr="00E6591E">
        <w:rPr>
          <w:rFonts w:ascii="Arial" w:hAnsi="Arial" w:cs="Arial"/>
          <w:szCs w:val="22"/>
        </w:rPr>
        <w:t>(uporaba)</w:t>
      </w:r>
    </w:p>
    <w:p w14:paraId="2A4526EC" w14:textId="77777777" w:rsidR="009F5BE4" w:rsidRPr="00E6591E" w:rsidRDefault="009F5BE4" w:rsidP="00E6591E">
      <w:pPr>
        <w:autoSpaceDE w:val="0"/>
        <w:autoSpaceDN w:val="0"/>
        <w:adjustRightInd w:val="0"/>
        <w:jc w:val="both"/>
        <w:rPr>
          <w:rFonts w:ascii="Arial" w:hAnsi="Arial" w:cs="Arial"/>
          <w:szCs w:val="22"/>
        </w:rPr>
      </w:pPr>
    </w:p>
    <w:p w14:paraId="39F30127" w14:textId="4D708ABD" w:rsidR="009F5BE4" w:rsidRPr="00E6591E" w:rsidRDefault="009F5BE4" w:rsidP="00763E06">
      <w:pPr>
        <w:autoSpaceDE w:val="0"/>
        <w:autoSpaceDN w:val="0"/>
        <w:adjustRightInd w:val="0"/>
        <w:jc w:val="both"/>
        <w:rPr>
          <w:rFonts w:ascii="Arial" w:hAnsi="Arial" w:cs="Arial"/>
          <w:szCs w:val="22"/>
        </w:rPr>
      </w:pPr>
      <w:r w:rsidRPr="00E6591E">
        <w:rPr>
          <w:rFonts w:ascii="Arial" w:hAnsi="Arial" w:cs="Arial"/>
          <w:szCs w:val="22"/>
        </w:rPr>
        <w:t xml:space="preserve">(1) Ta pravilnik se uporablja za izvajanje </w:t>
      </w:r>
      <w:proofErr w:type="spellStart"/>
      <w:r w:rsidRPr="00E6591E">
        <w:rPr>
          <w:rFonts w:ascii="Arial" w:hAnsi="Arial" w:cs="Arial"/>
          <w:szCs w:val="22"/>
        </w:rPr>
        <w:t>monitoringa</w:t>
      </w:r>
      <w:proofErr w:type="spellEnd"/>
      <w:r w:rsidRPr="00E6591E">
        <w:rPr>
          <w:rFonts w:ascii="Arial" w:hAnsi="Arial" w:cs="Arial"/>
          <w:szCs w:val="22"/>
        </w:rPr>
        <w:t xml:space="preserve"> kakovosti tal, ki ga zagotavlja ministrstvo, pristojno za okolje (v nadaljnjem besedilu: ministrstvo), za ugotavljanje kakovosti</w:t>
      </w:r>
      <w:r w:rsidR="00E6591E">
        <w:rPr>
          <w:rFonts w:ascii="Arial" w:hAnsi="Arial" w:cs="Arial"/>
          <w:szCs w:val="22"/>
        </w:rPr>
        <w:t xml:space="preserve"> tal v Sloveniji.</w:t>
      </w:r>
    </w:p>
    <w:p w14:paraId="3A8011B4" w14:textId="77777777" w:rsidR="009F5BE4" w:rsidRPr="00E6591E" w:rsidRDefault="009F5BE4" w:rsidP="00763E06">
      <w:pPr>
        <w:autoSpaceDE w:val="0"/>
        <w:autoSpaceDN w:val="0"/>
        <w:adjustRightInd w:val="0"/>
        <w:jc w:val="both"/>
        <w:rPr>
          <w:rFonts w:ascii="Arial" w:hAnsi="Arial" w:cs="Arial"/>
          <w:szCs w:val="22"/>
        </w:rPr>
      </w:pPr>
    </w:p>
    <w:p w14:paraId="5E340CBE" w14:textId="67D1CEE3" w:rsidR="009F5BE4" w:rsidRPr="00E6591E" w:rsidRDefault="009F5BE4" w:rsidP="005C33B9">
      <w:pPr>
        <w:autoSpaceDE w:val="0"/>
        <w:autoSpaceDN w:val="0"/>
        <w:adjustRightInd w:val="0"/>
        <w:jc w:val="both"/>
        <w:rPr>
          <w:rFonts w:ascii="Arial" w:hAnsi="Arial" w:cs="Arial"/>
          <w:szCs w:val="22"/>
        </w:rPr>
      </w:pPr>
      <w:r w:rsidRPr="00E6591E">
        <w:rPr>
          <w:rFonts w:ascii="Arial" w:hAnsi="Arial" w:cs="Arial"/>
          <w:szCs w:val="22"/>
        </w:rPr>
        <w:t>(2) Ta pravilnik se uporablja tudi za izvedbo razis</w:t>
      </w:r>
      <w:r w:rsidR="00172D81">
        <w:rPr>
          <w:rFonts w:ascii="Arial" w:hAnsi="Arial" w:cs="Arial"/>
          <w:szCs w:val="22"/>
        </w:rPr>
        <w:t>kave kakovosti tal, ki jo zagoto</w:t>
      </w:r>
      <w:r w:rsidRPr="00E6591E">
        <w:rPr>
          <w:rFonts w:ascii="Arial" w:hAnsi="Arial" w:cs="Arial"/>
          <w:szCs w:val="22"/>
        </w:rPr>
        <w:t>v</w:t>
      </w:r>
      <w:r w:rsidR="00864F85">
        <w:rPr>
          <w:rFonts w:ascii="Arial" w:hAnsi="Arial" w:cs="Arial"/>
          <w:szCs w:val="22"/>
        </w:rPr>
        <w:t>i</w:t>
      </w:r>
      <w:r w:rsidRPr="00E6591E">
        <w:rPr>
          <w:rFonts w:ascii="Arial" w:hAnsi="Arial" w:cs="Arial"/>
          <w:szCs w:val="22"/>
        </w:rPr>
        <w:t xml:space="preserve"> ministrstvo, zaradi ugotavljanja stopnje obremenjenosti območij v skladu s prepisom, ki ureja merila za ugotavljanje stopnje obremenjenosti okolja zaradi onesnaženosti tal z nevarnimi snovmi.</w:t>
      </w:r>
    </w:p>
    <w:p w14:paraId="0DD9B383" w14:textId="77777777" w:rsidR="009F5BE4" w:rsidRPr="00E6591E" w:rsidRDefault="009F5BE4" w:rsidP="005C33B9">
      <w:pPr>
        <w:autoSpaceDE w:val="0"/>
        <w:autoSpaceDN w:val="0"/>
        <w:adjustRightInd w:val="0"/>
        <w:jc w:val="both"/>
        <w:rPr>
          <w:rFonts w:ascii="Arial" w:hAnsi="Arial" w:cs="Arial"/>
          <w:szCs w:val="22"/>
        </w:rPr>
      </w:pPr>
    </w:p>
    <w:p w14:paraId="73C85DF0" w14:textId="2C274CA0" w:rsidR="009F5BE4" w:rsidRPr="00E6591E" w:rsidRDefault="009F5BE4" w:rsidP="005C33B9">
      <w:pPr>
        <w:autoSpaceDE w:val="0"/>
        <w:autoSpaceDN w:val="0"/>
        <w:adjustRightInd w:val="0"/>
        <w:jc w:val="both"/>
        <w:rPr>
          <w:rFonts w:ascii="Arial" w:hAnsi="Arial" w:cs="Arial"/>
          <w:szCs w:val="22"/>
        </w:rPr>
      </w:pPr>
      <w:r w:rsidRPr="00E6591E">
        <w:rPr>
          <w:rFonts w:ascii="Arial" w:hAnsi="Arial" w:cs="Arial"/>
          <w:szCs w:val="22"/>
        </w:rPr>
        <w:t xml:space="preserve">(3) Ta pravilnik se lahko uporablja tudi za </w:t>
      </w:r>
      <w:r w:rsidR="00E12EDE">
        <w:rPr>
          <w:rFonts w:ascii="Arial" w:hAnsi="Arial" w:cs="Arial"/>
          <w:szCs w:val="22"/>
        </w:rPr>
        <w:t xml:space="preserve">izvedbo raziskave kakovosti tal, </w:t>
      </w:r>
      <w:r w:rsidR="00E12EDE" w:rsidRPr="00E6591E">
        <w:rPr>
          <w:rFonts w:ascii="Arial" w:hAnsi="Arial" w:cs="Arial"/>
          <w:szCs w:val="22"/>
        </w:rPr>
        <w:t>ki jo zagotovi ministrstvo</w:t>
      </w:r>
      <w:r w:rsidR="00E12EDE">
        <w:rPr>
          <w:rFonts w:ascii="Arial" w:hAnsi="Arial" w:cs="Arial"/>
          <w:szCs w:val="22"/>
        </w:rPr>
        <w:t>,</w:t>
      </w:r>
      <w:r w:rsidR="00E12EDE" w:rsidRPr="00E6591E">
        <w:rPr>
          <w:rFonts w:ascii="Arial" w:hAnsi="Arial" w:cs="Arial"/>
          <w:szCs w:val="22"/>
        </w:rPr>
        <w:t xml:space="preserve"> </w:t>
      </w:r>
      <w:r w:rsidRPr="00E6591E">
        <w:rPr>
          <w:rFonts w:ascii="Arial" w:hAnsi="Arial" w:cs="Arial"/>
          <w:szCs w:val="22"/>
        </w:rPr>
        <w:t xml:space="preserve">v primeru okoljske nesreče </w:t>
      </w:r>
      <w:r w:rsidRPr="00E6591E">
        <w:rPr>
          <w:rFonts w:ascii="Arial" w:hAnsi="Arial" w:cs="Arial"/>
          <w:color w:val="000000"/>
          <w:szCs w:val="22"/>
        </w:rPr>
        <w:t>ali pobude ministra</w:t>
      </w:r>
      <w:r w:rsidR="00EC293F" w:rsidRPr="00E6591E">
        <w:rPr>
          <w:rFonts w:ascii="Arial" w:hAnsi="Arial" w:cs="Arial"/>
          <w:color w:val="000000"/>
          <w:szCs w:val="22"/>
        </w:rPr>
        <w:t>, pristojnega za okolje,</w:t>
      </w:r>
      <w:r w:rsidRPr="00E6591E">
        <w:rPr>
          <w:rFonts w:ascii="Arial" w:hAnsi="Arial" w:cs="Arial"/>
          <w:color w:val="000000"/>
          <w:szCs w:val="22"/>
        </w:rPr>
        <w:t xml:space="preserve"> ali vlade ali odločitve sodišča</w:t>
      </w:r>
      <w:r w:rsidR="00E12EDE">
        <w:rPr>
          <w:rFonts w:ascii="Arial" w:hAnsi="Arial" w:cs="Arial"/>
          <w:szCs w:val="22"/>
        </w:rPr>
        <w:t>.</w:t>
      </w:r>
    </w:p>
    <w:p w14:paraId="68C8A69D" w14:textId="77777777" w:rsidR="009F5BE4" w:rsidRPr="00E6591E" w:rsidRDefault="009F5BE4" w:rsidP="00763E06">
      <w:pPr>
        <w:autoSpaceDE w:val="0"/>
        <w:autoSpaceDN w:val="0"/>
        <w:adjustRightInd w:val="0"/>
        <w:jc w:val="both"/>
        <w:rPr>
          <w:rFonts w:ascii="Arial" w:hAnsi="Arial" w:cs="Arial"/>
          <w:szCs w:val="22"/>
        </w:rPr>
      </w:pPr>
    </w:p>
    <w:p w14:paraId="74ACBA8F" w14:textId="6AFD545E" w:rsidR="009F5BE4" w:rsidRPr="00E6591E" w:rsidRDefault="009F5BE4" w:rsidP="00763E06">
      <w:pPr>
        <w:autoSpaceDE w:val="0"/>
        <w:autoSpaceDN w:val="0"/>
        <w:adjustRightInd w:val="0"/>
        <w:jc w:val="both"/>
        <w:rPr>
          <w:rFonts w:ascii="Arial" w:hAnsi="Arial" w:cs="Arial"/>
          <w:szCs w:val="22"/>
        </w:rPr>
      </w:pPr>
      <w:r w:rsidRPr="00E6591E">
        <w:rPr>
          <w:rFonts w:ascii="Arial" w:hAnsi="Arial" w:cs="Arial"/>
          <w:szCs w:val="22"/>
        </w:rPr>
        <w:t xml:space="preserve">(4) Ta pravilnik se lahko uporablja tudi za izvajanje podrobnejšega ali posebnega </w:t>
      </w:r>
      <w:proofErr w:type="spellStart"/>
      <w:r w:rsidRPr="00E6591E">
        <w:rPr>
          <w:rFonts w:ascii="Arial" w:hAnsi="Arial" w:cs="Arial"/>
          <w:szCs w:val="22"/>
        </w:rPr>
        <w:t>monitoringa</w:t>
      </w:r>
      <w:proofErr w:type="spellEnd"/>
      <w:r w:rsidRPr="00E6591E">
        <w:rPr>
          <w:rFonts w:ascii="Arial" w:hAnsi="Arial" w:cs="Arial"/>
          <w:szCs w:val="22"/>
        </w:rPr>
        <w:t xml:space="preserve"> kakovosti tal ali za izdelavo raziskave kakovosti tal, ki ju na teritoriju občine ali njenega dela lahko zagotavlja občina neposredno ali kot lokalno gosp</w:t>
      </w:r>
      <w:r w:rsidR="00E12EDE">
        <w:rPr>
          <w:rFonts w:ascii="Arial" w:hAnsi="Arial" w:cs="Arial"/>
          <w:szCs w:val="22"/>
        </w:rPr>
        <w:t>odarsko javno službo</w:t>
      </w:r>
      <w:r w:rsidRPr="00E6591E">
        <w:rPr>
          <w:rFonts w:ascii="Arial" w:hAnsi="Arial" w:cs="Arial"/>
          <w:szCs w:val="22"/>
        </w:rPr>
        <w:t xml:space="preserve">. </w:t>
      </w:r>
    </w:p>
    <w:p w14:paraId="217E04E0" w14:textId="77777777" w:rsidR="009F5BE4" w:rsidRPr="00E6591E" w:rsidRDefault="009F5BE4" w:rsidP="00763E06">
      <w:pPr>
        <w:autoSpaceDE w:val="0"/>
        <w:autoSpaceDN w:val="0"/>
        <w:adjustRightInd w:val="0"/>
        <w:jc w:val="both"/>
        <w:rPr>
          <w:rFonts w:ascii="Arial" w:hAnsi="Arial" w:cs="Arial"/>
          <w:szCs w:val="22"/>
        </w:rPr>
      </w:pPr>
    </w:p>
    <w:p w14:paraId="7A8DC1D7" w14:textId="77777777" w:rsidR="009F5BE4" w:rsidRPr="00E6591E" w:rsidRDefault="009F5BE4" w:rsidP="00232A9B">
      <w:pPr>
        <w:autoSpaceDE w:val="0"/>
        <w:autoSpaceDN w:val="0"/>
        <w:adjustRightInd w:val="0"/>
        <w:jc w:val="center"/>
        <w:rPr>
          <w:rFonts w:ascii="Arial" w:hAnsi="Arial" w:cs="Arial"/>
          <w:color w:val="000000"/>
          <w:szCs w:val="22"/>
        </w:rPr>
      </w:pPr>
      <w:r w:rsidRPr="00E6591E">
        <w:rPr>
          <w:rFonts w:ascii="Arial" w:hAnsi="Arial" w:cs="Arial"/>
          <w:color w:val="000000"/>
          <w:szCs w:val="22"/>
        </w:rPr>
        <w:t>3. člen</w:t>
      </w:r>
    </w:p>
    <w:p w14:paraId="2B52455A" w14:textId="77777777" w:rsidR="009F5BE4" w:rsidRPr="00E6591E" w:rsidRDefault="009F5BE4" w:rsidP="00232A9B">
      <w:pPr>
        <w:autoSpaceDE w:val="0"/>
        <w:autoSpaceDN w:val="0"/>
        <w:adjustRightInd w:val="0"/>
        <w:jc w:val="center"/>
        <w:rPr>
          <w:rFonts w:ascii="Arial" w:hAnsi="Arial" w:cs="Arial"/>
          <w:color w:val="000000"/>
          <w:szCs w:val="22"/>
        </w:rPr>
      </w:pPr>
      <w:r w:rsidRPr="00E6591E">
        <w:rPr>
          <w:rFonts w:ascii="Arial" w:hAnsi="Arial" w:cs="Arial"/>
          <w:color w:val="000000"/>
          <w:szCs w:val="22"/>
        </w:rPr>
        <w:t>(izrazi)</w:t>
      </w:r>
    </w:p>
    <w:p w14:paraId="0E3B4512" w14:textId="77777777" w:rsidR="009F5BE4" w:rsidRPr="00120722" w:rsidRDefault="009F5BE4" w:rsidP="00232A9B">
      <w:pPr>
        <w:autoSpaceDE w:val="0"/>
        <w:autoSpaceDN w:val="0"/>
        <w:adjustRightInd w:val="0"/>
        <w:jc w:val="both"/>
        <w:rPr>
          <w:rFonts w:ascii="Arial" w:hAnsi="Arial" w:cs="Arial"/>
          <w:szCs w:val="22"/>
        </w:rPr>
      </w:pPr>
    </w:p>
    <w:p w14:paraId="12D57FEF" w14:textId="354CDC3A" w:rsidR="009F5BE4" w:rsidRPr="00120722" w:rsidRDefault="009F5BE4" w:rsidP="00120722">
      <w:pPr>
        <w:autoSpaceDE w:val="0"/>
        <w:autoSpaceDN w:val="0"/>
        <w:adjustRightInd w:val="0"/>
        <w:jc w:val="both"/>
        <w:rPr>
          <w:rFonts w:ascii="Arial" w:hAnsi="Arial" w:cs="Arial"/>
          <w:szCs w:val="22"/>
        </w:rPr>
      </w:pPr>
      <w:r w:rsidRPr="00120722">
        <w:rPr>
          <w:rFonts w:ascii="Arial" w:hAnsi="Arial" w:cs="Arial"/>
          <w:szCs w:val="22"/>
        </w:rPr>
        <w:t>Izrazi, uporabljeni v tem pravilniku, imajo naslednji pomen:</w:t>
      </w:r>
    </w:p>
    <w:p w14:paraId="0C145F5B" w14:textId="4A9E226D" w:rsidR="00C11A99" w:rsidRDefault="00120722" w:rsidP="00120722">
      <w:pPr>
        <w:autoSpaceDE w:val="0"/>
        <w:autoSpaceDN w:val="0"/>
        <w:adjustRightInd w:val="0"/>
        <w:jc w:val="both"/>
        <w:rPr>
          <w:rFonts w:ascii="Arial" w:hAnsi="Arial" w:cs="Arial"/>
          <w:szCs w:val="22"/>
        </w:rPr>
      </w:pPr>
      <w:r>
        <w:rPr>
          <w:rFonts w:ascii="Arial" w:hAnsi="Arial" w:cs="Arial"/>
          <w:szCs w:val="22"/>
        </w:rPr>
        <w:t xml:space="preserve">1. </w:t>
      </w:r>
      <w:r w:rsidR="009F5BE4" w:rsidRPr="00C11A99">
        <w:rPr>
          <w:rFonts w:ascii="Arial" w:hAnsi="Arial" w:cs="Arial"/>
          <w:b/>
          <w:szCs w:val="22"/>
        </w:rPr>
        <w:t>antropogena tla</w:t>
      </w:r>
      <w:r w:rsidR="009F5BE4" w:rsidRPr="00120722">
        <w:rPr>
          <w:rFonts w:ascii="Arial" w:hAnsi="Arial" w:cs="Arial"/>
          <w:szCs w:val="22"/>
        </w:rPr>
        <w:t xml:space="preserve"> so tla, ki </w:t>
      </w:r>
      <w:r w:rsidR="00C11A99">
        <w:rPr>
          <w:rFonts w:ascii="Arial" w:hAnsi="Arial" w:cs="Arial"/>
          <w:szCs w:val="22"/>
        </w:rPr>
        <w:t>imajo zaradi človekovega delovanja:</w:t>
      </w:r>
    </w:p>
    <w:p w14:paraId="219D1F5F" w14:textId="5109D252" w:rsidR="00C11A99" w:rsidRDefault="00C11A99" w:rsidP="00120722">
      <w:pPr>
        <w:autoSpaceDE w:val="0"/>
        <w:autoSpaceDN w:val="0"/>
        <w:adjustRightInd w:val="0"/>
        <w:jc w:val="both"/>
        <w:rPr>
          <w:rFonts w:ascii="Arial" w:hAnsi="Arial" w:cs="Arial"/>
          <w:szCs w:val="22"/>
        </w:rPr>
      </w:pPr>
      <w:r>
        <w:rPr>
          <w:rFonts w:ascii="Symbol" w:eastAsia="Symbol" w:hAnsi="Symbol" w:cs="Symbol"/>
          <w:szCs w:val="22"/>
        </w:rPr>
        <w:t></w:t>
      </w:r>
      <w:r>
        <w:rPr>
          <w:rFonts w:ascii="Symbol" w:eastAsia="Symbol" w:hAnsi="Symbol" w:cs="Symbol"/>
          <w:szCs w:val="22"/>
        </w:rPr>
        <w:t></w:t>
      </w:r>
      <w:r>
        <w:rPr>
          <w:rFonts w:ascii="Arial" w:hAnsi="Arial" w:cs="Arial"/>
          <w:szCs w:val="22"/>
        </w:rPr>
        <w:t xml:space="preserve">spremenjeno zgradbo oziroma fizikalne in kemijske lastnosti zaradi vplivov rabe tal ali </w:t>
      </w:r>
      <w:r>
        <w:rPr>
          <w:rFonts w:ascii="Symbol" w:eastAsia="Symbol" w:hAnsi="Symbol" w:cs="Symbol"/>
          <w:szCs w:val="22"/>
        </w:rPr>
        <w:t></w:t>
      </w:r>
      <w:r>
        <w:rPr>
          <w:rFonts w:ascii="Arial" w:hAnsi="Arial" w:cs="Arial"/>
          <w:szCs w:val="22"/>
        </w:rPr>
        <w:t>zaradi nasipavanja zemeljskih izkopov ali umetno pripravljen</w:t>
      </w:r>
      <w:r w:rsidR="00B933CA">
        <w:rPr>
          <w:rFonts w:ascii="Arial" w:hAnsi="Arial" w:cs="Arial"/>
          <w:szCs w:val="22"/>
        </w:rPr>
        <w:t>e</w:t>
      </w:r>
      <w:r>
        <w:rPr>
          <w:rFonts w:ascii="Arial" w:hAnsi="Arial" w:cs="Arial"/>
          <w:szCs w:val="22"/>
        </w:rPr>
        <w:t xml:space="preserve"> zemljin</w:t>
      </w:r>
      <w:r w:rsidR="00B933CA">
        <w:rPr>
          <w:rFonts w:ascii="Arial" w:hAnsi="Arial" w:cs="Arial"/>
          <w:szCs w:val="22"/>
        </w:rPr>
        <w:t>e</w:t>
      </w:r>
      <w:r>
        <w:rPr>
          <w:rFonts w:ascii="Arial" w:hAnsi="Arial" w:cs="Arial"/>
          <w:szCs w:val="22"/>
        </w:rPr>
        <w:t>, določenih v predpisu, ki ureja obremenjevanje tal z vnašanjem odpadkov, ali zaradi izvajanja dejavnosti, ki lahko povzročijo onesnaženje  tal, ali</w:t>
      </w:r>
    </w:p>
    <w:p w14:paraId="41AF846D" w14:textId="3EDE4D6B" w:rsidR="00C11A99" w:rsidRDefault="00C11A99" w:rsidP="00120722">
      <w:pPr>
        <w:autoSpaceDE w:val="0"/>
        <w:autoSpaceDN w:val="0"/>
        <w:adjustRightInd w:val="0"/>
        <w:jc w:val="both"/>
        <w:rPr>
          <w:rFonts w:ascii="Arial" w:hAnsi="Arial" w:cs="Arial"/>
          <w:szCs w:val="22"/>
        </w:rPr>
      </w:pPr>
      <w:r>
        <w:rPr>
          <w:rFonts w:ascii="Symbol" w:eastAsia="Symbol" w:hAnsi="Symbol" w:cs="Symbol"/>
          <w:szCs w:val="22"/>
        </w:rPr>
        <w:t></w:t>
      </w:r>
      <w:r>
        <w:rPr>
          <w:rFonts w:ascii="Symbol" w:eastAsia="Symbol" w:hAnsi="Symbol" w:cs="Symbol"/>
          <w:szCs w:val="22"/>
        </w:rPr>
        <w:t></w:t>
      </w:r>
      <w:r>
        <w:rPr>
          <w:rFonts w:ascii="Arial" w:eastAsia="Times        New        Roman" w:hAnsi="Arial" w:cs="Arial"/>
          <w:szCs w:val="22"/>
        </w:rPr>
        <w:t xml:space="preserve"> so nastala z uporabo polnila pri gradnji objektov, določenega v predpisu, ki ureja obremenjevanje tal z vnašanjem odpadkov, če gre za utrjene za vodo prepustne in nepokrite površine;</w:t>
      </w:r>
    </w:p>
    <w:p w14:paraId="5B042C01" w14:textId="5A5ECD6F"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2. </w:t>
      </w:r>
      <w:r w:rsidR="009F5BE4" w:rsidRPr="00C11A99">
        <w:rPr>
          <w:rFonts w:ascii="Arial" w:hAnsi="Arial" w:cs="Arial"/>
          <w:b/>
          <w:szCs w:val="22"/>
        </w:rPr>
        <w:t>arhivski vzorec tal</w:t>
      </w:r>
      <w:r w:rsidR="009F5BE4" w:rsidRPr="00120722">
        <w:rPr>
          <w:rFonts w:ascii="Arial" w:hAnsi="Arial" w:cs="Arial"/>
          <w:szCs w:val="22"/>
        </w:rPr>
        <w:t xml:space="preserve"> je zračno suh, homogeniziran, zdrobljen in presejan vzorec tal, ki se ga hrani na način, da se osnovni pedološki parametri tal in nevarne snovi lahko preverijo</w:t>
      </w:r>
      <w:r w:rsidR="000D6674" w:rsidRPr="00120722">
        <w:rPr>
          <w:rFonts w:ascii="Arial" w:hAnsi="Arial" w:cs="Arial"/>
          <w:szCs w:val="22"/>
        </w:rPr>
        <w:t>, razen če gre za snovi, za katere je v skladu s standardi za analizne metode zahtevana uporaba svežih vzorcev</w:t>
      </w:r>
      <w:r w:rsidR="009F5BE4" w:rsidRPr="00120722">
        <w:rPr>
          <w:rFonts w:ascii="Arial" w:hAnsi="Arial" w:cs="Arial"/>
          <w:szCs w:val="22"/>
        </w:rPr>
        <w:t xml:space="preserve">;  </w:t>
      </w:r>
    </w:p>
    <w:p w14:paraId="4A18F6CF" w14:textId="01FC03B4"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3. </w:t>
      </w:r>
      <w:r w:rsidR="009F5BE4" w:rsidRPr="00C11A99">
        <w:rPr>
          <w:rFonts w:ascii="Arial" w:hAnsi="Arial" w:cs="Arial"/>
          <w:b/>
          <w:szCs w:val="22"/>
        </w:rPr>
        <w:t>enota vzorca tal</w:t>
      </w:r>
      <w:r w:rsidR="009F5BE4" w:rsidRPr="00120722">
        <w:rPr>
          <w:rFonts w:ascii="Arial" w:hAnsi="Arial" w:cs="Arial"/>
          <w:szCs w:val="22"/>
        </w:rPr>
        <w:t xml:space="preserve"> je del tal, ki se ga pri vzorčenju odvzame z opremo za jemanje vzorcev iz posameznega sloja tal za pripravo </w:t>
      </w:r>
      <w:r w:rsidR="00EC4530" w:rsidRPr="00120722">
        <w:rPr>
          <w:rFonts w:ascii="Arial" w:hAnsi="Arial" w:cs="Arial"/>
          <w:szCs w:val="22"/>
        </w:rPr>
        <w:t xml:space="preserve">združenega </w:t>
      </w:r>
      <w:r w:rsidR="009F5BE4" w:rsidRPr="00120722">
        <w:rPr>
          <w:rFonts w:ascii="Arial" w:hAnsi="Arial" w:cs="Arial"/>
          <w:szCs w:val="22"/>
        </w:rPr>
        <w:t>vzorca tal;</w:t>
      </w:r>
    </w:p>
    <w:p w14:paraId="3AC131E0" w14:textId="3C26C4D7"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4. </w:t>
      </w:r>
      <w:r w:rsidR="009F5BE4" w:rsidRPr="00C11A99">
        <w:rPr>
          <w:rFonts w:ascii="Arial" w:hAnsi="Arial" w:cs="Arial"/>
          <w:b/>
          <w:szCs w:val="22"/>
        </w:rPr>
        <w:t>homogenizacija vzorca tal</w:t>
      </w:r>
      <w:r w:rsidR="009F5BE4" w:rsidRPr="00120722">
        <w:rPr>
          <w:rFonts w:ascii="Arial" w:hAnsi="Arial" w:cs="Arial"/>
          <w:szCs w:val="22"/>
        </w:rPr>
        <w:t xml:space="preserve"> je postopek v laboratoriju, v katerem se z mešanjem enot vzorca tal zagotovijo homogene lastnosti celotnega vzorca tal, odvzetega iz določene globine tal ob hkratni odstranitvi primesi, kot so večji kosi kamnin, sveži ali suhi rastlinski </w:t>
      </w:r>
      <w:r w:rsidR="00980E14" w:rsidRPr="00120722">
        <w:rPr>
          <w:rFonts w:ascii="Arial" w:hAnsi="Arial" w:cs="Arial"/>
          <w:szCs w:val="22"/>
        </w:rPr>
        <w:t xml:space="preserve">ali živalski </w:t>
      </w:r>
      <w:r w:rsidR="009F5BE4" w:rsidRPr="00120722">
        <w:rPr>
          <w:rFonts w:ascii="Arial" w:hAnsi="Arial" w:cs="Arial"/>
          <w:szCs w:val="22"/>
        </w:rPr>
        <w:t xml:space="preserve">ostanki, in antropogene primesi, kot so delci gradbenih odpadkov in podobno; </w:t>
      </w:r>
    </w:p>
    <w:p w14:paraId="20A32D94" w14:textId="365A4BA4"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5. </w:t>
      </w:r>
      <w:r w:rsidR="009F5BE4" w:rsidRPr="00C11A99">
        <w:rPr>
          <w:rFonts w:ascii="Arial" w:hAnsi="Arial" w:cs="Arial"/>
          <w:b/>
          <w:szCs w:val="22"/>
        </w:rPr>
        <w:t>horizont tal</w:t>
      </w:r>
      <w:r w:rsidR="009F5BE4" w:rsidRPr="00120722">
        <w:rPr>
          <w:rFonts w:ascii="Arial" w:hAnsi="Arial" w:cs="Arial"/>
          <w:szCs w:val="22"/>
        </w:rPr>
        <w:t xml:space="preserve"> je plast v profilu</w:t>
      </w:r>
      <w:r w:rsidR="00FB2897" w:rsidRPr="00120722">
        <w:rPr>
          <w:rFonts w:ascii="Arial" w:hAnsi="Arial" w:cs="Arial"/>
          <w:szCs w:val="22"/>
        </w:rPr>
        <w:t xml:space="preserve"> tal</w:t>
      </w:r>
      <w:r w:rsidR="009F5BE4" w:rsidRPr="00120722">
        <w:rPr>
          <w:rFonts w:ascii="Arial" w:hAnsi="Arial" w:cs="Arial"/>
          <w:szCs w:val="22"/>
        </w:rPr>
        <w:t xml:space="preserve">, ki je </w:t>
      </w:r>
      <w:r w:rsidR="00980E14" w:rsidRPr="00120722">
        <w:rPr>
          <w:rFonts w:ascii="Arial" w:hAnsi="Arial" w:cs="Arial"/>
          <w:szCs w:val="22"/>
        </w:rPr>
        <w:t>praviloma</w:t>
      </w:r>
      <w:r w:rsidR="009F5BE4" w:rsidRPr="00120722">
        <w:rPr>
          <w:rFonts w:ascii="Arial" w:hAnsi="Arial" w:cs="Arial"/>
          <w:szCs w:val="22"/>
        </w:rPr>
        <w:t xml:space="preserve"> vzporedna s talnim površjem in je nastala zaradi </w:t>
      </w:r>
      <w:proofErr w:type="spellStart"/>
      <w:r w:rsidR="009F5BE4" w:rsidRPr="00120722">
        <w:rPr>
          <w:rFonts w:ascii="Arial" w:hAnsi="Arial" w:cs="Arial"/>
          <w:szCs w:val="22"/>
        </w:rPr>
        <w:t>pedogenetskih</w:t>
      </w:r>
      <w:proofErr w:type="spellEnd"/>
      <w:r w:rsidR="009F5BE4" w:rsidRPr="00120722">
        <w:rPr>
          <w:rFonts w:ascii="Arial" w:hAnsi="Arial" w:cs="Arial"/>
          <w:szCs w:val="22"/>
        </w:rPr>
        <w:t xml:space="preserve"> dejavnikov (matična podlaga, podnebje, relief, čas, organizmi) in procesov. Horizonti se med seboj razlikujejo v eni ali več morfoloških, fizikalnih, kemijskih</w:t>
      </w:r>
      <w:r w:rsidR="000D6674" w:rsidRPr="00120722">
        <w:rPr>
          <w:rFonts w:ascii="Arial" w:hAnsi="Arial" w:cs="Arial"/>
          <w:szCs w:val="22"/>
        </w:rPr>
        <w:t xml:space="preserve"> ali bioloških lastnostih (npr.: </w:t>
      </w:r>
      <w:r w:rsidR="009F5BE4" w:rsidRPr="00120722">
        <w:rPr>
          <w:rFonts w:ascii="Arial" w:hAnsi="Arial" w:cs="Arial"/>
          <w:szCs w:val="22"/>
        </w:rPr>
        <w:t xml:space="preserve">po barvi, teksturi, </w:t>
      </w:r>
      <w:proofErr w:type="spellStart"/>
      <w:r w:rsidR="009F5BE4" w:rsidRPr="00120722">
        <w:rPr>
          <w:rFonts w:ascii="Arial" w:hAnsi="Arial" w:cs="Arial"/>
          <w:szCs w:val="22"/>
        </w:rPr>
        <w:t>prekoreninjenosti</w:t>
      </w:r>
      <w:proofErr w:type="spellEnd"/>
      <w:r w:rsidR="009F5BE4" w:rsidRPr="00120722">
        <w:rPr>
          <w:rFonts w:ascii="Arial" w:hAnsi="Arial" w:cs="Arial"/>
          <w:szCs w:val="22"/>
        </w:rPr>
        <w:t>, kislosti);</w:t>
      </w:r>
    </w:p>
    <w:p w14:paraId="2F183A05" w14:textId="4114B3C3"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6. </w:t>
      </w:r>
      <w:r w:rsidR="009F5BE4" w:rsidRPr="00C11A99">
        <w:rPr>
          <w:rFonts w:ascii="Arial" w:hAnsi="Arial" w:cs="Arial"/>
          <w:b/>
          <w:szCs w:val="22"/>
        </w:rPr>
        <w:t>industrijsko območje</w:t>
      </w:r>
      <w:r w:rsidR="009F5BE4" w:rsidRPr="00120722">
        <w:rPr>
          <w:rFonts w:ascii="Arial" w:hAnsi="Arial" w:cs="Arial"/>
          <w:szCs w:val="22"/>
        </w:rPr>
        <w:t xml:space="preserve"> je območje proizvodnih dejavnosti, ki so površine za industrijo in gospodarske cone, določene v skladu s predpisom, ki ureja vsebino, obliko in način priprave občinskega prostorskega načrta ter pogoje za določitev območij sanacij razpršene gradnje in območij za razvoj in širitev naselij;</w:t>
      </w:r>
    </w:p>
    <w:p w14:paraId="4F768E95" w14:textId="00D671C1"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7. </w:t>
      </w:r>
      <w:r w:rsidR="009F5BE4" w:rsidRPr="00B933CA">
        <w:rPr>
          <w:rFonts w:ascii="Arial" w:hAnsi="Arial" w:cs="Arial"/>
          <w:b/>
          <w:szCs w:val="22"/>
        </w:rPr>
        <w:t>laboratorijski suhi vzorec tal</w:t>
      </w:r>
      <w:r w:rsidR="009F5BE4" w:rsidRPr="00120722">
        <w:rPr>
          <w:rFonts w:ascii="Arial" w:hAnsi="Arial" w:cs="Arial"/>
          <w:szCs w:val="22"/>
        </w:rPr>
        <w:t xml:space="preserve"> je zračno suhi vzorec tal po opravljenem postopku homogenizacije, sušenja, drobljenja in sejanja na situ z odprtinami velikosti </w:t>
      </w:r>
      <w:r w:rsidR="00B933CA">
        <w:rPr>
          <w:rFonts w:ascii="Arial" w:hAnsi="Arial" w:cs="Arial"/>
          <w:szCs w:val="22"/>
        </w:rPr>
        <w:t xml:space="preserve">največ </w:t>
      </w:r>
      <w:smartTag w:uri="urn:schemas-microsoft-com:office:smarttags" w:element="metricconverter">
        <w:smartTagPr>
          <w:attr w:name="ProductID" w:val="2 mm"/>
        </w:smartTagPr>
        <w:r w:rsidR="009F5BE4" w:rsidRPr="00120722">
          <w:rPr>
            <w:rFonts w:ascii="Arial" w:hAnsi="Arial" w:cs="Arial"/>
            <w:szCs w:val="22"/>
          </w:rPr>
          <w:t>2 mm</w:t>
        </w:r>
        <w:r w:rsidR="00864F85" w:rsidRPr="00120722">
          <w:rPr>
            <w:rFonts w:ascii="Arial" w:hAnsi="Arial" w:cs="Arial"/>
            <w:szCs w:val="22"/>
          </w:rPr>
          <w:t>,</w:t>
        </w:r>
      </w:smartTag>
      <w:r w:rsidR="009F5BE4" w:rsidRPr="00120722">
        <w:rPr>
          <w:rFonts w:ascii="Arial" w:hAnsi="Arial" w:cs="Arial"/>
          <w:szCs w:val="22"/>
        </w:rPr>
        <w:t xml:space="preserve"> </w:t>
      </w:r>
      <w:r w:rsidR="00864F85" w:rsidRPr="00120722">
        <w:rPr>
          <w:rFonts w:ascii="Arial" w:hAnsi="Arial" w:cs="Arial"/>
          <w:szCs w:val="22"/>
        </w:rPr>
        <w:t>ki</w:t>
      </w:r>
      <w:r w:rsidR="009F5BE4" w:rsidRPr="00120722">
        <w:rPr>
          <w:rFonts w:ascii="Arial" w:hAnsi="Arial" w:cs="Arial"/>
          <w:szCs w:val="22"/>
        </w:rPr>
        <w:t xml:space="preserve"> se uporabi za analizo vzorcev tal v laboratoriju</w:t>
      </w:r>
      <w:r w:rsidR="003552D1" w:rsidRPr="00120722">
        <w:rPr>
          <w:rFonts w:ascii="Arial" w:hAnsi="Arial" w:cs="Arial"/>
          <w:szCs w:val="22"/>
        </w:rPr>
        <w:t xml:space="preserve"> in za arhiv</w:t>
      </w:r>
      <w:r w:rsidR="009F5BE4" w:rsidRPr="00120722">
        <w:rPr>
          <w:rFonts w:ascii="Arial" w:hAnsi="Arial" w:cs="Arial"/>
          <w:szCs w:val="22"/>
        </w:rPr>
        <w:t xml:space="preserve">. Za </w:t>
      </w:r>
      <w:r w:rsidR="000D6674" w:rsidRPr="00120722">
        <w:rPr>
          <w:rFonts w:ascii="Arial" w:hAnsi="Arial" w:cs="Arial"/>
          <w:szCs w:val="22"/>
        </w:rPr>
        <w:t xml:space="preserve">osnovne pedološke </w:t>
      </w:r>
      <w:r w:rsidR="009F5BE4" w:rsidRPr="00120722">
        <w:rPr>
          <w:rFonts w:ascii="Arial" w:hAnsi="Arial" w:cs="Arial"/>
          <w:szCs w:val="22"/>
        </w:rPr>
        <w:t xml:space="preserve">parametre </w:t>
      </w:r>
      <w:r w:rsidR="000D6674" w:rsidRPr="00120722">
        <w:rPr>
          <w:rFonts w:ascii="Arial" w:hAnsi="Arial" w:cs="Arial"/>
          <w:szCs w:val="22"/>
        </w:rPr>
        <w:t xml:space="preserve">tal </w:t>
      </w:r>
      <w:r w:rsidR="009F5BE4" w:rsidRPr="00120722">
        <w:rPr>
          <w:rFonts w:ascii="Arial" w:hAnsi="Arial" w:cs="Arial"/>
          <w:szCs w:val="22"/>
        </w:rPr>
        <w:t xml:space="preserve">in nevarne snovi, za katere so v skladu s standardi za analizne metode zahtevane manjše velikosti delcev, je treba vzorec tal dodatno zmleti do zahtevane velikosti; </w:t>
      </w:r>
    </w:p>
    <w:p w14:paraId="1248CFE2" w14:textId="3DD6A40C"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8. </w:t>
      </w:r>
      <w:r w:rsidR="009F5BE4" w:rsidRPr="00B933CA">
        <w:rPr>
          <w:rFonts w:ascii="Arial" w:hAnsi="Arial" w:cs="Arial"/>
          <w:b/>
          <w:szCs w:val="22"/>
        </w:rPr>
        <w:t>laboratorijski sveži vzorec tal</w:t>
      </w:r>
      <w:r w:rsidR="009F5BE4" w:rsidRPr="00120722">
        <w:rPr>
          <w:rFonts w:ascii="Arial" w:hAnsi="Arial" w:cs="Arial"/>
          <w:szCs w:val="22"/>
        </w:rPr>
        <w:t xml:space="preserve"> je vzorec tal po opravljenem postopku homogenizacije </w:t>
      </w:r>
      <w:r w:rsidR="00864F85" w:rsidRPr="00120722">
        <w:rPr>
          <w:rFonts w:ascii="Arial" w:hAnsi="Arial" w:cs="Arial"/>
          <w:szCs w:val="22"/>
        </w:rPr>
        <w:t xml:space="preserve">vzorca tal </w:t>
      </w:r>
      <w:r w:rsidR="009F5BE4" w:rsidRPr="00120722">
        <w:rPr>
          <w:rFonts w:ascii="Arial" w:hAnsi="Arial" w:cs="Arial"/>
          <w:szCs w:val="22"/>
        </w:rPr>
        <w:t>in se uporabi za analizo vzorcev tal, za katere je v skladu s standardi za analizne metode zahtevana uporaba svežih vzorcev</w:t>
      </w:r>
      <w:r w:rsidR="00B933CA">
        <w:rPr>
          <w:rFonts w:ascii="Arial" w:hAnsi="Arial" w:cs="Arial"/>
          <w:szCs w:val="22"/>
        </w:rPr>
        <w:t xml:space="preserve"> tal</w:t>
      </w:r>
      <w:r w:rsidR="009F5BE4" w:rsidRPr="00120722">
        <w:rPr>
          <w:rFonts w:ascii="Arial" w:hAnsi="Arial" w:cs="Arial"/>
          <w:szCs w:val="22"/>
        </w:rPr>
        <w:t>;</w:t>
      </w:r>
    </w:p>
    <w:p w14:paraId="0E5BDE35" w14:textId="01C3FA31"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9. </w:t>
      </w:r>
      <w:r w:rsidR="009F5BE4" w:rsidRPr="00B933CA">
        <w:rPr>
          <w:rFonts w:ascii="Arial" w:hAnsi="Arial" w:cs="Arial"/>
          <w:b/>
          <w:szCs w:val="22"/>
        </w:rPr>
        <w:t>matična podlaga</w:t>
      </w:r>
      <w:r w:rsidR="009F5BE4" w:rsidRPr="00120722">
        <w:rPr>
          <w:rFonts w:ascii="Arial" w:hAnsi="Arial" w:cs="Arial"/>
          <w:szCs w:val="22"/>
        </w:rPr>
        <w:t xml:space="preserve"> je material mineralnega ali organskega izvora, iz katerega se v </w:t>
      </w:r>
      <w:proofErr w:type="spellStart"/>
      <w:r w:rsidR="009F5BE4" w:rsidRPr="00120722">
        <w:rPr>
          <w:rFonts w:ascii="Arial" w:hAnsi="Arial" w:cs="Arial"/>
          <w:szCs w:val="22"/>
        </w:rPr>
        <w:t>tlotvornih</w:t>
      </w:r>
      <w:proofErr w:type="spellEnd"/>
      <w:r w:rsidR="009F5BE4" w:rsidRPr="00120722">
        <w:rPr>
          <w:rFonts w:ascii="Arial" w:hAnsi="Arial" w:cs="Arial"/>
          <w:szCs w:val="22"/>
        </w:rPr>
        <w:t xml:space="preserve"> procesih razvijajo tla. Za opis matične podlage se kot strokovna podlaga uporablja </w:t>
      </w:r>
      <w:r w:rsidR="00B933CA">
        <w:rPr>
          <w:rFonts w:ascii="Arial" w:hAnsi="Arial" w:cs="Arial"/>
          <w:szCs w:val="22"/>
        </w:rPr>
        <w:t>Klasifikacija</w:t>
      </w:r>
      <w:r w:rsidR="009F5BE4" w:rsidRPr="00120722">
        <w:rPr>
          <w:rFonts w:ascii="Arial" w:hAnsi="Arial" w:cs="Arial"/>
          <w:szCs w:val="22"/>
        </w:rPr>
        <w:t xml:space="preserve"> tal</w:t>
      </w:r>
      <w:r w:rsidR="00B933CA">
        <w:rPr>
          <w:rFonts w:ascii="Arial" w:hAnsi="Arial" w:cs="Arial"/>
          <w:szCs w:val="22"/>
        </w:rPr>
        <w:t xml:space="preserve"> Slovenije</w:t>
      </w:r>
      <w:r w:rsidR="009F5BE4" w:rsidRPr="00120722">
        <w:rPr>
          <w:rFonts w:ascii="Arial" w:hAnsi="Arial" w:cs="Arial"/>
          <w:szCs w:val="22"/>
        </w:rPr>
        <w:t xml:space="preserve">, ki je dostopna na spletni strani ministrstva, pristojnega za okolje (v nadaljnjem besedilu: </w:t>
      </w:r>
      <w:r w:rsidR="00B933CA">
        <w:rPr>
          <w:rFonts w:ascii="Arial" w:hAnsi="Arial" w:cs="Arial"/>
          <w:szCs w:val="22"/>
        </w:rPr>
        <w:t>K</w:t>
      </w:r>
      <w:r w:rsidR="009F5BE4" w:rsidRPr="00120722">
        <w:rPr>
          <w:rFonts w:ascii="Arial" w:hAnsi="Arial" w:cs="Arial"/>
          <w:szCs w:val="22"/>
        </w:rPr>
        <w:t>lasifikacija tal</w:t>
      </w:r>
      <w:r w:rsidR="00B933CA">
        <w:rPr>
          <w:rFonts w:ascii="Arial" w:hAnsi="Arial" w:cs="Arial"/>
          <w:szCs w:val="22"/>
        </w:rPr>
        <w:t xml:space="preserve"> Slovenije</w:t>
      </w:r>
      <w:r w:rsidR="009F5BE4" w:rsidRPr="00120722">
        <w:rPr>
          <w:rFonts w:ascii="Arial" w:hAnsi="Arial" w:cs="Arial"/>
          <w:szCs w:val="22"/>
        </w:rPr>
        <w:t>);</w:t>
      </w:r>
    </w:p>
    <w:p w14:paraId="75684735" w14:textId="68069136"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10. </w:t>
      </w:r>
      <w:r w:rsidR="009F5BE4" w:rsidRPr="00B933CA">
        <w:rPr>
          <w:rFonts w:ascii="Arial" w:hAnsi="Arial" w:cs="Arial"/>
          <w:b/>
          <w:szCs w:val="22"/>
        </w:rPr>
        <w:t>nevarna snov v tleh</w:t>
      </w:r>
      <w:r w:rsidR="009F5BE4" w:rsidRPr="00120722">
        <w:rPr>
          <w:rFonts w:ascii="Arial" w:hAnsi="Arial" w:cs="Arial"/>
          <w:szCs w:val="22"/>
        </w:rPr>
        <w:t xml:space="preserve"> je nevarna snov v tleh iz predpisa, ki ureja mejne, opozorilne in kritične </w:t>
      </w:r>
      <w:proofErr w:type="spellStart"/>
      <w:r w:rsidR="009F5BE4" w:rsidRPr="00120722">
        <w:rPr>
          <w:rFonts w:ascii="Arial" w:hAnsi="Arial" w:cs="Arial"/>
          <w:szCs w:val="22"/>
        </w:rPr>
        <w:t>imisijske</w:t>
      </w:r>
      <w:proofErr w:type="spellEnd"/>
      <w:r w:rsidR="009F5BE4" w:rsidRPr="00120722">
        <w:rPr>
          <w:rFonts w:ascii="Arial" w:hAnsi="Arial" w:cs="Arial"/>
          <w:szCs w:val="22"/>
        </w:rPr>
        <w:t xml:space="preserve"> vrednosti nevarnih snovi v tleh;</w:t>
      </w:r>
    </w:p>
    <w:p w14:paraId="3C809FAF" w14:textId="5EFDC4E5" w:rsidR="009F5BE4" w:rsidRPr="00E6591E" w:rsidRDefault="00120722" w:rsidP="00120722">
      <w:pPr>
        <w:autoSpaceDE w:val="0"/>
        <w:autoSpaceDN w:val="0"/>
        <w:adjustRightInd w:val="0"/>
        <w:jc w:val="both"/>
        <w:rPr>
          <w:rFonts w:ascii="Arial" w:hAnsi="Arial" w:cs="Arial"/>
          <w:szCs w:val="22"/>
        </w:rPr>
      </w:pPr>
      <w:r>
        <w:rPr>
          <w:rFonts w:ascii="Arial" w:hAnsi="Arial" w:cs="Arial"/>
          <w:szCs w:val="22"/>
        </w:rPr>
        <w:t xml:space="preserve">11. </w:t>
      </w:r>
      <w:r w:rsidR="009F5BE4" w:rsidRPr="00B933CA">
        <w:rPr>
          <w:rFonts w:ascii="Arial" w:hAnsi="Arial" w:cs="Arial"/>
          <w:b/>
          <w:szCs w:val="22"/>
        </w:rPr>
        <w:t>obvezna oprema</w:t>
      </w:r>
      <w:r w:rsidR="009F5BE4" w:rsidRPr="00120722">
        <w:rPr>
          <w:rFonts w:ascii="Arial" w:hAnsi="Arial" w:cs="Arial"/>
          <w:szCs w:val="22"/>
        </w:rPr>
        <w:t xml:space="preserve"> je oprema za izvedbo vzorčenja na terenu, opredeljena v prilogi 1, ki je sestavni del tega pravilnika;</w:t>
      </w:r>
    </w:p>
    <w:p w14:paraId="2D7AD7EA" w14:textId="48775DD5" w:rsidR="009F5BE4" w:rsidRPr="00E6591E" w:rsidRDefault="00120722" w:rsidP="00120722">
      <w:pPr>
        <w:autoSpaceDE w:val="0"/>
        <w:autoSpaceDN w:val="0"/>
        <w:adjustRightInd w:val="0"/>
        <w:jc w:val="both"/>
        <w:rPr>
          <w:rFonts w:ascii="Arial" w:hAnsi="Arial" w:cs="Arial"/>
          <w:szCs w:val="22"/>
        </w:rPr>
      </w:pPr>
      <w:r>
        <w:rPr>
          <w:rFonts w:ascii="Arial" w:hAnsi="Arial" w:cs="Arial"/>
          <w:szCs w:val="22"/>
        </w:rPr>
        <w:t xml:space="preserve">12. </w:t>
      </w:r>
      <w:r w:rsidR="009F5BE4" w:rsidRPr="00B933CA">
        <w:rPr>
          <w:rFonts w:ascii="Arial" w:hAnsi="Arial" w:cs="Arial"/>
          <w:b/>
          <w:szCs w:val="22"/>
        </w:rPr>
        <w:t>odvzemno mesto</w:t>
      </w:r>
      <w:r w:rsidR="009F5BE4" w:rsidRPr="00120722">
        <w:rPr>
          <w:rFonts w:ascii="Arial" w:hAnsi="Arial" w:cs="Arial"/>
          <w:szCs w:val="22"/>
        </w:rPr>
        <w:t xml:space="preserve"> je mesto za odvzem posameznih enot vzorca tal na različnih globinah tal znotraj vzorčnega mesta;</w:t>
      </w:r>
    </w:p>
    <w:p w14:paraId="5CB9EF97" w14:textId="265789A6"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13. </w:t>
      </w:r>
      <w:r w:rsidR="009F5BE4" w:rsidRPr="00B933CA">
        <w:rPr>
          <w:rFonts w:ascii="Arial" w:hAnsi="Arial" w:cs="Arial"/>
          <w:b/>
          <w:szCs w:val="22"/>
        </w:rPr>
        <w:t>območje kmetijskih zemljišč</w:t>
      </w:r>
      <w:r w:rsidR="009F5BE4" w:rsidRPr="00120722">
        <w:rPr>
          <w:rFonts w:ascii="Arial" w:hAnsi="Arial" w:cs="Arial"/>
          <w:szCs w:val="22"/>
        </w:rPr>
        <w:t xml:space="preserve"> je območje, na katerem so kmetijska zemljišča, določena v skladu z zakonom, ki ureja kmetijska zemljišča, kjer se pridelujejo rastline za prehrano ljudi ali živali ali se zadržuje ali filtrira voda v podzemno vodo, ki se rabi ali je namenjena za oskrbo s pitno vodo. Med območja kmetijskih zemljišč iz prejšnjega odstavka se za potrebe tega pravilnika uvrščajo tudi površine za vrtičkarstvo, namenjene pridelavi rastlin za prehrano ljudi, ali sadni ali zelenjavni vrt ne glede na namensko ali dejansko rabo prostora in ne glede na njegovo velikost;</w:t>
      </w:r>
    </w:p>
    <w:p w14:paraId="64296DE9" w14:textId="074873E9" w:rsidR="00806BC2"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14. </w:t>
      </w:r>
      <w:r w:rsidR="00806BC2" w:rsidRPr="00B933CA">
        <w:rPr>
          <w:rFonts w:ascii="Arial" w:hAnsi="Arial" w:cs="Arial"/>
          <w:b/>
          <w:szCs w:val="22"/>
        </w:rPr>
        <w:t>opazovano obdobje</w:t>
      </w:r>
      <w:r w:rsidR="00806BC2" w:rsidRPr="00120722">
        <w:rPr>
          <w:rFonts w:ascii="Arial" w:hAnsi="Arial" w:cs="Arial"/>
          <w:szCs w:val="22"/>
        </w:rPr>
        <w:t xml:space="preserve"> je obdobje izvajanja </w:t>
      </w:r>
      <w:proofErr w:type="spellStart"/>
      <w:r w:rsidR="00806BC2" w:rsidRPr="00120722">
        <w:rPr>
          <w:rFonts w:ascii="Arial" w:hAnsi="Arial" w:cs="Arial"/>
          <w:szCs w:val="22"/>
        </w:rPr>
        <w:t>monitoringa</w:t>
      </w:r>
      <w:proofErr w:type="spellEnd"/>
      <w:r w:rsidR="00806BC2" w:rsidRPr="00120722">
        <w:rPr>
          <w:rFonts w:ascii="Arial" w:hAnsi="Arial" w:cs="Arial"/>
          <w:szCs w:val="22"/>
        </w:rPr>
        <w:t xml:space="preserve"> kakovosti tal, ki traja eno do največ dve </w:t>
      </w:r>
      <w:r w:rsidR="00BA6FC7" w:rsidRPr="00120722">
        <w:rPr>
          <w:rFonts w:ascii="Arial" w:hAnsi="Arial" w:cs="Arial"/>
          <w:szCs w:val="22"/>
        </w:rPr>
        <w:t xml:space="preserve">koledarski </w:t>
      </w:r>
      <w:r w:rsidR="00806BC2" w:rsidRPr="00120722">
        <w:rPr>
          <w:rFonts w:ascii="Arial" w:hAnsi="Arial" w:cs="Arial"/>
          <w:szCs w:val="22"/>
        </w:rPr>
        <w:t>leti;</w:t>
      </w:r>
    </w:p>
    <w:p w14:paraId="246A7FBA" w14:textId="547FD9D7"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15. </w:t>
      </w:r>
      <w:r w:rsidR="009F5BE4" w:rsidRPr="00B933CA">
        <w:rPr>
          <w:rFonts w:ascii="Arial" w:hAnsi="Arial" w:cs="Arial"/>
          <w:b/>
          <w:szCs w:val="22"/>
        </w:rPr>
        <w:t>opuščeno industrijsko območje</w:t>
      </w:r>
      <w:r w:rsidR="009F5BE4" w:rsidRPr="00120722">
        <w:rPr>
          <w:rFonts w:ascii="Arial" w:hAnsi="Arial" w:cs="Arial"/>
          <w:szCs w:val="22"/>
        </w:rPr>
        <w:t xml:space="preserve"> je zemljišče, na katerem je v preteklosti zaradi izvajanja industrijske dejavnosti potekalo ravnanje z nevarnimi snovmi ali odpadki, razen odlaganja, in se taka dejavnost na tem zemljišču ne izvaja več;</w:t>
      </w:r>
    </w:p>
    <w:p w14:paraId="24B2D49E" w14:textId="41311C41" w:rsidR="009F5BE4" w:rsidRPr="00E6591E" w:rsidRDefault="00120722" w:rsidP="00120722">
      <w:pPr>
        <w:autoSpaceDE w:val="0"/>
        <w:autoSpaceDN w:val="0"/>
        <w:adjustRightInd w:val="0"/>
        <w:jc w:val="both"/>
        <w:rPr>
          <w:rFonts w:ascii="Arial" w:hAnsi="Arial" w:cs="Arial"/>
          <w:szCs w:val="22"/>
        </w:rPr>
      </w:pPr>
      <w:r>
        <w:rPr>
          <w:rFonts w:ascii="Arial" w:hAnsi="Arial" w:cs="Arial"/>
          <w:szCs w:val="22"/>
        </w:rPr>
        <w:t xml:space="preserve">16. </w:t>
      </w:r>
      <w:r w:rsidR="009F5BE4" w:rsidRPr="00B933CA">
        <w:rPr>
          <w:rFonts w:ascii="Arial" w:hAnsi="Arial" w:cs="Arial"/>
          <w:b/>
          <w:szCs w:val="22"/>
        </w:rPr>
        <w:t>osnovni pedološki parametri</w:t>
      </w:r>
      <w:r w:rsidR="009F5BE4" w:rsidRPr="00120722">
        <w:rPr>
          <w:rFonts w:ascii="Arial" w:hAnsi="Arial" w:cs="Arial"/>
          <w:szCs w:val="22"/>
        </w:rPr>
        <w:t xml:space="preserve"> so parametri, ki opredeljujejo osnovne kemijske in fizikalne lastnosti horizonta ali sloja tal, in so: pH, delež </w:t>
      </w:r>
      <w:r w:rsidR="00980E14" w:rsidRPr="00120722">
        <w:rPr>
          <w:rFonts w:ascii="Arial" w:hAnsi="Arial" w:cs="Arial"/>
          <w:szCs w:val="22"/>
        </w:rPr>
        <w:t xml:space="preserve">talne </w:t>
      </w:r>
      <w:r w:rsidR="009F5BE4" w:rsidRPr="00120722">
        <w:rPr>
          <w:rFonts w:ascii="Arial" w:hAnsi="Arial" w:cs="Arial"/>
          <w:szCs w:val="22"/>
        </w:rPr>
        <w:t xml:space="preserve">organske snovi, skupni dušik, rastlinam dostopni fosfor in kalij, zrnavost tal (tekstura), </w:t>
      </w:r>
      <w:proofErr w:type="spellStart"/>
      <w:r w:rsidR="009F5BE4" w:rsidRPr="00120722">
        <w:rPr>
          <w:rFonts w:ascii="Arial" w:hAnsi="Arial" w:cs="Arial"/>
          <w:szCs w:val="22"/>
        </w:rPr>
        <w:t>kationska</w:t>
      </w:r>
      <w:proofErr w:type="spellEnd"/>
      <w:r w:rsidR="009F5BE4" w:rsidRPr="00120722">
        <w:rPr>
          <w:rFonts w:ascii="Arial" w:hAnsi="Arial" w:cs="Arial"/>
          <w:szCs w:val="22"/>
        </w:rPr>
        <w:t xml:space="preserve"> izmenjalna kapaciteta, električna prevodnost ter prostorninska gostota tal;</w:t>
      </w:r>
    </w:p>
    <w:p w14:paraId="7B938743" w14:textId="5F5D08B3"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17. </w:t>
      </w:r>
      <w:r w:rsidR="009F5BE4" w:rsidRPr="00B933CA">
        <w:rPr>
          <w:rFonts w:ascii="Arial" w:hAnsi="Arial" w:cs="Arial"/>
          <w:b/>
          <w:szCs w:val="22"/>
        </w:rPr>
        <w:t>otroško igrišče</w:t>
      </w:r>
      <w:r w:rsidR="009F5BE4" w:rsidRPr="00120722">
        <w:rPr>
          <w:rFonts w:ascii="Arial" w:hAnsi="Arial" w:cs="Arial"/>
          <w:szCs w:val="22"/>
        </w:rPr>
        <w:t xml:space="preserve"> je površina na prostem, namenjena igri otrok</w:t>
      </w:r>
      <w:r w:rsidR="00864F85" w:rsidRPr="00120722">
        <w:rPr>
          <w:rFonts w:ascii="Arial" w:hAnsi="Arial" w:cs="Arial"/>
          <w:szCs w:val="22"/>
        </w:rPr>
        <w:t>;</w:t>
      </w:r>
    </w:p>
    <w:p w14:paraId="65B91BAF" w14:textId="377EE8E5"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18. </w:t>
      </w:r>
      <w:proofErr w:type="spellStart"/>
      <w:r w:rsidR="009F5BE4" w:rsidRPr="00B933CA">
        <w:rPr>
          <w:rFonts w:ascii="Arial" w:hAnsi="Arial" w:cs="Arial"/>
          <w:b/>
          <w:szCs w:val="22"/>
        </w:rPr>
        <w:t>pokrovnost</w:t>
      </w:r>
      <w:proofErr w:type="spellEnd"/>
      <w:r w:rsidR="009F5BE4" w:rsidRPr="00B933CA">
        <w:rPr>
          <w:rFonts w:ascii="Arial" w:hAnsi="Arial" w:cs="Arial"/>
          <w:b/>
          <w:szCs w:val="22"/>
        </w:rPr>
        <w:t xml:space="preserve"> tal</w:t>
      </w:r>
      <w:r w:rsidR="009F5BE4" w:rsidRPr="00120722">
        <w:rPr>
          <w:rFonts w:ascii="Arial" w:hAnsi="Arial" w:cs="Arial"/>
          <w:szCs w:val="22"/>
        </w:rPr>
        <w:t xml:space="preserve"> za potrebe tega pravilnika </w:t>
      </w:r>
      <w:r w:rsidR="009F5BE4" w:rsidRPr="00E6591E">
        <w:rPr>
          <w:rFonts w:ascii="Arial" w:hAnsi="Arial" w:cs="Arial"/>
          <w:szCs w:val="22"/>
        </w:rPr>
        <w:t xml:space="preserve">označuje fizično tvarino, ki pokriva tla (npr.: prod, pesek, trava, drevesne vrste, grmovje, in druga porasla ali gola površina tal). </w:t>
      </w:r>
      <w:proofErr w:type="spellStart"/>
      <w:r w:rsidR="009F5BE4" w:rsidRPr="00E6591E">
        <w:rPr>
          <w:rFonts w:ascii="Arial" w:hAnsi="Arial" w:cs="Arial"/>
          <w:szCs w:val="22"/>
        </w:rPr>
        <w:t>Pokrovnost</w:t>
      </w:r>
      <w:proofErr w:type="spellEnd"/>
      <w:r w:rsidR="009F5BE4" w:rsidRPr="00E6591E">
        <w:rPr>
          <w:rFonts w:ascii="Arial" w:hAnsi="Arial" w:cs="Arial"/>
          <w:szCs w:val="22"/>
        </w:rPr>
        <w:t xml:space="preserve"> tal je pri določeni rabi zemljišča lahko enotna (npr.: trava na travniku kmetijskega zemljišča, trava na otroškem igrišču, trava v parku) ali se razlikuje </w:t>
      </w:r>
      <w:r w:rsidR="00864F85">
        <w:rPr>
          <w:rFonts w:ascii="Arial" w:hAnsi="Arial" w:cs="Arial"/>
          <w:szCs w:val="22"/>
        </w:rPr>
        <w:t>na</w:t>
      </w:r>
      <w:r w:rsidR="009F5BE4" w:rsidRPr="00E6591E">
        <w:rPr>
          <w:rFonts w:ascii="Arial" w:hAnsi="Arial" w:cs="Arial"/>
          <w:szCs w:val="22"/>
        </w:rPr>
        <w:t xml:space="preserve"> posamezn</w:t>
      </w:r>
      <w:r w:rsidR="00864F85">
        <w:rPr>
          <w:rFonts w:ascii="Arial" w:hAnsi="Arial" w:cs="Arial"/>
          <w:szCs w:val="22"/>
        </w:rPr>
        <w:t xml:space="preserve">ih delih </w:t>
      </w:r>
      <w:r w:rsidR="009F5BE4" w:rsidRPr="00E6591E">
        <w:rPr>
          <w:rFonts w:ascii="Arial" w:hAnsi="Arial" w:cs="Arial"/>
          <w:szCs w:val="22"/>
        </w:rPr>
        <w:t>zemljišča (npr.: trava, gola tla, drevesa ali grmovnice na otroškem igrišču);</w:t>
      </w:r>
    </w:p>
    <w:p w14:paraId="0967FCA4" w14:textId="2CEFA013" w:rsidR="003552D1"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19. </w:t>
      </w:r>
      <w:r w:rsidR="009F5BE4" w:rsidRPr="00B933CA">
        <w:rPr>
          <w:rFonts w:ascii="Arial" w:hAnsi="Arial" w:cs="Arial"/>
          <w:b/>
          <w:szCs w:val="22"/>
        </w:rPr>
        <w:t>priprava vzorca tal</w:t>
      </w:r>
      <w:r w:rsidR="009F5BE4" w:rsidRPr="00120722">
        <w:rPr>
          <w:rFonts w:ascii="Arial" w:hAnsi="Arial" w:cs="Arial"/>
          <w:szCs w:val="22"/>
        </w:rPr>
        <w:t xml:space="preserve"> so vsi postopki, uporabljeni za pripravo laboratorijskega suhega ali svežega vzorca </w:t>
      </w:r>
      <w:r w:rsidR="00B933CA">
        <w:rPr>
          <w:rFonts w:ascii="Arial" w:hAnsi="Arial" w:cs="Arial"/>
          <w:szCs w:val="22"/>
        </w:rPr>
        <w:t xml:space="preserve">tal </w:t>
      </w:r>
      <w:r w:rsidR="009F5BE4" w:rsidRPr="00120722">
        <w:rPr>
          <w:rFonts w:ascii="Arial" w:hAnsi="Arial" w:cs="Arial"/>
          <w:szCs w:val="22"/>
        </w:rPr>
        <w:t>ter rezervnega ali arhivskega vzorca</w:t>
      </w:r>
      <w:r w:rsidR="00B933CA">
        <w:rPr>
          <w:rFonts w:ascii="Arial" w:hAnsi="Arial" w:cs="Arial"/>
          <w:szCs w:val="22"/>
        </w:rPr>
        <w:t xml:space="preserve"> tal</w:t>
      </w:r>
      <w:r w:rsidR="003552D1" w:rsidRPr="00120722">
        <w:rPr>
          <w:rFonts w:ascii="Arial" w:hAnsi="Arial" w:cs="Arial"/>
          <w:szCs w:val="22"/>
        </w:rPr>
        <w:t>;</w:t>
      </w:r>
    </w:p>
    <w:p w14:paraId="7553E0EA" w14:textId="1A8A6324"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20. </w:t>
      </w:r>
      <w:r w:rsidR="009F5BE4" w:rsidRPr="00B933CA">
        <w:rPr>
          <w:rFonts w:ascii="Arial" w:hAnsi="Arial" w:cs="Arial"/>
          <w:b/>
          <w:szCs w:val="22"/>
        </w:rPr>
        <w:t>profil tal</w:t>
      </w:r>
      <w:r w:rsidR="009F5BE4" w:rsidRPr="00120722">
        <w:rPr>
          <w:rFonts w:ascii="Arial" w:hAnsi="Arial" w:cs="Arial"/>
          <w:szCs w:val="22"/>
        </w:rPr>
        <w:t xml:space="preserve"> je navpični presek tal od površine do matične podlage ali izbrane globine tal. Izkopljemo ga zaradi ugotavljanja lastnosti in vrste tal ali vzorčenja horizontov ali slojev tal;</w:t>
      </w:r>
    </w:p>
    <w:p w14:paraId="2DE859D5" w14:textId="71C8D281"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21. </w:t>
      </w:r>
      <w:r w:rsidR="009F5BE4" w:rsidRPr="00B933CA">
        <w:rPr>
          <w:rFonts w:ascii="Arial" w:hAnsi="Arial" w:cs="Arial"/>
          <w:b/>
          <w:szCs w:val="22"/>
        </w:rPr>
        <w:t>rezervni vzorec tal</w:t>
      </w:r>
      <w:r w:rsidR="009F5BE4" w:rsidRPr="00120722">
        <w:rPr>
          <w:rFonts w:ascii="Arial" w:hAnsi="Arial" w:cs="Arial"/>
          <w:szCs w:val="22"/>
        </w:rPr>
        <w:t xml:space="preserve"> je vzorec tal, ki j</w:t>
      </w:r>
      <w:r w:rsidR="00B933CA">
        <w:rPr>
          <w:rFonts w:ascii="Arial" w:hAnsi="Arial" w:cs="Arial"/>
          <w:szCs w:val="22"/>
        </w:rPr>
        <w:t>e pripravljen ob homogenizaciji in je</w:t>
      </w:r>
      <w:r w:rsidR="009F5BE4" w:rsidRPr="00120722">
        <w:rPr>
          <w:rFonts w:ascii="Arial" w:hAnsi="Arial" w:cs="Arial"/>
          <w:szCs w:val="22"/>
        </w:rPr>
        <w:t xml:space="preserve"> namenjen </w:t>
      </w:r>
      <w:r w:rsidR="00B933CA">
        <w:rPr>
          <w:rFonts w:ascii="Arial" w:hAnsi="Arial" w:cs="Arial"/>
          <w:szCs w:val="22"/>
        </w:rPr>
        <w:t>preveritvi</w:t>
      </w:r>
      <w:r w:rsidR="009F5BE4" w:rsidRPr="00120722">
        <w:rPr>
          <w:rFonts w:ascii="Arial" w:hAnsi="Arial" w:cs="Arial"/>
          <w:szCs w:val="22"/>
        </w:rPr>
        <w:t xml:space="preserve"> morebitnih nejasnosti pri </w:t>
      </w:r>
      <w:r w:rsidR="003C5907" w:rsidRPr="00120722">
        <w:rPr>
          <w:rFonts w:ascii="Arial" w:hAnsi="Arial" w:cs="Arial"/>
          <w:szCs w:val="22"/>
        </w:rPr>
        <w:t>analizah</w:t>
      </w:r>
      <w:r w:rsidR="009F5BE4" w:rsidRPr="00120722">
        <w:rPr>
          <w:rFonts w:ascii="Arial" w:hAnsi="Arial" w:cs="Arial"/>
          <w:szCs w:val="22"/>
        </w:rPr>
        <w:t xml:space="preserve"> ali za razlago analitskega rezultata vzorca tal;</w:t>
      </w:r>
    </w:p>
    <w:p w14:paraId="45CB1EB7" w14:textId="78B95A1D" w:rsidR="009F5BE4" w:rsidRPr="00E6591E" w:rsidRDefault="00120722" w:rsidP="00120722">
      <w:pPr>
        <w:autoSpaceDE w:val="0"/>
        <w:autoSpaceDN w:val="0"/>
        <w:adjustRightInd w:val="0"/>
        <w:jc w:val="both"/>
        <w:rPr>
          <w:rFonts w:ascii="Arial" w:hAnsi="Arial" w:cs="Arial"/>
          <w:szCs w:val="22"/>
        </w:rPr>
      </w:pPr>
      <w:r>
        <w:rPr>
          <w:rFonts w:ascii="Arial" w:hAnsi="Arial" w:cs="Arial"/>
          <w:szCs w:val="22"/>
        </w:rPr>
        <w:t xml:space="preserve">22. </w:t>
      </w:r>
      <w:r w:rsidR="009F5BE4" w:rsidRPr="00B933CA">
        <w:rPr>
          <w:rFonts w:ascii="Arial" w:hAnsi="Arial" w:cs="Arial"/>
          <w:b/>
          <w:szCs w:val="22"/>
        </w:rPr>
        <w:t>sloj tal</w:t>
      </w:r>
      <w:r w:rsidR="009F5BE4" w:rsidRPr="00120722">
        <w:rPr>
          <w:rFonts w:ascii="Arial" w:hAnsi="Arial" w:cs="Arial"/>
          <w:szCs w:val="22"/>
        </w:rPr>
        <w:t xml:space="preserve"> je plast tal, ki nastane pod vplivom rečnih nanosov, pobočnih procesov ali delovanja človeka (mešanje, nasipanje, odlaganje, prekrivanje itd.). Izraz sloj tal se uporablja tudi, ko se opredeli samo globina tal, pri čemer sloj lahko zajema več različnih horizontov tal;</w:t>
      </w:r>
    </w:p>
    <w:p w14:paraId="1C662042" w14:textId="79C2F4A1" w:rsidR="009F5BE4" w:rsidRPr="00E6591E" w:rsidRDefault="00120722" w:rsidP="00120722">
      <w:pPr>
        <w:autoSpaceDE w:val="0"/>
        <w:autoSpaceDN w:val="0"/>
        <w:adjustRightInd w:val="0"/>
        <w:jc w:val="both"/>
        <w:rPr>
          <w:rFonts w:ascii="Arial" w:hAnsi="Arial" w:cs="Arial"/>
          <w:szCs w:val="22"/>
        </w:rPr>
      </w:pPr>
      <w:r>
        <w:rPr>
          <w:rFonts w:ascii="Arial" w:hAnsi="Arial" w:cs="Arial"/>
          <w:szCs w:val="22"/>
        </w:rPr>
        <w:t xml:space="preserve">23. </w:t>
      </w:r>
      <w:r w:rsidR="009F5BE4" w:rsidRPr="00B933CA">
        <w:rPr>
          <w:rFonts w:ascii="Arial" w:hAnsi="Arial" w:cs="Arial"/>
          <w:b/>
          <w:szCs w:val="22"/>
        </w:rPr>
        <w:t>suha snov tal</w:t>
      </w:r>
      <w:r w:rsidR="009F5BE4" w:rsidRPr="00E6591E">
        <w:rPr>
          <w:rFonts w:ascii="Arial" w:hAnsi="Arial" w:cs="Arial"/>
          <w:szCs w:val="22"/>
        </w:rPr>
        <w:t xml:space="preserve"> so tla po sušenju pri 105°C do konstantne mase </w:t>
      </w:r>
      <w:r w:rsidR="009F5BE4" w:rsidRPr="00120722">
        <w:rPr>
          <w:rFonts w:ascii="Arial" w:hAnsi="Arial" w:cs="Arial"/>
          <w:szCs w:val="22"/>
        </w:rPr>
        <w:t>(v nadaljnjem besedilu: s.s.)</w:t>
      </w:r>
      <w:r w:rsidR="009F5BE4" w:rsidRPr="00E6591E">
        <w:rPr>
          <w:rFonts w:ascii="Arial" w:hAnsi="Arial" w:cs="Arial"/>
          <w:szCs w:val="22"/>
        </w:rPr>
        <w:t>;</w:t>
      </w:r>
    </w:p>
    <w:p w14:paraId="14F04C49" w14:textId="7D87C2AF"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24. </w:t>
      </w:r>
      <w:r w:rsidR="009F5BE4" w:rsidRPr="00B933CA">
        <w:rPr>
          <w:rFonts w:ascii="Arial" w:hAnsi="Arial" w:cs="Arial"/>
          <w:b/>
          <w:szCs w:val="22"/>
        </w:rPr>
        <w:t>stanovanjsko območje</w:t>
      </w:r>
      <w:r w:rsidR="00B933CA">
        <w:rPr>
          <w:rFonts w:ascii="Arial" w:hAnsi="Arial" w:cs="Arial"/>
          <w:szCs w:val="22"/>
        </w:rPr>
        <w:t xml:space="preserve"> je površina</w:t>
      </w:r>
      <w:r w:rsidR="009F5BE4" w:rsidRPr="00120722">
        <w:rPr>
          <w:rFonts w:ascii="Arial" w:hAnsi="Arial" w:cs="Arial"/>
          <w:szCs w:val="22"/>
        </w:rPr>
        <w:t xml:space="preserve"> podrobnejše namenske rabe na območju stavbnih zemljišč, ki so: </w:t>
      </w:r>
    </w:p>
    <w:p w14:paraId="61AB4ADC" w14:textId="77777777" w:rsidR="009F5BE4" w:rsidRPr="00120722" w:rsidRDefault="009F5BE4" w:rsidP="00120722">
      <w:pPr>
        <w:autoSpaceDE w:val="0"/>
        <w:autoSpaceDN w:val="0"/>
        <w:adjustRightInd w:val="0"/>
        <w:jc w:val="both"/>
        <w:rPr>
          <w:rFonts w:ascii="Arial" w:hAnsi="Arial" w:cs="Arial"/>
          <w:szCs w:val="22"/>
        </w:rPr>
      </w:pPr>
      <w:r w:rsidRPr="00120722">
        <w:rPr>
          <w:rFonts w:ascii="Arial" w:hAnsi="Arial" w:cs="Arial"/>
          <w:szCs w:val="22"/>
        </w:rPr>
        <w:t>– območja stanovanj, namenjena bivanju in spremljajočim dejavnostim, določena v skladu s predpisom, ki ureja vsebino, obliko in način priprave občinskega prostorskega načrta ter pogoje za določitev območij sanacij razpršene gradnje in območij za razvoj in širitev naselij;</w:t>
      </w:r>
    </w:p>
    <w:p w14:paraId="0363B88F" w14:textId="77777777" w:rsidR="009F5BE4" w:rsidRPr="00120722" w:rsidRDefault="009F5BE4" w:rsidP="00120722">
      <w:pPr>
        <w:autoSpaceDE w:val="0"/>
        <w:autoSpaceDN w:val="0"/>
        <w:adjustRightInd w:val="0"/>
        <w:jc w:val="both"/>
        <w:rPr>
          <w:rFonts w:ascii="Arial" w:hAnsi="Arial" w:cs="Arial"/>
          <w:szCs w:val="22"/>
        </w:rPr>
      </w:pPr>
      <w:r w:rsidRPr="00120722">
        <w:rPr>
          <w:rFonts w:ascii="Arial" w:hAnsi="Arial" w:cs="Arial"/>
          <w:szCs w:val="22"/>
        </w:rPr>
        <w:t>– območja centralnih dejavnosti, ki so namenjena oskrbnim, storitvenim, družbenim dejavnostim in bivanju, določena v skladu s predpisom, ki ureja vsebino, obliko in način priprave občinskega prostorskega načrta ter pogoje za določitev območij sanacij razpršene gradnje in območij za razvoj in širitev naselij;</w:t>
      </w:r>
    </w:p>
    <w:p w14:paraId="23AC093D" w14:textId="77777777" w:rsidR="009F5BE4" w:rsidRPr="00120722" w:rsidRDefault="009F5BE4" w:rsidP="00120722">
      <w:pPr>
        <w:autoSpaceDE w:val="0"/>
        <w:autoSpaceDN w:val="0"/>
        <w:adjustRightInd w:val="0"/>
        <w:jc w:val="both"/>
        <w:rPr>
          <w:rFonts w:ascii="Arial" w:hAnsi="Arial" w:cs="Arial"/>
          <w:szCs w:val="22"/>
        </w:rPr>
      </w:pPr>
      <w:r w:rsidRPr="00120722">
        <w:rPr>
          <w:rFonts w:ascii="Arial" w:hAnsi="Arial" w:cs="Arial"/>
          <w:szCs w:val="22"/>
        </w:rPr>
        <w:t xml:space="preserve">– posebna območja, ki so namenjena posebnim dejavnostim, kot so območja za turizem, nakupovalna središča, športni centri, določena v skladu s predpisom, ki ureja vsebino, obliko in način priprave občinskega prostorskega načrta ter pogoje za določitev območij sanacij razpršene gradnje in območij za razvoj in širitev naselij; </w:t>
      </w:r>
    </w:p>
    <w:p w14:paraId="19EB20FC" w14:textId="77777777" w:rsidR="009F5BE4" w:rsidRPr="00120722" w:rsidRDefault="009F5BE4" w:rsidP="00120722">
      <w:pPr>
        <w:autoSpaceDE w:val="0"/>
        <w:autoSpaceDN w:val="0"/>
        <w:adjustRightInd w:val="0"/>
        <w:jc w:val="both"/>
        <w:rPr>
          <w:rFonts w:ascii="Arial" w:hAnsi="Arial" w:cs="Arial"/>
          <w:szCs w:val="22"/>
        </w:rPr>
      </w:pPr>
      <w:r w:rsidRPr="00120722">
        <w:rPr>
          <w:rFonts w:ascii="Arial" w:hAnsi="Arial" w:cs="Arial"/>
          <w:szCs w:val="22"/>
        </w:rPr>
        <w:t>– območja površin, namenjena rekreaciji in športu na prostem ali preživljanju prostega časa na prostem, razen otroškega igrišča ali vrtička;</w:t>
      </w:r>
    </w:p>
    <w:p w14:paraId="6C5D2362" w14:textId="51F9B351" w:rsidR="009F5BE4" w:rsidRPr="00120722" w:rsidRDefault="00120722" w:rsidP="00120722">
      <w:pPr>
        <w:autoSpaceDE w:val="0"/>
        <w:autoSpaceDN w:val="0"/>
        <w:adjustRightInd w:val="0"/>
        <w:jc w:val="both"/>
        <w:rPr>
          <w:rFonts w:ascii="Arial" w:hAnsi="Arial" w:cs="Arial"/>
          <w:szCs w:val="22"/>
        </w:rPr>
      </w:pPr>
      <w:r>
        <w:rPr>
          <w:rFonts w:ascii="Arial" w:hAnsi="Arial" w:cs="Arial"/>
          <w:szCs w:val="22"/>
        </w:rPr>
        <w:t xml:space="preserve">25. </w:t>
      </w:r>
      <w:r w:rsidR="009F5BE4" w:rsidRPr="00B933CA">
        <w:rPr>
          <w:rFonts w:ascii="Arial" w:hAnsi="Arial" w:cs="Arial"/>
          <w:b/>
          <w:szCs w:val="22"/>
        </w:rPr>
        <w:t>talni tip</w:t>
      </w:r>
      <w:r w:rsidR="009F5BE4" w:rsidRPr="00120722">
        <w:rPr>
          <w:rFonts w:ascii="Arial" w:hAnsi="Arial" w:cs="Arial"/>
          <w:szCs w:val="22"/>
        </w:rPr>
        <w:t xml:space="preserve"> je osnovna sistematska enota klasifikacijskeg</w:t>
      </w:r>
      <w:r w:rsidR="00B933CA">
        <w:rPr>
          <w:rFonts w:ascii="Arial" w:hAnsi="Arial" w:cs="Arial"/>
          <w:szCs w:val="22"/>
        </w:rPr>
        <w:t>a sistema tal, ki je opredeljen</w:t>
      </w:r>
      <w:r w:rsidR="009F5BE4" w:rsidRPr="00120722">
        <w:rPr>
          <w:rFonts w:ascii="Arial" w:hAnsi="Arial" w:cs="Arial"/>
          <w:szCs w:val="22"/>
        </w:rPr>
        <w:t xml:space="preserve"> glede na procese nastajanja tal ter kemijske, </w:t>
      </w:r>
      <w:r w:rsidR="00734EA6" w:rsidRPr="00120722">
        <w:rPr>
          <w:rFonts w:ascii="Arial" w:hAnsi="Arial" w:cs="Arial"/>
          <w:szCs w:val="22"/>
        </w:rPr>
        <w:t xml:space="preserve">fizikalne, </w:t>
      </w:r>
      <w:r w:rsidR="009F5BE4" w:rsidRPr="00120722">
        <w:rPr>
          <w:rFonts w:ascii="Arial" w:hAnsi="Arial" w:cs="Arial"/>
          <w:szCs w:val="22"/>
        </w:rPr>
        <w:t xml:space="preserve">morfološke </w:t>
      </w:r>
      <w:r w:rsidR="00734EA6" w:rsidRPr="00120722">
        <w:rPr>
          <w:rFonts w:ascii="Arial" w:hAnsi="Arial" w:cs="Arial"/>
          <w:szCs w:val="22"/>
        </w:rPr>
        <w:t xml:space="preserve">in biološke </w:t>
      </w:r>
      <w:r w:rsidR="009F5BE4" w:rsidRPr="00120722">
        <w:rPr>
          <w:rFonts w:ascii="Arial" w:hAnsi="Arial" w:cs="Arial"/>
          <w:szCs w:val="22"/>
        </w:rPr>
        <w:t>lastnosti tal;</w:t>
      </w:r>
    </w:p>
    <w:p w14:paraId="4C235D83" w14:textId="00398D5A" w:rsidR="009F5BE4" w:rsidRPr="00E6591E" w:rsidRDefault="00120722" w:rsidP="00120722">
      <w:pPr>
        <w:autoSpaceDE w:val="0"/>
        <w:autoSpaceDN w:val="0"/>
        <w:adjustRightInd w:val="0"/>
        <w:jc w:val="both"/>
        <w:rPr>
          <w:rFonts w:ascii="Arial" w:hAnsi="Arial" w:cs="Arial"/>
          <w:szCs w:val="22"/>
        </w:rPr>
      </w:pPr>
      <w:r>
        <w:rPr>
          <w:rFonts w:ascii="Arial" w:hAnsi="Arial" w:cs="Arial"/>
          <w:szCs w:val="22"/>
        </w:rPr>
        <w:t xml:space="preserve">26. </w:t>
      </w:r>
      <w:r w:rsidR="009F5BE4" w:rsidRPr="00B933CA">
        <w:rPr>
          <w:rFonts w:ascii="Arial" w:hAnsi="Arial" w:cs="Arial"/>
          <w:b/>
          <w:szCs w:val="22"/>
        </w:rPr>
        <w:t>tla</w:t>
      </w:r>
      <w:r w:rsidR="009F5BE4" w:rsidRPr="00120722">
        <w:rPr>
          <w:rFonts w:ascii="Arial" w:hAnsi="Arial" w:cs="Arial"/>
          <w:szCs w:val="22"/>
        </w:rPr>
        <w:t xml:space="preserve"> so del zemeljske skorje med površino in kamninsko podlago, ki ga sestavljajo mineralne in organske snovi, voda, zrak in živi organizmi, ter so lahko naravna ali antropogena;</w:t>
      </w:r>
    </w:p>
    <w:p w14:paraId="03C74EA0" w14:textId="3AF05A09" w:rsidR="009F5BE4" w:rsidRPr="00E6591E" w:rsidRDefault="00120722" w:rsidP="00120722">
      <w:pPr>
        <w:autoSpaceDE w:val="0"/>
        <w:autoSpaceDN w:val="0"/>
        <w:adjustRightInd w:val="0"/>
        <w:jc w:val="both"/>
        <w:rPr>
          <w:rFonts w:ascii="Arial" w:hAnsi="Arial" w:cs="Arial"/>
          <w:szCs w:val="22"/>
        </w:rPr>
      </w:pPr>
      <w:r>
        <w:rPr>
          <w:rFonts w:ascii="Arial" w:hAnsi="Arial" w:cs="Arial"/>
          <w:szCs w:val="22"/>
        </w:rPr>
        <w:t xml:space="preserve">27. </w:t>
      </w:r>
      <w:r w:rsidR="009F5BE4" w:rsidRPr="00B933CA">
        <w:rPr>
          <w:rFonts w:ascii="Arial" w:hAnsi="Arial" w:cs="Arial"/>
          <w:b/>
          <w:szCs w:val="22"/>
        </w:rPr>
        <w:t>vzorčno mesto</w:t>
      </w:r>
      <w:r w:rsidR="009F5BE4" w:rsidRPr="00120722">
        <w:rPr>
          <w:rFonts w:ascii="Arial" w:hAnsi="Arial" w:cs="Arial"/>
          <w:szCs w:val="22"/>
        </w:rPr>
        <w:t xml:space="preserve"> je prostorsko določeno območje tal, kjer se </w:t>
      </w:r>
      <w:r w:rsidR="00734EA6" w:rsidRPr="00120722">
        <w:rPr>
          <w:rFonts w:ascii="Arial" w:hAnsi="Arial" w:cs="Arial"/>
          <w:szCs w:val="22"/>
        </w:rPr>
        <w:t>na več odvzemnih mest</w:t>
      </w:r>
      <w:r w:rsidR="000D6674" w:rsidRPr="00120722">
        <w:rPr>
          <w:rFonts w:ascii="Arial" w:hAnsi="Arial" w:cs="Arial"/>
          <w:szCs w:val="22"/>
        </w:rPr>
        <w:t>ih</w:t>
      </w:r>
      <w:r w:rsidR="00734EA6" w:rsidRPr="00120722">
        <w:rPr>
          <w:rFonts w:ascii="Arial" w:hAnsi="Arial" w:cs="Arial"/>
          <w:szCs w:val="22"/>
        </w:rPr>
        <w:t xml:space="preserve"> </w:t>
      </w:r>
      <w:r w:rsidR="009F5BE4" w:rsidRPr="00120722">
        <w:rPr>
          <w:rFonts w:ascii="Arial" w:hAnsi="Arial" w:cs="Arial"/>
          <w:szCs w:val="22"/>
        </w:rPr>
        <w:t>odvzemajo vzorci tal;</w:t>
      </w:r>
    </w:p>
    <w:p w14:paraId="101FF00C" w14:textId="31BAE8C8" w:rsidR="009F5BE4" w:rsidRPr="00E6591E" w:rsidRDefault="00120722" w:rsidP="00120722">
      <w:pPr>
        <w:autoSpaceDE w:val="0"/>
        <w:autoSpaceDN w:val="0"/>
        <w:adjustRightInd w:val="0"/>
        <w:jc w:val="both"/>
        <w:rPr>
          <w:rFonts w:ascii="Arial" w:hAnsi="Arial" w:cs="Arial"/>
          <w:szCs w:val="22"/>
        </w:rPr>
      </w:pPr>
      <w:r>
        <w:rPr>
          <w:rFonts w:ascii="Arial" w:hAnsi="Arial" w:cs="Arial"/>
          <w:szCs w:val="22"/>
        </w:rPr>
        <w:t xml:space="preserve">28. </w:t>
      </w:r>
      <w:r w:rsidR="009F5BE4" w:rsidRPr="00B933CA">
        <w:rPr>
          <w:rFonts w:ascii="Arial" w:hAnsi="Arial" w:cs="Arial"/>
          <w:b/>
          <w:szCs w:val="22"/>
        </w:rPr>
        <w:t>vzorec tal</w:t>
      </w:r>
      <w:r w:rsidR="009F5BE4" w:rsidRPr="00120722">
        <w:rPr>
          <w:rFonts w:ascii="Arial" w:hAnsi="Arial" w:cs="Arial"/>
          <w:szCs w:val="22"/>
        </w:rPr>
        <w:t xml:space="preserve"> je vzorec, sestavljen iz več enot tal, odvzetih na vzorčnem mestu </w:t>
      </w:r>
      <w:r w:rsidR="00980E14" w:rsidRPr="00120722">
        <w:rPr>
          <w:rFonts w:ascii="Arial" w:hAnsi="Arial" w:cs="Arial"/>
          <w:szCs w:val="22"/>
        </w:rPr>
        <w:t xml:space="preserve">in homogeniziran </w:t>
      </w:r>
      <w:r w:rsidR="009F5BE4" w:rsidRPr="00120722">
        <w:rPr>
          <w:rFonts w:ascii="Arial" w:hAnsi="Arial" w:cs="Arial"/>
          <w:szCs w:val="22"/>
        </w:rPr>
        <w:t xml:space="preserve">tako, da </w:t>
      </w:r>
      <w:r w:rsidR="009F5BE4" w:rsidRPr="00E6591E">
        <w:rPr>
          <w:rFonts w:ascii="Arial" w:hAnsi="Arial" w:cs="Arial"/>
          <w:szCs w:val="22"/>
        </w:rPr>
        <w:t>odraža povprečne kemijske, fizikalne in morfološke lastnosti celotnega vzorčnega mesta na določeni globini</w:t>
      </w:r>
      <w:r w:rsidR="009F5BE4" w:rsidRPr="00120722">
        <w:rPr>
          <w:rFonts w:ascii="Arial" w:hAnsi="Arial" w:cs="Arial"/>
          <w:szCs w:val="22"/>
        </w:rPr>
        <w:t xml:space="preserve"> in s tem zagotavlja reprezentativnost vzorčnega mesta</w:t>
      </w:r>
      <w:r w:rsidR="009F5BE4" w:rsidRPr="00E6591E">
        <w:rPr>
          <w:rFonts w:ascii="Arial" w:hAnsi="Arial" w:cs="Arial"/>
          <w:szCs w:val="22"/>
        </w:rPr>
        <w:t xml:space="preserve">; </w:t>
      </w:r>
    </w:p>
    <w:p w14:paraId="3448BE5F" w14:textId="6A811CE4" w:rsidR="009F5BE4" w:rsidRPr="00E6591E" w:rsidRDefault="00120722" w:rsidP="00120722">
      <w:pPr>
        <w:autoSpaceDE w:val="0"/>
        <w:autoSpaceDN w:val="0"/>
        <w:adjustRightInd w:val="0"/>
        <w:jc w:val="both"/>
        <w:rPr>
          <w:rFonts w:ascii="Arial" w:hAnsi="Arial" w:cs="Arial"/>
          <w:szCs w:val="22"/>
        </w:rPr>
      </w:pPr>
      <w:r>
        <w:rPr>
          <w:rFonts w:ascii="Arial" w:hAnsi="Arial" w:cs="Arial"/>
          <w:szCs w:val="22"/>
        </w:rPr>
        <w:t xml:space="preserve">29. </w:t>
      </w:r>
      <w:r w:rsidR="009F5BE4" w:rsidRPr="00B933CA">
        <w:rPr>
          <w:rFonts w:ascii="Arial" w:hAnsi="Arial" w:cs="Arial"/>
          <w:b/>
          <w:szCs w:val="22"/>
        </w:rPr>
        <w:t>zračno suh vzorec tal</w:t>
      </w:r>
      <w:r w:rsidR="009F5BE4" w:rsidRPr="00120722">
        <w:rPr>
          <w:rFonts w:ascii="Arial" w:hAnsi="Arial" w:cs="Arial"/>
          <w:szCs w:val="22"/>
        </w:rPr>
        <w:t xml:space="preserve"> je vzorec tal, posušen pri temperaturi 40 °C do konstantne mase vzorca tal.</w:t>
      </w:r>
    </w:p>
    <w:p w14:paraId="65BC1D53" w14:textId="77777777" w:rsidR="009F5BE4" w:rsidRPr="00E6591E" w:rsidRDefault="009F5BE4" w:rsidP="00EB463A">
      <w:pPr>
        <w:autoSpaceDE w:val="0"/>
        <w:autoSpaceDN w:val="0"/>
        <w:adjustRightInd w:val="0"/>
        <w:ind w:left="66"/>
        <w:jc w:val="both"/>
        <w:rPr>
          <w:rFonts w:ascii="Arial" w:hAnsi="Arial" w:cs="Arial"/>
          <w:color w:val="000000"/>
          <w:szCs w:val="22"/>
        </w:rPr>
      </w:pPr>
    </w:p>
    <w:p w14:paraId="7CBDD8AF" w14:textId="77777777" w:rsidR="009F5BE4" w:rsidRPr="00E6591E" w:rsidRDefault="009F5BE4" w:rsidP="00EB463A">
      <w:pPr>
        <w:autoSpaceDE w:val="0"/>
        <w:autoSpaceDN w:val="0"/>
        <w:adjustRightInd w:val="0"/>
        <w:ind w:left="66"/>
        <w:jc w:val="both"/>
        <w:rPr>
          <w:rFonts w:ascii="Arial" w:hAnsi="Arial" w:cs="Arial"/>
          <w:color w:val="000000"/>
          <w:szCs w:val="22"/>
        </w:rPr>
      </w:pPr>
    </w:p>
    <w:p w14:paraId="1A2EA21F" w14:textId="77777777" w:rsidR="009F5BE4" w:rsidRPr="00E6591E" w:rsidRDefault="009F5BE4" w:rsidP="00EB463A">
      <w:pPr>
        <w:rPr>
          <w:rFonts w:ascii="Arial" w:hAnsi="Arial" w:cs="Arial"/>
          <w:color w:val="000000"/>
          <w:szCs w:val="22"/>
        </w:rPr>
      </w:pPr>
      <w:r w:rsidRPr="00E6591E">
        <w:rPr>
          <w:rFonts w:ascii="Arial" w:hAnsi="Arial" w:cs="Arial"/>
          <w:color w:val="000000"/>
          <w:szCs w:val="22"/>
        </w:rPr>
        <w:t>II. NAČIN IN OBSEG IZVAJANJA MONITORINGA KAKOVOSTI TAL</w:t>
      </w:r>
    </w:p>
    <w:p w14:paraId="0A0E2C26" w14:textId="77777777" w:rsidR="009F5BE4" w:rsidRPr="00E6591E" w:rsidRDefault="009F5BE4" w:rsidP="00EB463A">
      <w:pPr>
        <w:rPr>
          <w:rFonts w:ascii="Arial" w:hAnsi="Arial" w:cs="Arial"/>
          <w:color w:val="000000"/>
          <w:szCs w:val="22"/>
        </w:rPr>
      </w:pPr>
    </w:p>
    <w:p w14:paraId="5CC059B6" w14:textId="77777777" w:rsidR="009F5BE4" w:rsidRPr="00E6591E" w:rsidRDefault="009F5BE4" w:rsidP="006C588E">
      <w:pPr>
        <w:autoSpaceDE w:val="0"/>
        <w:autoSpaceDN w:val="0"/>
        <w:adjustRightInd w:val="0"/>
        <w:jc w:val="center"/>
        <w:rPr>
          <w:rFonts w:ascii="Arial" w:hAnsi="Arial" w:cs="Arial"/>
          <w:color w:val="000000"/>
          <w:szCs w:val="22"/>
        </w:rPr>
      </w:pPr>
      <w:r w:rsidRPr="00E6591E">
        <w:rPr>
          <w:rFonts w:ascii="Arial" w:hAnsi="Arial" w:cs="Arial"/>
          <w:color w:val="000000"/>
          <w:szCs w:val="22"/>
        </w:rPr>
        <w:t>4. člen</w:t>
      </w:r>
    </w:p>
    <w:p w14:paraId="5A3E85E4" w14:textId="77777777" w:rsidR="009F5BE4" w:rsidRPr="00E6591E" w:rsidRDefault="009F5BE4" w:rsidP="006C588E">
      <w:pPr>
        <w:autoSpaceDE w:val="0"/>
        <w:autoSpaceDN w:val="0"/>
        <w:adjustRightInd w:val="0"/>
        <w:jc w:val="center"/>
        <w:rPr>
          <w:rFonts w:ascii="Arial" w:hAnsi="Arial" w:cs="Arial"/>
          <w:color w:val="000000"/>
          <w:szCs w:val="22"/>
        </w:rPr>
      </w:pPr>
      <w:r w:rsidRPr="00E6591E">
        <w:rPr>
          <w:rFonts w:ascii="Arial" w:hAnsi="Arial" w:cs="Arial"/>
          <w:color w:val="000000"/>
          <w:szCs w:val="22"/>
        </w:rPr>
        <w:t xml:space="preserve">(izvajanje </w:t>
      </w:r>
      <w:proofErr w:type="spellStart"/>
      <w:r w:rsidRPr="00E6591E">
        <w:rPr>
          <w:rFonts w:ascii="Arial" w:hAnsi="Arial" w:cs="Arial"/>
          <w:color w:val="000000"/>
          <w:szCs w:val="22"/>
        </w:rPr>
        <w:t>monitoringa</w:t>
      </w:r>
      <w:proofErr w:type="spellEnd"/>
      <w:r w:rsidRPr="00E6591E">
        <w:rPr>
          <w:rFonts w:ascii="Arial" w:hAnsi="Arial" w:cs="Arial"/>
          <w:color w:val="000000"/>
          <w:szCs w:val="22"/>
        </w:rPr>
        <w:t xml:space="preserve"> kakovosti tal)</w:t>
      </w:r>
    </w:p>
    <w:p w14:paraId="2BA34F73" w14:textId="77777777" w:rsidR="009F5BE4" w:rsidRPr="00E6591E" w:rsidRDefault="009F5BE4" w:rsidP="006C588E">
      <w:pPr>
        <w:autoSpaceDE w:val="0"/>
        <w:autoSpaceDN w:val="0"/>
        <w:adjustRightInd w:val="0"/>
        <w:jc w:val="both"/>
        <w:rPr>
          <w:rFonts w:ascii="Arial" w:hAnsi="Arial" w:cs="Arial"/>
          <w:color w:val="000000"/>
          <w:szCs w:val="22"/>
        </w:rPr>
      </w:pPr>
    </w:p>
    <w:p w14:paraId="332BBD87" w14:textId="77777777" w:rsidR="009F5BE4" w:rsidRPr="00E6591E" w:rsidRDefault="009F5BE4" w:rsidP="006C588E">
      <w:pPr>
        <w:autoSpaceDE w:val="0"/>
        <w:autoSpaceDN w:val="0"/>
        <w:adjustRightInd w:val="0"/>
        <w:rPr>
          <w:rFonts w:ascii="Arial" w:hAnsi="Arial" w:cs="Arial"/>
          <w:color w:val="000000"/>
          <w:szCs w:val="22"/>
        </w:rPr>
      </w:pPr>
      <w:r w:rsidRPr="00E6591E">
        <w:rPr>
          <w:rFonts w:ascii="Arial" w:hAnsi="Arial" w:cs="Arial"/>
          <w:color w:val="000000"/>
          <w:szCs w:val="22"/>
        </w:rPr>
        <w:t xml:space="preserve">Izvajanje </w:t>
      </w:r>
      <w:proofErr w:type="spellStart"/>
      <w:r w:rsidRPr="00E6591E">
        <w:rPr>
          <w:rFonts w:ascii="Arial" w:hAnsi="Arial" w:cs="Arial"/>
          <w:color w:val="000000"/>
          <w:szCs w:val="22"/>
        </w:rPr>
        <w:t>monitoringa</w:t>
      </w:r>
      <w:proofErr w:type="spellEnd"/>
      <w:r w:rsidRPr="00E6591E">
        <w:rPr>
          <w:rFonts w:ascii="Arial" w:hAnsi="Arial" w:cs="Arial"/>
          <w:color w:val="000000"/>
          <w:szCs w:val="22"/>
        </w:rPr>
        <w:t xml:space="preserve"> kakovosti tal obsega:</w:t>
      </w:r>
    </w:p>
    <w:p w14:paraId="3012BA36" w14:textId="1DA57F91" w:rsidR="009F5BE4" w:rsidRPr="00E6591E" w:rsidRDefault="009F5BE4" w:rsidP="00B2676F">
      <w:pPr>
        <w:autoSpaceDE w:val="0"/>
        <w:autoSpaceDN w:val="0"/>
        <w:adjustRightInd w:val="0"/>
        <w:rPr>
          <w:rFonts w:ascii="Arial" w:hAnsi="Arial" w:cs="Arial"/>
          <w:color w:val="333333"/>
          <w:szCs w:val="22"/>
        </w:rPr>
      </w:pPr>
      <w:r w:rsidRPr="00E6591E">
        <w:rPr>
          <w:rFonts w:ascii="Arial" w:hAnsi="Arial" w:cs="Arial"/>
          <w:color w:val="333333"/>
          <w:szCs w:val="22"/>
        </w:rPr>
        <w:t xml:space="preserve">– </w:t>
      </w:r>
      <w:r w:rsidRPr="00E6591E">
        <w:rPr>
          <w:rFonts w:ascii="Arial" w:hAnsi="Arial" w:cs="Arial"/>
          <w:color w:val="000000"/>
          <w:szCs w:val="22"/>
        </w:rPr>
        <w:t xml:space="preserve">vzpostavitev mreže vzorčnih mest za ugotavljanje kakovosti tal, </w:t>
      </w:r>
    </w:p>
    <w:p w14:paraId="597E7F1C" w14:textId="77777777" w:rsidR="0026352D" w:rsidRPr="00E6591E" w:rsidRDefault="009F5BE4" w:rsidP="00B2676F">
      <w:pPr>
        <w:autoSpaceDE w:val="0"/>
        <w:autoSpaceDN w:val="0"/>
        <w:adjustRightInd w:val="0"/>
        <w:rPr>
          <w:rFonts w:ascii="Arial" w:hAnsi="Arial" w:cs="Arial"/>
          <w:color w:val="333333"/>
          <w:szCs w:val="22"/>
        </w:rPr>
      </w:pPr>
      <w:r w:rsidRPr="00E6591E">
        <w:rPr>
          <w:rFonts w:ascii="Arial" w:hAnsi="Arial" w:cs="Arial"/>
          <w:color w:val="333333"/>
          <w:szCs w:val="22"/>
        </w:rPr>
        <w:t>–</w:t>
      </w:r>
      <w:r w:rsidR="00DF25E2" w:rsidRPr="00E6591E">
        <w:rPr>
          <w:rFonts w:ascii="Arial" w:hAnsi="Arial" w:cs="Arial"/>
          <w:color w:val="333333"/>
          <w:szCs w:val="22"/>
        </w:rPr>
        <w:t xml:space="preserve"> </w:t>
      </w:r>
      <w:r w:rsidR="0026352D" w:rsidRPr="00E6591E">
        <w:rPr>
          <w:rFonts w:ascii="Arial" w:hAnsi="Arial" w:cs="Arial"/>
          <w:color w:val="333333"/>
          <w:szCs w:val="22"/>
        </w:rPr>
        <w:t xml:space="preserve">pripravo programa </w:t>
      </w:r>
      <w:proofErr w:type="spellStart"/>
      <w:r w:rsidR="0026352D" w:rsidRPr="00E6591E">
        <w:rPr>
          <w:rFonts w:ascii="Arial" w:hAnsi="Arial" w:cs="Arial"/>
          <w:color w:val="333333"/>
          <w:szCs w:val="22"/>
        </w:rPr>
        <w:t>monitoringa</w:t>
      </w:r>
      <w:proofErr w:type="spellEnd"/>
      <w:r w:rsidR="0026352D" w:rsidRPr="00E6591E">
        <w:rPr>
          <w:rFonts w:ascii="Arial" w:hAnsi="Arial" w:cs="Arial"/>
          <w:color w:val="333333"/>
          <w:szCs w:val="22"/>
        </w:rPr>
        <w:t xml:space="preserve"> kakovosti tal,</w:t>
      </w:r>
    </w:p>
    <w:p w14:paraId="64DF38AD" w14:textId="01F0EDB4" w:rsidR="009F5BE4" w:rsidRPr="00E6591E" w:rsidRDefault="0026352D" w:rsidP="00B2676F">
      <w:pPr>
        <w:autoSpaceDE w:val="0"/>
        <w:autoSpaceDN w:val="0"/>
        <w:adjustRightInd w:val="0"/>
        <w:rPr>
          <w:rFonts w:ascii="Arial" w:hAnsi="Arial" w:cs="Arial"/>
          <w:color w:val="000000"/>
          <w:szCs w:val="22"/>
        </w:rPr>
      </w:pPr>
      <w:r w:rsidRPr="00E6591E">
        <w:rPr>
          <w:rFonts w:ascii="Arial" w:hAnsi="Arial" w:cs="Arial"/>
          <w:color w:val="333333"/>
          <w:szCs w:val="22"/>
        </w:rPr>
        <w:t xml:space="preserve">– </w:t>
      </w:r>
      <w:r w:rsidR="00864F85">
        <w:rPr>
          <w:rFonts w:ascii="Arial" w:hAnsi="Arial" w:cs="Arial"/>
          <w:color w:val="333333"/>
          <w:szCs w:val="22"/>
        </w:rPr>
        <w:t xml:space="preserve">vzorčenje </w:t>
      </w:r>
      <w:r w:rsidR="009F5BE4" w:rsidRPr="00E6591E">
        <w:rPr>
          <w:rFonts w:ascii="Arial" w:hAnsi="Arial" w:cs="Arial"/>
          <w:color w:val="000000"/>
          <w:szCs w:val="22"/>
        </w:rPr>
        <w:t xml:space="preserve">tal na vzorčnih mestih, </w:t>
      </w:r>
    </w:p>
    <w:p w14:paraId="628E2714" w14:textId="0D99959D" w:rsidR="009F5BE4" w:rsidRPr="00E6591E" w:rsidRDefault="009F5BE4" w:rsidP="00B2676F">
      <w:pPr>
        <w:autoSpaceDE w:val="0"/>
        <w:autoSpaceDN w:val="0"/>
        <w:adjustRightInd w:val="0"/>
        <w:rPr>
          <w:rFonts w:ascii="Arial" w:hAnsi="Arial" w:cs="Arial"/>
          <w:color w:val="000000"/>
          <w:szCs w:val="22"/>
        </w:rPr>
      </w:pPr>
      <w:r w:rsidRPr="00E6591E">
        <w:rPr>
          <w:rFonts w:ascii="Arial" w:hAnsi="Arial" w:cs="Arial"/>
          <w:color w:val="333333"/>
          <w:szCs w:val="22"/>
        </w:rPr>
        <w:t>–</w:t>
      </w:r>
      <w:r w:rsidR="00864F85">
        <w:rPr>
          <w:rFonts w:ascii="Arial" w:hAnsi="Arial" w:cs="Arial"/>
          <w:color w:val="333333"/>
          <w:szCs w:val="22"/>
        </w:rPr>
        <w:t xml:space="preserve"> </w:t>
      </w:r>
      <w:r w:rsidRPr="00E6591E">
        <w:rPr>
          <w:rFonts w:ascii="Arial" w:hAnsi="Arial" w:cs="Arial"/>
          <w:color w:val="000000"/>
          <w:szCs w:val="22"/>
        </w:rPr>
        <w:t>analizo vzorcev tal,</w:t>
      </w:r>
    </w:p>
    <w:p w14:paraId="027E0921" w14:textId="77777777" w:rsidR="009F5BE4" w:rsidRPr="00E6591E" w:rsidRDefault="009F5BE4" w:rsidP="00B2676F">
      <w:pPr>
        <w:autoSpaceDE w:val="0"/>
        <w:autoSpaceDN w:val="0"/>
        <w:adjustRightInd w:val="0"/>
        <w:rPr>
          <w:rFonts w:ascii="Arial" w:hAnsi="Arial" w:cs="Arial"/>
          <w:color w:val="000000"/>
          <w:szCs w:val="22"/>
        </w:rPr>
      </w:pPr>
      <w:r w:rsidRPr="00E6591E">
        <w:rPr>
          <w:rFonts w:ascii="Arial" w:hAnsi="Arial" w:cs="Arial"/>
          <w:color w:val="333333"/>
          <w:szCs w:val="22"/>
        </w:rPr>
        <w:t>– v</w:t>
      </w:r>
      <w:r w:rsidRPr="00E6591E">
        <w:rPr>
          <w:rFonts w:ascii="Arial" w:hAnsi="Arial" w:cs="Arial"/>
          <w:color w:val="000000"/>
          <w:szCs w:val="22"/>
        </w:rPr>
        <w:t>odenje evidence o mestih vzorčenja za ugotavljanje kakovosti tal,</w:t>
      </w:r>
    </w:p>
    <w:p w14:paraId="3830E8D1" w14:textId="77777777" w:rsidR="009F5BE4" w:rsidRPr="00E6591E" w:rsidRDefault="009F5BE4" w:rsidP="00B2676F">
      <w:pPr>
        <w:autoSpaceDE w:val="0"/>
        <w:autoSpaceDN w:val="0"/>
        <w:adjustRightInd w:val="0"/>
        <w:rPr>
          <w:rFonts w:ascii="Arial" w:hAnsi="Arial" w:cs="Arial"/>
          <w:color w:val="333333"/>
          <w:szCs w:val="22"/>
        </w:rPr>
      </w:pPr>
      <w:r w:rsidRPr="00E6591E">
        <w:rPr>
          <w:rFonts w:ascii="Arial" w:hAnsi="Arial" w:cs="Arial"/>
          <w:color w:val="333333"/>
          <w:szCs w:val="22"/>
        </w:rPr>
        <w:t xml:space="preserve">– </w:t>
      </w:r>
      <w:r w:rsidRPr="00E6591E">
        <w:rPr>
          <w:rFonts w:ascii="Arial" w:hAnsi="Arial" w:cs="Arial"/>
          <w:szCs w:val="22"/>
        </w:rPr>
        <w:t>hranjenje vzorcev tal</w:t>
      </w:r>
      <w:r w:rsidR="0026352D" w:rsidRPr="00E6591E">
        <w:rPr>
          <w:rFonts w:ascii="Arial" w:hAnsi="Arial" w:cs="Arial"/>
          <w:szCs w:val="22"/>
        </w:rPr>
        <w:t xml:space="preserve"> </w:t>
      </w:r>
      <w:r w:rsidRPr="00E6591E">
        <w:rPr>
          <w:rFonts w:ascii="Arial" w:hAnsi="Arial" w:cs="Arial"/>
          <w:color w:val="333333"/>
          <w:szCs w:val="22"/>
        </w:rPr>
        <w:t xml:space="preserve">in </w:t>
      </w:r>
    </w:p>
    <w:p w14:paraId="47606BC0" w14:textId="77777777" w:rsidR="009F5BE4" w:rsidRPr="00E6591E" w:rsidRDefault="009F5BE4" w:rsidP="00B2676F">
      <w:pPr>
        <w:autoSpaceDE w:val="0"/>
        <w:autoSpaceDN w:val="0"/>
        <w:adjustRightInd w:val="0"/>
        <w:rPr>
          <w:rFonts w:ascii="Arial" w:hAnsi="Arial" w:cs="Arial"/>
          <w:color w:val="000000"/>
          <w:szCs w:val="22"/>
        </w:rPr>
      </w:pPr>
      <w:r w:rsidRPr="00E6591E">
        <w:rPr>
          <w:rFonts w:ascii="Arial" w:hAnsi="Arial" w:cs="Arial"/>
          <w:color w:val="333333"/>
          <w:szCs w:val="22"/>
        </w:rPr>
        <w:t>– pripravo poročila o kakovosti tal.</w:t>
      </w:r>
    </w:p>
    <w:p w14:paraId="59127CB7" w14:textId="77777777" w:rsidR="009F5BE4" w:rsidRPr="00E6591E" w:rsidRDefault="009F5BE4" w:rsidP="00B2676F">
      <w:pPr>
        <w:autoSpaceDE w:val="0"/>
        <w:autoSpaceDN w:val="0"/>
        <w:adjustRightInd w:val="0"/>
        <w:rPr>
          <w:rFonts w:ascii="Arial" w:hAnsi="Arial" w:cs="Arial"/>
          <w:color w:val="000000"/>
          <w:szCs w:val="22"/>
        </w:rPr>
      </w:pPr>
    </w:p>
    <w:p w14:paraId="0D98152B" w14:textId="77777777" w:rsidR="009F5BE4" w:rsidRPr="00E6591E" w:rsidRDefault="009F5BE4" w:rsidP="00A2206A">
      <w:pPr>
        <w:jc w:val="center"/>
        <w:rPr>
          <w:rFonts w:ascii="Arial" w:hAnsi="Arial" w:cs="Arial"/>
          <w:bCs/>
          <w:color w:val="333333"/>
          <w:szCs w:val="22"/>
        </w:rPr>
      </w:pPr>
      <w:r w:rsidRPr="00E6591E">
        <w:rPr>
          <w:rFonts w:ascii="Arial" w:hAnsi="Arial" w:cs="Arial"/>
          <w:bCs/>
          <w:color w:val="333333"/>
          <w:szCs w:val="22"/>
        </w:rPr>
        <w:t>5. člen</w:t>
      </w:r>
    </w:p>
    <w:p w14:paraId="1E70D77C" w14:textId="77777777" w:rsidR="009F5BE4" w:rsidRPr="00E6591E" w:rsidRDefault="009F5BE4" w:rsidP="00A2206A">
      <w:pPr>
        <w:jc w:val="center"/>
        <w:rPr>
          <w:rFonts w:ascii="Arial" w:hAnsi="Arial" w:cs="Arial"/>
          <w:bCs/>
          <w:color w:val="333333"/>
          <w:szCs w:val="22"/>
        </w:rPr>
      </w:pPr>
      <w:r w:rsidRPr="00E6591E">
        <w:rPr>
          <w:rFonts w:ascii="Arial" w:hAnsi="Arial" w:cs="Arial"/>
          <w:bCs/>
          <w:color w:val="333333"/>
          <w:szCs w:val="22"/>
        </w:rPr>
        <w:t xml:space="preserve">(vzpostavitev mreže vzorčnih mest </w:t>
      </w:r>
      <w:proofErr w:type="spellStart"/>
      <w:r w:rsidRPr="00E6591E">
        <w:rPr>
          <w:rFonts w:ascii="Arial" w:hAnsi="Arial" w:cs="Arial"/>
          <w:bCs/>
          <w:color w:val="333333"/>
          <w:szCs w:val="22"/>
        </w:rPr>
        <w:t>monitoringa</w:t>
      </w:r>
      <w:proofErr w:type="spellEnd"/>
      <w:r w:rsidRPr="00E6591E">
        <w:rPr>
          <w:rFonts w:ascii="Arial" w:hAnsi="Arial" w:cs="Arial"/>
          <w:bCs/>
          <w:color w:val="333333"/>
          <w:szCs w:val="22"/>
        </w:rPr>
        <w:t xml:space="preserve"> kakovosti tal)</w:t>
      </w:r>
    </w:p>
    <w:p w14:paraId="6A0760BF" w14:textId="77777777" w:rsidR="009F5BE4" w:rsidRPr="00E6591E" w:rsidRDefault="009F5BE4" w:rsidP="00B02515">
      <w:pPr>
        <w:jc w:val="both"/>
        <w:rPr>
          <w:rFonts w:ascii="Arial" w:hAnsi="Arial" w:cs="Arial"/>
          <w:bCs/>
          <w:color w:val="333333"/>
          <w:szCs w:val="22"/>
        </w:rPr>
      </w:pPr>
    </w:p>
    <w:p w14:paraId="38178223" w14:textId="77777777" w:rsidR="009F5BE4" w:rsidRPr="00E6591E" w:rsidRDefault="009F5BE4" w:rsidP="00BD1A15">
      <w:pPr>
        <w:autoSpaceDE w:val="0"/>
        <w:autoSpaceDN w:val="0"/>
        <w:adjustRightInd w:val="0"/>
        <w:jc w:val="both"/>
        <w:rPr>
          <w:rFonts w:ascii="Arial" w:hAnsi="Arial" w:cs="Arial"/>
          <w:bCs/>
          <w:color w:val="333333"/>
          <w:szCs w:val="22"/>
        </w:rPr>
      </w:pPr>
      <w:r w:rsidRPr="00E6591E">
        <w:rPr>
          <w:rFonts w:ascii="Arial" w:hAnsi="Arial" w:cs="Arial"/>
          <w:bCs/>
          <w:color w:val="333333"/>
          <w:szCs w:val="22"/>
        </w:rPr>
        <w:t xml:space="preserve">(1) Vzpostavitev mreže vzorčnih mest </w:t>
      </w:r>
      <w:proofErr w:type="spellStart"/>
      <w:r w:rsidRPr="00E6591E">
        <w:rPr>
          <w:rFonts w:ascii="Arial" w:hAnsi="Arial" w:cs="Arial"/>
          <w:szCs w:val="22"/>
        </w:rPr>
        <w:t>monitoringa</w:t>
      </w:r>
      <w:proofErr w:type="spellEnd"/>
      <w:r w:rsidRPr="00E6591E">
        <w:rPr>
          <w:rFonts w:ascii="Arial" w:hAnsi="Arial" w:cs="Arial"/>
          <w:szCs w:val="22"/>
        </w:rPr>
        <w:t xml:space="preserve"> kakovosti tal (v nadaljnjem besedilu: mreža vzorčnih mest) </w:t>
      </w:r>
      <w:r w:rsidR="009D5BB8" w:rsidRPr="00E6591E">
        <w:rPr>
          <w:rFonts w:ascii="Arial" w:hAnsi="Arial" w:cs="Arial"/>
          <w:bCs/>
          <w:color w:val="333333"/>
          <w:szCs w:val="22"/>
        </w:rPr>
        <w:t xml:space="preserve">vključuje </w:t>
      </w:r>
      <w:r w:rsidRPr="00E6591E">
        <w:rPr>
          <w:rFonts w:ascii="Arial" w:hAnsi="Arial" w:cs="Arial"/>
          <w:bCs/>
          <w:color w:val="333333"/>
          <w:szCs w:val="22"/>
        </w:rPr>
        <w:t>načrtovanje, izbiro in določitev vzorčnih mest za ugotavljanje kakovosti tal.</w:t>
      </w:r>
    </w:p>
    <w:p w14:paraId="78E85121" w14:textId="77777777" w:rsidR="009F5BE4" w:rsidRPr="00E6591E" w:rsidRDefault="009F5BE4" w:rsidP="00BD1A15">
      <w:pPr>
        <w:autoSpaceDE w:val="0"/>
        <w:autoSpaceDN w:val="0"/>
        <w:adjustRightInd w:val="0"/>
        <w:jc w:val="both"/>
        <w:rPr>
          <w:rFonts w:ascii="Arial" w:hAnsi="Arial" w:cs="Arial"/>
          <w:bCs/>
          <w:color w:val="333333"/>
          <w:szCs w:val="22"/>
        </w:rPr>
      </w:pPr>
    </w:p>
    <w:p w14:paraId="037D45B8" w14:textId="0A4C74C6" w:rsidR="009F5BE4" w:rsidRPr="00E6591E" w:rsidRDefault="009F5BE4" w:rsidP="00BD1A15">
      <w:pPr>
        <w:autoSpaceDE w:val="0"/>
        <w:autoSpaceDN w:val="0"/>
        <w:adjustRightInd w:val="0"/>
        <w:jc w:val="both"/>
        <w:rPr>
          <w:rFonts w:ascii="Arial" w:hAnsi="Arial" w:cs="Arial"/>
          <w:szCs w:val="22"/>
        </w:rPr>
      </w:pPr>
      <w:r w:rsidRPr="00E6591E">
        <w:rPr>
          <w:rFonts w:ascii="Arial" w:hAnsi="Arial" w:cs="Arial"/>
          <w:bCs/>
          <w:color w:val="333333"/>
          <w:szCs w:val="22"/>
        </w:rPr>
        <w:t xml:space="preserve">(2) </w:t>
      </w:r>
      <w:r w:rsidRPr="00E6591E">
        <w:rPr>
          <w:rFonts w:ascii="Arial" w:hAnsi="Arial" w:cs="Arial"/>
          <w:szCs w:val="22"/>
        </w:rPr>
        <w:t xml:space="preserve">Vzorčna mesta, ki tvorijo mrežo vzorčnih mest iz prejšnjega odstavka, se izberejo </w:t>
      </w:r>
      <w:r w:rsidR="00E765AA" w:rsidRPr="00E6591E">
        <w:rPr>
          <w:rFonts w:ascii="Arial" w:hAnsi="Arial" w:cs="Arial"/>
          <w:szCs w:val="22"/>
        </w:rPr>
        <w:t>tako, da s</w:t>
      </w:r>
      <w:r w:rsidR="006745F0">
        <w:rPr>
          <w:rFonts w:ascii="Arial" w:hAnsi="Arial" w:cs="Arial"/>
          <w:szCs w:val="22"/>
        </w:rPr>
        <w:t>o</w:t>
      </w:r>
      <w:r w:rsidR="00E765AA" w:rsidRPr="00E6591E">
        <w:rPr>
          <w:rFonts w:ascii="Arial" w:hAnsi="Arial" w:cs="Arial"/>
          <w:szCs w:val="22"/>
        </w:rPr>
        <w:t xml:space="preserve"> </w:t>
      </w:r>
      <w:r w:rsidR="006745F0">
        <w:rPr>
          <w:rFonts w:ascii="Arial" w:hAnsi="Arial" w:cs="Arial"/>
          <w:szCs w:val="22"/>
        </w:rPr>
        <w:t>izpolnjene</w:t>
      </w:r>
      <w:r w:rsidR="00E765AA" w:rsidRPr="00E6591E">
        <w:rPr>
          <w:rFonts w:ascii="Arial" w:hAnsi="Arial" w:cs="Arial"/>
          <w:szCs w:val="22"/>
        </w:rPr>
        <w:t xml:space="preserve"> </w:t>
      </w:r>
      <w:r w:rsidR="00356250">
        <w:rPr>
          <w:rFonts w:ascii="Arial" w:hAnsi="Arial" w:cs="Arial"/>
          <w:szCs w:val="22"/>
        </w:rPr>
        <w:t>zlasti</w:t>
      </w:r>
      <w:r w:rsidR="006745F0">
        <w:rPr>
          <w:rFonts w:ascii="Arial" w:hAnsi="Arial" w:cs="Arial"/>
          <w:szCs w:val="22"/>
        </w:rPr>
        <w:t xml:space="preserve"> naslednje zahteve</w:t>
      </w:r>
      <w:r w:rsidRPr="00E6591E">
        <w:rPr>
          <w:rFonts w:ascii="Arial" w:hAnsi="Arial" w:cs="Arial"/>
          <w:szCs w:val="22"/>
        </w:rPr>
        <w:t>:</w:t>
      </w:r>
    </w:p>
    <w:p w14:paraId="77E85884" w14:textId="4BEDC31F" w:rsidR="009F5BE4" w:rsidRPr="00E6591E" w:rsidRDefault="009F5BE4" w:rsidP="00BD1A15">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1. </w:t>
      </w:r>
      <w:r w:rsidR="00806BC2" w:rsidRPr="00E6591E">
        <w:rPr>
          <w:rFonts w:ascii="Arial" w:hAnsi="Arial" w:cs="Arial"/>
          <w:color w:val="000000"/>
          <w:szCs w:val="22"/>
        </w:rPr>
        <w:t>središča vzorčnih mest</w:t>
      </w:r>
      <w:r w:rsidR="006745F0">
        <w:rPr>
          <w:rFonts w:ascii="Arial" w:hAnsi="Arial" w:cs="Arial"/>
          <w:color w:val="000000"/>
          <w:szCs w:val="22"/>
        </w:rPr>
        <w:t xml:space="preserve"> so</w:t>
      </w:r>
      <w:r w:rsidR="00806BC2" w:rsidRPr="00E6591E">
        <w:rPr>
          <w:rFonts w:ascii="Arial" w:hAnsi="Arial" w:cs="Arial"/>
          <w:color w:val="000000"/>
          <w:szCs w:val="22"/>
        </w:rPr>
        <w:t xml:space="preserve"> </w:t>
      </w:r>
      <w:r w:rsidRPr="00E6591E">
        <w:rPr>
          <w:rFonts w:ascii="Arial" w:hAnsi="Arial" w:cs="Arial"/>
          <w:color w:val="000000"/>
          <w:szCs w:val="22"/>
        </w:rPr>
        <w:t>locirana na presečišč</w:t>
      </w:r>
      <w:r w:rsidR="009D5BB8" w:rsidRPr="00E6591E">
        <w:rPr>
          <w:rFonts w:ascii="Arial" w:hAnsi="Arial" w:cs="Arial"/>
          <w:color w:val="000000"/>
          <w:szCs w:val="22"/>
        </w:rPr>
        <w:t>ih ali čim bliže presečišč</w:t>
      </w:r>
      <w:r w:rsidRPr="00E6591E">
        <w:rPr>
          <w:rFonts w:ascii="Arial" w:hAnsi="Arial" w:cs="Arial"/>
          <w:color w:val="000000"/>
          <w:szCs w:val="22"/>
        </w:rPr>
        <w:t xml:space="preserve"> kilometrske mreže</w:t>
      </w:r>
      <w:r w:rsidR="009D5BB8" w:rsidRPr="00E6591E">
        <w:rPr>
          <w:rFonts w:ascii="Arial" w:hAnsi="Arial" w:cs="Arial"/>
          <w:color w:val="000000"/>
          <w:szCs w:val="22"/>
        </w:rPr>
        <w:t xml:space="preserve"> v nacionalni D96/TM projekciji</w:t>
      </w:r>
      <w:r w:rsidR="006745F0">
        <w:rPr>
          <w:rFonts w:ascii="Arial" w:hAnsi="Arial" w:cs="Arial"/>
          <w:color w:val="000000"/>
          <w:szCs w:val="22"/>
        </w:rPr>
        <w:t xml:space="preserve"> in so na </w:t>
      </w:r>
      <w:r w:rsidR="006745F0" w:rsidRPr="00E6591E">
        <w:rPr>
          <w:rFonts w:ascii="Arial" w:hAnsi="Arial" w:cs="Arial"/>
          <w:color w:val="333333"/>
          <w:szCs w:val="22"/>
        </w:rPr>
        <w:t>medsebojni razdalji</w:t>
      </w:r>
      <w:r w:rsidRPr="00E6591E">
        <w:rPr>
          <w:rFonts w:ascii="Arial" w:hAnsi="Arial" w:cs="Arial"/>
          <w:color w:val="000000"/>
          <w:szCs w:val="22"/>
        </w:rPr>
        <w:t xml:space="preserve">: </w:t>
      </w:r>
    </w:p>
    <w:p w14:paraId="2798B465" w14:textId="2AE86C45" w:rsidR="00806BC2" w:rsidRPr="00E6591E" w:rsidRDefault="009F5BE4" w:rsidP="009E12C2">
      <w:pPr>
        <w:autoSpaceDE w:val="0"/>
        <w:autoSpaceDN w:val="0"/>
        <w:adjustRightInd w:val="0"/>
        <w:jc w:val="both"/>
        <w:rPr>
          <w:rFonts w:ascii="Arial" w:hAnsi="Arial" w:cs="Arial"/>
          <w:szCs w:val="22"/>
        </w:rPr>
      </w:pPr>
      <w:r w:rsidRPr="00E6591E">
        <w:rPr>
          <w:rFonts w:ascii="Arial" w:hAnsi="Arial" w:cs="Arial"/>
          <w:color w:val="333333"/>
          <w:szCs w:val="22"/>
        </w:rPr>
        <w:t>–</w:t>
      </w:r>
      <w:r w:rsidR="006745F0">
        <w:rPr>
          <w:rFonts w:ascii="Arial" w:hAnsi="Arial" w:cs="Arial"/>
          <w:color w:val="333333"/>
          <w:szCs w:val="22"/>
        </w:rPr>
        <w:t xml:space="preserve"> </w:t>
      </w:r>
      <w:r w:rsidRPr="00E6591E">
        <w:rPr>
          <w:rFonts w:ascii="Arial" w:hAnsi="Arial" w:cs="Arial"/>
          <w:color w:val="000000"/>
          <w:szCs w:val="22"/>
        </w:rPr>
        <w:t xml:space="preserve">8 x 8 kilometrov, </w:t>
      </w:r>
      <w:r w:rsidRPr="00E6591E">
        <w:rPr>
          <w:rFonts w:ascii="Arial" w:hAnsi="Arial" w:cs="Arial"/>
          <w:szCs w:val="22"/>
        </w:rPr>
        <w:t xml:space="preserve">če gre za vzorčna mesta, ki se nahajajo nad 600 metri nadmorske višine, in </w:t>
      </w:r>
    </w:p>
    <w:p w14:paraId="284D44A9" w14:textId="3B7705AF" w:rsidR="009F5BE4" w:rsidRPr="00E6591E" w:rsidRDefault="009F5BE4" w:rsidP="009E12C2">
      <w:pPr>
        <w:autoSpaceDE w:val="0"/>
        <w:autoSpaceDN w:val="0"/>
        <w:adjustRightInd w:val="0"/>
        <w:jc w:val="both"/>
        <w:rPr>
          <w:rFonts w:ascii="Arial" w:hAnsi="Arial" w:cs="Arial"/>
          <w:szCs w:val="22"/>
        </w:rPr>
      </w:pPr>
      <w:r w:rsidRPr="00E6591E">
        <w:rPr>
          <w:rFonts w:ascii="Arial" w:hAnsi="Arial" w:cs="Arial"/>
          <w:color w:val="333333"/>
          <w:szCs w:val="22"/>
        </w:rPr>
        <w:t>–</w:t>
      </w:r>
      <w:r w:rsidR="006745F0">
        <w:rPr>
          <w:rFonts w:ascii="Arial" w:hAnsi="Arial" w:cs="Arial"/>
          <w:color w:val="333333"/>
          <w:szCs w:val="22"/>
        </w:rPr>
        <w:t xml:space="preserve"> </w:t>
      </w:r>
      <w:r w:rsidRPr="00E6591E">
        <w:rPr>
          <w:rFonts w:ascii="Arial" w:hAnsi="Arial" w:cs="Arial"/>
          <w:szCs w:val="22"/>
        </w:rPr>
        <w:t xml:space="preserve">4 x 4 kilometra, če gre za vzorčna mesta, ki se nahajajo pod ali na 600 metrih nadmorske višine, </w:t>
      </w:r>
    </w:p>
    <w:p w14:paraId="374FC330" w14:textId="43A8893A" w:rsidR="009F5BE4" w:rsidRPr="00E6591E" w:rsidRDefault="009F5BE4" w:rsidP="009E12C2">
      <w:pPr>
        <w:autoSpaceDE w:val="0"/>
        <w:autoSpaceDN w:val="0"/>
        <w:adjustRightInd w:val="0"/>
        <w:jc w:val="both"/>
        <w:rPr>
          <w:rFonts w:ascii="Arial" w:hAnsi="Arial" w:cs="Arial"/>
          <w:szCs w:val="22"/>
        </w:rPr>
      </w:pPr>
      <w:r w:rsidRPr="00E6591E">
        <w:rPr>
          <w:rFonts w:ascii="Arial" w:hAnsi="Arial" w:cs="Arial"/>
          <w:szCs w:val="22"/>
        </w:rPr>
        <w:t xml:space="preserve">2. </w:t>
      </w:r>
      <w:r w:rsidRPr="00E6591E">
        <w:rPr>
          <w:rFonts w:ascii="Arial" w:hAnsi="Arial" w:cs="Arial"/>
          <w:bCs/>
          <w:color w:val="333333"/>
          <w:szCs w:val="22"/>
        </w:rPr>
        <w:t xml:space="preserve">omogočeno </w:t>
      </w:r>
      <w:r w:rsidR="006745F0" w:rsidRPr="00E6591E">
        <w:rPr>
          <w:rFonts w:ascii="Arial" w:hAnsi="Arial" w:cs="Arial"/>
          <w:bCs/>
          <w:color w:val="333333"/>
          <w:szCs w:val="22"/>
        </w:rPr>
        <w:t xml:space="preserve">je </w:t>
      </w:r>
      <w:r w:rsidRPr="00E6591E">
        <w:rPr>
          <w:rFonts w:ascii="Arial" w:hAnsi="Arial" w:cs="Arial"/>
          <w:bCs/>
          <w:color w:val="333333"/>
          <w:szCs w:val="22"/>
        </w:rPr>
        <w:t xml:space="preserve">ugotavljanje kakovosti tal </w:t>
      </w:r>
      <w:r w:rsidRPr="00E6591E">
        <w:rPr>
          <w:rFonts w:ascii="Arial" w:hAnsi="Arial" w:cs="Arial"/>
          <w:color w:val="000000"/>
          <w:szCs w:val="22"/>
        </w:rPr>
        <w:t xml:space="preserve">za </w:t>
      </w:r>
      <w:r w:rsidR="00806BC2" w:rsidRPr="00E6591E">
        <w:rPr>
          <w:rFonts w:ascii="Arial" w:hAnsi="Arial" w:cs="Arial"/>
          <w:color w:val="000000"/>
          <w:szCs w:val="22"/>
        </w:rPr>
        <w:t>vsa</w:t>
      </w:r>
      <w:r w:rsidRPr="00E6591E">
        <w:rPr>
          <w:rFonts w:ascii="Arial" w:hAnsi="Arial" w:cs="Arial"/>
          <w:color w:val="000000"/>
          <w:szCs w:val="22"/>
        </w:rPr>
        <w:t xml:space="preserve"> območja, ki so glede na rabo tal razdeljena na:</w:t>
      </w:r>
    </w:p>
    <w:p w14:paraId="09FFE055" w14:textId="77777777" w:rsidR="009F5BE4" w:rsidRPr="00E6591E" w:rsidRDefault="009F5BE4" w:rsidP="009E12C2">
      <w:pPr>
        <w:autoSpaceDE w:val="0"/>
        <w:autoSpaceDN w:val="0"/>
        <w:adjustRightInd w:val="0"/>
        <w:jc w:val="both"/>
        <w:rPr>
          <w:rFonts w:ascii="Arial" w:hAnsi="Arial" w:cs="Arial"/>
          <w:szCs w:val="22"/>
        </w:rPr>
      </w:pPr>
      <w:r w:rsidRPr="00E6591E">
        <w:rPr>
          <w:rFonts w:ascii="Arial" w:hAnsi="Arial" w:cs="Arial"/>
          <w:color w:val="333333"/>
          <w:szCs w:val="22"/>
        </w:rPr>
        <w:t xml:space="preserve">– </w:t>
      </w:r>
      <w:r w:rsidRPr="00E6591E">
        <w:rPr>
          <w:rFonts w:ascii="Arial" w:hAnsi="Arial" w:cs="Arial"/>
          <w:szCs w:val="22"/>
        </w:rPr>
        <w:t xml:space="preserve">območje kmetijskih zemljišč, </w:t>
      </w:r>
    </w:p>
    <w:p w14:paraId="384DD2D4" w14:textId="77777777" w:rsidR="009F5BE4" w:rsidRPr="00E6591E" w:rsidRDefault="009F5BE4" w:rsidP="009E12C2">
      <w:pPr>
        <w:autoSpaceDE w:val="0"/>
        <w:autoSpaceDN w:val="0"/>
        <w:adjustRightInd w:val="0"/>
        <w:jc w:val="both"/>
        <w:rPr>
          <w:rFonts w:ascii="Arial" w:hAnsi="Arial" w:cs="Arial"/>
          <w:szCs w:val="22"/>
        </w:rPr>
      </w:pPr>
      <w:r w:rsidRPr="00E6591E">
        <w:rPr>
          <w:rFonts w:ascii="Arial" w:hAnsi="Arial" w:cs="Arial"/>
          <w:color w:val="333333"/>
          <w:szCs w:val="22"/>
        </w:rPr>
        <w:t xml:space="preserve">– </w:t>
      </w:r>
      <w:r w:rsidRPr="00E6591E">
        <w:rPr>
          <w:rFonts w:ascii="Arial" w:hAnsi="Arial" w:cs="Arial"/>
          <w:szCs w:val="22"/>
        </w:rPr>
        <w:t xml:space="preserve">otroško igrišče, </w:t>
      </w:r>
    </w:p>
    <w:p w14:paraId="1C9DE077" w14:textId="77777777" w:rsidR="009F5BE4" w:rsidRPr="00E6591E" w:rsidRDefault="009F5BE4" w:rsidP="009E12C2">
      <w:pPr>
        <w:autoSpaceDE w:val="0"/>
        <w:autoSpaceDN w:val="0"/>
        <w:adjustRightInd w:val="0"/>
        <w:jc w:val="both"/>
        <w:rPr>
          <w:rFonts w:ascii="Arial" w:hAnsi="Arial" w:cs="Arial"/>
          <w:szCs w:val="22"/>
        </w:rPr>
      </w:pPr>
      <w:r w:rsidRPr="00E6591E">
        <w:rPr>
          <w:rFonts w:ascii="Arial" w:hAnsi="Arial" w:cs="Arial"/>
          <w:color w:val="333333"/>
          <w:szCs w:val="22"/>
        </w:rPr>
        <w:t xml:space="preserve">– </w:t>
      </w:r>
      <w:r w:rsidRPr="00E6591E">
        <w:rPr>
          <w:rFonts w:ascii="Arial" w:hAnsi="Arial" w:cs="Arial"/>
          <w:szCs w:val="22"/>
        </w:rPr>
        <w:t>stanovanjsko območje in</w:t>
      </w:r>
    </w:p>
    <w:p w14:paraId="6FB8F9B6" w14:textId="77777777" w:rsidR="009F5BE4" w:rsidRPr="00E6591E" w:rsidRDefault="009F5BE4" w:rsidP="009E12C2">
      <w:pPr>
        <w:autoSpaceDE w:val="0"/>
        <w:autoSpaceDN w:val="0"/>
        <w:adjustRightInd w:val="0"/>
        <w:jc w:val="both"/>
        <w:rPr>
          <w:rFonts w:ascii="Arial" w:hAnsi="Arial" w:cs="Arial"/>
          <w:szCs w:val="22"/>
        </w:rPr>
      </w:pPr>
      <w:r w:rsidRPr="00E6591E">
        <w:rPr>
          <w:rFonts w:ascii="Arial" w:hAnsi="Arial" w:cs="Arial"/>
          <w:color w:val="333333"/>
          <w:szCs w:val="22"/>
        </w:rPr>
        <w:t xml:space="preserve">– industrijsko oziroma </w:t>
      </w:r>
      <w:r w:rsidRPr="00E6591E">
        <w:rPr>
          <w:rFonts w:ascii="Arial" w:hAnsi="Arial" w:cs="Arial"/>
          <w:szCs w:val="22"/>
        </w:rPr>
        <w:t xml:space="preserve">opuščeno industrijsko območje, </w:t>
      </w:r>
    </w:p>
    <w:p w14:paraId="2650BC12" w14:textId="7459129D" w:rsidR="009F5BE4" w:rsidRPr="00E6591E" w:rsidRDefault="009F5BE4" w:rsidP="009E12C2">
      <w:pPr>
        <w:autoSpaceDE w:val="0"/>
        <w:autoSpaceDN w:val="0"/>
        <w:adjustRightInd w:val="0"/>
        <w:jc w:val="both"/>
        <w:rPr>
          <w:rFonts w:ascii="Arial" w:hAnsi="Arial" w:cs="Arial"/>
          <w:szCs w:val="22"/>
        </w:rPr>
      </w:pPr>
      <w:r w:rsidRPr="00E6591E">
        <w:rPr>
          <w:rFonts w:ascii="Arial" w:hAnsi="Arial" w:cs="Arial"/>
          <w:szCs w:val="22"/>
        </w:rPr>
        <w:t xml:space="preserve">3. </w:t>
      </w:r>
      <w:r w:rsidR="006745F0">
        <w:rPr>
          <w:rFonts w:ascii="Arial" w:hAnsi="Arial" w:cs="Arial"/>
          <w:szCs w:val="22"/>
        </w:rPr>
        <w:t>upoštevani so različni talni tipi</w:t>
      </w:r>
      <w:r w:rsidRPr="00E6591E">
        <w:rPr>
          <w:rFonts w:ascii="Arial" w:hAnsi="Arial" w:cs="Arial"/>
          <w:szCs w:val="22"/>
        </w:rPr>
        <w:t>, če gre za vzorčn</w:t>
      </w:r>
      <w:r w:rsidR="009D5BB8" w:rsidRPr="00E6591E">
        <w:rPr>
          <w:rFonts w:ascii="Arial" w:hAnsi="Arial" w:cs="Arial"/>
          <w:szCs w:val="22"/>
        </w:rPr>
        <w:t>a</w:t>
      </w:r>
      <w:r w:rsidRPr="00E6591E">
        <w:rPr>
          <w:rFonts w:ascii="Arial" w:hAnsi="Arial" w:cs="Arial"/>
          <w:szCs w:val="22"/>
        </w:rPr>
        <w:t xml:space="preserve"> mest</w:t>
      </w:r>
      <w:r w:rsidR="009D5BB8" w:rsidRPr="00E6591E">
        <w:rPr>
          <w:rFonts w:ascii="Arial" w:hAnsi="Arial" w:cs="Arial"/>
          <w:szCs w:val="22"/>
        </w:rPr>
        <w:t>a</w:t>
      </w:r>
      <w:r w:rsidRPr="00E6591E">
        <w:rPr>
          <w:rFonts w:ascii="Arial" w:hAnsi="Arial" w:cs="Arial"/>
          <w:szCs w:val="22"/>
        </w:rPr>
        <w:t xml:space="preserve"> n</w:t>
      </w:r>
      <w:r w:rsidR="009D5BB8" w:rsidRPr="00E6591E">
        <w:rPr>
          <w:rFonts w:ascii="Arial" w:hAnsi="Arial" w:cs="Arial"/>
          <w:szCs w:val="22"/>
        </w:rPr>
        <w:t>a območju kmetijskih zemljišč,</w:t>
      </w:r>
    </w:p>
    <w:p w14:paraId="024BC93F" w14:textId="4EF8E8BE" w:rsidR="00634865" w:rsidRPr="00E6591E" w:rsidRDefault="00634865" w:rsidP="00634865">
      <w:pPr>
        <w:autoSpaceDE w:val="0"/>
        <w:autoSpaceDN w:val="0"/>
        <w:adjustRightInd w:val="0"/>
        <w:rPr>
          <w:rFonts w:ascii="Arial" w:hAnsi="Arial" w:cs="Arial"/>
          <w:szCs w:val="22"/>
        </w:rPr>
      </w:pPr>
      <w:r w:rsidRPr="00E6591E">
        <w:rPr>
          <w:rFonts w:ascii="Arial" w:hAnsi="Arial" w:cs="Arial"/>
          <w:szCs w:val="22"/>
        </w:rPr>
        <w:t xml:space="preserve">4. </w:t>
      </w:r>
      <w:r w:rsidR="006745F0">
        <w:rPr>
          <w:rFonts w:ascii="Arial" w:hAnsi="Arial" w:cs="Arial"/>
          <w:szCs w:val="22"/>
        </w:rPr>
        <w:t xml:space="preserve">upoštevana je </w:t>
      </w:r>
      <w:r w:rsidRPr="00E6591E">
        <w:rPr>
          <w:rFonts w:ascii="Arial" w:hAnsi="Arial" w:cs="Arial"/>
          <w:szCs w:val="22"/>
        </w:rPr>
        <w:t xml:space="preserve">različna </w:t>
      </w:r>
      <w:proofErr w:type="spellStart"/>
      <w:r w:rsidR="00356250">
        <w:rPr>
          <w:rFonts w:ascii="Arial" w:hAnsi="Arial" w:cs="Arial"/>
          <w:szCs w:val="22"/>
        </w:rPr>
        <w:t>pokrovnost</w:t>
      </w:r>
      <w:proofErr w:type="spellEnd"/>
      <w:r w:rsidR="00356250">
        <w:rPr>
          <w:rFonts w:ascii="Arial" w:hAnsi="Arial" w:cs="Arial"/>
          <w:szCs w:val="22"/>
        </w:rPr>
        <w:t xml:space="preserve"> </w:t>
      </w:r>
      <w:r w:rsidR="00E6591E">
        <w:rPr>
          <w:rFonts w:ascii="Arial" w:hAnsi="Arial" w:cs="Arial"/>
          <w:szCs w:val="22"/>
        </w:rPr>
        <w:t xml:space="preserve">oziroma </w:t>
      </w:r>
      <w:r w:rsidR="006745F0">
        <w:rPr>
          <w:rFonts w:ascii="Arial" w:hAnsi="Arial" w:cs="Arial"/>
          <w:szCs w:val="22"/>
        </w:rPr>
        <w:t xml:space="preserve">kolobar, </w:t>
      </w:r>
      <w:r w:rsidR="00E6591E" w:rsidRPr="00E6591E">
        <w:rPr>
          <w:rFonts w:ascii="Arial" w:hAnsi="Arial" w:cs="Arial"/>
          <w:szCs w:val="22"/>
        </w:rPr>
        <w:t>če gre za vzorčna mesta na območju kmetijskih zemljišč,</w:t>
      </w:r>
      <w:r w:rsidR="00E6591E">
        <w:rPr>
          <w:rFonts w:ascii="Arial" w:hAnsi="Arial" w:cs="Arial"/>
          <w:szCs w:val="22"/>
        </w:rPr>
        <w:t xml:space="preserve"> </w:t>
      </w:r>
    </w:p>
    <w:p w14:paraId="30742D09" w14:textId="69F50D11" w:rsidR="009F5BE4" w:rsidRPr="00E6591E" w:rsidRDefault="00634865" w:rsidP="009E12C2">
      <w:pPr>
        <w:autoSpaceDE w:val="0"/>
        <w:autoSpaceDN w:val="0"/>
        <w:adjustRightInd w:val="0"/>
        <w:jc w:val="both"/>
        <w:rPr>
          <w:rFonts w:ascii="Arial" w:hAnsi="Arial" w:cs="Arial"/>
          <w:szCs w:val="22"/>
        </w:rPr>
      </w:pPr>
      <w:r w:rsidRPr="00E6591E">
        <w:rPr>
          <w:rFonts w:ascii="Arial" w:hAnsi="Arial" w:cs="Arial"/>
          <w:szCs w:val="22"/>
        </w:rPr>
        <w:t>5</w:t>
      </w:r>
      <w:r w:rsidR="009F5BE4" w:rsidRPr="00E6591E">
        <w:rPr>
          <w:rFonts w:ascii="Arial" w:hAnsi="Arial" w:cs="Arial"/>
          <w:szCs w:val="22"/>
        </w:rPr>
        <w:t xml:space="preserve">. </w:t>
      </w:r>
      <w:r w:rsidR="006745F0">
        <w:rPr>
          <w:rFonts w:ascii="Arial" w:hAnsi="Arial" w:cs="Arial"/>
          <w:szCs w:val="22"/>
        </w:rPr>
        <w:t xml:space="preserve">upoštevane so </w:t>
      </w:r>
      <w:r w:rsidR="009F5BE4" w:rsidRPr="00E6591E">
        <w:rPr>
          <w:rFonts w:ascii="Arial" w:hAnsi="Arial" w:cs="Arial"/>
          <w:szCs w:val="22"/>
        </w:rPr>
        <w:t>različne matične podlage,</w:t>
      </w:r>
    </w:p>
    <w:p w14:paraId="73F0801F" w14:textId="08E08196" w:rsidR="009F5BE4" w:rsidRPr="00E6591E" w:rsidRDefault="00634865" w:rsidP="009E12C2">
      <w:pPr>
        <w:autoSpaceDE w:val="0"/>
        <w:autoSpaceDN w:val="0"/>
        <w:adjustRightInd w:val="0"/>
        <w:jc w:val="both"/>
        <w:rPr>
          <w:rFonts w:ascii="Arial" w:hAnsi="Arial" w:cs="Arial"/>
          <w:szCs w:val="22"/>
        </w:rPr>
      </w:pPr>
      <w:r w:rsidRPr="00E6591E">
        <w:rPr>
          <w:rFonts w:ascii="Arial" w:hAnsi="Arial" w:cs="Arial"/>
          <w:szCs w:val="22"/>
        </w:rPr>
        <w:t>6</w:t>
      </w:r>
      <w:r w:rsidR="006745F0">
        <w:rPr>
          <w:rFonts w:ascii="Arial" w:hAnsi="Arial" w:cs="Arial"/>
          <w:szCs w:val="22"/>
        </w:rPr>
        <w:t>.</w:t>
      </w:r>
      <w:r w:rsidR="009F5BE4" w:rsidRPr="00E6591E">
        <w:rPr>
          <w:rFonts w:ascii="Arial" w:hAnsi="Arial" w:cs="Arial"/>
          <w:szCs w:val="22"/>
        </w:rPr>
        <w:t xml:space="preserve"> </w:t>
      </w:r>
      <w:r w:rsidR="006745F0">
        <w:rPr>
          <w:rFonts w:ascii="Arial" w:hAnsi="Arial" w:cs="Arial"/>
          <w:szCs w:val="22"/>
        </w:rPr>
        <w:t xml:space="preserve">upoštevane so </w:t>
      </w:r>
      <w:r w:rsidR="009F5BE4" w:rsidRPr="00E6591E">
        <w:rPr>
          <w:rFonts w:ascii="Arial" w:hAnsi="Arial" w:cs="Arial"/>
          <w:szCs w:val="22"/>
        </w:rPr>
        <w:t xml:space="preserve">različne klimatske razmere in </w:t>
      </w:r>
    </w:p>
    <w:p w14:paraId="6C700B89" w14:textId="0480131D" w:rsidR="009F5BE4" w:rsidRPr="00E6591E" w:rsidRDefault="00634865" w:rsidP="009E12C2">
      <w:pPr>
        <w:autoSpaceDE w:val="0"/>
        <w:autoSpaceDN w:val="0"/>
        <w:adjustRightInd w:val="0"/>
        <w:jc w:val="both"/>
        <w:rPr>
          <w:rFonts w:ascii="Arial" w:hAnsi="Arial" w:cs="Arial"/>
          <w:szCs w:val="22"/>
        </w:rPr>
      </w:pPr>
      <w:r w:rsidRPr="00E6591E">
        <w:rPr>
          <w:rFonts w:ascii="Arial" w:hAnsi="Arial" w:cs="Arial"/>
          <w:szCs w:val="22"/>
        </w:rPr>
        <w:t>7</w:t>
      </w:r>
      <w:r w:rsidR="009F5BE4" w:rsidRPr="00E6591E">
        <w:rPr>
          <w:rFonts w:ascii="Arial" w:hAnsi="Arial" w:cs="Arial"/>
          <w:szCs w:val="22"/>
        </w:rPr>
        <w:t xml:space="preserve">. </w:t>
      </w:r>
      <w:r w:rsidR="006745F0">
        <w:rPr>
          <w:rFonts w:ascii="Arial" w:hAnsi="Arial" w:cs="Arial"/>
          <w:szCs w:val="22"/>
        </w:rPr>
        <w:t xml:space="preserve">vzorčna mesta </w:t>
      </w:r>
      <w:r w:rsidR="009F5BE4" w:rsidRPr="00E6591E">
        <w:rPr>
          <w:rFonts w:ascii="Arial" w:hAnsi="Arial" w:cs="Arial"/>
          <w:szCs w:val="22"/>
        </w:rPr>
        <w:t xml:space="preserve">so </w:t>
      </w:r>
      <w:r w:rsidR="001F78BD">
        <w:rPr>
          <w:rFonts w:ascii="Arial" w:hAnsi="Arial" w:cs="Arial"/>
          <w:szCs w:val="22"/>
        </w:rPr>
        <w:t>čim bližje</w:t>
      </w:r>
      <w:r w:rsidR="009F5BE4" w:rsidRPr="00E6591E">
        <w:rPr>
          <w:rFonts w:ascii="Arial" w:hAnsi="Arial" w:cs="Arial"/>
          <w:szCs w:val="22"/>
        </w:rPr>
        <w:t xml:space="preserve"> </w:t>
      </w:r>
      <w:r w:rsidR="001A25D8">
        <w:rPr>
          <w:rFonts w:ascii="Arial" w:hAnsi="Arial" w:cs="Arial"/>
          <w:szCs w:val="22"/>
        </w:rPr>
        <w:t>lokacij</w:t>
      </w:r>
      <w:r w:rsidR="009F5BE4" w:rsidRPr="00E6591E">
        <w:rPr>
          <w:rFonts w:ascii="Arial" w:hAnsi="Arial" w:cs="Arial"/>
          <w:szCs w:val="22"/>
        </w:rPr>
        <w:t xml:space="preserve">, kjer se že izvaja </w:t>
      </w:r>
      <w:proofErr w:type="spellStart"/>
      <w:r w:rsidR="009F5BE4" w:rsidRPr="00E6591E">
        <w:rPr>
          <w:rFonts w:ascii="Arial" w:hAnsi="Arial" w:cs="Arial"/>
          <w:szCs w:val="22"/>
        </w:rPr>
        <w:t>monitoring</w:t>
      </w:r>
      <w:proofErr w:type="spellEnd"/>
      <w:r w:rsidR="009F5BE4" w:rsidRPr="00E6591E">
        <w:rPr>
          <w:rFonts w:ascii="Arial" w:hAnsi="Arial" w:cs="Arial"/>
          <w:szCs w:val="22"/>
        </w:rPr>
        <w:t xml:space="preserve"> stanja okolja za zrak ali vode</w:t>
      </w:r>
      <w:r w:rsidR="001A25D8">
        <w:rPr>
          <w:rFonts w:ascii="Arial" w:hAnsi="Arial" w:cs="Arial"/>
          <w:szCs w:val="22"/>
        </w:rPr>
        <w:t>, kjer je to mogoče</w:t>
      </w:r>
      <w:r w:rsidR="009F5BE4" w:rsidRPr="00E6591E">
        <w:rPr>
          <w:rFonts w:ascii="Arial" w:hAnsi="Arial" w:cs="Arial"/>
          <w:szCs w:val="22"/>
        </w:rPr>
        <w:t>.</w:t>
      </w:r>
    </w:p>
    <w:p w14:paraId="217784BA" w14:textId="77777777" w:rsidR="009F5BE4" w:rsidRPr="00E6591E" w:rsidRDefault="009F5BE4" w:rsidP="00BD1A15">
      <w:pPr>
        <w:autoSpaceDE w:val="0"/>
        <w:autoSpaceDN w:val="0"/>
        <w:adjustRightInd w:val="0"/>
        <w:jc w:val="both"/>
        <w:rPr>
          <w:rFonts w:ascii="Arial" w:hAnsi="Arial" w:cs="Arial"/>
          <w:szCs w:val="22"/>
        </w:rPr>
      </w:pPr>
    </w:p>
    <w:p w14:paraId="012B9416" w14:textId="77777777" w:rsidR="009F5BE4" w:rsidRPr="00E6591E" w:rsidRDefault="009F5BE4" w:rsidP="008F62D4">
      <w:pPr>
        <w:pStyle w:val="Navadensplet"/>
        <w:jc w:val="both"/>
        <w:rPr>
          <w:rFonts w:ascii="Arial" w:hAnsi="Arial" w:cs="Arial"/>
          <w:color w:val="000000"/>
          <w:szCs w:val="22"/>
        </w:rPr>
      </w:pPr>
      <w:r w:rsidRPr="00E6591E">
        <w:rPr>
          <w:rFonts w:ascii="Arial" w:hAnsi="Arial" w:cs="Arial"/>
          <w:color w:val="000000"/>
          <w:szCs w:val="22"/>
        </w:rPr>
        <w:t xml:space="preserve">(3) Posamezna vzorčna mesta v mreži vzorčnih mest morajo biti izbrana tako, da na vzorčnem mestu praviloma ne bo prišlo do spremembe rabe tal ali </w:t>
      </w:r>
      <w:proofErr w:type="spellStart"/>
      <w:r w:rsidRPr="00E6591E">
        <w:rPr>
          <w:rFonts w:ascii="Arial" w:hAnsi="Arial" w:cs="Arial"/>
          <w:color w:val="000000"/>
          <w:szCs w:val="22"/>
        </w:rPr>
        <w:t>pokrovnosti</w:t>
      </w:r>
      <w:proofErr w:type="spellEnd"/>
      <w:r w:rsidR="00333BEC" w:rsidRPr="00E6591E">
        <w:rPr>
          <w:rFonts w:ascii="Arial" w:hAnsi="Arial" w:cs="Arial"/>
          <w:color w:val="000000"/>
          <w:szCs w:val="22"/>
        </w:rPr>
        <w:t xml:space="preserve"> tal.</w:t>
      </w:r>
    </w:p>
    <w:p w14:paraId="7FDCD286" w14:textId="77777777" w:rsidR="00333BEC" w:rsidRPr="00E6591E" w:rsidRDefault="00333BEC" w:rsidP="008F62D4">
      <w:pPr>
        <w:pStyle w:val="Navadensplet"/>
        <w:jc w:val="both"/>
        <w:rPr>
          <w:rFonts w:ascii="Arial" w:hAnsi="Arial" w:cs="Arial"/>
          <w:color w:val="000000"/>
          <w:szCs w:val="22"/>
        </w:rPr>
      </w:pPr>
    </w:p>
    <w:p w14:paraId="55856A45" w14:textId="77777777" w:rsidR="009F5BE4" w:rsidRPr="00E6591E" w:rsidRDefault="009F5BE4" w:rsidP="00797C6E">
      <w:pPr>
        <w:autoSpaceDE w:val="0"/>
        <w:autoSpaceDN w:val="0"/>
        <w:adjustRightInd w:val="0"/>
        <w:jc w:val="both"/>
        <w:rPr>
          <w:rFonts w:ascii="Arial" w:hAnsi="Arial" w:cs="Arial"/>
          <w:color w:val="000000"/>
          <w:szCs w:val="22"/>
        </w:rPr>
      </w:pPr>
      <w:r w:rsidRPr="00E6591E">
        <w:rPr>
          <w:rFonts w:ascii="Arial" w:hAnsi="Arial" w:cs="Arial"/>
          <w:szCs w:val="22"/>
        </w:rPr>
        <w:t xml:space="preserve">(4) Mreža vzorčnih mest iz drugega odstavka tega člena se lahko dopolni z </w:t>
      </w:r>
      <w:r w:rsidRPr="00E6591E">
        <w:rPr>
          <w:rFonts w:ascii="Arial" w:hAnsi="Arial" w:cs="Arial"/>
          <w:color w:val="000000"/>
          <w:szCs w:val="22"/>
        </w:rPr>
        <w:t>nadomestnimi vzorčnimi mesti,</w:t>
      </w:r>
      <w:r w:rsidRPr="00E6591E">
        <w:rPr>
          <w:rFonts w:ascii="Arial" w:hAnsi="Arial" w:cs="Arial"/>
          <w:szCs w:val="22"/>
        </w:rPr>
        <w:t xml:space="preserve"> </w:t>
      </w:r>
      <w:r w:rsidRPr="00E6591E">
        <w:rPr>
          <w:rFonts w:ascii="Arial" w:hAnsi="Arial" w:cs="Arial"/>
          <w:color w:val="000000"/>
          <w:szCs w:val="22"/>
        </w:rPr>
        <w:t>če se izkaže, da na prvotno določenem vzorčnem mestu odvzem vzorcev tal v skladu s tem pravilnikom ni več mogoč.</w:t>
      </w:r>
    </w:p>
    <w:p w14:paraId="7A4ACDBA" w14:textId="77777777" w:rsidR="009F5BE4" w:rsidRPr="00E6591E" w:rsidRDefault="009F5BE4" w:rsidP="00F06BA5">
      <w:pPr>
        <w:autoSpaceDE w:val="0"/>
        <w:autoSpaceDN w:val="0"/>
        <w:adjustRightInd w:val="0"/>
        <w:jc w:val="both"/>
        <w:rPr>
          <w:rFonts w:ascii="Arial" w:hAnsi="Arial" w:cs="Arial"/>
          <w:color w:val="000000"/>
          <w:szCs w:val="22"/>
        </w:rPr>
      </w:pPr>
    </w:p>
    <w:p w14:paraId="22C351A8" w14:textId="77777777" w:rsidR="009F5BE4" w:rsidRPr="00E6591E" w:rsidRDefault="009F5BE4" w:rsidP="00797C6E">
      <w:pPr>
        <w:autoSpaceDE w:val="0"/>
        <w:autoSpaceDN w:val="0"/>
        <w:adjustRightInd w:val="0"/>
        <w:jc w:val="both"/>
        <w:rPr>
          <w:rFonts w:ascii="Arial" w:hAnsi="Arial" w:cs="Arial"/>
          <w:color w:val="000000"/>
          <w:szCs w:val="22"/>
        </w:rPr>
      </w:pPr>
      <w:r w:rsidRPr="00E6591E">
        <w:rPr>
          <w:rFonts w:ascii="Arial" w:hAnsi="Arial" w:cs="Arial"/>
          <w:szCs w:val="22"/>
        </w:rPr>
        <w:t xml:space="preserve">(5) Mreža vzorčnih mest iz drugega odstavka tega člena se lahko dopolni tudi </w:t>
      </w:r>
      <w:r w:rsidR="003D409A" w:rsidRPr="00E6591E">
        <w:rPr>
          <w:rFonts w:ascii="Arial" w:hAnsi="Arial" w:cs="Arial"/>
          <w:szCs w:val="22"/>
        </w:rPr>
        <w:t xml:space="preserve">z </w:t>
      </w:r>
      <w:r w:rsidRPr="00E6591E">
        <w:rPr>
          <w:rFonts w:ascii="Arial" w:hAnsi="Arial" w:cs="Arial"/>
          <w:szCs w:val="22"/>
        </w:rPr>
        <w:t xml:space="preserve">dodatnimi vzorčnimi mesti, </w:t>
      </w:r>
      <w:r w:rsidRPr="00E6591E">
        <w:rPr>
          <w:rFonts w:ascii="Arial" w:hAnsi="Arial" w:cs="Arial"/>
          <w:color w:val="000000"/>
          <w:szCs w:val="22"/>
        </w:rPr>
        <w:t xml:space="preserve">če se izkaže, da je treba na določenem območju zagotoviti podrobnejši </w:t>
      </w:r>
      <w:proofErr w:type="spellStart"/>
      <w:r w:rsidRPr="00E6591E">
        <w:rPr>
          <w:rFonts w:ascii="Arial" w:hAnsi="Arial" w:cs="Arial"/>
          <w:color w:val="000000"/>
          <w:szCs w:val="22"/>
        </w:rPr>
        <w:t>monitoring</w:t>
      </w:r>
      <w:proofErr w:type="spellEnd"/>
      <w:r w:rsidRPr="00E6591E">
        <w:rPr>
          <w:rFonts w:ascii="Arial" w:hAnsi="Arial" w:cs="Arial"/>
          <w:color w:val="000000"/>
          <w:szCs w:val="22"/>
        </w:rPr>
        <w:t xml:space="preserve"> kakovosti tal na več vzorčnih mestih.</w:t>
      </w:r>
    </w:p>
    <w:p w14:paraId="3A2061E3" w14:textId="77777777" w:rsidR="009F5BE4" w:rsidRPr="00E6591E" w:rsidRDefault="009F5BE4" w:rsidP="00797C6E">
      <w:pPr>
        <w:autoSpaceDE w:val="0"/>
        <w:autoSpaceDN w:val="0"/>
        <w:adjustRightInd w:val="0"/>
        <w:jc w:val="both"/>
        <w:rPr>
          <w:rFonts w:ascii="Arial" w:hAnsi="Arial" w:cs="Arial"/>
          <w:color w:val="000000"/>
          <w:szCs w:val="22"/>
        </w:rPr>
      </w:pPr>
    </w:p>
    <w:p w14:paraId="075822BA" w14:textId="77777777" w:rsidR="009F5BE4" w:rsidRPr="00E6591E" w:rsidRDefault="009F5BE4" w:rsidP="006C588E">
      <w:pPr>
        <w:autoSpaceDE w:val="0"/>
        <w:autoSpaceDN w:val="0"/>
        <w:adjustRightInd w:val="0"/>
        <w:jc w:val="center"/>
        <w:rPr>
          <w:rFonts w:ascii="Arial" w:hAnsi="Arial" w:cs="Arial"/>
          <w:color w:val="000000"/>
          <w:szCs w:val="22"/>
        </w:rPr>
      </w:pPr>
      <w:r w:rsidRPr="00E6591E">
        <w:rPr>
          <w:rFonts w:ascii="Arial" w:hAnsi="Arial" w:cs="Arial"/>
          <w:color w:val="000000"/>
          <w:szCs w:val="22"/>
        </w:rPr>
        <w:t>6. člen</w:t>
      </w:r>
    </w:p>
    <w:p w14:paraId="5B38E434" w14:textId="77777777" w:rsidR="009F5BE4" w:rsidRPr="00E6591E" w:rsidRDefault="009F5BE4" w:rsidP="006C588E">
      <w:pPr>
        <w:autoSpaceDE w:val="0"/>
        <w:autoSpaceDN w:val="0"/>
        <w:adjustRightInd w:val="0"/>
        <w:jc w:val="center"/>
        <w:rPr>
          <w:rFonts w:ascii="Arial" w:hAnsi="Arial" w:cs="Arial"/>
          <w:color w:val="000000"/>
          <w:szCs w:val="22"/>
        </w:rPr>
      </w:pPr>
      <w:r w:rsidRPr="00E6591E">
        <w:rPr>
          <w:rFonts w:ascii="Arial" w:hAnsi="Arial" w:cs="Arial"/>
          <w:color w:val="000000"/>
          <w:szCs w:val="22"/>
        </w:rPr>
        <w:t>(vzorčno mesto)</w:t>
      </w:r>
    </w:p>
    <w:p w14:paraId="3097864B" w14:textId="77777777" w:rsidR="009F5BE4" w:rsidRPr="00E6591E" w:rsidRDefault="009F5BE4" w:rsidP="006C588E">
      <w:pPr>
        <w:autoSpaceDE w:val="0"/>
        <w:autoSpaceDN w:val="0"/>
        <w:adjustRightInd w:val="0"/>
        <w:jc w:val="both"/>
        <w:rPr>
          <w:rFonts w:ascii="Arial" w:hAnsi="Arial" w:cs="Arial"/>
          <w:color w:val="000000"/>
          <w:szCs w:val="22"/>
        </w:rPr>
      </w:pPr>
    </w:p>
    <w:p w14:paraId="4007B833" w14:textId="77777777" w:rsidR="009F5BE4" w:rsidRPr="00E6591E" w:rsidRDefault="009F5BE4" w:rsidP="004B669A">
      <w:pPr>
        <w:autoSpaceDE w:val="0"/>
        <w:autoSpaceDN w:val="0"/>
        <w:adjustRightInd w:val="0"/>
        <w:jc w:val="both"/>
        <w:rPr>
          <w:rFonts w:ascii="Arial" w:hAnsi="Arial" w:cs="Arial"/>
          <w:color w:val="000000"/>
          <w:szCs w:val="22"/>
        </w:rPr>
      </w:pPr>
      <w:r w:rsidRPr="00E6591E">
        <w:rPr>
          <w:rFonts w:ascii="Arial" w:hAnsi="Arial" w:cs="Arial"/>
          <w:color w:val="000000"/>
          <w:szCs w:val="22"/>
        </w:rPr>
        <w:t>(1) Vzorčno mesto je površina tal znotraj kroga s polmerom 25 metrov</w:t>
      </w:r>
      <w:r w:rsidR="009D5BB8" w:rsidRPr="00E6591E">
        <w:rPr>
          <w:rFonts w:ascii="Arial" w:hAnsi="Arial" w:cs="Arial"/>
          <w:color w:val="000000"/>
          <w:szCs w:val="22"/>
        </w:rPr>
        <w:t>.</w:t>
      </w:r>
    </w:p>
    <w:p w14:paraId="033244EA" w14:textId="77777777" w:rsidR="009D5BB8" w:rsidRPr="00E6591E" w:rsidRDefault="009D5BB8" w:rsidP="004B669A">
      <w:pPr>
        <w:autoSpaceDE w:val="0"/>
        <w:autoSpaceDN w:val="0"/>
        <w:adjustRightInd w:val="0"/>
        <w:jc w:val="both"/>
        <w:rPr>
          <w:rFonts w:ascii="Arial" w:hAnsi="Arial" w:cs="Arial"/>
          <w:color w:val="000000"/>
          <w:szCs w:val="22"/>
        </w:rPr>
      </w:pPr>
    </w:p>
    <w:p w14:paraId="3A8A63F4" w14:textId="42711CE9" w:rsidR="009F5BE4" w:rsidRPr="00E6591E" w:rsidRDefault="009F5BE4" w:rsidP="00D72054">
      <w:pPr>
        <w:autoSpaceDE w:val="0"/>
        <w:autoSpaceDN w:val="0"/>
        <w:adjustRightInd w:val="0"/>
        <w:jc w:val="both"/>
        <w:rPr>
          <w:rFonts w:ascii="Arial" w:hAnsi="Arial" w:cs="Arial"/>
          <w:color w:val="000000"/>
          <w:szCs w:val="22"/>
        </w:rPr>
      </w:pPr>
      <w:r w:rsidRPr="00E6591E">
        <w:rPr>
          <w:rFonts w:ascii="Arial" w:hAnsi="Arial" w:cs="Arial"/>
          <w:color w:val="000000"/>
          <w:szCs w:val="22"/>
        </w:rPr>
        <w:t>(</w:t>
      </w:r>
      <w:r w:rsidR="007E564E" w:rsidRPr="00E6591E">
        <w:rPr>
          <w:rFonts w:ascii="Arial" w:hAnsi="Arial" w:cs="Arial"/>
          <w:color w:val="000000"/>
          <w:szCs w:val="22"/>
        </w:rPr>
        <w:t>2</w:t>
      </w:r>
      <w:r w:rsidRPr="00E6591E">
        <w:rPr>
          <w:rFonts w:ascii="Arial" w:hAnsi="Arial" w:cs="Arial"/>
          <w:color w:val="000000"/>
          <w:szCs w:val="22"/>
        </w:rPr>
        <w:t xml:space="preserve">) Ne glede na prvi odstavek tega člena je površina tal na vzorčnem mestu zaradi različnih ovir na </w:t>
      </w:r>
      <w:r w:rsidR="00036FDD">
        <w:rPr>
          <w:rFonts w:ascii="Arial" w:hAnsi="Arial" w:cs="Arial"/>
          <w:color w:val="000000"/>
          <w:szCs w:val="22"/>
        </w:rPr>
        <w:t>vzorčnem mestu</w:t>
      </w:r>
      <w:r w:rsidRPr="00E6591E">
        <w:rPr>
          <w:rFonts w:ascii="Arial" w:hAnsi="Arial" w:cs="Arial"/>
          <w:color w:val="000000"/>
          <w:szCs w:val="22"/>
        </w:rPr>
        <w:t xml:space="preserve">, kakor so stavbe, skale, vodne površine, tlakovane ali z drugimi materiali utrjene površine, </w:t>
      </w:r>
      <w:r w:rsidR="009D5BB8" w:rsidRPr="00E6591E">
        <w:rPr>
          <w:rFonts w:ascii="Arial" w:hAnsi="Arial" w:cs="Arial"/>
          <w:color w:val="000000"/>
          <w:szCs w:val="22"/>
        </w:rPr>
        <w:t xml:space="preserve">ali zaradi načina </w:t>
      </w:r>
      <w:r w:rsidR="00CA2DED" w:rsidRPr="00E6591E">
        <w:rPr>
          <w:rFonts w:ascii="Arial" w:hAnsi="Arial" w:cs="Arial"/>
          <w:color w:val="000000"/>
          <w:szCs w:val="22"/>
        </w:rPr>
        <w:t>obdelave na kmetijskih</w:t>
      </w:r>
      <w:r w:rsidR="009D5BB8" w:rsidRPr="00E6591E">
        <w:rPr>
          <w:rFonts w:ascii="Arial" w:hAnsi="Arial" w:cs="Arial"/>
          <w:color w:val="000000"/>
          <w:szCs w:val="22"/>
        </w:rPr>
        <w:t xml:space="preserve"> </w:t>
      </w:r>
      <w:r w:rsidR="00CA2DED" w:rsidRPr="00E6591E">
        <w:rPr>
          <w:rFonts w:ascii="Arial" w:hAnsi="Arial" w:cs="Arial"/>
          <w:color w:val="000000"/>
          <w:szCs w:val="22"/>
        </w:rPr>
        <w:t>območjih, k</w:t>
      </w:r>
      <w:r w:rsidR="00806BC2" w:rsidRPr="00E6591E">
        <w:rPr>
          <w:rFonts w:ascii="Arial" w:hAnsi="Arial" w:cs="Arial"/>
          <w:color w:val="000000"/>
          <w:szCs w:val="22"/>
        </w:rPr>
        <w:t>ot</w:t>
      </w:r>
      <w:r w:rsidR="00CA2DED" w:rsidRPr="00E6591E">
        <w:rPr>
          <w:rFonts w:ascii="Arial" w:hAnsi="Arial" w:cs="Arial"/>
          <w:color w:val="000000"/>
          <w:szCs w:val="22"/>
        </w:rPr>
        <w:t xml:space="preserve"> je </w:t>
      </w:r>
      <w:r w:rsidR="00980E14">
        <w:rPr>
          <w:rFonts w:ascii="Arial" w:hAnsi="Arial" w:cs="Arial"/>
          <w:color w:val="000000"/>
          <w:szCs w:val="22"/>
        </w:rPr>
        <w:t xml:space="preserve">na primer </w:t>
      </w:r>
      <w:r w:rsidR="00CA2DED" w:rsidRPr="00E6591E">
        <w:rPr>
          <w:rFonts w:ascii="Arial" w:hAnsi="Arial" w:cs="Arial"/>
          <w:color w:val="000000"/>
          <w:szCs w:val="22"/>
        </w:rPr>
        <w:t xml:space="preserve">pasovni način obdelave v sadovnjakih </w:t>
      </w:r>
      <w:r w:rsidR="00980E14">
        <w:rPr>
          <w:rFonts w:ascii="Arial" w:hAnsi="Arial" w:cs="Arial"/>
          <w:color w:val="000000"/>
          <w:szCs w:val="22"/>
        </w:rPr>
        <w:t>ali</w:t>
      </w:r>
      <w:r w:rsidR="00CA2DED" w:rsidRPr="00E6591E">
        <w:rPr>
          <w:rFonts w:ascii="Arial" w:hAnsi="Arial" w:cs="Arial"/>
          <w:color w:val="000000"/>
          <w:szCs w:val="22"/>
        </w:rPr>
        <w:t xml:space="preserve"> vinogradih</w:t>
      </w:r>
      <w:r w:rsidR="009D5BB8" w:rsidRPr="00E6591E">
        <w:rPr>
          <w:rFonts w:ascii="Arial" w:hAnsi="Arial" w:cs="Arial"/>
          <w:color w:val="000000"/>
          <w:szCs w:val="22"/>
        </w:rPr>
        <w:t xml:space="preserve">, </w:t>
      </w:r>
      <w:r w:rsidRPr="00E6591E">
        <w:rPr>
          <w:rFonts w:ascii="Arial" w:hAnsi="Arial" w:cs="Arial"/>
          <w:color w:val="000000"/>
          <w:szCs w:val="22"/>
        </w:rPr>
        <w:t xml:space="preserve">lahko tudi manjša, vendar ne manjša od </w:t>
      </w:r>
      <w:r w:rsidR="00806BC2" w:rsidRPr="00E6591E">
        <w:rPr>
          <w:rFonts w:ascii="Arial" w:hAnsi="Arial" w:cs="Arial"/>
          <w:color w:val="000000"/>
          <w:szCs w:val="22"/>
        </w:rPr>
        <w:t>2</w:t>
      </w:r>
      <w:r w:rsidRPr="00E6591E">
        <w:rPr>
          <w:rFonts w:ascii="Arial" w:hAnsi="Arial" w:cs="Arial"/>
          <w:color w:val="000000"/>
          <w:szCs w:val="22"/>
        </w:rPr>
        <w:t>5 m</w:t>
      </w:r>
      <w:r w:rsidRPr="00E6591E">
        <w:rPr>
          <w:rFonts w:ascii="Arial" w:hAnsi="Arial" w:cs="Arial"/>
          <w:color w:val="000000"/>
          <w:szCs w:val="22"/>
          <w:vertAlign w:val="superscript"/>
        </w:rPr>
        <w:t>2</w:t>
      </w:r>
      <w:r w:rsidRPr="00E6591E">
        <w:rPr>
          <w:rFonts w:ascii="Arial" w:hAnsi="Arial" w:cs="Arial"/>
          <w:color w:val="000000"/>
          <w:szCs w:val="22"/>
        </w:rPr>
        <w:t>.</w:t>
      </w:r>
    </w:p>
    <w:p w14:paraId="6A296227" w14:textId="77777777" w:rsidR="007E564E" w:rsidRPr="00E6591E" w:rsidRDefault="007E564E" w:rsidP="00D72054">
      <w:pPr>
        <w:autoSpaceDE w:val="0"/>
        <w:autoSpaceDN w:val="0"/>
        <w:adjustRightInd w:val="0"/>
        <w:jc w:val="both"/>
        <w:rPr>
          <w:rFonts w:ascii="Arial" w:hAnsi="Arial" w:cs="Arial"/>
          <w:color w:val="000000"/>
          <w:szCs w:val="22"/>
        </w:rPr>
      </w:pPr>
    </w:p>
    <w:p w14:paraId="50A77332" w14:textId="77777777" w:rsidR="00806BC2" w:rsidRPr="00E6591E" w:rsidRDefault="007E564E" w:rsidP="00806BC2">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(3) Ne glede na </w:t>
      </w:r>
      <w:r w:rsidR="00422407" w:rsidRPr="00E6591E">
        <w:rPr>
          <w:rFonts w:ascii="Arial" w:hAnsi="Arial" w:cs="Arial"/>
          <w:color w:val="000000"/>
          <w:szCs w:val="22"/>
        </w:rPr>
        <w:t>prvi odstavek tega člena</w:t>
      </w:r>
      <w:r w:rsidRPr="00E6591E">
        <w:rPr>
          <w:rFonts w:ascii="Arial" w:hAnsi="Arial" w:cs="Arial"/>
          <w:color w:val="000000"/>
          <w:szCs w:val="22"/>
        </w:rPr>
        <w:t xml:space="preserve"> se oblika vzorčnega mesta lahko spremeni</w:t>
      </w:r>
      <w:r w:rsidRPr="00E6591E">
        <w:rPr>
          <w:rFonts w:ascii="Arial" w:hAnsi="Arial" w:cs="Arial"/>
          <w:szCs w:val="22"/>
        </w:rPr>
        <w:t xml:space="preserve"> tako, da je možna enakomerna razporeditev odvzemnih mest na primerljivo veliki površini tal, kot je določena v prvem </w:t>
      </w:r>
      <w:r w:rsidR="00531ACD" w:rsidRPr="00E6591E">
        <w:rPr>
          <w:rFonts w:ascii="Arial" w:hAnsi="Arial" w:cs="Arial"/>
          <w:szCs w:val="22"/>
        </w:rPr>
        <w:t>oziroma</w:t>
      </w:r>
      <w:r w:rsidRPr="00E6591E">
        <w:rPr>
          <w:rFonts w:ascii="Arial" w:hAnsi="Arial" w:cs="Arial"/>
          <w:szCs w:val="22"/>
        </w:rPr>
        <w:t xml:space="preserve"> drugem odstavku tega člena</w:t>
      </w:r>
      <w:r w:rsidR="00806BC2" w:rsidRPr="00E6591E">
        <w:rPr>
          <w:rFonts w:ascii="Arial" w:hAnsi="Arial" w:cs="Arial"/>
          <w:szCs w:val="22"/>
        </w:rPr>
        <w:t xml:space="preserve">, in </w:t>
      </w:r>
      <w:r w:rsidR="00806BC2" w:rsidRPr="00E6591E">
        <w:rPr>
          <w:rFonts w:ascii="Arial" w:hAnsi="Arial" w:cs="Arial"/>
          <w:color w:val="000000"/>
          <w:szCs w:val="22"/>
        </w:rPr>
        <w:t>je zagotovljena reprezentativnost vzorčnega mesta</w:t>
      </w:r>
      <w:r w:rsidR="00806BC2" w:rsidRPr="00E6591E">
        <w:rPr>
          <w:rFonts w:ascii="Arial" w:hAnsi="Arial" w:cs="Arial"/>
          <w:szCs w:val="22"/>
        </w:rPr>
        <w:t>.</w:t>
      </w:r>
    </w:p>
    <w:p w14:paraId="42FB16C3" w14:textId="77777777" w:rsidR="009F5BE4" w:rsidRPr="00E6591E" w:rsidRDefault="009F5BE4" w:rsidP="00D72054">
      <w:pPr>
        <w:autoSpaceDE w:val="0"/>
        <w:autoSpaceDN w:val="0"/>
        <w:adjustRightInd w:val="0"/>
        <w:jc w:val="both"/>
        <w:rPr>
          <w:rFonts w:ascii="Arial" w:hAnsi="Arial" w:cs="Arial"/>
          <w:color w:val="000000"/>
          <w:szCs w:val="22"/>
        </w:rPr>
      </w:pPr>
    </w:p>
    <w:p w14:paraId="35A50943" w14:textId="77777777" w:rsidR="009F5BE4" w:rsidRPr="00E6591E" w:rsidRDefault="009F5BE4" w:rsidP="00BB25CF">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(4) Tla na vzorčnem mestu morajo imeti enako </w:t>
      </w:r>
      <w:proofErr w:type="spellStart"/>
      <w:r w:rsidRPr="00E6591E">
        <w:rPr>
          <w:rFonts w:ascii="Arial" w:hAnsi="Arial" w:cs="Arial"/>
          <w:color w:val="000000"/>
          <w:szCs w:val="22"/>
        </w:rPr>
        <w:t>pokrovnost</w:t>
      </w:r>
      <w:proofErr w:type="spellEnd"/>
      <w:r w:rsidRPr="00E6591E">
        <w:rPr>
          <w:rFonts w:ascii="Arial" w:hAnsi="Arial" w:cs="Arial"/>
          <w:color w:val="000000"/>
          <w:szCs w:val="22"/>
        </w:rPr>
        <w:t xml:space="preserve"> in morajo omogočati odvzem vzorca tal v skladu s tem pravilnikom. </w:t>
      </w:r>
    </w:p>
    <w:p w14:paraId="176121B0" w14:textId="77777777" w:rsidR="009F5BE4" w:rsidRPr="00E6591E" w:rsidRDefault="009F5BE4" w:rsidP="00FC0924">
      <w:pPr>
        <w:autoSpaceDE w:val="0"/>
        <w:autoSpaceDN w:val="0"/>
        <w:adjustRightInd w:val="0"/>
        <w:jc w:val="both"/>
        <w:rPr>
          <w:rFonts w:ascii="Arial" w:hAnsi="Arial" w:cs="Arial"/>
          <w:color w:val="000000"/>
          <w:szCs w:val="22"/>
        </w:rPr>
      </w:pPr>
    </w:p>
    <w:p w14:paraId="04562852" w14:textId="77777777" w:rsidR="009F5BE4" w:rsidRPr="00E6591E" w:rsidRDefault="009F5BE4" w:rsidP="00B55DA6">
      <w:pPr>
        <w:autoSpaceDE w:val="0"/>
        <w:autoSpaceDN w:val="0"/>
        <w:adjustRightInd w:val="0"/>
        <w:jc w:val="center"/>
        <w:rPr>
          <w:rFonts w:ascii="Arial" w:hAnsi="Arial" w:cs="Arial"/>
          <w:color w:val="000000"/>
          <w:szCs w:val="22"/>
        </w:rPr>
      </w:pPr>
      <w:r w:rsidRPr="00E6591E">
        <w:rPr>
          <w:rFonts w:ascii="Arial" w:hAnsi="Arial" w:cs="Arial"/>
          <w:color w:val="000000"/>
          <w:szCs w:val="22"/>
        </w:rPr>
        <w:t>7. člen</w:t>
      </w:r>
    </w:p>
    <w:p w14:paraId="78557AEC" w14:textId="77777777" w:rsidR="009F5BE4" w:rsidRPr="00E6591E" w:rsidRDefault="009F5BE4" w:rsidP="006C588E">
      <w:pPr>
        <w:autoSpaceDE w:val="0"/>
        <w:autoSpaceDN w:val="0"/>
        <w:adjustRightInd w:val="0"/>
        <w:jc w:val="center"/>
        <w:rPr>
          <w:rFonts w:ascii="Arial" w:hAnsi="Arial" w:cs="Arial"/>
          <w:color w:val="000000"/>
          <w:szCs w:val="22"/>
        </w:rPr>
      </w:pPr>
      <w:r w:rsidRPr="00E6591E">
        <w:rPr>
          <w:rFonts w:ascii="Arial" w:hAnsi="Arial" w:cs="Arial"/>
          <w:color w:val="000000"/>
          <w:szCs w:val="22"/>
        </w:rPr>
        <w:t>(način in globina vzorčenja tal)</w:t>
      </w:r>
    </w:p>
    <w:p w14:paraId="0259A53A" w14:textId="77777777" w:rsidR="009F5BE4" w:rsidRPr="00E6591E" w:rsidRDefault="009F5BE4" w:rsidP="00CC0E72">
      <w:pPr>
        <w:autoSpaceDE w:val="0"/>
        <w:autoSpaceDN w:val="0"/>
        <w:adjustRightInd w:val="0"/>
        <w:jc w:val="both"/>
        <w:rPr>
          <w:rFonts w:ascii="Arial" w:hAnsi="Arial" w:cs="Arial"/>
          <w:color w:val="000000"/>
          <w:szCs w:val="22"/>
        </w:rPr>
      </w:pPr>
    </w:p>
    <w:p w14:paraId="44244E5A" w14:textId="76FAD0B3" w:rsidR="009F5BE4" w:rsidRPr="00E6591E" w:rsidRDefault="009F5BE4" w:rsidP="008370D8">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(1) Na vzorčnem mestu se </w:t>
      </w:r>
      <w:r w:rsidR="007D6B9F" w:rsidRPr="00E6591E">
        <w:rPr>
          <w:rFonts w:ascii="Arial" w:hAnsi="Arial" w:cs="Arial"/>
          <w:color w:val="000000"/>
          <w:szCs w:val="22"/>
        </w:rPr>
        <w:t xml:space="preserve">odvzemna mesta </w:t>
      </w:r>
      <w:r w:rsidRPr="00E6591E">
        <w:rPr>
          <w:rFonts w:ascii="Arial" w:hAnsi="Arial" w:cs="Arial"/>
          <w:color w:val="000000"/>
          <w:szCs w:val="22"/>
        </w:rPr>
        <w:t xml:space="preserve">določi </w:t>
      </w:r>
      <w:r w:rsidR="007915F5" w:rsidRPr="00E6591E">
        <w:rPr>
          <w:rFonts w:ascii="Arial" w:hAnsi="Arial" w:cs="Arial"/>
          <w:color w:val="000000"/>
          <w:szCs w:val="22"/>
        </w:rPr>
        <w:t xml:space="preserve">ob upoštevanju standarda SIST ISO 18400-102 ali drugega enakovredno mednarodno priznanega standarda </w:t>
      </w:r>
      <w:r w:rsidR="007D6B9F" w:rsidRPr="00E6591E">
        <w:rPr>
          <w:rFonts w:ascii="Arial" w:hAnsi="Arial" w:cs="Arial"/>
          <w:color w:val="000000"/>
          <w:szCs w:val="22"/>
        </w:rPr>
        <w:t>tako</w:t>
      </w:r>
      <w:r w:rsidRPr="00E6591E">
        <w:rPr>
          <w:rFonts w:ascii="Arial" w:hAnsi="Arial" w:cs="Arial"/>
          <w:color w:val="000000"/>
          <w:szCs w:val="22"/>
        </w:rPr>
        <w:t xml:space="preserve">, </w:t>
      </w:r>
      <w:r w:rsidR="007D6B9F" w:rsidRPr="00E6591E">
        <w:rPr>
          <w:rFonts w:ascii="Arial" w:hAnsi="Arial" w:cs="Arial"/>
          <w:color w:val="000000"/>
          <w:szCs w:val="22"/>
        </w:rPr>
        <w:t>da so ta čim bolj enakomerno</w:t>
      </w:r>
      <w:r w:rsidRPr="00E6591E">
        <w:rPr>
          <w:rFonts w:ascii="Arial" w:hAnsi="Arial" w:cs="Arial"/>
          <w:color w:val="000000"/>
          <w:szCs w:val="22"/>
        </w:rPr>
        <w:t xml:space="preserve"> </w:t>
      </w:r>
      <w:r w:rsidR="007D6B9F" w:rsidRPr="00E6591E">
        <w:rPr>
          <w:rFonts w:ascii="Arial" w:hAnsi="Arial" w:cs="Arial"/>
          <w:color w:val="000000"/>
          <w:szCs w:val="22"/>
        </w:rPr>
        <w:t>razporejena</w:t>
      </w:r>
      <w:r w:rsidRPr="00E6591E">
        <w:rPr>
          <w:rFonts w:ascii="Arial" w:hAnsi="Arial" w:cs="Arial"/>
          <w:color w:val="000000"/>
          <w:szCs w:val="22"/>
        </w:rPr>
        <w:t xml:space="preserve">. Na vsakem odvzemnem mestu se odvzamejo enote vzorcev tal </w:t>
      </w:r>
      <w:r w:rsidR="006E2410">
        <w:rPr>
          <w:rFonts w:ascii="Arial" w:hAnsi="Arial" w:cs="Arial"/>
          <w:color w:val="000000"/>
          <w:szCs w:val="22"/>
        </w:rPr>
        <w:t xml:space="preserve">v </w:t>
      </w:r>
      <w:r w:rsidRPr="00E6591E">
        <w:rPr>
          <w:rFonts w:ascii="Arial" w:hAnsi="Arial" w:cs="Arial"/>
          <w:color w:val="000000"/>
          <w:szCs w:val="22"/>
        </w:rPr>
        <w:t xml:space="preserve">skladu s prilogo 1, ki je sestavni del tega pravilnika. </w:t>
      </w:r>
    </w:p>
    <w:p w14:paraId="3FDEB9F3" w14:textId="77777777" w:rsidR="009F5BE4" w:rsidRPr="00E6591E" w:rsidRDefault="009F5BE4" w:rsidP="008370D8">
      <w:pPr>
        <w:autoSpaceDE w:val="0"/>
        <w:autoSpaceDN w:val="0"/>
        <w:adjustRightInd w:val="0"/>
        <w:jc w:val="both"/>
        <w:rPr>
          <w:rFonts w:ascii="Arial" w:hAnsi="Arial" w:cs="Arial"/>
          <w:color w:val="000000"/>
          <w:szCs w:val="22"/>
        </w:rPr>
      </w:pPr>
    </w:p>
    <w:p w14:paraId="5E90754B" w14:textId="2E4C1F9A" w:rsidR="007D6B9F" w:rsidRPr="00E6591E" w:rsidRDefault="009F5BE4" w:rsidP="007D6B9F">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(2) </w:t>
      </w:r>
      <w:r w:rsidR="007D6B9F" w:rsidRPr="00E6591E">
        <w:rPr>
          <w:rFonts w:ascii="Arial" w:hAnsi="Arial" w:cs="Arial"/>
          <w:color w:val="000000"/>
          <w:szCs w:val="22"/>
        </w:rPr>
        <w:t xml:space="preserve">Pri prvem vzorčenju tal v okviru </w:t>
      </w:r>
      <w:proofErr w:type="spellStart"/>
      <w:r w:rsidR="007D6B9F" w:rsidRPr="00E6591E">
        <w:rPr>
          <w:rFonts w:ascii="Arial" w:hAnsi="Arial" w:cs="Arial"/>
          <w:color w:val="000000"/>
          <w:szCs w:val="22"/>
        </w:rPr>
        <w:t>monitoringa</w:t>
      </w:r>
      <w:proofErr w:type="spellEnd"/>
      <w:r w:rsidR="007D6B9F" w:rsidRPr="00E6591E">
        <w:rPr>
          <w:rFonts w:ascii="Arial" w:hAnsi="Arial" w:cs="Arial"/>
          <w:color w:val="000000"/>
          <w:szCs w:val="22"/>
        </w:rPr>
        <w:t xml:space="preserve"> kakovosti tal se na vzorčnem mestu poleg vzorcev tal iz prvega odstavka tega člena odvzamejo tudi točkovni vzorci iz profila tal po posameznih horizontih</w:t>
      </w:r>
      <w:r w:rsidR="006A404D">
        <w:rPr>
          <w:rFonts w:ascii="Arial" w:hAnsi="Arial" w:cs="Arial"/>
          <w:color w:val="000000"/>
          <w:szCs w:val="22"/>
        </w:rPr>
        <w:t xml:space="preserve"> tal</w:t>
      </w:r>
      <w:r w:rsidR="00556E60" w:rsidRPr="00E6591E">
        <w:rPr>
          <w:rFonts w:ascii="Arial" w:hAnsi="Arial" w:cs="Arial"/>
          <w:color w:val="000000"/>
          <w:szCs w:val="22"/>
        </w:rPr>
        <w:t xml:space="preserve"> v skl</w:t>
      </w:r>
      <w:r w:rsidR="00312F58" w:rsidRPr="00E6591E">
        <w:rPr>
          <w:rFonts w:ascii="Arial" w:hAnsi="Arial" w:cs="Arial"/>
          <w:color w:val="000000"/>
          <w:szCs w:val="22"/>
        </w:rPr>
        <w:t>adu s prilogo 1 tega pravilnika,</w:t>
      </w:r>
      <w:r w:rsidR="007D6B9F" w:rsidRPr="00E6591E">
        <w:rPr>
          <w:rFonts w:ascii="Arial" w:hAnsi="Arial" w:cs="Arial"/>
          <w:color w:val="000000"/>
          <w:szCs w:val="22"/>
        </w:rPr>
        <w:t xml:space="preserve"> pri čemer se za zagotovitev repreze</w:t>
      </w:r>
      <w:r w:rsidR="008B2872">
        <w:rPr>
          <w:rFonts w:ascii="Arial" w:hAnsi="Arial" w:cs="Arial"/>
          <w:color w:val="000000"/>
          <w:szCs w:val="22"/>
        </w:rPr>
        <w:t>n</w:t>
      </w:r>
      <w:r w:rsidR="007D6B9F" w:rsidRPr="00E6591E">
        <w:rPr>
          <w:rFonts w:ascii="Arial" w:hAnsi="Arial" w:cs="Arial"/>
          <w:color w:val="000000"/>
          <w:szCs w:val="22"/>
        </w:rPr>
        <w:t xml:space="preserve">tativnega </w:t>
      </w:r>
      <w:r w:rsidR="005D0D8D" w:rsidRPr="00783E0F">
        <w:rPr>
          <w:rFonts w:ascii="Arial" w:hAnsi="Arial" w:cs="Arial"/>
          <w:color w:val="000000" w:themeColor="text1"/>
          <w:szCs w:val="22"/>
        </w:rPr>
        <w:t>anali</w:t>
      </w:r>
      <w:r w:rsidR="00565D61" w:rsidRPr="00783E0F">
        <w:rPr>
          <w:rFonts w:ascii="Arial" w:hAnsi="Arial" w:cs="Arial"/>
          <w:color w:val="000000" w:themeColor="text1"/>
          <w:szCs w:val="22"/>
        </w:rPr>
        <w:t>znega</w:t>
      </w:r>
      <w:r w:rsidR="005D0D8D" w:rsidRPr="00783E0F">
        <w:rPr>
          <w:rFonts w:ascii="Arial" w:hAnsi="Arial" w:cs="Arial"/>
          <w:color w:val="000000" w:themeColor="text1"/>
          <w:szCs w:val="22"/>
        </w:rPr>
        <w:t xml:space="preserve"> </w:t>
      </w:r>
      <w:r w:rsidR="007D6B9F" w:rsidRPr="00E6591E">
        <w:rPr>
          <w:rFonts w:ascii="Arial" w:hAnsi="Arial" w:cs="Arial"/>
          <w:color w:val="000000"/>
          <w:szCs w:val="22"/>
        </w:rPr>
        <w:t xml:space="preserve">rezultata pri </w:t>
      </w:r>
      <w:r w:rsidR="00642782" w:rsidRPr="00E6591E">
        <w:rPr>
          <w:rFonts w:ascii="Arial" w:hAnsi="Arial" w:cs="Arial"/>
          <w:color w:val="000000"/>
          <w:szCs w:val="22"/>
        </w:rPr>
        <w:t>odvzemu</w:t>
      </w:r>
      <w:r w:rsidR="007D6B9F" w:rsidRPr="00E6591E">
        <w:rPr>
          <w:rFonts w:ascii="Arial" w:hAnsi="Arial" w:cs="Arial"/>
          <w:color w:val="000000"/>
          <w:szCs w:val="22"/>
        </w:rPr>
        <w:t xml:space="preserve"> neporušenih vzorcev tal, odvzamejo najmanj trije vzorci </w:t>
      </w:r>
      <w:r w:rsidR="00323F95">
        <w:rPr>
          <w:rFonts w:ascii="Arial" w:hAnsi="Arial" w:cs="Arial"/>
          <w:color w:val="000000"/>
          <w:szCs w:val="22"/>
        </w:rPr>
        <w:t xml:space="preserve">tal </w:t>
      </w:r>
      <w:r w:rsidR="007D6B9F" w:rsidRPr="00E6591E">
        <w:rPr>
          <w:rFonts w:ascii="Arial" w:hAnsi="Arial" w:cs="Arial"/>
          <w:color w:val="000000"/>
          <w:szCs w:val="22"/>
        </w:rPr>
        <w:t>iz istega horizonta</w:t>
      </w:r>
      <w:r w:rsidR="006A404D">
        <w:rPr>
          <w:rFonts w:ascii="Arial" w:hAnsi="Arial" w:cs="Arial"/>
          <w:color w:val="000000"/>
          <w:szCs w:val="22"/>
        </w:rPr>
        <w:t xml:space="preserve"> tal.</w:t>
      </w:r>
      <w:r w:rsidR="007D6B9F" w:rsidRPr="00E6591E">
        <w:rPr>
          <w:rFonts w:ascii="Arial" w:hAnsi="Arial" w:cs="Arial"/>
          <w:color w:val="000000"/>
          <w:szCs w:val="22"/>
        </w:rPr>
        <w:t xml:space="preserve">  </w:t>
      </w:r>
    </w:p>
    <w:p w14:paraId="66F0AC2A" w14:textId="77777777" w:rsidR="007D6B9F" w:rsidRPr="00E6591E" w:rsidRDefault="007D6B9F" w:rsidP="007D6B9F">
      <w:pPr>
        <w:autoSpaceDE w:val="0"/>
        <w:autoSpaceDN w:val="0"/>
        <w:adjustRightInd w:val="0"/>
        <w:jc w:val="both"/>
        <w:rPr>
          <w:rFonts w:ascii="Arial" w:hAnsi="Arial" w:cs="Arial"/>
          <w:color w:val="000000"/>
          <w:szCs w:val="22"/>
        </w:rPr>
      </w:pPr>
    </w:p>
    <w:p w14:paraId="3A09B301" w14:textId="429E0980" w:rsidR="009F5BE4" w:rsidRPr="00E6591E" w:rsidRDefault="009F5BE4" w:rsidP="006C588E">
      <w:pPr>
        <w:autoSpaceDE w:val="0"/>
        <w:autoSpaceDN w:val="0"/>
        <w:adjustRightInd w:val="0"/>
        <w:jc w:val="both"/>
        <w:rPr>
          <w:rFonts w:ascii="Arial" w:hAnsi="Arial" w:cs="Arial"/>
          <w:szCs w:val="22"/>
        </w:rPr>
      </w:pPr>
      <w:r w:rsidRPr="00E6591E">
        <w:rPr>
          <w:rFonts w:ascii="Arial" w:hAnsi="Arial" w:cs="Arial"/>
          <w:color w:val="000000"/>
          <w:szCs w:val="22"/>
        </w:rPr>
        <w:t>(</w:t>
      </w:r>
      <w:r w:rsidR="00C0228C" w:rsidRPr="00E6591E">
        <w:rPr>
          <w:rFonts w:ascii="Arial" w:hAnsi="Arial" w:cs="Arial"/>
          <w:color w:val="000000"/>
          <w:szCs w:val="22"/>
        </w:rPr>
        <w:t>3</w:t>
      </w:r>
      <w:r w:rsidRPr="00E6591E">
        <w:rPr>
          <w:rFonts w:ascii="Arial" w:hAnsi="Arial" w:cs="Arial"/>
          <w:color w:val="000000"/>
          <w:szCs w:val="22"/>
        </w:rPr>
        <w:t>) Ne glede na drug</w:t>
      </w:r>
      <w:r w:rsidR="0086681D" w:rsidRPr="00E6591E">
        <w:rPr>
          <w:rFonts w:ascii="Arial" w:hAnsi="Arial" w:cs="Arial"/>
          <w:color w:val="000000"/>
          <w:szCs w:val="22"/>
        </w:rPr>
        <w:t>i</w:t>
      </w:r>
      <w:r w:rsidRPr="00E6591E">
        <w:rPr>
          <w:rFonts w:ascii="Arial" w:hAnsi="Arial" w:cs="Arial"/>
          <w:color w:val="000000"/>
          <w:szCs w:val="22"/>
        </w:rPr>
        <w:t xml:space="preserve"> odstav</w:t>
      </w:r>
      <w:r w:rsidR="0086681D" w:rsidRPr="00E6591E">
        <w:rPr>
          <w:rFonts w:ascii="Arial" w:hAnsi="Arial" w:cs="Arial"/>
          <w:color w:val="000000"/>
          <w:szCs w:val="22"/>
        </w:rPr>
        <w:t>ek</w:t>
      </w:r>
      <w:r w:rsidRPr="00E6591E">
        <w:rPr>
          <w:rFonts w:ascii="Arial" w:hAnsi="Arial" w:cs="Arial"/>
          <w:color w:val="000000"/>
          <w:szCs w:val="22"/>
        </w:rPr>
        <w:t xml:space="preserve"> tega člena se </w:t>
      </w:r>
      <w:r w:rsidRPr="00E6591E">
        <w:rPr>
          <w:rFonts w:ascii="Arial" w:hAnsi="Arial" w:cs="Arial"/>
          <w:szCs w:val="22"/>
        </w:rPr>
        <w:t xml:space="preserve">vzorci </w:t>
      </w:r>
      <w:r w:rsidR="008B2872">
        <w:rPr>
          <w:rFonts w:ascii="Arial" w:hAnsi="Arial" w:cs="Arial"/>
          <w:szCs w:val="22"/>
        </w:rPr>
        <w:t xml:space="preserve">tal iz posameznih </w:t>
      </w:r>
      <w:r w:rsidRPr="00E6591E">
        <w:rPr>
          <w:rFonts w:ascii="Arial" w:hAnsi="Arial" w:cs="Arial"/>
          <w:szCs w:val="22"/>
        </w:rPr>
        <w:t xml:space="preserve">horizontov profilov tal na vzorčnih mestih, ki so vključena v </w:t>
      </w:r>
      <w:proofErr w:type="spellStart"/>
      <w:r w:rsidRPr="00E6591E">
        <w:rPr>
          <w:rFonts w:ascii="Arial" w:hAnsi="Arial" w:cs="Arial"/>
          <w:szCs w:val="22"/>
        </w:rPr>
        <w:t>monitoring</w:t>
      </w:r>
      <w:proofErr w:type="spellEnd"/>
      <w:r w:rsidRPr="00E6591E">
        <w:rPr>
          <w:rFonts w:ascii="Arial" w:hAnsi="Arial" w:cs="Arial"/>
          <w:szCs w:val="22"/>
        </w:rPr>
        <w:t xml:space="preserve"> kakovosti tal, pri prvem vzorčenju tal ne odvzamejo</w:t>
      </w:r>
      <w:r w:rsidRPr="00E6591E">
        <w:rPr>
          <w:rFonts w:ascii="Arial" w:hAnsi="Arial" w:cs="Arial"/>
          <w:color w:val="000000"/>
          <w:szCs w:val="22"/>
        </w:rPr>
        <w:t xml:space="preserve">, če so bili ti odvzeti v okviru </w:t>
      </w:r>
      <w:r w:rsidRPr="00E6591E">
        <w:rPr>
          <w:rFonts w:ascii="Arial" w:hAnsi="Arial" w:cs="Arial"/>
          <w:szCs w:val="22"/>
        </w:rPr>
        <w:t>Raziskav onesnaženosti tal Slovenije ali drugih primerljivih raziskav kakovosti tal in se za t</w:t>
      </w:r>
      <w:r w:rsidR="002A5247">
        <w:rPr>
          <w:rFonts w:ascii="Arial" w:hAnsi="Arial" w:cs="Arial"/>
          <w:szCs w:val="22"/>
        </w:rPr>
        <w:t>a vzorčna mesta v poročilu iz 16</w:t>
      </w:r>
      <w:r w:rsidRPr="00E6591E">
        <w:rPr>
          <w:rFonts w:ascii="Arial" w:hAnsi="Arial" w:cs="Arial"/>
          <w:szCs w:val="22"/>
        </w:rPr>
        <w:t xml:space="preserve">. člena tega pravilnika povzamejo podatki iz Raziskav onesnaženosti tal Slovenije ali drugih primerljivih raziskav kakovosti tal. </w:t>
      </w:r>
    </w:p>
    <w:p w14:paraId="21250ED9" w14:textId="77777777" w:rsidR="009F5BE4" w:rsidRPr="00E6591E" w:rsidRDefault="009F5BE4" w:rsidP="006C588E">
      <w:pPr>
        <w:autoSpaceDE w:val="0"/>
        <w:autoSpaceDN w:val="0"/>
        <w:adjustRightInd w:val="0"/>
        <w:jc w:val="both"/>
        <w:rPr>
          <w:rFonts w:ascii="Arial" w:hAnsi="Arial" w:cs="Arial"/>
          <w:color w:val="000000"/>
          <w:szCs w:val="22"/>
        </w:rPr>
      </w:pPr>
    </w:p>
    <w:p w14:paraId="25B75A60" w14:textId="77777777" w:rsidR="009F5BE4" w:rsidRPr="00E6591E" w:rsidRDefault="009F5BE4" w:rsidP="00EB5B90">
      <w:pPr>
        <w:autoSpaceDE w:val="0"/>
        <w:autoSpaceDN w:val="0"/>
        <w:adjustRightInd w:val="0"/>
        <w:jc w:val="center"/>
        <w:rPr>
          <w:rFonts w:ascii="Arial" w:hAnsi="Arial" w:cs="Arial"/>
          <w:color w:val="000000"/>
          <w:szCs w:val="22"/>
        </w:rPr>
      </w:pPr>
      <w:r w:rsidRPr="00E6591E">
        <w:rPr>
          <w:rFonts w:ascii="Arial" w:hAnsi="Arial" w:cs="Arial"/>
          <w:color w:val="000000"/>
          <w:szCs w:val="22"/>
        </w:rPr>
        <w:t>8. člen</w:t>
      </w:r>
    </w:p>
    <w:p w14:paraId="0612C98E" w14:textId="77777777" w:rsidR="009F5BE4" w:rsidRPr="00E6591E" w:rsidRDefault="009F5BE4" w:rsidP="00EB5B90">
      <w:pPr>
        <w:autoSpaceDE w:val="0"/>
        <w:autoSpaceDN w:val="0"/>
        <w:adjustRightInd w:val="0"/>
        <w:jc w:val="center"/>
        <w:rPr>
          <w:rFonts w:ascii="Arial" w:hAnsi="Arial" w:cs="Arial"/>
          <w:color w:val="000000"/>
          <w:szCs w:val="22"/>
        </w:rPr>
      </w:pPr>
      <w:r w:rsidRPr="00E6591E">
        <w:rPr>
          <w:rFonts w:ascii="Arial" w:hAnsi="Arial" w:cs="Arial"/>
          <w:color w:val="000000"/>
          <w:szCs w:val="22"/>
        </w:rPr>
        <w:t>(pogostost in čas vzorčenja tal)</w:t>
      </w:r>
    </w:p>
    <w:p w14:paraId="19CAF44D" w14:textId="77777777" w:rsidR="009F5BE4" w:rsidRPr="00E6591E" w:rsidRDefault="009F5BE4" w:rsidP="00EB5B90">
      <w:pPr>
        <w:autoSpaceDE w:val="0"/>
        <w:autoSpaceDN w:val="0"/>
        <w:adjustRightInd w:val="0"/>
        <w:jc w:val="both"/>
        <w:rPr>
          <w:rFonts w:ascii="Arial" w:hAnsi="Arial" w:cs="Arial"/>
          <w:color w:val="000000"/>
          <w:szCs w:val="22"/>
        </w:rPr>
      </w:pPr>
    </w:p>
    <w:p w14:paraId="1A0AEBCB" w14:textId="2DF3EA58" w:rsidR="009F5BE4" w:rsidRPr="00E6591E" w:rsidRDefault="009F5BE4" w:rsidP="00EB5B90">
      <w:pPr>
        <w:autoSpaceDE w:val="0"/>
        <w:autoSpaceDN w:val="0"/>
        <w:adjustRightInd w:val="0"/>
        <w:jc w:val="both"/>
        <w:rPr>
          <w:rFonts w:ascii="Arial" w:hAnsi="Arial" w:cs="Arial"/>
          <w:color w:val="000000"/>
          <w:szCs w:val="22"/>
        </w:rPr>
      </w:pPr>
      <w:r w:rsidRPr="00E6591E">
        <w:rPr>
          <w:rFonts w:ascii="Arial" w:hAnsi="Arial" w:cs="Arial"/>
          <w:color w:val="000000"/>
          <w:szCs w:val="22"/>
        </w:rPr>
        <w:t>(1) Vzorčenje tal za ugotavljanje kakovosti tal se v posameznem opazovanem ob</w:t>
      </w:r>
      <w:r w:rsidR="00980E14">
        <w:rPr>
          <w:rFonts w:ascii="Arial" w:hAnsi="Arial" w:cs="Arial"/>
          <w:color w:val="000000"/>
          <w:szCs w:val="22"/>
        </w:rPr>
        <w:t>dobju izvede med 1. marcem in 31</w:t>
      </w:r>
      <w:r w:rsidRPr="00E6591E">
        <w:rPr>
          <w:rFonts w:ascii="Arial" w:hAnsi="Arial" w:cs="Arial"/>
          <w:color w:val="000000"/>
          <w:szCs w:val="22"/>
        </w:rPr>
        <w:t>. oktobrom na izbranih vzorčnih mestih izmed vseh vzorčnih mest, določenih v mreži vzorčnih mest.</w:t>
      </w:r>
    </w:p>
    <w:p w14:paraId="3004789A" w14:textId="77777777" w:rsidR="009F5BE4" w:rsidRPr="00E6591E" w:rsidRDefault="009F5BE4" w:rsidP="00EB5B90">
      <w:pPr>
        <w:autoSpaceDE w:val="0"/>
        <w:autoSpaceDN w:val="0"/>
        <w:adjustRightInd w:val="0"/>
        <w:jc w:val="both"/>
        <w:rPr>
          <w:rFonts w:ascii="Arial" w:hAnsi="Arial" w:cs="Arial"/>
          <w:color w:val="000000"/>
          <w:szCs w:val="22"/>
        </w:rPr>
      </w:pPr>
    </w:p>
    <w:p w14:paraId="36938C14" w14:textId="4D75A2B9" w:rsidR="009F5BE4" w:rsidRPr="00E6591E" w:rsidRDefault="009F5BE4" w:rsidP="00EB5B90">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(2) Za vsako opazovano obdobje se izbere drug nabor vzorčnih mest tako, da je v </w:t>
      </w:r>
      <w:r w:rsidR="00333BEC" w:rsidRPr="00E6591E">
        <w:rPr>
          <w:rFonts w:ascii="Arial" w:hAnsi="Arial" w:cs="Arial"/>
          <w:color w:val="000000"/>
          <w:szCs w:val="22"/>
        </w:rPr>
        <w:t>desetih</w:t>
      </w:r>
      <w:r w:rsidRPr="00E6591E">
        <w:rPr>
          <w:rFonts w:ascii="Arial" w:hAnsi="Arial" w:cs="Arial"/>
          <w:color w:val="000000"/>
          <w:szCs w:val="22"/>
        </w:rPr>
        <w:t xml:space="preserve"> zaporednih </w:t>
      </w:r>
      <w:r w:rsidR="00333BEC" w:rsidRPr="00E6591E">
        <w:rPr>
          <w:rFonts w:ascii="Arial" w:hAnsi="Arial" w:cs="Arial"/>
          <w:color w:val="000000"/>
          <w:szCs w:val="22"/>
        </w:rPr>
        <w:t>letih</w:t>
      </w:r>
      <w:r w:rsidRPr="00E6591E">
        <w:rPr>
          <w:rFonts w:ascii="Arial" w:hAnsi="Arial" w:cs="Arial"/>
          <w:color w:val="000000"/>
          <w:szCs w:val="22"/>
        </w:rPr>
        <w:t xml:space="preserve"> izvedeno vzorčenje tal na vseh vzorčnih mestih, določenih v mreži vzorčnih mest.</w:t>
      </w:r>
    </w:p>
    <w:p w14:paraId="5571B6D4" w14:textId="77777777" w:rsidR="002F4DD4" w:rsidRPr="00E6591E" w:rsidRDefault="002F4DD4" w:rsidP="00EB5B90">
      <w:pPr>
        <w:autoSpaceDE w:val="0"/>
        <w:autoSpaceDN w:val="0"/>
        <w:adjustRightInd w:val="0"/>
        <w:jc w:val="both"/>
        <w:rPr>
          <w:rFonts w:ascii="Arial" w:hAnsi="Arial" w:cs="Arial"/>
          <w:color w:val="000000"/>
          <w:szCs w:val="22"/>
        </w:rPr>
      </w:pPr>
    </w:p>
    <w:p w14:paraId="2BFF11CB" w14:textId="225778C1" w:rsidR="009F5BE4" w:rsidRPr="00E6591E" w:rsidRDefault="002F4DD4" w:rsidP="00EB5B90">
      <w:pPr>
        <w:autoSpaceDE w:val="0"/>
        <w:autoSpaceDN w:val="0"/>
        <w:adjustRightInd w:val="0"/>
        <w:jc w:val="both"/>
        <w:rPr>
          <w:rFonts w:ascii="Arial" w:hAnsi="Arial" w:cs="Arial"/>
          <w:color w:val="000000"/>
          <w:szCs w:val="22"/>
        </w:rPr>
      </w:pPr>
      <w:r w:rsidRPr="00E6591E">
        <w:rPr>
          <w:rFonts w:ascii="Arial" w:hAnsi="Arial" w:cs="Arial"/>
          <w:color w:val="000000"/>
          <w:szCs w:val="22"/>
        </w:rPr>
        <w:t>(3) Pri ponovnem vzorčenju tal se vzorčenje tal na istih vzorčnih mestih izvede</w:t>
      </w:r>
      <w:r w:rsidR="00123377" w:rsidRPr="00E6591E">
        <w:rPr>
          <w:rFonts w:ascii="Arial" w:hAnsi="Arial" w:cs="Arial"/>
          <w:color w:val="333333"/>
          <w:szCs w:val="22"/>
        </w:rPr>
        <w:t xml:space="preserve"> </w:t>
      </w:r>
      <w:r w:rsidR="00333BEC" w:rsidRPr="00E6591E">
        <w:rPr>
          <w:rFonts w:ascii="Arial" w:hAnsi="Arial" w:cs="Arial"/>
          <w:color w:val="000000"/>
          <w:szCs w:val="22"/>
        </w:rPr>
        <w:t xml:space="preserve">v približno istem času oziroma z </w:t>
      </w:r>
      <w:r w:rsidR="00BE1535">
        <w:rPr>
          <w:rFonts w:ascii="Arial" w:hAnsi="Arial" w:cs="Arial"/>
          <w:color w:val="000000"/>
          <w:szCs w:val="22"/>
        </w:rPr>
        <w:t>enako</w:t>
      </w:r>
      <w:r w:rsidR="00333BEC" w:rsidRPr="00E6591E">
        <w:rPr>
          <w:rFonts w:ascii="Arial" w:hAnsi="Arial" w:cs="Arial"/>
          <w:color w:val="333333"/>
          <w:szCs w:val="22"/>
        </w:rPr>
        <w:t xml:space="preserve"> </w:t>
      </w:r>
      <w:proofErr w:type="spellStart"/>
      <w:r w:rsidR="00333BEC" w:rsidRPr="00E6591E">
        <w:rPr>
          <w:rFonts w:ascii="Arial" w:hAnsi="Arial" w:cs="Arial"/>
          <w:color w:val="333333"/>
          <w:szCs w:val="22"/>
        </w:rPr>
        <w:t>pokrovnostjo</w:t>
      </w:r>
      <w:proofErr w:type="spellEnd"/>
      <w:r w:rsidR="00333BEC" w:rsidRPr="00E6591E">
        <w:rPr>
          <w:rFonts w:ascii="Arial" w:hAnsi="Arial" w:cs="Arial"/>
          <w:color w:val="333333"/>
          <w:szCs w:val="22"/>
        </w:rPr>
        <w:t xml:space="preserve"> tal</w:t>
      </w:r>
      <w:r w:rsidR="00123377" w:rsidRPr="00E6591E">
        <w:rPr>
          <w:rFonts w:ascii="Arial" w:hAnsi="Arial" w:cs="Arial"/>
          <w:color w:val="333333"/>
          <w:szCs w:val="22"/>
        </w:rPr>
        <w:t xml:space="preserve"> </w:t>
      </w:r>
      <w:r w:rsidR="00333BEC" w:rsidRPr="00E6591E">
        <w:rPr>
          <w:rFonts w:ascii="Arial" w:hAnsi="Arial" w:cs="Arial"/>
          <w:color w:val="000000"/>
          <w:szCs w:val="22"/>
        </w:rPr>
        <w:t>kot prvo vzorčenje tal</w:t>
      </w:r>
      <w:r w:rsidR="00E6591E">
        <w:rPr>
          <w:rFonts w:ascii="Arial" w:hAnsi="Arial" w:cs="Arial"/>
          <w:color w:val="000000"/>
          <w:szCs w:val="22"/>
        </w:rPr>
        <w:t>.</w:t>
      </w:r>
    </w:p>
    <w:p w14:paraId="735A604D" w14:textId="77777777" w:rsidR="00123377" w:rsidRPr="00E6591E" w:rsidRDefault="00123377" w:rsidP="00EB5B90">
      <w:pPr>
        <w:autoSpaceDE w:val="0"/>
        <w:autoSpaceDN w:val="0"/>
        <w:adjustRightInd w:val="0"/>
        <w:jc w:val="both"/>
        <w:rPr>
          <w:rFonts w:ascii="Arial" w:hAnsi="Arial" w:cs="Arial"/>
          <w:color w:val="000000"/>
          <w:szCs w:val="22"/>
        </w:rPr>
      </w:pPr>
    </w:p>
    <w:p w14:paraId="6D2D55B8" w14:textId="77777777" w:rsidR="009F5BE4" w:rsidRPr="00E6591E" w:rsidRDefault="009F5BE4" w:rsidP="00EB5B90">
      <w:pPr>
        <w:pStyle w:val="Pripombabesedilo"/>
        <w:jc w:val="both"/>
        <w:rPr>
          <w:rFonts w:ascii="Arial" w:hAnsi="Arial" w:cs="Arial"/>
          <w:sz w:val="22"/>
          <w:szCs w:val="22"/>
        </w:rPr>
      </w:pPr>
      <w:r w:rsidRPr="00E6591E">
        <w:rPr>
          <w:rFonts w:ascii="Arial" w:hAnsi="Arial" w:cs="Arial"/>
          <w:sz w:val="22"/>
          <w:szCs w:val="22"/>
        </w:rPr>
        <w:t>(</w:t>
      </w:r>
      <w:r w:rsidR="002F4DD4" w:rsidRPr="00E6591E">
        <w:rPr>
          <w:rFonts w:ascii="Arial" w:hAnsi="Arial" w:cs="Arial"/>
          <w:sz w:val="22"/>
          <w:szCs w:val="22"/>
        </w:rPr>
        <w:t>4</w:t>
      </w:r>
      <w:r w:rsidRPr="00E6591E">
        <w:rPr>
          <w:rFonts w:ascii="Arial" w:hAnsi="Arial" w:cs="Arial"/>
          <w:sz w:val="22"/>
          <w:szCs w:val="22"/>
        </w:rPr>
        <w:t xml:space="preserve">) Izbor vzorčnih mest iz prvega odstavka tega člena se določi v </w:t>
      </w:r>
      <w:r w:rsidRPr="00E6591E">
        <w:rPr>
          <w:rFonts w:ascii="Arial" w:hAnsi="Arial" w:cs="Arial"/>
          <w:color w:val="000000"/>
          <w:sz w:val="22"/>
          <w:szCs w:val="22"/>
        </w:rPr>
        <w:t xml:space="preserve">programu </w:t>
      </w:r>
      <w:proofErr w:type="spellStart"/>
      <w:r w:rsidRPr="00E6591E">
        <w:rPr>
          <w:rFonts w:ascii="Arial" w:hAnsi="Arial" w:cs="Arial"/>
          <w:color w:val="000000"/>
          <w:sz w:val="22"/>
          <w:szCs w:val="22"/>
        </w:rPr>
        <w:t>monitoringa</w:t>
      </w:r>
      <w:proofErr w:type="spellEnd"/>
      <w:r w:rsidRPr="00E6591E">
        <w:rPr>
          <w:rFonts w:ascii="Arial" w:hAnsi="Arial" w:cs="Arial"/>
          <w:color w:val="000000"/>
          <w:sz w:val="22"/>
          <w:szCs w:val="22"/>
        </w:rPr>
        <w:t xml:space="preserve"> kakovosti tal</w:t>
      </w:r>
      <w:r w:rsidR="005B75A8" w:rsidRPr="00E6591E">
        <w:rPr>
          <w:rFonts w:ascii="Arial" w:hAnsi="Arial" w:cs="Arial"/>
          <w:sz w:val="22"/>
          <w:szCs w:val="22"/>
        </w:rPr>
        <w:t xml:space="preserve"> za pet zaporednih opazovanih obdobij.</w:t>
      </w:r>
    </w:p>
    <w:p w14:paraId="7F3E5579" w14:textId="77777777" w:rsidR="005B75A8" w:rsidRPr="00E6591E" w:rsidRDefault="005B75A8" w:rsidP="00EB5B90">
      <w:pPr>
        <w:pStyle w:val="Pripombabesedilo"/>
        <w:jc w:val="both"/>
        <w:rPr>
          <w:rFonts w:ascii="Arial" w:hAnsi="Arial" w:cs="Arial"/>
          <w:sz w:val="22"/>
          <w:szCs w:val="22"/>
        </w:rPr>
      </w:pPr>
    </w:p>
    <w:p w14:paraId="1561F6E0" w14:textId="77777777" w:rsidR="009F5BE4" w:rsidRPr="00E6591E" w:rsidRDefault="009F5BE4" w:rsidP="00AD0CE9">
      <w:pPr>
        <w:autoSpaceDE w:val="0"/>
        <w:autoSpaceDN w:val="0"/>
        <w:adjustRightInd w:val="0"/>
        <w:jc w:val="center"/>
        <w:rPr>
          <w:rFonts w:ascii="Arial" w:hAnsi="Arial" w:cs="Arial"/>
          <w:color w:val="000000"/>
          <w:szCs w:val="22"/>
        </w:rPr>
      </w:pPr>
      <w:r w:rsidRPr="00E6591E">
        <w:rPr>
          <w:rFonts w:ascii="Arial" w:hAnsi="Arial" w:cs="Arial"/>
          <w:color w:val="000000"/>
          <w:szCs w:val="22"/>
        </w:rPr>
        <w:t>9. člen</w:t>
      </w:r>
    </w:p>
    <w:p w14:paraId="6A48A2D9" w14:textId="77777777" w:rsidR="009F5BE4" w:rsidRPr="00E6591E" w:rsidRDefault="009F5BE4" w:rsidP="00AD0CE9">
      <w:pPr>
        <w:autoSpaceDE w:val="0"/>
        <w:autoSpaceDN w:val="0"/>
        <w:adjustRightInd w:val="0"/>
        <w:jc w:val="center"/>
        <w:rPr>
          <w:rFonts w:ascii="Arial" w:hAnsi="Arial" w:cs="Arial"/>
          <w:color w:val="000000"/>
          <w:szCs w:val="22"/>
        </w:rPr>
      </w:pPr>
      <w:r w:rsidRPr="00E6591E">
        <w:rPr>
          <w:rFonts w:ascii="Arial" w:hAnsi="Arial" w:cs="Arial"/>
          <w:color w:val="000000"/>
          <w:szCs w:val="22"/>
        </w:rPr>
        <w:t>(vzorčenje tal, zapis o vzorčenju tal in prevoz vzorcev tal)</w:t>
      </w:r>
    </w:p>
    <w:p w14:paraId="7F9C56DD" w14:textId="77777777" w:rsidR="009F5BE4" w:rsidRPr="00E6591E" w:rsidRDefault="009F5BE4" w:rsidP="00AD0CE9">
      <w:pPr>
        <w:autoSpaceDE w:val="0"/>
        <w:autoSpaceDN w:val="0"/>
        <w:adjustRightInd w:val="0"/>
        <w:jc w:val="both"/>
        <w:rPr>
          <w:rFonts w:ascii="Arial" w:hAnsi="Arial" w:cs="Arial"/>
          <w:color w:val="000000"/>
          <w:szCs w:val="22"/>
        </w:rPr>
      </w:pPr>
    </w:p>
    <w:p w14:paraId="2BBD5C0A" w14:textId="77777777" w:rsidR="009F5BE4" w:rsidRPr="00E6591E" w:rsidRDefault="009F5BE4" w:rsidP="00AD0CE9">
      <w:pPr>
        <w:autoSpaceDE w:val="0"/>
        <w:autoSpaceDN w:val="0"/>
        <w:adjustRightInd w:val="0"/>
        <w:jc w:val="both"/>
        <w:rPr>
          <w:rFonts w:ascii="Arial" w:hAnsi="Arial" w:cs="Arial"/>
          <w:szCs w:val="22"/>
        </w:rPr>
      </w:pPr>
      <w:r w:rsidRPr="00E6591E">
        <w:rPr>
          <w:rFonts w:ascii="Arial" w:hAnsi="Arial" w:cs="Arial"/>
          <w:szCs w:val="22"/>
        </w:rPr>
        <w:t xml:space="preserve">(1) Za vzorčenje tal se uporabljajo postopki in oprema, določena v prilogi 1 tega pravilnika. </w:t>
      </w:r>
    </w:p>
    <w:p w14:paraId="1A80B9EF" w14:textId="77777777" w:rsidR="009F5BE4" w:rsidRPr="00E6591E" w:rsidRDefault="009F5BE4" w:rsidP="00AD0CE9">
      <w:pPr>
        <w:autoSpaceDE w:val="0"/>
        <w:autoSpaceDN w:val="0"/>
        <w:adjustRightInd w:val="0"/>
        <w:jc w:val="both"/>
        <w:rPr>
          <w:rFonts w:ascii="Arial" w:hAnsi="Arial" w:cs="Arial"/>
          <w:color w:val="000000"/>
          <w:szCs w:val="22"/>
        </w:rPr>
      </w:pPr>
    </w:p>
    <w:p w14:paraId="5769D88B" w14:textId="77777777" w:rsidR="009F5BE4" w:rsidRPr="00E6591E" w:rsidRDefault="009F5BE4" w:rsidP="00AD0CE9">
      <w:pPr>
        <w:jc w:val="both"/>
        <w:rPr>
          <w:rFonts w:ascii="Arial" w:hAnsi="Arial" w:cs="Arial"/>
          <w:color w:val="000000"/>
          <w:szCs w:val="22"/>
        </w:rPr>
      </w:pPr>
      <w:r w:rsidRPr="00E6591E">
        <w:rPr>
          <w:rFonts w:ascii="Arial" w:hAnsi="Arial" w:cs="Arial"/>
          <w:color w:val="000000"/>
          <w:szCs w:val="22"/>
        </w:rPr>
        <w:t xml:space="preserve">(2) Ob vsakem vzorčenju tal je treba izpolniti zapis o vzorčenju tal na obrazcu iz priloge 2, ki je sestavni del tega pravilnika. </w:t>
      </w:r>
    </w:p>
    <w:p w14:paraId="12A53AB8" w14:textId="77777777" w:rsidR="009F5BE4" w:rsidRPr="00E6591E" w:rsidRDefault="009F5BE4" w:rsidP="00AD0CE9">
      <w:pPr>
        <w:jc w:val="both"/>
        <w:rPr>
          <w:rFonts w:ascii="Arial" w:hAnsi="Arial" w:cs="Arial"/>
          <w:color w:val="000000"/>
          <w:szCs w:val="22"/>
        </w:rPr>
      </w:pPr>
    </w:p>
    <w:p w14:paraId="67CA5FBC" w14:textId="77777777" w:rsidR="009F5BE4" w:rsidRPr="00E6591E" w:rsidRDefault="009F5BE4" w:rsidP="00306F4C">
      <w:pPr>
        <w:jc w:val="both"/>
        <w:rPr>
          <w:rFonts w:ascii="Arial" w:hAnsi="Arial" w:cs="Arial"/>
          <w:color w:val="000000"/>
          <w:szCs w:val="22"/>
        </w:rPr>
      </w:pPr>
      <w:r w:rsidRPr="00E6591E">
        <w:rPr>
          <w:rFonts w:ascii="Arial" w:hAnsi="Arial" w:cs="Arial"/>
          <w:color w:val="000000"/>
          <w:szCs w:val="22"/>
        </w:rPr>
        <w:t>(3) Vzorčenje, prevoz in hranjenje vzorcev tal se izvede v skladu z zahtevami iz priloge 1 tega pravilnika.</w:t>
      </w:r>
    </w:p>
    <w:p w14:paraId="59C7A6A8" w14:textId="77777777" w:rsidR="009F5BE4" w:rsidRPr="00E6591E" w:rsidRDefault="009F5BE4" w:rsidP="00AD0CE9">
      <w:pPr>
        <w:jc w:val="both"/>
        <w:rPr>
          <w:rFonts w:ascii="Arial" w:hAnsi="Arial" w:cs="Arial"/>
          <w:color w:val="000000"/>
          <w:szCs w:val="22"/>
        </w:rPr>
      </w:pPr>
    </w:p>
    <w:p w14:paraId="5B51626E" w14:textId="77777777" w:rsidR="009F5BE4" w:rsidRPr="00E6591E" w:rsidRDefault="009F5BE4" w:rsidP="00AD0CE9">
      <w:pPr>
        <w:autoSpaceDE w:val="0"/>
        <w:autoSpaceDN w:val="0"/>
        <w:adjustRightInd w:val="0"/>
        <w:jc w:val="both"/>
        <w:rPr>
          <w:rFonts w:ascii="Arial" w:hAnsi="Arial" w:cs="Arial"/>
          <w:color w:val="000000"/>
          <w:szCs w:val="22"/>
        </w:rPr>
      </w:pPr>
    </w:p>
    <w:p w14:paraId="5C3A0946" w14:textId="6169382B" w:rsidR="009F5BE4" w:rsidRPr="00E6591E" w:rsidRDefault="00190B18" w:rsidP="00275E45">
      <w:pPr>
        <w:autoSpaceDE w:val="0"/>
        <w:autoSpaceDN w:val="0"/>
        <w:adjustRightInd w:val="0"/>
        <w:rPr>
          <w:rFonts w:ascii="Arial" w:hAnsi="Arial" w:cs="Arial"/>
          <w:color w:val="000000"/>
          <w:szCs w:val="22"/>
        </w:rPr>
      </w:pPr>
      <w:r>
        <w:rPr>
          <w:rFonts w:ascii="Arial" w:hAnsi="Arial" w:cs="Arial"/>
          <w:color w:val="000000"/>
          <w:szCs w:val="22"/>
        </w:rPr>
        <w:t xml:space="preserve">III. METODOLOGIJA </w:t>
      </w:r>
      <w:r w:rsidR="009F5BE4" w:rsidRPr="00E6591E">
        <w:rPr>
          <w:rFonts w:ascii="Arial" w:hAnsi="Arial" w:cs="Arial"/>
          <w:color w:val="000000"/>
          <w:szCs w:val="22"/>
        </w:rPr>
        <w:t>ANALIZIRANJA IN OBDELAVE VZORCEV</w:t>
      </w:r>
    </w:p>
    <w:p w14:paraId="3982B12D" w14:textId="77777777" w:rsidR="009F5BE4" w:rsidRPr="00E6591E" w:rsidRDefault="009F5BE4" w:rsidP="006C588E">
      <w:pPr>
        <w:autoSpaceDE w:val="0"/>
        <w:autoSpaceDN w:val="0"/>
        <w:adjustRightInd w:val="0"/>
        <w:jc w:val="both"/>
        <w:rPr>
          <w:rFonts w:ascii="Arial" w:hAnsi="Arial" w:cs="Arial"/>
          <w:color w:val="000000"/>
          <w:szCs w:val="22"/>
        </w:rPr>
      </w:pPr>
    </w:p>
    <w:p w14:paraId="65D3D0A8" w14:textId="77777777" w:rsidR="009F5BE4" w:rsidRPr="00E6591E" w:rsidRDefault="009F5BE4" w:rsidP="0075595A">
      <w:pPr>
        <w:autoSpaceDE w:val="0"/>
        <w:autoSpaceDN w:val="0"/>
        <w:adjustRightInd w:val="0"/>
        <w:jc w:val="center"/>
        <w:rPr>
          <w:rFonts w:ascii="Arial" w:hAnsi="Arial" w:cs="Arial"/>
          <w:color w:val="000000"/>
          <w:szCs w:val="22"/>
        </w:rPr>
      </w:pPr>
      <w:r w:rsidRPr="00E6591E">
        <w:rPr>
          <w:rFonts w:ascii="Arial" w:hAnsi="Arial" w:cs="Arial"/>
          <w:color w:val="000000"/>
          <w:szCs w:val="22"/>
        </w:rPr>
        <w:t>10. člen</w:t>
      </w:r>
    </w:p>
    <w:p w14:paraId="09F8978C" w14:textId="77777777" w:rsidR="009F5BE4" w:rsidRPr="00E6591E" w:rsidRDefault="009F5BE4" w:rsidP="006C588E">
      <w:pPr>
        <w:autoSpaceDE w:val="0"/>
        <w:autoSpaceDN w:val="0"/>
        <w:adjustRightInd w:val="0"/>
        <w:jc w:val="center"/>
        <w:rPr>
          <w:rFonts w:ascii="Arial" w:hAnsi="Arial" w:cs="Arial"/>
          <w:color w:val="000000"/>
          <w:szCs w:val="22"/>
        </w:rPr>
      </w:pPr>
      <w:r w:rsidRPr="00E6591E">
        <w:rPr>
          <w:rFonts w:ascii="Arial" w:hAnsi="Arial" w:cs="Arial"/>
          <w:color w:val="000000"/>
          <w:szCs w:val="22"/>
        </w:rPr>
        <w:t xml:space="preserve"> (osnovni pedološki parametri in nevarne snovi v tleh)</w:t>
      </w:r>
    </w:p>
    <w:p w14:paraId="20DA9986" w14:textId="77777777" w:rsidR="009F5BE4" w:rsidRPr="00E6591E" w:rsidRDefault="009F5BE4" w:rsidP="006C588E">
      <w:pPr>
        <w:autoSpaceDE w:val="0"/>
        <w:autoSpaceDN w:val="0"/>
        <w:adjustRightInd w:val="0"/>
        <w:jc w:val="both"/>
        <w:rPr>
          <w:rFonts w:ascii="Arial" w:hAnsi="Arial" w:cs="Arial"/>
          <w:color w:val="000000"/>
          <w:szCs w:val="22"/>
        </w:rPr>
      </w:pPr>
    </w:p>
    <w:p w14:paraId="3EFFC04F" w14:textId="1C9CBF09" w:rsidR="003E3A2D" w:rsidRPr="00E6591E" w:rsidRDefault="009F5BE4" w:rsidP="002516A4">
      <w:pPr>
        <w:jc w:val="both"/>
        <w:rPr>
          <w:rFonts w:ascii="Arial" w:hAnsi="Arial" w:cs="Arial"/>
          <w:color w:val="000000"/>
          <w:szCs w:val="22"/>
        </w:rPr>
      </w:pPr>
      <w:r w:rsidRPr="00E6591E">
        <w:rPr>
          <w:rFonts w:ascii="Arial" w:hAnsi="Arial" w:cs="Arial"/>
          <w:color w:val="000000"/>
          <w:szCs w:val="22"/>
        </w:rPr>
        <w:t xml:space="preserve">(1) Na vsakem od </w:t>
      </w:r>
      <w:r w:rsidR="005201FE" w:rsidRPr="00E6591E">
        <w:rPr>
          <w:rFonts w:ascii="Arial" w:hAnsi="Arial" w:cs="Arial"/>
          <w:szCs w:val="22"/>
        </w:rPr>
        <w:t>vzorčnih mest</w:t>
      </w:r>
      <w:r w:rsidRPr="00E6591E">
        <w:rPr>
          <w:rFonts w:ascii="Arial" w:hAnsi="Arial" w:cs="Arial"/>
          <w:szCs w:val="22"/>
        </w:rPr>
        <w:t xml:space="preserve">, ki so predmet </w:t>
      </w:r>
      <w:proofErr w:type="spellStart"/>
      <w:r w:rsidRPr="00E6591E">
        <w:rPr>
          <w:rFonts w:ascii="Arial" w:hAnsi="Arial" w:cs="Arial"/>
          <w:szCs w:val="22"/>
        </w:rPr>
        <w:t>monitoringa</w:t>
      </w:r>
      <w:proofErr w:type="spellEnd"/>
      <w:r w:rsidRPr="00E6591E">
        <w:rPr>
          <w:rFonts w:ascii="Arial" w:hAnsi="Arial" w:cs="Arial"/>
          <w:szCs w:val="22"/>
        </w:rPr>
        <w:t xml:space="preserve"> kakovosti tal v posameznem opazovanem obdobju, se </w:t>
      </w:r>
      <w:r w:rsidR="005201FE" w:rsidRPr="00E6591E">
        <w:rPr>
          <w:rFonts w:ascii="Arial" w:hAnsi="Arial" w:cs="Arial"/>
          <w:szCs w:val="22"/>
        </w:rPr>
        <w:t>za analizo</w:t>
      </w:r>
      <w:r w:rsidR="005201FE" w:rsidRPr="00E6591E">
        <w:rPr>
          <w:rFonts w:ascii="Arial" w:hAnsi="Arial" w:cs="Arial"/>
          <w:color w:val="000000"/>
          <w:szCs w:val="22"/>
        </w:rPr>
        <w:t xml:space="preserve"> vseh osnovnih pedoloških parametrov in vseh nevarnih snovi v tleh </w:t>
      </w:r>
      <w:r w:rsidR="005201FE" w:rsidRPr="00E6591E">
        <w:rPr>
          <w:rFonts w:ascii="Arial" w:hAnsi="Arial" w:cs="Arial"/>
          <w:szCs w:val="22"/>
        </w:rPr>
        <w:t>odvzamejo vzorci tal</w:t>
      </w:r>
      <w:r w:rsidR="00216CBE">
        <w:rPr>
          <w:rFonts w:ascii="Arial" w:hAnsi="Arial" w:cs="Arial"/>
          <w:szCs w:val="22"/>
        </w:rPr>
        <w:t xml:space="preserve"> iz vseh slojev tal.</w:t>
      </w:r>
    </w:p>
    <w:p w14:paraId="296237C8" w14:textId="77777777" w:rsidR="007F3E50" w:rsidRPr="00E6591E" w:rsidRDefault="007F3E50" w:rsidP="002516A4">
      <w:pPr>
        <w:jc w:val="both"/>
        <w:rPr>
          <w:rFonts w:ascii="Arial" w:hAnsi="Arial" w:cs="Arial"/>
          <w:color w:val="000000"/>
          <w:szCs w:val="22"/>
        </w:rPr>
      </w:pPr>
    </w:p>
    <w:p w14:paraId="3802C627" w14:textId="43DF53DC" w:rsidR="009F5BE4" w:rsidRPr="00E6591E" w:rsidRDefault="009F5BE4" w:rsidP="006C588E">
      <w:pPr>
        <w:pStyle w:val="Pripombabesedilo"/>
        <w:jc w:val="both"/>
        <w:rPr>
          <w:rFonts w:ascii="Arial" w:hAnsi="Arial" w:cs="Arial"/>
          <w:color w:val="000000"/>
          <w:sz w:val="22"/>
          <w:szCs w:val="22"/>
        </w:rPr>
      </w:pPr>
      <w:r w:rsidRPr="00E6591E">
        <w:rPr>
          <w:rFonts w:ascii="Arial" w:hAnsi="Arial" w:cs="Arial"/>
          <w:color w:val="000000"/>
          <w:sz w:val="22"/>
          <w:szCs w:val="22"/>
        </w:rPr>
        <w:t>(</w:t>
      </w:r>
      <w:r w:rsidR="00BB661D" w:rsidRPr="00E6591E">
        <w:rPr>
          <w:rFonts w:ascii="Arial" w:hAnsi="Arial" w:cs="Arial"/>
          <w:color w:val="000000"/>
          <w:sz w:val="22"/>
          <w:szCs w:val="22"/>
        </w:rPr>
        <w:t>2</w:t>
      </w:r>
      <w:r w:rsidRPr="00E6591E">
        <w:rPr>
          <w:rFonts w:ascii="Arial" w:hAnsi="Arial" w:cs="Arial"/>
          <w:color w:val="000000"/>
          <w:sz w:val="22"/>
          <w:szCs w:val="22"/>
        </w:rPr>
        <w:t xml:space="preserve">) Kot nevarna snov v tleh se na posameznem vzorčnem mestu </w:t>
      </w:r>
      <w:r w:rsidR="0098352D" w:rsidRPr="00E6591E">
        <w:rPr>
          <w:rFonts w:ascii="Arial" w:hAnsi="Arial" w:cs="Arial"/>
          <w:color w:val="000000"/>
          <w:sz w:val="22"/>
          <w:szCs w:val="22"/>
        </w:rPr>
        <w:t xml:space="preserve">lahko </w:t>
      </w:r>
      <w:r w:rsidRPr="00E6591E">
        <w:rPr>
          <w:rFonts w:ascii="Arial" w:hAnsi="Arial" w:cs="Arial"/>
          <w:color w:val="000000"/>
          <w:sz w:val="22"/>
          <w:szCs w:val="22"/>
        </w:rPr>
        <w:t xml:space="preserve">določi tudi katera koli druga nevarna snov, ki ni nevarna snov iz predpisa, ki ureja mejne, opozorilne in kritične </w:t>
      </w:r>
      <w:proofErr w:type="spellStart"/>
      <w:r w:rsidRPr="00E6591E">
        <w:rPr>
          <w:rFonts w:ascii="Arial" w:hAnsi="Arial" w:cs="Arial"/>
          <w:color w:val="000000"/>
          <w:sz w:val="22"/>
          <w:szCs w:val="22"/>
        </w:rPr>
        <w:t>imisijske</w:t>
      </w:r>
      <w:proofErr w:type="spellEnd"/>
      <w:r w:rsidRPr="00E6591E">
        <w:rPr>
          <w:rFonts w:ascii="Arial" w:hAnsi="Arial" w:cs="Arial"/>
          <w:color w:val="000000"/>
          <w:sz w:val="22"/>
          <w:szCs w:val="22"/>
        </w:rPr>
        <w:t xml:space="preserve"> vrednosti nevarnih snovi v tleh, če se pri izvedbi </w:t>
      </w:r>
      <w:proofErr w:type="spellStart"/>
      <w:r w:rsidRPr="00E6591E">
        <w:rPr>
          <w:rFonts w:ascii="Arial" w:hAnsi="Arial" w:cs="Arial"/>
          <w:color w:val="000000"/>
          <w:sz w:val="22"/>
          <w:szCs w:val="22"/>
        </w:rPr>
        <w:t>monitoringa</w:t>
      </w:r>
      <w:proofErr w:type="spellEnd"/>
      <w:r w:rsidRPr="00E6591E">
        <w:rPr>
          <w:rFonts w:ascii="Arial" w:hAnsi="Arial" w:cs="Arial"/>
          <w:color w:val="000000"/>
          <w:sz w:val="22"/>
          <w:szCs w:val="22"/>
        </w:rPr>
        <w:t xml:space="preserve"> stanja podzemne vode v skladu s predpisom, ki ureja </w:t>
      </w:r>
      <w:proofErr w:type="spellStart"/>
      <w:r w:rsidRPr="00E6591E">
        <w:rPr>
          <w:rFonts w:ascii="Arial" w:hAnsi="Arial" w:cs="Arial"/>
          <w:color w:val="000000"/>
          <w:sz w:val="22"/>
          <w:szCs w:val="22"/>
        </w:rPr>
        <w:t>monitoring</w:t>
      </w:r>
      <w:proofErr w:type="spellEnd"/>
      <w:r w:rsidRPr="00E6591E">
        <w:rPr>
          <w:rFonts w:ascii="Arial" w:hAnsi="Arial" w:cs="Arial"/>
          <w:color w:val="000000"/>
          <w:sz w:val="22"/>
          <w:szCs w:val="22"/>
        </w:rPr>
        <w:t xml:space="preserve"> stanja podzemne vode ali pri izvedbi obratovalnega </w:t>
      </w:r>
      <w:proofErr w:type="spellStart"/>
      <w:r w:rsidRPr="00E6591E">
        <w:rPr>
          <w:rFonts w:ascii="Arial" w:hAnsi="Arial" w:cs="Arial"/>
          <w:color w:val="000000"/>
          <w:sz w:val="22"/>
          <w:szCs w:val="22"/>
        </w:rPr>
        <w:t>monitoringa</w:t>
      </w:r>
      <w:proofErr w:type="spellEnd"/>
      <w:r w:rsidRPr="00E6591E">
        <w:rPr>
          <w:rFonts w:ascii="Arial" w:hAnsi="Arial" w:cs="Arial"/>
          <w:color w:val="000000"/>
          <w:sz w:val="22"/>
          <w:szCs w:val="22"/>
        </w:rPr>
        <w:t xml:space="preserve"> stanja podzemne vode v skladu s predpisom, ki ureja obratovalni </w:t>
      </w:r>
      <w:proofErr w:type="spellStart"/>
      <w:r w:rsidRPr="00E6591E">
        <w:rPr>
          <w:rFonts w:ascii="Arial" w:hAnsi="Arial" w:cs="Arial"/>
          <w:color w:val="000000"/>
          <w:sz w:val="22"/>
          <w:szCs w:val="22"/>
        </w:rPr>
        <w:t>monitoring</w:t>
      </w:r>
      <w:proofErr w:type="spellEnd"/>
      <w:r w:rsidRPr="00E6591E">
        <w:rPr>
          <w:rFonts w:ascii="Arial" w:hAnsi="Arial" w:cs="Arial"/>
          <w:color w:val="000000"/>
          <w:sz w:val="22"/>
          <w:szCs w:val="22"/>
        </w:rPr>
        <w:t xml:space="preserve"> stanja podzemne vode, ali pri izvedbi obratovalnega </w:t>
      </w:r>
      <w:proofErr w:type="spellStart"/>
      <w:r w:rsidRPr="00E6591E">
        <w:rPr>
          <w:rFonts w:ascii="Arial" w:hAnsi="Arial" w:cs="Arial"/>
          <w:color w:val="000000"/>
          <w:sz w:val="22"/>
          <w:szCs w:val="22"/>
        </w:rPr>
        <w:t>monitoringa</w:t>
      </w:r>
      <w:proofErr w:type="spellEnd"/>
      <w:r w:rsidRPr="00E6591E">
        <w:rPr>
          <w:rFonts w:ascii="Arial" w:hAnsi="Arial" w:cs="Arial"/>
          <w:color w:val="000000"/>
          <w:sz w:val="22"/>
          <w:szCs w:val="22"/>
        </w:rPr>
        <w:t xml:space="preserve"> stanja tal v skladu s predpisom, ki ureja obratovalni </w:t>
      </w:r>
      <w:proofErr w:type="spellStart"/>
      <w:r w:rsidRPr="00E6591E">
        <w:rPr>
          <w:rFonts w:ascii="Arial" w:hAnsi="Arial" w:cs="Arial"/>
          <w:color w:val="000000"/>
          <w:sz w:val="22"/>
          <w:szCs w:val="22"/>
        </w:rPr>
        <w:t>monitoring</w:t>
      </w:r>
      <w:proofErr w:type="spellEnd"/>
      <w:r w:rsidRPr="00E6591E">
        <w:rPr>
          <w:rFonts w:ascii="Arial" w:hAnsi="Arial" w:cs="Arial"/>
          <w:color w:val="000000"/>
          <w:sz w:val="22"/>
          <w:szCs w:val="22"/>
        </w:rPr>
        <w:t xml:space="preserve"> stanja tal</w:t>
      </w:r>
      <w:r w:rsidR="008B2872">
        <w:rPr>
          <w:rFonts w:ascii="Arial" w:hAnsi="Arial" w:cs="Arial"/>
          <w:color w:val="000000"/>
          <w:sz w:val="22"/>
          <w:szCs w:val="22"/>
        </w:rPr>
        <w:t>,</w:t>
      </w:r>
      <w:r w:rsidRPr="00E6591E">
        <w:rPr>
          <w:rFonts w:ascii="Arial" w:hAnsi="Arial" w:cs="Arial"/>
          <w:color w:val="000000"/>
          <w:sz w:val="22"/>
          <w:szCs w:val="22"/>
        </w:rPr>
        <w:t xml:space="preserve"> zaznajo povečane vsebnosti katere koli druge nevarne snovi.</w:t>
      </w:r>
    </w:p>
    <w:p w14:paraId="5D789F7B" w14:textId="77777777" w:rsidR="009F5BE4" w:rsidRPr="00E6591E" w:rsidRDefault="009F5BE4" w:rsidP="006C588E">
      <w:pPr>
        <w:pStyle w:val="Pripombabesedilo"/>
        <w:jc w:val="both"/>
        <w:rPr>
          <w:rFonts w:ascii="Arial" w:hAnsi="Arial" w:cs="Arial"/>
          <w:color w:val="000000"/>
          <w:sz w:val="22"/>
          <w:szCs w:val="22"/>
        </w:rPr>
      </w:pPr>
    </w:p>
    <w:p w14:paraId="778B1F4D" w14:textId="4AC23DAB" w:rsidR="009F5BE4" w:rsidRPr="00E6591E" w:rsidRDefault="009F5BE4" w:rsidP="006C588E">
      <w:pPr>
        <w:pStyle w:val="Pripombabesedilo"/>
        <w:jc w:val="both"/>
        <w:rPr>
          <w:rFonts w:ascii="Arial" w:hAnsi="Arial" w:cs="Arial"/>
          <w:color w:val="000000"/>
          <w:sz w:val="22"/>
          <w:szCs w:val="22"/>
        </w:rPr>
      </w:pPr>
      <w:r w:rsidRPr="00E6591E">
        <w:rPr>
          <w:rFonts w:ascii="Arial" w:hAnsi="Arial" w:cs="Arial"/>
          <w:color w:val="000000"/>
          <w:sz w:val="22"/>
          <w:szCs w:val="22"/>
        </w:rPr>
        <w:t>(</w:t>
      </w:r>
      <w:r w:rsidR="00BB661D" w:rsidRPr="00E6591E">
        <w:rPr>
          <w:rFonts w:ascii="Arial" w:hAnsi="Arial" w:cs="Arial"/>
          <w:color w:val="000000"/>
          <w:sz w:val="22"/>
          <w:szCs w:val="22"/>
        </w:rPr>
        <w:t>3</w:t>
      </w:r>
      <w:r w:rsidRPr="00E6591E">
        <w:rPr>
          <w:rFonts w:ascii="Arial" w:hAnsi="Arial" w:cs="Arial"/>
          <w:color w:val="000000"/>
          <w:sz w:val="22"/>
          <w:szCs w:val="22"/>
        </w:rPr>
        <w:t xml:space="preserve">) </w:t>
      </w:r>
      <w:r w:rsidRPr="00E6591E">
        <w:rPr>
          <w:rFonts w:ascii="Arial" w:hAnsi="Arial" w:cs="Arial"/>
          <w:sz w:val="22"/>
          <w:szCs w:val="22"/>
        </w:rPr>
        <w:t xml:space="preserve">Za analize osnovnih pedoloških parametrov in nevarnih snovi v tleh </w:t>
      </w:r>
      <w:r w:rsidRPr="00E6591E">
        <w:rPr>
          <w:rFonts w:ascii="Arial" w:hAnsi="Arial" w:cs="Arial"/>
          <w:color w:val="000000"/>
          <w:sz w:val="22"/>
          <w:szCs w:val="22"/>
        </w:rPr>
        <w:t xml:space="preserve">iz prvega odstavka tega člena </w:t>
      </w:r>
      <w:r w:rsidRPr="00E6591E">
        <w:rPr>
          <w:rFonts w:ascii="Arial" w:hAnsi="Arial" w:cs="Arial"/>
          <w:sz w:val="22"/>
          <w:szCs w:val="22"/>
        </w:rPr>
        <w:t>se uporabljajo standardi, določeni v preglednici 2 iz priloge 1 tega pravilnika, ali drugi enakovredni mednarodno priznani standardi, ki dajo primerljive rezultate.</w:t>
      </w:r>
    </w:p>
    <w:p w14:paraId="2F3CC336" w14:textId="77777777" w:rsidR="009F5BE4" w:rsidRPr="00E6591E" w:rsidRDefault="009F5BE4" w:rsidP="006C588E">
      <w:pPr>
        <w:autoSpaceDE w:val="0"/>
        <w:autoSpaceDN w:val="0"/>
        <w:adjustRightInd w:val="0"/>
        <w:rPr>
          <w:rFonts w:ascii="Arial" w:hAnsi="Arial" w:cs="Arial"/>
          <w:color w:val="000000"/>
          <w:szCs w:val="22"/>
        </w:rPr>
      </w:pPr>
    </w:p>
    <w:p w14:paraId="4919BA5F" w14:textId="77777777" w:rsidR="009F5BE4" w:rsidRPr="00165EAB" w:rsidRDefault="009F5BE4" w:rsidP="006C588E">
      <w:pPr>
        <w:autoSpaceDE w:val="0"/>
        <w:autoSpaceDN w:val="0"/>
        <w:adjustRightInd w:val="0"/>
        <w:jc w:val="center"/>
        <w:rPr>
          <w:rFonts w:ascii="Arial" w:hAnsi="Arial" w:cs="Arial"/>
          <w:szCs w:val="22"/>
        </w:rPr>
      </w:pPr>
      <w:r w:rsidRPr="00165EAB">
        <w:rPr>
          <w:rFonts w:ascii="Arial" w:hAnsi="Arial" w:cs="Arial"/>
          <w:szCs w:val="22"/>
        </w:rPr>
        <w:t>11. člen</w:t>
      </w:r>
    </w:p>
    <w:p w14:paraId="20D06E82" w14:textId="445987F2" w:rsidR="00DD3B0B" w:rsidRPr="00165EAB" w:rsidRDefault="00DD3B0B" w:rsidP="006C588E">
      <w:pPr>
        <w:autoSpaceDE w:val="0"/>
        <w:autoSpaceDN w:val="0"/>
        <w:adjustRightInd w:val="0"/>
        <w:jc w:val="center"/>
        <w:rPr>
          <w:rFonts w:ascii="Arial" w:hAnsi="Arial" w:cs="Arial"/>
          <w:szCs w:val="22"/>
        </w:rPr>
      </w:pPr>
      <w:r w:rsidRPr="00165EAB">
        <w:rPr>
          <w:rFonts w:ascii="Arial" w:hAnsi="Arial" w:cs="Arial"/>
          <w:szCs w:val="22"/>
        </w:rPr>
        <w:t>(</w:t>
      </w:r>
      <w:r w:rsidR="00216CBE" w:rsidRPr="00165EAB">
        <w:rPr>
          <w:rFonts w:ascii="Arial" w:hAnsi="Arial" w:cs="Arial"/>
          <w:szCs w:val="22"/>
        </w:rPr>
        <w:t>analiza</w:t>
      </w:r>
      <w:r w:rsidR="00216CBE" w:rsidRPr="00165EAB">
        <w:t xml:space="preserve"> </w:t>
      </w:r>
      <w:r w:rsidR="00216CBE" w:rsidRPr="00165EAB">
        <w:rPr>
          <w:rFonts w:ascii="Arial" w:hAnsi="Arial" w:cs="Arial"/>
          <w:szCs w:val="22"/>
        </w:rPr>
        <w:t xml:space="preserve">osnovnih pedoloških parametrov in nevarnih snovi v tleh </w:t>
      </w:r>
      <w:r w:rsidRPr="00165EAB">
        <w:rPr>
          <w:rFonts w:ascii="Arial" w:hAnsi="Arial" w:cs="Arial"/>
          <w:szCs w:val="22"/>
        </w:rPr>
        <w:t>)</w:t>
      </w:r>
    </w:p>
    <w:p w14:paraId="19CAA84A" w14:textId="77777777" w:rsidR="003D63BF" w:rsidRPr="00165EAB" w:rsidRDefault="003D63BF" w:rsidP="003D63BF">
      <w:pPr>
        <w:jc w:val="both"/>
        <w:rPr>
          <w:rFonts w:ascii="Arial" w:hAnsi="Arial" w:cs="Arial"/>
          <w:szCs w:val="22"/>
        </w:rPr>
      </w:pPr>
    </w:p>
    <w:p w14:paraId="648EE3BD" w14:textId="39C13A49" w:rsidR="00980828" w:rsidRPr="00165EAB" w:rsidRDefault="003D63BF" w:rsidP="003D63BF">
      <w:pPr>
        <w:jc w:val="both"/>
        <w:rPr>
          <w:rFonts w:ascii="Arial" w:hAnsi="Arial" w:cs="Arial"/>
          <w:szCs w:val="22"/>
        </w:rPr>
      </w:pPr>
      <w:r w:rsidRPr="00165EAB">
        <w:rPr>
          <w:rFonts w:ascii="Arial" w:hAnsi="Arial" w:cs="Arial"/>
          <w:szCs w:val="22"/>
        </w:rPr>
        <w:t>(1) Na vsakem vzorčn</w:t>
      </w:r>
      <w:r w:rsidR="001B4BF8" w:rsidRPr="00165EAB">
        <w:rPr>
          <w:rFonts w:ascii="Arial" w:hAnsi="Arial" w:cs="Arial"/>
          <w:szCs w:val="22"/>
        </w:rPr>
        <w:t>em</w:t>
      </w:r>
      <w:r w:rsidRPr="00165EAB">
        <w:rPr>
          <w:rFonts w:ascii="Arial" w:hAnsi="Arial" w:cs="Arial"/>
          <w:szCs w:val="22"/>
        </w:rPr>
        <w:t xml:space="preserve"> mest</w:t>
      </w:r>
      <w:r w:rsidR="001B4BF8" w:rsidRPr="00165EAB">
        <w:rPr>
          <w:rFonts w:ascii="Arial" w:hAnsi="Arial" w:cs="Arial"/>
          <w:szCs w:val="22"/>
        </w:rPr>
        <w:t>u</w:t>
      </w:r>
      <w:r w:rsidRPr="00165EAB">
        <w:rPr>
          <w:rFonts w:ascii="Arial" w:hAnsi="Arial" w:cs="Arial"/>
          <w:szCs w:val="22"/>
        </w:rPr>
        <w:t xml:space="preserve"> iz prvega odstavka prejšnjega člena se </w:t>
      </w:r>
      <w:r w:rsidR="00E73591" w:rsidRPr="00165EAB">
        <w:rPr>
          <w:rFonts w:ascii="Arial" w:hAnsi="Arial" w:cs="Arial"/>
          <w:szCs w:val="22"/>
        </w:rPr>
        <w:t xml:space="preserve">v </w:t>
      </w:r>
      <w:r w:rsidR="00B94A8E" w:rsidRPr="00165EAB">
        <w:rPr>
          <w:rFonts w:ascii="Arial" w:hAnsi="Arial" w:cs="Arial"/>
          <w:szCs w:val="22"/>
        </w:rPr>
        <w:t xml:space="preserve">vseh </w:t>
      </w:r>
      <w:r w:rsidR="00980828" w:rsidRPr="00165EAB">
        <w:rPr>
          <w:rFonts w:ascii="Arial" w:hAnsi="Arial" w:cs="Arial"/>
          <w:szCs w:val="22"/>
        </w:rPr>
        <w:t>vzorci</w:t>
      </w:r>
      <w:r w:rsidR="00BE1535" w:rsidRPr="00165EAB">
        <w:rPr>
          <w:rFonts w:ascii="Arial" w:hAnsi="Arial" w:cs="Arial"/>
          <w:szCs w:val="22"/>
        </w:rPr>
        <w:t>h</w:t>
      </w:r>
      <w:r w:rsidR="00980828" w:rsidRPr="00165EAB">
        <w:rPr>
          <w:rFonts w:ascii="Arial" w:hAnsi="Arial" w:cs="Arial"/>
          <w:szCs w:val="22"/>
        </w:rPr>
        <w:t xml:space="preserve"> tal</w:t>
      </w:r>
      <w:r w:rsidR="00B94A8E" w:rsidRPr="00165EAB">
        <w:rPr>
          <w:rFonts w:ascii="Arial" w:hAnsi="Arial" w:cs="Arial"/>
          <w:szCs w:val="22"/>
        </w:rPr>
        <w:t xml:space="preserve">, odvzetih </w:t>
      </w:r>
      <w:r w:rsidR="00783E0F" w:rsidRPr="00165EAB">
        <w:rPr>
          <w:rFonts w:ascii="Arial" w:hAnsi="Arial" w:cs="Arial"/>
          <w:szCs w:val="22"/>
        </w:rPr>
        <w:t xml:space="preserve">v skladu z globinami vzorčenja tal za posamezne vrste rabe </w:t>
      </w:r>
      <w:r w:rsidR="00BD0A37" w:rsidRPr="00165EAB">
        <w:rPr>
          <w:rFonts w:ascii="Arial" w:hAnsi="Arial" w:cs="Arial"/>
          <w:szCs w:val="22"/>
        </w:rPr>
        <w:t>tal, določenimi</w:t>
      </w:r>
      <w:r w:rsidR="00120EE8" w:rsidRPr="00165EAB">
        <w:rPr>
          <w:rFonts w:ascii="Arial" w:hAnsi="Arial" w:cs="Arial"/>
          <w:szCs w:val="22"/>
        </w:rPr>
        <w:t xml:space="preserve"> v preglednici 1 iz priloge</w:t>
      </w:r>
      <w:r w:rsidR="00783E0F" w:rsidRPr="00165EAB">
        <w:rPr>
          <w:rFonts w:ascii="Arial" w:hAnsi="Arial" w:cs="Arial"/>
          <w:szCs w:val="22"/>
        </w:rPr>
        <w:t xml:space="preserve"> 1 tega pravilnika, </w:t>
      </w:r>
      <w:r w:rsidR="001B4BF8" w:rsidRPr="00165EAB">
        <w:rPr>
          <w:rFonts w:ascii="Arial" w:hAnsi="Arial" w:cs="Arial"/>
          <w:szCs w:val="22"/>
        </w:rPr>
        <w:t>analizirajo</w:t>
      </w:r>
      <w:r w:rsidR="00E73591" w:rsidRPr="00165EAB">
        <w:rPr>
          <w:rFonts w:ascii="Arial" w:hAnsi="Arial" w:cs="Arial"/>
          <w:szCs w:val="22"/>
        </w:rPr>
        <w:t xml:space="preserve"> </w:t>
      </w:r>
      <w:r w:rsidRPr="00165EAB">
        <w:rPr>
          <w:rFonts w:ascii="Arial" w:hAnsi="Arial" w:cs="Arial"/>
          <w:szCs w:val="22"/>
        </w:rPr>
        <w:t>vs</w:t>
      </w:r>
      <w:r w:rsidR="00E73591" w:rsidRPr="00165EAB">
        <w:rPr>
          <w:rFonts w:ascii="Arial" w:hAnsi="Arial" w:cs="Arial"/>
          <w:szCs w:val="22"/>
        </w:rPr>
        <w:t>i</w:t>
      </w:r>
      <w:r w:rsidRPr="00165EAB">
        <w:rPr>
          <w:rFonts w:ascii="Arial" w:hAnsi="Arial" w:cs="Arial"/>
          <w:szCs w:val="22"/>
        </w:rPr>
        <w:t xml:space="preserve"> osnovni pedološki parametr</w:t>
      </w:r>
      <w:r w:rsidR="00E73591" w:rsidRPr="00165EAB">
        <w:rPr>
          <w:rFonts w:ascii="Arial" w:hAnsi="Arial" w:cs="Arial"/>
          <w:szCs w:val="22"/>
        </w:rPr>
        <w:t>i</w:t>
      </w:r>
      <w:r w:rsidR="00F57C7D" w:rsidRPr="00165EAB">
        <w:rPr>
          <w:rFonts w:ascii="Arial" w:hAnsi="Arial" w:cs="Arial"/>
          <w:szCs w:val="22"/>
        </w:rPr>
        <w:t xml:space="preserve"> in</w:t>
      </w:r>
      <w:r w:rsidR="00980828" w:rsidRPr="00165EAB">
        <w:rPr>
          <w:rFonts w:ascii="Arial" w:hAnsi="Arial" w:cs="Arial"/>
          <w:szCs w:val="22"/>
        </w:rPr>
        <w:t xml:space="preserve"> </w:t>
      </w:r>
      <w:r w:rsidR="00F57C7D" w:rsidRPr="00165EAB">
        <w:rPr>
          <w:rFonts w:ascii="Arial" w:hAnsi="Arial" w:cs="Arial"/>
          <w:szCs w:val="22"/>
        </w:rPr>
        <w:t>vse</w:t>
      </w:r>
      <w:r w:rsidR="00980828" w:rsidRPr="00165EAB">
        <w:rPr>
          <w:rFonts w:ascii="Arial" w:hAnsi="Arial" w:cs="Arial"/>
          <w:szCs w:val="22"/>
        </w:rPr>
        <w:t xml:space="preserve"> </w:t>
      </w:r>
      <w:r w:rsidR="00783E0F" w:rsidRPr="00165EAB">
        <w:rPr>
          <w:rFonts w:ascii="Arial" w:hAnsi="Arial" w:cs="Arial"/>
          <w:szCs w:val="22"/>
        </w:rPr>
        <w:t>nevarne</w:t>
      </w:r>
      <w:r w:rsidRPr="00165EAB">
        <w:rPr>
          <w:rFonts w:ascii="Arial" w:hAnsi="Arial" w:cs="Arial"/>
          <w:szCs w:val="22"/>
        </w:rPr>
        <w:t xml:space="preserve"> snovi v tleh</w:t>
      </w:r>
      <w:r w:rsidR="00980828" w:rsidRPr="00165EAB">
        <w:rPr>
          <w:rFonts w:ascii="Arial" w:hAnsi="Arial" w:cs="Arial"/>
          <w:szCs w:val="22"/>
        </w:rPr>
        <w:t xml:space="preserve">, ki so kovine </w:t>
      </w:r>
      <w:r w:rsidR="00F57C7D" w:rsidRPr="00165EAB">
        <w:rPr>
          <w:rFonts w:ascii="Arial" w:hAnsi="Arial" w:cs="Arial"/>
          <w:szCs w:val="22"/>
        </w:rPr>
        <w:t xml:space="preserve">in </w:t>
      </w:r>
      <w:r w:rsidR="00980828" w:rsidRPr="00165EAB">
        <w:rPr>
          <w:rFonts w:ascii="Arial" w:hAnsi="Arial" w:cs="Arial"/>
          <w:szCs w:val="22"/>
        </w:rPr>
        <w:t xml:space="preserve">druge anorganske spojine, določene </w:t>
      </w:r>
      <w:r w:rsidR="00BD4AEF" w:rsidRPr="00165EAB">
        <w:rPr>
          <w:rFonts w:ascii="Arial" w:hAnsi="Arial" w:cs="Arial"/>
          <w:szCs w:val="22"/>
        </w:rPr>
        <w:t xml:space="preserve">v skladu </w:t>
      </w:r>
      <w:r w:rsidR="00980828" w:rsidRPr="00165EAB">
        <w:rPr>
          <w:rFonts w:ascii="Arial" w:hAnsi="Arial" w:cs="Arial"/>
          <w:szCs w:val="22"/>
        </w:rPr>
        <w:t xml:space="preserve">s predpisom, ki ureja </w:t>
      </w:r>
      <w:r w:rsidR="00F57C7D" w:rsidRPr="00165EAB">
        <w:rPr>
          <w:rFonts w:ascii="Arial" w:hAnsi="Arial" w:cs="Arial"/>
          <w:szCs w:val="22"/>
        </w:rPr>
        <w:t xml:space="preserve">mejne, opozorilne in kritične </w:t>
      </w:r>
      <w:proofErr w:type="spellStart"/>
      <w:r w:rsidR="00F57C7D" w:rsidRPr="00165EAB">
        <w:rPr>
          <w:rFonts w:ascii="Arial" w:hAnsi="Arial" w:cs="Arial"/>
          <w:szCs w:val="22"/>
        </w:rPr>
        <w:t>imisijske</w:t>
      </w:r>
      <w:proofErr w:type="spellEnd"/>
      <w:r w:rsidR="00F57C7D" w:rsidRPr="00165EAB">
        <w:rPr>
          <w:rFonts w:ascii="Arial" w:hAnsi="Arial" w:cs="Arial"/>
          <w:szCs w:val="22"/>
        </w:rPr>
        <w:t xml:space="preserve"> vrednosti nevarnih snovi v tleh</w:t>
      </w:r>
      <w:r w:rsidR="00E73591" w:rsidRPr="00165EAB">
        <w:rPr>
          <w:rFonts w:ascii="Arial" w:hAnsi="Arial" w:cs="Arial"/>
          <w:szCs w:val="22"/>
        </w:rPr>
        <w:t>.</w:t>
      </w:r>
      <w:r w:rsidR="00F57C7D" w:rsidRPr="00165EAB">
        <w:rPr>
          <w:rFonts w:ascii="Arial" w:hAnsi="Arial" w:cs="Arial"/>
          <w:szCs w:val="22"/>
        </w:rPr>
        <w:t xml:space="preserve"> </w:t>
      </w:r>
    </w:p>
    <w:p w14:paraId="67CD6A73" w14:textId="77777777" w:rsidR="00F57C7D" w:rsidRPr="00172D81" w:rsidRDefault="00F57C7D" w:rsidP="003D63BF">
      <w:pPr>
        <w:jc w:val="both"/>
        <w:rPr>
          <w:rFonts w:ascii="Arial" w:hAnsi="Arial" w:cs="Arial"/>
          <w:color w:val="FF0000"/>
          <w:szCs w:val="22"/>
        </w:rPr>
      </w:pPr>
    </w:p>
    <w:p w14:paraId="159606E5" w14:textId="31D70BE4" w:rsidR="00BD4AEF" w:rsidRPr="00263882" w:rsidRDefault="00F57C7D" w:rsidP="00980828">
      <w:pPr>
        <w:jc w:val="both"/>
        <w:rPr>
          <w:rFonts w:ascii="Arial" w:hAnsi="Arial" w:cs="Arial"/>
          <w:szCs w:val="22"/>
        </w:rPr>
      </w:pPr>
      <w:r w:rsidRPr="00263882">
        <w:rPr>
          <w:rFonts w:ascii="Arial" w:hAnsi="Arial" w:cs="Arial"/>
          <w:szCs w:val="22"/>
        </w:rPr>
        <w:t>(2) Na vsakem vzorčn</w:t>
      </w:r>
      <w:r w:rsidR="001B4BF8" w:rsidRPr="00263882">
        <w:rPr>
          <w:rFonts w:ascii="Arial" w:hAnsi="Arial" w:cs="Arial"/>
          <w:szCs w:val="22"/>
        </w:rPr>
        <w:t>em</w:t>
      </w:r>
      <w:r w:rsidRPr="00263882">
        <w:rPr>
          <w:rFonts w:ascii="Arial" w:hAnsi="Arial" w:cs="Arial"/>
          <w:szCs w:val="22"/>
        </w:rPr>
        <w:t xml:space="preserve"> mest</w:t>
      </w:r>
      <w:r w:rsidR="001B4BF8" w:rsidRPr="00263882">
        <w:rPr>
          <w:rFonts w:ascii="Arial" w:hAnsi="Arial" w:cs="Arial"/>
          <w:szCs w:val="22"/>
        </w:rPr>
        <w:t>u</w:t>
      </w:r>
      <w:r w:rsidRPr="00263882">
        <w:rPr>
          <w:rFonts w:ascii="Arial" w:hAnsi="Arial" w:cs="Arial"/>
          <w:szCs w:val="22"/>
        </w:rPr>
        <w:t xml:space="preserve"> iz prvega odstavka prejšnjega člena se </w:t>
      </w:r>
      <w:r w:rsidR="00A82707" w:rsidRPr="00263882">
        <w:rPr>
          <w:rFonts w:ascii="Arial" w:hAnsi="Arial" w:cs="Arial"/>
          <w:szCs w:val="22"/>
        </w:rPr>
        <w:t xml:space="preserve">v vzorcih tal iz prejšnjega odstavka, odvzetih v globinah vzorčenja tal, ki so v preglednici 1 iz priloge 1 tega pravilnika označene s črkami A, B in C, </w:t>
      </w:r>
      <w:r w:rsidR="00190B18" w:rsidRPr="00263882">
        <w:rPr>
          <w:rFonts w:ascii="Arial" w:hAnsi="Arial" w:cs="Arial"/>
          <w:szCs w:val="22"/>
        </w:rPr>
        <w:t>analizirajo</w:t>
      </w:r>
      <w:r w:rsidR="00E73591" w:rsidRPr="00263882">
        <w:rPr>
          <w:rFonts w:ascii="Arial" w:hAnsi="Arial" w:cs="Arial"/>
          <w:szCs w:val="22"/>
        </w:rPr>
        <w:t xml:space="preserve"> </w:t>
      </w:r>
      <w:r w:rsidR="00B94A8E" w:rsidRPr="00263882">
        <w:rPr>
          <w:rFonts w:ascii="Arial" w:hAnsi="Arial" w:cs="Arial"/>
          <w:szCs w:val="22"/>
        </w:rPr>
        <w:t>vse nevarn</w:t>
      </w:r>
      <w:r w:rsidR="00190B18" w:rsidRPr="00263882">
        <w:rPr>
          <w:rFonts w:ascii="Arial" w:hAnsi="Arial" w:cs="Arial"/>
          <w:szCs w:val="22"/>
        </w:rPr>
        <w:t>e</w:t>
      </w:r>
      <w:r w:rsidR="00B94A8E" w:rsidRPr="00263882">
        <w:rPr>
          <w:rFonts w:ascii="Arial" w:hAnsi="Arial" w:cs="Arial"/>
          <w:szCs w:val="22"/>
        </w:rPr>
        <w:t xml:space="preserve"> snovi v tleh, ki so aromatske spojine, policiklični aromatski ogljikovodiki, poliklorirani bifenili, insekticidi na bazi kloriranih ogljikovodikov, druga fitofarmacevtska sredstva in ogljikovodiki, ki izvirajo iz n</w:t>
      </w:r>
      <w:r w:rsidR="00A82707" w:rsidRPr="00263882">
        <w:rPr>
          <w:rFonts w:ascii="Arial" w:hAnsi="Arial" w:cs="Arial"/>
          <w:szCs w:val="22"/>
        </w:rPr>
        <w:t>afte (mineralna olja), določene</w:t>
      </w:r>
      <w:r w:rsidR="00B94A8E" w:rsidRPr="00263882">
        <w:rPr>
          <w:rFonts w:ascii="Arial" w:hAnsi="Arial" w:cs="Arial"/>
          <w:szCs w:val="22"/>
        </w:rPr>
        <w:t xml:space="preserve"> v skladu s predpisom, ki ureja mejne, opozorilne in kritične </w:t>
      </w:r>
      <w:proofErr w:type="spellStart"/>
      <w:r w:rsidR="00B94A8E" w:rsidRPr="00263882">
        <w:rPr>
          <w:rFonts w:ascii="Arial" w:hAnsi="Arial" w:cs="Arial"/>
          <w:szCs w:val="22"/>
        </w:rPr>
        <w:t>imisijske</w:t>
      </w:r>
      <w:proofErr w:type="spellEnd"/>
      <w:r w:rsidR="00B94A8E" w:rsidRPr="00263882">
        <w:rPr>
          <w:rFonts w:ascii="Arial" w:hAnsi="Arial" w:cs="Arial"/>
          <w:szCs w:val="22"/>
        </w:rPr>
        <w:t xml:space="preserve"> </w:t>
      </w:r>
      <w:r w:rsidR="00A82707" w:rsidRPr="00263882">
        <w:rPr>
          <w:rFonts w:ascii="Arial" w:hAnsi="Arial" w:cs="Arial"/>
          <w:szCs w:val="22"/>
        </w:rPr>
        <w:t>vrednosti nevarnih snovi v tleh</w:t>
      </w:r>
      <w:r w:rsidR="000213AF" w:rsidRPr="00263882">
        <w:rPr>
          <w:rFonts w:ascii="Arial" w:hAnsi="Arial" w:cs="Arial"/>
          <w:szCs w:val="22"/>
        </w:rPr>
        <w:t>.</w:t>
      </w:r>
    </w:p>
    <w:p w14:paraId="26140FE6" w14:textId="77777777" w:rsidR="00BD4AEF" w:rsidRPr="00263882" w:rsidRDefault="00BD4AEF" w:rsidP="00980828">
      <w:pPr>
        <w:jc w:val="both"/>
        <w:rPr>
          <w:rFonts w:ascii="Arial" w:hAnsi="Arial" w:cs="Arial"/>
          <w:szCs w:val="22"/>
        </w:rPr>
      </w:pPr>
    </w:p>
    <w:p w14:paraId="09C83253" w14:textId="4A9D9EC4" w:rsidR="00980828" w:rsidRPr="00263882" w:rsidRDefault="00BD4AEF" w:rsidP="00980828">
      <w:pPr>
        <w:jc w:val="both"/>
        <w:rPr>
          <w:rFonts w:ascii="Arial" w:hAnsi="Arial" w:cs="Arial"/>
          <w:szCs w:val="22"/>
        </w:rPr>
      </w:pPr>
      <w:r w:rsidRPr="00263882">
        <w:rPr>
          <w:rFonts w:ascii="Arial" w:hAnsi="Arial" w:cs="Arial"/>
          <w:szCs w:val="22"/>
        </w:rPr>
        <w:t xml:space="preserve">(3) Če je vsebnost katere koli nevarne snovi iz prejšnjega odstavka </w:t>
      </w:r>
      <w:r w:rsidR="000213AF" w:rsidRPr="00263882">
        <w:rPr>
          <w:rFonts w:ascii="Arial" w:hAnsi="Arial" w:cs="Arial"/>
          <w:szCs w:val="22"/>
        </w:rPr>
        <w:t>na katerem koli vzorčnem mestu</w:t>
      </w:r>
      <w:r w:rsidRPr="00263882">
        <w:rPr>
          <w:rFonts w:ascii="Arial" w:hAnsi="Arial" w:cs="Arial"/>
          <w:szCs w:val="22"/>
        </w:rPr>
        <w:t xml:space="preserve"> </w:t>
      </w:r>
      <w:r w:rsidR="00D14F57" w:rsidRPr="00263882">
        <w:rPr>
          <w:rFonts w:ascii="Arial" w:hAnsi="Arial" w:cs="Arial"/>
          <w:szCs w:val="22"/>
        </w:rPr>
        <w:t xml:space="preserve">večja od </w:t>
      </w:r>
      <w:r w:rsidR="001B4BF8" w:rsidRPr="00263882">
        <w:rPr>
          <w:rFonts w:ascii="Arial" w:hAnsi="Arial" w:cs="Arial"/>
          <w:szCs w:val="22"/>
        </w:rPr>
        <w:t xml:space="preserve">mejne vrednosti za to snov, določene v skladu s predpisom, ki ureja mejne, opozorilne in kritične </w:t>
      </w:r>
      <w:proofErr w:type="spellStart"/>
      <w:r w:rsidR="001B4BF8" w:rsidRPr="00263882">
        <w:rPr>
          <w:rFonts w:ascii="Arial" w:hAnsi="Arial" w:cs="Arial"/>
          <w:szCs w:val="22"/>
        </w:rPr>
        <w:t>imisijske</w:t>
      </w:r>
      <w:proofErr w:type="spellEnd"/>
      <w:r w:rsidR="001B4BF8" w:rsidRPr="00263882">
        <w:rPr>
          <w:rFonts w:ascii="Arial" w:hAnsi="Arial" w:cs="Arial"/>
          <w:szCs w:val="22"/>
        </w:rPr>
        <w:t xml:space="preserve"> vrednosti nevarnih snovi v tleh</w:t>
      </w:r>
      <w:r w:rsidRPr="00263882">
        <w:rPr>
          <w:rFonts w:ascii="Arial" w:hAnsi="Arial" w:cs="Arial"/>
          <w:szCs w:val="22"/>
        </w:rPr>
        <w:t xml:space="preserve">, se </w:t>
      </w:r>
      <w:r w:rsidR="00B94A8E" w:rsidRPr="00263882">
        <w:rPr>
          <w:rFonts w:ascii="Arial" w:hAnsi="Arial" w:cs="Arial"/>
          <w:szCs w:val="22"/>
        </w:rPr>
        <w:t xml:space="preserve">vsebnost te nevarne snovi </w:t>
      </w:r>
      <w:r w:rsidR="00BD0A37" w:rsidRPr="00263882">
        <w:rPr>
          <w:rFonts w:ascii="Arial" w:hAnsi="Arial" w:cs="Arial"/>
          <w:szCs w:val="22"/>
        </w:rPr>
        <w:t xml:space="preserve">na tem vzorčnem mestu </w:t>
      </w:r>
      <w:r w:rsidR="00B94A8E" w:rsidRPr="00263882">
        <w:rPr>
          <w:rFonts w:ascii="Arial" w:hAnsi="Arial" w:cs="Arial"/>
          <w:szCs w:val="22"/>
        </w:rPr>
        <w:t>določi tudi v vzorcih tal</w:t>
      </w:r>
      <w:r w:rsidR="00D867AE">
        <w:rPr>
          <w:rFonts w:ascii="Arial" w:hAnsi="Arial" w:cs="Arial"/>
          <w:szCs w:val="22"/>
        </w:rPr>
        <w:t xml:space="preserve"> iz prvega odstavka tega člena</w:t>
      </w:r>
      <w:r w:rsidR="000213AF" w:rsidRPr="00263882">
        <w:rPr>
          <w:rFonts w:ascii="Arial" w:hAnsi="Arial" w:cs="Arial"/>
          <w:szCs w:val="22"/>
        </w:rPr>
        <w:t xml:space="preserve">, odvzetih v ostalih globinah vzorčenja tal, </w:t>
      </w:r>
      <w:r w:rsidR="00BD0A37" w:rsidRPr="00263882">
        <w:rPr>
          <w:rFonts w:ascii="Arial" w:hAnsi="Arial" w:cs="Arial"/>
          <w:szCs w:val="22"/>
        </w:rPr>
        <w:t>ki so glede na posamezno vrsto</w:t>
      </w:r>
      <w:r w:rsidR="000213AF" w:rsidRPr="00263882">
        <w:rPr>
          <w:rFonts w:ascii="Arial" w:hAnsi="Arial" w:cs="Arial"/>
          <w:szCs w:val="22"/>
        </w:rPr>
        <w:t xml:space="preserve"> rabe tal </w:t>
      </w:r>
      <w:r w:rsidR="00BD0A37" w:rsidRPr="00263882">
        <w:rPr>
          <w:rFonts w:ascii="Arial" w:hAnsi="Arial" w:cs="Arial"/>
          <w:szCs w:val="22"/>
        </w:rPr>
        <w:t xml:space="preserve">določene </w:t>
      </w:r>
      <w:r w:rsidR="000213AF" w:rsidRPr="00263882">
        <w:rPr>
          <w:rFonts w:ascii="Arial" w:hAnsi="Arial" w:cs="Arial"/>
          <w:szCs w:val="22"/>
        </w:rPr>
        <w:t>v preglednici 1 iz priloge 1 tega pravilnika.</w:t>
      </w:r>
    </w:p>
    <w:p w14:paraId="69635DC1" w14:textId="77777777" w:rsidR="000213AF" w:rsidRPr="00263882" w:rsidRDefault="000213AF" w:rsidP="00980828">
      <w:pPr>
        <w:jc w:val="both"/>
        <w:rPr>
          <w:rFonts w:ascii="Arial" w:hAnsi="Arial" w:cs="Arial"/>
          <w:szCs w:val="22"/>
        </w:rPr>
      </w:pPr>
    </w:p>
    <w:p w14:paraId="6700C7F8" w14:textId="240466B0" w:rsidR="007B045E" w:rsidRPr="00E6591E" w:rsidRDefault="007B045E" w:rsidP="006C588E">
      <w:pPr>
        <w:autoSpaceDE w:val="0"/>
        <w:autoSpaceDN w:val="0"/>
        <w:adjustRightInd w:val="0"/>
        <w:jc w:val="center"/>
        <w:rPr>
          <w:rFonts w:ascii="Arial" w:hAnsi="Arial" w:cs="Arial"/>
          <w:color w:val="000000"/>
          <w:szCs w:val="22"/>
        </w:rPr>
      </w:pPr>
      <w:r w:rsidRPr="00E6591E">
        <w:rPr>
          <w:rFonts w:ascii="Arial" w:hAnsi="Arial" w:cs="Arial"/>
          <w:color w:val="000000"/>
          <w:szCs w:val="22"/>
        </w:rPr>
        <w:t>12. člen</w:t>
      </w:r>
    </w:p>
    <w:p w14:paraId="7B0F9A7C" w14:textId="18848AF8" w:rsidR="009F5BE4" w:rsidRPr="00E6591E" w:rsidRDefault="009F5BE4" w:rsidP="006C588E">
      <w:pPr>
        <w:autoSpaceDE w:val="0"/>
        <w:autoSpaceDN w:val="0"/>
        <w:adjustRightInd w:val="0"/>
        <w:jc w:val="center"/>
        <w:rPr>
          <w:rFonts w:ascii="Arial" w:hAnsi="Arial" w:cs="Arial"/>
          <w:color w:val="000000"/>
          <w:szCs w:val="22"/>
        </w:rPr>
      </w:pPr>
      <w:r w:rsidRPr="00E6591E">
        <w:rPr>
          <w:rFonts w:ascii="Arial" w:hAnsi="Arial" w:cs="Arial"/>
          <w:color w:val="000000"/>
          <w:szCs w:val="22"/>
        </w:rPr>
        <w:t xml:space="preserve"> </w:t>
      </w:r>
      <w:r w:rsidR="007B045E" w:rsidRPr="00E6591E">
        <w:rPr>
          <w:rFonts w:ascii="Arial" w:hAnsi="Arial" w:cs="Arial"/>
          <w:color w:val="000000"/>
          <w:szCs w:val="22"/>
        </w:rPr>
        <w:t>(</w:t>
      </w:r>
      <w:r w:rsidRPr="00E6591E">
        <w:rPr>
          <w:rFonts w:ascii="Arial" w:hAnsi="Arial" w:cs="Arial"/>
          <w:color w:val="000000"/>
          <w:szCs w:val="22"/>
        </w:rPr>
        <w:t xml:space="preserve">analizne metode) </w:t>
      </w:r>
    </w:p>
    <w:p w14:paraId="20A68E4B" w14:textId="77777777" w:rsidR="009F5BE4" w:rsidRPr="00E6591E" w:rsidRDefault="009F5BE4" w:rsidP="006C588E">
      <w:pPr>
        <w:jc w:val="both"/>
        <w:rPr>
          <w:rFonts w:ascii="Arial" w:hAnsi="Arial" w:cs="Arial"/>
          <w:color w:val="000000"/>
          <w:szCs w:val="22"/>
        </w:rPr>
      </w:pPr>
    </w:p>
    <w:p w14:paraId="30ADA7D7" w14:textId="77777777" w:rsidR="009F5BE4" w:rsidRPr="00E6591E" w:rsidRDefault="009F5BE4" w:rsidP="006C588E">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(1) Za analize vzorcev tal se uporabljajo analizne metode, vključno z laboratorijskimi in terenskimi metodami, ki so </w:t>
      </w:r>
      <w:proofErr w:type="spellStart"/>
      <w:r w:rsidRPr="00E6591E">
        <w:rPr>
          <w:rFonts w:ascii="Arial" w:hAnsi="Arial" w:cs="Arial"/>
          <w:color w:val="000000"/>
          <w:szCs w:val="22"/>
        </w:rPr>
        <w:t>validirane</w:t>
      </w:r>
      <w:proofErr w:type="spellEnd"/>
      <w:r w:rsidRPr="00E6591E">
        <w:rPr>
          <w:rFonts w:ascii="Arial" w:hAnsi="Arial" w:cs="Arial"/>
          <w:color w:val="000000"/>
          <w:szCs w:val="22"/>
        </w:rPr>
        <w:t xml:space="preserve"> in dokumentirane v skladu s standardom SIST EN ISO/IEC 17025 ali drugim enakovrednim mednarodno priznanim standardom in temeljijo na:</w:t>
      </w:r>
    </w:p>
    <w:p w14:paraId="2E80E68E" w14:textId="77777777" w:rsidR="002E3E07" w:rsidRPr="00A449C0" w:rsidRDefault="002E3E07" w:rsidP="002E3E07">
      <w:pPr>
        <w:autoSpaceDE w:val="0"/>
        <w:autoSpaceDN w:val="0"/>
        <w:adjustRightInd w:val="0"/>
        <w:rPr>
          <w:rFonts w:ascii="Arial" w:hAnsi="Arial" w:cs="Arial"/>
          <w:szCs w:val="22"/>
        </w:rPr>
      </w:pPr>
      <w:r w:rsidRPr="00A449C0">
        <w:rPr>
          <w:rFonts w:ascii="Arial" w:hAnsi="Arial" w:cs="Arial"/>
          <w:szCs w:val="22"/>
        </w:rPr>
        <w:t xml:space="preserve">– merilni negotovosti analiznih metod 50 odstotkov ali manj (k = 2) in </w:t>
      </w:r>
    </w:p>
    <w:p w14:paraId="22199667" w14:textId="77777777" w:rsidR="002E3E07" w:rsidRPr="00A449C0" w:rsidRDefault="002E3E07" w:rsidP="002E3E07">
      <w:pPr>
        <w:autoSpaceDE w:val="0"/>
        <w:autoSpaceDN w:val="0"/>
        <w:adjustRightInd w:val="0"/>
        <w:rPr>
          <w:rFonts w:ascii="Arial" w:hAnsi="Arial" w:cs="Arial"/>
          <w:szCs w:val="22"/>
        </w:rPr>
      </w:pPr>
      <w:r w:rsidRPr="00A449C0">
        <w:rPr>
          <w:rFonts w:ascii="Arial" w:hAnsi="Arial" w:cs="Arial"/>
          <w:szCs w:val="22"/>
        </w:rPr>
        <w:t xml:space="preserve">– meji določljivosti, ki znaša 30 odstotkov ali manj od najnižje vrednosti, opredeljene v okoljskem standardu kakovosti tal v skladu s predpisom, ki ureja mejne, opozorilne in kritične </w:t>
      </w:r>
      <w:proofErr w:type="spellStart"/>
      <w:r w:rsidRPr="00A449C0">
        <w:rPr>
          <w:rFonts w:ascii="Arial" w:hAnsi="Arial" w:cs="Arial"/>
          <w:szCs w:val="22"/>
        </w:rPr>
        <w:t>imisijske</w:t>
      </w:r>
      <w:proofErr w:type="spellEnd"/>
      <w:r w:rsidRPr="00A449C0">
        <w:rPr>
          <w:rFonts w:ascii="Arial" w:hAnsi="Arial" w:cs="Arial"/>
          <w:szCs w:val="22"/>
        </w:rPr>
        <w:t xml:space="preserve"> vrednosti nevarnih snovi v tleh.</w:t>
      </w:r>
    </w:p>
    <w:p w14:paraId="430EDED6" w14:textId="77777777" w:rsidR="009F5BE4" w:rsidRPr="00E6591E" w:rsidRDefault="009F5BE4" w:rsidP="006C588E">
      <w:pPr>
        <w:autoSpaceDE w:val="0"/>
        <w:autoSpaceDN w:val="0"/>
        <w:adjustRightInd w:val="0"/>
        <w:jc w:val="both"/>
        <w:rPr>
          <w:rFonts w:ascii="Arial" w:hAnsi="Arial" w:cs="Arial"/>
          <w:color w:val="000000"/>
          <w:szCs w:val="22"/>
        </w:rPr>
      </w:pPr>
    </w:p>
    <w:p w14:paraId="2C8793D5" w14:textId="2FD406C4" w:rsidR="009F5BE4" w:rsidRPr="00E6591E" w:rsidRDefault="009F5BE4" w:rsidP="006C588E">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(2) Če za posamezno nevarno snov v tleh iz drugega odstavka 10. člena tega pravilnika zahtev za mejo določljivosti iz </w:t>
      </w:r>
      <w:r w:rsidR="008A3EB8" w:rsidRPr="00E6591E">
        <w:rPr>
          <w:rFonts w:ascii="Arial" w:hAnsi="Arial" w:cs="Arial"/>
          <w:color w:val="000000"/>
          <w:szCs w:val="22"/>
        </w:rPr>
        <w:t>druge</w:t>
      </w:r>
      <w:r w:rsidRPr="00E6591E">
        <w:rPr>
          <w:rFonts w:ascii="Arial" w:hAnsi="Arial" w:cs="Arial"/>
          <w:color w:val="000000"/>
          <w:szCs w:val="22"/>
        </w:rPr>
        <w:t xml:space="preserve"> alineje prejšnjega odstavka ni mogoče opredeliti, se ta določi v skladu z rezultati </w:t>
      </w:r>
      <w:proofErr w:type="spellStart"/>
      <w:r w:rsidRPr="00E6591E">
        <w:rPr>
          <w:rFonts w:ascii="Arial" w:hAnsi="Arial" w:cs="Arial"/>
          <w:color w:val="000000"/>
          <w:szCs w:val="22"/>
        </w:rPr>
        <w:t>validacije</w:t>
      </w:r>
      <w:proofErr w:type="spellEnd"/>
      <w:r w:rsidRPr="00E6591E">
        <w:rPr>
          <w:rFonts w:ascii="Arial" w:hAnsi="Arial" w:cs="Arial"/>
          <w:color w:val="000000"/>
          <w:szCs w:val="22"/>
        </w:rPr>
        <w:t xml:space="preserve"> analizne metode iz prejšnjega odstavka.</w:t>
      </w:r>
    </w:p>
    <w:p w14:paraId="683F0EEB" w14:textId="77777777" w:rsidR="009F5BE4" w:rsidRPr="00E6591E" w:rsidRDefault="009F5BE4" w:rsidP="006C588E">
      <w:pPr>
        <w:autoSpaceDE w:val="0"/>
        <w:autoSpaceDN w:val="0"/>
        <w:adjustRightInd w:val="0"/>
        <w:jc w:val="both"/>
        <w:rPr>
          <w:rFonts w:ascii="Arial" w:hAnsi="Arial" w:cs="Arial"/>
          <w:color w:val="000000"/>
          <w:szCs w:val="22"/>
        </w:rPr>
      </w:pPr>
    </w:p>
    <w:p w14:paraId="562C4495" w14:textId="77777777" w:rsidR="009F5BE4" w:rsidRPr="00E6591E" w:rsidRDefault="009F5BE4" w:rsidP="006C588E">
      <w:pPr>
        <w:jc w:val="both"/>
        <w:rPr>
          <w:rFonts w:ascii="Arial" w:hAnsi="Arial" w:cs="Arial"/>
          <w:color w:val="000000"/>
          <w:szCs w:val="22"/>
        </w:rPr>
      </w:pPr>
      <w:r w:rsidRPr="00E6591E">
        <w:rPr>
          <w:rFonts w:ascii="Arial" w:hAnsi="Arial" w:cs="Arial"/>
          <w:color w:val="000000"/>
          <w:szCs w:val="22"/>
        </w:rPr>
        <w:t xml:space="preserve">(3) Če za posamezno nevarno snov v tleh iz drugega odstavka 10. člena tega pravilnika ni na voljo analiznih metod, ki izpolnjujejo merila v skladu s prvim odstavkom tega člena, se za analizo uporabi najboljša primerljiva razpoložljiva metoda, ki mora biti </w:t>
      </w:r>
      <w:proofErr w:type="spellStart"/>
      <w:r w:rsidRPr="00E6591E">
        <w:rPr>
          <w:rFonts w:ascii="Arial" w:hAnsi="Arial" w:cs="Arial"/>
          <w:color w:val="000000"/>
          <w:szCs w:val="22"/>
        </w:rPr>
        <w:t>validirana</w:t>
      </w:r>
      <w:proofErr w:type="spellEnd"/>
      <w:r w:rsidRPr="00E6591E">
        <w:rPr>
          <w:rFonts w:ascii="Arial" w:hAnsi="Arial" w:cs="Arial"/>
          <w:color w:val="000000"/>
          <w:szCs w:val="22"/>
        </w:rPr>
        <w:t xml:space="preserve"> ter strokovno utemeljena in obrazložena v poročilu o </w:t>
      </w:r>
      <w:proofErr w:type="spellStart"/>
      <w:r w:rsidRPr="00E6591E">
        <w:rPr>
          <w:rFonts w:ascii="Arial" w:hAnsi="Arial" w:cs="Arial"/>
          <w:color w:val="000000"/>
          <w:szCs w:val="22"/>
        </w:rPr>
        <w:t>monitoringu</w:t>
      </w:r>
      <w:proofErr w:type="spellEnd"/>
      <w:r w:rsidRPr="00E6591E">
        <w:rPr>
          <w:rFonts w:ascii="Arial" w:hAnsi="Arial" w:cs="Arial"/>
          <w:color w:val="000000"/>
          <w:szCs w:val="22"/>
        </w:rPr>
        <w:t xml:space="preserve"> kakovosti</w:t>
      </w:r>
      <w:r w:rsidR="0098352D" w:rsidRPr="00E6591E">
        <w:rPr>
          <w:rFonts w:ascii="Arial" w:hAnsi="Arial" w:cs="Arial"/>
          <w:color w:val="000000"/>
          <w:szCs w:val="22"/>
        </w:rPr>
        <w:t xml:space="preserve"> tal, in ne povzroč</w:t>
      </w:r>
      <w:r w:rsidR="00777AE7" w:rsidRPr="00E6591E">
        <w:rPr>
          <w:rFonts w:ascii="Arial" w:hAnsi="Arial" w:cs="Arial"/>
          <w:color w:val="000000"/>
          <w:szCs w:val="22"/>
        </w:rPr>
        <w:t>a nesorazmerno visokih stroškov.</w:t>
      </w:r>
    </w:p>
    <w:p w14:paraId="7B4FE197" w14:textId="77777777" w:rsidR="00777AE7" w:rsidRPr="00E6591E" w:rsidRDefault="00777AE7" w:rsidP="006C588E">
      <w:pPr>
        <w:jc w:val="both"/>
        <w:rPr>
          <w:rFonts w:ascii="Arial" w:hAnsi="Arial" w:cs="Arial"/>
          <w:color w:val="000000"/>
          <w:szCs w:val="22"/>
        </w:rPr>
      </w:pPr>
    </w:p>
    <w:p w14:paraId="428E596A" w14:textId="3ED90F0D" w:rsidR="00777AE7" w:rsidRPr="00E6591E" w:rsidRDefault="00777AE7" w:rsidP="00777AE7">
      <w:pPr>
        <w:jc w:val="both"/>
        <w:rPr>
          <w:rFonts w:ascii="Arial" w:hAnsi="Arial" w:cs="Arial"/>
          <w:color w:val="000000"/>
          <w:szCs w:val="22"/>
        </w:rPr>
      </w:pPr>
      <w:r w:rsidRPr="00E6591E">
        <w:rPr>
          <w:rFonts w:ascii="Arial" w:hAnsi="Arial" w:cs="Arial"/>
          <w:color w:val="000000"/>
          <w:szCs w:val="22"/>
        </w:rPr>
        <w:t xml:space="preserve">(4) Pri vrednotenju rezultatov </w:t>
      </w:r>
      <w:r w:rsidR="00190B18">
        <w:rPr>
          <w:rFonts w:ascii="Arial" w:hAnsi="Arial" w:cs="Arial"/>
          <w:color w:val="000000"/>
          <w:szCs w:val="22"/>
        </w:rPr>
        <w:t>analiz</w:t>
      </w:r>
      <w:r w:rsidRPr="00E6591E">
        <w:rPr>
          <w:rFonts w:ascii="Arial" w:hAnsi="Arial" w:cs="Arial"/>
          <w:color w:val="000000"/>
          <w:szCs w:val="22"/>
        </w:rPr>
        <w:t xml:space="preserve"> in spremembe vsebnosti osnovnih pedoloških parametrov in nevarnih snovi v tleh se poleg merilne negotovosti analizne metode upošteva tudi merilna negotovost vzorčenja tal vključno s heterogenostjo</w:t>
      </w:r>
      <w:r w:rsidR="00980E14">
        <w:rPr>
          <w:rFonts w:ascii="Arial" w:hAnsi="Arial" w:cs="Arial"/>
          <w:color w:val="000000"/>
          <w:szCs w:val="22"/>
        </w:rPr>
        <w:t xml:space="preserve"> tal</w:t>
      </w:r>
      <w:r w:rsidRPr="00E6591E">
        <w:rPr>
          <w:rFonts w:ascii="Arial" w:hAnsi="Arial" w:cs="Arial"/>
          <w:color w:val="000000"/>
          <w:szCs w:val="22"/>
        </w:rPr>
        <w:t xml:space="preserve">.   </w:t>
      </w:r>
    </w:p>
    <w:p w14:paraId="6A08FF36" w14:textId="77777777" w:rsidR="009F5BE4" w:rsidRPr="00E6591E" w:rsidRDefault="009F5BE4" w:rsidP="00390468">
      <w:pPr>
        <w:pStyle w:val="Default"/>
        <w:jc w:val="both"/>
        <w:rPr>
          <w:rFonts w:ascii="Arial" w:hAnsi="Arial" w:cs="Arial"/>
          <w:sz w:val="22"/>
          <w:szCs w:val="22"/>
        </w:rPr>
      </w:pPr>
    </w:p>
    <w:p w14:paraId="7633B44C" w14:textId="7414494B" w:rsidR="009F5BE4" w:rsidRPr="00D51D38" w:rsidRDefault="009F5BE4" w:rsidP="00872618">
      <w:pPr>
        <w:pStyle w:val="Default"/>
        <w:jc w:val="center"/>
        <w:rPr>
          <w:rFonts w:ascii="Arial" w:hAnsi="Arial" w:cs="Arial"/>
          <w:sz w:val="22"/>
          <w:szCs w:val="22"/>
        </w:rPr>
      </w:pPr>
      <w:r w:rsidRPr="00D51D38">
        <w:rPr>
          <w:rFonts w:ascii="Arial" w:hAnsi="Arial" w:cs="Arial"/>
          <w:sz w:val="22"/>
          <w:szCs w:val="22"/>
        </w:rPr>
        <w:t>1</w:t>
      </w:r>
      <w:r w:rsidR="007B045E" w:rsidRPr="00D51D38">
        <w:rPr>
          <w:rFonts w:ascii="Arial" w:hAnsi="Arial" w:cs="Arial"/>
          <w:sz w:val="22"/>
          <w:szCs w:val="22"/>
        </w:rPr>
        <w:t>3</w:t>
      </w:r>
      <w:r w:rsidRPr="00D51D38">
        <w:rPr>
          <w:rFonts w:ascii="Arial" w:hAnsi="Arial" w:cs="Arial"/>
          <w:sz w:val="22"/>
          <w:szCs w:val="22"/>
        </w:rPr>
        <w:t>. člen</w:t>
      </w:r>
    </w:p>
    <w:p w14:paraId="3898C737" w14:textId="2C3512F0" w:rsidR="009F5BE4" w:rsidRPr="00E6591E" w:rsidRDefault="009F5BE4" w:rsidP="00872618">
      <w:pPr>
        <w:pStyle w:val="Default"/>
        <w:jc w:val="center"/>
        <w:rPr>
          <w:rFonts w:ascii="Arial" w:hAnsi="Arial" w:cs="Arial"/>
          <w:sz w:val="22"/>
          <w:szCs w:val="22"/>
        </w:rPr>
      </w:pPr>
      <w:r w:rsidRPr="00D51D38">
        <w:rPr>
          <w:rFonts w:ascii="Arial" w:hAnsi="Arial" w:cs="Arial"/>
          <w:sz w:val="22"/>
          <w:szCs w:val="22"/>
        </w:rPr>
        <w:t>(hranjenje vzorcev tal)</w:t>
      </w:r>
      <w:r w:rsidR="00D51D38">
        <w:rPr>
          <w:rFonts w:ascii="Arial" w:hAnsi="Arial" w:cs="Arial"/>
          <w:sz w:val="22"/>
          <w:szCs w:val="22"/>
        </w:rPr>
        <w:t xml:space="preserve"> </w:t>
      </w:r>
    </w:p>
    <w:p w14:paraId="581F4958" w14:textId="77777777" w:rsidR="009F5BE4" w:rsidRPr="00E6591E" w:rsidRDefault="009F5BE4" w:rsidP="00872618">
      <w:pPr>
        <w:pStyle w:val="Default"/>
        <w:jc w:val="center"/>
        <w:rPr>
          <w:rFonts w:ascii="Arial" w:hAnsi="Arial" w:cs="Arial"/>
          <w:sz w:val="22"/>
          <w:szCs w:val="22"/>
        </w:rPr>
      </w:pPr>
    </w:p>
    <w:p w14:paraId="434D8FEF" w14:textId="5AE5C929" w:rsidR="009F5BE4" w:rsidRPr="00E6591E" w:rsidRDefault="009F5BE4" w:rsidP="0091069E">
      <w:pPr>
        <w:pStyle w:val="Default"/>
        <w:jc w:val="both"/>
        <w:rPr>
          <w:rFonts w:ascii="Arial" w:hAnsi="Arial" w:cs="Arial"/>
          <w:sz w:val="22"/>
          <w:szCs w:val="22"/>
        </w:rPr>
      </w:pPr>
      <w:r w:rsidRPr="00E6591E">
        <w:rPr>
          <w:rFonts w:ascii="Arial" w:hAnsi="Arial" w:cs="Arial"/>
          <w:sz w:val="22"/>
          <w:szCs w:val="22"/>
        </w:rPr>
        <w:t xml:space="preserve">(1) Arhivski vzorci tal iz </w:t>
      </w:r>
      <w:proofErr w:type="spellStart"/>
      <w:r w:rsidRPr="00E6591E">
        <w:rPr>
          <w:rFonts w:ascii="Arial" w:hAnsi="Arial" w:cs="Arial"/>
          <w:sz w:val="22"/>
          <w:szCs w:val="22"/>
        </w:rPr>
        <w:t>monitoringa</w:t>
      </w:r>
      <w:proofErr w:type="spellEnd"/>
      <w:r w:rsidRPr="00E6591E">
        <w:rPr>
          <w:rFonts w:ascii="Arial" w:hAnsi="Arial" w:cs="Arial"/>
          <w:sz w:val="22"/>
          <w:szCs w:val="22"/>
        </w:rPr>
        <w:t xml:space="preserve"> kakovosti tal </w:t>
      </w:r>
      <w:r w:rsidR="00D51D38">
        <w:rPr>
          <w:rFonts w:ascii="Arial" w:hAnsi="Arial" w:cs="Arial"/>
          <w:sz w:val="22"/>
          <w:szCs w:val="22"/>
        </w:rPr>
        <w:t>in</w:t>
      </w:r>
      <w:r w:rsidRPr="00E6591E">
        <w:rPr>
          <w:rFonts w:ascii="Arial" w:hAnsi="Arial" w:cs="Arial"/>
          <w:sz w:val="22"/>
          <w:szCs w:val="22"/>
        </w:rPr>
        <w:t xml:space="preserve"> raziskave kakovosti tal</w:t>
      </w:r>
      <w:r w:rsidR="00D51D38">
        <w:rPr>
          <w:rFonts w:ascii="Arial" w:hAnsi="Arial" w:cs="Arial"/>
          <w:sz w:val="22"/>
          <w:szCs w:val="22"/>
        </w:rPr>
        <w:t>, ki ju</w:t>
      </w:r>
      <w:r w:rsidR="00190B18">
        <w:rPr>
          <w:rFonts w:ascii="Arial" w:hAnsi="Arial" w:cs="Arial"/>
          <w:sz w:val="22"/>
          <w:szCs w:val="22"/>
        </w:rPr>
        <w:t xml:space="preserve"> izdela ministrstvo,</w:t>
      </w:r>
      <w:r w:rsidRPr="00E6591E">
        <w:rPr>
          <w:rFonts w:ascii="Arial" w:hAnsi="Arial" w:cs="Arial"/>
          <w:sz w:val="22"/>
          <w:szCs w:val="22"/>
        </w:rPr>
        <w:t xml:space="preserve"> se trajno hranijo na ministrstvu v skladu </w:t>
      </w:r>
      <w:r w:rsidRPr="00E6591E">
        <w:rPr>
          <w:rFonts w:ascii="Arial" w:hAnsi="Arial" w:cs="Arial"/>
          <w:bCs/>
          <w:sz w:val="22"/>
          <w:szCs w:val="22"/>
        </w:rPr>
        <w:t>zahtevami SIST ISO 18512 ali drugega enakovrednega mednarodno priznanega standarda</w:t>
      </w:r>
      <w:r w:rsidRPr="00E6591E">
        <w:rPr>
          <w:rFonts w:ascii="Arial" w:hAnsi="Arial" w:cs="Arial"/>
          <w:sz w:val="22"/>
          <w:szCs w:val="22"/>
        </w:rPr>
        <w:t>.</w:t>
      </w:r>
    </w:p>
    <w:p w14:paraId="11978AEF" w14:textId="77777777" w:rsidR="009F5BE4" w:rsidRPr="00E6591E" w:rsidRDefault="009F5BE4" w:rsidP="00872618">
      <w:pPr>
        <w:pStyle w:val="Default"/>
        <w:jc w:val="both"/>
        <w:rPr>
          <w:rFonts w:ascii="Arial" w:hAnsi="Arial" w:cs="Arial"/>
          <w:sz w:val="22"/>
          <w:szCs w:val="22"/>
        </w:rPr>
      </w:pPr>
    </w:p>
    <w:p w14:paraId="7DB9B4C2" w14:textId="79F8254D" w:rsidR="009F5BE4" w:rsidRPr="00E6591E" w:rsidRDefault="009F5BE4" w:rsidP="00872618">
      <w:pPr>
        <w:pStyle w:val="Default"/>
        <w:jc w:val="both"/>
        <w:rPr>
          <w:rFonts w:ascii="Arial" w:hAnsi="Arial" w:cs="Arial"/>
          <w:sz w:val="22"/>
          <w:szCs w:val="22"/>
        </w:rPr>
      </w:pPr>
      <w:r w:rsidRPr="00E6591E">
        <w:rPr>
          <w:rFonts w:ascii="Arial" w:hAnsi="Arial" w:cs="Arial"/>
          <w:sz w:val="22"/>
          <w:szCs w:val="22"/>
        </w:rPr>
        <w:t xml:space="preserve">(2) Rezervni vzorec tal iz </w:t>
      </w:r>
      <w:proofErr w:type="spellStart"/>
      <w:r w:rsidRPr="00E6591E">
        <w:rPr>
          <w:rFonts w:ascii="Arial" w:hAnsi="Arial" w:cs="Arial"/>
          <w:sz w:val="22"/>
          <w:szCs w:val="22"/>
        </w:rPr>
        <w:t>monitoringa</w:t>
      </w:r>
      <w:proofErr w:type="spellEnd"/>
      <w:r w:rsidRPr="00E6591E">
        <w:rPr>
          <w:rFonts w:ascii="Arial" w:hAnsi="Arial" w:cs="Arial"/>
          <w:sz w:val="22"/>
          <w:szCs w:val="22"/>
        </w:rPr>
        <w:t xml:space="preserve"> kakovosti tal </w:t>
      </w:r>
      <w:r w:rsidR="00D51D38">
        <w:rPr>
          <w:rFonts w:ascii="Arial" w:hAnsi="Arial" w:cs="Arial"/>
          <w:sz w:val="22"/>
          <w:szCs w:val="22"/>
        </w:rPr>
        <w:t>in</w:t>
      </w:r>
      <w:r w:rsidRPr="00E6591E">
        <w:rPr>
          <w:rFonts w:ascii="Arial" w:hAnsi="Arial" w:cs="Arial"/>
          <w:sz w:val="22"/>
          <w:szCs w:val="22"/>
        </w:rPr>
        <w:t xml:space="preserve"> raziskave kakovosti tal, </w:t>
      </w:r>
      <w:r w:rsidR="00D51D38">
        <w:rPr>
          <w:rFonts w:ascii="Arial" w:hAnsi="Arial" w:cs="Arial"/>
          <w:sz w:val="22"/>
          <w:szCs w:val="22"/>
        </w:rPr>
        <w:t>ki ju</w:t>
      </w:r>
      <w:r w:rsidR="00EA26D5">
        <w:rPr>
          <w:rFonts w:ascii="Arial" w:hAnsi="Arial" w:cs="Arial"/>
          <w:sz w:val="22"/>
          <w:szCs w:val="22"/>
        </w:rPr>
        <w:t xml:space="preserve"> izdela ministrstvo, </w:t>
      </w:r>
      <w:r w:rsidRPr="00E6591E">
        <w:rPr>
          <w:rFonts w:ascii="Arial" w:hAnsi="Arial" w:cs="Arial"/>
          <w:sz w:val="22"/>
          <w:szCs w:val="22"/>
        </w:rPr>
        <w:t xml:space="preserve">se hrani pri izvajalcu </w:t>
      </w:r>
      <w:proofErr w:type="spellStart"/>
      <w:r w:rsidRPr="00E6591E">
        <w:rPr>
          <w:rFonts w:ascii="Arial" w:hAnsi="Arial" w:cs="Arial"/>
          <w:sz w:val="22"/>
          <w:szCs w:val="22"/>
        </w:rPr>
        <w:t>monitoringa</w:t>
      </w:r>
      <w:proofErr w:type="spellEnd"/>
      <w:r w:rsidRPr="00E6591E">
        <w:rPr>
          <w:rFonts w:ascii="Arial" w:hAnsi="Arial" w:cs="Arial"/>
          <w:sz w:val="22"/>
          <w:szCs w:val="22"/>
        </w:rPr>
        <w:t xml:space="preserve"> kakovosti tal ali raziskave kakovosti tal najmanj e</w:t>
      </w:r>
      <w:r w:rsidR="00EA26D5">
        <w:rPr>
          <w:rFonts w:ascii="Arial" w:hAnsi="Arial" w:cs="Arial"/>
          <w:sz w:val="22"/>
          <w:szCs w:val="22"/>
        </w:rPr>
        <w:t>no leto od objave poročila iz 16</w:t>
      </w:r>
      <w:r w:rsidRPr="00E6591E">
        <w:rPr>
          <w:rFonts w:ascii="Arial" w:hAnsi="Arial" w:cs="Arial"/>
          <w:sz w:val="22"/>
          <w:szCs w:val="22"/>
        </w:rPr>
        <w:t xml:space="preserve">. člena tega pravilnika, če gre za poročilo o </w:t>
      </w:r>
      <w:proofErr w:type="spellStart"/>
      <w:r w:rsidRPr="00E6591E">
        <w:rPr>
          <w:rFonts w:ascii="Arial" w:hAnsi="Arial" w:cs="Arial"/>
          <w:sz w:val="22"/>
          <w:szCs w:val="22"/>
        </w:rPr>
        <w:t>monitoringu</w:t>
      </w:r>
      <w:proofErr w:type="spellEnd"/>
      <w:r w:rsidRPr="00E6591E">
        <w:rPr>
          <w:rFonts w:ascii="Arial" w:hAnsi="Arial" w:cs="Arial"/>
          <w:sz w:val="22"/>
          <w:szCs w:val="22"/>
        </w:rPr>
        <w:t xml:space="preserve"> kakovosti tal, oziroma najmanj eno leto od </w:t>
      </w:r>
      <w:r w:rsidR="00EA26D5">
        <w:rPr>
          <w:rFonts w:ascii="Arial" w:hAnsi="Arial" w:cs="Arial"/>
          <w:sz w:val="22"/>
          <w:szCs w:val="22"/>
        </w:rPr>
        <w:t>predaje poročila naročniku iz 20</w:t>
      </w:r>
      <w:r w:rsidRPr="00E6591E">
        <w:rPr>
          <w:rFonts w:ascii="Arial" w:hAnsi="Arial" w:cs="Arial"/>
          <w:sz w:val="22"/>
          <w:szCs w:val="22"/>
        </w:rPr>
        <w:t xml:space="preserve">. člena tega pravilnika, če gre za raziskavo kakovosti tal.  </w:t>
      </w:r>
    </w:p>
    <w:p w14:paraId="585870AF" w14:textId="77777777" w:rsidR="009F5BE4" w:rsidRPr="00E6591E" w:rsidRDefault="009F5BE4" w:rsidP="00390468">
      <w:pPr>
        <w:pStyle w:val="Default"/>
        <w:jc w:val="both"/>
        <w:rPr>
          <w:rFonts w:ascii="Arial" w:hAnsi="Arial" w:cs="Arial"/>
          <w:sz w:val="22"/>
          <w:szCs w:val="22"/>
        </w:rPr>
      </w:pPr>
    </w:p>
    <w:p w14:paraId="53E7CD4E" w14:textId="494CB603" w:rsidR="009F5BE4" w:rsidRPr="00E6591E" w:rsidRDefault="009F5BE4" w:rsidP="00EA26D5">
      <w:pPr>
        <w:pStyle w:val="Default"/>
        <w:jc w:val="center"/>
        <w:rPr>
          <w:rFonts w:ascii="Arial" w:hAnsi="Arial" w:cs="Arial"/>
          <w:sz w:val="22"/>
          <w:szCs w:val="22"/>
        </w:rPr>
      </w:pPr>
      <w:r w:rsidRPr="00E6591E">
        <w:rPr>
          <w:rFonts w:ascii="Arial" w:hAnsi="Arial" w:cs="Arial"/>
          <w:sz w:val="22"/>
          <w:szCs w:val="22"/>
        </w:rPr>
        <w:t>1</w:t>
      </w:r>
      <w:r w:rsidR="007B045E" w:rsidRPr="00E6591E">
        <w:rPr>
          <w:rFonts w:ascii="Arial" w:hAnsi="Arial" w:cs="Arial"/>
          <w:sz w:val="22"/>
          <w:szCs w:val="22"/>
        </w:rPr>
        <w:t>4</w:t>
      </w:r>
      <w:r w:rsidRPr="00E6591E">
        <w:rPr>
          <w:rFonts w:ascii="Arial" w:hAnsi="Arial" w:cs="Arial"/>
          <w:sz w:val="22"/>
          <w:szCs w:val="22"/>
        </w:rPr>
        <w:t>. člen</w:t>
      </w:r>
    </w:p>
    <w:p w14:paraId="7EBBFA1B" w14:textId="77777777" w:rsidR="009F5BE4" w:rsidRPr="00EA26D5" w:rsidRDefault="009F5BE4" w:rsidP="00EA26D5">
      <w:pPr>
        <w:pStyle w:val="Default"/>
        <w:jc w:val="center"/>
        <w:rPr>
          <w:rFonts w:ascii="Arial" w:hAnsi="Arial" w:cs="Arial"/>
          <w:sz w:val="22"/>
          <w:szCs w:val="22"/>
        </w:rPr>
      </w:pPr>
      <w:r w:rsidRPr="00EA26D5">
        <w:rPr>
          <w:rFonts w:ascii="Arial" w:hAnsi="Arial" w:cs="Arial"/>
          <w:sz w:val="22"/>
          <w:szCs w:val="22"/>
        </w:rPr>
        <w:t xml:space="preserve">(program </w:t>
      </w:r>
      <w:proofErr w:type="spellStart"/>
      <w:r w:rsidRPr="00EA26D5">
        <w:rPr>
          <w:rFonts w:ascii="Arial" w:hAnsi="Arial" w:cs="Arial"/>
          <w:sz w:val="22"/>
          <w:szCs w:val="22"/>
        </w:rPr>
        <w:t>monitoringa</w:t>
      </w:r>
      <w:proofErr w:type="spellEnd"/>
      <w:r w:rsidRPr="00EA26D5">
        <w:rPr>
          <w:rFonts w:ascii="Arial" w:hAnsi="Arial" w:cs="Arial"/>
          <w:sz w:val="22"/>
          <w:szCs w:val="22"/>
        </w:rPr>
        <w:t xml:space="preserve"> kakovosti tal)</w:t>
      </w:r>
    </w:p>
    <w:p w14:paraId="0C76D6AC" w14:textId="77777777" w:rsidR="009F5BE4" w:rsidRPr="00EA26D5" w:rsidRDefault="009F5BE4" w:rsidP="00EA26D5">
      <w:pPr>
        <w:pStyle w:val="Default"/>
        <w:jc w:val="both"/>
        <w:rPr>
          <w:rFonts w:ascii="Arial" w:hAnsi="Arial" w:cs="Arial"/>
          <w:sz w:val="22"/>
          <w:szCs w:val="22"/>
        </w:rPr>
      </w:pPr>
    </w:p>
    <w:p w14:paraId="46163783" w14:textId="77777777" w:rsidR="009F5BE4" w:rsidRPr="00EA26D5" w:rsidRDefault="009F5BE4" w:rsidP="00EA26D5">
      <w:pPr>
        <w:pStyle w:val="Default"/>
        <w:jc w:val="both"/>
        <w:rPr>
          <w:rFonts w:ascii="Arial" w:hAnsi="Arial" w:cs="Arial"/>
          <w:sz w:val="22"/>
          <w:szCs w:val="22"/>
        </w:rPr>
      </w:pPr>
      <w:r w:rsidRPr="00EA26D5">
        <w:rPr>
          <w:rFonts w:ascii="Arial" w:hAnsi="Arial" w:cs="Arial"/>
          <w:sz w:val="22"/>
          <w:szCs w:val="22"/>
        </w:rPr>
        <w:t xml:space="preserve">(1) </w:t>
      </w:r>
      <w:proofErr w:type="spellStart"/>
      <w:r w:rsidRPr="00EA26D5">
        <w:rPr>
          <w:rFonts w:ascii="Arial" w:hAnsi="Arial" w:cs="Arial"/>
          <w:sz w:val="22"/>
          <w:szCs w:val="22"/>
        </w:rPr>
        <w:t>Monitoring</w:t>
      </w:r>
      <w:proofErr w:type="spellEnd"/>
      <w:r w:rsidRPr="00EA26D5">
        <w:rPr>
          <w:rFonts w:ascii="Arial" w:hAnsi="Arial" w:cs="Arial"/>
          <w:sz w:val="22"/>
          <w:szCs w:val="22"/>
        </w:rPr>
        <w:t xml:space="preserve"> kakovosti tal se izvaja na podlagi programa </w:t>
      </w:r>
      <w:proofErr w:type="spellStart"/>
      <w:r w:rsidRPr="00EA26D5">
        <w:rPr>
          <w:rFonts w:ascii="Arial" w:hAnsi="Arial" w:cs="Arial"/>
          <w:sz w:val="22"/>
          <w:szCs w:val="22"/>
        </w:rPr>
        <w:t>monitoringa</w:t>
      </w:r>
      <w:proofErr w:type="spellEnd"/>
      <w:r w:rsidRPr="00EA26D5">
        <w:rPr>
          <w:rFonts w:ascii="Arial" w:hAnsi="Arial" w:cs="Arial"/>
          <w:sz w:val="22"/>
          <w:szCs w:val="22"/>
        </w:rPr>
        <w:t xml:space="preserve"> kakovosti tal, ki ga za pet zaporedni</w:t>
      </w:r>
      <w:r w:rsidR="008D0316" w:rsidRPr="00EA26D5">
        <w:rPr>
          <w:rFonts w:ascii="Arial" w:hAnsi="Arial" w:cs="Arial"/>
          <w:sz w:val="22"/>
          <w:szCs w:val="22"/>
        </w:rPr>
        <w:t>h opazovan</w:t>
      </w:r>
      <w:r w:rsidRPr="00EA26D5">
        <w:rPr>
          <w:rFonts w:ascii="Arial" w:hAnsi="Arial" w:cs="Arial"/>
          <w:sz w:val="22"/>
          <w:szCs w:val="22"/>
        </w:rPr>
        <w:t xml:space="preserve">ih obdobij pripravi ministrstvo. </w:t>
      </w:r>
    </w:p>
    <w:p w14:paraId="5D5C6AD0" w14:textId="77777777" w:rsidR="009F5BE4" w:rsidRPr="00EA26D5" w:rsidRDefault="009F5BE4" w:rsidP="00EA26D5">
      <w:pPr>
        <w:pStyle w:val="Default"/>
        <w:jc w:val="both"/>
        <w:rPr>
          <w:rFonts w:ascii="Arial" w:hAnsi="Arial" w:cs="Arial"/>
          <w:sz w:val="22"/>
          <w:szCs w:val="22"/>
        </w:rPr>
      </w:pPr>
    </w:p>
    <w:p w14:paraId="3D7A9FAE" w14:textId="294C62EC" w:rsidR="009F5BE4" w:rsidRPr="00EA26D5" w:rsidRDefault="009F5BE4" w:rsidP="00EA26D5">
      <w:pPr>
        <w:pStyle w:val="Default"/>
        <w:jc w:val="both"/>
        <w:rPr>
          <w:rFonts w:ascii="Arial" w:hAnsi="Arial" w:cs="Arial"/>
          <w:sz w:val="22"/>
          <w:szCs w:val="22"/>
        </w:rPr>
      </w:pPr>
      <w:r w:rsidRPr="00EA26D5">
        <w:rPr>
          <w:rFonts w:ascii="Arial" w:hAnsi="Arial" w:cs="Arial"/>
          <w:sz w:val="22"/>
          <w:szCs w:val="22"/>
        </w:rPr>
        <w:t xml:space="preserve">(2) Program </w:t>
      </w:r>
      <w:proofErr w:type="spellStart"/>
      <w:r w:rsidRPr="00EA26D5">
        <w:rPr>
          <w:rFonts w:ascii="Arial" w:hAnsi="Arial" w:cs="Arial"/>
          <w:sz w:val="22"/>
          <w:szCs w:val="22"/>
        </w:rPr>
        <w:t>monitoringa</w:t>
      </w:r>
      <w:proofErr w:type="spellEnd"/>
      <w:r w:rsidRPr="00EA26D5">
        <w:rPr>
          <w:rFonts w:ascii="Arial" w:hAnsi="Arial" w:cs="Arial"/>
          <w:sz w:val="22"/>
          <w:szCs w:val="22"/>
        </w:rPr>
        <w:t xml:space="preserve"> kakovosti tal </w:t>
      </w:r>
      <w:r w:rsidR="00D51D38">
        <w:rPr>
          <w:rFonts w:ascii="Arial" w:hAnsi="Arial" w:cs="Arial"/>
          <w:sz w:val="22"/>
          <w:szCs w:val="22"/>
        </w:rPr>
        <w:t>iz prejšnjega odstavka</w:t>
      </w:r>
      <w:r w:rsidRPr="00EA26D5">
        <w:rPr>
          <w:rFonts w:ascii="Arial" w:hAnsi="Arial" w:cs="Arial"/>
          <w:sz w:val="22"/>
          <w:szCs w:val="22"/>
        </w:rPr>
        <w:t xml:space="preserve"> se pripravi najmanj en mesec pred obdobjem izvajanja </w:t>
      </w:r>
      <w:proofErr w:type="spellStart"/>
      <w:r w:rsidRPr="00EA26D5">
        <w:rPr>
          <w:rFonts w:ascii="Arial" w:hAnsi="Arial" w:cs="Arial"/>
          <w:sz w:val="22"/>
          <w:szCs w:val="22"/>
        </w:rPr>
        <w:t>monitoringa</w:t>
      </w:r>
      <w:proofErr w:type="spellEnd"/>
      <w:r w:rsidRPr="00EA26D5">
        <w:rPr>
          <w:rFonts w:ascii="Arial" w:hAnsi="Arial" w:cs="Arial"/>
          <w:sz w:val="22"/>
          <w:szCs w:val="22"/>
        </w:rPr>
        <w:t xml:space="preserve"> kakovosti tal na katerega se nanaša in se objavi na spletni strani Agencije Republike Slovenije za okolje (v nadaljnjem besedilu: agencija). </w:t>
      </w:r>
    </w:p>
    <w:p w14:paraId="244CA231" w14:textId="77777777" w:rsidR="009F5BE4" w:rsidRPr="00EA26D5" w:rsidRDefault="009F5BE4" w:rsidP="00EA26D5">
      <w:pPr>
        <w:pStyle w:val="Default"/>
        <w:jc w:val="both"/>
        <w:rPr>
          <w:rFonts w:ascii="Arial" w:hAnsi="Arial" w:cs="Arial"/>
          <w:sz w:val="22"/>
          <w:szCs w:val="22"/>
        </w:rPr>
      </w:pPr>
    </w:p>
    <w:p w14:paraId="2AF6EC52" w14:textId="1EEF5CFF" w:rsidR="009F5BE4" w:rsidRPr="00E6591E" w:rsidRDefault="009F5BE4" w:rsidP="00991A66">
      <w:pPr>
        <w:autoSpaceDE w:val="0"/>
        <w:autoSpaceDN w:val="0"/>
        <w:adjustRightInd w:val="0"/>
        <w:jc w:val="center"/>
        <w:rPr>
          <w:rFonts w:ascii="Arial" w:hAnsi="Arial" w:cs="Arial"/>
          <w:color w:val="000000"/>
          <w:szCs w:val="22"/>
        </w:rPr>
      </w:pPr>
      <w:r w:rsidRPr="00E6591E">
        <w:rPr>
          <w:rFonts w:ascii="Arial" w:hAnsi="Arial" w:cs="Arial"/>
          <w:color w:val="000000"/>
          <w:szCs w:val="22"/>
        </w:rPr>
        <w:t>1</w:t>
      </w:r>
      <w:r w:rsidR="007B045E" w:rsidRPr="00E6591E">
        <w:rPr>
          <w:rFonts w:ascii="Arial" w:hAnsi="Arial" w:cs="Arial"/>
          <w:color w:val="000000"/>
          <w:szCs w:val="22"/>
        </w:rPr>
        <w:t>5</w:t>
      </w:r>
      <w:r w:rsidRPr="00E6591E">
        <w:rPr>
          <w:rFonts w:ascii="Arial" w:hAnsi="Arial" w:cs="Arial"/>
          <w:color w:val="000000"/>
          <w:szCs w:val="22"/>
        </w:rPr>
        <w:t>. člen</w:t>
      </w:r>
    </w:p>
    <w:p w14:paraId="5DD4DA4F" w14:textId="77777777" w:rsidR="009F5BE4" w:rsidRPr="00E6591E" w:rsidRDefault="009F5BE4" w:rsidP="00991A66">
      <w:pPr>
        <w:autoSpaceDE w:val="0"/>
        <w:autoSpaceDN w:val="0"/>
        <w:adjustRightInd w:val="0"/>
        <w:jc w:val="center"/>
        <w:rPr>
          <w:rFonts w:ascii="Arial" w:hAnsi="Arial" w:cs="Arial"/>
          <w:color w:val="000000"/>
          <w:szCs w:val="22"/>
        </w:rPr>
      </w:pPr>
      <w:r w:rsidRPr="00E6591E">
        <w:rPr>
          <w:rFonts w:ascii="Arial" w:hAnsi="Arial" w:cs="Arial"/>
          <w:color w:val="000000"/>
          <w:szCs w:val="22"/>
        </w:rPr>
        <w:t xml:space="preserve">(vsebina programa </w:t>
      </w:r>
      <w:proofErr w:type="spellStart"/>
      <w:r w:rsidRPr="00E6591E">
        <w:rPr>
          <w:rFonts w:ascii="Arial" w:hAnsi="Arial" w:cs="Arial"/>
          <w:color w:val="000000"/>
          <w:szCs w:val="22"/>
        </w:rPr>
        <w:t>monitoringa</w:t>
      </w:r>
      <w:proofErr w:type="spellEnd"/>
      <w:r w:rsidRPr="00E6591E">
        <w:rPr>
          <w:rFonts w:ascii="Arial" w:hAnsi="Arial" w:cs="Arial"/>
          <w:color w:val="000000"/>
          <w:szCs w:val="22"/>
        </w:rPr>
        <w:t xml:space="preserve"> kakovosti tal)</w:t>
      </w:r>
    </w:p>
    <w:p w14:paraId="49C7DE58" w14:textId="77777777" w:rsidR="009F5BE4" w:rsidRPr="00E6591E" w:rsidRDefault="009F5BE4" w:rsidP="00991A66">
      <w:pPr>
        <w:autoSpaceDE w:val="0"/>
        <w:autoSpaceDN w:val="0"/>
        <w:adjustRightInd w:val="0"/>
        <w:jc w:val="center"/>
        <w:rPr>
          <w:rFonts w:ascii="Arial" w:hAnsi="Arial" w:cs="Arial"/>
          <w:color w:val="000000"/>
          <w:szCs w:val="22"/>
        </w:rPr>
      </w:pPr>
    </w:p>
    <w:p w14:paraId="13A9A10D" w14:textId="6F6FDAA2" w:rsidR="009F5BE4" w:rsidRPr="00E6591E" w:rsidRDefault="009F5BE4" w:rsidP="00991A66">
      <w:pPr>
        <w:autoSpaceDE w:val="0"/>
        <w:autoSpaceDN w:val="0"/>
        <w:adjustRightInd w:val="0"/>
        <w:rPr>
          <w:rFonts w:ascii="Arial" w:hAnsi="Arial" w:cs="Arial"/>
          <w:szCs w:val="22"/>
        </w:rPr>
      </w:pPr>
      <w:r w:rsidRPr="00E6591E">
        <w:rPr>
          <w:rFonts w:ascii="Arial" w:hAnsi="Arial" w:cs="Arial"/>
          <w:szCs w:val="22"/>
        </w:rPr>
        <w:t xml:space="preserve">(1) Program </w:t>
      </w:r>
      <w:proofErr w:type="spellStart"/>
      <w:r w:rsidRPr="00E6591E">
        <w:rPr>
          <w:rFonts w:ascii="Arial" w:hAnsi="Arial" w:cs="Arial"/>
          <w:szCs w:val="22"/>
        </w:rPr>
        <w:t>monitoringa</w:t>
      </w:r>
      <w:proofErr w:type="spellEnd"/>
      <w:r w:rsidRPr="00E6591E">
        <w:rPr>
          <w:rFonts w:ascii="Arial" w:hAnsi="Arial" w:cs="Arial"/>
          <w:szCs w:val="22"/>
        </w:rPr>
        <w:t xml:space="preserve"> kakovosti tal za pet zaporednih opazovanih obdobij vsebuje </w:t>
      </w:r>
      <w:r w:rsidR="0009119D">
        <w:rPr>
          <w:rFonts w:ascii="Arial" w:hAnsi="Arial" w:cs="Arial"/>
          <w:szCs w:val="22"/>
        </w:rPr>
        <w:t>zlasti</w:t>
      </w:r>
      <w:r w:rsidRPr="00E6591E">
        <w:rPr>
          <w:rFonts w:ascii="Arial" w:hAnsi="Arial" w:cs="Arial"/>
          <w:szCs w:val="22"/>
        </w:rPr>
        <w:t>:</w:t>
      </w:r>
    </w:p>
    <w:p w14:paraId="6D942359" w14:textId="77777777" w:rsidR="009F5BE4" w:rsidRPr="00E6591E" w:rsidRDefault="009F5BE4" w:rsidP="00991A66">
      <w:pPr>
        <w:autoSpaceDE w:val="0"/>
        <w:autoSpaceDN w:val="0"/>
        <w:adjustRightInd w:val="0"/>
        <w:rPr>
          <w:rFonts w:ascii="Arial" w:hAnsi="Arial" w:cs="Arial"/>
          <w:szCs w:val="22"/>
        </w:rPr>
      </w:pPr>
      <w:r w:rsidRPr="0009119D">
        <w:rPr>
          <w:rFonts w:ascii="Arial" w:hAnsi="Arial" w:cs="Arial"/>
          <w:szCs w:val="22"/>
        </w:rPr>
        <w:t xml:space="preserve">– namen in cilje programa </w:t>
      </w:r>
      <w:proofErr w:type="spellStart"/>
      <w:r w:rsidRPr="0009119D">
        <w:rPr>
          <w:rFonts w:ascii="Arial" w:hAnsi="Arial" w:cs="Arial"/>
          <w:szCs w:val="22"/>
        </w:rPr>
        <w:t>monitoringa</w:t>
      </w:r>
      <w:proofErr w:type="spellEnd"/>
      <w:r w:rsidRPr="0009119D">
        <w:rPr>
          <w:rFonts w:ascii="Arial" w:hAnsi="Arial" w:cs="Arial"/>
          <w:szCs w:val="22"/>
        </w:rPr>
        <w:t xml:space="preserve"> kakovosti tal,</w:t>
      </w:r>
    </w:p>
    <w:p w14:paraId="671CECF0" w14:textId="77777777" w:rsidR="009F5BE4" w:rsidRPr="0009119D" w:rsidRDefault="009F5BE4" w:rsidP="0009119D">
      <w:pPr>
        <w:autoSpaceDE w:val="0"/>
        <w:autoSpaceDN w:val="0"/>
        <w:adjustRightInd w:val="0"/>
        <w:rPr>
          <w:rFonts w:ascii="Arial" w:hAnsi="Arial" w:cs="Arial"/>
          <w:szCs w:val="22"/>
        </w:rPr>
      </w:pPr>
      <w:r w:rsidRPr="0009119D">
        <w:rPr>
          <w:rFonts w:ascii="Arial" w:hAnsi="Arial" w:cs="Arial"/>
          <w:szCs w:val="22"/>
        </w:rPr>
        <w:t xml:space="preserve">– prikaz </w:t>
      </w:r>
      <w:r w:rsidRPr="00E6591E">
        <w:rPr>
          <w:rFonts w:ascii="Arial" w:hAnsi="Arial" w:cs="Arial"/>
          <w:szCs w:val="22"/>
        </w:rPr>
        <w:t xml:space="preserve">vseh vzorčnih mest v mreži vzorčnih mest za izvajanje </w:t>
      </w:r>
      <w:proofErr w:type="spellStart"/>
      <w:r w:rsidRPr="00E6591E">
        <w:rPr>
          <w:rFonts w:ascii="Arial" w:hAnsi="Arial" w:cs="Arial"/>
          <w:szCs w:val="22"/>
        </w:rPr>
        <w:t>monitoringa</w:t>
      </w:r>
      <w:proofErr w:type="spellEnd"/>
      <w:r w:rsidRPr="00E6591E">
        <w:rPr>
          <w:rFonts w:ascii="Arial" w:hAnsi="Arial" w:cs="Arial"/>
          <w:szCs w:val="22"/>
        </w:rPr>
        <w:t xml:space="preserve"> kakovosti tal, </w:t>
      </w:r>
      <w:r w:rsidRPr="0009119D">
        <w:rPr>
          <w:rFonts w:ascii="Arial" w:hAnsi="Arial" w:cs="Arial"/>
          <w:szCs w:val="22"/>
        </w:rPr>
        <w:t xml:space="preserve">na topografski karti za raven merila </w:t>
      </w:r>
      <w:r w:rsidRPr="00E6591E">
        <w:rPr>
          <w:rFonts w:ascii="Arial" w:hAnsi="Arial" w:cs="Arial"/>
          <w:szCs w:val="22"/>
        </w:rPr>
        <w:t xml:space="preserve">1 : </w:t>
      </w:r>
      <w:r w:rsidR="00BA6FC7" w:rsidRPr="00E6591E">
        <w:rPr>
          <w:rFonts w:ascii="Arial" w:hAnsi="Arial" w:cs="Arial"/>
          <w:szCs w:val="22"/>
        </w:rPr>
        <w:t>2</w:t>
      </w:r>
      <w:r w:rsidRPr="00E6591E">
        <w:rPr>
          <w:rFonts w:ascii="Arial" w:hAnsi="Arial" w:cs="Arial"/>
          <w:szCs w:val="22"/>
        </w:rPr>
        <w:t>5.000</w:t>
      </w:r>
      <w:r w:rsidRPr="0009119D">
        <w:rPr>
          <w:rFonts w:ascii="Arial" w:hAnsi="Arial" w:cs="Arial"/>
          <w:szCs w:val="22"/>
        </w:rPr>
        <w:t xml:space="preserve"> oziroma v drugem ustreznem merilu,</w:t>
      </w:r>
    </w:p>
    <w:p w14:paraId="5BBAAAB2" w14:textId="77777777" w:rsidR="009F5BE4" w:rsidRPr="0009119D" w:rsidRDefault="009F5BE4" w:rsidP="00991A66">
      <w:pPr>
        <w:autoSpaceDE w:val="0"/>
        <w:autoSpaceDN w:val="0"/>
        <w:adjustRightInd w:val="0"/>
        <w:rPr>
          <w:rFonts w:ascii="Arial" w:hAnsi="Arial" w:cs="Arial"/>
          <w:szCs w:val="22"/>
        </w:rPr>
      </w:pPr>
      <w:r w:rsidRPr="0009119D">
        <w:rPr>
          <w:rFonts w:ascii="Arial" w:hAnsi="Arial" w:cs="Arial"/>
          <w:szCs w:val="22"/>
        </w:rPr>
        <w:t xml:space="preserve">– izbor vzorčnih mest, ki bodo predmet vzorčenja v posameznem </w:t>
      </w:r>
      <w:r w:rsidR="00BA6FC7" w:rsidRPr="0009119D">
        <w:rPr>
          <w:rFonts w:ascii="Arial" w:hAnsi="Arial" w:cs="Arial"/>
          <w:szCs w:val="22"/>
        </w:rPr>
        <w:t xml:space="preserve">opazovanem obdobju </w:t>
      </w:r>
      <w:r w:rsidRPr="0009119D">
        <w:rPr>
          <w:rFonts w:ascii="Arial" w:hAnsi="Arial" w:cs="Arial"/>
          <w:szCs w:val="22"/>
        </w:rPr>
        <w:t xml:space="preserve">izvajanja </w:t>
      </w:r>
      <w:proofErr w:type="spellStart"/>
      <w:r w:rsidRPr="0009119D">
        <w:rPr>
          <w:rFonts w:ascii="Arial" w:hAnsi="Arial" w:cs="Arial"/>
          <w:szCs w:val="22"/>
        </w:rPr>
        <w:t>monitoringa</w:t>
      </w:r>
      <w:proofErr w:type="spellEnd"/>
      <w:r w:rsidRPr="0009119D">
        <w:rPr>
          <w:rFonts w:ascii="Arial" w:hAnsi="Arial" w:cs="Arial"/>
          <w:szCs w:val="22"/>
        </w:rPr>
        <w:t xml:space="preserve"> kakovosti tal, in njihov prikaz na topografski karti za raven merila </w:t>
      </w:r>
      <w:r w:rsidR="00BA6FC7" w:rsidRPr="0009119D">
        <w:rPr>
          <w:rFonts w:ascii="Arial" w:hAnsi="Arial" w:cs="Arial"/>
          <w:szCs w:val="22"/>
        </w:rPr>
        <w:t xml:space="preserve">1: 5000 ali </w:t>
      </w:r>
      <w:r w:rsidRPr="00E6591E">
        <w:rPr>
          <w:rFonts w:ascii="Arial" w:hAnsi="Arial" w:cs="Arial"/>
          <w:szCs w:val="22"/>
        </w:rPr>
        <w:t xml:space="preserve">1 : </w:t>
      </w:r>
      <w:r w:rsidR="00BA6FC7" w:rsidRPr="00E6591E">
        <w:rPr>
          <w:rFonts w:ascii="Arial" w:hAnsi="Arial" w:cs="Arial"/>
          <w:szCs w:val="22"/>
        </w:rPr>
        <w:t>2</w:t>
      </w:r>
      <w:r w:rsidRPr="00E6591E">
        <w:rPr>
          <w:rFonts w:ascii="Arial" w:hAnsi="Arial" w:cs="Arial"/>
          <w:szCs w:val="22"/>
        </w:rPr>
        <w:t>5.000</w:t>
      </w:r>
      <w:r w:rsidRPr="0009119D">
        <w:rPr>
          <w:rFonts w:ascii="Arial" w:hAnsi="Arial" w:cs="Arial"/>
          <w:szCs w:val="22"/>
        </w:rPr>
        <w:t xml:space="preserve"> oziroma v drugem ustreznem merilu,</w:t>
      </w:r>
    </w:p>
    <w:p w14:paraId="23336401" w14:textId="45B4BD2A" w:rsidR="009F5BE4" w:rsidRPr="00E6591E" w:rsidRDefault="009F5BE4" w:rsidP="00991A66">
      <w:pPr>
        <w:autoSpaceDE w:val="0"/>
        <w:autoSpaceDN w:val="0"/>
        <w:adjustRightInd w:val="0"/>
        <w:rPr>
          <w:rFonts w:ascii="Arial" w:hAnsi="Arial" w:cs="Arial"/>
          <w:szCs w:val="22"/>
        </w:rPr>
      </w:pPr>
      <w:r w:rsidRPr="0009119D">
        <w:rPr>
          <w:rFonts w:ascii="Arial" w:hAnsi="Arial" w:cs="Arial"/>
          <w:szCs w:val="22"/>
        </w:rPr>
        <w:t>–</w:t>
      </w:r>
      <w:r w:rsidRPr="00E6591E">
        <w:rPr>
          <w:rFonts w:ascii="Arial" w:hAnsi="Arial" w:cs="Arial"/>
          <w:szCs w:val="22"/>
        </w:rPr>
        <w:t xml:space="preserve"> način vzorčenja </w:t>
      </w:r>
      <w:r w:rsidR="009724C6">
        <w:rPr>
          <w:rFonts w:ascii="Arial" w:hAnsi="Arial" w:cs="Arial"/>
          <w:szCs w:val="22"/>
        </w:rPr>
        <w:t xml:space="preserve">in </w:t>
      </w:r>
      <w:r w:rsidRPr="00E6591E">
        <w:rPr>
          <w:rFonts w:ascii="Arial" w:hAnsi="Arial" w:cs="Arial"/>
          <w:szCs w:val="22"/>
        </w:rPr>
        <w:t>opredelitev postopkov vzorčenja,</w:t>
      </w:r>
    </w:p>
    <w:p w14:paraId="05903F14" w14:textId="77777777" w:rsidR="009F5BE4" w:rsidRPr="00E6591E" w:rsidRDefault="009F5BE4" w:rsidP="00991A66">
      <w:pPr>
        <w:autoSpaceDE w:val="0"/>
        <w:autoSpaceDN w:val="0"/>
        <w:adjustRightInd w:val="0"/>
        <w:rPr>
          <w:rFonts w:ascii="Arial" w:hAnsi="Arial" w:cs="Arial"/>
          <w:szCs w:val="22"/>
        </w:rPr>
      </w:pPr>
      <w:r w:rsidRPr="0009119D">
        <w:rPr>
          <w:rFonts w:ascii="Arial" w:hAnsi="Arial" w:cs="Arial"/>
          <w:szCs w:val="22"/>
        </w:rPr>
        <w:t>–</w:t>
      </w:r>
      <w:r w:rsidRPr="00E6591E">
        <w:rPr>
          <w:rFonts w:ascii="Arial" w:hAnsi="Arial" w:cs="Arial"/>
          <w:szCs w:val="22"/>
        </w:rPr>
        <w:t xml:space="preserve"> pogostost vzorčenja,</w:t>
      </w:r>
    </w:p>
    <w:p w14:paraId="09D08509" w14:textId="77777777" w:rsidR="009F5BE4" w:rsidRPr="00E6591E" w:rsidRDefault="009F5BE4" w:rsidP="00991A66">
      <w:pPr>
        <w:autoSpaceDE w:val="0"/>
        <w:autoSpaceDN w:val="0"/>
        <w:adjustRightInd w:val="0"/>
        <w:rPr>
          <w:rFonts w:ascii="Arial" w:hAnsi="Arial" w:cs="Arial"/>
          <w:szCs w:val="22"/>
        </w:rPr>
      </w:pPr>
      <w:r w:rsidRPr="0009119D">
        <w:rPr>
          <w:rFonts w:ascii="Arial" w:hAnsi="Arial" w:cs="Arial"/>
          <w:szCs w:val="22"/>
        </w:rPr>
        <w:t>–</w:t>
      </w:r>
      <w:r w:rsidRPr="00E6591E">
        <w:rPr>
          <w:rFonts w:ascii="Arial" w:hAnsi="Arial" w:cs="Arial"/>
          <w:szCs w:val="22"/>
        </w:rPr>
        <w:t xml:space="preserve"> opredelitev analiznih metod osnovnih pedoloških parametrov in nevarnih snovi v tleh, </w:t>
      </w:r>
    </w:p>
    <w:p w14:paraId="1F8C688A" w14:textId="727BBD1D" w:rsidR="009F5BE4" w:rsidRPr="00E6591E" w:rsidRDefault="009F5BE4" w:rsidP="00E17028">
      <w:pPr>
        <w:autoSpaceDE w:val="0"/>
        <w:autoSpaceDN w:val="0"/>
        <w:adjustRightInd w:val="0"/>
        <w:rPr>
          <w:rFonts w:ascii="Arial" w:hAnsi="Arial" w:cs="Arial"/>
          <w:szCs w:val="22"/>
        </w:rPr>
      </w:pPr>
      <w:r w:rsidRPr="0009119D">
        <w:rPr>
          <w:rFonts w:ascii="Arial" w:hAnsi="Arial" w:cs="Arial"/>
          <w:szCs w:val="22"/>
        </w:rPr>
        <w:t>–</w:t>
      </w:r>
      <w:r w:rsidRPr="00E6591E">
        <w:rPr>
          <w:rFonts w:ascii="Arial" w:hAnsi="Arial" w:cs="Arial"/>
          <w:szCs w:val="22"/>
        </w:rPr>
        <w:t xml:space="preserve"> način poročanja o terenskem vzorčenju</w:t>
      </w:r>
      <w:r w:rsidR="00D51D38">
        <w:rPr>
          <w:rFonts w:ascii="Arial" w:hAnsi="Arial" w:cs="Arial"/>
          <w:szCs w:val="22"/>
        </w:rPr>
        <w:t xml:space="preserve"> tal</w:t>
      </w:r>
      <w:r w:rsidRPr="00E6591E">
        <w:rPr>
          <w:rFonts w:ascii="Arial" w:hAnsi="Arial" w:cs="Arial"/>
          <w:szCs w:val="22"/>
        </w:rPr>
        <w:t xml:space="preserve">, o </w:t>
      </w:r>
      <w:r w:rsidR="00EE01DB" w:rsidRPr="00E6591E">
        <w:rPr>
          <w:rFonts w:ascii="Arial" w:hAnsi="Arial" w:cs="Arial"/>
          <w:color w:val="000000" w:themeColor="text1"/>
          <w:szCs w:val="22"/>
        </w:rPr>
        <w:t>pedološk</w:t>
      </w:r>
      <w:r w:rsidR="00EE01DB">
        <w:rPr>
          <w:rFonts w:ascii="Arial" w:hAnsi="Arial" w:cs="Arial"/>
          <w:color w:val="000000" w:themeColor="text1"/>
          <w:szCs w:val="22"/>
        </w:rPr>
        <w:t>ih</w:t>
      </w:r>
      <w:r w:rsidR="00EE01DB" w:rsidRPr="00E6591E">
        <w:rPr>
          <w:rFonts w:ascii="Arial" w:hAnsi="Arial" w:cs="Arial"/>
          <w:color w:val="000000" w:themeColor="text1"/>
          <w:szCs w:val="22"/>
        </w:rPr>
        <w:t xml:space="preserve"> </w:t>
      </w:r>
      <w:r w:rsidR="00EE01DB">
        <w:rPr>
          <w:rFonts w:ascii="Arial" w:hAnsi="Arial" w:cs="Arial"/>
          <w:color w:val="000000" w:themeColor="text1"/>
          <w:szCs w:val="22"/>
        </w:rPr>
        <w:t>opisih, klasifikaciji profilov</w:t>
      </w:r>
      <w:r w:rsidR="00EE01DB" w:rsidRPr="00E6591E">
        <w:rPr>
          <w:rFonts w:ascii="Arial" w:hAnsi="Arial" w:cs="Arial"/>
          <w:color w:val="000000" w:themeColor="text1"/>
          <w:szCs w:val="22"/>
        </w:rPr>
        <w:t xml:space="preserve"> tal </w:t>
      </w:r>
      <w:r w:rsidR="00EE01DB">
        <w:rPr>
          <w:rFonts w:ascii="Arial" w:hAnsi="Arial" w:cs="Arial"/>
          <w:color w:val="000000" w:themeColor="text1"/>
          <w:szCs w:val="22"/>
        </w:rPr>
        <w:t>in</w:t>
      </w:r>
      <w:r w:rsidR="00EE01DB" w:rsidRPr="00E6591E">
        <w:rPr>
          <w:rFonts w:ascii="Arial" w:hAnsi="Arial" w:cs="Arial"/>
          <w:color w:val="000000" w:themeColor="text1"/>
          <w:szCs w:val="22"/>
        </w:rPr>
        <w:t xml:space="preserve"> morfološk</w:t>
      </w:r>
      <w:r w:rsidR="00EE01DB">
        <w:rPr>
          <w:rFonts w:ascii="Arial" w:hAnsi="Arial" w:cs="Arial"/>
          <w:color w:val="000000" w:themeColor="text1"/>
          <w:szCs w:val="22"/>
        </w:rPr>
        <w:t>ih opisih</w:t>
      </w:r>
      <w:r w:rsidR="00EE01DB" w:rsidRPr="00E6591E">
        <w:rPr>
          <w:rFonts w:ascii="Arial" w:hAnsi="Arial" w:cs="Arial"/>
          <w:color w:val="000000" w:themeColor="text1"/>
          <w:szCs w:val="22"/>
        </w:rPr>
        <w:t xml:space="preserve"> horizontov tal za posamezna vzorčna mesta</w:t>
      </w:r>
      <w:r w:rsidR="00EE01DB" w:rsidRPr="00E6591E">
        <w:rPr>
          <w:rFonts w:ascii="Arial" w:hAnsi="Arial" w:cs="Arial"/>
          <w:szCs w:val="22"/>
        </w:rPr>
        <w:t xml:space="preserve"> </w:t>
      </w:r>
      <w:r w:rsidRPr="00E6591E">
        <w:rPr>
          <w:rFonts w:ascii="Arial" w:hAnsi="Arial" w:cs="Arial"/>
          <w:szCs w:val="22"/>
        </w:rPr>
        <w:t>ter o analiznih metodah,</w:t>
      </w:r>
    </w:p>
    <w:p w14:paraId="6893276F" w14:textId="77777777" w:rsidR="009F5BE4" w:rsidRPr="00E6591E" w:rsidRDefault="009F5BE4" w:rsidP="00E17028">
      <w:pPr>
        <w:autoSpaceDE w:val="0"/>
        <w:autoSpaceDN w:val="0"/>
        <w:adjustRightInd w:val="0"/>
        <w:rPr>
          <w:rFonts w:ascii="Arial" w:hAnsi="Arial" w:cs="Arial"/>
          <w:szCs w:val="22"/>
        </w:rPr>
      </w:pPr>
      <w:r w:rsidRPr="00E6591E">
        <w:rPr>
          <w:rFonts w:ascii="Arial" w:hAnsi="Arial" w:cs="Arial"/>
          <w:szCs w:val="22"/>
        </w:rPr>
        <w:t>–  obliko in način posredovanja podatkov,</w:t>
      </w:r>
    </w:p>
    <w:p w14:paraId="705CBB17" w14:textId="77777777" w:rsidR="009F5BE4" w:rsidRPr="00E6591E" w:rsidRDefault="009F5BE4" w:rsidP="00E17028">
      <w:pPr>
        <w:autoSpaceDE w:val="0"/>
        <w:autoSpaceDN w:val="0"/>
        <w:adjustRightInd w:val="0"/>
        <w:rPr>
          <w:rFonts w:ascii="Arial" w:hAnsi="Arial" w:cs="Arial"/>
          <w:szCs w:val="22"/>
        </w:rPr>
      </w:pPr>
      <w:r w:rsidRPr="00E6591E">
        <w:rPr>
          <w:rFonts w:ascii="Arial" w:hAnsi="Arial" w:cs="Arial"/>
          <w:szCs w:val="22"/>
        </w:rPr>
        <w:t>– časovni okvir izvedbe programa,</w:t>
      </w:r>
    </w:p>
    <w:p w14:paraId="30826588" w14:textId="10130962" w:rsidR="009F5BE4" w:rsidRPr="00E6591E" w:rsidRDefault="009F5BE4" w:rsidP="00E17028">
      <w:pPr>
        <w:autoSpaceDE w:val="0"/>
        <w:autoSpaceDN w:val="0"/>
        <w:adjustRightInd w:val="0"/>
        <w:rPr>
          <w:rFonts w:ascii="Arial" w:hAnsi="Arial" w:cs="Arial"/>
          <w:szCs w:val="22"/>
        </w:rPr>
      </w:pPr>
      <w:r w:rsidRPr="00E6591E">
        <w:rPr>
          <w:rFonts w:ascii="Arial" w:hAnsi="Arial" w:cs="Arial"/>
          <w:szCs w:val="22"/>
        </w:rPr>
        <w:t xml:space="preserve">–  pogoje </w:t>
      </w:r>
      <w:r w:rsidR="00BA6FC7" w:rsidRPr="00E6591E">
        <w:rPr>
          <w:rFonts w:ascii="Arial" w:hAnsi="Arial" w:cs="Arial"/>
          <w:szCs w:val="22"/>
        </w:rPr>
        <w:t>usposobljenosti in opremljenosti</w:t>
      </w:r>
      <w:r w:rsidRPr="00E6591E">
        <w:rPr>
          <w:rFonts w:ascii="Arial" w:hAnsi="Arial" w:cs="Arial"/>
          <w:szCs w:val="22"/>
        </w:rPr>
        <w:t xml:space="preserve"> izvajalc</w:t>
      </w:r>
      <w:r w:rsidR="00BA6FC7" w:rsidRPr="00E6591E">
        <w:rPr>
          <w:rFonts w:ascii="Arial" w:hAnsi="Arial" w:cs="Arial"/>
          <w:szCs w:val="22"/>
        </w:rPr>
        <w:t>ev</w:t>
      </w:r>
      <w:r w:rsidRPr="00E6591E">
        <w:rPr>
          <w:rFonts w:ascii="Arial" w:hAnsi="Arial" w:cs="Arial"/>
          <w:szCs w:val="22"/>
        </w:rPr>
        <w:t xml:space="preserve"> </w:t>
      </w:r>
      <w:proofErr w:type="spellStart"/>
      <w:r w:rsidR="0058370F">
        <w:rPr>
          <w:rFonts w:ascii="Arial" w:hAnsi="Arial" w:cs="Arial"/>
          <w:szCs w:val="22"/>
        </w:rPr>
        <w:t>monitoringa</w:t>
      </w:r>
      <w:proofErr w:type="spellEnd"/>
      <w:r w:rsidR="0058370F">
        <w:rPr>
          <w:rFonts w:ascii="Arial" w:hAnsi="Arial" w:cs="Arial"/>
          <w:szCs w:val="22"/>
        </w:rPr>
        <w:t xml:space="preserve"> kakovosti tal.</w:t>
      </w:r>
    </w:p>
    <w:p w14:paraId="177EA55C" w14:textId="77777777" w:rsidR="009F5BE4" w:rsidRPr="00E6591E" w:rsidRDefault="009F5BE4" w:rsidP="00390468">
      <w:pPr>
        <w:pStyle w:val="Default"/>
        <w:jc w:val="both"/>
        <w:rPr>
          <w:rFonts w:ascii="Arial" w:hAnsi="Arial" w:cs="Arial"/>
          <w:strike/>
          <w:sz w:val="22"/>
          <w:szCs w:val="22"/>
        </w:rPr>
      </w:pPr>
    </w:p>
    <w:p w14:paraId="709A7623" w14:textId="77777777" w:rsidR="009F5BE4" w:rsidRPr="00E6591E" w:rsidRDefault="009F5BE4" w:rsidP="00390468">
      <w:pPr>
        <w:jc w:val="both"/>
        <w:rPr>
          <w:rFonts w:ascii="Arial" w:hAnsi="Arial" w:cs="Arial"/>
          <w:color w:val="000000"/>
          <w:szCs w:val="22"/>
        </w:rPr>
      </w:pPr>
    </w:p>
    <w:p w14:paraId="70B313FF" w14:textId="77777777" w:rsidR="009F5BE4" w:rsidRPr="00E6591E" w:rsidRDefault="009F5BE4" w:rsidP="006C588E">
      <w:pPr>
        <w:pStyle w:val="Default"/>
        <w:rPr>
          <w:rFonts w:ascii="Arial" w:hAnsi="Arial" w:cs="Arial"/>
          <w:sz w:val="22"/>
          <w:szCs w:val="22"/>
        </w:rPr>
      </w:pPr>
      <w:r w:rsidRPr="00E6591E">
        <w:rPr>
          <w:rFonts w:ascii="Arial" w:hAnsi="Arial" w:cs="Arial"/>
          <w:sz w:val="22"/>
          <w:szCs w:val="22"/>
        </w:rPr>
        <w:t>IV. POROČILO O MONITORINGU KAKOVOSTI TAL</w:t>
      </w:r>
    </w:p>
    <w:p w14:paraId="2113246F" w14:textId="77777777" w:rsidR="009F5BE4" w:rsidRPr="00E6591E" w:rsidRDefault="009F5BE4" w:rsidP="006C588E">
      <w:pPr>
        <w:pStyle w:val="Default"/>
        <w:rPr>
          <w:rFonts w:ascii="Arial" w:hAnsi="Arial" w:cs="Arial"/>
          <w:sz w:val="22"/>
          <w:szCs w:val="22"/>
        </w:rPr>
      </w:pPr>
    </w:p>
    <w:p w14:paraId="76698778" w14:textId="5FCF5630" w:rsidR="009F5BE4" w:rsidRPr="00E6591E" w:rsidRDefault="009F5BE4" w:rsidP="006C588E">
      <w:pPr>
        <w:autoSpaceDE w:val="0"/>
        <w:autoSpaceDN w:val="0"/>
        <w:adjustRightInd w:val="0"/>
        <w:jc w:val="center"/>
        <w:rPr>
          <w:rFonts w:ascii="Arial" w:hAnsi="Arial" w:cs="Arial"/>
          <w:color w:val="000000"/>
          <w:szCs w:val="22"/>
        </w:rPr>
      </w:pPr>
      <w:r w:rsidRPr="00E6591E">
        <w:rPr>
          <w:rFonts w:ascii="Arial" w:hAnsi="Arial" w:cs="Arial"/>
          <w:color w:val="000000"/>
          <w:szCs w:val="22"/>
        </w:rPr>
        <w:t>1</w:t>
      </w:r>
      <w:r w:rsidR="007B045E" w:rsidRPr="00E6591E">
        <w:rPr>
          <w:rFonts w:ascii="Arial" w:hAnsi="Arial" w:cs="Arial"/>
          <w:color w:val="000000"/>
          <w:szCs w:val="22"/>
        </w:rPr>
        <w:t>6</w:t>
      </w:r>
      <w:r w:rsidRPr="00E6591E">
        <w:rPr>
          <w:rFonts w:ascii="Arial" w:hAnsi="Arial" w:cs="Arial"/>
          <w:color w:val="000000"/>
          <w:szCs w:val="22"/>
        </w:rPr>
        <w:t>. člen</w:t>
      </w:r>
    </w:p>
    <w:p w14:paraId="497EFBEE" w14:textId="77777777" w:rsidR="009F5BE4" w:rsidRPr="00E6591E" w:rsidRDefault="009F5BE4" w:rsidP="006C588E">
      <w:pPr>
        <w:pStyle w:val="Default"/>
        <w:jc w:val="center"/>
        <w:rPr>
          <w:rFonts w:ascii="Arial" w:hAnsi="Arial" w:cs="Arial"/>
          <w:sz w:val="22"/>
          <w:szCs w:val="22"/>
        </w:rPr>
      </w:pPr>
      <w:r w:rsidRPr="00E6591E">
        <w:rPr>
          <w:rFonts w:ascii="Arial" w:hAnsi="Arial" w:cs="Arial"/>
          <w:sz w:val="22"/>
          <w:szCs w:val="22"/>
        </w:rPr>
        <w:t xml:space="preserve"> (poročilo o </w:t>
      </w:r>
      <w:proofErr w:type="spellStart"/>
      <w:r w:rsidRPr="00E6591E">
        <w:rPr>
          <w:rFonts w:ascii="Arial" w:hAnsi="Arial" w:cs="Arial"/>
          <w:sz w:val="22"/>
          <w:szCs w:val="22"/>
        </w:rPr>
        <w:t>monitoringu</w:t>
      </w:r>
      <w:proofErr w:type="spellEnd"/>
      <w:r w:rsidRPr="00E6591E">
        <w:rPr>
          <w:rFonts w:ascii="Arial" w:hAnsi="Arial" w:cs="Arial"/>
          <w:sz w:val="22"/>
          <w:szCs w:val="22"/>
        </w:rPr>
        <w:t xml:space="preserve"> kakovosti tal)</w:t>
      </w:r>
    </w:p>
    <w:p w14:paraId="2793C4AF" w14:textId="77777777" w:rsidR="009F5BE4" w:rsidRPr="00E6591E" w:rsidRDefault="009F5BE4" w:rsidP="006C588E">
      <w:pPr>
        <w:pStyle w:val="Default"/>
        <w:rPr>
          <w:rFonts w:ascii="Arial" w:hAnsi="Arial" w:cs="Arial"/>
          <w:sz w:val="22"/>
          <w:szCs w:val="22"/>
        </w:rPr>
      </w:pPr>
    </w:p>
    <w:p w14:paraId="6AED44A3" w14:textId="77777777" w:rsidR="009F5BE4" w:rsidRPr="00E6591E" w:rsidRDefault="009F5BE4" w:rsidP="00DF7710">
      <w:pPr>
        <w:jc w:val="both"/>
        <w:rPr>
          <w:rFonts w:ascii="Arial" w:hAnsi="Arial" w:cs="Arial"/>
          <w:color w:val="333333"/>
          <w:szCs w:val="22"/>
        </w:rPr>
      </w:pPr>
      <w:r w:rsidRPr="00E6591E">
        <w:rPr>
          <w:rFonts w:ascii="Arial" w:hAnsi="Arial" w:cs="Arial"/>
          <w:color w:val="333333"/>
          <w:szCs w:val="22"/>
        </w:rPr>
        <w:t xml:space="preserve">(1) Poročilo o </w:t>
      </w:r>
      <w:proofErr w:type="spellStart"/>
      <w:r w:rsidR="009E2A4E" w:rsidRPr="00E6591E">
        <w:rPr>
          <w:rFonts w:ascii="Arial" w:hAnsi="Arial" w:cs="Arial"/>
          <w:color w:val="333333"/>
          <w:szCs w:val="22"/>
        </w:rPr>
        <w:t>monitoringu</w:t>
      </w:r>
      <w:proofErr w:type="spellEnd"/>
      <w:r w:rsidR="009E2A4E" w:rsidRPr="00E6591E">
        <w:rPr>
          <w:rFonts w:ascii="Arial" w:hAnsi="Arial" w:cs="Arial"/>
          <w:color w:val="333333"/>
          <w:szCs w:val="22"/>
        </w:rPr>
        <w:t xml:space="preserve"> </w:t>
      </w:r>
      <w:r w:rsidRPr="00E6591E">
        <w:rPr>
          <w:rFonts w:ascii="Arial" w:hAnsi="Arial" w:cs="Arial"/>
          <w:color w:val="333333"/>
          <w:szCs w:val="22"/>
        </w:rPr>
        <w:t xml:space="preserve">kakovosti tal po posameznem opazovanem obdobju pripravi ministrstvo na podlagi izsledkov </w:t>
      </w:r>
      <w:proofErr w:type="spellStart"/>
      <w:r w:rsidRPr="00E6591E">
        <w:rPr>
          <w:rFonts w:ascii="Arial" w:hAnsi="Arial" w:cs="Arial"/>
          <w:color w:val="333333"/>
          <w:szCs w:val="22"/>
        </w:rPr>
        <w:t>monitoringa</w:t>
      </w:r>
      <w:proofErr w:type="spellEnd"/>
      <w:r w:rsidRPr="00E6591E">
        <w:rPr>
          <w:rFonts w:ascii="Arial" w:hAnsi="Arial" w:cs="Arial"/>
          <w:color w:val="333333"/>
          <w:szCs w:val="22"/>
        </w:rPr>
        <w:t xml:space="preserve"> kakovosti tal.</w:t>
      </w:r>
    </w:p>
    <w:p w14:paraId="2B6F23F7" w14:textId="77777777" w:rsidR="009F5BE4" w:rsidRPr="00E6591E" w:rsidRDefault="009F5BE4" w:rsidP="00DF7710">
      <w:pPr>
        <w:jc w:val="both"/>
        <w:rPr>
          <w:rFonts w:ascii="Arial" w:hAnsi="Arial" w:cs="Arial"/>
          <w:color w:val="333333"/>
          <w:szCs w:val="22"/>
        </w:rPr>
      </w:pPr>
    </w:p>
    <w:p w14:paraId="61C39338" w14:textId="77777777" w:rsidR="009F5BE4" w:rsidRPr="00E6591E" w:rsidRDefault="009F5BE4" w:rsidP="00DF7710">
      <w:pPr>
        <w:jc w:val="both"/>
        <w:rPr>
          <w:rFonts w:ascii="Arial" w:hAnsi="Arial" w:cs="Arial"/>
          <w:color w:val="000000"/>
          <w:szCs w:val="22"/>
        </w:rPr>
      </w:pPr>
      <w:r w:rsidRPr="00E6591E">
        <w:rPr>
          <w:rFonts w:ascii="Arial" w:hAnsi="Arial" w:cs="Arial"/>
          <w:color w:val="333333"/>
          <w:szCs w:val="22"/>
        </w:rPr>
        <w:t>(</w:t>
      </w:r>
      <w:r w:rsidRPr="00E6591E">
        <w:rPr>
          <w:rFonts w:ascii="Arial" w:hAnsi="Arial" w:cs="Arial"/>
          <w:color w:val="000000"/>
          <w:szCs w:val="22"/>
        </w:rPr>
        <w:t xml:space="preserve">2) Poročilo iz prejšnjega odstavka mora vsebovati zlasti: </w:t>
      </w:r>
    </w:p>
    <w:p w14:paraId="26F3B90A" w14:textId="6A1D83FC" w:rsidR="009F5BE4" w:rsidRPr="00E6591E" w:rsidRDefault="009F5BE4" w:rsidP="00DF7710">
      <w:pPr>
        <w:jc w:val="both"/>
        <w:rPr>
          <w:rFonts w:ascii="Arial" w:hAnsi="Arial" w:cs="Arial"/>
          <w:color w:val="000000"/>
          <w:szCs w:val="22"/>
        </w:rPr>
      </w:pPr>
      <w:r w:rsidRPr="00E6591E">
        <w:rPr>
          <w:rFonts w:ascii="Arial" w:hAnsi="Arial" w:cs="Arial"/>
          <w:color w:val="000000"/>
          <w:szCs w:val="22"/>
        </w:rPr>
        <w:t xml:space="preserve">– podatke o izvajalcih posameznih </w:t>
      </w:r>
      <w:r w:rsidR="00D51D38">
        <w:rPr>
          <w:rFonts w:ascii="Arial" w:hAnsi="Arial" w:cs="Arial"/>
          <w:color w:val="000000"/>
          <w:szCs w:val="22"/>
        </w:rPr>
        <w:t>vsebin</w:t>
      </w:r>
      <w:r w:rsidRPr="00E6591E">
        <w:rPr>
          <w:rFonts w:ascii="Arial" w:hAnsi="Arial" w:cs="Arial"/>
          <w:color w:val="000000"/>
          <w:szCs w:val="22"/>
        </w:rPr>
        <w:t xml:space="preserve"> </w:t>
      </w:r>
      <w:proofErr w:type="spellStart"/>
      <w:r w:rsidRPr="00E6591E">
        <w:rPr>
          <w:rFonts w:ascii="Arial" w:hAnsi="Arial" w:cs="Arial"/>
          <w:color w:val="000000"/>
          <w:szCs w:val="22"/>
        </w:rPr>
        <w:t>monitoringa</w:t>
      </w:r>
      <w:proofErr w:type="spellEnd"/>
      <w:r w:rsidRPr="00E6591E">
        <w:rPr>
          <w:rFonts w:ascii="Arial" w:hAnsi="Arial" w:cs="Arial"/>
          <w:color w:val="000000"/>
          <w:szCs w:val="22"/>
        </w:rPr>
        <w:t xml:space="preserve"> kakovosti tal, </w:t>
      </w:r>
    </w:p>
    <w:p w14:paraId="6F0E8B79" w14:textId="7B500B3C" w:rsidR="009F5BE4" w:rsidRPr="00E6591E" w:rsidRDefault="009F5BE4" w:rsidP="00DF7710">
      <w:pPr>
        <w:jc w:val="both"/>
        <w:rPr>
          <w:rFonts w:ascii="Arial" w:hAnsi="Arial" w:cs="Arial"/>
          <w:color w:val="000000"/>
          <w:szCs w:val="22"/>
        </w:rPr>
      </w:pPr>
      <w:r w:rsidRPr="00E6591E">
        <w:rPr>
          <w:rFonts w:ascii="Arial" w:hAnsi="Arial" w:cs="Arial"/>
          <w:color w:val="000000"/>
          <w:szCs w:val="22"/>
        </w:rPr>
        <w:t>– seznam vzorčnih mest, ki so bili predmet vzorčenja</w:t>
      </w:r>
      <w:r w:rsidR="0009119D">
        <w:rPr>
          <w:rFonts w:ascii="Arial" w:hAnsi="Arial" w:cs="Arial"/>
          <w:color w:val="000000"/>
          <w:szCs w:val="22"/>
        </w:rPr>
        <w:t xml:space="preserve"> tal</w:t>
      </w:r>
      <w:r w:rsidRPr="00E6591E">
        <w:rPr>
          <w:rFonts w:ascii="Arial" w:hAnsi="Arial" w:cs="Arial"/>
          <w:color w:val="000000"/>
          <w:szCs w:val="22"/>
        </w:rPr>
        <w:t>,</w:t>
      </w:r>
    </w:p>
    <w:p w14:paraId="1C098ECE" w14:textId="48CBF941" w:rsidR="009F5BE4" w:rsidRPr="00E6591E" w:rsidRDefault="009F5BE4" w:rsidP="00DF7710">
      <w:pPr>
        <w:jc w:val="both"/>
        <w:rPr>
          <w:rFonts w:ascii="Arial" w:hAnsi="Arial" w:cs="Arial"/>
          <w:color w:val="000000"/>
          <w:szCs w:val="22"/>
        </w:rPr>
      </w:pPr>
      <w:r w:rsidRPr="00E6591E">
        <w:rPr>
          <w:rFonts w:ascii="Arial" w:hAnsi="Arial" w:cs="Arial"/>
          <w:color w:val="000000"/>
          <w:szCs w:val="22"/>
        </w:rPr>
        <w:t xml:space="preserve">– obseg analiz osnovnih pedoloških parametrov in nevarnih snovi v tleh, </w:t>
      </w:r>
    </w:p>
    <w:p w14:paraId="35B83367" w14:textId="095D4ADE" w:rsidR="009F5BE4" w:rsidRPr="00E6591E" w:rsidRDefault="009F5BE4" w:rsidP="00E06505">
      <w:pPr>
        <w:jc w:val="both"/>
        <w:rPr>
          <w:rFonts w:ascii="Arial" w:hAnsi="Arial" w:cs="Arial"/>
          <w:color w:val="000000"/>
          <w:szCs w:val="22"/>
        </w:rPr>
      </w:pPr>
      <w:r w:rsidRPr="00E6591E">
        <w:rPr>
          <w:rFonts w:ascii="Arial" w:hAnsi="Arial" w:cs="Arial"/>
          <w:color w:val="000000"/>
          <w:szCs w:val="22"/>
        </w:rPr>
        <w:t xml:space="preserve">– način vzorčenja tal ter uporabljene metode vzorčenja </w:t>
      </w:r>
      <w:r w:rsidR="00D51D38">
        <w:rPr>
          <w:rFonts w:ascii="Arial" w:hAnsi="Arial" w:cs="Arial"/>
          <w:color w:val="000000"/>
          <w:szCs w:val="22"/>
        </w:rPr>
        <w:t xml:space="preserve">tal </w:t>
      </w:r>
      <w:r w:rsidRPr="00E6591E">
        <w:rPr>
          <w:rFonts w:ascii="Arial" w:hAnsi="Arial" w:cs="Arial"/>
          <w:color w:val="000000"/>
          <w:szCs w:val="22"/>
        </w:rPr>
        <w:t>in analizne metode osnovnih pedoloških parametrov in nevarnih snovi v tleh ter podatke o merilni negotovosti in meji določljivosti,</w:t>
      </w:r>
    </w:p>
    <w:p w14:paraId="7698C397" w14:textId="77777777" w:rsidR="009F5BE4" w:rsidRPr="00E6591E" w:rsidRDefault="009F5BE4" w:rsidP="00F242B3">
      <w:pPr>
        <w:pStyle w:val="Default"/>
        <w:widowControl w:val="0"/>
        <w:jc w:val="both"/>
        <w:rPr>
          <w:rFonts w:ascii="Arial" w:hAnsi="Arial" w:cs="Arial"/>
          <w:sz w:val="22"/>
          <w:szCs w:val="22"/>
        </w:rPr>
      </w:pPr>
      <w:r w:rsidRPr="00E6591E">
        <w:rPr>
          <w:rFonts w:ascii="Arial" w:hAnsi="Arial" w:cs="Arial"/>
          <w:sz w:val="22"/>
          <w:szCs w:val="22"/>
        </w:rPr>
        <w:t xml:space="preserve">– </w:t>
      </w:r>
      <w:r w:rsidRPr="00E6591E">
        <w:rPr>
          <w:rFonts w:ascii="Arial" w:hAnsi="Arial" w:cs="Arial"/>
          <w:color w:val="333333"/>
          <w:sz w:val="22"/>
          <w:szCs w:val="22"/>
        </w:rPr>
        <w:t xml:space="preserve">podatke o </w:t>
      </w:r>
      <w:r w:rsidRPr="00E6591E">
        <w:rPr>
          <w:rFonts w:ascii="Arial" w:hAnsi="Arial" w:cs="Arial"/>
          <w:sz w:val="22"/>
          <w:szCs w:val="22"/>
        </w:rPr>
        <w:t>opremi za vzorčenje tal, vključno s kakovostjo merilne opreme,</w:t>
      </w:r>
    </w:p>
    <w:p w14:paraId="5D947B81" w14:textId="4696B6C1" w:rsidR="00877040" w:rsidRPr="00E6591E" w:rsidRDefault="00877040" w:rsidP="00877040">
      <w:pPr>
        <w:pStyle w:val="Default"/>
        <w:widowControl w:val="0"/>
        <w:jc w:val="both"/>
        <w:rPr>
          <w:rFonts w:ascii="Arial" w:hAnsi="Arial" w:cs="Arial"/>
          <w:color w:val="000000" w:themeColor="text1"/>
          <w:sz w:val="22"/>
          <w:szCs w:val="22"/>
          <w:lang w:eastAsia="sl-SI"/>
        </w:rPr>
      </w:pPr>
      <w:r w:rsidRPr="00E6591E">
        <w:rPr>
          <w:rFonts w:ascii="Arial" w:hAnsi="Arial" w:cs="Arial"/>
          <w:color w:val="000000" w:themeColor="text1"/>
          <w:sz w:val="22"/>
          <w:szCs w:val="22"/>
        </w:rPr>
        <w:t xml:space="preserve">– pedološke </w:t>
      </w:r>
      <w:r w:rsidR="0009119D">
        <w:rPr>
          <w:rFonts w:ascii="Arial" w:hAnsi="Arial" w:cs="Arial"/>
          <w:color w:val="000000" w:themeColor="text1"/>
          <w:sz w:val="22"/>
          <w:szCs w:val="22"/>
        </w:rPr>
        <w:t xml:space="preserve">opise, </w:t>
      </w:r>
      <w:r w:rsidR="0058370F">
        <w:rPr>
          <w:rFonts w:ascii="Arial" w:hAnsi="Arial" w:cs="Arial"/>
          <w:color w:val="000000" w:themeColor="text1"/>
          <w:sz w:val="22"/>
          <w:szCs w:val="22"/>
        </w:rPr>
        <w:t>klasifikacijo profilov</w:t>
      </w:r>
      <w:r w:rsidRPr="00E6591E">
        <w:rPr>
          <w:rFonts w:ascii="Arial" w:hAnsi="Arial" w:cs="Arial"/>
          <w:color w:val="000000" w:themeColor="text1"/>
          <w:sz w:val="22"/>
          <w:szCs w:val="22"/>
        </w:rPr>
        <w:t xml:space="preserve"> </w:t>
      </w:r>
      <w:r w:rsidR="00FB2897" w:rsidRPr="00E6591E">
        <w:rPr>
          <w:rFonts w:ascii="Arial" w:hAnsi="Arial" w:cs="Arial"/>
          <w:color w:val="000000" w:themeColor="text1"/>
          <w:sz w:val="22"/>
          <w:szCs w:val="22"/>
        </w:rPr>
        <w:t xml:space="preserve">tal </w:t>
      </w:r>
      <w:r w:rsidR="0009119D">
        <w:rPr>
          <w:rFonts w:ascii="Arial" w:hAnsi="Arial" w:cs="Arial"/>
          <w:color w:val="000000" w:themeColor="text1"/>
          <w:sz w:val="22"/>
          <w:szCs w:val="22"/>
        </w:rPr>
        <w:t>in</w:t>
      </w:r>
      <w:r w:rsidRPr="00E6591E">
        <w:rPr>
          <w:rFonts w:ascii="Arial" w:hAnsi="Arial" w:cs="Arial"/>
          <w:color w:val="000000" w:themeColor="text1"/>
          <w:sz w:val="22"/>
          <w:szCs w:val="22"/>
        </w:rPr>
        <w:t xml:space="preserve"> morfološke opise horizontov tal </w:t>
      </w:r>
      <w:r w:rsidRPr="00E6591E">
        <w:rPr>
          <w:rFonts w:ascii="Arial" w:hAnsi="Arial" w:cs="Arial"/>
          <w:color w:val="000000" w:themeColor="text1"/>
          <w:sz w:val="22"/>
          <w:szCs w:val="22"/>
          <w:lang w:eastAsia="sl-SI"/>
        </w:rPr>
        <w:t>za posamezna vzorčna mesta,</w:t>
      </w:r>
    </w:p>
    <w:p w14:paraId="2452E340" w14:textId="1EEDD2B9" w:rsidR="009F5BE4" w:rsidRPr="00E6591E" w:rsidRDefault="009F5BE4" w:rsidP="00DF7710">
      <w:pPr>
        <w:pStyle w:val="Default"/>
        <w:widowControl w:val="0"/>
        <w:jc w:val="both"/>
        <w:rPr>
          <w:rFonts w:ascii="Arial" w:hAnsi="Arial" w:cs="Arial"/>
          <w:sz w:val="22"/>
          <w:szCs w:val="22"/>
          <w:lang w:eastAsia="sl-SI"/>
        </w:rPr>
      </w:pPr>
      <w:r w:rsidRPr="00E6591E">
        <w:rPr>
          <w:rFonts w:ascii="Arial" w:hAnsi="Arial" w:cs="Arial"/>
          <w:sz w:val="22"/>
          <w:szCs w:val="22"/>
        </w:rPr>
        <w:t xml:space="preserve">– rezultate </w:t>
      </w:r>
      <w:r w:rsidRPr="00E6591E">
        <w:rPr>
          <w:rFonts w:ascii="Arial" w:hAnsi="Arial" w:cs="Arial"/>
          <w:sz w:val="22"/>
          <w:szCs w:val="22"/>
          <w:lang w:eastAsia="sl-SI"/>
        </w:rPr>
        <w:t xml:space="preserve">analiz osnovnih pedoloških parametrov in nevarnih snovi v tleh za posamezna vzorčna mesta, </w:t>
      </w:r>
    </w:p>
    <w:p w14:paraId="1AE4CA7F" w14:textId="0FDC4B39" w:rsidR="009F5BE4" w:rsidRPr="00E6591E" w:rsidRDefault="009F5BE4" w:rsidP="00DF7710">
      <w:pPr>
        <w:jc w:val="both"/>
        <w:rPr>
          <w:rFonts w:ascii="Arial" w:hAnsi="Arial" w:cs="Arial"/>
          <w:color w:val="000000"/>
          <w:szCs w:val="22"/>
        </w:rPr>
      </w:pPr>
      <w:r w:rsidRPr="00E6591E">
        <w:rPr>
          <w:rFonts w:ascii="Arial" w:hAnsi="Arial" w:cs="Arial"/>
          <w:color w:val="000000"/>
          <w:szCs w:val="22"/>
        </w:rPr>
        <w:t xml:space="preserve">– vrednotenje </w:t>
      </w:r>
      <w:r w:rsidR="00B6265E" w:rsidRPr="00E6591E">
        <w:rPr>
          <w:rFonts w:ascii="Arial" w:hAnsi="Arial" w:cs="Arial"/>
          <w:color w:val="000000"/>
          <w:szCs w:val="22"/>
        </w:rPr>
        <w:t>ugotovitev terensk</w:t>
      </w:r>
      <w:r w:rsidR="00D51D38">
        <w:rPr>
          <w:rFonts w:ascii="Arial" w:hAnsi="Arial" w:cs="Arial"/>
          <w:color w:val="000000"/>
          <w:szCs w:val="22"/>
        </w:rPr>
        <w:t>ega</w:t>
      </w:r>
      <w:r w:rsidR="00B6265E" w:rsidRPr="00E6591E">
        <w:rPr>
          <w:rFonts w:ascii="Arial" w:hAnsi="Arial" w:cs="Arial"/>
          <w:color w:val="000000"/>
          <w:szCs w:val="22"/>
        </w:rPr>
        <w:t xml:space="preserve"> </w:t>
      </w:r>
      <w:r w:rsidR="00D51D38">
        <w:rPr>
          <w:rFonts w:ascii="Arial" w:hAnsi="Arial" w:cs="Arial"/>
          <w:color w:val="000000"/>
          <w:szCs w:val="22"/>
        </w:rPr>
        <w:t>vzorčenja</w:t>
      </w:r>
      <w:r w:rsidR="00B6265E" w:rsidRPr="00E6591E">
        <w:rPr>
          <w:rFonts w:ascii="Arial" w:hAnsi="Arial" w:cs="Arial"/>
          <w:color w:val="000000"/>
          <w:szCs w:val="22"/>
        </w:rPr>
        <w:t xml:space="preserve"> in </w:t>
      </w:r>
      <w:r w:rsidRPr="00E6591E">
        <w:rPr>
          <w:rFonts w:ascii="Arial" w:hAnsi="Arial" w:cs="Arial"/>
          <w:color w:val="000000"/>
          <w:szCs w:val="22"/>
        </w:rPr>
        <w:t xml:space="preserve">rezultatov analiz vzorcev tal </w:t>
      </w:r>
      <w:r w:rsidR="00B6265E" w:rsidRPr="00E6591E">
        <w:rPr>
          <w:rFonts w:ascii="Arial" w:hAnsi="Arial" w:cs="Arial"/>
          <w:color w:val="000000"/>
          <w:szCs w:val="22"/>
        </w:rPr>
        <w:t>ter skupno</w:t>
      </w:r>
      <w:r w:rsidRPr="00E6591E">
        <w:rPr>
          <w:rFonts w:ascii="Arial" w:hAnsi="Arial" w:cs="Arial"/>
          <w:color w:val="000000"/>
          <w:szCs w:val="22"/>
        </w:rPr>
        <w:t xml:space="preserve"> oceno kakovosti tal za obdobje iz programa </w:t>
      </w:r>
      <w:proofErr w:type="spellStart"/>
      <w:r w:rsidRPr="00E6591E">
        <w:rPr>
          <w:rFonts w:ascii="Arial" w:hAnsi="Arial" w:cs="Arial"/>
          <w:color w:val="000000"/>
          <w:szCs w:val="22"/>
        </w:rPr>
        <w:t>monitoringa</w:t>
      </w:r>
      <w:proofErr w:type="spellEnd"/>
      <w:r w:rsidRPr="00E6591E">
        <w:rPr>
          <w:rFonts w:ascii="Arial" w:hAnsi="Arial" w:cs="Arial"/>
          <w:color w:val="000000"/>
          <w:szCs w:val="22"/>
        </w:rPr>
        <w:t xml:space="preserve"> kakovosti tal,</w:t>
      </w:r>
    </w:p>
    <w:p w14:paraId="56391F1C" w14:textId="77777777" w:rsidR="009F5BE4" w:rsidRPr="00E6591E" w:rsidRDefault="009F5BE4" w:rsidP="00DF7710">
      <w:pPr>
        <w:jc w:val="both"/>
        <w:rPr>
          <w:rFonts w:ascii="Arial" w:hAnsi="Arial" w:cs="Arial"/>
          <w:color w:val="000000"/>
          <w:szCs w:val="22"/>
        </w:rPr>
      </w:pPr>
      <w:r w:rsidRPr="00E6591E">
        <w:rPr>
          <w:rFonts w:ascii="Arial" w:hAnsi="Arial" w:cs="Arial"/>
          <w:color w:val="000000"/>
          <w:szCs w:val="22"/>
        </w:rPr>
        <w:t>– vrednotenje sprememb in trendov kakovosti tal vsakega vzorčnega mesta, če je to mogoče, in</w:t>
      </w:r>
    </w:p>
    <w:p w14:paraId="686B5F1E" w14:textId="113E9098" w:rsidR="009F5BE4" w:rsidRPr="00E6591E" w:rsidRDefault="009F5BE4" w:rsidP="00DF7710">
      <w:pPr>
        <w:jc w:val="both"/>
        <w:rPr>
          <w:rFonts w:ascii="Arial" w:hAnsi="Arial" w:cs="Arial"/>
          <w:color w:val="000000"/>
          <w:szCs w:val="22"/>
        </w:rPr>
      </w:pPr>
      <w:r w:rsidRPr="00E6591E">
        <w:rPr>
          <w:rFonts w:ascii="Arial" w:hAnsi="Arial" w:cs="Arial"/>
          <w:color w:val="000000"/>
          <w:szCs w:val="22"/>
        </w:rPr>
        <w:t>– ugotovitve o stanju vsakega vzorčnega mesta glede na njegovo stanje iz predhodnega vzorčenja</w:t>
      </w:r>
      <w:r w:rsidR="00D51D38">
        <w:rPr>
          <w:rFonts w:ascii="Arial" w:hAnsi="Arial" w:cs="Arial"/>
          <w:color w:val="000000"/>
          <w:szCs w:val="22"/>
        </w:rPr>
        <w:t xml:space="preserve"> tal</w:t>
      </w:r>
      <w:r w:rsidRPr="00E6591E">
        <w:rPr>
          <w:rFonts w:ascii="Arial" w:hAnsi="Arial" w:cs="Arial"/>
          <w:color w:val="000000"/>
          <w:szCs w:val="22"/>
        </w:rPr>
        <w:t xml:space="preserve">. </w:t>
      </w:r>
    </w:p>
    <w:p w14:paraId="7A2CFBF4" w14:textId="77777777" w:rsidR="009F5BE4" w:rsidRPr="00E6591E" w:rsidRDefault="009F5BE4" w:rsidP="006C588E">
      <w:pPr>
        <w:pStyle w:val="Default"/>
        <w:jc w:val="both"/>
        <w:rPr>
          <w:rFonts w:ascii="Arial" w:hAnsi="Arial" w:cs="Arial"/>
          <w:sz w:val="22"/>
          <w:szCs w:val="22"/>
        </w:rPr>
      </w:pPr>
    </w:p>
    <w:p w14:paraId="2ACABBB9" w14:textId="0F57C02F" w:rsidR="009F5BE4" w:rsidRPr="00E6591E" w:rsidRDefault="009F5BE4" w:rsidP="006C588E">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(3) Poročilo mora poleg podatkov iz </w:t>
      </w:r>
      <w:r w:rsidR="0009119D">
        <w:rPr>
          <w:rFonts w:ascii="Arial" w:hAnsi="Arial" w:cs="Arial"/>
          <w:color w:val="000000"/>
          <w:szCs w:val="22"/>
        </w:rPr>
        <w:t>prejšnjega odstavka</w:t>
      </w:r>
      <w:r w:rsidRPr="00E6591E">
        <w:rPr>
          <w:rFonts w:ascii="Arial" w:hAnsi="Arial" w:cs="Arial"/>
          <w:color w:val="000000"/>
          <w:szCs w:val="22"/>
        </w:rPr>
        <w:t xml:space="preserve"> vsebovati tudi:</w:t>
      </w:r>
    </w:p>
    <w:p w14:paraId="3E907A41" w14:textId="36248A09" w:rsidR="009F5BE4" w:rsidRPr="00E6591E" w:rsidRDefault="009F5BE4" w:rsidP="00A72279">
      <w:pPr>
        <w:autoSpaceDE w:val="0"/>
        <w:autoSpaceDN w:val="0"/>
        <w:adjustRightInd w:val="0"/>
        <w:jc w:val="both"/>
        <w:rPr>
          <w:rFonts w:ascii="Arial" w:hAnsi="Arial" w:cs="Arial"/>
          <w:color w:val="000000"/>
          <w:szCs w:val="22"/>
        </w:rPr>
      </w:pPr>
      <w:r w:rsidRPr="00E6591E">
        <w:rPr>
          <w:rFonts w:ascii="Arial" w:hAnsi="Arial" w:cs="Arial"/>
          <w:color w:val="333333"/>
          <w:szCs w:val="22"/>
        </w:rPr>
        <w:t xml:space="preserve">– prikaz </w:t>
      </w:r>
      <w:r w:rsidRPr="00E6591E">
        <w:rPr>
          <w:rFonts w:ascii="Arial" w:hAnsi="Arial" w:cs="Arial"/>
          <w:szCs w:val="22"/>
        </w:rPr>
        <w:t>vse</w:t>
      </w:r>
      <w:r w:rsidR="00D51D38">
        <w:rPr>
          <w:rFonts w:ascii="Arial" w:hAnsi="Arial" w:cs="Arial"/>
          <w:szCs w:val="22"/>
        </w:rPr>
        <w:t>h vzorčnih mest, ki so vključeni</w:t>
      </w:r>
      <w:r w:rsidRPr="00E6591E">
        <w:rPr>
          <w:rFonts w:ascii="Arial" w:hAnsi="Arial" w:cs="Arial"/>
          <w:szCs w:val="22"/>
        </w:rPr>
        <w:t xml:space="preserve"> v mrežo vzorčnih mest za izvajanje </w:t>
      </w:r>
      <w:proofErr w:type="spellStart"/>
      <w:r w:rsidRPr="00E6591E">
        <w:rPr>
          <w:rFonts w:ascii="Arial" w:hAnsi="Arial" w:cs="Arial"/>
          <w:szCs w:val="22"/>
        </w:rPr>
        <w:t>monitoringa</w:t>
      </w:r>
      <w:proofErr w:type="spellEnd"/>
      <w:r w:rsidRPr="00E6591E">
        <w:rPr>
          <w:rFonts w:ascii="Arial" w:hAnsi="Arial" w:cs="Arial"/>
          <w:szCs w:val="22"/>
        </w:rPr>
        <w:t xml:space="preserve"> kakovosti tal, </w:t>
      </w:r>
      <w:r w:rsidRPr="00E6591E">
        <w:rPr>
          <w:rFonts w:ascii="Arial" w:hAnsi="Arial" w:cs="Arial"/>
          <w:color w:val="333333"/>
          <w:szCs w:val="22"/>
        </w:rPr>
        <w:t xml:space="preserve">na topografski karti za raven merila </w:t>
      </w:r>
      <w:r w:rsidRPr="00E6591E">
        <w:rPr>
          <w:rFonts w:ascii="Arial" w:hAnsi="Arial" w:cs="Arial"/>
          <w:szCs w:val="22"/>
        </w:rPr>
        <w:t xml:space="preserve">1 : </w:t>
      </w:r>
      <w:r w:rsidR="00BA6FC7" w:rsidRPr="00E6591E">
        <w:rPr>
          <w:rFonts w:ascii="Arial" w:hAnsi="Arial" w:cs="Arial"/>
          <w:szCs w:val="22"/>
        </w:rPr>
        <w:t>2</w:t>
      </w:r>
      <w:r w:rsidRPr="00E6591E">
        <w:rPr>
          <w:rFonts w:ascii="Arial" w:hAnsi="Arial" w:cs="Arial"/>
          <w:szCs w:val="22"/>
        </w:rPr>
        <w:t>5.000</w:t>
      </w:r>
      <w:r w:rsidRPr="00E6591E">
        <w:rPr>
          <w:rFonts w:ascii="Arial" w:hAnsi="Arial" w:cs="Arial"/>
          <w:color w:val="000000"/>
          <w:szCs w:val="22"/>
        </w:rPr>
        <w:t xml:space="preserve"> oziroma v drugem ustreznem merilu,</w:t>
      </w:r>
    </w:p>
    <w:p w14:paraId="47AEE57B" w14:textId="76721E82" w:rsidR="009F5BE4" w:rsidRPr="00E6591E" w:rsidRDefault="009F5BE4" w:rsidP="00A4336C">
      <w:pPr>
        <w:autoSpaceDE w:val="0"/>
        <w:autoSpaceDN w:val="0"/>
        <w:adjustRightInd w:val="0"/>
        <w:jc w:val="both"/>
        <w:rPr>
          <w:rFonts w:ascii="Arial" w:hAnsi="Arial" w:cs="Arial"/>
          <w:color w:val="000000"/>
          <w:szCs w:val="22"/>
        </w:rPr>
      </w:pPr>
      <w:r w:rsidRPr="00E6591E">
        <w:rPr>
          <w:rFonts w:ascii="Arial" w:hAnsi="Arial" w:cs="Arial"/>
          <w:color w:val="333333"/>
          <w:szCs w:val="22"/>
        </w:rPr>
        <w:t xml:space="preserve">– </w:t>
      </w:r>
      <w:r w:rsidRPr="00E6591E">
        <w:rPr>
          <w:rFonts w:ascii="Arial" w:hAnsi="Arial" w:cs="Arial"/>
          <w:color w:val="000000"/>
          <w:szCs w:val="22"/>
        </w:rPr>
        <w:t xml:space="preserve">prikaz vzorčnih mest za posamezno </w:t>
      </w:r>
      <w:r w:rsidR="00BA6FC7" w:rsidRPr="00E6591E">
        <w:rPr>
          <w:rFonts w:ascii="Arial" w:hAnsi="Arial" w:cs="Arial"/>
          <w:color w:val="000000"/>
          <w:szCs w:val="22"/>
        </w:rPr>
        <w:t xml:space="preserve">opazovano </w:t>
      </w:r>
      <w:r w:rsidRPr="00E6591E">
        <w:rPr>
          <w:rFonts w:ascii="Arial" w:hAnsi="Arial" w:cs="Arial"/>
          <w:color w:val="000000"/>
          <w:szCs w:val="22"/>
        </w:rPr>
        <w:t xml:space="preserve">obdobje izvajanja </w:t>
      </w:r>
      <w:proofErr w:type="spellStart"/>
      <w:r w:rsidRPr="00E6591E">
        <w:rPr>
          <w:rFonts w:ascii="Arial" w:hAnsi="Arial" w:cs="Arial"/>
          <w:color w:val="000000"/>
          <w:szCs w:val="22"/>
        </w:rPr>
        <w:t>monitoring</w:t>
      </w:r>
      <w:proofErr w:type="spellEnd"/>
      <w:r w:rsidRPr="00E6591E">
        <w:rPr>
          <w:rFonts w:ascii="Arial" w:hAnsi="Arial" w:cs="Arial"/>
          <w:color w:val="000000"/>
          <w:szCs w:val="22"/>
        </w:rPr>
        <w:t xml:space="preserve"> kakovosti tal, na katerega se poročilo nanaša, na topografski </w:t>
      </w:r>
      <w:r w:rsidR="0009119D">
        <w:rPr>
          <w:rFonts w:ascii="Arial" w:hAnsi="Arial" w:cs="Arial"/>
          <w:color w:val="000000"/>
          <w:szCs w:val="22"/>
        </w:rPr>
        <w:t>karti</w:t>
      </w:r>
      <w:r w:rsidRPr="00E6591E">
        <w:rPr>
          <w:rFonts w:ascii="Arial" w:hAnsi="Arial" w:cs="Arial"/>
          <w:color w:val="000000"/>
          <w:szCs w:val="22"/>
        </w:rPr>
        <w:t xml:space="preserve"> za raven merila </w:t>
      </w:r>
      <w:r w:rsidR="00BA6FC7" w:rsidRPr="00E6591E">
        <w:rPr>
          <w:rFonts w:ascii="Arial" w:hAnsi="Arial" w:cs="Arial"/>
          <w:color w:val="000000"/>
          <w:szCs w:val="22"/>
        </w:rPr>
        <w:t>1: 5</w:t>
      </w:r>
      <w:r w:rsidR="0058370F">
        <w:rPr>
          <w:rFonts w:ascii="Arial" w:hAnsi="Arial" w:cs="Arial"/>
          <w:color w:val="000000"/>
          <w:szCs w:val="22"/>
        </w:rPr>
        <w:t>.</w:t>
      </w:r>
      <w:r w:rsidR="00BA6FC7" w:rsidRPr="00E6591E">
        <w:rPr>
          <w:rFonts w:ascii="Arial" w:hAnsi="Arial" w:cs="Arial"/>
          <w:color w:val="000000"/>
          <w:szCs w:val="22"/>
        </w:rPr>
        <w:t xml:space="preserve">000 ali </w:t>
      </w:r>
      <w:r w:rsidRPr="00E6591E">
        <w:rPr>
          <w:rFonts w:ascii="Arial" w:hAnsi="Arial" w:cs="Arial"/>
          <w:color w:val="000000"/>
          <w:szCs w:val="22"/>
        </w:rPr>
        <w:t>1 : 25.000 oziroma v drugem ustreznem merilu, in</w:t>
      </w:r>
    </w:p>
    <w:p w14:paraId="1BA67FAB" w14:textId="19D77304" w:rsidR="009F5BE4" w:rsidRPr="00E6591E" w:rsidRDefault="009F5BE4" w:rsidP="00A4336C">
      <w:pPr>
        <w:autoSpaceDE w:val="0"/>
        <w:autoSpaceDN w:val="0"/>
        <w:adjustRightInd w:val="0"/>
        <w:ind w:left="66"/>
        <w:jc w:val="both"/>
        <w:rPr>
          <w:rFonts w:ascii="Arial" w:hAnsi="Arial" w:cs="Arial"/>
          <w:color w:val="000000"/>
          <w:szCs w:val="22"/>
        </w:rPr>
      </w:pPr>
      <w:r w:rsidRPr="00E6591E">
        <w:rPr>
          <w:rFonts w:ascii="Arial" w:hAnsi="Arial" w:cs="Arial"/>
          <w:color w:val="333333"/>
          <w:szCs w:val="22"/>
        </w:rPr>
        <w:t xml:space="preserve">– </w:t>
      </w:r>
      <w:r w:rsidR="009834D5">
        <w:rPr>
          <w:rFonts w:ascii="Arial" w:hAnsi="Arial" w:cs="Arial"/>
          <w:color w:val="333333"/>
          <w:szCs w:val="22"/>
        </w:rPr>
        <w:t xml:space="preserve">povzetek </w:t>
      </w:r>
      <w:r w:rsidRPr="00E6591E">
        <w:rPr>
          <w:rFonts w:ascii="Arial" w:hAnsi="Arial" w:cs="Arial"/>
          <w:color w:val="000000"/>
          <w:szCs w:val="22"/>
        </w:rPr>
        <w:t>opis</w:t>
      </w:r>
      <w:r w:rsidR="009834D5">
        <w:rPr>
          <w:rFonts w:ascii="Arial" w:hAnsi="Arial" w:cs="Arial"/>
          <w:color w:val="000000"/>
          <w:szCs w:val="22"/>
        </w:rPr>
        <w:t>ov vzorčnih mest</w:t>
      </w:r>
      <w:r w:rsidR="00283F3F" w:rsidRPr="00E6591E">
        <w:rPr>
          <w:rFonts w:ascii="Arial" w:hAnsi="Arial" w:cs="Arial"/>
          <w:color w:val="000000"/>
          <w:szCs w:val="22"/>
        </w:rPr>
        <w:t xml:space="preserve"> v skladu z obrazcem iz priloge 2 tega pravilnika</w:t>
      </w:r>
      <w:r w:rsidR="00D51D38">
        <w:rPr>
          <w:rFonts w:ascii="Arial" w:hAnsi="Arial" w:cs="Arial"/>
          <w:color w:val="000000"/>
          <w:szCs w:val="22"/>
        </w:rPr>
        <w:t xml:space="preserve">, </w:t>
      </w:r>
      <w:r w:rsidRPr="00E6591E">
        <w:rPr>
          <w:rFonts w:ascii="Arial" w:hAnsi="Arial" w:cs="Arial"/>
          <w:color w:val="000000"/>
          <w:szCs w:val="22"/>
        </w:rPr>
        <w:t>fotografije vsakega vzorčnega mesta</w:t>
      </w:r>
      <w:r w:rsidR="00D51D38">
        <w:rPr>
          <w:rFonts w:ascii="Arial" w:hAnsi="Arial" w:cs="Arial"/>
          <w:color w:val="000000"/>
          <w:szCs w:val="22"/>
        </w:rPr>
        <w:t xml:space="preserve"> in fotografije profilov tal, če so bili ti izkopani.</w:t>
      </w:r>
      <w:r w:rsidR="00831B43">
        <w:rPr>
          <w:rFonts w:ascii="Arial" w:hAnsi="Arial" w:cs="Arial"/>
          <w:color w:val="000000"/>
          <w:szCs w:val="22"/>
        </w:rPr>
        <w:t xml:space="preserve"> Lahko so priložene tudi fotografije odvzetih vzorcev tal.</w:t>
      </w:r>
    </w:p>
    <w:p w14:paraId="5D7C90BF" w14:textId="77777777" w:rsidR="009F5BE4" w:rsidRPr="00E6591E" w:rsidRDefault="009F5BE4" w:rsidP="00E7259B">
      <w:pPr>
        <w:autoSpaceDE w:val="0"/>
        <w:autoSpaceDN w:val="0"/>
        <w:adjustRightInd w:val="0"/>
        <w:ind w:left="66"/>
        <w:jc w:val="both"/>
        <w:rPr>
          <w:rFonts w:ascii="Arial" w:hAnsi="Arial" w:cs="Arial"/>
          <w:color w:val="000000"/>
          <w:szCs w:val="22"/>
        </w:rPr>
      </w:pPr>
    </w:p>
    <w:p w14:paraId="0EC9D01F" w14:textId="2D8FFA4B" w:rsidR="009F5BE4" w:rsidRPr="00E6591E" w:rsidRDefault="009F5BE4" w:rsidP="00891163">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(4) K poročilu morajo biti priloženi </w:t>
      </w:r>
      <w:r w:rsidR="009834D5">
        <w:rPr>
          <w:rFonts w:ascii="Arial" w:hAnsi="Arial" w:cs="Arial"/>
          <w:color w:val="000000"/>
          <w:szCs w:val="22"/>
        </w:rPr>
        <w:t xml:space="preserve">izpolnjeni </w:t>
      </w:r>
      <w:r w:rsidRPr="00E6591E">
        <w:rPr>
          <w:rFonts w:ascii="Arial" w:hAnsi="Arial" w:cs="Arial"/>
          <w:color w:val="000000"/>
          <w:szCs w:val="22"/>
        </w:rPr>
        <w:t>zapisi o vzorčenju tal na obrazcih iz priloge 2</w:t>
      </w:r>
      <w:r w:rsidR="008852A4" w:rsidRPr="00E6591E">
        <w:rPr>
          <w:rFonts w:ascii="Arial" w:hAnsi="Arial" w:cs="Arial"/>
          <w:color w:val="000000"/>
          <w:szCs w:val="22"/>
        </w:rPr>
        <w:t xml:space="preserve"> tega pravilnika</w:t>
      </w:r>
      <w:r w:rsidR="00B6265E" w:rsidRPr="00E6591E">
        <w:rPr>
          <w:rFonts w:ascii="Arial" w:hAnsi="Arial" w:cs="Arial"/>
          <w:color w:val="000000"/>
          <w:szCs w:val="22"/>
        </w:rPr>
        <w:t>.</w:t>
      </w:r>
    </w:p>
    <w:p w14:paraId="6F41FBD7" w14:textId="77777777" w:rsidR="009F5BE4" w:rsidRPr="00E6591E" w:rsidRDefault="009F5BE4" w:rsidP="006C588E">
      <w:pPr>
        <w:pStyle w:val="Default"/>
        <w:jc w:val="both"/>
        <w:rPr>
          <w:rFonts w:ascii="Arial" w:hAnsi="Arial" w:cs="Arial"/>
          <w:sz w:val="22"/>
          <w:szCs w:val="22"/>
        </w:rPr>
      </w:pPr>
    </w:p>
    <w:p w14:paraId="51676B5A" w14:textId="302A4814" w:rsidR="009F5BE4" w:rsidRPr="00E6591E" w:rsidRDefault="009F5BE4" w:rsidP="005451D6">
      <w:pPr>
        <w:jc w:val="center"/>
        <w:rPr>
          <w:rFonts w:ascii="Arial" w:hAnsi="Arial" w:cs="Arial"/>
          <w:bCs/>
          <w:color w:val="333333"/>
          <w:szCs w:val="22"/>
        </w:rPr>
      </w:pPr>
      <w:r w:rsidRPr="00E6591E">
        <w:rPr>
          <w:rFonts w:ascii="Arial" w:hAnsi="Arial" w:cs="Arial"/>
          <w:bCs/>
          <w:color w:val="333333"/>
          <w:szCs w:val="22"/>
        </w:rPr>
        <w:t>1</w:t>
      </w:r>
      <w:r w:rsidR="008E4479" w:rsidRPr="00E6591E">
        <w:rPr>
          <w:rFonts w:ascii="Arial" w:hAnsi="Arial" w:cs="Arial"/>
          <w:bCs/>
          <w:color w:val="333333"/>
          <w:szCs w:val="22"/>
        </w:rPr>
        <w:t>7</w:t>
      </w:r>
      <w:r w:rsidRPr="00E6591E">
        <w:rPr>
          <w:rFonts w:ascii="Arial" w:hAnsi="Arial" w:cs="Arial"/>
          <w:bCs/>
          <w:color w:val="333333"/>
          <w:szCs w:val="22"/>
        </w:rPr>
        <w:t>. člen</w:t>
      </w:r>
    </w:p>
    <w:p w14:paraId="078E4C77" w14:textId="77777777" w:rsidR="009F5BE4" w:rsidRPr="00E6591E" w:rsidRDefault="009F5BE4" w:rsidP="005451D6">
      <w:pPr>
        <w:jc w:val="center"/>
        <w:rPr>
          <w:rFonts w:ascii="Arial" w:hAnsi="Arial" w:cs="Arial"/>
          <w:bCs/>
          <w:color w:val="333333"/>
          <w:szCs w:val="22"/>
        </w:rPr>
      </w:pPr>
      <w:r w:rsidRPr="00E6591E">
        <w:rPr>
          <w:rFonts w:ascii="Arial" w:hAnsi="Arial" w:cs="Arial"/>
          <w:bCs/>
          <w:color w:val="333333"/>
          <w:szCs w:val="22"/>
        </w:rPr>
        <w:t xml:space="preserve">(roki za oddajo poročila o </w:t>
      </w:r>
      <w:proofErr w:type="spellStart"/>
      <w:r w:rsidRPr="00E6591E">
        <w:rPr>
          <w:rFonts w:ascii="Arial" w:hAnsi="Arial" w:cs="Arial"/>
          <w:bCs/>
          <w:color w:val="333333"/>
          <w:szCs w:val="22"/>
        </w:rPr>
        <w:t>monitoringu</w:t>
      </w:r>
      <w:proofErr w:type="spellEnd"/>
      <w:r w:rsidRPr="00E6591E">
        <w:rPr>
          <w:rFonts w:ascii="Arial" w:hAnsi="Arial" w:cs="Arial"/>
          <w:bCs/>
          <w:color w:val="333333"/>
          <w:szCs w:val="22"/>
        </w:rPr>
        <w:t xml:space="preserve"> kakovosti tal)</w:t>
      </w:r>
    </w:p>
    <w:p w14:paraId="791832DD" w14:textId="77777777" w:rsidR="009F5BE4" w:rsidRPr="00E6591E" w:rsidRDefault="009F5BE4" w:rsidP="005451D6">
      <w:pPr>
        <w:jc w:val="center"/>
        <w:rPr>
          <w:rFonts w:ascii="Arial" w:hAnsi="Arial" w:cs="Arial"/>
          <w:b/>
          <w:bCs/>
          <w:color w:val="333333"/>
          <w:szCs w:val="22"/>
        </w:rPr>
      </w:pPr>
    </w:p>
    <w:p w14:paraId="30644CFC" w14:textId="7D59477C" w:rsidR="00C777BE" w:rsidRPr="00E6591E" w:rsidRDefault="009F5BE4" w:rsidP="005451D6">
      <w:pPr>
        <w:jc w:val="both"/>
        <w:rPr>
          <w:rFonts w:ascii="Arial" w:hAnsi="Arial" w:cs="Arial"/>
          <w:color w:val="000000"/>
          <w:szCs w:val="22"/>
        </w:rPr>
      </w:pPr>
      <w:r w:rsidRPr="00E6591E">
        <w:rPr>
          <w:rFonts w:ascii="Arial" w:hAnsi="Arial" w:cs="Arial"/>
          <w:color w:val="000000"/>
          <w:szCs w:val="22"/>
        </w:rPr>
        <w:t xml:space="preserve">(1) Poročilo o </w:t>
      </w:r>
      <w:proofErr w:type="spellStart"/>
      <w:r w:rsidRPr="00E6591E">
        <w:rPr>
          <w:rFonts w:ascii="Arial" w:hAnsi="Arial" w:cs="Arial"/>
          <w:color w:val="000000"/>
          <w:szCs w:val="22"/>
        </w:rPr>
        <w:t>monitoringu</w:t>
      </w:r>
      <w:proofErr w:type="spellEnd"/>
      <w:r w:rsidRPr="00E6591E">
        <w:rPr>
          <w:rFonts w:ascii="Arial" w:hAnsi="Arial" w:cs="Arial"/>
          <w:color w:val="000000"/>
          <w:szCs w:val="22"/>
        </w:rPr>
        <w:t xml:space="preserve"> kakovosti tal za posamezno </w:t>
      </w:r>
      <w:r w:rsidR="00044315">
        <w:rPr>
          <w:rFonts w:ascii="Arial" w:hAnsi="Arial" w:cs="Arial"/>
          <w:color w:val="000000"/>
          <w:szCs w:val="22"/>
        </w:rPr>
        <w:t xml:space="preserve">opazovano </w:t>
      </w:r>
      <w:r w:rsidRPr="00E6591E">
        <w:rPr>
          <w:rFonts w:ascii="Arial" w:hAnsi="Arial" w:cs="Arial"/>
          <w:color w:val="000000"/>
          <w:szCs w:val="22"/>
        </w:rPr>
        <w:t xml:space="preserve">obdobje izvajanja </w:t>
      </w:r>
      <w:proofErr w:type="spellStart"/>
      <w:r w:rsidRPr="00E6591E">
        <w:rPr>
          <w:rFonts w:ascii="Arial" w:hAnsi="Arial" w:cs="Arial"/>
          <w:color w:val="000000"/>
          <w:szCs w:val="22"/>
        </w:rPr>
        <w:t>monitoringa</w:t>
      </w:r>
      <w:proofErr w:type="spellEnd"/>
      <w:r w:rsidRPr="00E6591E">
        <w:rPr>
          <w:rFonts w:ascii="Arial" w:hAnsi="Arial" w:cs="Arial"/>
          <w:color w:val="000000"/>
          <w:szCs w:val="22"/>
        </w:rPr>
        <w:t xml:space="preserve"> kakovosti tal pripravi </w:t>
      </w:r>
      <w:r w:rsidR="00C777BE" w:rsidRPr="00E6591E">
        <w:rPr>
          <w:rFonts w:ascii="Arial" w:hAnsi="Arial" w:cs="Arial"/>
          <w:color w:val="000000"/>
          <w:szCs w:val="22"/>
        </w:rPr>
        <w:t xml:space="preserve">ministrstvo </w:t>
      </w:r>
      <w:r w:rsidRPr="00E6591E">
        <w:rPr>
          <w:rFonts w:ascii="Arial" w:hAnsi="Arial" w:cs="Arial"/>
          <w:color w:val="000000"/>
          <w:szCs w:val="22"/>
        </w:rPr>
        <w:t>do 30. junija naslednjega leta</w:t>
      </w:r>
      <w:r w:rsidR="00C777BE" w:rsidRPr="00E6591E">
        <w:rPr>
          <w:rFonts w:ascii="Arial" w:hAnsi="Arial" w:cs="Arial"/>
          <w:color w:val="000000"/>
          <w:szCs w:val="22"/>
        </w:rPr>
        <w:t xml:space="preserve"> in ga objavi na spletni strani agencije</w:t>
      </w:r>
      <w:r w:rsidRPr="00E6591E">
        <w:rPr>
          <w:rFonts w:ascii="Arial" w:hAnsi="Arial" w:cs="Arial"/>
          <w:color w:val="000000"/>
          <w:szCs w:val="22"/>
        </w:rPr>
        <w:t xml:space="preserve">. </w:t>
      </w:r>
    </w:p>
    <w:p w14:paraId="12EA2D67" w14:textId="77777777" w:rsidR="00C777BE" w:rsidRPr="00E6591E" w:rsidRDefault="00C777BE" w:rsidP="005451D6">
      <w:pPr>
        <w:jc w:val="both"/>
        <w:rPr>
          <w:rFonts w:ascii="Arial" w:hAnsi="Arial" w:cs="Arial"/>
          <w:color w:val="000000"/>
          <w:szCs w:val="22"/>
        </w:rPr>
      </w:pPr>
    </w:p>
    <w:p w14:paraId="3CDC7154" w14:textId="55001EBE" w:rsidR="009F5BE4" w:rsidRPr="00E6591E" w:rsidRDefault="00C777BE" w:rsidP="005451D6">
      <w:pPr>
        <w:jc w:val="both"/>
        <w:rPr>
          <w:rFonts w:ascii="Arial" w:hAnsi="Arial" w:cs="Arial"/>
          <w:color w:val="000000"/>
          <w:szCs w:val="22"/>
        </w:rPr>
      </w:pPr>
      <w:r w:rsidRPr="00E6591E">
        <w:rPr>
          <w:rFonts w:ascii="Arial" w:hAnsi="Arial" w:cs="Arial"/>
          <w:color w:val="000000"/>
          <w:szCs w:val="22"/>
        </w:rPr>
        <w:t xml:space="preserve">(2) </w:t>
      </w:r>
      <w:r w:rsidR="009F5BE4" w:rsidRPr="00E6591E">
        <w:rPr>
          <w:rFonts w:ascii="Arial" w:hAnsi="Arial" w:cs="Arial"/>
          <w:color w:val="000000"/>
          <w:szCs w:val="22"/>
        </w:rPr>
        <w:t xml:space="preserve">Po zaključenih petih zaporednih opazovanih obdobjih </w:t>
      </w:r>
      <w:r w:rsidRPr="00E6591E">
        <w:rPr>
          <w:rFonts w:ascii="Arial" w:hAnsi="Arial" w:cs="Arial"/>
          <w:color w:val="000000"/>
          <w:szCs w:val="22"/>
        </w:rPr>
        <w:t xml:space="preserve">ministrstvo na podlagi izsledkov </w:t>
      </w:r>
      <w:proofErr w:type="spellStart"/>
      <w:r w:rsidRPr="00E6591E">
        <w:rPr>
          <w:rFonts w:ascii="Arial" w:hAnsi="Arial" w:cs="Arial"/>
          <w:color w:val="000000"/>
          <w:szCs w:val="22"/>
        </w:rPr>
        <w:t>monitoringa</w:t>
      </w:r>
      <w:proofErr w:type="spellEnd"/>
      <w:r w:rsidRPr="00E6591E">
        <w:rPr>
          <w:rFonts w:ascii="Arial" w:hAnsi="Arial" w:cs="Arial"/>
          <w:color w:val="000000"/>
          <w:szCs w:val="22"/>
        </w:rPr>
        <w:t xml:space="preserve"> kakovosti tal po posameznih opazovanih obdobjih pripravi tudi zbirno poročilo o kakovosti tal, ki vsebuje najmanj vsebine iz drugega in tretjega odstavka prejšnjega člena, in ga</w:t>
      </w:r>
      <w:r w:rsidR="002E756D" w:rsidRPr="00E6591E">
        <w:rPr>
          <w:rFonts w:ascii="Arial" w:hAnsi="Arial" w:cs="Arial"/>
          <w:color w:val="000000"/>
          <w:szCs w:val="22"/>
        </w:rPr>
        <w:t xml:space="preserve"> </w:t>
      </w:r>
      <w:r w:rsidR="009F5BE4" w:rsidRPr="00E6591E">
        <w:rPr>
          <w:rFonts w:ascii="Arial" w:hAnsi="Arial" w:cs="Arial"/>
          <w:color w:val="000000"/>
          <w:szCs w:val="22"/>
        </w:rPr>
        <w:t>objavi na spletni strani agencije.</w:t>
      </w:r>
    </w:p>
    <w:p w14:paraId="6FF48418" w14:textId="77777777" w:rsidR="009F5BE4" w:rsidRPr="00E6591E" w:rsidRDefault="009F5BE4" w:rsidP="005451D6">
      <w:pPr>
        <w:jc w:val="both"/>
        <w:rPr>
          <w:rFonts w:ascii="Arial" w:hAnsi="Arial" w:cs="Arial"/>
          <w:color w:val="333333"/>
          <w:szCs w:val="22"/>
        </w:rPr>
      </w:pPr>
    </w:p>
    <w:p w14:paraId="127C9218" w14:textId="77777777" w:rsidR="009F5BE4" w:rsidRPr="00E6591E" w:rsidRDefault="009F5BE4" w:rsidP="005451D6">
      <w:pPr>
        <w:jc w:val="both"/>
        <w:rPr>
          <w:rFonts w:ascii="Arial" w:hAnsi="Arial" w:cs="Arial"/>
          <w:color w:val="333333"/>
          <w:szCs w:val="22"/>
        </w:rPr>
      </w:pPr>
      <w:r w:rsidRPr="00E6591E">
        <w:rPr>
          <w:rFonts w:ascii="Arial" w:hAnsi="Arial" w:cs="Arial"/>
          <w:color w:val="333333"/>
          <w:szCs w:val="22"/>
        </w:rPr>
        <w:t xml:space="preserve">(2) Podatki </w:t>
      </w:r>
      <w:proofErr w:type="spellStart"/>
      <w:r w:rsidRPr="00E6591E">
        <w:rPr>
          <w:rFonts w:ascii="Arial" w:hAnsi="Arial" w:cs="Arial"/>
          <w:color w:val="333333"/>
          <w:szCs w:val="22"/>
        </w:rPr>
        <w:t>monitoringa</w:t>
      </w:r>
      <w:proofErr w:type="spellEnd"/>
      <w:r w:rsidRPr="00E6591E">
        <w:rPr>
          <w:rFonts w:ascii="Arial" w:hAnsi="Arial" w:cs="Arial"/>
          <w:color w:val="333333"/>
          <w:szCs w:val="22"/>
        </w:rPr>
        <w:t xml:space="preserve"> kakovosti tal se trajno hranijo v podatkovni zbirki pri ministrstvu.</w:t>
      </w:r>
    </w:p>
    <w:p w14:paraId="4FFD627B" w14:textId="77777777" w:rsidR="009F5BE4" w:rsidRPr="00E6591E" w:rsidRDefault="009F5BE4" w:rsidP="006C588E">
      <w:pPr>
        <w:pStyle w:val="Default"/>
        <w:jc w:val="both"/>
        <w:rPr>
          <w:rFonts w:ascii="Arial" w:hAnsi="Arial" w:cs="Arial"/>
          <w:sz w:val="22"/>
          <w:szCs w:val="22"/>
        </w:rPr>
      </w:pPr>
    </w:p>
    <w:p w14:paraId="46B7F8A0" w14:textId="77777777" w:rsidR="009F5BE4" w:rsidRPr="00E6591E" w:rsidRDefault="009F5BE4" w:rsidP="006C588E">
      <w:pPr>
        <w:pStyle w:val="Default"/>
        <w:jc w:val="both"/>
        <w:rPr>
          <w:rFonts w:ascii="Arial" w:hAnsi="Arial" w:cs="Arial"/>
          <w:color w:val="FF0000"/>
          <w:sz w:val="22"/>
          <w:szCs w:val="22"/>
        </w:rPr>
      </w:pPr>
    </w:p>
    <w:p w14:paraId="1AC9FA34" w14:textId="77777777" w:rsidR="009F5BE4" w:rsidRPr="00E6591E" w:rsidRDefault="009F5BE4" w:rsidP="006C588E">
      <w:pPr>
        <w:jc w:val="both"/>
        <w:rPr>
          <w:rFonts w:ascii="Arial" w:hAnsi="Arial" w:cs="Arial"/>
          <w:bCs/>
          <w:color w:val="000000"/>
          <w:szCs w:val="22"/>
        </w:rPr>
      </w:pPr>
      <w:r w:rsidRPr="00E6591E">
        <w:rPr>
          <w:rFonts w:ascii="Arial" w:hAnsi="Arial" w:cs="Arial"/>
          <w:bCs/>
          <w:color w:val="000000"/>
          <w:szCs w:val="22"/>
        </w:rPr>
        <w:t xml:space="preserve">V. RAZISKAVA KAKOVOSTI TAL </w:t>
      </w:r>
    </w:p>
    <w:p w14:paraId="51905BD4" w14:textId="77777777" w:rsidR="009F5BE4" w:rsidRPr="00E6591E" w:rsidRDefault="009F5BE4" w:rsidP="006C588E">
      <w:pPr>
        <w:jc w:val="both"/>
        <w:rPr>
          <w:rFonts w:ascii="Arial" w:hAnsi="Arial" w:cs="Arial"/>
          <w:bCs/>
          <w:color w:val="000000"/>
          <w:szCs w:val="22"/>
        </w:rPr>
      </w:pPr>
    </w:p>
    <w:p w14:paraId="2A1FC409" w14:textId="00A83CC3" w:rsidR="009F5BE4" w:rsidRPr="00E6591E" w:rsidRDefault="009F5BE4" w:rsidP="00114097">
      <w:pPr>
        <w:autoSpaceDE w:val="0"/>
        <w:autoSpaceDN w:val="0"/>
        <w:adjustRightInd w:val="0"/>
        <w:jc w:val="center"/>
        <w:rPr>
          <w:rFonts w:ascii="Arial" w:hAnsi="Arial" w:cs="Arial"/>
          <w:color w:val="000000"/>
          <w:szCs w:val="22"/>
        </w:rPr>
      </w:pPr>
      <w:r w:rsidRPr="00E6591E">
        <w:rPr>
          <w:rFonts w:ascii="Arial" w:hAnsi="Arial" w:cs="Arial"/>
          <w:color w:val="000000"/>
          <w:szCs w:val="22"/>
        </w:rPr>
        <w:t>1</w:t>
      </w:r>
      <w:r w:rsidR="008E4479" w:rsidRPr="00E6591E">
        <w:rPr>
          <w:rFonts w:ascii="Arial" w:hAnsi="Arial" w:cs="Arial"/>
          <w:color w:val="000000"/>
          <w:szCs w:val="22"/>
        </w:rPr>
        <w:t>8</w:t>
      </w:r>
      <w:r w:rsidRPr="00E6591E">
        <w:rPr>
          <w:rFonts w:ascii="Arial" w:hAnsi="Arial" w:cs="Arial"/>
          <w:color w:val="000000"/>
          <w:szCs w:val="22"/>
        </w:rPr>
        <w:t>. člen</w:t>
      </w:r>
    </w:p>
    <w:p w14:paraId="1FB055F4" w14:textId="40D5F93D" w:rsidR="009F5BE4" w:rsidRPr="00E6591E" w:rsidRDefault="009F5BE4" w:rsidP="00114097">
      <w:pPr>
        <w:autoSpaceDE w:val="0"/>
        <w:autoSpaceDN w:val="0"/>
        <w:adjustRightInd w:val="0"/>
        <w:jc w:val="center"/>
        <w:rPr>
          <w:rFonts w:ascii="Arial" w:hAnsi="Arial" w:cs="Arial"/>
          <w:color w:val="000000"/>
          <w:szCs w:val="22"/>
        </w:rPr>
      </w:pPr>
      <w:r w:rsidRPr="00E6591E">
        <w:rPr>
          <w:rFonts w:ascii="Arial" w:hAnsi="Arial" w:cs="Arial"/>
          <w:color w:val="000000"/>
          <w:szCs w:val="22"/>
        </w:rPr>
        <w:t>(program</w:t>
      </w:r>
      <w:r w:rsidR="00F936C1">
        <w:rPr>
          <w:rFonts w:ascii="Arial" w:hAnsi="Arial" w:cs="Arial"/>
          <w:color w:val="000000"/>
          <w:szCs w:val="22"/>
        </w:rPr>
        <w:t>a</w:t>
      </w:r>
      <w:r w:rsidRPr="00E6591E">
        <w:rPr>
          <w:rFonts w:ascii="Arial" w:hAnsi="Arial" w:cs="Arial"/>
          <w:color w:val="000000"/>
          <w:szCs w:val="22"/>
        </w:rPr>
        <w:t xml:space="preserve"> raziskave kakovosti tal)</w:t>
      </w:r>
    </w:p>
    <w:p w14:paraId="4ADE2C76" w14:textId="77777777" w:rsidR="009F5BE4" w:rsidRPr="00E6591E" w:rsidRDefault="009F5BE4" w:rsidP="00114097">
      <w:pPr>
        <w:autoSpaceDE w:val="0"/>
        <w:autoSpaceDN w:val="0"/>
        <w:adjustRightInd w:val="0"/>
        <w:jc w:val="both"/>
        <w:rPr>
          <w:rFonts w:ascii="Arial" w:hAnsi="Arial" w:cs="Arial"/>
          <w:color w:val="000000"/>
          <w:szCs w:val="22"/>
        </w:rPr>
      </w:pPr>
    </w:p>
    <w:p w14:paraId="485C74E5" w14:textId="77777777" w:rsidR="009F5BE4" w:rsidRPr="00E6591E" w:rsidRDefault="009F5BE4" w:rsidP="004F4549">
      <w:pPr>
        <w:jc w:val="both"/>
        <w:rPr>
          <w:rFonts w:ascii="Arial" w:hAnsi="Arial" w:cs="Arial"/>
          <w:color w:val="333333"/>
          <w:szCs w:val="22"/>
        </w:rPr>
      </w:pPr>
      <w:r w:rsidRPr="00E6591E">
        <w:rPr>
          <w:rFonts w:ascii="Arial" w:hAnsi="Arial" w:cs="Arial"/>
          <w:color w:val="333333"/>
          <w:szCs w:val="22"/>
        </w:rPr>
        <w:t>(1) Raziskava kakovosti tal se izvede na podlagi programa raziskave kakovosti tal, ki ga pripravi ministrstvo.</w:t>
      </w:r>
    </w:p>
    <w:p w14:paraId="1DFD60B7" w14:textId="77777777" w:rsidR="009F5BE4" w:rsidRPr="00E6591E" w:rsidRDefault="009F5BE4" w:rsidP="00D01A52">
      <w:pPr>
        <w:jc w:val="both"/>
        <w:rPr>
          <w:rFonts w:ascii="Arial" w:hAnsi="Arial" w:cs="Arial"/>
          <w:color w:val="333333"/>
          <w:szCs w:val="22"/>
        </w:rPr>
      </w:pPr>
    </w:p>
    <w:p w14:paraId="1C74190F" w14:textId="5B6E915F" w:rsidR="009F5BE4" w:rsidRPr="00E6591E" w:rsidRDefault="009F5BE4" w:rsidP="00D01A52">
      <w:pPr>
        <w:jc w:val="both"/>
        <w:rPr>
          <w:rFonts w:ascii="Arial" w:hAnsi="Arial" w:cs="Arial"/>
          <w:color w:val="333333"/>
          <w:szCs w:val="22"/>
        </w:rPr>
      </w:pPr>
      <w:r w:rsidRPr="00E6591E">
        <w:rPr>
          <w:rFonts w:ascii="Arial" w:hAnsi="Arial" w:cs="Arial"/>
          <w:color w:val="333333"/>
          <w:szCs w:val="22"/>
        </w:rPr>
        <w:t xml:space="preserve">(2) Program raziskave kakovosti tal </w:t>
      </w:r>
      <w:r w:rsidR="00F936C1">
        <w:rPr>
          <w:rFonts w:ascii="Arial" w:hAnsi="Arial" w:cs="Arial"/>
          <w:color w:val="333333"/>
          <w:szCs w:val="22"/>
        </w:rPr>
        <w:t>vsebuje</w:t>
      </w:r>
      <w:r w:rsidR="00EE01DB">
        <w:rPr>
          <w:rFonts w:ascii="Arial" w:hAnsi="Arial" w:cs="Arial"/>
          <w:color w:val="333333"/>
          <w:szCs w:val="22"/>
        </w:rPr>
        <w:t xml:space="preserve"> zlasti</w:t>
      </w:r>
      <w:r w:rsidRPr="00E6591E">
        <w:rPr>
          <w:rFonts w:ascii="Arial" w:hAnsi="Arial" w:cs="Arial"/>
          <w:color w:val="333333"/>
          <w:szCs w:val="22"/>
        </w:rPr>
        <w:t xml:space="preserve">: </w:t>
      </w:r>
    </w:p>
    <w:p w14:paraId="2CF2205A" w14:textId="77777777" w:rsidR="009F5BE4" w:rsidRPr="00E6591E" w:rsidRDefault="009F5BE4" w:rsidP="00D01A52">
      <w:pPr>
        <w:jc w:val="both"/>
        <w:rPr>
          <w:rFonts w:ascii="Arial" w:hAnsi="Arial" w:cs="Arial"/>
          <w:color w:val="333333"/>
          <w:szCs w:val="22"/>
        </w:rPr>
      </w:pPr>
      <w:r w:rsidRPr="00E6591E">
        <w:rPr>
          <w:rFonts w:ascii="Arial" w:hAnsi="Arial" w:cs="Arial"/>
          <w:color w:val="333333"/>
          <w:szCs w:val="22"/>
        </w:rPr>
        <w:t>– namen in cilje raziskave kakovosti tal,</w:t>
      </w:r>
    </w:p>
    <w:p w14:paraId="5FCFF69C" w14:textId="77777777" w:rsidR="009F5BE4" w:rsidRPr="00E6591E" w:rsidRDefault="009F5BE4" w:rsidP="00EC68E0">
      <w:pPr>
        <w:jc w:val="both"/>
        <w:rPr>
          <w:rFonts w:ascii="Arial" w:hAnsi="Arial" w:cs="Arial"/>
          <w:color w:val="333333"/>
          <w:szCs w:val="22"/>
        </w:rPr>
      </w:pPr>
      <w:r w:rsidRPr="00E6591E">
        <w:rPr>
          <w:rFonts w:ascii="Arial" w:hAnsi="Arial" w:cs="Arial"/>
          <w:color w:val="333333"/>
          <w:szCs w:val="22"/>
        </w:rPr>
        <w:t>– izbor vzorčnih mest in njihovo določitev s koordinatami v državnem koordinatnem sistemu za raven merila 1 : 5.000 oziroma v drugem ustreznem merilu,</w:t>
      </w:r>
    </w:p>
    <w:p w14:paraId="48349750" w14:textId="77777777" w:rsidR="00283F3F" w:rsidRPr="00E6591E" w:rsidRDefault="00283F3F" w:rsidP="00283F3F">
      <w:pPr>
        <w:autoSpaceDE w:val="0"/>
        <w:autoSpaceDN w:val="0"/>
        <w:adjustRightInd w:val="0"/>
        <w:rPr>
          <w:rFonts w:ascii="Arial" w:hAnsi="Arial" w:cs="Arial"/>
          <w:szCs w:val="22"/>
        </w:rPr>
      </w:pPr>
      <w:r w:rsidRPr="00E6591E">
        <w:rPr>
          <w:rFonts w:ascii="Arial" w:hAnsi="Arial" w:cs="Arial"/>
          <w:color w:val="333333"/>
          <w:szCs w:val="22"/>
        </w:rPr>
        <w:t xml:space="preserve">– </w:t>
      </w:r>
      <w:r w:rsidRPr="00E6591E">
        <w:rPr>
          <w:rFonts w:ascii="Arial" w:hAnsi="Arial" w:cs="Arial"/>
          <w:szCs w:val="22"/>
        </w:rPr>
        <w:t xml:space="preserve">opredelitev vsebine in postopkov raziskave tal ter načina vzorčenja tal, </w:t>
      </w:r>
    </w:p>
    <w:p w14:paraId="249DAD55" w14:textId="54036202" w:rsidR="009F5BE4" w:rsidRPr="00E6591E" w:rsidRDefault="009F5BE4" w:rsidP="00EC68E0">
      <w:pPr>
        <w:jc w:val="both"/>
        <w:rPr>
          <w:rFonts w:ascii="Arial" w:hAnsi="Arial" w:cs="Arial"/>
          <w:color w:val="333333"/>
          <w:szCs w:val="22"/>
        </w:rPr>
      </w:pPr>
      <w:r w:rsidRPr="00E6591E">
        <w:rPr>
          <w:rFonts w:ascii="Arial" w:hAnsi="Arial" w:cs="Arial"/>
          <w:color w:val="333333"/>
          <w:szCs w:val="22"/>
        </w:rPr>
        <w:t xml:space="preserve">– </w:t>
      </w:r>
      <w:r w:rsidR="00717C16">
        <w:rPr>
          <w:rFonts w:ascii="Arial" w:hAnsi="Arial" w:cs="Arial"/>
          <w:color w:val="333333"/>
          <w:szCs w:val="22"/>
        </w:rPr>
        <w:t xml:space="preserve">navedbo </w:t>
      </w:r>
      <w:r w:rsidRPr="00E6591E">
        <w:rPr>
          <w:rFonts w:ascii="Arial" w:hAnsi="Arial" w:cs="Arial"/>
          <w:color w:val="333333"/>
          <w:szCs w:val="22"/>
        </w:rPr>
        <w:t>osnovn</w:t>
      </w:r>
      <w:r w:rsidR="00717C16">
        <w:rPr>
          <w:rFonts w:ascii="Arial" w:hAnsi="Arial" w:cs="Arial"/>
          <w:color w:val="333333"/>
          <w:szCs w:val="22"/>
        </w:rPr>
        <w:t>ih</w:t>
      </w:r>
      <w:r w:rsidRPr="00E6591E">
        <w:rPr>
          <w:rFonts w:ascii="Arial" w:hAnsi="Arial" w:cs="Arial"/>
          <w:color w:val="333333"/>
          <w:szCs w:val="22"/>
        </w:rPr>
        <w:t xml:space="preserve"> pedološk</w:t>
      </w:r>
      <w:r w:rsidR="00717C16">
        <w:rPr>
          <w:rFonts w:ascii="Arial" w:hAnsi="Arial" w:cs="Arial"/>
          <w:color w:val="333333"/>
          <w:szCs w:val="22"/>
        </w:rPr>
        <w:t>ih parametrov in nevarnih</w:t>
      </w:r>
      <w:r w:rsidRPr="00E6591E">
        <w:rPr>
          <w:rFonts w:ascii="Arial" w:hAnsi="Arial" w:cs="Arial"/>
          <w:color w:val="333333"/>
          <w:szCs w:val="22"/>
        </w:rPr>
        <w:t xml:space="preserve"> snovi v tleh, ki so predmet analiz tal,</w:t>
      </w:r>
    </w:p>
    <w:p w14:paraId="3BBB4BB7" w14:textId="77777777" w:rsidR="00717C16" w:rsidRDefault="009F5BE4" w:rsidP="00EE01DB">
      <w:pPr>
        <w:autoSpaceDE w:val="0"/>
        <w:autoSpaceDN w:val="0"/>
        <w:adjustRightInd w:val="0"/>
        <w:rPr>
          <w:rFonts w:ascii="Arial" w:hAnsi="Arial" w:cs="Arial"/>
          <w:color w:val="333333"/>
          <w:szCs w:val="22"/>
        </w:rPr>
      </w:pPr>
      <w:r w:rsidRPr="00E6591E">
        <w:rPr>
          <w:rFonts w:ascii="Arial" w:hAnsi="Arial" w:cs="Arial"/>
          <w:color w:val="333333"/>
          <w:szCs w:val="22"/>
        </w:rPr>
        <w:t xml:space="preserve">– opredelitev analiznih metod osnovnih pedoloških parametrov in izbranih nevarnih snovi v tleh, </w:t>
      </w:r>
    </w:p>
    <w:p w14:paraId="5F087743" w14:textId="1B5473A4" w:rsidR="00EE01DB" w:rsidRPr="00E6591E" w:rsidRDefault="00EE01DB" w:rsidP="00EE01DB">
      <w:pPr>
        <w:autoSpaceDE w:val="0"/>
        <w:autoSpaceDN w:val="0"/>
        <w:adjustRightInd w:val="0"/>
        <w:rPr>
          <w:rFonts w:ascii="Arial" w:hAnsi="Arial" w:cs="Arial"/>
          <w:szCs w:val="22"/>
        </w:rPr>
      </w:pPr>
      <w:r w:rsidRPr="0009119D">
        <w:rPr>
          <w:rFonts w:ascii="Arial" w:hAnsi="Arial" w:cs="Arial"/>
          <w:szCs w:val="22"/>
        </w:rPr>
        <w:t>–</w:t>
      </w:r>
      <w:r w:rsidRPr="00E6591E">
        <w:rPr>
          <w:rFonts w:ascii="Arial" w:hAnsi="Arial" w:cs="Arial"/>
          <w:szCs w:val="22"/>
        </w:rPr>
        <w:t xml:space="preserve"> način poročanja o vzorčenju</w:t>
      </w:r>
      <w:r w:rsidR="00DD04FB">
        <w:rPr>
          <w:rFonts w:ascii="Arial" w:hAnsi="Arial" w:cs="Arial"/>
          <w:szCs w:val="22"/>
        </w:rPr>
        <w:t xml:space="preserve"> tal</w:t>
      </w:r>
      <w:r w:rsidR="00D90756">
        <w:rPr>
          <w:rFonts w:ascii="Arial" w:hAnsi="Arial" w:cs="Arial"/>
          <w:szCs w:val="22"/>
        </w:rPr>
        <w:t xml:space="preserve"> </w:t>
      </w:r>
      <w:r w:rsidRPr="00E6591E">
        <w:rPr>
          <w:rFonts w:ascii="Arial" w:hAnsi="Arial" w:cs="Arial"/>
          <w:color w:val="000000" w:themeColor="text1"/>
          <w:szCs w:val="22"/>
        </w:rPr>
        <w:t>za posamezna vzorčna mesta</w:t>
      </w:r>
      <w:r w:rsidRPr="00E6591E">
        <w:rPr>
          <w:rFonts w:ascii="Arial" w:hAnsi="Arial" w:cs="Arial"/>
          <w:szCs w:val="22"/>
        </w:rPr>
        <w:t xml:space="preserve"> ter o analiznih metodah,</w:t>
      </w:r>
    </w:p>
    <w:p w14:paraId="6C7410BE" w14:textId="77777777" w:rsidR="009F5BE4" w:rsidRPr="00E6591E" w:rsidRDefault="009F5BE4" w:rsidP="00774CEB">
      <w:pPr>
        <w:jc w:val="both"/>
        <w:rPr>
          <w:rFonts w:ascii="Arial" w:hAnsi="Arial" w:cs="Arial"/>
          <w:color w:val="333333"/>
          <w:szCs w:val="22"/>
        </w:rPr>
      </w:pPr>
      <w:r w:rsidRPr="00E6591E">
        <w:rPr>
          <w:rFonts w:ascii="Arial" w:hAnsi="Arial" w:cs="Arial"/>
          <w:color w:val="333333"/>
          <w:szCs w:val="22"/>
        </w:rPr>
        <w:t>– obliko in način posredovanja podatkov,</w:t>
      </w:r>
    </w:p>
    <w:p w14:paraId="3BB32BDB" w14:textId="25462321" w:rsidR="009F5BE4" w:rsidRPr="00E6591E" w:rsidRDefault="009F5BE4" w:rsidP="00774CEB">
      <w:pPr>
        <w:jc w:val="both"/>
        <w:rPr>
          <w:rFonts w:ascii="Arial" w:hAnsi="Arial" w:cs="Arial"/>
          <w:color w:val="333333"/>
          <w:szCs w:val="22"/>
        </w:rPr>
      </w:pPr>
      <w:r w:rsidRPr="00E6591E">
        <w:rPr>
          <w:rFonts w:ascii="Arial" w:hAnsi="Arial" w:cs="Arial"/>
          <w:color w:val="333333"/>
          <w:szCs w:val="22"/>
        </w:rPr>
        <w:t xml:space="preserve">– časovni okvir izvedbe programa, vključno s </w:t>
      </w:r>
      <w:r w:rsidRPr="00E6591E">
        <w:rPr>
          <w:rFonts w:ascii="Arial" w:hAnsi="Arial" w:cs="Arial"/>
          <w:color w:val="000000"/>
          <w:szCs w:val="22"/>
        </w:rPr>
        <w:t>časom vzorčenja osnovnih pedoloških parametrov in nevarnih snovi v tleh,</w:t>
      </w:r>
    </w:p>
    <w:p w14:paraId="3014DDB6" w14:textId="61BAD067" w:rsidR="00765C5D" w:rsidRDefault="009F5BE4" w:rsidP="00124622">
      <w:pPr>
        <w:jc w:val="both"/>
        <w:rPr>
          <w:rFonts w:ascii="Arial" w:hAnsi="Arial" w:cs="Arial"/>
          <w:color w:val="333333"/>
          <w:szCs w:val="22"/>
        </w:rPr>
      </w:pPr>
      <w:r w:rsidRPr="00E6591E">
        <w:rPr>
          <w:rFonts w:ascii="Arial" w:hAnsi="Arial" w:cs="Arial"/>
          <w:color w:val="333333"/>
          <w:szCs w:val="22"/>
        </w:rPr>
        <w:t xml:space="preserve">– pogoje </w:t>
      </w:r>
      <w:r w:rsidR="00BA6FC7" w:rsidRPr="00E6591E">
        <w:rPr>
          <w:rFonts w:ascii="Arial" w:hAnsi="Arial" w:cs="Arial"/>
          <w:color w:val="333333"/>
          <w:szCs w:val="22"/>
        </w:rPr>
        <w:t>usposobljenosti in opremljenosti</w:t>
      </w:r>
      <w:r w:rsidRPr="00E6591E">
        <w:rPr>
          <w:rFonts w:ascii="Arial" w:hAnsi="Arial" w:cs="Arial"/>
          <w:color w:val="333333"/>
          <w:szCs w:val="22"/>
        </w:rPr>
        <w:t xml:space="preserve"> izvajalc</w:t>
      </w:r>
      <w:r w:rsidR="00BA6FC7" w:rsidRPr="00E6591E">
        <w:rPr>
          <w:rFonts w:ascii="Arial" w:hAnsi="Arial" w:cs="Arial"/>
          <w:color w:val="333333"/>
          <w:szCs w:val="22"/>
        </w:rPr>
        <w:t>ev</w:t>
      </w:r>
      <w:r w:rsidR="0058370F">
        <w:rPr>
          <w:rFonts w:ascii="Arial" w:hAnsi="Arial" w:cs="Arial"/>
          <w:color w:val="333333"/>
          <w:szCs w:val="22"/>
        </w:rPr>
        <w:t xml:space="preserve"> raziskave kakovosti tal.</w:t>
      </w:r>
    </w:p>
    <w:p w14:paraId="750F3186" w14:textId="77777777" w:rsidR="00765C5D" w:rsidRDefault="00765C5D" w:rsidP="00124622">
      <w:pPr>
        <w:jc w:val="both"/>
        <w:rPr>
          <w:rFonts w:ascii="Arial" w:hAnsi="Arial" w:cs="Arial"/>
          <w:color w:val="333333"/>
          <w:szCs w:val="22"/>
        </w:rPr>
      </w:pPr>
    </w:p>
    <w:p w14:paraId="3EB9EDC0" w14:textId="406D8AA3" w:rsidR="008409B6" w:rsidRDefault="009F5BE4" w:rsidP="00557953">
      <w:pPr>
        <w:jc w:val="both"/>
        <w:rPr>
          <w:rFonts w:ascii="Arial" w:hAnsi="Arial" w:cs="Arial"/>
          <w:color w:val="000000"/>
          <w:szCs w:val="22"/>
        </w:rPr>
      </w:pPr>
      <w:r w:rsidRPr="00E6591E">
        <w:rPr>
          <w:rFonts w:ascii="Arial" w:hAnsi="Arial" w:cs="Arial"/>
          <w:color w:val="000000"/>
          <w:szCs w:val="22"/>
        </w:rPr>
        <w:t xml:space="preserve">(3) Ne glede na </w:t>
      </w:r>
      <w:r w:rsidR="0048376D" w:rsidRPr="00E6591E">
        <w:rPr>
          <w:rFonts w:ascii="Arial" w:hAnsi="Arial" w:cs="Arial"/>
          <w:color w:val="000000"/>
          <w:szCs w:val="22"/>
        </w:rPr>
        <w:t>četrto</w:t>
      </w:r>
      <w:r w:rsidRPr="00E6591E">
        <w:rPr>
          <w:rFonts w:ascii="Arial" w:hAnsi="Arial" w:cs="Arial"/>
          <w:color w:val="000000"/>
          <w:szCs w:val="22"/>
        </w:rPr>
        <w:t xml:space="preserve"> alinejo prejšnjega odstavka se lahko v programu raziskave kakovosti tal na podlagi posebnih značilnosti območja raziskave kakovosti tal določi tudi</w:t>
      </w:r>
      <w:r w:rsidR="00557953">
        <w:rPr>
          <w:rFonts w:ascii="Arial" w:hAnsi="Arial" w:cs="Arial"/>
          <w:color w:val="000000"/>
          <w:szCs w:val="22"/>
        </w:rPr>
        <w:t xml:space="preserve"> </w:t>
      </w:r>
      <w:r w:rsidRPr="00E6591E">
        <w:rPr>
          <w:rFonts w:ascii="Arial" w:hAnsi="Arial" w:cs="Arial"/>
          <w:color w:val="000000"/>
          <w:szCs w:val="22"/>
        </w:rPr>
        <w:t xml:space="preserve">manjši ali </w:t>
      </w:r>
      <w:r w:rsidR="00717C16">
        <w:rPr>
          <w:rFonts w:ascii="Arial" w:hAnsi="Arial" w:cs="Arial"/>
          <w:color w:val="000000"/>
          <w:szCs w:val="22"/>
        </w:rPr>
        <w:t>večji</w:t>
      </w:r>
      <w:r w:rsidRPr="00E6591E">
        <w:rPr>
          <w:rFonts w:ascii="Arial" w:hAnsi="Arial" w:cs="Arial"/>
          <w:color w:val="000000"/>
          <w:szCs w:val="22"/>
        </w:rPr>
        <w:t xml:space="preserve"> nabor osnovnih pedoloških parametrov</w:t>
      </w:r>
      <w:r w:rsidR="00557953">
        <w:rPr>
          <w:rFonts w:ascii="Arial" w:hAnsi="Arial" w:cs="Arial"/>
          <w:color w:val="000000"/>
          <w:szCs w:val="22"/>
        </w:rPr>
        <w:t>,</w:t>
      </w:r>
      <w:r w:rsidRPr="00E6591E">
        <w:rPr>
          <w:rFonts w:ascii="Arial" w:hAnsi="Arial" w:cs="Arial"/>
          <w:color w:val="000000"/>
          <w:szCs w:val="22"/>
        </w:rPr>
        <w:t xml:space="preserve"> ali </w:t>
      </w:r>
      <w:r w:rsidR="00943DB8" w:rsidRPr="00E6591E">
        <w:rPr>
          <w:rFonts w:ascii="Arial" w:hAnsi="Arial" w:cs="Arial"/>
          <w:color w:val="000000"/>
          <w:szCs w:val="22"/>
        </w:rPr>
        <w:t xml:space="preserve">manjši nabor nevarnih snovi v tleh, ali se nabor nevarnih snovi v tleh </w:t>
      </w:r>
      <w:r w:rsidR="00717C16">
        <w:rPr>
          <w:rFonts w:ascii="Arial" w:hAnsi="Arial" w:cs="Arial"/>
          <w:color w:val="000000"/>
          <w:szCs w:val="22"/>
        </w:rPr>
        <w:t>poveča</w:t>
      </w:r>
      <w:r w:rsidR="00943DB8" w:rsidRPr="00E6591E">
        <w:rPr>
          <w:rFonts w:ascii="Arial" w:hAnsi="Arial" w:cs="Arial"/>
          <w:color w:val="000000"/>
          <w:szCs w:val="22"/>
        </w:rPr>
        <w:t xml:space="preserve"> s snovmi, ki niso nevarne snovi iz predpisa, ki ureja mejne, opozorilne in kritične </w:t>
      </w:r>
      <w:proofErr w:type="spellStart"/>
      <w:r w:rsidR="00943DB8" w:rsidRPr="00E6591E">
        <w:rPr>
          <w:rFonts w:ascii="Arial" w:hAnsi="Arial" w:cs="Arial"/>
          <w:color w:val="000000"/>
          <w:szCs w:val="22"/>
        </w:rPr>
        <w:t>imisijske</w:t>
      </w:r>
      <w:proofErr w:type="spellEnd"/>
      <w:r w:rsidR="00943DB8" w:rsidRPr="00E6591E">
        <w:rPr>
          <w:rFonts w:ascii="Arial" w:hAnsi="Arial" w:cs="Arial"/>
          <w:color w:val="000000"/>
          <w:szCs w:val="22"/>
        </w:rPr>
        <w:t xml:space="preserve"> vrednosti nevarnih snovi v tleh, kar je treba strokovno</w:t>
      </w:r>
      <w:r w:rsidR="00E73591">
        <w:rPr>
          <w:rFonts w:ascii="Arial" w:hAnsi="Arial" w:cs="Arial"/>
          <w:color w:val="000000"/>
          <w:szCs w:val="22"/>
        </w:rPr>
        <w:t xml:space="preserve"> utemeljiti in</w:t>
      </w:r>
      <w:r w:rsidR="00943DB8" w:rsidRPr="00E6591E">
        <w:rPr>
          <w:rFonts w:ascii="Arial" w:hAnsi="Arial" w:cs="Arial"/>
          <w:color w:val="000000"/>
          <w:szCs w:val="22"/>
        </w:rPr>
        <w:t xml:space="preserve"> obrazložiti.</w:t>
      </w:r>
      <w:r w:rsidR="00557953">
        <w:rPr>
          <w:rFonts w:ascii="Arial" w:hAnsi="Arial" w:cs="Arial"/>
          <w:color w:val="000000"/>
          <w:szCs w:val="22"/>
        </w:rPr>
        <w:t xml:space="preserve"> </w:t>
      </w:r>
    </w:p>
    <w:p w14:paraId="6FCD8084" w14:textId="77777777" w:rsidR="00C12531" w:rsidRDefault="00C12531" w:rsidP="00557953">
      <w:pPr>
        <w:jc w:val="both"/>
        <w:rPr>
          <w:rFonts w:ascii="Arial" w:hAnsi="Arial" w:cs="Arial"/>
          <w:color w:val="000000"/>
          <w:szCs w:val="22"/>
        </w:rPr>
      </w:pPr>
    </w:p>
    <w:p w14:paraId="39C84D40" w14:textId="7792EF02" w:rsidR="00C12531" w:rsidRPr="00717C16" w:rsidRDefault="00C12531" w:rsidP="00557953">
      <w:pPr>
        <w:jc w:val="both"/>
        <w:rPr>
          <w:rFonts w:ascii="Arial" w:hAnsi="Arial" w:cs="Arial"/>
          <w:szCs w:val="22"/>
        </w:rPr>
      </w:pPr>
      <w:r w:rsidRPr="00717C16">
        <w:rPr>
          <w:rFonts w:ascii="Arial" w:hAnsi="Arial" w:cs="Arial"/>
          <w:szCs w:val="22"/>
        </w:rPr>
        <w:t xml:space="preserve">(4) Ne glede na </w:t>
      </w:r>
      <w:r w:rsidR="00851411" w:rsidRPr="00717C16">
        <w:rPr>
          <w:rFonts w:ascii="Arial" w:hAnsi="Arial" w:cs="Arial"/>
          <w:szCs w:val="22"/>
        </w:rPr>
        <w:t xml:space="preserve">peto </w:t>
      </w:r>
      <w:r w:rsidRPr="00717C16">
        <w:rPr>
          <w:rFonts w:ascii="Arial" w:hAnsi="Arial" w:cs="Arial"/>
          <w:szCs w:val="22"/>
        </w:rPr>
        <w:t>alinejo pr</w:t>
      </w:r>
      <w:r w:rsidR="00851411" w:rsidRPr="00717C16">
        <w:rPr>
          <w:rFonts w:ascii="Arial" w:hAnsi="Arial" w:cs="Arial"/>
          <w:szCs w:val="22"/>
        </w:rPr>
        <w:t>vega</w:t>
      </w:r>
      <w:r w:rsidRPr="00717C16">
        <w:rPr>
          <w:rFonts w:ascii="Arial" w:hAnsi="Arial" w:cs="Arial"/>
          <w:szCs w:val="22"/>
        </w:rPr>
        <w:t xml:space="preserve"> odstavka</w:t>
      </w:r>
      <w:r w:rsidR="00851411" w:rsidRPr="00717C16">
        <w:rPr>
          <w:rFonts w:ascii="Arial" w:hAnsi="Arial" w:cs="Arial"/>
          <w:szCs w:val="22"/>
        </w:rPr>
        <w:t xml:space="preserve"> tega člena </w:t>
      </w:r>
      <w:r w:rsidR="006B3AA7" w:rsidRPr="00717C16">
        <w:rPr>
          <w:rFonts w:ascii="Arial" w:hAnsi="Arial" w:cs="Arial"/>
          <w:szCs w:val="22"/>
        </w:rPr>
        <w:t xml:space="preserve">se </w:t>
      </w:r>
      <w:r w:rsidR="00851411" w:rsidRPr="00717C16">
        <w:rPr>
          <w:rFonts w:ascii="Arial" w:hAnsi="Arial" w:cs="Arial"/>
          <w:szCs w:val="22"/>
        </w:rPr>
        <w:t xml:space="preserve">lahko </w:t>
      </w:r>
      <w:r w:rsidR="006B3AA7" w:rsidRPr="00717C16">
        <w:rPr>
          <w:rFonts w:ascii="Arial" w:hAnsi="Arial" w:cs="Arial"/>
          <w:szCs w:val="22"/>
        </w:rPr>
        <w:t>v program</w:t>
      </w:r>
      <w:r w:rsidR="00851411" w:rsidRPr="00717C16">
        <w:rPr>
          <w:rFonts w:ascii="Arial" w:hAnsi="Arial" w:cs="Arial"/>
          <w:szCs w:val="22"/>
        </w:rPr>
        <w:t xml:space="preserve"> raziskave kakovosti tal </w:t>
      </w:r>
      <w:r w:rsidR="006B3AA7" w:rsidRPr="00717C16">
        <w:rPr>
          <w:rFonts w:ascii="Arial" w:hAnsi="Arial" w:cs="Arial"/>
          <w:szCs w:val="22"/>
        </w:rPr>
        <w:t>vključijo tudi pedološki</w:t>
      </w:r>
      <w:r w:rsidR="00172D81" w:rsidRPr="00717C16">
        <w:rPr>
          <w:rFonts w:ascii="Arial" w:hAnsi="Arial" w:cs="Arial"/>
          <w:szCs w:val="22"/>
        </w:rPr>
        <w:t xml:space="preserve"> opis tal</w:t>
      </w:r>
      <w:r w:rsidR="006B3AA7" w:rsidRPr="00717C16">
        <w:rPr>
          <w:rFonts w:ascii="Arial" w:hAnsi="Arial" w:cs="Arial"/>
          <w:szCs w:val="22"/>
        </w:rPr>
        <w:t>, klasifikacija</w:t>
      </w:r>
      <w:r w:rsidR="00231307" w:rsidRPr="00717C16">
        <w:rPr>
          <w:rFonts w:ascii="Arial" w:hAnsi="Arial" w:cs="Arial"/>
          <w:szCs w:val="22"/>
        </w:rPr>
        <w:t xml:space="preserve"> profilov tal in morfološki opis </w:t>
      </w:r>
      <w:r w:rsidR="006B3AA7" w:rsidRPr="00717C16">
        <w:rPr>
          <w:rFonts w:ascii="Arial" w:hAnsi="Arial" w:cs="Arial"/>
          <w:szCs w:val="22"/>
        </w:rPr>
        <w:t>horizontov tal.</w:t>
      </w:r>
    </w:p>
    <w:p w14:paraId="26FD5A32" w14:textId="77777777" w:rsidR="00EE01DB" w:rsidRDefault="00EE01DB" w:rsidP="00557953">
      <w:pPr>
        <w:jc w:val="both"/>
        <w:rPr>
          <w:rFonts w:ascii="Arial" w:hAnsi="Arial" w:cs="Arial"/>
          <w:color w:val="000000"/>
          <w:szCs w:val="22"/>
        </w:rPr>
      </w:pPr>
    </w:p>
    <w:p w14:paraId="2DDCBF29" w14:textId="62EBC602" w:rsidR="009F5BE4" w:rsidRPr="00E6591E" w:rsidRDefault="009F5BE4" w:rsidP="00E27A94">
      <w:pPr>
        <w:autoSpaceDE w:val="0"/>
        <w:autoSpaceDN w:val="0"/>
        <w:adjustRightInd w:val="0"/>
        <w:jc w:val="center"/>
        <w:rPr>
          <w:rFonts w:ascii="Arial" w:hAnsi="Arial" w:cs="Arial"/>
          <w:color w:val="333333"/>
          <w:szCs w:val="22"/>
        </w:rPr>
      </w:pPr>
      <w:r w:rsidRPr="00E6591E">
        <w:rPr>
          <w:rFonts w:ascii="Arial" w:hAnsi="Arial" w:cs="Arial"/>
          <w:color w:val="333333"/>
          <w:szCs w:val="22"/>
        </w:rPr>
        <w:t>1</w:t>
      </w:r>
      <w:r w:rsidR="008E4479" w:rsidRPr="00E6591E">
        <w:rPr>
          <w:rFonts w:ascii="Arial" w:hAnsi="Arial" w:cs="Arial"/>
          <w:color w:val="333333"/>
          <w:szCs w:val="22"/>
        </w:rPr>
        <w:t>9</w:t>
      </w:r>
      <w:r w:rsidRPr="00E6591E">
        <w:rPr>
          <w:rFonts w:ascii="Arial" w:hAnsi="Arial" w:cs="Arial"/>
          <w:color w:val="333333"/>
          <w:szCs w:val="22"/>
        </w:rPr>
        <w:t>. člen</w:t>
      </w:r>
    </w:p>
    <w:p w14:paraId="089E5BBE" w14:textId="77777777" w:rsidR="009F5BE4" w:rsidRPr="00E6591E" w:rsidRDefault="009F5BE4" w:rsidP="00E27A94">
      <w:pPr>
        <w:autoSpaceDE w:val="0"/>
        <w:autoSpaceDN w:val="0"/>
        <w:adjustRightInd w:val="0"/>
        <w:jc w:val="center"/>
        <w:rPr>
          <w:rFonts w:ascii="Arial" w:hAnsi="Arial" w:cs="Arial"/>
          <w:color w:val="000000"/>
          <w:szCs w:val="22"/>
        </w:rPr>
      </w:pPr>
      <w:r w:rsidRPr="00E6591E">
        <w:rPr>
          <w:rFonts w:ascii="Arial" w:hAnsi="Arial" w:cs="Arial"/>
          <w:color w:val="333333"/>
          <w:szCs w:val="22"/>
        </w:rPr>
        <w:t>(izvedba raziskave kakovosti tal)</w:t>
      </w:r>
    </w:p>
    <w:p w14:paraId="3E324551" w14:textId="77777777" w:rsidR="009F5BE4" w:rsidRPr="00E6591E" w:rsidRDefault="009F5BE4" w:rsidP="00585EFB">
      <w:pPr>
        <w:autoSpaceDE w:val="0"/>
        <w:autoSpaceDN w:val="0"/>
        <w:adjustRightInd w:val="0"/>
        <w:ind w:left="1080"/>
        <w:rPr>
          <w:rFonts w:ascii="Arial" w:hAnsi="Arial" w:cs="Arial"/>
          <w:color w:val="000000"/>
          <w:szCs w:val="22"/>
        </w:rPr>
      </w:pPr>
    </w:p>
    <w:p w14:paraId="2999FE3B" w14:textId="44CF2549" w:rsidR="009F5BE4" w:rsidRPr="00E6591E" w:rsidRDefault="009F5BE4" w:rsidP="00585EFB">
      <w:pPr>
        <w:autoSpaceDE w:val="0"/>
        <w:autoSpaceDN w:val="0"/>
        <w:adjustRightInd w:val="0"/>
        <w:jc w:val="both"/>
        <w:rPr>
          <w:rFonts w:ascii="Arial" w:hAnsi="Arial" w:cs="Arial"/>
          <w:color w:val="000000"/>
          <w:szCs w:val="22"/>
        </w:rPr>
      </w:pPr>
      <w:r w:rsidRPr="00E6591E">
        <w:rPr>
          <w:rFonts w:ascii="Arial" w:hAnsi="Arial" w:cs="Arial"/>
          <w:color w:val="000000"/>
          <w:szCs w:val="22"/>
        </w:rPr>
        <w:t>(1) Za vzorčenje</w:t>
      </w:r>
      <w:r w:rsidR="00EE01DB">
        <w:rPr>
          <w:rFonts w:ascii="Arial" w:hAnsi="Arial" w:cs="Arial"/>
          <w:color w:val="000000"/>
          <w:szCs w:val="22"/>
        </w:rPr>
        <w:t xml:space="preserve"> </w:t>
      </w:r>
      <w:r w:rsidRPr="00E6591E">
        <w:rPr>
          <w:rFonts w:ascii="Arial" w:hAnsi="Arial" w:cs="Arial"/>
          <w:color w:val="000000"/>
          <w:szCs w:val="22"/>
        </w:rPr>
        <w:t xml:space="preserve">in analize tal iz prejšnjega člena se izbere eno ali več vzorčnih mest tako, da se zagotovijo reprezentativni podatki o kakovosti tal znotraj območja raziskave kakovosti tal. </w:t>
      </w:r>
    </w:p>
    <w:p w14:paraId="13BAF40E" w14:textId="77777777" w:rsidR="009F5BE4" w:rsidRPr="00E6591E" w:rsidRDefault="009F5BE4" w:rsidP="00585EFB">
      <w:pPr>
        <w:autoSpaceDE w:val="0"/>
        <w:autoSpaceDN w:val="0"/>
        <w:adjustRightInd w:val="0"/>
        <w:jc w:val="both"/>
        <w:rPr>
          <w:rFonts w:ascii="Arial" w:hAnsi="Arial" w:cs="Arial"/>
          <w:color w:val="000000"/>
          <w:szCs w:val="22"/>
        </w:rPr>
      </w:pPr>
    </w:p>
    <w:p w14:paraId="06316FAB" w14:textId="77777777" w:rsidR="009F5BE4" w:rsidRPr="00E6591E" w:rsidRDefault="009F5BE4" w:rsidP="00CC774A">
      <w:pPr>
        <w:autoSpaceDE w:val="0"/>
        <w:autoSpaceDN w:val="0"/>
        <w:adjustRightInd w:val="0"/>
        <w:jc w:val="both"/>
        <w:rPr>
          <w:rFonts w:ascii="Arial" w:hAnsi="Arial" w:cs="Arial"/>
          <w:color w:val="000000"/>
          <w:szCs w:val="22"/>
        </w:rPr>
      </w:pPr>
      <w:r w:rsidRPr="00E6591E">
        <w:rPr>
          <w:rFonts w:ascii="Arial" w:hAnsi="Arial" w:cs="Arial"/>
          <w:color w:val="000000"/>
          <w:szCs w:val="22"/>
        </w:rPr>
        <w:t>(2) Za izvedbo raziskave kakovosti tal mora biti</w:t>
      </w:r>
      <w:r w:rsidR="00433A5E" w:rsidRPr="00E6591E">
        <w:rPr>
          <w:rFonts w:ascii="Arial" w:hAnsi="Arial" w:cs="Arial"/>
          <w:color w:val="000000"/>
          <w:szCs w:val="22"/>
        </w:rPr>
        <w:t xml:space="preserve"> vzorčno mesto</w:t>
      </w:r>
      <w:r w:rsidRPr="00E6591E">
        <w:rPr>
          <w:rFonts w:ascii="Arial" w:hAnsi="Arial" w:cs="Arial"/>
          <w:color w:val="000000"/>
          <w:szCs w:val="22"/>
        </w:rPr>
        <w:t xml:space="preserve">: </w:t>
      </w:r>
    </w:p>
    <w:p w14:paraId="3195978A" w14:textId="77777777" w:rsidR="00283F3F" w:rsidRPr="00E6591E" w:rsidRDefault="00283F3F" w:rsidP="00283F3F">
      <w:pPr>
        <w:pStyle w:val="Navadensplet"/>
        <w:jc w:val="both"/>
        <w:rPr>
          <w:rFonts w:ascii="Arial" w:hAnsi="Arial" w:cs="Arial"/>
          <w:szCs w:val="22"/>
        </w:rPr>
      </w:pPr>
      <w:r w:rsidRPr="00E6591E">
        <w:rPr>
          <w:rFonts w:ascii="Arial" w:hAnsi="Arial" w:cs="Arial"/>
          <w:color w:val="333333"/>
          <w:szCs w:val="22"/>
        </w:rPr>
        <w:t xml:space="preserve">–  </w:t>
      </w:r>
      <w:r w:rsidRPr="00E6591E">
        <w:rPr>
          <w:rFonts w:ascii="Arial" w:hAnsi="Arial" w:cs="Arial"/>
          <w:szCs w:val="22"/>
        </w:rPr>
        <w:t>dostopno,</w:t>
      </w:r>
      <w:r w:rsidR="009F5BE4" w:rsidRPr="00E6591E">
        <w:rPr>
          <w:rFonts w:ascii="Arial" w:hAnsi="Arial" w:cs="Arial"/>
          <w:szCs w:val="22"/>
        </w:rPr>
        <w:t xml:space="preserve"> </w:t>
      </w:r>
    </w:p>
    <w:p w14:paraId="52E3473F" w14:textId="492389B1" w:rsidR="00283F3F" w:rsidRPr="00E6591E" w:rsidRDefault="00283F3F" w:rsidP="00283F3F">
      <w:pPr>
        <w:pStyle w:val="Navadensplet"/>
        <w:jc w:val="both"/>
        <w:rPr>
          <w:rFonts w:ascii="Arial" w:hAnsi="Arial" w:cs="Arial"/>
          <w:szCs w:val="22"/>
        </w:rPr>
      </w:pPr>
      <w:r w:rsidRPr="00E6591E">
        <w:rPr>
          <w:rFonts w:ascii="Arial" w:hAnsi="Arial" w:cs="Arial"/>
          <w:color w:val="333333"/>
          <w:szCs w:val="22"/>
        </w:rPr>
        <w:t xml:space="preserve">– </w:t>
      </w:r>
      <w:r w:rsidRPr="00E6591E">
        <w:rPr>
          <w:rFonts w:ascii="Arial" w:hAnsi="Arial" w:cs="Arial"/>
          <w:szCs w:val="22"/>
        </w:rPr>
        <w:t xml:space="preserve">v stanju, ki omogoča raziskavo (npr. odstranjena zarast, onemogočeno odlaganje </w:t>
      </w:r>
      <w:r w:rsidR="00D4706E">
        <w:rPr>
          <w:rFonts w:ascii="Arial" w:hAnsi="Arial" w:cs="Arial"/>
          <w:szCs w:val="22"/>
        </w:rPr>
        <w:t>različnega materiala ali odpadkov</w:t>
      </w:r>
      <w:r w:rsidRPr="00E6591E">
        <w:rPr>
          <w:rFonts w:ascii="Arial" w:hAnsi="Arial" w:cs="Arial"/>
          <w:szCs w:val="22"/>
        </w:rPr>
        <w:t xml:space="preserve">), </w:t>
      </w:r>
    </w:p>
    <w:p w14:paraId="74312BFA" w14:textId="77777777" w:rsidR="009F5BE4" w:rsidRPr="00E6591E" w:rsidRDefault="00283F3F" w:rsidP="00283F3F">
      <w:pPr>
        <w:pStyle w:val="Navadensplet"/>
        <w:jc w:val="both"/>
        <w:rPr>
          <w:rFonts w:ascii="Arial" w:hAnsi="Arial" w:cs="Arial"/>
          <w:szCs w:val="22"/>
        </w:rPr>
      </w:pPr>
      <w:r w:rsidRPr="00E6591E">
        <w:rPr>
          <w:rFonts w:ascii="Arial" w:hAnsi="Arial" w:cs="Arial"/>
          <w:color w:val="333333"/>
          <w:szCs w:val="22"/>
        </w:rPr>
        <w:t xml:space="preserve">– </w:t>
      </w:r>
      <w:r w:rsidR="009F5BE4" w:rsidRPr="00E6591E">
        <w:rPr>
          <w:rFonts w:ascii="Arial" w:hAnsi="Arial" w:cs="Arial"/>
          <w:color w:val="000000"/>
          <w:szCs w:val="22"/>
        </w:rPr>
        <w:t>površina tal znotraj vzorčnega mesta velika najmanj 25 m</w:t>
      </w:r>
      <w:r w:rsidR="009F5BE4" w:rsidRPr="00E6591E">
        <w:rPr>
          <w:rFonts w:ascii="Arial" w:hAnsi="Arial" w:cs="Arial"/>
          <w:color w:val="000000"/>
          <w:szCs w:val="22"/>
          <w:vertAlign w:val="superscript"/>
        </w:rPr>
        <w:t>2</w:t>
      </w:r>
      <w:r w:rsidR="009F5BE4" w:rsidRPr="00E6591E">
        <w:rPr>
          <w:rFonts w:ascii="Arial" w:hAnsi="Arial" w:cs="Arial"/>
          <w:color w:val="000000"/>
          <w:szCs w:val="22"/>
        </w:rPr>
        <w:t xml:space="preserve">, </w:t>
      </w:r>
      <w:r w:rsidR="009F5BE4" w:rsidRPr="00E6591E">
        <w:rPr>
          <w:rFonts w:ascii="Arial" w:hAnsi="Arial" w:cs="Arial"/>
          <w:szCs w:val="22"/>
        </w:rPr>
        <w:t xml:space="preserve">in </w:t>
      </w:r>
    </w:p>
    <w:p w14:paraId="1D710BD6" w14:textId="77777777" w:rsidR="009F5BE4" w:rsidRPr="00E6591E" w:rsidRDefault="00283F3F" w:rsidP="00283F3F">
      <w:pPr>
        <w:pStyle w:val="Navadensplet"/>
        <w:jc w:val="both"/>
        <w:rPr>
          <w:rFonts w:ascii="Arial" w:hAnsi="Arial" w:cs="Arial"/>
          <w:color w:val="000000"/>
          <w:szCs w:val="22"/>
        </w:rPr>
      </w:pPr>
      <w:r w:rsidRPr="00E6591E">
        <w:rPr>
          <w:rFonts w:ascii="Arial" w:hAnsi="Arial" w:cs="Arial"/>
          <w:color w:val="333333"/>
          <w:szCs w:val="22"/>
        </w:rPr>
        <w:t xml:space="preserve">– </w:t>
      </w:r>
      <w:proofErr w:type="spellStart"/>
      <w:r w:rsidR="009F5BE4" w:rsidRPr="00E6591E">
        <w:rPr>
          <w:rFonts w:ascii="Arial" w:hAnsi="Arial" w:cs="Arial"/>
          <w:color w:val="000000"/>
          <w:szCs w:val="22"/>
        </w:rPr>
        <w:t>pokrovnost</w:t>
      </w:r>
      <w:proofErr w:type="spellEnd"/>
      <w:r w:rsidR="009F5BE4" w:rsidRPr="00E6591E">
        <w:rPr>
          <w:rFonts w:ascii="Arial" w:hAnsi="Arial" w:cs="Arial"/>
          <w:color w:val="000000"/>
          <w:szCs w:val="22"/>
        </w:rPr>
        <w:t xml:space="preserve"> tal znotraj vzorčnega mesta enotna.</w:t>
      </w:r>
    </w:p>
    <w:p w14:paraId="14DFC785" w14:textId="77777777" w:rsidR="009F5BE4" w:rsidRPr="00E6591E" w:rsidRDefault="009F5BE4" w:rsidP="00C72F28">
      <w:pPr>
        <w:pStyle w:val="Navadensplet"/>
        <w:ind w:left="66"/>
        <w:jc w:val="both"/>
        <w:rPr>
          <w:rFonts w:ascii="Arial" w:hAnsi="Arial" w:cs="Arial"/>
          <w:color w:val="000000"/>
          <w:szCs w:val="22"/>
        </w:rPr>
      </w:pPr>
    </w:p>
    <w:p w14:paraId="67F5E453" w14:textId="4F681A0E" w:rsidR="009F5BE4" w:rsidRPr="00E6591E" w:rsidRDefault="009F5BE4" w:rsidP="00943DF7">
      <w:pPr>
        <w:pStyle w:val="Navadensplet"/>
        <w:jc w:val="both"/>
        <w:rPr>
          <w:rFonts w:ascii="Arial" w:hAnsi="Arial" w:cs="Arial"/>
          <w:color w:val="000000"/>
          <w:szCs w:val="22"/>
        </w:rPr>
      </w:pPr>
      <w:r w:rsidRPr="00E6591E">
        <w:rPr>
          <w:rFonts w:ascii="Arial" w:hAnsi="Arial" w:cs="Arial"/>
          <w:color w:val="000000"/>
          <w:szCs w:val="22"/>
        </w:rPr>
        <w:t xml:space="preserve">(3) Ne glede na </w:t>
      </w:r>
      <w:r w:rsidR="002C75FA" w:rsidRPr="00E6591E">
        <w:rPr>
          <w:rFonts w:ascii="Arial" w:hAnsi="Arial" w:cs="Arial"/>
          <w:color w:val="000000"/>
          <w:szCs w:val="22"/>
        </w:rPr>
        <w:t>tretjo</w:t>
      </w:r>
      <w:r w:rsidRPr="00E6591E">
        <w:rPr>
          <w:rFonts w:ascii="Arial" w:hAnsi="Arial" w:cs="Arial"/>
          <w:color w:val="000000"/>
          <w:szCs w:val="22"/>
        </w:rPr>
        <w:t xml:space="preserve"> alinejo prejšnjega odstavka je površina vzorčnega mesta zaradi različnih ovir na območju raziskave kakovosti tal, kakor so stavbe, skale, vodne površine, </w:t>
      </w:r>
      <w:r w:rsidR="0058370F">
        <w:rPr>
          <w:rFonts w:ascii="Arial" w:hAnsi="Arial" w:cs="Arial"/>
          <w:color w:val="000000"/>
          <w:szCs w:val="22"/>
        </w:rPr>
        <w:t xml:space="preserve">asfaltirane, </w:t>
      </w:r>
      <w:r w:rsidRPr="00E6591E">
        <w:rPr>
          <w:rFonts w:ascii="Arial" w:hAnsi="Arial" w:cs="Arial"/>
          <w:color w:val="000000"/>
          <w:szCs w:val="22"/>
        </w:rPr>
        <w:t xml:space="preserve">tlakovane ali z drugimi materiali utrjene površine, </w:t>
      </w:r>
      <w:r w:rsidR="00E966B2" w:rsidRPr="00E6591E">
        <w:rPr>
          <w:rFonts w:ascii="Arial" w:hAnsi="Arial" w:cs="Arial"/>
          <w:color w:val="000000"/>
          <w:szCs w:val="22"/>
        </w:rPr>
        <w:t xml:space="preserve">ali zaradi načina obdelave na kmetijskih območjih, kakor je pasovni način obdelave v sadovnjakih in vinogradih, </w:t>
      </w:r>
      <w:r w:rsidRPr="00E6591E">
        <w:rPr>
          <w:rFonts w:ascii="Arial" w:hAnsi="Arial" w:cs="Arial"/>
          <w:color w:val="000000"/>
          <w:szCs w:val="22"/>
        </w:rPr>
        <w:t>lahko tudi manjša, vendar ne manjša od 5 m</w:t>
      </w:r>
      <w:r w:rsidRPr="00E6591E">
        <w:rPr>
          <w:rFonts w:ascii="Arial" w:hAnsi="Arial" w:cs="Arial"/>
          <w:color w:val="000000"/>
          <w:szCs w:val="22"/>
          <w:vertAlign w:val="superscript"/>
        </w:rPr>
        <w:t>2</w:t>
      </w:r>
      <w:r w:rsidRPr="00E6591E">
        <w:rPr>
          <w:rFonts w:ascii="Arial" w:hAnsi="Arial" w:cs="Arial"/>
          <w:color w:val="000000"/>
          <w:szCs w:val="22"/>
        </w:rPr>
        <w:t xml:space="preserve">, kar je treba </w:t>
      </w:r>
      <w:r w:rsidR="00EE01DB" w:rsidRPr="00E6591E">
        <w:rPr>
          <w:rFonts w:ascii="Arial" w:hAnsi="Arial" w:cs="Arial"/>
          <w:color w:val="000000"/>
          <w:szCs w:val="22"/>
        </w:rPr>
        <w:t>v por</w:t>
      </w:r>
      <w:r w:rsidR="00EE01DB">
        <w:rPr>
          <w:rFonts w:ascii="Arial" w:hAnsi="Arial" w:cs="Arial"/>
          <w:color w:val="000000"/>
          <w:szCs w:val="22"/>
        </w:rPr>
        <w:t xml:space="preserve">očilu o raziskavi kakovosti tal </w:t>
      </w:r>
      <w:r w:rsidRPr="00E6591E">
        <w:rPr>
          <w:rFonts w:ascii="Arial" w:hAnsi="Arial" w:cs="Arial"/>
          <w:color w:val="000000"/>
          <w:szCs w:val="22"/>
        </w:rPr>
        <w:t>strokovno utemeljiti in obrazložiti</w:t>
      </w:r>
      <w:r w:rsidR="00EE01DB">
        <w:rPr>
          <w:rFonts w:ascii="Arial" w:hAnsi="Arial" w:cs="Arial"/>
          <w:color w:val="000000"/>
          <w:szCs w:val="22"/>
        </w:rPr>
        <w:t>.</w:t>
      </w:r>
      <w:r w:rsidRPr="00E6591E">
        <w:rPr>
          <w:rFonts w:ascii="Arial" w:hAnsi="Arial" w:cs="Arial"/>
          <w:color w:val="000000"/>
          <w:szCs w:val="22"/>
        </w:rPr>
        <w:t xml:space="preserve"> </w:t>
      </w:r>
    </w:p>
    <w:p w14:paraId="5F452808" w14:textId="77777777" w:rsidR="00CD0B28" w:rsidRPr="00E6591E" w:rsidRDefault="00CD0B28" w:rsidP="00943DF7">
      <w:pPr>
        <w:pStyle w:val="Navadensplet"/>
        <w:jc w:val="both"/>
        <w:rPr>
          <w:rFonts w:ascii="Arial" w:hAnsi="Arial" w:cs="Arial"/>
          <w:color w:val="000000"/>
          <w:szCs w:val="22"/>
        </w:rPr>
      </w:pPr>
    </w:p>
    <w:p w14:paraId="0C413CCF" w14:textId="5A1BC1DD" w:rsidR="009F5BE4" w:rsidRPr="00E6591E" w:rsidRDefault="009F5BE4" w:rsidP="00F7540B">
      <w:pPr>
        <w:autoSpaceDE w:val="0"/>
        <w:autoSpaceDN w:val="0"/>
        <w:adjustRightInd w:val="0"/>
        <w:jc w:val="both"/>
        <w:rPr>
          <w:rFonts w:ascii="Arial" w:hAnsi="Arial" w:cs="Arial"/>
          <w:color w:val="000000"/>
          <w:szCs w:val="22"/>
        </w:rPr>
      </w:pPr>
      <w:r w:rsidRPr="00E6591E">
        <w:rPr>
          <w:rFonts w:ascii="Arial" w:hAnsi="Arial" w:cs="Arial"/>
          <w:color w:val="000000"/>
          <w:szCs w:val="22"/>
        </w:rPr>
        <w:t>(</w:t>
      </w:r>
      <w:r w:rsidR="008409B6" w:rsidRPr="00E6591E">
        <w:rPr>
          <w:rFonts w:ascii="Arial" w:hAnsi="Arial" w:cs="Arial"/>
          <w:color w:val="000000"/>
          <w:szCs w:val="22"/>
        </w:rPr>
        <w:t>4</w:t>
      </w:r>
      <w:r w:rsidRPr="00E6591E">
        <w:rPr>
          <w:rFonts w:ascii="Arial" w:hAnsi="Arial" w:cs="Arial"/>
          <w:color w:val="000000"/>
          <w:szCs w:val="22"/>
        </w:rPr>
        <w:t>) Oprema za odvzem vzorcev na terenu mora izpolnjevati zahteve iz priloge 1 tega pravilnika.</w:t>
      </w:r>
    </w:p>
    <w:p w14:paraId="3DC69862" w14:textId="77777777" w:rsidR="009F5BE4" w:rsidRPr="00E6591E" w:rsidRDefault="009F5BE4" w:rsidP="00F7540B">
      <w:pPr>
        <w:autoSpaceDE w:val="0"/>
        <w:autoSpaceDN w:val="0"/>
        <w:adjustRightInd w:val="0"/>
        <w:jc w:val="both"/>
        <w:rPr>
          <w:rFonts w:ascii="Arial" w:hAnsi="Arial" w:cs="Arial"/>
          <w:color w:val="000000"/>
          <w:szCs w:val="22"/>
        </w:rPr>
      </w:pPr>
    </w:p>
    <w:p w14:paraId="06D0B083" w14:textId="30276DB3" w:rsidR="009F5BE4" w:rsidRPr="00E6591E" w:rsidRDefault="009F5BE4" w:rsidP="00F7540B">
      <w:pPr>
        <w:autoSpaceDE w:val="0"/>
        <w:autoSpaceDN w:val="0"/>
        <w:adjustRightInd w:val="0"/>
        <w:jc w:val="both"/>
        <w:rPr>
          <w:rFonts w:ascii="Arial" w:hAnsi="Arial" w:cs="Arial"/>
          <w:color w:val="000000"/>
          <w:szCs w:val="22"/>
        </w:rPr>
      </w:pPr>
      <w:r w:rsidRPr="00E6591E">
        <w:rPr>
          <w:rFonts w:ascii="Arial" w:hAnsi="Arial" w:cs="Arial"/>
          <w:color w:val="000000"/>
          <w:szCs w:val="22"/>
        </w:rPr>
        <w:t>(</w:t>
      </w:r>
      <w:r w:rsidR="008409B6" w:rsidRPr="00E6591E">
        <w:rPr>
          <w:rFonts w:ascii="Arial" w:hAnsi="Arial" w:cs="Arial"/>
          <w:color w:val="000000"/>
          <w:szCs w:val="22"/>
        </w:rPr>
        <w:t>5</w:t>
      </w:r>
      <w:r w:rsidRPr="00E6591E">
        <w:rPr>
          <w:rFonts w:ascii="Arial" w:hAnsi="Arial" w:cs="Arial"/>
          <w:color w:val="000000"/>
          <w:szCs w:val="22"/>
        </w:rPr>
        <w:t xml:space="preserve">) Odvzem vzorcev </w:t>
      </w:r>
      <w:r w:rsidR="00D4706E">
        <w:rPr>
          <w:rFonts w:ascii="Arial" w:hAnsi="Arial" w:cs="Arial"/>
          <w:color w:val="000000"/>
          <w:szCs w:val="22"/>
        </w:rPr>
        <w:t xml:space="preserve">tal </w:t>
      </w:r>
      <w:r w:rsidRPr="00E6591E">
        <w:rPr>
          <w:rFonts w:ascii="Arial" w:hAnsi="Arial" w:cs="Arial"/>
          <w:color w:val="000000"/>
          <w:szCs w:val="22"/>
        </w:rPr>
        <w:t xml:space="preserve">na terenu, označevanje in prevoz vzorcev </w:t>
      </w:r>
      <w:r w:rsidR="00D4706E">
        <w:rPr>
          <w:rFonts w:ascii="Arial" w:hAnsi="Arial" w:cs="Arial"/>
          <w:color w:val="000000"/>
          <w:szCs w:val="22"/>
        </w:rPr>
        <w:t xml:space="preserve">tal </w:t>
      </w:r>
      <w:r w:rsidRPr="00E6591E">
        <w:rPr>
          <w:rFonts w:ascii="Arial" w:hAnsi="Arial" w:cs="Arial"/>
          <w:color w:val="000000"/>
          <w:szCs w:val="22"/>
        </w:rPr>
        <w:t>mora biti izvedeno v skladu z zahtevami iz priloge 1 tega pravilnika.</w:t>
      </w:r>
    </w:p>
    <w:p w14:paraId="0F103AF4" w14:textId="77777777" w:rsidR="009F5BE4" w:rsidRPr="00E6591E" w:rsidRDefault="009F5BE4" w:rsidP="00C1413F">
      <w:pPr>
        <w:autoSpaceDE w:val="0"/>
        <w:autoSpaceDN w:val="0"/>
        <w:adjustRightInd w:val="0"/>
        <w:jc w:val="both"/>
        <w:rPr>
          <w:rFonts w:ascii="Arial" w:hAnsi="Arial" w:cs="Arial"/>
          <w:color w:val="000000"/>
          <w:szCs w:val="22"/>
        </w:rPr>
      </w:pPr>
    </w:p>
    <w:p w14:paraId="7CB2604E" w14:textId="47C1DFDD" w:rsidR="009F5BE4" w:rsidRPr="00E6591E" w:rsidRDefault="009F5BE4" w:rsidP="00C1413F">
      <w:pPr>
        <w:autoSpaceDE w:val="0"/>
        <w:autoSpaceDN w:val="0"/>
        <w:adjustRightInd w:val="0"/>
        <w:jc w:val="both"/>
        <w:rPr>
          <w:rFonts w:ascii="Arial" w:hAnsi="Arial" w:cs="Arial"/>
          <w:color w:val="000000"/>
          <w:szCs w:val="22"/>
        </w:rPr>
      </w:pPr>
      <w:r w:rsidRPr="00E6591E">
        <w:rPr>
          <w:rFonts w:ascii="Arial" w:hAnsi="Arial" w:cs="Arial"/>
          <w:color w:val="000000"/>
          <w:szCs w:val="22"/>
        </w:rPr>
        <w:t>(</w:t>
      </w:r>
      <w:r w:rsidR="008409B6" w:rsidRPr="00E6591E">
        <w:rPr>
          <w:rFonts w:ascii="Arial" w:hAnsi="Arial" w:cs="Arial"/>
          <w:color w:val="000000"/>
          <w:szCs w:val="22"/>
        </w:rPr>
        <w:t>6</w:t>
      </w:r>
      <w:r w:rsidRPr="00E6591E">
        <w:rPr>
          <w:rFonts w:ascii="Arial" w:hAnsi="Arial" w:cs="Arial"/>
          <w:color w:val="000000"/>
          <w:szCs w:val="22"/>
        </w:rPr>
        <w:t>) Hranjenje vzorcev tal mora biti izv</w:t>
      </w:r>
      <w:r w:rsidR="0058370F">
        <w:rPr>
          <w:rFonts w:ascii="Arial" w:hAnsi="Arial" w:cs="Arial"/>
          <w:color w:val="000000"/>
          <w:szCs w:val="22"/>
        </w:rPr>
        <w:t>edeno v skladu z zahtevami iz 13</w:t>
      </w:r>
      <w:r w:rsidRPr="00E6591E">
        <w:rPr>
          <w:rFonts w:ascii="Arial" w:hAnsi="Arial" w:cs="Arial"/>
          <w:color w:val="000000"/>
          <w:szCs w:val="22"/>
        </w:rPr>
        <w:t>. člena tega pravilnika.</w:t>
      </w:r>
    </w:p>
    <w:p w14:paraId="62257CFB" w14:textId="77777777" w:rsidR="009F5BE4" w:rsidRPr="00E6591E" w:rsidRDefault="009F5BE4" w:rsidP="00C1413F">
      <w:pPr>
        <w:autoSpaceDE w:val="0"/>
        <w:autoSpaceDN w:val="0"/>
        <w:adjustRightInd w:val="0"/>
        <w:jc w:val="both"/>
        <w:rPr>
          <w:rFonts w:ascii="Arial" w:hAnsi="Arial" w:cs="Arial"/>
          <w:color w:val="000000"/>
          <w:szCs w:val="22"/>
        </w:rPr>
      </w:pPr>
    </w:p>
    <w:p w14:paraId="533891B5" w14:textId="77777777" w:rsidR="009F5BE4" w:rsidRPr="00E6591E" w:rsidRDefault="009F5BE4" w:rsidP="00C1413F">
      <w:pPr>
        <w:autoSpaceDE w:val="0"/>
        <w:autoSpaceDN w:val="0"/>
        <w:adjustRightInd w:val="0"/>
        <w:jc w:val="both"/>
        <w:rPr>
          <w:rFonts w:ascii="Arial" w:hAnsi="Arial" w:cs="Arial"/>
          <w:color w:val="000000"/>
          <w:szCs w:val="22"/>
        </w:rPr>
      </w:pPr>
    </w:p>
    <w:p w14:paraId="3C3AB581" w14:textId="77777777" w:rsidR="009F5BE4" w:rsidRPr="00E6591E" w:rsidRDefault="009F5BE4" w:rsidP="00C27CF5">
      <w:pPr>
        <w:jc w:val="both"/>
        <w:rPr>
          <w:rFonts w:ascii="Arial" w:hAnsi="Arial" w:cs="Arial"/>
          <w:bCs/>
          <w:color w:val="000000"/>
          <w:szCs w:val="22"/>
        </w:rPr>
      </w:pPr>
      <w:r w:rsidRPr="00E6591E">
        <w:rPr>
          <w:rFonts w:ascii="Arial" w:hAnsi="Arial" w:cs="Arial"/>
          <w:bCs/>
          <w:color w:val="000000"/>
          <w:szCs w:val="22"/>
        </w:rPr>
        <w:t xml:space="preserve">VI. POROČILO O RAZISKAVI KAKOVOSTI TAL </w:t>
      </w:r>
    </w:p>
    <w:p w14:paraId="3351ED28" w14:textId="77777777" w:rsidR="009F5BE4" w:rsidRPr="00E6591E" w:rsidRDefault="009F5BE4" w:rsidP="00C1413F">
      <w:pPr>
        <w:autoSpaceDE w:val="0"/>
        <w:autoSpaceDN w:val="0"/>
        <w:adjustRightInd w:val="0"/>
        <w:jc w:val="both"/>
        <w:rPr>
          <w:rFonts w:ascii="Arial" w:hAnsi="Arial" w:cs="Arial"/>
          <w:color w:val="000000"/>
          <w:szCs w:val="22"/>
        </w:rPr>
      </w:pPr>
    </w:p>
    <w:p w14:paraId="6903E275" w14:textId="767368EB" w:rsidR="009F5BE4" w:rsidRPr="00E6591E" w:rsidRDefault="009D7696" w:rsidP="00381075">
      <w:pPr>
        <w:autoSpaceDE w:val="0"/>
        <w:autoSpaceDN w:val="0"/>
        <w:adjustRightInd w:val="0"/>
        <w:jc w:val="center"/>
        <w:rPr>
          <w:rFonts w:ascii="Arial" w:hAnsi="Arial" w:cs="Arial"/>
          <w:color w:val="333333"/>
          <w:szCs w:val="22"/>
        </w:rPr>
      </w:pPr>
      <w:r>
        <w:rPr>
          <w:rFonts w:ascii="Arial" w:hAnsi="Arial" w:cs="Arial"/>
          <w:color w:val="333333"/>
          <w:szCs w:val="22"/>
        </w:rPr>
        <w:t>20</w:t>
      </w:r>
      <w:r w:rsidR="009F5BE4" w:rsidRPr="00E6591E">
        <w:rPr>
          <w:rFonts w:ascii="Arial" w:hAnsi="Arial" w:cs="Arial"/>
          <w:color w:val="333333"/>
          <w:szCs w:val="22"/>
        </w:rPr>
        <w:t>. člen</w:t>
      </w:r>
    </w:p>
    <w:p w14:paraId="551394EB" w14:textId="77777777" w:rsidR="009F5BE4" w:rsidRPr="00E6591E" w:rsidRDefault="009F5BE4" w:rsidP="00381075">
      <w:pPr>
        <w:autoSpaceDE w:val="0"/>
        <w:autoSpaceDN w:val="0"/>
        <w:adjustRightInd w:val="0"/>
        <w:jc w:val="center"/>
        <w:rPr>
          <w:rFonts w:ascii="Arial" w:hAnsi="Arial" w:cs="Arial"/>
          <w:color w:val="333333"/>
          <w:szCs w:val="22"/>
        </w:rPr>
      </w:pPr>
      <w:r w:rsidRPr="00E6591E">
        <w:rPr>
          <w:rFonts w:ascii="Arial" w:hAnsi="Arial" w:cs="Arial"/>
          <w:color w:val="333333"/>
          <w:szCs w:val="22"/>
        </w:rPr>
        <w:t>(poročilo o raziskavi kakovosti tal)</w:t>
      </w:r>
    </w:p>
    <w:p w14:paraId="6B44E338" w14:textId="77777777" w:rsidR="009F5BE4" w:rsidRPr="00E6591E" w:rsidRDefault="009F5BE4" w:rsidP="00B617C5">
      <w:pPr>
        <w:autoSpaceDE w:val="0"/>
        <w:autoSpaceDN w:val="0"/>
        <w:adjustRightInd w:val="0"/>
        <w:jc w:val="center"/>
        <w:rPr>
          <w:rFonts w:ascii="Arial" w:hAnsi="Arial" w:cs="Arial"/>
          <w:color w:val="000000"/>
          <w:szCs w:val="22"/>
        </w:rPr>
      </w:pPr>
    </w:p>
    <w:p w14:paraId="4CCDD21B" w14:textId="77777777" w:rsidR="009F5BE4" w:rsidRPr="00E6591E" w:rsidRDefault="009F5BE4" w:rsidP="00381075">
      <w:pPr>
        <w:jc w:val="both"/>
        <w:rPr>
          <w:rFonts w:ascii="Arial" w:hAnsi="Arial" w:cs="Arial"/>
          <w:color w:val="333333"/>
          <w:szCs w:val="22"/>
        </w:rPr>
      </w:pPr>
      <w:r w:rsidRPr="00E6591E">
        <w:rPr>
          <w:rFonts w:ascii="Arial" w:hAnsi="Arial" w:cs="Arial"/>
          <w:color w:val="333333"/>
          <w:szCs w:val="22"/>
        </w:rPr>
        <w:t>(1) Poročilo o kakovosti tal na območju raziskave kakovosti tal pripravi izvajalec raziskave kakovosti tal.</w:t>
      </w:r>
    </w:p>
    <w:p w14:paraId="0F022BE8" w14:textId="77777777" w:rsidR="009F5BE4" w:rsidRPr="00E6591E" w:rsidRDefault="009F5BE4" w:rsidP="00381075">
      <w:pPr>
        <w:jc w:val="both"/>
        <w:rPr>
          <w:rFonts w:ascii="Arial" w:hAnsi="Arial" w:cs="Arial"/>
          <w:color w:val="333333"/>
          <w:szCs w:val="22"/>
        </w:rPr>
      </w:pPr>
    </w:p>
    <w:p w14:paraId="615B0B71" w14:textId="77777777" w:rsidR="009F5BE4" w:rsidRPr="00E6591E" w:rsidRDefault="009F5BE4" w:rsidP="00381075">
      <w:pPr>
        <w:jc w:val="both"/>
        <w:rPr>
          <w:rFonts w:ascii="Arial" w:hAnsi="Arial" w:cs="Arial"/>
          <w:color w:val="333333"/>
          <w:szCs w:val="22"/>
        </w:rPr>
      </w:pPr>
      <w:r w:rsidRPr="00E6591E">
        <w:rPr>
          <w:rFonts w:ascii="Arial" w:hAnsi="Arial" w:cs="Arial"/>
          <w:color w:val="333333"/>
          <w:szCs w:val="22"/>
        </w:rPr>
        <w:t xml:space="preserve">(2) Poročilo iz prejšnjega odstavka mora vsebovati najmanj: </w:t>
      </w:r>
    </w:p>
    <w:p w14:paraId="7CD2D5AC" w14:textId="29803570" w:rsidR="009F5BE4" w:rsidRPr="00E6591E" w:rsidRDefault="009F5BE4" w:rsidP="00E26126">
      <w:pPr>
        <w:jc w:val="both"/>
        <w:rPr>
          <w:rFonts w:ascii="Arial" w:hAnsi="Arial" w:cs="Arial"/>
          <w:color w:val="333333"/>
          <w:szCs w:val="22"/>
        </w:rPr>
      </w:pPr>
      <w:r w:rsidRPr="00E6591E">
        <w:rPr>
          <w:rFonts w:ascii="Arial" w:hAnsi="Arial" w:cs="Arial"/>
          <w:color w:val="333333"/>
          <w:szCs w:val="22"/>
        </w:rPr>
        <w:t xml:space="preserve">– podatke o izvajalcih </w:t>
      </w:r>
      <w:r w:rsidR="00C7060B" w:rsidRPr="00E6591E">
        <w:rPr>
          <w:rFonts w:ascii="Arial" w:hAnsi="Arial" w:cs="Arial"/>
          <w:color w:val="333333"/>
          <w:szCs w:val="22"/>
        </w:rPr>
        <w:t>vzorčenja tal</w:t>
      </w:r>
      <w:r w:rsidRPr="00E6591E">
        <w:rPr>
          <w:rFonts w:ascii="Arial" w:hAnsi="Arial" w:cs="Arial"/>
          <w:color w:val="333333"/>
          <w:szCs w:val="22"/>
        </w:rPr>
        <w:t xml:space="preserve">, </w:t>
      </w:r>
    </w:p>
    <w:p w14:paraId="3F5C2FB4" w14:textId="368EE34D" w:rsidR="009F5BE4" w:rsidRPr="00E6591E" w:rsidRDefault="009F5BE4" w:rsidP="00211AFF">
      <w:pPr>
        <w:jc w:val="both"/>
        <w:rPr>
          <w:rFonts w:ascii="Arial" w:hAnsi="Arial" w:cs="Arial"/>
          <w:color w:val="333333"/>
          <w:szCs w:val="22"/>
        </w:rPr>
      </w:pPr>
      <w:r w:rsidRPr="00E6591E">
        <w:rPr>
          <w:rFonts w:ascii="Arial" w:hAnsi="Arial" w:cs="Arial"/>
          <w:color w:val="333333"/>
          <w:szCs w:val="22"/>
        </w:rPr>
        <w:t>– podatke o izvajalcih laboratorijskih analiz tal</w:t>
      </w:r>
      <w:r w:rsidR="00B6265E" w:rsidRPr="00E6591E">
        <w:rPr>
          <w:rFonts w:ascii="Arial" w:hAnsi="Arial" w:cs="Arial"/>
          <w:color w:val="333333"/>
          <w:szCs w:val="22"/>
        </w:rPr>
        <w:t xml:space="preserve"> in </w:t>
      </w:r>
      <w:r w:rsidR="00421650">
        <w:rPr>
          <w:rFonts w:ascii="Arial" w:hAnsi="Arial" w:cs="Arial"/>
          <w:color w:val="333333"/>
          <w:szCs w:val="22"/>
        </w:rPr>
        <w:t xml:space="preserve">o </w:t>
      </w:r>
      <w:r w:rsidR="00B6265E" w:rsidRPr="00E6591E">
        <w:rPr>
          <w:rFonts w:ascii="Arial" w:hAnsi="Arial" w:cs="Arial"/>
          <w:color w:val="333333"/>
          <w:szCs w:val="22"/>
        </w:rPr>
        <w:t>sistemu kakovosti laboratorija,</w:t>
      </w:r>
    </w:p>
    <w:p w14:paraId="4E9EEEEC" w14:textId="77777777" w:rsidR="00B70C49" w:rsidRPr="00E6591E" w:rsidRDefault="00B70C49" w:rsidP="00211AFF">
      <w:pPr>
        <w:jc w:val="both"/>
        <w:rPr>
          <w:rFonts w:ascii="Arial" w:hAnsi="Arial" w:cs="Arial"/>
          <w:color w:val="333333"/>
          <w:szCs w:val="22"/>
        </w:rPr>
      </w:pPr>
      <w:r w:rsidRPr="00E6591E">
        <w:rPr>
          <w:rFonts w:ascii="Arial" w:hAnsi="Arial" w:cs="Arial"/>
          <w:color w:val="333333"/>
          <w:szCs w:val="22"/>
        </w:rPr>
        <w:t>– namen in cilje raziskave kakovosti tal,</w:t>
      </w:r>
    </w:p>
    <w:p w14:paraId="4240A81B" w14:textId="77777777" w:rsidR="00FE42A3" w:rsidRPr="00E6591E" w:rsidRDefault="009F5BE4" w:rsidP="00E26126">
      <w:pPr>
        <w:jc w:val="both"/>
        <w:rPr>
          <w:rFonts w:ascii="Arial" w:hAnsi="Arial" w:cs="Arial"/>
          <w:color w:val="333333"/>
          <w:szCs w:val="22"/>
        </w:rPr>
      </w:pPr>
      <w:r w:rsidRPr="00E6591E">
        <w:rPr>
          <w:rFonts w:ascii="Arial" w:hAnsi="Arial" w:cs="Arial"/>
          <w:color w:val="333333"/>
          <w:szCs w:val="22"/>
        </w:rPr>
        <w:t>– seznam vzorčnih mest, ki so bili predmet vzorčenja tal,</w:t>
      </w:r>
      <w:r w:rsidR="00B70C49" w:rsidRPr="00E6591E">
        <w:rPr>
          <w:rFonts w:ascii="Arial" w:hAnsi="Arial" w:cs="Arial"/>
          <w:color w:val="333333"/>
          <w:szCs w:val="22"/>
        </w:rPr>
        <w:t xml:space="preserve"> s koordinatami v državnem koordinatnem sistemu</w:t>
      </w:r>
      <w:r w:rsidR="00FE42A3" w:rsidRPr="00E6591E">
        <w:rPr>
          <w:rFonts w:ascii="Arial" w:hAnsi="Arial" w:cs="Arial"/>
          <w:color w:val="333333"/>
          <w:szCs w:val="22"/>
        </w:rPr>
        <w:t>,</w:t>
      </w:r>
    </w:p>
    <w:p w14:paraId="457DDB84" w14:textId="77777777" w:rsidR="006F1353" w:rsidRPr="00E6591E" w:rsidRDefault="006F1353" w:rsidP="00E26126">
      <w:pPr>
        <w:jc w:val="both"/>
        <w:rPr>
          <w:rFonts w:ascii="Arial" w:hAnsi="Arial" w:cs="Arial"/>
          <w:color w:val="333333"/>
          <w:szCs w:val="22"/>
        </w:rPr>
      </w:pPr>
      <w:r w:rsidRPr="00E6591E">
        <w:rPr>
          <w:rFonts w:ascii="Arial" w:hAnsi="Arial" w:cs="Arial"/>
          <w:color w:val="333333"/>
          <w:szCs w:val="22"/>
        </w:rPr>
        <w:t>– prikaz vzorčnih mest na topografski karti za raven merila 1 : 5.000 oziroma v drugem ustreznem merilu,</w:t>
      </w:r>
    </w:p>
    <w:p w14:paraId="085B2A47" w14:textId="22B2E41B" w:rsidR="009F5BE4" w:rsidRPr="00E6591E" w:rsidRDefault="009F5BE4" w:rsidP="005C4B70">
      <w:pPr>
        <w:jc w:val="both"/>
        <w:rPr>
          <w:rFonts w:ascii="Arial" w:hAnsi="Arial" w:cs="Arial"/>
          <w:color w:val="333333"/>
          <w:szCs w:val="22"/>
        </w:rPr>
      </w:pPr>
      <w:r w:rsidRPr="00E6591E">
        <w:rPr>
          <w:rFonts w:ascii="Arial" w:hAnsi="Arial" w:cs="Arial"/>
          <w:color w:val="333333"/>
          <w:szCs w:val="22"/>
        </w:rPr>
        <w:t>– nabor nevarnih snovi v tleh, ki so poleg osnovnih pedoloških parametrov predmet analiz tal,</w:t>
      </w:r>
    </w:p>
    <w:p w14:paraId="2C7198AC" w14:textId="2D2DEC70" w:rsidR="009F5BE4" w:rsidRPr="00E6591E" w:rsidRDefault="009F5BE4" w:rsidP="00E26126">
      <w:pPr>
        <w:jc w:val="both"/>
        <w:rPr>
          <w:rFonts w:ascii="Arial" w:hAnsi="Arial" w:cs="Arial"/>
          <w:color w:val="333333"/>
          <w:szCs w:val="22"/>
        </w:rPr>
      </w:pPr>
      <w:r w:rsidRPr="00E6591E">
        <w:rPr>
          <w:rFonts w:ascii="Arial" w:hAnsi="Arial" w:cs="Arial"/>
          <w:color w:val="333333"/>
          <w:szCs w:val="22"/>
        </w:rPr>
        <w:t xml:space="preserve">– obseg </w:t>
      </w:r>
      <w:r w:rsidR="00B96420">
        <w:rPr>
          <w:rFonts w:ascii="Arial" w:hAnsi="Arial" w:cs="Arial"/>
          <w:color w:val="333333"/>
          <w:szCs w:val="22"/>
        </w:rPr>
        <w:t>vzorčenja</w:t>
      </w:r>
      <w:r w:rsidRPr="00E6591E">
        <w:rPr>
          <w:rFonts w:ascii="Arial" w:hAnsi="Arial" w:cs="Arial"/>
          <w:color w:val="333333"/>
          <w:szCs w:val="22"/>
        </w:rPr>
        <w:t xml:space="preserve"> tal, </w:t>
      </w:r>
    </w:p>
    <w:p w14:paraId="1CFABEC6" w14:textId="303AECCC" w:rsidR="00B6265E" w:rsidRPr="00E6591E" w:rsidRDefault="009F5BE4" w:rsidP="00B6265E">
      <w:pPr>
        <w:jc w:val="both"/>
        <w:rPr>
          <w:rFonts w:ascii="Arial" w:hAnsi="Arial" w:cs="Arial"/>
          <w:color w:val="333333"/>
          <w:szCs w:val="22"/>
        </w:rPr>
      </w:pPr>
      <w:r w:rsidRPr="00E6591E">
        <w:rPr>
          <w:rFonts w:ascii="Arial" w:hAnsi="Arial" w:cs="Arial"/>
          <w:color w:val="333333"/>
          <w:szCs w:val="22"/>
        </w:rPr>
        <w:t>– obseg laboratorijskih analiz tal</w:t>
      </w:r>
      <w:r w:rsidR="00B6265E" w:rsidRPr="00E6591E">
        <w:rPr>
          <w:rFonts w:ascii="Arial" w:hAnsi="Arial" w:cs="Arial"/>
          <w:color w:val="333333"/>
          <w:szCs w:val="22"/>
        </w:rPr>
        <w:t xml:space="preserve"> z oznakami standardov analiz</w:t>
      </w:r>
      <w:r w:rsidR="00A564B8" w:rsidRPr="00E6591E">
        <w:rPr>
          <w:rFonts w:ascii="Arial" w:hAnsi="Arial" w:cs="Arial"/>
          <w:color w:val="333333"/>
          <w:szCs w:val="22"/>
        </w:rPr>
        <w:t>,</w:t>
      </w:r>
      <w:r w:rsidR="00B6265E" w:rsidRPr="00E6591E">
        <w:rPr>
          <w:rFonts w:ascii="Arial" w:hAnsi="Arial" w:cs="Arial"/>
          <w:color w:val="333333"/>
          <w:szCs w:val="22"/>
        </w:rPr>
        <w:t xml:space="preserve"> merilnimi negotovostmi</w:t>
      </w:r>
      <w:r w:rsidR="00A564B8" w:rsidRPr="00E6591E">
        <w:rPr>
          <w:rFonts w:ascii="Arial" w:hAnsi="Arial" w:cs="Arial"/>
          <w:color w:val="333333"/>
          <w:szCs w:val="22"/>
        </w:rPr>
        <w:t xml:space="preserve"> in mejami določljivosti</w:t>
      </w:r>
      <w:r w:rsidR="00B6265E" w:rsidRPr="00E6591E">
        <w:rPr>
          <w:rFonts w:ascii="Arial" w:hAnsi="Arial" w:cs="Arial"/>
          <w:color w:val="333333"/>
          <w:szCs w:val="22"/>
        </w:rPr>
        <w:t xml:space="preserve">, </w:t>
      </w:r>
    </w:p>
    <w:p w14:paraId="5A7585EC" w14:textId="7104DACE" w:rsidR="009F5BE4" w:rsidRPr="00E6591E" w:rsidRDefault="009F5BE4" w:rsidP="00E26126">
      <w:pPr>
        <w:pStyle w:val="Default"/>
        <w:widowControl w:val="0"/>
        <w:jc w:val="both"/>
        <w:rPr>
          <w:rFonts w:ascii="Arial" w:hAnsi="Arial" w:cs="Arial"/>
          <w:sz w:val="22"/>
          <w:szCs w:val="22"/>
        </w:rPr>
      </w:pPr>
      <w:r w:rsidRPr="00E6591E">
        <w:rPr>
          <w:rFonts w:ascii="Arial" w:hAnsi="Arial" w:cs="Arial"/>
          <w:color w:val="333333"/>
          <w:sz w:val="22"/>
          <w:szCs w:val="22"/>
        </w:rPr>
        <w:t xml:space="preserve">– opis načina </w:t>
      </w:r>
      <w:r w:rsidR="00421650">
        <w:rPr>
          <w:rFonts w:ascii="Arial" w:hAnsi="Arial" w:cs="Arial"/>
          <w:color w:val="333333"/>
          <w:sz w:val="22"/>
          <w:szCs w:val="22"/>
        </w:rPr>
        <w:t>in</w:t>
      </w:r>
      <w:r w:rsidRPr="00E6591E">
        <w:rPr>
          <w:rFonts w:ascii="Arial" w:hAnsi="Arial" w:cs="Arial"/>
          <w:color w:val="333333"/>
          <w:sz w:val="22"/>
          <w:szCs w:val="22"/>
        </w:rPr>
        <w:t xml:space="preserve"> uporabljenih metod vzorčenja tal,</w:t>
      </w:r>
    </w:p>
    <w:p w14:paraId="699FA053" w14:textId="77777777" w:rsidR="000F2104" w:rsidRPr="00E6591E" w:rsidRDefault="009F5BE4" w:rsidP="00E26126">
      <w:pPr>
        <w:pStyle w:val="Default"/>
        <w:widowControl w:val="0"/>
        <w:jc w:val="both"/>
        <w:rPr>
          <w:rFonts w:ascii="Arial" w:hAnsi="Arial" w:cs="Arial"/>
          <w:sz w:val="22"/>
          <w:szCs w:val="22"/>
        </w:rPr>
      </w:pPr>
      <w:r w:rsidRPr="00E6591E">
        <w:rPr>
          <w:rFonts w:ascii="Arial" w:hAnsi="Arial" w:cs="Arial"/>
          <w:color w:val="333333"/>
          <w:sz w:val="22"/>
          <w:szCs w:val="22"/>
        </w:rPr>
        <w:t xml:space="preserve">– podatke o </w:t>
      </w:r>
      <w:r w:rsidRPr="00E6591E">
        <w:rPr>
          <w:rFonts w:ascii="Arial" w:hAnsi="Arial" w:cs="Arial"/>
          <w:sz w:val="22"/>
          <w:szCs w:val="22"/>
        </w:rPr>
        <w:t>opremi za vzorčenje tal, vključno s kakovostjo merilne opreme,</w:t>
      </w:r>
    </w:p>
    <w:p w14:paraId="13A60EC0" w14:textId="04E2E7DC" w:rsidR="009F5BE4" w:rsidRPr="00E6591E" w:rsidRDefault="009F5BE4" w:rsidP="00211AFF">
      <w:pPr>
        <w:pStyle w:val="Default"/>
        <w:widowControl w:val="0"/>
        <w:jc w:val="both"/>
        <w:rPr>
          <w:rFonts w:ascii="Arial" w:hAnsi="Arial" w:cs="Arial"/>
          <w:sz w:val="22"/>
          <w:szCs w:val="22"/>
        </w:rPr>
      </w:pPr>
      <w:r w:rsidRPr="00E6591E">
        <w:rPr>
          <w:rFonts w:ascii="Arial" w:hAnsi="Arial" w:cs="Arial"/>
          <w:color w:val="333333"/>
          <w:sz w:val="22"/>
          <w:szCs w:val="22"/>
        </w:rPr>
        <w:t xml:space="preserve">– </w:t>
      </w:r>
      <w:r w:rsidRPr="00E6591E">
        <w:rPr>
          <w:rFonts w:ascii="Arial" w:hAnsi="Arial" w:cs="Arial"/>
          <w:sz w:val="22"/>
          <w:szCs w:val="22"/>
        </w:rPr>
        <w:t xml:space="preserve">rezultate laboratorijskih analiz tal za posamezna vzorčna mesta, </w:t>
      </w:r>
    </w:p>
    <w:p w14:paraId="6490A3AE" w14:textId="0FE5A78F" w:rsidR="009F5BE4" w:rsidRPr="00E6591E" w:rsidRDefault="009F5BE4" w:rsidP="00E26126">
      <w:pPr>
        <w:jc w:val="both"/>
        <w:rPr>
          <w:rFonts w:ascii="Arial" w:hAnsi="Arial" w:cs="Arial"/>
          <w:color w:val="333333"/>
          <w:szCs w:val="22"/>
        </w:rPr>
      </w:pPr>
      <w:r w:rsidRPr="00E6591E">
        <w:rPr>
          <w:rFonts w:ascii="Arial" w:hAnsi="Arial" w:cs="Arial"/>
          <w:color w:val="333333"/>
          <w:szCs w:val="22"/>
        </w:rPr>
        <w:t>– vrednotenje rezultatov analiz vzorcev tal po posameznih vzorčnih mestih</w:t>
      </w:r>
      <w:r w:rsidR="0058370F">
        <w:rPr>
          <w:rFonts w:ascii="Arial" w:hAnsi="Arial" w:cs="Arial"/>
          <w:color w:val="333333"/>
          <w:szCs w:val="22"/>
        </w:rPr>
        <w:t>,</w:t>
      </w:r>
      <w:r w:rsidRPr="00E6591E">
        <w:rPr>
          <w:rFonts w:ascii="Arial" w:hAnsi="Arial" w:cs="Arial"/>
          <w:color w:val="333333"/>
          <w:szCs w:val="22"/>
        </w:rPr>
        <w:t xml:space="preserve"> </w:t>
      </w:r>
    </w:p>
    <w:p w14:paraId="1BE43270" w14:textId="6EB5C6CA" w:rsidR="009F5BE4" w:rsidRPr="00E6591E" w:rsidRDefault="009F5BE4" w:rsidP="00E26126">
      <w:pPr>
        <w:jc w:val="both"/>
        <w:rPr>
          <w:rFonts w:ascii="Arial" w:hAnsi="Arial" w:cs="Arial"/>
          <w:color w:val="333333"/>
          <w:szCs w:val="22"/>
        </w:rPr>
      </w:pPr>
      <w:r w:rsidRPr="00E6591E">
        <w:rPr>
          <w:rFonts w:ascii="Arial" w:hAnsi="Arial" w:cs="Arial"/>
          <w:color w:val="333333"/>
          <w:szCs w:val="22"/>
        </w:rPr>
        <w:t>– oceno kakovo</w:t>
      </w:r>
      <w:r w:rsidR="00B96420">
        <w:rPr>
          <w:rFonts w:ascii="Arial" w:hAnsi="Arial" w:cs="Arial"/>
          <w:color w:val="333333"/>
          <w:szCs w:val="22"/>
        </w:rPr>
        <w:t>sti tal s povzetkom ugotovitev.</w:t>
      </w:r>
    </w:p>
    <w:p w14:paraId="1C6FBF91" w14:textId="77777777" w:rsidR="009F5BE4" w:rsidRPr="00E6591E" w:rsidRDefault="009F5BE4" w:rsidP="00381075">
      <w:pPr>
        <w:jc w:val="both"/>
        <w:rPr>
          <w:rFonts w:ascii="Arial" w:hAnsi="Arial" w:cs="Arial"/>
          <w:color w:val="333333"/>
          <w:szCs w:val="22"/>
        </w:rPr>
      </w:pPr>
    </w:p>
    <w:p w14:paraId="0614DF18" w14:textId="634196F8" w:rsidR="009F5BE4" w:rsidRPr="00E6591E" w:rsidRDefault="009F5BE4" w:rsidP="005C4B70">
      <w:pPr>
        <w:autoSpaceDE w:val="0"/>
        <w:autoSpaceDN w:val="0"/>
        <w:adjustRightInd w:val="0"/>
        <w:jc w:val="both"/>
        <w:rPr>
          <w:rFonts w:ascii="Arial" w:hAnsi="Arial" w:cs="Arial"/>
          <w:color w:val="00B0F0"/>
          <w:szCs w:val="22"/>
        </w:rPr>
      </w:pPr>
      <w:r w:rsidRPr="00E6591E">
        <w:rPr>
          <w:rFonts w:ascii="Arial" w:hAnsi="Arial" w:cs="Arial"/>
          <w:color w:val="000000"/>
          <w:szCs w:val="22"/>
        </w:rPr>
        <w:t>(3) K poročilu o raziskavi kakovost tal morajo biti priloženi zapisi o vzorčenju tal na obrazcih iz priloge 2 tega pravilnika</w:t>
      </w:r>
      <w:r w:rsidR="0058370F">
        <w:rPr>
          <w:rFonts w:ascii="Arial" w:hAnsi="Arial" w:cs="Arial"/>
          <w:color w:val="000000"/>
          <w:szCs w:val="22"/>
        </w:rPr>
        <w:t xml:space="preserve"> in</w:t>
      </w:r>
      <w:r w:rsidRPr="00E6591E">
        <w:rPr>
          <w:rFonts w:ascii="Arial" w:hAnsi="Arial" w:cs="Arial"/>
          <w:color w:val="000000"/>
          <w:szCs w:val="22"/>
        </w:rPr>
        <w:t xml:space="preserve"> fotografije vsakega vzorčnega mesta.</w:t>
      </w:r>
      <w:r w:rsidR="00421650">
        <w:rPr>
          <w:rFonts w:ascii="Arial" w:hAnsi="Arial" w:cs="Arial"/>
          <w:color w:val="000000"/>
          <w:szCs w:val="22"/>
        </w:rPr>
        <w:t xml:space="preserve"> Lahko so priložene tudi fotografije odvzetih vzorcev tal.</w:t>
      </w:r>
    </w:p>
    <w:p w14:paraId="69BF3EC8" w14:textId="77777777" w:rsidR="009F5BE4" w:rsidRPr="00E6591E" w:rsidRDefault="009F5BE4" w:rsidP="00381075">
      <w:pPr>
        <w:jc w:val="both"/>
        <w:rPr>
          <w:rFonts w:ascii="Arial" w:hAnsi="Arial" w:cs="Arial"/>
          <w:color w:val="000000"/>
          <w:szCs w:val="22"/>
        </w:rPr>
      </w:pPr>
    </w:p>
    <w:p w14:paraId="68D87F28" w14:textId="77777777" w:rsidR="009F5BE4" w:rsidRPr="00E6591E" w:rsidRDefault="009F5BE4" w:rsidP="00381075">
      <w:pPr>
        <w:jc w:val="both"/>
        <w:rPr>
          <w:rFonts w:ascii="Arial" w:hAnsi="Arial" w:cs="Arial"/>
          <w:color w:val="000000"/>
          <w:szCs w:val="22"/>
        </w:rPr>
      </w:pPr>
      <w:r w:rsidRPr="00E6591E">
        <w:rPr>
          <w:rFonts w:ascii="Arial" w:hAnsi="Arial" w:cs="Arial"/>
          <w:color w:val="000000"/>
          <w:szCs w:val="22"/>
        </w:rPr>
        <w:t xml:space="preserve">(4) Poročilo mora biti </w:t>
      </w:r>
      <w:r w:rsidR="00B70C49" w:rsidRPr="00E6591E">
        <w:rPr>
          <w:rFonts w:ascii="Arial" w:hAnsi="Arial" w:cs="Arial"/>
          <w:color w:val="000000"/>
          <w:szCs w:val="22"/>
        </w:rPr>
        <w:t>predano naročniku po opravljeni</w:t>
      </w:r>
      <w:r w:rsidRPr="00E6591E">
        <w:rPr>
          <w:rFonts w:ascii="Arial" w:hAnsi="Arial" w:cs="Arial"/>
          <w:color w:val="000000"/>
          <w:szCs w:val="22"/>
        </w:rPr>
        <w:t xml:space="preserve"> raziskavi kakovosti tal v skladu z dogovorom z naročnikom.</w:t>
      </w:r>
    </w:p>
    <w:p w14:paraId="54930F13" w14:textId="77777777" w:rsidR="009F5BE4" w:rsidRPr="00E6591E" w:rsidRDefault="009F5BE4" w:rsidP="00381075">
      <w:pPr>
        <w:jc w:val="both"/>
        <w:rPr>
          <w:rFonts w:ascii="Arial" w:hAnsi="Arial" w:cs="Arial"/>
          <w:color w:val="000000"/>
          <w:szCs w:val="22"/>
        </w:rPr>
      </w:pPr>
    </w:p>
    <w:p w14:paraId="28B63B2C" w14:textId="4B754D7C" w:rsidR="009F5BE4" w:rsidRPr="00E6591E" w:rsidRDefault="009D7696" w:rsidP="00C342F9">
      <w:pPr>
        <w:jc w:val="center"/>
        <w:rPr>
          <w:rFonts w:ascii="Arial" w:hAnsi="Arial" w:cs="Arial"/>
          <w:color w:val="000000"/>
          <w:szCs w:val="22"/>
        </w:rPr>
      </w:pPr>
      <w:r>
        <w:rPr>
          <w:rFonts w:ascii="Arial" w:hAnsi="Arial" w:cs="Arial"/>
          <w:color w:val="000000"/>
          <w:szCs w:val="22"/>
        </w:rPr>
        <w:t>21</w:t>
      </w:r>
      <w:r w:rsidR="009F5BE4" w:rsidRPr="00E6591E">
        <w:rPr>
          <w:rFonts w:ascii="Arial" w:hAnsi="Arial" w:cs="Arial"/>
          <w:color w:val="000000"/>
          <w:szCs w:val="22"/>
        </w:rPr>
        <w:t>. člen</w:t>
      </w:r>
    </w:p>
    <w:p w14:paraId="7208D6B5" w14:textId="77777777" w:rsidR="009F5BE4" w:rsidRPr="00E6591E" w:rsidRDefault="009F5BE4" w:rsidP="00C342F9">
      <w:pPr>
        <w:jc w:val="center"/>
        <w:rPr>
          <w:rFonts w:ascii="Arial" w:hAnsi="Arial" w:cs="Arial"/>
          <w:color w:val="000000"/>
          <w:szCs w:val="22"/>
        </w:rPr>
      </w:pPr>
      <w:r w:rsidRPr="00E6591E">
        <w:rPr>
          <w:rFonts w:ascii="Arial" w:hAnsi="Arial" w:cs="Arial"/>
          <w:color w:val="000000"/>
          <w:szCs w:val="22"/>
        </w:rPr>
        <w:t xml:space="preserve">(poročilo o </w:t>
      </w:r>
      <w:r w:rsidRPr="00E6591E">
        <w:rPr>
          <w:rFonts w:ascii="Arial" w:hAnsi="Arial" w:cs="Arial"/>
          <w:szCs w:val="22"/>
        </w:rPr>
        <w:t xml:space="preserve">podrobnejšem ali posebnem </w:t>
      </w:r>
      <w:proofErr w:type="spellStart"/>
      <w:r w:rsidRPr="00E6591E">
        <w:rPr>
          <w:rFonts w:ascii="Arial" w:hAnsi="Arial" w:cs="Arial"/>
          <w:szCs w:val="22"/>
        </w:rPr>
        <w:t>monitoringu</w:t>
      </w:r>
      <w:proofErr w:type="spellEnd"/>
      <w:r w:rsidRPr="00E6591E">
        <w:rPr>
          <w:rFonts w:ascii="Arial" w:hAnsi="Arial" w:cs="Arial"/>
          <w:szCs w:val="22"/>
        </w:rPr>
        <w:t xml:space="preserve"> kakovosti tal ali izdelavi raziskave kakovosti tal, ki jo zagotovi občina)</w:t>
      </w:r>
    </w:p>
    <w:p w14:paraId="5821C1C8" w14:textId="77777777" w:rsidR="009F5BE4" w:rsidRPr="00E6591E" w:rsidRDefault="009F5BE4" w:rsidP="00C342F9">
      <w:pPr>
        <w:jc w:val="center"/>
        <w:rPr>
          <w:rFonts w:ascii="Arial" w:hAnsi="Arial" w:cs="Arial"/>
          <w:color w:val="000000"/>
          <w:szCs w:val="22"/>
        </w:rPr>
      </w:pPr>
    </w:p>
    <w:p w14:paraId="22140261" w14:textId="5AE944DF" w:rsidR="009F5BE4" w:rsidRPr="00E6591E" w:rsidRDefault="009F5BE4" w:rsidP="000B591C">
      <w:pPr>
        <w:autoSpaceDE w:val="0"/>
        <w:autoSpaceDN w:val="0"/>
        <w:adjustRightInd w:val="0"/>
        <w:jc w:val="both"/>
        <w:rPr>
          <w:rFonts w:ascii="Arial" w:hAnsi="Arial" w:cs="Arial"/>
          <w:szCs w:val="22"/>
        </w:rPr>
      </w:pPr>
      <w:r w:rsidRPr="00E6591E">
        <w:rPr>
          <w:rFonts w:ascii="Arial" w:hAnsi="Arial" w:cs="Arial"/>
          <w:szCs w:val="22"/>
        </w:rPr>
        <w:t>(1) Po</w:t>
      </w:r>
      <w:r w:rsidR="00F936C1">
        <w:rPr>
          <w:rFonts w:ascii="Arial" w:hAnsi="Arial" w:cs="Arial"/>
          <w:szCs w:val="22"/>
        </w:rPr>
        <w:t>ročilo</w:t>
      </w:r>
      <w:r w:rsidRPr="00E6591E">
        <w:rPr>
          <w:rFonts w:ascii="Arial" w:hAnsi="Arial" w:cs="Arial"/>
          <w:szCs w:val="22"/>
        </w:rPr>
        <w:t xml:space="preserve"> o podrobnejšem ali posebnem</w:t>
      </w:r>
      <w:r w:rsidR="000F2104" w:rsidRPr="00E6591E">
        <w:rPr>
          <w:rFonts w:ascii="Arial" w:hAnsi="Arial" w:cs="Arial"/>
          <w:szCs w:val="22"/>
        </w:rPr>
        <w:t xml:space="preserve"> </w:t>
      </w:r>
      <w:proofErr w:type="spellStart"/>
      <w:r w:rsidR="000F2104" w:rsidRPr="00E6591E">
        <w:rPr>
          <w:rFonts w:ascii="Arial" w:hAnsi="Arial" w:cs="Arial"/>
          <w:szCs w:val="22"/>
        </w:rPr>
        <w:t>monitorin</w:t>
      </w:r>
      <w:r w:rsidR="00A564B8" w:rsidRPr="00E6591E">
        <w:rPr>
          <w:rFonts w:ascii="Arial" w:hAnsi="Arial" w:cs="Arial"/>
          <w:szCs w:val="22"/>
        </w:rPr>
        <w:t>g</w:t>
      </w:r>
      <w:r w:rsidR="000F2104" w:rsidRPr="00E6591E">
        <w:rPr>
          <w:rFonts w:ascii="Arial" w:hAnsi="Arial" w:cs="Arial"/>
          <w:szCs w:val="22"/>
        </w:rPr>
        <w:t>u</w:t>
      </w:r>
      <w:proofErr w:type="spellEnd"/>
      <w:r w:rsidR="00F936C1">
        <w:rPr>
          <w:rFonts w:ascii="Arial" w:hAnsi="Arial" w:cs="Arial"/>
          <w:szCs w:val="22"/>
        </w:rPr>
        <w:t xml:space="preserve"> kakovosti tal in poročilo</w:t>
      </w:r>
      <w:r w:rsidRPr="00E6591E">
        <w:rPr>
          <w:rFonts w:ascii="Arial" w:hAnsi="Arial" w:cs="Arial"/>
          <w:szCs w:val="22"/>
        </w:rPr>
        <w:t xml:space="preserve"> o izdelavi raziskave kakovosti tal, ki ju na </w:t>
      </w:r>
      <w:r w:rsidR="000F2104" w:rsidRPr="00E6591E">
        <w:rPr>
          <w:rFonts w:ascii="Arial" w:hAnsi="Arial" w:cs="Arial"/>
          <w:szCs w:val="22"/>
        </w:rPr>
        <w:t>območju</w:t>
      </w:r>
      <w:r w:rsidRPr="00E6591E">
        <w:rPr>
          <w:rFonts w:ascii="Arial" w:hAnsi="Arial" w:cs="Arial"/>
          <w:szCs w:val="22"/>
        </w:rPr>
        <w:t xml:space="preserve"> občine ali njenega dela lahko zagotavlja občina neposredno ali kot lokalno </w:t>
      </w:r>
      <w:r w:rsidR="00F936C1">
        <w:rPr>
          <w:rFonts w:ascii="Arial" w:hAnsi="Arial" w:cs="Arial"/>
          <w:szCs w:val="22"/>
        </w:rPr>
        <w:t>gospodarsko javno službo, mora</w:t>
      </w:r>
      <w:r w:rsidRPr="00E6591E">
        <w:rPr>
          <w:rFonts w:ascii="Arial" w:hAnsi="Arial" w:cs="Arial"/>
          <w:szCs w:val="22"/>
        </w:rPr>
        <w:t xml:space="preserve"> vsebovati </w:t>
      </w:r>
      <w:r w:rsidRPr="00E6591E">
        <w:rPr>
          <w:rFonts w:ascii="Arial" w:hAnsi="Arial" w:cs="Arial"/>
          <w:color w:val="000000" w:themeColor="text1"/>
          <w:szCs w:val="22"/>
        </w:rPr>
        <w:t xml:space="preserve">najmanj </w:t>
      </w:r>
      <w:r w:rsidR="0058370F">
        <w:rPr>
          <w:rFonts w:ascii="Arial" w:hAnsi="Arial" w:cs="Arial"/>
          <w:szCs w:val="22"/>
        </w:rPr>
        <w:t>vsebine iz 16</w:t>
      </w:r>
      <w:r w:rsidRPr="00E6591E">
        <w:rPr>
          <w:rFonts w:ascii="Arial" w:hAnsi="Arial" w:cs="Arial"/>
          <w:szCs w:val="22"/>
        </w:rPr>
        <w:t>. člena teg</w:t>
      </w:r>
      <w:r w:rsidR="00F936C1">
        <w:rPr>
          <w:rFonts w:ascii="Arial" w:hAnsi="Arial" w:cs="Arial"/>
          <w:szCs w:val="22"/>
        </w:rPr>
        <w:t>a pravilnika, če gre za poročilo</w:t>
      </w:r>
      <w:r w:rsidRPr="00E6591E">
        <w:rPr>
          <w:rFonts w:ascii="Arial" w:hAnsi="Arial" w:cs="Arial"/>
          <w:szCs w:val="22"/>
        </w:rPr>
        <w:t xml:space="preserve"> o podrobnejšem ali posebnem </w:t>
      </w:r>
      <w:proofErr w:type="spellStart"/>
      <w:r w:rsidRPr="00E6591E">
        <w:rPr>
          <w:rFonts w:ascii="Arial" w:hAnsi="Arial" w:cs="Arial"/>
          <w:szCs w:val="22"/>
        </w:rPr>
        <w:t>monitoring</w:t>
      </w:r>
      <w:r w:rsidR="00077C62" w:rsidRPr="00E6591E">
        <w:rPr>
          <w:rFonts w:ascii="Arial" w:hAnsi="Arial" w:cs="Arial"/>
          <w:szCs w:val="22"/>
        </w:rPr>
        <w:t>u</w:t>
      </w:r>
      <w:proofErr w:type="spellEnd"/>
      <w:r w:rsidRPr="00E6591E">
        <w:rPr>
          <w:rFonts w:ascii="Arial" w:hAnsi="Arial" w:cs="Arial"/>
          <w:szCs w:val="22"/>
        </w:rPr>
        <w:t xml:space="preserve"> kakovosti tal, in </w:t>
      </w:r>
      <w:r w:rsidR="0058370F">
        <w:rPr>
          <w:rFonts w:ascii="Arial" w:hAnsi="Arial" w:cs="Arial"/>
          <w:szCs w:val="22"/>
        </w:rPr>
        <w:t>20</w:t>
      </w:r>
      <w:r w:rsidRPr="00E6591E">
        <w:rPr>
          <w:rFonts w:ascii="Arial" w:hAnsi="Arial" w:cs="Arial"/>
          <w:szCs w:val="22"/>
        </w:rPr>
        <w:t>. člena teg</w:t>
      </w:r>
      <w:r w:rsidR="00F936C1">
        <w:rPr>
          <w:rFonts w:ascii="Arial" w:hAnsi="Arial" w:cs="Arial"/>
          <w:szCs w:val="22"/>
        </w:rPr>
        <w:t>a pravilnika, če gre za poročilo</w:t>
      </w:r>
      <w:r w:rsidRPr="00E6591E">
        <w:rPr>
          <w:rFonts w:ascii="Arial" w:hAnsi="Arial" w:cs="Arial"/>
          <w:szCs w:val="22"/>
        </w:rPr>
        <w:t xml:space="preserve"> o izdelavi raziskave kakovosti tal.</w:t>
      </w:r>
    </w:p>
    <w:p w14:paraId="74AC0C37" w14:textId="77777777" w:rsidR="009F5BE4" w:rsidRPr="00E6591E" w:rsidRDefault="009F5BE4" w:rsidP="000B591C">
      <w:pPr>
        <w:autoSpaceDE w:val="0"/>
        <w:autoSpaceDN w:val="0"/>
        <w:adjustRightInd w:val="0"/>
        <w:jc w:val="both"/>
        <w:rPr>
          <w:rFonts w:ascii="Arial" w:hAnsi="Arial" w:cs="Arial"/>
          <w:szCs w:val="22"/>
        </w:rPr>
      </w:pPr>
    </w:p>
    <w:p w14:paraId="075D970A" w14:textId="77777777" w:rsidR="009F5BE4" w:rsidRPr="00E6591E" w:rsidRDefault="009F5BE4" w:rsidP="000B591C">
      <w:pPr>
        <w:autoSpaceDE w:val="0"/>
        <w:autoSpaceDN w:val="0"/>
        <w:adjustRightInd w:val="0"/>
        <w:jc w:val="both"/>
        <w:rPr>
          <w:rFonts w:ascii="Arial" w:hAnsi="Arial" w:cs="Arial"/>
          <w:szCs w:val="22"/>
        </w:rPr>
      </w:pPr>
      <w:r w:rsidRPr="00E6591E">
        <w:rPr>
          <w:rFonts w:ascii="Arial" w:hAnsi="Arial" w:cs="Arial"/>
          <w:szCs w:val="22"/>
        </w:rPr>
        <w:t>(2) Poročila iz prejšnjega odstavka mora</w:t>
      </w:r>
      <w:r w:rsidR="00077C62" w:rsidRPr="00E6591E">
        <w:rPr>
          <w:rFonts w:ascii="Arial" w:hAnsi="Arial" w:cs="Arial"/>
          <w:szCs w:val="22"/>
        </w:rPr>
        <w:t>jo</w:t>
      </w:r>
      <w:r w:rsidRPr="00E6591E">
        <w:rPr>
          <w:rFonts w:ascii="Arial" w:hAnsi="Arial" w:cs="Arial"/>
          <w:szCs w:val="22"/>
        </w:rPr>
        <w:t xml:space="preserve"> biti posredovana ministrstvu v skladu z zakonom, ki ureja okolje.</w:t>
      </w:r>
    </w:p>
    <w:p w14:paraId="2C781441" w14:textId="77777777" w:rsidR="009F5BE4" w:rsidRPr="00E6591E" w:rsidRDefault="009F5BE4" w:rsidP="00381075">
      <w:pPr>
        <w:jc w:val="both"/>
        <w:rPr>
          <w:rFonts w:ascii="Arial" w:hAnsi="Arial" w:cs="Arial"/>
          <w:color w:val="333333"/>
          <w:szCs w:val="22"/>
        </w:rPr>
      </w:pPr>
    </w:p>
    <w:p w14:paraId="1C5A2EB4" w14:textId="77777777" w:rsidR="009F5BE4" w:rsidRPr="00E6591E" w:rsidRDefault="009F5BE4" w:rsidP="006C588E">
      <w:pPr>
        <w:rPr>
          <w:rFonts w:ascii="Arial" w:hAnsi="Arial" w:cs="Arial"/>
          <w:color w:val="000000"/>
          <w:szCs w:val="22"/>
        </w:rPr>
      </w:pPr>
    </w:p>
    <w:p w14:paraId="4ABE6DBB" w14:textId="7E403687" w:rsidR="009F5BE4" w:rsidRPr="00E6591E" w:rsidRDefault="0038257C" w:rsidP="006C588E">
      <w:pPr>
        <w:rPr>
          <w:rFonts w:ascii="Arial" w:hAnsi="Arial" w:cs="Arial"/>
          <w:color w:val="000000"/>
          <w:szCs w:val="22"/>
        </w:rPr>
      </w:pPr>
      <w:r>
        <w:rPr>
          <w:rFonts w:ascii="Arial" w:hAnsi="Arial" w:cs="Arial"/>
          <w:color w:val="000000"/>
          <w:szCs w:val="22"/>
        </w:rPr>
        <w:t>VII. PREHODNA</w:t>
      </w:r>
      <w:r w:rsidR="009F5BE4" w:rsidRPr="00E6591E">
        <w:rPr>
          <w:rFonts w:ascii="Arial" w:hAnsi="Arial" w:cs="Arial"/>
          <w:color w:val="000000"/>
          <w:szCs w:val="22"/>
        </w:rPr>
        <w:t xml:space="preserve"> IN KONČNA DOLOČBA </w:t>
      </w:r>
    </w:p>
    <w:p w14:paraId="06847D92" w14:textId="77777777" w:rsidR="009F5BE4" w:rsidRPr="00E6591E" w:rsidRDefault="009F5BE4" w:rsidP="00AD05CB">
      <w:pPr>
        <w:pStyle w:val="Default"/>
        <w:jc w:val="both"/>
        <w:rPr>
          <w:rFonts w:ascii="Arial" w:hAnsi="Arial" w:cs="Arial"/>
          <w:sz w:val="22"/>
          <w:szCs w:val="22"/>
        </w:rPr>
      </w:pPr>
    </w:p>
    <w:p w14:paraId="23D20D54" w14:textId="77777777" w:rsidR="009F5BE4" w:rsidRPr="00E6591E" w:rsidRDefault="009F5BE4" w:rsidP="005451D6">
      <w:pPr>
        <w:jc w:val="center"/>
        <w:rPr>
          <w:rFonts w:ascii="Arial" w:hAnsi="Arial" w:cs="Arial"/>
          <w:bCs/>
          <w:color w:val="333333"/>
          <w:szCs w:val="22"/>
        </w:rPr>
      </w:pPr>
      <w:r w:rsidRPr="00E6591E">
        <w:rPr>
          <w:rFonts w:ascii="Arial" w:hAnsi="Arial" w:cs="Arial"/>
          <w:bCs/>
          <w:color w:val="333333"/>
          <w:szCs w:val="22"/>
        </w:rPr>
        <w:t>22. člen</w:t>
      </w:r>
    </w:p>
    <w:p w14:paraId="4C560756" w14:textId="77777777" w:rsidR="009F5BE4" w:rsidRPr="00E6591E" w:rsidRDefault="009F5BE4" w:rsidP="00F27C2D">
      <w:pPr>
        <w:jc w:val="center"/>
        <w:rPr>
          <w:rFonts w:ascii="Arial" w:hAnsi="Arial" w:cs="Arial"/>
          <w:bCs/>
          <w:color w:val="333333"/>
          <w:szCs w:val="22"/>
        </w:rPr>
      </w:pPr>
      <w:r w:rsidRPr="00E6591E">
        <w:rPr>
          <w:rFonts w:ascii="Arial" w:hAnsi="Arial" w:cs="Arial"/>
          <w:bCs/>
          <w:color w:val="333333"/>
          <w:szCs w:val="22"/>
        </w:rPr>
        <w:t xml:space="preserve"> (prvi program </w:t>
      </w:r>
      <w:proofErr w:type="spellStart"/>
      <w:r w:rsidRPr="00E6591E">
        <w:rPr>
          <w:rFonts w:ascii="Arial" w:hAnsi="Arial" w:cs="Arial"/>
          <w:bCs/>
          <w:color w:val="333333"/>
          <w:szCs w:val="22"/>
        </w:rPr>
        <w:t>monitoringa</w:t>
      </w:r>
      <w:proofErr w:type="spellEnd"/>
      <w:r w:rsidRPr="00E6591E">
        <w:rPr>
          <w:rFonts w:ascii="Arial" w:hAnsi="Arial" w:cs="Arial"/>
          <w:bCs/>
          <w:color w:val="333333"/>
          <w:szCs w:val="22"/>
        </w:rPr>
        <w:t xml:space="preserve"> kakovosti tal)</w:t>
      </w:r>
    </w:p>
    <w:p w14:paraId="1B645472" w14:textId="77777777" w:rsidR="009F5BE4" w:rsidRPr="00E6591E" w:rsidRDefault="009F5BE4" w:rsidP="00F27C2D">
      <w:pPr>
        <w:jc w:val="center"/>
        <w:rPr>
          <w:rFonts w:ascii="Arial" w:hAnsi="Arial" w:cs="Arial"/>
          <w:b/>
          <w:bCs/>
          <w:color w:val="333333"/>
          <w:szCs w:val="22"/>
        </w:rPr>
      </w:pPr>
    </w:p>
    <w:p w14:paraId="730869F6" w14:textId="04A7F377" w:rsidR="009F5BE4" w:rsidRPr="00E6591E" w:rsidRDefault="009F5BE4" w:rsidP="00F27C2D">
      <w:pPr>
        <w:jc w:val="both"/>
        <w:rPr>
          <w:rFonts w:ascii="Arial" w:hAnsi="Arial" w:cs="Arial"/>
          <w:color w:val="333333"/>
          <w:szCs w:val="22"/>
        </w:rPr>
      </w:pPr>
      <w:r w:rsidRPr="00E6591E">
        <w:rPr>
          <w:rFonts w:ascii="Arial" w:hAnsi="Arial" w:cs="Arial"/>
          <w:color w:val="333333"/>
          <w:szCs w:val="22"/>
        </w:rPr>
        <w:t xml:space="preserve">(1) Prvi program </w:t>
      </w:r>
      <w:proofErr w:type="spellStart"/>
      <w:r w:rsidRPr="00E6591E">
        <w:rPr>
          <w:rFonts w:ascii="Arial" w:hAnsi="Arial" w:cs="Arial"/>
          <w:color w:val="333333"/>
          <w:szCs w:val="22"/>
        </w:rPr>
        <w:t>monitoringa</w:t>
      </w:r>
      <w:proofErr w:type="spellEnd"/>
      <w:r w:rsidRPr="00E6591E">
        <w:rPr>
          <w:rFonts w:ascii="Arial" w:hAnsi="Arial" w:cs="Arial"/>
          <w:color w:val="333333"/>
          <w:szCs w:val="22"/>
        </w:rPr>
        <w:t xml:space="preserve"> kakovosti tal za prvo petletno opazovano obdobje po tem pravilniku pripravi ministrstvo </w:t>
      </w:r>
      <w:r w:rsidR="00F936C1">
        <w:rPr>
          <w:rFonts w:ascii="Arial" w:hAnsi="Arial" w:cs="Arial"/>
          <w:color w:val="333333"/>
          <w:szCs w:val="22"/>
        </w:rPr>
        <w:t xml:space="preserve">in ga objavi na spletni strani agencije </w:t>
      </w:r>
      <w:r w:rsidRPr="00E6591E">
        <w:rPr>
          <w:rFonts w:ascii="Arial" w:hAnsi="Arial" w:cs="Arial"/>
          <w:color w:val="333333"/>
          <w:szCs w:val="22"/>
        </w:rPr>
        <w:t>najpozneje do 30. novembra 2021.</w:t>
      </w:r>
      <w:r w:rsidRPr="00E6591E">
        <w:rPr>
          <w:rFonts w:ascii="Arial" w:hAnsi="Arial" w:cs="Arial"/>
          <w:color w:val="FF0000"/>
          <w:szCs w:val="22"/>
        </w:rPr>
        <w:t xml:space="preserve"> </w:t>
      </w:r>
    </w:p>
    <w:p w14:paraId="24D5E653" w14:textId="77777777" w:rsidR="009F5BE4" w:rsidRPr="00E6591E" w:rsidRDefault="009F5BE4" w:rsidP="00F27C2D">
      <w:pPr>
        <w:jc w:val="both"/>
        <w:rPr>
          <w:rFonts w:ascii="Arial" w:hAnsi="Arial" w:cs="Arial"/>
          <w:color w:val="333333"/>
          <w:szCs w:val="22"/>
        </w:rPr>
      </w:pPr>
    </w:p>
    <w:p w14:paraId="3CF1BD9E" w14:textId="3C695D55" w:rsidR="009F5BE4" w:rsidRPr="00E6591E" w:rsidRDefault="009F5BE4" w:rsidP="005451D6">
      <w:pPr>
        <w:pStyle w:val="Default"/>
        <w:jc w:val="both"/>
        <w:rPr>
          <w:rFonts w:ascii="Arial" w:hAnsi="Arial" w:cs="Arial"/>
          <w:sz w:val="22"/>
          <w:szCs w:val="22"/>
        </w:rPr>
      </w:pPr>
      <w:r w:rsidRPr="00E6591E">
        <w:rPr>
          <w:rFonts w:ascii="Arial" w:hAnsi="Arial" w:cs="Arial"/>
          <w:bCs/>
          <w:sz w:val="22"/>
          <w:szCs w:val="22"/>
        </w:rPr>
        <w:t>(2) Prvi program iz prejšnjega ods</w:t>
      </w:r>
      <w:r w:rsidR="0058370F">
        <w:rPr>
          <w:rFonts w:ascii="Arial" w:hAnsi="Arial" w:cs="Arial"/>
          <w:bCs/>
          <w:sz w:val="22"/>
          <w:szCs w:val="22"/>
        </w:rPr>
        <w:t>tavka poleg vsebin iz 15</w:t>
      </w:r>
      <w:r w:rsidRPr="00E6591E">
        <w:rPr>
          <w:rFonts w:ascii="Arial" w:hAnsi="Arial" w:cs="Arial"/>
          <w:bCs/>
          <w:sz w:val="22"/>
          <w:szCs w:val="22"/>
        </w:rPr>
        <w:t xml:space="preserve">. člena tega pravilnika </w:t>
      </w:r>
      <w:r w:rsidR="00421650">
        <w:rPr>
          <w:rFonts w:ascii="Arial" w:hAnsi="Arial" w:cs="Arial"/>
          <w:bCs/>
          <w:sz w:val="22"/>
          <w:szCs w:val="22"/>
        </w:rPr>
        <w:t>vsebuje</w:t>
      </w:r>
      <w:r w:rsidR="00421650" w:rsidRPr="00E6591E">
        <w:rPr>
          <w:rFonts w:ascii="Arial" w:hAnsi="Arial" w:cs="Arial"/>
          <w:bCs/>
          <w:sz w:val="22"/>
          <w:szCs w:val="22"/>
        </w:rPr>
        <w:t xml:space="preserve"> </w:t>
      </w:r>
      <w:r w:rsidRPr="00E6591E">
        <w:rPr>
          <w:rFonts w:ascii="Arial" w:hAnsi="Arial" w:cs="Arial"/>
          <w:bCs/>
          <w:sz w:val="22"/>
          <w:szCs w:val="22"/>
        </w:rPr>
        <w:t>tudi m</w:t>
      </w:r>
      <w:r w:rsidR="007D6F57">
        <w:rPr>
          <w:rFonts w:ascii="Arial" w:hAnsi="Arial" w:cs="Arial"/>
          <w:sz w:val="22"/>
          <w:szCs w:val="22"/>
        </w:rPr>
        <w:t>režo</w:t>
      </w:r>
      <w:r w:rsidRPr="00E6591E">
        <w:rPr>
          <w:rFonts w:ascii="Arial" w:hAnsi="Arial" w:cs="Arial"/>
          <w:sz w:val="22"/>
          <w:szCs w:val="22"/>
        </w:rPr>
        <w:t xml:space="preserve"> vzorčnih mest</w:t>
      </w:r>
      <w:r w:rsidR="007D6F57">
        <w:rPr>
          <w:rFonts w:ascii="Arial" w:hAnsi="Arial" w:cs="Arial"/>
          <w:sz w:val="22"/>
          <w:szCs w:val="22"/>
        </w:rPr>
        <w:t>, določeno</w:t>
      </w:r>
      <w:r w:rsidRPr="00E6591E">
        <w:rPr>
          <w:rFonts w:ascii="Arial" w:hAnsi="Arial" w:cs="Arial"/>
          <w:sz w:val="22"/>
          <w:szCs w:val="22"/>
        </w:rPr>
        <w:t xml:space="preserve"> v skladu z zahtevami iz </w:t>
      </w:r>
      <w:r w:rsidR="00F936C1">
        <w:rPr>
          <w:rFonts w:ascii="Arial" w:hAnsi="Arial" w:cs="Arial"/>
          <w:sz w:val="22"/>
          <w:szCs w:val="22"/>
        </w:rPr>
        <w:t>drugega</w:t>
      </w:r>
      <w:r w:rsidRPr="00E6591E">
        <w:rPr>
          <w:rFonts w:ascii="Arial" w:hAnsi="Arial" w:cs="Arial"/>
          <w:sz w:val="22"/>
          <w:szCs w:val="22"/>
        </w:rPr>
        <w:t xml:space="preserve"> odstavka 5. člena tega pravilnika, ki jo tvorijo vzorčna mesta, povzeta iz Raziskav onesnaženosti tal Slovenije ali drugih prime</w:t>
      </w:r>
      <w:r w:rsidR="00F936C1">
        <w:rPr>
          <w:rFonts w:ascii="Arial" w:hAnsi="Arial" w:cs="Arial"/>
          <w:sz w:val="22"/>
          <w:szCs w:val="22"/>
        </w:rPr>
        <w:t>rljivih raziskav kakovosti tal.</w:t>
      </w:r>
    </w:p>
    <w:p w14:paraId="21042A78" w14:textId="77777777" w:rsidR="009F5BE4" w:rsidRPr="00E6591E" w:rsidRDefault="009F5BE4" w:rsidP="005451D6">
      <w:pPr>
        <w:pStyle w:val="Default"/>
        <w:jc w:val="both"/>
        <w:rPr>
          <w:rFonts w:ascii="Arial" w:hAnsi="Arial" w:cs="Arial"/>
          <w:sz w:val="22"/>
          <w:szCs w:val="22"/>
        </w:rPr>
      </w:pPr>
    </w:p>
    <w:p w14:paraId="37DE0FCA" w14:textId="3A33D34E" w:rsidR="009F5BE4" w:rsidRPr="00E6591E" w:rsidRDefault="009F5BE4" w:rsidP="005451D6">
      <w:pPr>
        <w:pStyle w:val="Default"/>
        <w:jc w:val="both"/>
        <w:rPr>
          <w:rFonts w:ascii="Arial" w:hAnsi="Arial" w:cs="Arial"/>
          <w:bCs/>
          <w:sz w:val="22"/>
          <w:szCs w:val="22"/>
        </w:rPr>
      </w:pPr>
      <w:r w:rsidRPr="00E6591E">
        <w:rPr>
          <w:rFonts w:ascii="Arial" w:hAnsi="Arial" w:cs="Arial"/>
          <w:sz w:val="22"/>
          <w:szCs w:val="22"/>
        </w:rPr>
        <w:t xml:space="preserve">(3) Mreža vzorčnih mest iz prejšnjega odstavka je objavljena na spletni strani </w:t>
      </w:r>
      <w:r w:rsidR="003B6DE9" w:rsidRPr="00E6591E">
        <w:rPr>
          <w:rFonts w:ascii="Arial" w:hAnsi="Arial" w:cs="Arial"/>
          <w:sz w:val="22"/>
          <w:szCs w:val="22"/>
        </w:rPr>
        <w:t>agencije</w:t>
      </w:r>
      <w:r w:rsidRPr="00E6591E">
        <w:rPr>
          <w:rFonts w:ascii="Arial" w:hAnsi="Arial" w:cs="Arial"/>
          <w:sz w:val="22"/>
          <w:szCs w:val="22"/>
        </w:rPr>
        <w:t xml:space="preserve"> na dan objave prvega programa </w:t>
      </w:r>
      <w:proofErr w:type="spellStart"/>
      <w:r w:rsidRPr="00E6591E">
        <w:rPr>
          <w:rFonts w:ascii="Arial" w:hAnsi="Arial" w:cs="Arial"/>
          <w:sz w:val="22"/>
          <w:szCs w:val="22"/>
        </w:rPr>
        <w:t>monitoringa</w:t>
      </w:r>
      <w:proofErr w:type="spellEnd"/>
      <w:r w:rsidRPr="00E6591E">
        <w:rPr>
          <w:rFonts w:ascii="Arial" w:hAnsi="Arial" w:cs="Arial"/>
          <w:sz w:val="22"/>
          <w:szCs w:val="22"/>
        </w:rPr>
        <w:t xml:space="preserve"> kakovosti tal.</w:t>
      </w:r>
    </w:p>
    <w:p w14:paraId="5D109C30" w14:textId="77777777" w:rsidR="009F5BE4" w:rsidRPr="00E6591E" w:rsidRDefault="009F5BE4" w:rsidP="005451D6">
      <w:pPr>
        <w:pStyle w:val="Default"/>
        <w:jc w:val="both"/>
        <w:rPr>
          <w:rFonts w:ascii="Arial" w:hAnsi="Arial" w:cs="Arial"/>
          <w:sz w:val="22"/>
          <w:szCs w:val="22"/>
        </w:rPr>
      </w:pPr>
    </w:p>
    <w:p w14:paraId="015D49AF" w14:textId="77777777" w:rsidR="009F5BE4" w:rsidRPr="00E6591E" w:rsidRDefault="009F5BE4" w:rsidP="005451D6">
      <w:pPr>
        <w:autoSpaceDE w:val="0"/>
        <w:autoSpaceDN w:val="0"/>
        <w:adjustRightInd w:val="0"/>
        <w:jc w:val="center"/>
        <w:rPr>
          <w:rFonts w:ascii="Arial" w:hAnsi="Arial" w:cs="Arial"/>
          <w:color w:val="000000"/>
          <w:szCs w:val="22"/>
        </w:rPr>
      </w:pPr>
      <w:r w:rsidRPr="00E6591E">
        <w:rPr>
          <w:rFonts w:ascii="Arial" w:hAnsi="Arial" w:cs="Arial"/>
          <w:color w:val="000000"/>
          <w:szCs w:val="22"/>
        </w:rPr>
        <w:t>23. člen</w:t>
      </w:r>
    </w:p>
    <w:p w14:paraId="72E0824E" w14:textId="77777777" w:rsidR="009F5BE4" w:rsidRPr="00E6591E" w:rsidRDefault="009F5BE4" w:rsidP="005451D6">
      <w:pPr>
        <w:pStyle w:val="Default"/>
        <w:jc w:val="center"/>
        <w:rPr>
          <w:rFonts w:ascii="Arial" w:hAnsi="Arial" w:cs="Arial"/>
          <w:sz w:val="22"/>
          <w:szCs w:val="22"/>
        </w:rPr>
      </w:pPr>
      <w:r w:rsidRPr="00E6591E">
        <w:rPr>
          <w:rFonts w:ascii="Arial" w:hAnsi="Arial" w:cs="Arial"/>
          <w:sz w:val="22"/>
          <w:szCs w:val="22"/>
        </w:rPr>
        <w:t>(začetek veljavnosti)</w:t>
      </w:r>
    </w:p>
    <w:p w14:paraId="29F3F255" w14:textId="77777777" w:rsidR="009F5BE4" w:rsidRPr="00E6591E" w:rsidRDefault="009F5BE4" w:rsidP="005451D6">
      <w:pPr>
        <w:pStyle w:val="Default"/>
        <w:rPr>
          <w:rFonts w:ascii="Arial" w:hAnsi="Arial" w:cs="Arial"/>
          <w:sz w:val="22"/>
          <w:szCs w:val="22"/>
        </w:rPr>
      </w:pPr>
    </w:p>
    <w:p w14:paraId="0EA47FF9" w14:textId="77777777" w:rsidR="009F5BE4" w:rsidRPr="00E6591E" w:rsidRDefault="009F5BE4" w:rsidP="005451D6">
      <w:pPr>
        <w:pStyle w:val="Default"/>
        <w:jc w:val="both"/>
        <w:rPr>
          <w:rFonts w:ascii="Arial" w:hAnsi="Arial" w:cs="Arial"/>
          <w:sz w:val="22"/>
          <w:szCs w:val="22"/>
        </w:rPr>
      </w:pPr>
      <w:r w:rsidRPr="00E6591E">
        <w:rPr>
          <w:rFonts w:ascii="Arial" w:hAnsi="Arial" w:cs="Arial"/>
          <w:sz w:val="22"/>
          <w:szCs w:val="22"/>
        </w:rPr>
        <w:t>Ta pravilnik začne veljati petnajsti dan po objavi v Uradnem listu Republike Slovenije.</w:t>
      </w:r>
    </w:p>
    <w:p w14:paraId="57CE25CF" w14:textId="77777777" w:rsidR="009F5BE4" w:rsidRPr="00E6591E" w:rsidRDefault="009F5BE4" w:rsidP="005451D6">
      <w:pPr>
        <w:pStyle w:val="Default"/>
        <w:rPr>
          <w:rFonts w:ascii="Arial" w:hAnsi="Arial" w:cs="Arial"/>
          <w:sz w:val="22"/>
          <w:szCs w:val="22"/>
        </w:rPr>
      </w:pPr>
    </w:p>
    <w:p w14:paraId="1A8D5270" w14:textId="77777777" w:rsidR="009F5BE4" w:rsidRPr="00E6591E" w:rsidRDefault="009F5BE4" w:rsidP="006C588E">
      <w:pPr>
        <w:pStyle w:val="Default"/>
        <w:rPr>
          <w:rFonts w:ascii="Arial" w:hAnsi="Arial" w:cs="Arial"/>
          <w:i/>
          <w:sz w:val="22"/>
          <w:szCs w:val="22"/>
        </w:rPr>
      </w:pPr>
    </w:p>
    <w:p w14:paraId="3AA05D2B" w14:textId="77777777" w:rsidR="009F5BE4" w:rsidRPr="00E6591E" w:rsidRDefault="009F5BE4" w:rsidP="006C588E">
      <w:pPr>
        <w:rPr>
          <w:rFonts w:ascii="Arial" w:hAnsi="Arial" w:cs="Arial"/>
          <w:color w:val="000000"/>
          <w:szCs w:val="22"/>
        </w:rPr>
      </w:pPr>
      <w:r w:rsidRPr="00E6591E">
        <w:rPr>
          <w:rFonts w:ascii="Arial" w:hAnsi="Arial" w:cs="Arial"/>
          <w:color w:val="000000"/>
          <w:szCs w:val="22"/>
        </w:rPr>
        <w:t>Št. 007-230/2016</w:t>
      </w:r>
    </w:p>
    <w:p w14:paraId="3523033A" w14:textId="77777777" w:rsidR="009F5BE4" w:rsidRPr="00E6591E" w:rsidRDefault="009F5BE4" w:rsidP="006C588E">
      <w:pPr>
        <w:rPr>
          <w:rFonts w:ascii="Arial" w:hAnsi="Arial" w:cs="Arial"/>
          <w:color w:val="000000"/>
          <w:szCs w:val="22"/>
        </w:rPr>
      </w:pPr>
      <w:r w:rsidRPr="00E6591E">
        <w:rPr>
          <w:rFonts w:ascii="Arial" w:hAnsi="Arial" w:cs="Arial"/>
          <w:color w:val="000000"/>
          <w:szCs w:val="22"/>
        </w:rPr>
        <w:t xml:space="preserve">Ljubljana,  </w:t>
      </w:r>
    </w:p>
    <w:p w14:paraId="368AC345" w14:textId="39C29DD3" w:rsidR="009F5BE4" w:rsidRPr="00E6591E" w:rsidRDefault="009F5BE4" w:rsidP="006C588E">
      <w:pPr>
        <w:rPr>
          <w:rFonts w:ascii="Arial" w:hAnsi="Arial" w:cs="Arial"/>
          <w:color w:val="000000"/>
          <w:szCs w:val="22"/>
        </w:rPr>
      </w:pPr>
      <w:r w:rsidRPr="00E6591E">
        <w:rPr>
          <w:rFonts w:ascii="Arial" w:hAnsi="Arial" w:cs="Arial"/>
          <w:color w:val="000000"/>
          <w:szCs w:val="22"/>
        </w:rPr>
        <w:t>EVA 2016-2550-0019</w:t>
      </w:r>
    </w:p>
    <w:p w14:paraId="0471FE52" w14:textId="108EB53D" w:rsidR="009F5BE4" w:rsidRPr="00E6591E" w:rsidRDefault="003C5907" w:rsidP="005C1220">
      <w:pPr>
        <w:autoSpaceDE w:val="0"/>
        <w:autoSpaceDN w:val="0"/>
        <w:adjustRightInd w:val="0"/>
        <w:ind w:left="4963" w:hanging="1"/>
        <w:rPr>
          <w:rFonts w:ascii="Arial" w:hAnsi="Arial" w:cs="Arial"/>
          <w:bCs/>
          <w:strike/>
          <w:color w:val="000000"/>
          <w:szCs w:val="22"/>
        </w:rPr>
      </w:pPr>
      <w:r>
        <w:rPr>
          <w:rFonts w:ascii="Arial" w:hAnsi="Arial" w:cs="Arial"/>
          <w:bCs/>
          <w:color w:val="000000"/>
          <w:szCs w:val="22"/>
        </w:rPr>
        <w:tab/>
      </w:r>
      <w:r>
        <w:rPr>
          <w:rFonts w:ascii="Arial" w:hAnsi="Arial" w:cs="Arial"/>
          <w:bCs/>
          <w:color w:val="000000"/>
          <w:szCs w:val="22"/>
        </w:rPr>
        <w:tab/>
      </w:r>
      <w:r w:rsidR="00F765FF" w:rsidRPr="00E6591E">
        <w:rPr>
          <w:rFonts w:ascii="Arial" w:hAnsi="Arial" w:cs="Arial"/>
          <w:bCs/>
          <w:color w:val="000000"/>
          <w:szCs w:val="22"/>
        </w:rPr>
        <w:t>Simon Zajc</w:t>
      </w:r>
    </w:p>
    <w:p w14:paraId="24363182" w14:textId="77777777" w:rsidR="009F5BE4" w:rsidRPr="00E6591E" w:rsidRDefault="009F5BE4" w:rsidP="00C46FF8">
      <w:pPr>
        <w:autoSpaceDE w:val="0"/>
        <w:autoSpaceDN w:val="0"/>
        <w:adjustRightInd w:val="0"/>
        <w:ind w:left="4248" w:firstLine="708"/>
        <w:rPr>
          <w:rFonts w:ascii="Arial" w:hAnsi="Arial" w:cs="Arial"/>
          <w:color w:val="000000"/>
          <w:szCs w:val="22"/>
        </w:rPr>
      </w:pPr>
      <w:r w:rsidRPr="00E6591E">
        <w:rPr>
          <w:rFonts w:ascii="Arial" w:hAnsi="Arial" w:cs="Arial"/>
          <w:bCs/>
          <w:color w:val="000000"/>
          <w:szCs w:val="22"/>
        </w:rPr>
        <w:t>minister za okolje in prostor</w:t>
      </w:r>
    </w:p>
    <w:p w14:paraId="4E161806" w14:textId="77777777" w:rsidR="009F5BE4" w:rsidRPr="00E6591E" w:rsidRDefault="009F5BE4">
      <w:pPr>
        <w:rPr>
          <w:rFonts w:ascii="Arial" w:hAnsi="Arial" w:cs="Arial"/>
          <w:b/>
          <w:color w:val="000000"/>
          <w:szCs w:val="22"/>
          <w:lang w:eastAsia="en-US"/>
        </w:rPr>
      </w:pPr>
      <w:r w:rsidRPr="00E6591E">
        <w:rPr>
          <w:rFonts w:ascii="Arial" w:hAnsi="Arial" w:cs="Arial"/>
          <w:b/>
          <w:szCs w:val="22"/>
        </w:rPr>
        <w:br w:type="page"/>
      </w:r>
    </w:p>
    <w:p w14:paraId="40A4892D" w14:textId="77777777" w:rsidR="009F5BE4" w:rsidRPr="00E6591E" w:rsidRDefault="009F5BE4" w:rsidP="00CF2A87">
      <w:pPr>
        <w:pStyle w:val="Default"/>
        <w:rPr>
          <w:rFonts w:ascii="Arial" w:hAnsi="Arial" w:cs="Arial"/>
          <w:b/>
          <w:sz w:val="22"/>
          <w:szCs w:val="22"/>
        </w:rPr>
      </w:pPr>
      <w:r w:rsidRPr="00E6591E">
        <w:rPr>
          <w:rFonts w:ascii="Arial" w:hAnsi="Arial" w:cs="Arial"/>
          <w:b/>
          <w:sz w:val="22"/>
          <w:szCs w:val="22"/>
        </w:rPr>
        <w:t>PRILOGA 1: ODVZEM, PRIPRAVA IN ANALIZE VZORCEV TAL</w:t>
      </w:r>
    </w:p>
    <w:p w14:paraId="032F6BE0" w14:textId="77777777" w:rsidR="009F5BE4" w:rsidRPr="00E6591E" w:rsidRDefault="009F5BE4" w:rsidP="00583489">
      <w:pPr>
        <w:autoSpaceDE w:val="0"/>
        <w:autoSpaceDN w:val="0"/>
        <w:adjustRightInd w:val="0"/>
        <w:jc w:val="both"/>
        <w:rPr>
          <w:rFonts w:ascii="Arial" w:hAnsi="Arial" w:cs="Arial"/>
          <w:color w:val="000000"/>
          <w:szCs w:val="22"/>
        </w:rPr>
      </w:pPr>
    </w:p>
    <w:p w14:paraId="4D4A32C3" w14:textId="77777777" w:rsidR="009F5BE4" w:rsidRPr="00E6591E" w:rsidRDefault="009F5BE4" w:rsidP="009803F8">
      <w:pPr>
        <w:numPr>
          <w:ilvl w:val="0"/>
          <w:numId w:val="14"/>
        </w:numPr>
        <w:tabs>
          <w:tab w:val="clear" w:pos="644"/>
        </w:tabs>
        <w:autoSpaceDE w:val="0"/>
        <w:autoSpaceDN w:val="0"/>
        <w:adjustRightInd w:val="0"/>
        <w:ind w:left="426"/>
        <w:jc w:val="both"/>
        <w:rPr>
          <w:rFonts w:ascii="Arial" w:hAnsi="Arial" w:cs="Arial"/>
          <w:b/>
          <w:color w:val="000000"/>
          <w:szCs w:val="22"/>
        </w:rPr>
      </w:pPr>
      <w:r w:rsidRPr="00E6591E">
        <w:rPr>
          <w:rFonts w:ascii="Arial" w:hAnsi="Arial" w:cs="Arial"/>
          <w:b/>
          <w:color w:val="000000"/>
          <w:szCs w:val="22"/>
        </w:rPr>
        <w:t>Oprema za vzorčenje tal na terenu</w:t>
      </w:r>
    </w:p>
    <w:p w14:paraId="328A3A23" w14:textId="77777777" w:rsidR="009F5BE4" w:rsidRPr="00E6591E" w:rsidRDefault="009F5BE4" w:rsidP="00583489">
      <w:pPr>
        <w:autoSpaceDE w:val="0"/>
        <w:autoSpaceDN w:val="0"/>
        <w:adjustRightInd w:val="0"/>
        <w:ind w:left="360"/>
        <w:jc w:val="both"/>
        <w:rPr>
          <w:rFonts w:ascii="Arial" w:hAnsi="Arial" w:cs="Arial"/>
          <w:color w:val="000000"/>
          <w:szCs w:val="22"/>
        </w:rPr>
      </w:pPr>
    </w:p>
    <w:p w14:paraId="7BE50C48" w14:textId="77777777" w:rsidR="009F5BE4" w:rsidRPr="00E6591E" w:rsidRDefault="009F5BE4" w:rsidP="00583489">
      <w:pPr>
        <w:autoSpaceDE w:val="0"/>
        <w:autoSpaceDN w:val="0"/>
        <w:adjustRightInd w:val="0"/>
        <w:jc w:val="both"/>
        <w:rPr>
          <w:rFonts w:ascii="Arial" w:hAnsi="Arial" w:cs="Arial"/>
          <w:color w:val="000000"/>
          <w:szCs w:val="22"/>
        </w:rPr>
      </w:pPr>
      <w:r w:rsidRPr="00E6591E">
        <w:rPr>
          <w:rFonts w:ascii="Arial" w:hAnsi="Arial" w:cs="Arial"/>
          <w:color w:val="000000"/>
          <w:szCs w:val="22"/>
        </w:rPr>
        <w:t>Obvezna oprema za izvedbo vzorčenja tal na terenu obsega:</w:t>
      </w:r>
    </w:p>
    <w:p w14:paraId="1D150F82" w14:textId="77777777"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obrazec za zapis o vzorčenju iz priloge 2 tega pravilnika;</w:t>
      </w:r>
    </w:p>
    <w:p w14:paraId="4C00B0B0" w14:textId="77777777"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lopata, pedološki nož, meter, sito;</w:t>
      </w:r>
    </w:p>
    <w:p w14:paraId="51872E32" w14:textId="77777777" w:rsidR="00F765FF" w:rsidRPr="00E6591E" w:rsidRDefault="00F765FF"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pedološki merilni trak s cm skalo;</w:t>
      </w:r>
    </w:p>
    <w:p w14:paraId="4A042156" w14:textId="77777777"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snapToGrid w:val="0"/>
          <w:color w:val="000000"/>
          <w:szCs w:val="22"/>
        </w:rPr>
        <w:t xml:space="preserve">orodje za vzorčenje tal ali naprava, </w:t>
      </w:r>
      <w:r w:rsidRPr="00E6591E">
        <w:rPr>
          <w:rFonts w:ascii="Arial" w:hAnsi="Arial" w:cs="Arial"/>
          <w:bCs/>
          <w:color w:val="000000"/>
          <w:szCs w:val="22"/>
        </w:rPr>
        <w:t xml:space="preserve">ki izpolnjuje zahteve </w:t>
      </w:r>
      <w:r w:rsidRPr="00E6591E">
        <w:rPr>
          <w:rFonts w:ascii="Arial" w:hAnsi="Arial" w:cs="Arial"/>
          <w:snapToGrid w:val="0"/>
          <w:color w:val="000000"/>
          <w:szCs w:val="22"/>
        </w:rPr>
        <w:t xml:space="preserve">v skladu s SIST ISO 18400-102 </w:t>
      </w:r>
      <w:r w:rsidRPr="00E6591E">
        <w:rPr>
          <w:rFonts w:ascii="Arial" w:hAnsi="Arial" w:cs="Arial"/>
          <w:bCs/>
          <w:color w:val="000000"/>
          <w:szCs w:val="22"/>
        </w:rPr>
        <w:t xml:space="preserve">ali drugim enakovredno mednarodno priznanim standardom, </w:t>
      </w:r>
      <w:r w:rsidRPr="00E6591E">
        <w:rPr>
          <w:rFonts w:ascii="Arial" w:hAnsi="Arial" w:cs="Arial"/>
          <w:color w:val="000000"/>
          <w:szCs w:val="22"/>
        </w:rPr>
        <w:t xml:space="preserve">ki ne vpliva na kakovost odvzetega vzorca,  </w:t>
      </w:r>
    </w:p>
    <w:p w14:paraId="1B7FACAC" w14:textId="77777777"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 xml:space="preserve">oprema za določitev lokacij vzorčnih mest z natančnostjo vsaj </w:t>
      </w:r>
      <w:r w:rsidR="00F765FF" w:rsidRPr="00E6591E">
        <w:rPr>
          <w:rFonts w:ascii="Arial" w:hAnsi="Arial" w:cs="Arial"/>
          <w:color w:val="000000"/>
          <w:szCs w:val="22"/>
        </w:rPr>
        <w:t>5</w:t>
      </w:r>
      <w:r w:rsidRPr="00E6591E">
        <w:rPr>
          <w:rFonts w:ascii="Arial" w:hAnsi="Arial" w:cs="Arial"/>
          <w:color w:val="000000"/>
          <w:szCs w:val="22"/>
        </w:rPr>
        <w:t xml:space="preserve"> metrov (GPS, topografska karta, DOF, kompas, višinomer);</w:t>
      </w:r>
    </w:p>
    <w:p w14:paraId="0C100074" w14:textId="77777777"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barvni atlas tal (</w:t>
      </w:r>
      <w:proofErr w:type="spellStart"/>
      <w:r w:rsidRPr="00E6591E">
        <w:rPr>
          <w:rFonts w:ascii="Arial" w:hAnsi="Arial" w:cs="Arial"/>
          <w:color w:val="000000"/>
          <w:szCs w:val="22"/>
        </w:rPr>
        <w:t>Munsell</w:t>
      </w:r>
      <w:proofErr w:type="spellEnd"/>
      <w:r w:rsidRPr="00E6591E">
        <w:rPr>
          <w:rFonts w:ascii="Arial" w:hAnsi="Arial" w:cs="Arial"/>
          <w:color w:val="000000"/>
          <w:szCs w:val="22"/>
        </w:rPr>
        <w:t xml:space="preserve"> </w:t>
      </w:r>
      <w:proofErr w:type="spellStart"/>
      <w:r w:rsidRPr="00E6591E">
        <w:rPr>
          <w:rFonts w:ascii="Arial" w:hAnsi="Arial" w:cs="Arial"/>
          <w:color w:val="000000"/>
          <w:szCs w:val="22"/>
        </w:rPr>
        <w:t>Soil</w:t>
      </w:r>
      <w:proofErr w:type="spellEnd"/>
      <w:r w:rsidRPr="00E6591E">
        <w:rPr>
          <w:rFonts w:ascii="Arial" w:hAnsi="Arial" w:cs="Arial"/>
          <w:color w:val="000000"/>
          <w:szCs w:val="22"/>
        </w:rPr>
        <w:t xml:space="preserve"> </w:t>
      </w:r>
      <w:proofErr w:type="spellStart"/>
      <w:r w:rsidRPr="00E6591E">
        <w:rPr>
          <w:rFonts w:ascii="Arial" w:hAnsi="Arial" w:cs="Arial"/>
          <w:color w:val="000000"/>
          <w:szCs w:val="22"/>
        </w:rPr>
        <w:t>Color</w:t>
      </w:r>
      <w:proofErr w:type="spellEnd"/>
      <w:r w:rsidRPr="00E6591E">
        <w:rPr>
          <w:rFonts w:ascii="Arial" w:hAnsi="Arial" w:cs="Arial"/>
          <w:color w:val="000000"/>
          <w:szCs w:val="22"/>
        </w:rPr>
        <w:t xml:space="preserve"> </w:t>
      </w:r>
      <w:proofErr w:type="spellStart"/>
      <w:r w:rsidRPr="00E6591E">
        <w:rPr>
          <w:rFonts w:ascii="Arial" w:hAnsi="Arial" w:cs="Arial"/>
          <w:color w:val="000000"/>
          <w:szCs w:val="22"/>
        </w:rPr>
        <w:t>Chart</w:t>
      </w:r>
      <w:proofErr w:type="spellEnd"/>
      <w:r w:rsidRPr="00E6591E">
        <w:rPr>
          <w:rFonts w:ascii="Arial" w:hAnsi="Arial" w:cs="Arial"/>
          <w:color w:val="000000"/>
          <w:szCs w:val="22"/>
        </w:rPr>
        <w:t>)</w:t>
      </w:r>
      <w:r w:rsidRPr="00E6591E">
        <w:rPr>
          <w:rStyle w:val="Sprotnaopomba-sklic"/>
          <w:rFonts w:ascii="Arial" w:hAnsi="Arial" w:cs="Arial"/>
          <w:color w:val="000000"/>
          <w:szCs w:val="22"/>
        </w:rPr>
        <w:footnoteReference w:id="1"/>
      </w:r>
      <w:r w:rsidRPr="00E6591E">
        <w:rPr>
          <w:rFonts w:ascii="Arial" w:hAnsi="Arial" w:cs="Arial"/>
          <w:color w:val="000000"/>
          <w:szCs w:val="22"/>
        </w:rPr>
        <w:t>;</w:t>
      </w:r>
    </w:p>
    <w:p w14:paraId="5CEE1DEF" w14:textId="77777777"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raztopina solne kisline</w:t>
      </w:r>
      <w:r w:rsidR="00AB0FF0" w:rsidRPr="00E6591E">
        <w:rPr>
          <w:rFonts w:ascii="Arial" w:hAnsi="Arial" w:cs="Arial"/>
          <w:color w:val="000000"/>
          <w:szCs w:val="22"/>
        </w:rPr>
        <w:t xml:space="preserve"> (1:3)</w:t>
      </w:r>
      <w:r w:rsidRPr="00E6591E">
        <w:rPr>
          <w:rFonts w:ascii="Arial" w:hAnsi="Arial" w:cs="Arial"/>
          <w:color w:val="000000"/>
          <w:szCs w:val="22"/>
        </w:rPr>
        <w:t xml:space="preserve">; </w:t>
      </w:r>
    </w:p>
    <w:p w14:paraId="35FF31B7" w14:textId="77777777"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raztopina kalcijevega klorida za merjenje pH;</w:t>
      </w:r>
    </w:p>
    <w:p w14:paraId="1A2315CB" w14:textId="3D9AD162"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 xml:space="preserve">elektronski terenski pH meter ali </w:t>
      </w:r>
      <w:r w:rsidR="0058370F">
        <w:rPr>
          <w:rFonts w:ascii="Arial" w:hAnsi="Arial" w:cs="Arial"/>
          <w:color w:val="000000"/>
          <w:szCs w:val="22"/>
        </w:rPr>
        <w:t xml:space="preserve">indikatorji </w:t>
      </w:r>
      <w:r w:rsidR="00433A5E" w:rsidRPr="00E6591E">
        <w:rPr>
          <w:rFonts w:ascii="Arial" w:hAnsi="Arial" w:cs="Arial"/>
          <w:color w:val="000000"/>
          <w:szCs w:val="22"/>
        </w:rPr>
        <w:t>na lističih,</w:t>
      </w:r>
    </w:p>
    <w:p w14:paraId="4F07DE31" w14:textId="77777777"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fotografski aparat;</w:t>
      </w:r>
    </w:p>
    <w:p w14:paraId="7BE3E8A5" w14:textId="73F2CB74" w:rsidR="009F5BE4" w:rsidRPr="00E6591E" w:rsidRDefault="00F765FF"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 xml:space="preserve">tračni meter dolžine </w:t>
      </w:r>
      <w:r w:rsidR="0058370F">
        <w:rPr>
          <w:rFonts w:ascii="Arial" w:hAnsi="Arial" w:cs="Arial"/>
          <w:color w:val="000000"/>
          <w:szCs w:val="22"/>
        </w:rPr>
        <w:t xml:space="preserve">najmanj </w:t>
      </w:r>
      <w:r w:rsidRPr="00E6591E">
        <w:rPr>
          <w:rFonts w:ascii="Arial" w:hAnsi="Arial" w:cs="Arial"/>
          <w:color w:val="000000"/>
          <w:szCs w:val="22"/>
        </w:rPr>
        <w:t xml:space="preserve">25 m in </w:t>
      </w:r>
      <w:proofErr w:type="spellStart"/>
      <w:r w:rsidRPr="00E6591E">
        <w:rPr>
          <w:rFonts w:ascii="Arial" w:hAnsi="Arial" w:cs="Arial"/>
          <w:color w:val="000000"/>
          <w:szCs w:val="22"/>
        </w:rPr>
        <w:t>trasirke</w:t>
      </w:r>
      <w:proofErr w:type="spellEnd"/>
      <w:r w:rsidR="009F5BE4" w:rsidRPr="00E6591E">
        <w:rPr>
          <w:rFonts w:ascii="Arial" w:hAnsi="Arial" w:cs="Arial"/>
          <w:color w:val="000000"/>
          <w:szCs w:val="22"/>
        </w:rPr>
        <w:t>;</w:t>
      </w:r>
    </w:p>
    <w:p w14:paraId="716102E4" w14:textId="77777777"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vedra iz materiala, ki ne vplivajo na kakovost vzorca;</w:t>
      </w:r>
    </w:p>
    <w:p w14:paraId="31B8D5E5" w14:textId="77777777" w:rsidR="009F5BE4" w:rsidRPr="00E6591E" w:rsidRDefault="009F5BE4" w:rsidP="009803F8">
      <w:pPr>
        <w:numPr>
          <w:ilvl w:val="0"/>
          <w:numId w:val="15"/>
        </w:numPr>
        <w:autoSpaceDE w:val="0"/>
        <w:autoSpaceDN w:val="0"/>
        <w:adjustRightInd w:val="0"/>
        <w:ind w:left="426"/>
        <w:rPr>
          <w:rFonts w:ascii="Arial" w:hAnsi="Arial" w:cs="Arial"/>
          <w:color w:val="000000"/>
          <w:szCs w:val="22"/>
        </w:rPr>
      </w:pPr>
      <w:r w:rsidRPr="00E6591E">
        <w:rPr>
          <w:rFonts w:ascii="Arial" w:hAnsi="Arial" w:cs="Arial"/>
          <w:color w:val="000000"/>
          <w:szCs w:val="22"/>
        </w:rPr>
        <w:t xml:space="preserve">vrečke za odvzem vzorcev brez primesi, ki bi lahko vplivale na kakovost vzorca; </w:t>
      </w:r>
    </w:p>
    <w:p w14:paraId="1AF28FC8" w14:textId="775F5E93" w:rsidR="009F5BE4" w:rsidRPr="00E6591E" w:rsidRDefault="009F5BE4" w:rsidP="009803F8">
      <w:pPr>
        <w:numPr>
          <w:ilvl w:val="0"/>
          <w:numId w:val="15"/>
        </w:numPr>
        <w:autoSpaceDE w:val="0"/>
        <w:autoSpaceDN w:val="0"/>
        <w:adjustRightInd w:val="0"/>
        <w:ind w:left="426"/>
        <w:rPr>
          <w:rFonts w:ascii="Arial" w:hAnsi="Arial" w:cs="Arial"/>
          <w:color w:val="000000"/>
          <w:szCs w:val="22"/>
        </w:rPr>
      </w:pPr>
      <w:proofErr w:type="spellStart"/>
      <w:r w:rsidRPr="00E6591E">
        <w:rPr>
          <w:rFonts w:ascii="Arial" w:hAnsi="Arial" w:cs="Arial"/>
          <w:color w:val="000000"/>
          <w:szCs w:val="22"/>
        </w:rPr>
        <w:t>deionizirana</w:t>
      </w:r>
      <w:proofErr w:type="spellEnd"/>
      <w:r w:rsidRPr="00E6591E">
        <w:rPr>
          <w:rFonts w:ascii="Arial" w:hAnsi="Arial" w:cs="Arial"/>
          <w:color w:val="000000"/>
          <w:szCs w:val="22"/>
        </w:rPr>
        <w:t xml:space="preserve"> voda in pripomočki za čiščenje sonde oziroma svedra in</w:t>
      </w:r>
      <w:r w:rsidR="00421650">
        <w:rPr>
          <w:rFonts w:ascii="Arial" w:hAnsi="Arial" w:cs="Arial"/>
          <w:color w:val="000000"/>
          <w:szCs w:val="22"/>
        </w:rPr>
        <w:t xml:space="preserve"> drugega</w:t>
      </w:r>
      <w:r w:rsidRPr="00E6591E">
        <w:rPr>
          <w:rFonts w:ascii="Arial" w:hAnsi="Arial" w:cs="Arial"/>
          <w:color w:val="000000"/>
          <w:szCs w:val="22"/>
        </w:rPr>
        <w:t xml:space="preserve"> orodja;</w:t>
      </w:r>
    </w:p>
    <w:p w14:paraId="66829A1C" w14:textId="77777777" w:rsidR="009F5BE4" w:rsidRPr="00E6591E" w:rsidRDefault="009F5BE4" w:rsidP="009803F8">
      <w:pPr>
        <w:numPr>
          <w:ilvl w:val="0"/>
          <w:numId w:val="15"/>
        </w:numPr>
        <w:autoSpaceDE w:val="0"/>
        <w:autoSpaceDN w:val="0"/>
        <w:adjustRightInd w:val="0"/>
        <w:ind w:left="426"/>
        <w:jc w:val="both"/>
        <w:rPr>
          <w:rFonts w:ascii="Arial" w:hAnsi="Arial" w:cs="Arial"/>
          <w:color w:val="000000"/>
          <w:szCs w:val="22"/>
        </w:rPr>
      </w:pPr>
      <w:r w:rsidRPr="00E6591E">
        <w:rPr>
          <w:rFonts w:ascii="Arial" w:hAnsi="Arial" w:cs="Arial"/>
          <w:color w:val="000000"/>
          <w:szCs w:val="22"/>
        </w:rPr>
        <w:t>hladilna torba oziroma ustrezno urejen prostor (zatemnjen in ohlajen) za prevoz vzorcev.</w:t>
      </w:r>
    </w:p>
    <w:p w14:paraId="3B5F15B0" w14:textId="77777777" w:rsidR="009F5BE4" w:rsidRPr="00E6591E" w:rsidRDefault="009F5BE4" w:rsidP="00583489">
      <w:pPr>
        <w:widowControl w:val="0"/>
        <w:autoSpaceDE w:val="0"/>
        <w:autoSpaceDN w:val="0"/>
        <w:adjustRightInd w:val="0"/>
        <w:jc w:val="both"/>
        <w:rPr>
          <w:rFonts w:ascii="Arial" w:hAnsi="Arial" w:cs="Arial"/>
          <w:color w:val="000000"/>
          <w:szCs w:val="22"/>
        </w:rPr>
      </w:pPr>
    </w:p>
    <w:p w14:paraId="49CFE1E5" w14:textId="77777777" w:rsidR="009F5BE4" w:rsidRPr="00E6591E" w:rsidRDefault="009F5BE4" w:rsidP="009803F8">
      <w:pPr>
        <w:pStyle w:val="Odstavekseznama"/>
        <w:numPr>
          <w:ilvl w:val="0"/>
          <w:numId w:val="14"/>
        </w:numPr>
        <w:tabs>
          <w:tab w:val="clear" w:pos="644"/>
        </w:tabs>
        <w:autoSpaceDE w:val="0"/>
        <w:autoSpaceDN w:val="0"/>
        <w:adjustRightInd w:val="0"/>
        <w:ind w:left="426"/>
        <w:jc w:val="both"/>
        <w:rPr>
          <w:rFonts w:ascii="Arial" w:hAnsi="Arial" w:cs="Arial"/>
          <w:b/>
          <w:color w:val="000000"/>
          <w:sz w:val="22"/>
          <w:szCs w:val="22"/>
        </w:rPr>
      </w:pPr>
      <w:r w:rsidRPr="00E6591E">
        <w:rPr>
          <w:rFonts w:ascii="Arial" w:hAnsi="Arial" w:cs="Arial"/>
          <w:b/>
          <w:color w:val="000000"/>
          <w:sz w:val="22"/>
          <w:szCs w:val="22"/>
        </w:rPr>
        <w:t>Odvzem vzorca na terenu</w:t>
      </w:r>
    </w:p>
    <w:p w14:paraId="4719E9AE" w14:textId="77777777" w:rsidR="009F5BE4" w:rsidRPr="00E6591E" w:rsidRDefault="009F5BE4" w:rsidP="00B74E33">
      <w:pPr>
        <w:widowControl w:val="0"/>
        <w:autoSpaceDE w:val="0"/>
        <w:autoSpaceDN w:val="0"/>
        <w:adjustRightInd w:val="0"/>
        <w:jc w:val="both"/>
        <w:rPr>
          <w:rFonts w:ascii="Arial" w:hAnsi="Arial" w:cs="Arial"/>
          <w:color w:val="000000"/>
          <w:szCs w:val="22"/>
        </w:rPr>
      </w:pPr>
    </w:p>
    <w:p w14:paraId="482689BC" w14:textId="74996BB3" w:rsidR="009F5BE4" w:rsidRPr="00421650" w:rsidRDefault="009F5BE4" w:rsidP="00B74E33">
      <w:pPr>
        <w:widowControl w:val="0"/>
        <w:autoSpaceDE w:val="0"/>
        <w:autoSpaceDN w:val="0"/>
        <w:adjustRightInd w:val="0"/>
        <w:jc w:val="both"/>
        <w:rPr>
          <w:rFonts w:ascii="Arial" w:hAnsi="Arial" w:cs="Arial"/>
          <w:szCs w:val="22"/>
        </w:rPr>
      </w:pPr>
      <w:r w:rsidRPr="00421650">
        <w:rPr>
          <w:rFonts w:ascii="Arial" w:hAnsi="Arial" w:cs="Arial"/>
          <w:szCs w:val="22"/>
        </w:rPr>
        <w:t>Vzorci tal se odvzamejo</w:t>
      </w:r>
      <w:r w:rsidR="007D6F57" w:rsidRPr="00421650">
        <w:rPr>
          <w:rFonts w:ascii="Arial" w:hAnsi="Arial" w:cs="Arial"/>
          <w:szCs w:val="22"/>
        </w:rPr>
        <w:t xml:space="preserve"> po posameznih globinah tal</w:t>
      </w:r>
      <w:r w:rsidRPr="00421650">
        <w:rPr>
          <w:rFonts w:ascii="Arial" w:hAnsi="Arial" w:cs="Arial"/>
          <w:szCs w:val="22"/>
        </w:rPr>
        <w:t xml:space="preserve"> glede na rabo tal v skladu s preglednico 1 te priloge. Glede na namen in cilje </w:t>
      </w:r>
      <w:proofErr w:type="spellStart"/>
      <w:r w:rsidRPr="00421650">
        <w:rPr>
          <w:rFonts w:ascii="Arial" w:hAnsi="Arial" w:cs="Arial"/>
          <w:szCs w:val="22"/>
        </w:rPr>
        <w:t>monitoringa</w:t>
      </w:r>
      <w:proofErr w:type="spellEnd"/>
      <w:r w:rsidRPr="00421650">
        <w:rPr>
          <w:rFonts w:ascii="Arial" w:hAnsi="Arial" w:cs="Arial"/>
          <w:szCs w:val="22"/>
        </w:rPr>
        <w:t xml:space="preserve"> kakovosti tal ali raziskave kakovosti tal se odvzamejo vzorci tal tudi na drugih globinah.</w:t>
      </w:r>
    </w:p>
    <w:p w14:paraId="097EBCC1" w14:textId="77777777" w:rsidR="009F5BE4" w:rsidRPr="00421650" w:rsidRDefault="009F5BE4" w:rsidP="00B74E33">
      <w:pPr>
        <w:widowControl w:val="0"/>
        <w:autoSpaceDE w:val="0"/>
        <w:autoSpaceDN w:val="0"/>
        <w:adjustRightInd w:val="0"/>
        <w:jc w:val="both"/>
        <w:rPr>
          <w:rFonts w:ascii="Arial" w:hAnsi="Arial" w:cs="Arial"/>
          <w:szCs w:val="22"/>
        </w:rPr>
      </w:pPr>
    </w:p>
    <w:p w14:paraId="5E1BE837" w14:textId="1782162D" w:rsidR="009F5BE4" w:rsidRPr="00421650" w:rsidRDefault="00C7060B" w:rsidP="00B74E33">
      <w:pPr>
        <w:widowControl w:val="0"/>
        <w:autoSpaceDE w:val="0"/>
        <w:autoSpaceDN w:val="0"/>
        <w:adjustRightInd w:val="0"/>
        <w:jc w:val="both"/>
        <w:rPr>
          <w:rFonts w:ascii="Arial" w:hAnsi="Arial" w:cs="Arial"/>
          <w:szCs w:val="22"/>
        </w:rPr>
      </w:pPr>
      <w:r w:rsidRPr="00421650">
        <w:rPr>
          <w:rFonts w:ascii="Arial" w:hAnsi="Arial" w:cs="Arial"/>
          <w:szCs w:val="22"/>
        </w:rPr>
        <w:t>Preglednica 1: G</w:t>
      </w:r>
      <w:r w:rsidR="009F5BE4" w:rsidRPr="00421650">
        <w:rPr>
          <w:rFonts w:ascii="Arial" w:hAnsi="Arial" w:cs="Arial"/>
          <w:szCs w:val="22"/>
        </w:rPr>
        <w:t xml:space="preserve">lobine vzorčenja </w:t>
      </w:r>
      <w:r w:rsidR="008F43DC" w:rsidRPr="00421650">
        <w:rPr>
          <w:rFonts w:ascii="Arial" w:hAnsi="Arial" w:cs="Arial"/>
          <w:szCs w:val="22"/>
        </w:rPr>
        <w:t xml:space="preserve">tal </w:t>
      </w:r>
      <w:r w:rsidR="009F5BE4" w:rsidRPr="00421650">
        <w:rPr>
          <w:rFonts w:ascii="Arial" w:hAnsi="Arial" w:cs="Arial"/>
          <w:szCs w:val="22"/>
        </w:rPr>
        <w:t xml:space="preserve">glede na rabo tal in oznaka odvzetih </w:t>
      </w:r>
      <w:r w:rsidR="00036FDD" w:rsidRPr="00421650">
        <w:rPr>
          <w:rFonts w:ascii="Arial" w:hAnsi="Arial" w:cs="Arial"/>
          <w:szCs w:val="22"/>
        </w:rPr>
        <w:t>vzorcev</w:t>
      </w:r>
      <w:r w:rsidR="009F5BE4" w:rsidRPr="00421650">
        <w:rPr>
          <w:rFonts w:ascii="Arial" w:hAnsi="Arial" w:cs="Arial"/>
          <w:szCs w:val="22"/>
        </w:rPr>
        <w:t xml:space="preserve"> tal</w:t>
      </w:r>
    </w:p>
    <w:p w14:paraId="7DF84D3C" w14:textId="77777777" w:rsidR="009F5BE4" w:rsidRPr="00421650" w:rsidRDefault="009F5BE4" w:rsidP="00B74E33">
      <w:pPr>
        <w:widowControl w:val="0"/>
        <w:autoSpaceDE w:val="0"/>
        <w:autoSpaceDN w:val="0"/>
        <w:adjustRightInd w:val="0"/>
        <w:jc w:val="both"/>
        <w:rPr>
          <w:rFonts w:ascii="Arial" w:hAnsi="Arial" w:cs="Arial"/>
          <w:szCs w:val="22"/>
        </w:rPr>
      </w:pPr>
    </w:p>
    <w:tbl>
      <w:tblPr>
        <w:tblStyle w:val="Tabelamrea"/>
        <w:tblW w:w="4596" w:type="pct"/>
        <w:tblLayout w:type="fixed"/>
        <w:tblLook w:val="04A0" w:firstRow="1" w:lastRow="0" w:firstColumn="1" w:lastColumn="0" w:noHBand="0" w:noVBand="1"/>
      </w:tblPr>
      <w:tblGrid>
        <w:gridCol w:w="3980"/>
        <w:gridCol w:w="602"/>
        <w:gridCol w:w="589"/>
        <w:gridCol w:w="589"/>
        <w:gridCol w:w="589"/>
        <w:gridCol w:w="703"/>
        <w:gridCol w:w="743"/>
        <w:gridCol w:w="741"/>
      </w:tblGrid>
      <w:tr w:rsidR="00B80D5C" w:rsidRPr="00421650" w14:paraId="3A2B4553" w14:textId="77777777" w:rsidTr="00415A7A">
        <w:tc>
          <w:tcPr>
            <w:tcW w:w="2331" w:type="pct"/>
            <w:shd w:val="clear" w:color="auto" w:fill="EEECE1" w:themeFill="background2"/>
          </w:tcPr>
          <w:p w14:paraId="464506D3" w14:textId="3CC5AA70" w:rsidR="00000328" w:rsidRPr="00421650" w:rsidRDefault="00A63C69" w:rsidP="007D6F57">
            <w:pPr>
              <w:widowControl w:val="0"/>
              <w:autoSpaceDE w:val="0"/>
              <w:autoSpaceDN w:val="0"/>
              <w:adjustRightInd w:val="0"/>
              <w:jc w:val="right"/>
              <w:rPr>
                <w:rFonts w:ascii="Arial" w:hAnsi="Arial" w:cs="Arial"/>
                <w:szCs w:val="22"/>
                <w:vertAlign w:val="superscript"/>
              </w:rPr>
            </w:pPr>
            <w:r w:rsidRPr="00421650">
              <w:rPr>
                <w:rFonts w:ascii="Arial" w:hAnsi="Arial" w:cs="Arial"/>
                <w:szCs w:val="22"/>
              </w:rPr>
              <w:t xml:space="preserve">Globine vzorčenja </w:t>
            </w:r>
            <w:r w:rsidR="008F43DC" w:rsidRPr="00421650">
              <w:rPr>
                <w:rFonts w:ascii="Arial" w:hAnsi="Arial" w:cs="Arial"/>
                <w:szCs w:val="22"/>
              </w:rPr>
              <w:t xml:space="preserve">tal </w:t>
            </w:r>
            <w:r w:rsidRPr="00421650">
              <w:rPr>
                <w:rFonts w:ascii="Arial" w:hAnsi="Arial" w:cs="Arial"/>
                <w:szCs w:val="22"/>
              </w:rPr>
              <w:t>v cm</w:t>
            </w:r>
          </w:p>
        </w:tc>
        <w:tc>
          <w:tcPr>
            <w:tcW w:w="352" w:type="pct"/>
            <w:shd w:val="clear" w:color="auto" w:fill="EEECE1" w:themeFill="background2"/>
          </w:tcPr>
          <w:p w14:paraId="6123A4D7" w14:textId="7C0F15BC" w:rsidR="00000328" w:rsidRPr="00421650" w:rsidRDefault="00B46645" w:rsidP="008E556F">
            <w:pPr>
              <w:widowControl w:val="0"/>
              <w:autoSpaceDE w:val="0"/>
              <w:autoSpaceDN w:val="0"/>
              <w:adjustRightInd w:val="0"/>
              <w:jc w:val="center"/>
              <w:rPr>
                <w:rFonts w:ascii="Arial" w:hAnsi="Arial" w:cs="Arial"/>
                <w:szCs w:val="22"/>
              </w:rPr>
            </w:pPr>
            <w:r w:rsidRPr="00421650">
              <w:rPr>
                <w:rFonts w:ascii="Arial" w:hAnsi="Arial" w:cs="Arial"/>
                <w:szCs w:val="22"/>
              </w:rPr>
              <w:t>0-</w:t>
            </w:r>
            <w:r w:rsidR="008E556F" w:rsidRPr="00421650">
              <w:rPr>
                <w:rFonts w:ascii="Arial" w:hAnsi="Arial" w:cs="Arial"/>
                <w:szCs w:val="22"/>
              </w:rPr>
              <w:t>5</w:t>
            </w:r>
          </w:p>
        </w:tc>
        <w:tc>
          <w:tcPr>
            <w:tcW w:w="345" w:type="pct"/>
            <w:shd w:val="clear" w:color="auto" w:fill="EEECE1" w:themeFill="background2"/>
          </w:tcPr>
          <w:p w14:paraId="2F77C44B" w14:textId="24B1A604" w:rsidR="00000328" w:rsidRPr="00421650" w:rsidRDefault="00B46645" w:rsidP="008E556F">
            <w:pPr>
              <w:widowControl w:val="0"/>
              <w:autoSpaceDE w:val="0"/>
              <w:autoSpaceDN w:val="0"/>
              <w:adjustRightInd w:val="0"/>
              <w:ind w:left="21"/>
              <w:jc w:val="center"/>
              <w:rPr>
                <w:rFonts w:ascii="Arial" w:hAnsi="Arial" w:cs="Arial"/>
                <w:szCs w:val="22"/>
              </w:rPr>
            </w:pPr>
            <w:r w:rsidRPr="00421650">
              <w:rPr>
                <w:rFonts w:ascii="Arial" w:hAnsi="Arial" w:cs="Arial"/>
                <w:szCs w:val="22"/>
              </w:rPr>
              <w:t>0-</w:t>
            </w:r>
            <w:r w:rsidR="008E556F" w:rsidRPr="00421650">
              <w:rPr>
                <w:rFonts w:ascii="Arial" w:hAnsi="Arial" w:cs="Arial"/>
                <w:szCs w:val="22"/>
              </w:rPr>
              <w:t>10</w:t>
            </w:r>
          </w:p>
        </w:tc>
        <w:tc>
          <w:tcPr>
            <w:tcW w:w="345" w:type="pct"/>
            <w:shd w:val="clear" w:color="auto" w:fill="EEECE1" w:themeFill="background2"/>
          </w:tcPr>
          <w:p w14:paraId="20B23236" w14:textId="3A782D6C" w:rsidR="00000328" w:rsidRPr="00421650" w:rsidRDefault="00B46645" w:rsidP="008E556F">
            <w:pPr>
              <w:widowControl w:val="0"/>
              <w:autoSpaceDE w:val="0"/>
              <w:autoSpaceDN w:val="0"/>
              <w:adjustRightInd w:val="0"/>
              <w:jc w:val="center"/>
              <w:rPr>
                <w:rFonts w:ascii="Arial" w:hAnsi="Arial" w:cs="Arial"/>
                <w:szCs w:val="22"/>
              </w:rPr>
            </w:pPr>
            <w:r w:rsidRPr="00421650">
              <w:rPr>
                <w:rFonts w:ascii="Arial" w:hAnsi="Arial" w:cs="Arial"/>
                <w:szCs w:val="22"/>
              </w:rPr>
              <w:t>0-</w:t>
            </w:r>
            <w:r w:rsidR="008E556F" w:rsidRPr="00421650">
              <w:rPr>
                <w:rFonts w:ascii="Arial" w:hAnsi="Arial" w:cs="Arial"/>
                <w:szCs w:val="22"/>
              </w:rPr>
              <w:t>20</w:t>
            </w:r>
          </w:p>
        </w:tc>
        <w:tc>
          <w:tcPr>
            <w:tcW w:w="345" w:type="pct"/>
            <w:shd w:val="clear" w:color="auto" w:fill="EEECE1" w:themeFill="background2"/>
          </w:tcPr>
          <w:p w14:paraId="6F3D0799" w14:textId="405B791B" w:rsidR="00000328" w:rsidRPr="00421650" w:rsidRDefault="00B46645" w:rsidP="008E556F">
            <w:pPr>
              <w:widowControl w:val="0"/>
              <w:autoSpaceDE w:val="0"/>
              <w:autoSpaceDN w:val="0"/>
              <w:adjustRightInd w:val="0"/>
              <w:jc w:val="center"/>
              <w:rPr>
                <w:rFonts w:ascii="Arial" w:hAnsi="Arial" w:cs="Arial"/>
                <w:szCs w:val="22"/>
              </w:rPr>
            </w:pPr>
            <w:r w:rsidRPr="00421650">
              <w:rPr>
                <w:rFonts w:ascii="Arial" w:hAnsi="Arial" w:cs="Arial"/>
                <w:szCs w:val="22"/>
              </w:rPr>
              <w:t>5-</w:t>
            </w:r>
            <w:r w:rsidR="008E556F" w:rsidRPr="00421650">
              <w:rPr>
                <w:rFonts w:ascii="Arial" w:hAnsi="Arial" w:cs="Arial"/>
                <w:szCs w:val="22"/>
              </w:rPr>
              <w:t>20</w:t>
            </w:r>
          </w:p>
        </w:tc>
        <w:tc>
          <w:tcPr>
            <w:tcW w:w="412" w:type="pct"/>
            <w:shd w:val="clear" w:color="auto" w:fill="EEECE1" w:themeFill="background2"/>
          </w:tcPr>
          <w:p w14:paraId="13596B73" w14:textId="65305A1D"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10</w:t>
            </w:r>
            <w:r w:rsidR="00B46645" w:rsidRPr="00421650">
              <w:rPr>
                <w:rFonts w:ascii="Arial" w:hAnsi="Arial" w:cs="Arial"/>
                <w:szCs w:val="22"/>
              </w:rPr>
              <w:t>-</w:t>
            </w:r>
            <w:r w:rsidRPr="00421650">
              <w:rPr>
                <w:rFonts w:ascii="Arial" w:hAnsi="Arial" w:cs="Arial"/>
                <w:szCs w:val="22"/>
              </w:rPr>
              <w:t>20</w:t>
            </w:r>
          </w:p>
        </w:tc>
        <w:tc>
          <w:tcPr>
            <w:tcW w:w="435" w:type="pct"/>
            <w:shd w:val="clear" w:color="auto" w:fill="EEECE1" w:themeFill="background2"/>
          </w:tcPr>
          <w:p w14:paraId="687BDFC9" w14:textId="0EAF82DC" w:rsidR="00000328" w:rsidRPr="00421650" w:rsidRDefault="00B46645" w:rsidP="008E556F">
            <w:pPr>
              <w:widowControl w:val="0"/>
              <w:autoSpaceDE w:val="0"/>
              <w:autoSpaceDN w:val="0"/>
              <w:adjustRightInd w:val="0"/>
              <w:jc w:val="center"/>
              <w:rPr>
                <w:rFonts w:ascii="Arial" w:hAnsi="Arial" w:cs="Arial"/>
                <w:szCs w:val="22"/>
              </w:rPr>
            </w:pPr>
            <w:r w:rsidRPr="00421650">
              <w:rPr>
                <w:rFonts w:ascii="Arial" w:hAnsi="Arial" w:cs="Arial"/>
                <w:szCs w:val="22"/>
              </w:rPr>
              <w:t>20-</w:t>
            </w:r>
            <w:r w:rsidR="008E556F" w:rsidRPr="00421650">
              <w:rPr>
                <w:rFonts w:ascii="Arial" w:hAnsi="Arial" w:cs="Arial"/>
                <w:szCs w:val="22"/>
              </w:rPr>
              <w:t>30</w:t>
            </w:r>
          </w:p>
        </w:tc>
        <w:tc>
          <w:tcPr>
            <w:tcW w:w="434" w:type="pct"/>
            <w:shd w:val="clear" w:color="auto" w:fill="EEECE1" w:themeFill="background2"/>
          </w:tcPr>
          <w:p w14:paraId="73450705" w14:textId="494CF2A9"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druga globina</w:t>
            </w:r>
          </w:p>
        </w:tc>
      </w:tr>
      <w:tr w:rsidR="00B80D5C" w:rsidRPr="00421650" w14:paraId="5A2C700F" w14:textId="77777777" w:rsidTr="00415A7A">
        <w:tc>
          <w:tcPr>
            <w:tcW w:w="2331" w:type="pct"/>
            <w:shd w:val="clear" w:color="auto" w:fill="EEECE1" w:themeFill="background2"/>
          </w:tcPr>
          <w:p w14:paraId="290F5A65" w14:textId="06D04C87" w:rsidR="00000328" w:rsidRPr="00421650" w:rsidRDefault="00A63C69" w:rsidP="008E556F">
            <w:pPr>
              <w:widowControl w:val="0"/>
              <w:autoSpaceDE w:val="0"/>
              <w:autoSpaceDN w:val="0"/>
              <w:adjustRightInd w:val="0"/>
              <w:jc w:val="right"/>
              <w:rPr>
                <w:rFonts w:ascii="Arial" w:hAnsi="Arial" w:cs="Arial"/>
                <w:szCs w:val="22"/>
                <w:vertAlign w:val="superscript"/>
              </w:rPr>
            </w:pPr>
            <w:r w:rsidRPr="00421650">
              <w:rPr>
                <w:rFonts w:ascii="Arial" w:hAnsi="Arial" w:cs="Arial"/>
                <w:szCs w:val="22"/>
              </w:rPr>
              <w:t>Oznake vzorcev</w:t>
            </w:r>
            <w:r w:rsidR="00036FDD" w:rsidRPr="00421650">
              <w:rPr>
                <w:rFonts w:ascii="Arial" w:hAnsi="Arial" w:cs="Arial"/>
                <w:szCs w:val="22"/>
              </w:rPr>
              <w:t xml:space="preserve"> tal</w:t>
            </w:r>
          </w:p>
        </w:tc>
        <w:tc>
          <w:tcPr>
            <w:tcW w:w="352" w:type="pct"/>
            <w:shd w:val="clear" w:color="auto" w:fill="EEECE1" w:themeFill="background2"/>
          </w:tcPr>
          <w:p w14:paraId="4D0B94FB" w14:textId="28060D58"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A</w:t>
            </w:r>
          </w:p>
        </w:tc>
        <w:tc>
          <w:tcPr>
            <w:tcW w:w="345" w:type="pct"/>
            <w:shd w:val="clear" w:color="auto" w:fill="EEECE1" w:themeFill="background2"/>
          </w:tcPr>
          <w:p w14:paraId="505F352D" w14:textId="0B3ABB8B"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B</w:t>
            </w:r>
          </w:p>
        </w:tc>
        <w:tc>
          <w:tcPr>
            <w:tcW w:w="345" w:type="pct"/>
            <w:shd w:val="clear" w:color="auto" w:fill="EEECE1" w:themeFill="background2"/>
          </w:tcPr>
          <w:p w14:paraId="6F87F0F0" w14:textId="67397D6A"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C</w:t>
            </w:r>
          </w:p>
        </w:tc>
        <w:tc>
          <w:tcPr>
            <w:tcW w:w="345" w:type="pct"/>
            <w:shd w:val="clear" w:color="auto" w:fill="EEECE1" w:themeFill="background2"/>
          </w:tcPr>
          <w:p w14:paraId="4D330F1D" w14:textId="238D3502"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D</w:t>
            </w:r>
          </w:p>
        </w:tc>
        <w:tc>
          <w:tcPr>
            <w:tcW w:w="412" w:type="pct"/>
            <w:shd w:val="clear" w:color="auto" w:fill="EEECE1" w:themeFill="background2"/>
          </w:tcPr>
          <w:p w14:paraId="3AD7A2FA" w14:textId="7B375DF9"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E</w:t>
            </w:r>
          </w:p>
        </w:tc>
        <w:tc>
          <w:tcPr>
            <w:tcW w:w="435" w:type="pct"/>
            <w:shd w:val="clear" w:color="auto" w:fill="EEECE1" w:themeFill="background2"/>
          </w:tcPr>
          <w:p w14:paraId="7D9429AF" w14:textId="161D07E7"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F</w:t>
            </w:r>
          </w:p>
        </w:tc>
        <w:tc>
          <w:tcPr>
            <w:tcW w:w="434" w:type="pct"/>
            <w:shd w:val="clear" w:color="auto" w:fill="EEECE1" w:themeFill="background2"/>
          </w:tcPr>
          <w:p w14:paraId="381008C0" w14:textId="72C4F8DD"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X</w:t>
            </w:r>
          </w:p>
        </w:tc>
      </w:tr>
      <w:tr w:rsidR="00B80D5C" w:rsidRPr="00421650" w14:paraId="4B56CBED" w14:textId="77777777" w:rsidTr="00415A7A">
        <w:tc>
          <w:tcPr>
            <w:tcW w:w="2331" w:type="pct"/>
            <w:shd w:val="clear" w:color="auto" w:fill="EEECE1" w:themeFill="background2"/>
          </w:tcPr>
          <w:p w14:paraId="67E00C04" w14:textId="45574DF2" w:rsidR="00724CAB" w:rsidRPr="00421650" w:rsidRDefault="00724CAB" w:rsidP="00724CAB">
            <w:pPr>
              <w:widowControl w:val="0"/>
              <w:autoSpaceDE w:val="0"/>
              <w:autoSpaceDN w:val="0"/>
              <w:adjustRightInd w:val="0"/>
              <w:rPr>
                <w:rFonts w:ascii="Arial" w:hAnsi="Arial" w:cs="Arial"/>
                <w:szCs w:val="22"/>
              </w:rPr>
            </w:pPr>
            <w:r w:rsidRPr="00421650">
              <w:rPr>
                <w:rFonts w:ascii="Arial" w:hAnsi="Arial" w:cs="Arial"/>
                <w:szCs w:val="22"/>
              </w:rPr>
              <w:t>Raba tal</w:t>
            </w:r>
          </w:p>
        </w:tc>
        <w:tc>
          <w:tcPr>
            <w:tcW w:w="352" w:type="pct"/>
            <w:shd w:val="clear" w:color="auto" w:fill="EEECE1" w:themeFill="background2"/>
          </w:tcPr>
          <w:p w14:paraId="1939F1C3" w14:textId="77777777" w:rsidR="00724CAB" w:rsidRPr="00421650" w:rsidRDefault="00724CAB" w:rsidP="008E556F">
            <w:pPr>
              <w:widowControl w:val="0"/>
              <w:autoSpaceDE w:val="0"/>
              <w:autoSpaceDN w:val="0"/>
              <w:adjustRightInd w:val="0"/>
              <w:jc w:val="center"/>
              <w:rPr>
                <w:rFonts w:ascii="Arial" w:hAnsi="Arial" w:cs="Arial"/>
                <w:szCs w:val="22"/>
              </w:rPr>
            </w:pPr>
          </w:p>
        </w:tc>
        <w:tc>
          <w:tcPr>
            <w:tcW w:w="345" w:type="pct"/>
            <w:shd w:val="clear" w:color="auto" w:fill="EEECE1" w:themeFill="background2"/>
          </w:tcPr>
          <w:p w14:paraId="5EFC866D" w14:textId="77777777" w:rsidR="00724CAB" w:rsidRPr="00421650" w:rsidRDefault="00724CAB" w:rsidP="008E556F">
            <w:pPr>
              <w:widowControl w:val="0"/>
              <w:autoSpaceDE w:val="0"/>
              <w:autoSpaceDN w:val="0"/>
              <w:adjustRightInd w:val="0"/>
              <w:jc w:val="center"/>
              <w:rPr>
                <w:rFonts w:ascii="Arial" w:hAnsi="Arial" w:cs="Arial"/>
                <w:szCs w:val="22"/>
              </w:rPr>
            </w:pPr>
          </w:p>
        </w:tc>
        <w:tc>
          <w:tcPr>
            <w:tcW w:w="345" w:type="pct"/>
            <w:shd w:val="clear" w:color="auto" w:fill="EEECE1" w:themeFill="background2"/>
          </w:tcPr>
          <w:p w14:paraId="18BDF378" w14:textId="77777777" w:rsidR="00724CAB" w:rsidRPr="00421650" w:rsidRDefault="00724CAB" w:rsidP="008E556F">
            <w:pPr>
              <w:widowControl w:val="0"/>
              <w:autoSpaceDE w:val="0"/>
              <w:autoSpaceDN w:val="0"/>
              <w:adjustRightInd w:val="0"/>
              <w:jc w:val="center"/>
              <w:rPr>
                <w:rFonts w:ascii="Arial" w:hAnsi="Arial" w:cs="Arial"/>
                <w:szCs w:val="22"/>
              </w:rPr>
            </w:pPr>
          </w:p>
        </w:tc>
        <w:tc>
          <w:tcPr>
            <w:tcW w:w="345" w:type="pct"/>
            <w:shd w:val="clear" w:color="auto" w:fill="EEECE1" w:themeFill="background2"/>
          </w:tcPr>
          <w:p w14:paraId="4A31FD56" w14:textId="77777777" w:rsidR="00724CAB" w:rsidRPr="00421650" w:rsidRDefault="00724CAB" w:rsidP="008E556F">
            <w:pPr>
              <w:widowControl w:val="0"/>
              <w:autoSpaceDE w:val="0"/>
              <w:autoSpaceDN w:val="0"/>
              <w:adjustRightInd w:val="0"/>
              <w:jc w:val="center"/>
              <w:rPr>
                <w:rFonts w:ascii="Arial" w:hAnsi="Arial" w:cs="Arial"/>
                <w:szCs w:val="22"/>
              </w:rPr>
            </w:pPr>
          </w:p>
        </w:tc>
        <w:tc>
          <w:tcPr>
            <w:tcW w:w="412" w:type="pct"/>
            <w:shd w:val="clear" w:color="auto" w:fill="EEECE1" w:themeFill="background2"/>
          </w:tcPr>
          <w:p w14:paraId="7AD0B5AA" w14:textId="77777777" w:rsidR="00724CAB" w:rsidRPr="00421650" w:rsidRDefault="00724CAB" w:rsidP="008E556F">
            <w:pPr>
              <w:widowControl w:val="0"/>
              <w:autoSpaceDE w:val="0"/>
              <w:autoSpaceDN w:val="0"/>
              <w:adjustRightInd w:val="0"/>
              <w:jc w:val="center"/>
              <w:rPr>
                <w:rFonts w:ascii="Arial" w:hAnsi="Arial" w:cs="Arial"/>
                <w:szCs w:val="22"/>
              </w:rPr>
            </w:pPr>
          </w:p>
        </w:tc>
        <w:tc>
          <w:tcPr>
            <w:tcW w:w="435" w:type="pct"/>
            <w:shd w:val="clear" w:color="auto" w:fill="EEECE1" w:themeFill="background2"/>
          </w:tcPr>
          <w:p w14:paraId="33D62A67" w14:textId="77777777" w:rsidR="00724CAB" w:rsidRPr="00421650" w:rsidRDefault="00724CAB" w:rsidP="008E556F">
            <w:pPr>
              <w:widowControl w:val="0"/>
              <w:autoSpaceDE w:val="0"/>
              <w:autoSpaceDN w:val="0"/>
              <w:adjustRightInd w:val="0"/>
              <w:jc w:val="center"/>
              <w:rPr>
                <w:rFonts w:ascii="Arial" w:hAnsi="Arial" w:cs="Arial"/>
                <w:szCs w:val="22"/>
              </w:rPr>
            </w:pPr>
          </w:p>
        </w:tc>
        <w:tc>
          <w:tcPr>
            <w:tcW w:w="434" w:type="pct"/>
            <w:shd w:val="clear" w:color="auto" w:fill="EEECE1" w:themeFill="background2"/>
          </w:tcPr>
          <w:p w14:paraId="3A257DC5" w14:textId="77777777" w:rsidR="00724CAB" w:rsidRPr="00421650" w:rsidRDefault="00724CAB" w:rsidP="008E556F">
            <w:pPr>
              <w:widowControl w:val="0"/>
              <w:autoSpaceDE w:val="0"/>
              <w:autoSpaceDN w:val="0"/>
              <w:adjustRightInd w:val="0"/>
              <w:jc w:val="center"/>
              <w:rPr>
                <w:rFonts w:ascii="Arial" w:hAnsi="Arial" w:cs="Arial"/>
                <w:szCs w:val="22"/>
              </w:rPr>
            </w:pPr>
          </w:p>
        </w:tc>
      </w:tr>
      <w:tr w:rsidR="00B80D5C" w:rsidRPr="00421650" w14:paraId="4CE3748F" w14:textId="77777777" w:rsidTr="00415A7A">
        <w:tc>
          <w:tcPr>
            <w:tcW w:w="2331" w:type="pct"/>
          </w:tcPr>
          <w:p w14:paraId="75D3E622" w14:textId="3D6161E3" w:rsidR="00000328" w:rsidRPr="00421650" w:rsidRDefault="00A63C69" w:rsidP="00724CAB">
            <w:pPr>
              <w:widowControl w:val="0"/>
              <w:autoSpaceDE w:val="0"/>
              <w:autoSpaceDN w:val="0"/>
              <w:adjustRightInd w:val="0"/>
              <w:rPr>
                <w:rFonts w:ascii="Arial" w:hAnsi="Arial" w:cs="Arial"/>
                <w:szCs w:val="22"/>
                <w:vertAlign w:val="superscript"/>
              </w:rPr>
            </w:pPr>
            <w:r w:rsidRPr="00421650">
              <w:rPr>
                <w:rFonts w:ascii="Arial" w:hAnsi="Arial" w:cs="Arial"/>
                <w:szCs w:val="22"/>
              </w:rPr>
              <w:t>kmetijska območja (travniki)</w:t>
            </w:r>
            <w:r w:rsidR="008E556F" w:rsidRPr="00421650">
              <w:rPr>
                <w:rFonts w:ascii="Arial" w:hAnsi="Arial" w:cs="Arial"/>
                <w:szCs w:val="22"/>
              </w:rPr>
              <w:t>*</w:t>
            </w:r>
            <w:r w:rsidRPr="00421650">
              <w:rPr>
                <w:rFonts w:ascii="Arial" w:hAnsi="Arial" w:cs="Arial"/>
                <w:szCs w:val="22"/>
              </w:rPr>
              <w:t>, stanovanjska, opuščena industrijska in industrijska območja</w:t>
            </w:r>
          </w:p>
        </w:tc>
        <w:tc>
          <w:tcPr>
            <w:tcW w:w="352" w:type="pct"/>
          </w:tcPr>
          <w:p w14:paraId="5D309BC3" w14:textId="098C2F39"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A</w:t>
            </w:r>
          </w:p>
        </w:tc>
        <w:tc>
          <w:tcPr>
            <w:tcW w:w="345" w:type="pct"/>
          </w:tcPr>
          <w:p w14:paraId="2CD479F5"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345" w:type="pct"/>
          </w:tcPr>
          <w:p w14:paraId="6E5777FB"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345" w:type="pct"/>
          </w:tcPr>
          <w:p w14:paraId="2CA2B911" w14:textId="61FC57C6"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D</w:t>
            </w:r>
          </w:p>
        </w:tc>
        <w:tc>
          <w:tcPr>
            <w:tcW w:w="412" w:type="pct"/>
          </w:tcPr>
          <w:p w14:paraId="79A295C4"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435" w:type="pct"/>
          </w:tcPr>
          <w:p w14:paraId="6D58832D" w14:textId="28C03E5E"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F</w:t>
            </w:r>
          </w:p>
        </w:tc>
        <w:tc>
          <w:tcPr>
            <w:tcW w:w="434" w:type="pct"/>
          </w:tcPr>
          <w:p w14:paraId="77AD42AA" w14:textId="77777777" w:rsidR="00000328" w:rsidRPr="00421650" w:rsidRDefault="00000328" w:rsidP="008E556F">
            <w:pPr>
              <w:widowControl w:val="0"/>
              <w:autoSpaceDE w:val="0"/>
              <w:autoSpaceDN w:val="0"/>
              <w:adjustRightInd w:val="0"/>
              <w:jc w:val="center"/>
              <w:rPr>
                <w:rFonts w:ascii="Arial" w:hAnsi="Arial" w:cs="Arial"/>
                <w:szCs w:val="22"/>
              </w:rPr>
            </w:pPr>
          </w:p>
        </w:tc>
      </w:tr>
      <w:tr w:rsidR="00B80D5C" w:rsidRPr="00421650" w14:paraId="37554D65" w14:textId="77777777" w:rsidTr="00415A7A">
        <w:tc>
          <w:tcPr>
            <w:tcW w:w="2331" w:type="pct"/>
          </w:tcPr>
          <w:p w14:paraId="4CFB7514" w14:textId="06B60523" w:rsidR="00000328" w:rsidRPr="00421650" w:rsidRDefault="00A63C69" w:rsidP="00724CAB">
            <w:pPr>
              <w:widowControl w:val="0"/>
              <w:autoSpaceDE w:val="0"/>
              <w:autoSpaceDN w:val="0"/>
              <w:adjustRightInd w:val="0"/>
              <w:rPr>
                <w:rFonts w:ascii="Arial" w:hAnsi="Arial" w:cs="Arial"/>
                <w:szCs w:val="22"/>
                <w:vertAlign w:val="superscript"/>
              </w:rPr>
            </w:pPr>
            <w:r w:rsidRPr="00421650">
              <w:rPr>
                <w:rFonts w:ascii="Arial" w:hAnsi="Arial" w:cs="Arial"/>
                <w:szCs w:val="22"/>
              </w:rPr>
              <w:t>otroška igrišča</w:t>
            </w:r>
          </w:p>
        </w:tc>
        <w:tc>
          <w:tcPr>
            <w:tcW w:w="352" w:type="pct"/>
          </w:tcPr>
          <w:p w14:paraId="65C76604"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345" w:type="pct"/>
          </w:tcPr>
          <w:p w14:paraId="2DA19AEB" w14:textId="72256427"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B</w:t>
            </w:r>
          </w:p>
        </w:tc>
        <w:tc>
          <w:tcPr>
            <w:tcW w:w="345" w:type="pct"/>
          </w:tcPr>
          <w:p w14:paraId="2BC0FFB1"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345" w:type="pct"/>
          </w:tcPr>
          <w:p w14:paraId="261DE65F"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412" w:type="pct"/>
          </w:tcPr>
          <w:p w14:paraId="641B7F69" w14:textId="1F801B5D"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E</w:t>
            </w:r>
          </w:p>
        </w:tc>
        <w:tc>
          <w:tcPr>
            <w:tcW w:w="435" w:type="pct"/>
          </w:tcPr>
          <w:p w14:paraId="0DF3C221"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434" w:type="pct"/>
          </w:tcPr>
          <w:p w14:paraId="5B6B1D71" w14:textId="77777777" w:rsidR="00000328" w:rsidRPr="00421650" w:rsidRDefault="00000328" w:rsidP="008E556F">
            <w:pPr>
              <w:widowControl w:val="0"/>
              <w:autoSpaceDE w:val="0"/>
              <w:autoSpaceDN w:val="0"/>
              <w:adjustRightInd w:val="0"/>
              <w:jc w:val="center"/>
              <w:rPr>
                <w:rFonts w:ascii="Arial" w:hAnsi="Arial" w:cs="Arial"/>
                <w:szCs w:val="22"/>
              </w:rPr>
            </w:pPr>
          </w:p>
        </w:tc>
      </w:tr>
      <w:tr w:rsidR="00B80D5C" w:rsidRPr="00421650" w14:paraId="2E4F9BDA" w14:textId="77777777" w:rsidTr="00415A7A">
        <w:tc>
          <w:tcPr>
            <w:tcW w:w="2331" w:type="pct"/>
          </w:tcPr>
          <w:p w14:paraId="5E86F142" w14:textId="7BA1B754" w:rsidR="00000328" w:rsidRPr="00421650" w:rsidRDefault="008E556F" w:rsidP="00724CAB">
            <w:pPr>
              <w:widowControl w:val="0"/>
              <w:autoSpaceDE w:val="0"/>
              <w:autoSpaceDN w:val="0"/>
              <w:adjustRightInd w:val="0"/>
              <w:rPr>
                <w:rFonts w:ascii="Arial" w:hAnsi="Arial" w:cs="Arial"/>
                <w:szCs w:val="22"/>
                <w:vertAlign w:val="superscript"/>
              </w:rPr>
            </w:pPr>
            <w:r w:rsidRPr="00421650">
              <w:rPr>
                <w:rFonts w:ascii="Arial" w:hAnsi="Arial" w:cs="Arial"/>
                <w:szCs w:val="22"/>
              </w:rPr>
              <w:t>k</w:t>
            </w:r>
            <w:r w:rsidR="00A63C69" w:rsidRPr="00421650">
              <w:rPr>
                <w:rFonts w:ascii="Arial" w:hAnsi="Arial" w:cs="Arial"/>
                <w:szCs w:val="22"/>
              </w:rPr>
              <w:t>metijska območja (njive, sadovnjaki, vinogradi, vrtovi)</w:t>
            </w:r>
          </w:p>
        </w:tc>
        <w:tc>
          <w:tcPr>
            <w:tcW w:w="352" w:type="pct"/>
          </w:tcPr>
          <w:p w14:paraId="79E25B72"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345" w:type="pct"/>
          </w:tcPr>
          <w:p w14:paraId="7BDB28E2"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345" w:type="pct"/>
          </w:tcPr>
          <w:p w14:paraId="21BC6BB3" w14:textId="10A6878B"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C</w:t>
            </w:r>
          </w:p>
        </w:tc>
        <w:tc>
          <w:tcPr>
            <w:tcW w:w="345" w:type="pct"/>
          </w:tcPr>
          <w:p w14:paraId="547C86C5"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412" w:type="pct"/>
          </w:tcPr>
          <w:p w14:paraId="484B1E1D" w14:textId="77777777" w:rsidR="00000328" w:rsidRPr="00421650" w:rsidRDefault="00000328" w:rsidP="008E556F">
            <w:pPr>
              <w:widowControl w:val="0"/>
              <w:autoSpaceDE w:val="0"/>
              <w:autoSpaceDN w:val="0"/>
              <w:adjustRightInd w:val="0"/>
              <w:jc w:val="center"/>
              <w:rPr>
                <w:rFonts w:ascii="Arial" w:hAnsi="Arial" w:cs="Arial"/>
                <w:szCs w:val="22"/>
              </w:rPr>
            </w:pPr>
          </w:p>
        </w:tc>
        <w:tc>
          <w:tcPr>
            <w:tcW w:w="435" w:type="pct"/>
          </w:tcPr>
          <w:p w14:paraId="04CF239E" w14:textId="5FAAA148" w:rsidR="00000328" w:rsidRPr="00421650" w:rsidRDefault="008E556F" w:rsidP="008E556F">
            <w:pPr>
              <w:widowControl w:val="0"/>
              <w:autoSpaceDE w:val="0"/>
              <w:autoSpaceDN w:val="0"/>
              <w:adjustRightInd w:val="0"/>
              <w:jc w:val="center"/>
              <w:rPr>
                <w:rFonts w:ascii="Arial" w:hAnsi="Arial" w:cs="Arial"/>
                <w:szCs w:val="22"/>
              </w:rPr>
            </w:pPr>
            <w:r w:rsidRPr="00421650">
              <w:rPr>
                <w:rFonts w:ascii="Arial" w:hAnsi="Arial" w:cs="Arial"/>
                <w:szCs w:val="22"/>
              </w:rPr>
              <w:t>F</w:t>
            </w:r>
          </w:p>
        </w:tc>
        <w:tc>
          <w:tcPr>
            <w:tcW w:w="434" w:type="pct"/>
          </w:tcPr>
          <w:p w14:paraId="19961927" w14:textId="77777777" w:rsidR="00000328" w:rsidRPr="00421650" w:rsidRDefault="00000328" w:rsidP="008E556F">
            <w:pPr>
              <w:widowControl w:val="0"/>
              <w:autoSpaceDE w:val="0"/>
              <w:autoSpaceDN w:val="0"/>
              <w:adjustRightInd w:val="0"/>
              <w:jc w:val="center"/>
              <w:rPr>
                <w:rFonts w:ascii="Arial" w:hAnsi="Arial" w:cs="Arial"/>
                <w:szCs w:val="22"/>
              </w:rPr>
            </w:pPr>
          </w:p>
        </w:tc>
      </w:tr>
    </w:tbl>
    <w:p w14:paraId="5819892C" w14:textId="56926581" w:rsidR="00A63C69" w:rsidRPr="00421650" w:rsidRDefault="008E556F" w:rsidP="00A63C69">
      <w:pPr>
        <w:widowControl w:val="0"/>
        <w:autoSpaceDE w:val="0"/>
        <w:autoSpaceDN w:val="0"/>
        <w:adjustRightInd w:val="0"/>
        <w:jc w:val="both"/>
        <w:rPr>
          <w:rFonts w:ascii="Arial" w:hAnsi="Arial" w:cs="Arial"/>
          <w:szCs w:val="22"/>
        </w:rPr>
      </w:pPr>
      <w:r w:rsidRPr="00421650">
        <w:rPr>
          <w:rFonts w:ascii="Arial" w:hAnsi="Arial" w:cs="Arial"/>
          <w:szCs w:val="22"/>
          <w:vertAlign w:val="superscript"/>
        </w:rPr>
        <w:t>*</w:t>
      </w:r>
      <w:r w:rsidR="00A63C69" w:rsidRPr="00421650">
        <w:rPr>
          <w:rFonts w:ascii="Arial" w:hAnsi="Arial" w:cs="Arial"/>
          <w:szCs w:val="22"/>
          <w:vertAlign w:val="superscript"/>
        </w:rPr>
        <w:t xml:space="preserve"> </w:t>
      </w:r>
      <w:r w:rsidR="00A63C69" w:rsidRPr="00421650">
        <w:rPr>
          <w:rFonts w:ascii="Arial" w:hAnsi="Arial" w:cs="Arial"/>
          <w:szCs w:val="22"/>
        </w:rPr>
        <w:t xml:space="preserve">če to ni sejano travinje na njivah </w:t>
      </w:r>
    </w:p>
    <w:p w14:paraId="0396A5D7" w14:textId="77777777" w:rsidR="00AB0FF0" w:rsidRPr="00E6591E" w:rsidRDefault="00AB0FF0" w:rsidP="00B74E33">
      <w:pPr>
        <w:widowControl w:val="0"/>
        <w:autoSpaceDE w:val="0"/>
        <w:autoSpaceDN w:val="0"/>
        <w:adjustRightInd w:val="0"/>
        <w:jc w:val="both"/>
        <w:rPr>
          <w:rFonts w:ascii="Arial" w:hAnsi="Arial" w:cs="Arial"/>
          <w:color w:val="000000"/>
          <w:szCs w:val="22"/>
          <w:vertAlign w:val="superscript"/>
        </w:rPr>
      </w:pPr>
    </w:p>
    <w:p w14:paraId="4630FF2A" w14:textId="6AEFAA81" w:rsidR="009F5BE4" w:rsidRPr="00E6591E" w:rsidRDefault="009F5BE4" w:rsidP="0086047B">
      <w:pPr>
        <w:pStyle w:val="Odstavekseznama"/>
        <w:widowControl w:val="0"/>
        <w:autoSpaceDE w:val="0"/>
        <w:autoSpaceDN w:val="0"/>
        <w:adjustRightInd w:val="0"/>
        <w:ind w:left="0"/>
        <w:jc w:val="both"/>
        <w:rPr>
          <w:rFonts w:ascii="Arial" w:hAnsi="Arial" w:cs="Arial"/>
          <w:color w:val="000000"/>
          <w:sz w:val="22"/>
          <w:szCs w:val="22"/>
        </w:rPr>
      </w:pPr>
      <w:r w:rsidRPr="00E6591E">
        <w:rPr>
          <w:rFonts w:ascii="Arial" w:hAnsi="Arial" w:cs="Arial"/>
          <w:color w:val="000000"/>
          <w:sz w:val="22"/>
          <w:szCs w:val="22"/>
        </w:rPr>
        <w:t xml:space="preserve">Če se vzorči tla na kmetijskih zemljiščih, je treba vzorec tal odvzeti pred gnojenjem in setvijo oziroma saditvijo rastlin ali po spravilu </w:t>
      </w:r>
      <w:r w:rsidR="00421650">
        <w:rPr>
          <w:rFonts w:ascii="Arial" w:hAnsi="Arial" w:cs="Arial"/>
          <w:color w:val="000000"/>
          <w:sz w:val="22"/>
          <w:szCs w:val="22"/>
        </w:rPr>
        <w:t>pridelkov.</w:t>
      </w:r>
      <w:r w:rsidRPr="00E6591E">
        <w:rPr>
          <w:rFonts w:ascii="Arial" w:hAnsi="Arial" w:cs="Arial"/>
          <w:color w:val="000000"/>
          <w:sz w:val="22"/>
          <w:szCs w:val="22"/>
        </w:rPr>
        <w:t xml:space="preserve"> </w:t>
      </w:r>
    </w:p>
    <w:p w14:paraId="60B9BCDB" w14:textId="77777777" w:rsidR="009F5BE4" w:rsidRPr="00E6591E" w:rsidRDefault="009F5BE4" w:rsidP="0086047B">
      <w:pPr>
        <w:pStyle w:val="Odstavekseznama"/>
        <w:widowControl w:val="0"/>
        <w:autoSpaceDE w:val="0"/>
        <w:autoSpaceDN w:val="0"/>
        <w:adjustRightInd w:val="0"/>
        <w:ind w:left="0"/>
        <w:jc w:val="both"/>
        <w:rPr>
          <w:rFonts w:ascii="Arial" w:hAnsi="Arial" w:cs="Arial"/>
          <w:color w:val="000000"/>
          <w:sz w:val="22"/>
          <w:szCs w:val="22"/>
        </w:rPr>
      </w:pPr>
    </w:p>
    <w:p w14:paraId="508F0C27" w14:textId="77777777" w:rsidR="009F5BE4" w:rsidRPr="00E6591E" w:rsidRDefault="009F5BE4" w:rsidP="0086047B">
      <w:pPr>
        <w:pStyle w:val="Odstavekseznama"/>
        <w:widowControl w:val="0"/>
        <w:autoSpaceDE w:val="0"/>
        <w:autoSpaceDN w:val="0"/>
        <w:adjustRightInd w:val="0"/>
        <w:ind w:left="0"/>
        <w:jc w:val="both"/>
        <w:rPr>
          <w:rFonts w:ascii="Arial" w:hAnsi="Arial" w:cs="Arial"/>
          <w:color w:val="000000"/>
          <w:sz w:val="22"/>
          <w:szCs w:val="22"/>
        </w:rPr>
      </w:pPr>
      <w:r w:rsidRPr="00E6591E">
        <w:rPr>
          <w:rFonts w:ascii="Arial" w:hAnsi="Arial" w:cs="Arial"/>
          <w:color w:val="000000"/>
          <w:sz w:val="22"/>
          <w:szCs w:val="22"/>
        </w:rPr>
        <w:t>Vzorca tal se ne sme vzeti med ali takoj po obdobju suše, ki traja več kot 30 dni, ali ko so tla zmrznjena, poplavljena, prekrita s snegom ali nasičena z vodo.</w:t>
      </w:r>
    </w:p>
    <w:p w14:paraId="1AD211E8" w14:textId="77777777" w:rsidR="009F5BE4" w:rsidRPr="00E6591E" w:rsidRDefault="009F5BE4" w:rsidP="004D7710">
      <w:pPr>
        <w:widowControl w:val="0"/>
        <w:autoSpaceDE w:val="0"/>
        <w:autoSpaceDN w:val="0"/>
        <w:adjustRightInd w:val="0"/>
        <w:jc w:val="both"/>
        <w:rPr>
          <w:rFonts w:ascii="Arial" w:hAnsi="Arial" w:cs="Arial"/>
          <w:color w:val="000000"/>
          <w:szCs w:val="22"/>
        </w:rPr>
      </w:pPr>
    </w:p>
    <w:p w14:paraId="0805ADAD" w14:textId="013B792C" w:rsidR="009F5BE4" w:rsidRPr="00E6591E" w:rsidRDefault="009F5BE4" w:rsidP="002A3CBD">
      <w:pPr>
        <w:widowControl w:val="0"/>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Vzorec tal iz </w:t>
      </w:r>
      <w:r w:rsidR="007D6F57">
        <w:rPr>
          <w:rFonts w:ascii="Arial" w:hAnsi="Arial" w:cs="Arial"/>
          <w:color w:val="000000"/>
          <w:szCs w:val="22"/>
        </w:rPr>
        <w:t>posamezne globine</w:t>
      </w:r>
      <w:r w:rsidRPr="00E6591E">
        <w:rPr>
          <w:rFonts w:ascii="Arial" w:hAnsi="Arial" w:cs="Arial"/>
          <w:color w:val="000000"/>
          <w:szCs w:val="22"/>
        </w:rPr>
        <w:t xml:space="preserve"> tal je glede na velikost vzorčnega mesta sestavljen iz 10 do 25 enot vzorca tal, odvzetih na istem vzorčnem mestu. Če gre za odvzem vzorcev tal na kmetijskih zemljiščih, je treba zagotoviti, da je na vzorčnem mestu raba tal enaka in da so tla s homogenimi lastnostmi. Homogene lastnosti tal opredelimo s primerljivo globino, kislostjo, teksturo, vsebnostjo organske snovi in skeleta ter založenostjo z bazičnimi kationi.</w:t>
      </w:r>
    </w:p>
    <w:p w14:paraId="5CE488C2" w14:textId="77777777" w:rsidR="000176D7" w:rsidRPr="00E6591E" w:rsidRDefault="000176D7" w:rsidP="002A3CBD">
      <w:pPr>
        <w:widowControl w:val="0"/>
        <w:autoSpaceDE w:val="0"/>
        <w:autoSpaceDN w:val="0"/>
        <w:adjustRightInd w:val="0"/>
        <w:jc w:val="both"/>
        <w:rPr>
          <w:rFonts w:ascii="Arial" w:hAnsi="Arial" w:cs="Arial"/>
          <w:color w:val="000000"/>
          <w:szCs w:val="22"/>
        </w:rPr>
      </w:pPr>
    </w:p>
    <w:p w14:paraId="465F5C2F" w14:textId="4AEF7918" w:rsidR="00C547AA" w:rsidRPr="00E6591E" w:rsidRDefault="00F25E32" w:rsidP="002A3CBD">
      <w:pPr>
        <w:widowControl w:val="0"/>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Pri prvem vzorčenju tal v okviru </w:t>
      </w:r>
      <w:proofErr w:type="spellStart"/>
      <w:r w:rsidRPr="00E6591E">
        <w:rPr>
          <w:rFonts w:ascii="Arial" w:hAnsi="Arial" w:cs="Arial"/>
          <w:color w:val="000000"/>
          <w:szCs w:val="22"/>
        </w:rPr>
        <w:t>monitoringa</w:t>
      </w:r>
      <w:proofErr w:type="spellEnd"/>
      <w:r w:rsidRPr="00E6591E">
        <w:rPr>
          <w:rFonts w:ascii="Arial" w:hAnsi="Arial" w:cs="Arial"/>
          <w:color w:val="000000"/>
          <w:szCs w:val="22"/>
        </w:rPr>
        <w:t xml:space="preserve"> kakovosti tal </w:t>
      </w:r>
      <w:r w:rsidR="00C547AA" w:rsidRPr="00E6591E">
        <w:rPr>
          <w:rFonts w:ascii="Arial" w:hAnsi="Arial" w:cs="Arial"/>
          <w:color w:val="000000"/>
          <w:szCs w:val="22"/>
        </w:rPr>
        <w:t>se na vzorčnem mestu izkoplj</w:t>
      </w:r>
      <w:r w:rsidR="00E96A42" w:rsidRPr="00E6591E">
        <w:rPr>
          <w:rFonts w:ascii="Arial" w:hAnsi="Arial" w:cs="Arial"/>
          <w:color w:val="000000"/>
          <w:szCs w:val="22"/>
        </w:rPr>
        <w:t>e tudi prof</w:t>
      </w:r>
      <w:r w:rsidR="00C547AA" w:rsidRPr="00E6591E">
        <w:rPr>
          <w:rFonts w:ascii="Arial" w:hAnsi="Arial" w:cs="Arial"/>
          <w:color w:val="000000"/>
          <w:szCs w:val="22"/>
        </w:rPr>
        <w:t>il tal, na podlagi katerega se opiše zgradbo tal, določi in opiše horizonte</w:t>
      </w:r>
      <w:r w:rsidR="00036FDD">
        <w:rPr>
          <w:rFonts w:ascii="Arial" w:hAnsi="Arial" w:cs="Arial"/>
          <w:color w:val="000000"/>
          <w:szCs w:val="22"/>
        </w:rPr>
        <w:t xml:space="preserve"> oziroma sloje tal</w:t>
      </w:r>
      <w:r w:rsidR="00C547AA" w:rsidRPr="00E6591E">
        <w:rPr>
          <w:rFonts w:ascii="Arial" w:hAnsi="Arial" w:cs="Arial"/>
          <w:color w:val="000000"/>
          <w:szCs w:val="22"/>
        </w:rPr>
        <w:t xml:space="preserve"> </w:t>
      </w:r>
      <w:r w:rsidR="00036FDD">
        <w:rPr>
          <w:rFonts w:ascii="Arial" w:hAnsi="Arial" w:cs="Arial"/>
          <w:color w:val="000000"/>
          <w:szCs w:val="22"/>
        </w:rPr>
        <w:t>ter</w:t>
      </w:r>
      <w:r w:rsidR="00C547AA" w:rsidRPr="00E6591E">
        <w:rPr>
          <w:rFonts w:ascii="Arial" w:hAnsi="Arial" w:cs="Arial"/>
          <w:color w:val="000000"/>
          <w:szCs w:val="22"/>
        </w:rPr>
        <w:t xml:space="preserve"> </w:t>
      </w:r>
      <w:r w:rsidRPr="00E6591E">
        <w:rPr>
          <w:rFonts w:ascii="Arial" w:hAnsi="Arial" w:cs="Arial"/>
          <w:color w:val="000000"/>
          <w:szCs w:val="22"/>
        </w:rPr>
        <w:t xml:space="preserve">določi </w:t>
      </w:r>
      <w:r w:rsidR="00C547AA" w:rsidRPr="00E6591E">
        <w:rPr>
          <w:rFonts w:ascii="Arial" w:hAnsi="Arial" w:cs="Arial"/>
          <w:color w:val="000000"/>
          <w:szCs w:val="22"/>
        </w:rPr>
        <w:t>skupna globina tal, oceni delež g</w:t>
      </w:r>
      <w:r w:rsidR="00E96A42" w:rsidRPr="00E6591E">
        <w:rPr>
          <w:rFonts w:ascii="Arial" w:hAnsi="Arial" w:cs="Arial"/>
          <w:color w:val="000000"/>
          <w:szCs w:val="22"/>
        </w:rPr>
        <w:t>r</w:t>
      </w:r>
      <w:r w:rsidR="00C547AA" w:rsidRPr="00E6591E">
        <w:rPr>
          <w:rFonts w:ascii="Arial" w:hAnsi="Arial" w:cs="Arial"/>
          <w:color w:val="000000"/>
          <w:szCs w:val="22"/>
        </w:rPr>
        <w:t xml:space="preserve">obih delcev po horizontih </w:t>
      </w:r>
      <w:r w:rsidR="00036FDD">
        <w:rPr>
          <w:rFonts w:ascii="Arial" w:hAnsi="Arial" w:cs="Arial"/>
          <w:color w:val="000000"/>
          <w:szCs w:val="22"/>
        </w:rPr>
        <w:t xml:space="preserve">oziroma slojih tal </w:t>
      </w:r>
      <w:r w:rsidR="00C547AA" w:rsidRPr="00E6591E">
        <w:rPr>
          <w:rFonts w:ascii="Arial" w:hAnsi="Arial" w:cs="Arial"/>
          <w:color w:val="000000"/>
          <w:szCs w:val="22"/>
        </w:rPr>
        <w:t xml:space="preserve">in </w:t>
      </w:r>
      <w:r w:rsidRPr="00E6591E">
        <w:rPr>
          <w:rFonts w:ascii="Arial" w:hAnsi="Arial" w:cs="Arial"/>
          <w:color w:val="000000"/>
          <w:szCs w:val="22"/>
        </w:rPr>
        <w:t xml:space="preserve">opiše </w:t>
      </w:r>
      <w:r w:rsidR="00C547AA" w:rsidRPr="00E6591E">
        <w:rPr>
          <w:rFonts w:ascii="Arial" w:hAnsi="Arial" w:cs="Arial"/>
          <w:color w:val="000000"/>
          <w:szCs w:val="22"/>
        </w:rPr>
        <w:t xml:space="preserve">druge posebnosti </w:t>
      </w:r>
      <w:r w:rsidRPr="00E6591E">
        <w:rPr>
          <w:rFonts w:ascii="Arial" w:hAnsi="Arial" w:cs="Arial"/>
          <w:color w:val="000000"/>
          <w:szCs w:val="22"/>
        </w:rPr>
        <w:t xml:space="preserve">tal </w:t>
      </w:r>
      <w:r w:rsidR="00C547AA" w:rsidRPr="00E6591E">
        <w:rPr>
          <w:rFonts w:ascii="Arial" w:hAnsi="Arial" w:cs="Arial"/>
          <w:color w:val="000000"/>
          <w:szCs w:val="22"/>
        </w:rPr>
        <w:t>v skladu s standardom SIST ISO</w:t>
      </w:r>
      <w:r w:rsidR="00E96A42" w:rsidRPr="00E6591E">
        <w:rPr>
          <w:rFonts w:ascii="Arial" w:hAnsi="Arial" w:cs="Arial"/>
          <w:color w:val="000000"/>
          <w:szCs w:val="22"/>
        </w:rPr>
        <w:t xml:space="preserve"> 25177 ali drugim enakovrednim mednarodno priznanim standardom.</w:t>
      </w:r>
      <w:r w:rsidR="007D6F57">
        <w:rPr>
          <w:rFonts w:ascii="Arial" w:hAnsi="Arial" w:cs="Arial"/>
          <w:color w:val="000000"/>
          <w:szCs w:val="22"/>
        </w:rPr>
        <w:t xml:space="preserve"> Iz profila tal se iz</w:t>
      </w:r>
      <w:r w:rsidRPr="00E6591E">
        <w:rPr>
          <w:rFonts w:ascii="Arial" w:hAnsi="Arial" w:cs="Arial"/>
          <w:color w:val="000000"/>
          <w:szCs w:val="22"/>
        </w:rPr>
        <w:t xml:space="preserve"> horizontov </w:t>
      </w:r>
      <w:r w:rsidR="00036FDD">
        <w:rPr>
          <w:rFonts w:ascii="Arial" w:hAnsi="Arial" w:cs="Arial"/>
          <w:color w:val="000000"/>
          <w:szCs w:val="22"/>
        </w:rPr>
        <w:t xml:space="preserve">oziroma slojev tal </w:t>
      </w:r>
      <w:r w:rsidR="00707F96" w:rsidRPr="00E6591E">
        <w:rPr>
          <w:rFonts w:ascii="Arial" w:hAnsi="Arial" w:cs="Arial"/>
          <w:color w:val="000000"/>
          <w:szCs w:val="22"/>
        </w:rPr>
        <w:t xml:space="preserve">lahko </w:t>
      </w:r>
      <w:r w:rsidRPr="00E6591E">
        <w:rPr>
          <w:rFonts w:ascii="Arial" w:hAnsi="Arial" w:cs="Arial"/>
          <w:color w:val="000000"/>
          <w:szCs w:val="22"/>
        </w:rPr>
        <w:t xml:space="preserve">odvzamejo </w:t>
      </w:r>
      <w:r w:rsidR="00707F96" w:rsidRPr="00E6591E">
        <w:rPr>
          <w:rFonts w:ascii="Arial" w:hAnsi="Arial" w:cs="Arial"/>
          <w:color w:val="000000"/>
          <w:szCs w:val="22"/>
        </w:rPr>
        <w:t xml:space="preserve">tudi </w:t>
      </w:r>
      <w:r w:rsidRPr="00E6591E">
        <w:rPr>
          <w:rFonts w:ascii="Arial" w:hAnsi="Arial" w:cs="Arial"/>
          <w:color w:val="000000"/>
          <w:szCs w:val="22"/>
        </w:rPr>
        <w:t xml:space="preserve">neporušeni vzorci tal, če je to določeno v programu </w:t>
      </w:r>
      <w:proofErr w:type="spellStart"/>
      <w:r w:rsidRPr="00E6591E">
        <w:rPr>
          <w:rFonts w:ascii="Arial" w:hAnsi="Arial" w:cs="Arial"/>
          <w:color w:val="000000"/>
          <w:szCs w:val="22"/>
        </w:rPr>
        <w:t>monitoringa</w:t>
      </w:r>
      <w:proofErr w:type="spellEnd"/>
      <w:r w:rsidRPr="00E6591E">
        <w:rPr>
          <w:rFonts w:ascii="Arial" w:hAnsi="Arial" w:cs="Arial"/>
          <w:color w:val="000000"/>
          <w:szCs w:val="22"/>
        </w:rPr>
        <w:t xml:space="preserve"> kakovosti tal.</w:t>
      </w:r>
    </w:p>
    <w:p w14:paraId="53604B84" w14:textId="77777777" w:rsidR="00C547AA" w:rsidRPr="00E6591E" w:rsidRDefault="00C547AA" w:rsidP="002A3CBD">
      <w:pPr>
        <w:widowControl w:val="0"/>
        <w:autoSpaceDE w:val="0"/>
        <w:autoSpaceDN w:val="0"/>
        <w:adjustRightInd w:val="0"/>
        <w:jc w:val="both"/>
        <w:rPr>
          <w:i/>
          <w:sz w:val="20"/>
          <w:szCs w:val="20"/>
        </w:rPr>
      </w:pPr>
    </w:p>
    <w:p w14:paraId="303DFBFE" w14:textId="77777777" w:rsidR="009F5BE4" w:rsidRPr="00E6591E" w:rsidRDefault="009F5BE4" w:rsidP="00583489">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Za posamezni vzorec tal se odvzame 2 do 3 kg svežih tal. Če to ni mogoče, je treba razloge za odvzem manjših količin svežih tal navesti v zapisu o vzorčenju tal iz priloge 2 tega pravilnika. </w:t>
      </w:r>
    </w:p>
    <w:p w14:paraId="54F90E79" w14:textId="77777777" w:rsidR="009F5BE4" w:rsidRPr="00E6591E" w:rsidRDefault="009F5BE4" w:rsidP="00876923">
      <w:pPr>
        <w:autoSpaceDE w:val="0"/>
        <w:autoSpaceDN w:val="0"/>
        <w:adjustRightInd w:val="0"/>
        <w:jc w:val="both"/>
        <w:rPr>
          <w:rFonts w:ascii="Arial" w:hAnsi="Arial" w:cs="Arial"/>
          <w:snapToGrid w:val="0"/>
          <w:color w:val="000000"/>
          <w:szCs w:val="22"/>
        </w:rPr>
      </w:pPr>
    </w:p>
    <w:p w14:paraId="71AD1192" w14:textId="10F86752" w:rsidR="009F5BE4" w:rsidRPr="00E6591E" w:rsidRDefault="009F5BE4" w:rsidP="00876923">
      <w:pPr>
        <w:autoSpaceDE w:val="0"/>
        <w:autoSpaceDN w:val="0"/>
        <w:adjustRightInd w:val="0"/>
        <w:jc w:val="both"/>
        <w:rPr>
          <w:rFonts w:ascii="Arial" w:hAnsi="Arial" w:cs="Arial"/>
          <w:snapToGrid w:val="0"/>
          <w:color w:val="000000"/>
          <w:szCs w:val="22"/>
        </w:rPr>
      </w:pPr>
      <w:r w:rsidRPr="00E6591E">
        <w:rPr>
          <w:rFonts w:ascii="Arial" w:hAnsi="Arial" w:cs="Arial"/>
          <w:snapToGrid w:val="0"/>
          <w:color w:val="000000"/>
          <w:szCs w:val="22"/>
        </w:rPr>
        <w:t>Iz vzorca</w:t>
      </w:r>
      <w:r w:rsidR="007D6F57">
        <w:rPr>
          <w:rFonts w:ascii="Arial" w:hAnsi="Arial" w:cs="Arial"/>
          <w:snapToGrid w:val="0"/>
          <w:color w:val="000000"/>
          <w:szCs w:val="22"/>
        </w:rPr>
        <w:t xml:space="preserve"> tal</w:t>
      </w:r>
      <w:r w:rsidRPr="00E6591E">
        <w:rPr>
          <w:rFonts w:ascii="Arial" w:hAnsi="Arial" w:cs="Arial"/>
          <w:snapToGrid w:val="0"/>
          <w:color w:val="000000"/>
          <w:szCs w:val="22"/>
        </w:rPr>
        <w:t xml:space="preserve"> je treba odstraniti </w:t>
      </w:r>
      <w:r w:rsidR="007D6F57">
        <w:rPr>
          <w:rFonts w:ascii="Arial" w:hAnsi="Arial" w:cs="Arial"/>
          <w:snapToGrid w:val="0"/>
          <w:color w:val="000000"/>
          <w:szCs w:val="22"/>
        </w:rPr>
        <w:t>ostank</w:t>
      </w:r>
      <w:r w:rsidR="00ED4E42">
        <w:rPr>
          <w:rFonts w:ascii="Arial" w:hAnsi="Arial" w:cs="Arial"/>
          <w:snapToGrid w:val="0"/>
          <w:color w:val="000000"/>
          <w:szCs w:val="22"/>
        </w:rPr>
        <w:t>e</w:t>
      </w:r>
      <w:r w:rsidRPr="00E6591E">
        <w:rPr>
          <w:rFonts w:ascii="Arial" w:hAnsi="Arial" w:cs="Arial"/>
          <w:snapToGrid w:val="0"/>
          <w:color w:val="000000"/>
          <w:szCs w:val="22"/>
        </w:rPr>
        <w:t xml:space="preserve"> </w:t>
      </w:r>
      <w:r w:rsidR="00ED4E42">
        <w:rPr>
          <w:rFonts w:ascii="Arial" w:hAnsi="Arial" w:cs="Arial"/>
          <w:snapToGrid w:val="0"/>
          <w:color w:val="000000"/>
          <w:szCs w:val="22"/>
        </w:rPr>
        <w:t>gradbenih odpadkov</w:t>
      </w:r>
      <w:r w:rsidR="007D6F57">
        <w:rPr>
          <w:rFonts w:ascii="Arial" w:hAnsi="Arial" w:cs="Arial"/>
          <w:snapToGrid w:val="0"/>
          <w:color w:val="000000"/>
          <w:szCs w:val="22"/>
        </w:rPr>
        <w:t xml:space="preserve">, </w:t>
      </w:r>
      <w:r w:rsidR="00A64406">
        <w:rPr>
          <w:rFonts w:ascii="Arial" w:hAnsi="Arial" w:cs="Arial"/>
          <w:snapToGrid w:val="0"/>
          <w:color w:val="000000"/>
          <w:szCs w:val="22"/>
        </w:rPr>
        <w:t>steklene</w:t>
      </w:r>
      <w:r w:rsidR="007D6F57">
        <w:rPr>
          <w:rFonts w:ascii="Arial" w:hAnsi="Arial" w:cs="Arial"/>
          <w:snapToGrid w:val="0"/>
          <w:color w:val="000000"/>
          <w:szCs w:val="22"/>
        </w:rPr>
        <w:t>, kovinsk</w:t>
      </w:r>
      <w:r w:rsidR="00ED4E42">
        <w:rPr>
          <w:rFonts w:ascii="Arial" w:hAnsi="Arial" w:cs="Arial"/>
          <w:snapToGrid w:val="0"/>
          <w:color w:val="000000"/>
          <w:szCs w:val="22"/>
        </w:rPr>
        <w:t>e</w:t>
      </w:r>
      <w:r w:rsidR="00A64406">
        <w:rPr>
          <w:rFonts w:ascii="Arial" w:hAnsi="Arial" w:cs="Arial"/>
          <w:snapToGrid w:val="0"/>
          <w:color w:val="000000"/>
          <w:szCs w:val="22"/>
        </w:rPr>
        <w:t xml:space="preserve">, </w:t>
      </w:r>
      <w:r w:rsidR="007D6F57">
        <w:rPr>
          <w:rFonts w:ascii="Arial" w:hAnsi="Arial" w:cs="Arial"/>
          <w:snapToGrid w:val="0"/>
          <w:color w:val="000000"/>
          <w:szCs w:val="22"/>
        </w:rPr>
        <w:t>plastičn</w:t>
      </w:r>
      <w:r w:rsidR="00ED4E42">
        <w:rPr>
          <w:rFonts w:ascii="Arial" w:hAnsi="Arial" w:cs="Arial"/>
          <w:snapToGrid w:val="0"/>
          <w:color w:val="000000"/>
          <w:szCs w:val="22"/>
        </w:rPr>
        <w:t>e</w:t>
      </w:r>
      <w:r w:rsidRPr="00E6591E">
        <w:rPr>
          <w:rFonts w:ascii="Arial" w:hAnsi="Arial" w:cs="Arial"/>
          <w:snapToGrid w:val="0"/>
          <w:color w:val="000000"/>
          <w:szCs w:val="22"/>
        </w:rPr>
        <w:t xml:space="preserve"> </w:t>
      </w:r>
      <w:r w:rsidR="007D6F57">
        <w:rPr>
          <w:rFonts w:ascii="Arial" w:hAnsi="Arial" w:cs="Arial"/>
          <w:snapToGrid w:val="0"/>
          <w:color w:val="000000"/>
          <w:szCs w:val="22"/>
        </w:rPr>
        <w:t>odpadke</w:t>
      </w:r>
      <w:r w:rsidR="00ED4E42">
        <w:rPr>
          <w:rFonts w:ascii="Arial" w:hAnsi="Arial" w:cs="Arial"/>
          <w:snapToGrid w:val="0"/>
          <w:color w:val="000000"/>
          <w:szCs w:val="22"/>
        </w:rPr>
        <w:t>,</w:t>
      </w:r>
      <w:r w:rsidRPr="00E6591E">
        <w:rPr>
          <w:rFonts w:ascii="Arial" w:hAnsi="Arial" w:cs="Arial"/>
          <w:snapToGrid w:val="0"/>
          <w:color w:val="000000"/>
          <w:szCs w:val="22"/>
        </w:rPr>
        <w:t xml:space="preserve"> ipd. Te </w:t>
      </w:r>
      <w:r w:rsidR="00A64406">
        <w:rPr>
          <w:rFonts w:ascii="Arial" w:hAnsi="Arial" w:cs="Arial"/>
          <w:snapToGrid w:val="0"/>
          <w:color w:val="000000"/>
          <w:szCs w:val="22"/>
        </w:rPr>
        <w:t xml:space="preserve">odstranjene </w:t>
      </w:r>
      <w:r w:rsidRPr="00E6591E">
        <w:rPr>
          <w:rFonts w:ascii="Arial" w:hAnsi="Arial" w:cs="Arial"/>
          <w:snapToGrid w:val="0"/>
          <w:color w:val="000000"/>
          <w:szCs w:val="22"/>
        </w:rPr>
        <w:t xml:space="preserve">materiale </w:t>
      </w:r>
      <w:r w:rsidR="00A64406">
        <w:rPr>
          <w:rFonts w:ascii="Arial" w:hAnsi="Arial" w:cs="Arial"/>
          <w:snapToGrid w:val="0"/>
          <w:color w:val="000000"/>
          <w:szCs w:val="22"/>
        </w:rPr>
        <w:t>iz</w:t>
      </w:r>
      <w:r w:rsidRPr="00E6591E">
        <w:rPr>
          <w:rFonts w:ascii="Arial" w:hAnsi="Arial" w:cs="Arial"/>
          <w:snapToGrid w:val="0"/>
          <w:color w:val="000000"/>
          <w:szCs w:val="22"/>
        </w:rPr>
        <w:t xml:space="preserve"> </w:t>
      </w:r>
      <w:r w:rsidR="00A64406">
        <w:rPr>
          <w:rFonts w:ascii="Arial" w:hAnsi="Arial" w:cs="Arial"/>
          <w:snapToGrid w:val="0"/>
          <w:color w:val="000000"/>
          <w:szCs w:val="22"/>
        </w:rPr>
        <w:t>tal</w:t>
      </w:r>
      <w:r w:rsidRPr="00E6591E">
        <w:rPr>
          <w:rFonts w:ascii="Arial" w:hAnsi="Arial" w:cs="Arial"/>
          <w:snapToGrid w:val="0"/>
          <w:color w:val="000000"/>
          <w:szCs w:val="22"/>
        </w:rPr>
        <w:t xml:space="preserve"> je treba opisati in obvezno </w:t>
      </w:r>
      <w:r w:rsidR="00433A5E" w:rsidRPr="00E6591E">
        <w:rPr>
          <w:rFonts w:ascii="Arial" w:hAnsi="Arial" w:cs="Arial"/>
          <w:snapToGrid w:val="0"/>
          <w:color w:val="000000"/>
          <w:szCs w:val="22"/>
        </w:rPr>
        <w:t xml:space="preserve">oceniti njegov volumski delež ter jih shraniti do zaključka analiz </w:t>
      </w:r>
      <w:r w:rsidR="00A64406">
        <w:rPr>
          <w:rFonts w:ascii="Arial" w:hAnsi="Arial" w:cs="Arial"/>
          <w:snapToGrid w:val="0"/>
          <w:color w:val="000000"/>
          <w:szCs w:val="22"/>
        </w:rPr>
        <w:t xml:space="preserve">tal </w:t>
      </w:r>
      <w:r w:rsidR="00433A5E" w:rsidRPr="00E6591E">
        <w:rPr>
          <w:rFonts w:ascii="Arial" w:hAnsi="Arial" w:cs="Arial"/>
          <w:snapToGrid w:val="0"/>
          <w:color w:val="000000"/>
          <w:szCs w:val="22"/>
        </w:rPr>
        <w:t>in priprave poročila</w:t>
      </w:r>
      <w:r w:rsidR="007D6F57">
        <w:rPr>
          <w:rFonts w:ascii="Arial" w:hAnsi="Arial" w:cs="Arial"/>
          <w:snapToGrid w:val="0"/>
          <w:color w:val="000000"/>
          <w:szCs w:val="22"/>
        </w:rPr>
        <w:t xml:space="preserve"> o </w:t>
      </w:r>
      <w:proofErr w:type="spellStart"/>
      <w:r w:rsidR="007D6F57">
        <w:rPr>
          <w:rFonts w:ascii="Arial" w:hAnsi="Arial" w:cs="Arial"/>
          <w:snapToGrid w:val="0"/>
          <w:color w:val="000000"/>
          <w:szCs w:val="22"/>
        </w:rPr>
        <w:t>monitoringu</w:t>
      </w:r>
      <w:proofErr w:type="spellEnd"/>
      <w:r w:rsidR="007D6F57">
        <w:rPr>
          <w:rFonts w:ascii="Arial" w:hAnsi="Arial" w:cs="Arial"/>
          <w:snapToGrid w:val="0"/>
          <w:color w:val="000000"/>
          <w:szCs w:val="22"/>
        </w:rPr>
        <w:t xml:space="preserve"> kakovosti tal ali poročila o raziskavi tal</w:t>
      </w:r>
      <w:r w:rsidR="00433A5E" w:rsidRPr="00E6591E">
        <w:rPr>
          <w:rFonts w:ascii="Arial" w:hAnsi="Arial" w:cs="Arial"/>
          <w:snapToGrid w:val="0"/>
          <w:color w:val="000000"/>
          <w:szCs w:val="22"/>
        </w:rPr>
        <w:t>.</w:t>
      </w:r>
    </w:p>
    <w:p w14:paraId="1787F12C" w14:textId="77777777" w:rsidR="009F5BE4" w:rsidRPr="00E6591E" w:rsidRDefault="009F5BE4" w:rsidP="00876923">
      <w:pPr>
        <w:autoSpaceDE w:val="0"/>
        <w:autoSpaceDN w:val="0"/>
        <w:adjustRightInd w:val="0"/>
        <w:jc w:val="both"/>
        <w:rPr>
          <w:rFonts w:ascii="Arial" w:hAnsi="Arial" w:cs="Arial"/>
          <w:snapToGrid w:val="0"/>
          <w:color w:val="000000"/>
          <w:szCs w:val="22"/>
        </w:rPr>
      </w:pPr>
    </w:p>
    <w:p w14:paraId="553BE473" w14:textId="77777777" w:rsidR="00AB0FF0" w:rsidRPr="00E6591E" w:rsidRDefault="00AB0FF0" w:rsidP="00AB0FF0">
      <w:pPr>
        <w:autoSpaceDE w:val="0"/>
        <w:autoSpaceDN w:val="0"/>
        <w:adjustRightInd w:val="0"/>
        <w:jc w:val="both"/>
        <w:rPr>
          <w:rFonts w:ascii="Arial" w:hAnsi="Arial" w:cs="Arial"/>
          <w:snapToGrid w:val="0"/>
          <w:color w:val="000000"/>
          <w:szCs w:val="22"/>
        </w:rPr>
      </w:pPr>
      <w:r w:rsidRPr="00E6591E">
        <w:rPr>
          <w:rFonts w:ascii="Arial" w:hAnsi="Arial" w:cs="Arial"/>
          <w:snapToGrid w:val="0"/>
          <w:color w:val="000000"/>
          <w:szCs w:val="22"/>
        </w:rPr>
        <w:t xml:space="preserve">Na mestu vzorčenja </w:t>
      </w:r>
      <w:r w:rsidR="00B764CD" w:rsidRPr="00E6591E">
        <w:rPr>
          <w:rFonts w:ascii="Arial" w:hAnsi="Arial" w:cs="Arial"/>
          <w:snapToGrid w:val="0"/>
          <w:color w:val="000000"/>
          <w:szCs w:val="22"/>
        </w:rPr>
        <w:t>je treba narediti</w:t>
      </w:r>
      <w:r w:rsidRPr="00E6591E">
        <w:rPr>
          <w:rFonts w:ascii="Arial" w:hAnsi="Arial" w:cs="Arial"/>
          <w:snapToGrid w:val="0"/>
          <w:color w:val="000000"/>
          <w:szCs w:val="22"/>
        </w:rPr>
        <w:t>:</w:t>
      </w:r>
    </w:p>
    <w:p w14:paraId="75B7E3D8" w14:textId="0057D5F0" w:rsidR="00AB0FF0" w:rsidRPr="00E6591E" w:rsidRDefault="00A64406" w:rsidP="00AB0FF0">
      <w:pPr>
        <w:pStyle w:val="Odstavekseznama"/>
        <w:numPr>
          <w:ilvl w:val="0"/>
          <w:numId w:val="23"/>
        </w:numPr>
        <w:autoSpaceDE w:val="0"/>
        <w:autoSpaceDN w:val="0"/>
        <w:adjustRightInd w:val="0"/>
        <w:jc w:val="both"/>
        <w:rPr>
          <w:rFonts w:ascii="Arial" w:hAnsi="Arial" w:cs="Arial"/>
          <w:snapToGrid w:val="0"/>
          <w:color w:val="000000"/>
          <w:sz w:val="22"/>
          <w:szCs w:val="22"/>
        </w:rPr>
      </w:pPr>
      <w:r>
        <w:rPr>
          <w:rFonts w:ascii="Arial" w:hAnsi="Arial" w:cs="Arial"/>
          <w:snapToGrid w:val="0"/>
          <w:color w:val="000000"/>
          <w:sz w:val="22"/>
          <w:szCs w:val="22"/>
        </w:rPr>
        <w:t>fotografijo</w:t>
      </w:r>
      <w:r w:rsidR="00AB0FF0" w:rsidRPr="00E6591E">
        <w:rPr>
          <w:rFonts w:ascii="Arial" w:hAnsi="Arial" w:cs="Arial"/>
          <w:snapToGrid w:val="0"/>
          <w:color w:val="000000"/>
          <w:sz w:val="22"/>
          <w:szCs w:val="22"/>
        </w:rPr>
        <w:t xml:space="preserve">, ki zajame vsa vzorčna mesta, </w:t>
      </w:r>
    </w:p>
    <w:p w14:paraId="2AACCE08" w14:textId="647236D2" w:rsidR="00AB0FF0" w:rsidRPr="00E6591E" w:rsidRDefault="00A64406" w:rsidP="00AB0FF0">
      <w:pPr>
        <w:pStyle w:val="Odstavekseznama"/>
        <w:numPr>
          <w:ilvl w:val="0"/>
          <w:numId w:val="23"/>
        </w:numPr>
        <w:autoSpaceDE w:val="0"/>
        <w:autoSpaceDN w:val="0"/>
        <w:adjustRightInd w:val="0"/>
        <w:jc w:val="both"/>
        <w:rPr>
          <w:rFonts w:ascii="Arial" w:hAnsi="Arial" w:cs="Arial"/>
          <w:snapToGrid w:val="0"/>
          <w:color w:val="000000"/>
          <w:sz w:val="22"/>
          <w:szCs w:val="22"/>
        </w:rPr>
      </w:pPr>
      <w:r>
        <w:rPr>
          <w:rFonts w:ascii="Arial" w:hAnsi="Arial" w:cs="Arial"/>
          <w:snapToGrid w:val="0"/>
          <w:color w:val="000000"/>
          <w:sz w:val="22"/>
          <w:szCs w:val="22"/>
        </w:rPr>
        <w:t>fotografije</w:t>
      </w:r>
      <w:r w:rsidR="00B764CD" w:rsidRPr="00E6591E">
        <w:rPr>
          <w:rFonts w:ascii="Arial" w:hAnsi="Arial" w:cs="Arial"/>
          <w:snapToGrid w:val="0"/>
          <w:color w:val="000000"/>
          <w:sz w:val="22"/>
          <w:szCs w:val="22"/>
        </w:rPr>
        <w:t>,</w:t>
      </w:r>
      <w:r w:rsidR="00AB0FF0" w:rsidRPr="00E6591E">
        <w:rPr>
          <w:rFonts w:ascii="Arial" w:hAnsi="Arial" w:cs="Arial"/>
          <w:snapToGrid w:val="0"/>
          <w:color w:val="000000"/>
          <w:sz w:val="22"/>
          <w:szCs w:val="22"/>
        </w:rPr>
        <w:t xml:space="preserve"> posnete iz sredine mesta vzorčenja v smeri štirih glavnih strani neba</w:t>
      </w:r>
      <w:r w:rsidR="00B764CD" w:rsidRPr="00E6591E">
        <w:rPr>
          <w:rFonts w:ascii="Arial" w:hAnsi="Arial" w:cs="Arial"/>
          <w:snapToGrid w:val="0"/>
          <w:color w:val="000000"/>
          <w:sz w:val="22"/>
          <w:szCs w:val="22"/>
        </w:rPr>
        <w:t>,</w:t>
      </w:r>
      <w:r w:rsidR="00AB0FF0" w:rsidRPr="00E6591E">
        <w:rPr>
          <w:rFonts w:ascii="Arial" w:hAnsi="Arial" w:cs="Arial"/>
          <w:snapToGrid w:val="0"/>
          <w:color w:val="000000"/>
          <w:sz w:val="22"/>
          <w:szCs w:val="22"/>
        </w:rPr>
        <w:t xml:space="preserve"> </w:t>
      </w:r>
      <w:r w:rsidR="00B764CD" w:rsidRPr="00E6591E">
        <w:rPr>
          <w:rFonts w:ascii="Arial" w:hAnsi="Arial" w:cs="Arial"/>
          <w:snapToGrid w:val="0"/>
          <w:color w:val="000000"/>
          <w:sz w:val="22"/>
          <w:szCs w:val="22"/>
        </w:rPr>
        <w:t>pri čemer se</w:t>
      </w:r>
      <w:r w:rsidR="00AB0FF0" w:rsidRPr="00E6591E">
        <w:rPr>
          <w:rFonts w:ascii="Arial" w:hAnsi="Arial" w:cs="Arial"/>
          <w:snapToGrid w:val="0"/>
          <w:color w:val="000000"/>
          <w:sz w:val="22"/>
          <w:szCs w:val="22"/>
        </w:rPr>
        <w:t xml:space="preserve"> </w:t>
      </w:r>
      <w:r w:rsidR="00B764CD" w:rsidRPr="00E6591E">
        <w:rPr>
          <w:rFonts w:ascii="Arial" w:hAnsi="Arial" w:cs="Arial"/>
          <w:snapToGrid w:val="0"/>
          <w:color w:val="000000"/>
          <w:sz w:val="22"/>
          <w:szCs w:val="22"/>
        </w:rPr>
        <w:t xml:space="preserve">prva </w:t>
      </w:r>
      <w:r>
        <w:rPr>
          <w:rFonts w:ascii="Arial" w:hAnsi="Arial" w:cs="Arial"/>
          <w:snapToGrid w:val="0"/>
          <w:color w:val="000000"/>
          <w:sz w:val="22"/>
          <w:szCs w:val="22"/>
        </w:rPr>
        <w:t>fotografija</w:t>
      </w:r>
      <w:r w:rsidR="00B764CD" w:rsidRPr="00E6591E">
        <w:rPr>
          <w:rFonts w:ascii="Arial" w:hAnsi="Arial" w:cs="Arial"/>
          <w:snapToGrid w:val="0"/>
          <w:color w:val="000000"/>
          <w:sz w:val="22"/>
          <w:szCs w:val="22"/>
        </w:rPr>
        <w:t xml:space="preserve"> naredi v smeri</w:t>
      </w:r>
      <w:r w:rsidR="00AB0FF0" w:rsidRPr="00E6591E">
        <w:rPr>
          <w:rFonts w:ascii="Arial" w:hAnsi="Arial" w:cs="Arial"/>
          <w:snapToGrid w:val="0"/>
          <w:color w:val="000000"/>
          <w:sz w:val="22"/>
          <w:szCs w:val="22"/>
        </w:rPr>
        <w:t xml:space="preserve"> sever</w:t>
      </w:r>
      <w:r w:rsidR="00B764CD" w:rsidRPr="00E6591E">
        <w:rPr>
          <w:rFonts w:ascii="Arial" w:hAnsi="Arial" w:cs="Arial"/>
          <w:snapToGrid w:val="0"/>
          <w:color w:val="000000"/>
          <w:sz w:val="22"/>
          <w:szCs w:val="22"/>
        </w:rPr>
        <w:t>a, ostale tri pa v smereh</w:t>
      </w:r>
      <w:r w:rsidR="00AB0FF0" w:rsidRPr="00E6591E">
        <w:rPr>
          <w:rFonts w:ascii="Arial" w:hAnsi="Arial" w:cs="Arial"/>
          <w:snapToGrid w:val="0"/>
          <w:color w:val="000000"/>
          <w:sz w:val="22"/>
          <w:szCs w:val="22"/>
        </w:rPr>
        <w:t xml:space="preserve"> urnega kazalca, </w:t>
      </w:r>
    </w:p>
    <w:p w14:paraId="3773D9E5" w14:textId="0B574BD5" w:rsidR="00A64406" w:rsidRDefault="00A64406" w:rsidP="00AB0FF0">
      <w:pPr>
        <w:pStyle w:val="Odstavekseznama"/>
        <w:numPr>
          <w:ilvl w:val="0"/>
          <w:numId w:val="23"/>
        </w:numPr>
        <w:autoSpaceDE w:val="0"/>
        <w:autoSpaceDN w:val="0"/>
        <w:adjustRightInd w:val="0"/>
        <w:jc w:val="both"/>
        <w:rPr>
          <w:rFonts w:ascii="Arial" w:hAnsi="Arial" w:cs="Arial"/>
          <w:snapToGrid w:val="0"/>
          <w:color w:val="000000"/>
          <w:sz w:val="22"/>
          <w:szCs w:val="22"/>
        </w:rPr>
      </w:pPr>
      <w:r>
        <w:rPr>
          <w:rFonts w:ascii="Arial" w:hAnsi="Arial" w:cs="Arial"/>
          <w:snapToGrid w:val="0"/>
          <w:color w:val="000000"/>
          <w:sz w:val="22"/>
          <w:szCs w:val="22"/>
        </w:rPr>
        <w:t>fotografijo</w:t>
      </w:r>
      <w:r w:rsidR="00AB0FF0" w:rsidRPr="00E6591E">
        <w:rPr>
          <w:rFonts w:ascii="Arial" w:hAnsi="Arial" w:cs="Arial"/>
          <w:snapToGrid w:val="0"/>
          <w:color w:val="000000"/>
          <w:sz w:val="22"/>
          <w:szCs w:val="22"/>
        </w:rPr>
        <w:t xml:space="preserve"> profila</w:t>
      </w:r>
      <w:r w:rsidR="00FB2897" w:rsidRPr="00E6591E">
        <w:rPr>
          <w:rFonts w:ascii="Arial" w:hAnsi="Arial" w:cs="Arial"/>
          <w:snapToGrid w:val="0"/>
          <w:color w:val="000000"/>
          <w:sz w:val="22"/>
          <w:szCs w:val="22"/>
        </w:rPr>
        <w:t xml:space="preserve"> tal</w:t>
      </w:r>
      <w:r w:rsidR="00AB0FF0" w:rsidRPr="00E6591E">
        <w:rPr>
          <w:rFonts w:ascii="Arial" w:hAnsi="Arial" w:cs="Arial"/>
          <w:snapToGrid w:val="0"/>
          <w:color w:val="000000"/>
          <w:sz w:val="22"/>
          <w:szCs w:val="22"/>
        </w:rPr>
        <w:t>, če je ta izkopan</w:t>
      </w:r>
      <w:r>
        <w:rPr>
          <w:rFonts w:ascii="Arial" w:hAnsi="Arial" w:cs="Arial"/>
          <w:snapToGrid w:val="0"/>
          <w:color w:val="000000"/>
          <w:sz w:val="22"/>
          <w:szCs w:val="22"/>
        </w:rPr>
        <w:t xml:space="preserve"> in </w:t>
      </w:r>
    </w:p>
    <w:p w14:paraId="4268C66C" w14:textId="485775AE" w:rsidR="00AB0FF0" w:rsidRPr="00E6591E" w:rsidRDefault="00A64406" w:rsidP="00AB0FF0">
      <w:pPr>
        <w:pStyle w:val="Odstavekseznama"/>
        <w:numPr>
          <w:ilvl w:val="0"/>
          <w:numId w:val="23"/>
        </w:numPr>
        <w:autoSpaceDE w:val="0"/>
        <w:autoSpaceDN w:val="0"/>
        <w:adjustRightInd w:val="0"/>
        <w:jc w:val="both"/>
        <w:rPr>
          <w:rFonts w:ascii="Arial" w:hAnsi="Arial" w:cs="Arial"/>
          <w:snapToGrid w:val="0"/>
          <w:color w:val="000000"/>
          <w:sz w:val="22"/>
          <w:szCs w:val="22"/>
        </w:rPr>
      </w:pPr>
      <w:r>
        <w:rPr>
          <w:rFonts w:ascii="Arial" w:hAnsi="Arial" w:cs="Arial"/>
          <w:snapToGrid w:val="0"/>
          <w:color w:val="000000"/>
          <w:sz w:val="22"/>
          <w:szCs w:val="22"/>
        </w:rPr>
        <w:t>fotografijo sond z vzorci tal, če se vzorci tal odvzamejo s sondo</w:t>
      </w:r>
      <w:r w:rsidR="00AB0FF0" w:rsidRPr="00E6591E">
        <w:rPr>
          <w:rFonts w:ascii="Arial" w:hAnsi="Arial" w:cs="Arial"/>
          <w:snapToGrid w:val="0"/>
          <w:color w:val="000000"/>
          <w:sz w:val="22"/>
          <w:szCs w:val="22"/>
        </w:rPr>
        <w:t xml:space="preserve">. </w:t>
      </w:r>
    </w:p>
    <w:p w14:paraId="4890FBF2" w14:textId="77777777" w:rsidR="00AB0FF0" w:rsidRPr="00E6591E" w:rsidRDefault="00AB0FF0" w:rsidP="00AB0FF0">
      <w:pPr>
        <w:autoSpaceDE w:val="0"/>
        <w:autoSpaceDN w:val="0"/>
        <w:adjustRightInd w:val="0"/>
        <w:jc w:val="both"/>
        <w:rPr>
          <w:rFonts w:ascii="Arial" w:hAnsi="Arial" w:cs="Arial"/>
          <w:snapToGrid w:val="0"/>
          <w:color w:val="000000"/>
          <w:szCs w:val="22"/>
        </w:rPr>
      </w:pPr>
    </w:p>
    <w:p w14:paraId="7D1E3D2A" w14:textId="77777777" w:rsidR="00AB0FF0" w:rsidRPr="00E6591E" w:rsidRDefault="00AB0FF0" w:rsidP="00AB0FF0">
      <w:pPr>
        <w:autoSpaceDE w:val="0"/>
        <w:autoSpaceDN w:val="0"/>
        <w:adjustRightInd w:val="0"/>
        <w:jc w:val="both"/>
        <w:rPr>
          <w:rFonts w:ascii="Arial" w:hAnsi="Arial" w:cs="Arial"/>
          <w:snapToGrid w:val="0"/>
          <w:color w:val="000000"/>
          <w:szCs w:val="22"/>
        </w:rPr>
      </w:pPr>
      <w:r w:rsidRPr="00E6591E">
        <w:rPr>
          <w:rFonts w:ascii="Arial" w:hAnsi="Arial" w:cs="Arial"/>
          <w:snapToGrid w:val="0"/>
          <w:color w:val="000000"/>
          <w:szCs w:val="22"/>
        </w:rPr>
        <w:t>Če so tla na vzorčnih mestih heterogena, se naredi več fotografij. Fotografije se priloži k zapisu o vzorčenju tal iz priloge 2 tega pravilnika.</w:t>
      </w:r>
    </w:p>
    <w:p w14:paraId="0C1D74B0" w14:textId="77777777" w:rsidR="009F5BE4" w:rsidRPr="00E6591E" w:rsidRDefault="009F5BE4" w:rsidP="00227BC3">
      <w:pPr>
        <w:autoSpaceDE w:val="0"/>
        <w:autoSpaceDN w:val="0"/>
        <w:adjustRightInd w:val="0"/>
        <w:jc w:val="both"/>
        <w:rPr>
          <w:rFonts w:ascii="Arial" w:hAnsi="Arial" w:cs="Arial"/>
          <w:snapToGrid w:val="0"/>
          <w:color w:val="000000"/>
          <w:szCs w:val="22"/>
        </w:rPr>
      </w:pPr>
    </w:p>
    <w:p w14:paraId="6112444D" w14:textId="265361C0" w:rsidR="009F5BE4" w:rsidRPr="00E6591E" w:rsidRDefault="009F5BE4" w:rsidP="00227BC3">
      <w:pPr>
        <w:autoSpaceDE w:val="0"/>
        <w:autoSpaceDN w:val="0"/>
        <w:adjustRightInd w:val="0"/>
        <w:jc w:val="both"/>
        <w:rPr>
          <w:rFonts w:ascii="Arial" w:hAnsi="Arial" w:cs="Arial"/>
          <w:snapToGrid w:val="0"/>
          <w:color w:val="000000"/>
          <w:szCs w:val="22"/>
        </w:rPr>
      </w:pPr>
      <w:r w:rsidRPr="00E6591E">
        <w:rPr>
          <w:rFonts w:ascii="Arial" w:hAnsi="Arial" w:cs="Arial"/>
          <w:snapToGrid w:val="0"/>
          <w:color w:val="000000"/>
          <w:szCs w:val="22"/>
        </w:rPr>
        <w:t>Pred vsakim vzorčenjem na vsakem vzorčnem mestu je treba opremo za vzorčenje dosledno očistiti</w:t>
      </w:r>
      <w:r w:rsidR="00ED4E42">
        <w:rPr>
          <w:rFonts w:ascii="Arial" w:hAnsi="Arial" w:cs="Arial"/>
          <w:snapToGrid w:val="0"/>
          <w:color w:val="000000"/>
          <w:szCs w:val="22"/>
        </w:rPr>
        <w:t>.</w:t>
      </w:r>
    </w:p>
    <w:p w14:paraId="14D318F0" w14:textId="77777777" w:rsidR="009F5BE4" w:rsidRPr="00E6591E" w:rsidRDefault="009F5BE4" w:rsidP="00583489">
      <w:pPr>
        <w:autoSpaceDE w:val="0"/>
        <w:autoSpaceDN w:val="0"/>
        <w:adjustRightInd w:val="0"/>
        <w:jc w:val="both"/>
        <w:rPr>
          <w:rFonts w:ascii="Arial" w:hAnsi="Arial" w:cs="Arial"/>
          <w:color w:val="000000"/>
          <w:szCs w:val="22"/>
          <w:u w:val="single"/>
        </w:rPr>
      </w:pPr>
    </w:p>
    <w:p w14:paraId="0170764C" w14:textId="77777777" w:rsidR="009F5BE4" w:rsidRPr="00E6591E" w:rsidRDefault="009F5BE4" w:rsidP="009803F8">
      <w:pPr>
        <w:pStyle w:val="Odstavekseznama"/>
        <w:numPr>
          <w:ilvl w:val="0"/>
          <w:numId w:val="14"/>
        </w:numPr>
        <w:tabs>
          <w:tab w:val="clear" w:pos="644"/>
        </w:tabs>
        <w:autoSpaceDE w:val="0"/>
        <w:autoSpaceDN w:val="0"/>
        <w:adjustRightInd w:val="0"/>
        <w:ind w:left="426"/>
        <w:jc w:val="both"/>
        <w:rPr>
          <w:rFonts w:ascii="Arial" w:hAnsi="Arial" w:cs="Arial"/>
          <w:b/>
          <w:color w:val="000000"/>
          <w:sz w:val="22"/>
          <w:szCs w:val="22"/>
        </w:rPr>
      </w:pPr>
      <w:r w:rsidRPr="00E6591E">
        <w:rPr>
          <w:rFonts w:ascii="Arial" w:hAnsi="Arial" w:cs="Arial"/>
          <w:b/>
          <w:color w:val="000000"/>
          <w:sz w:val="22"/>
          <w:szCs w:val="22"/>
        </w:rPr>
        <w:t>Označevanje in prevoz vzorcev</w:t>
      </w:r>
    </w:p>
    <w:p w14:paraId="5277038C" w14:textId="77777777" w:rsidR="009F5BE4" w:rsidRPr="00E6591E" w:rsidRDefault="009F5BE4" w:rsidP="00583489">
      <w:pPr>
        <w:autoSpaceDE w:val="0"/>
        <w:autoSpaceDN w:val="0"/>
        <w:adjustRightInd w:val="0"/>
        <w:jc w:val="both"/>
        <w:rPr>
          <w:rFonts w:ascii="Arial" w:hAnsi="Arial" w:cs="Arial"/>
          <w:color w:val="000000"/>
          <w:szCs w:val="22"/>
        </w:rPr>
      </w:pPr>
    </w:p>
    <w:p w14:paraId="3ACFE5B5" w14:textId="4B0FA955" w:rsidR="009F5BE4" w:rsidRPr="00E6591E" w:rsidRDefault="009F5BE4" w:rsidP="00846039">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Odvzeti vzorci tal morajo biti zavarovani pred dnevno svetlobo in od odvzema do oddaje v laboratoriju izvajalca </w:t>
      </w:r>
      <w:proofErr w:type="spellStart"/>
      <w:r w:rsidRPr="00E6591E">
        <w:rPr>
          <w:rFonts w:ascii="Arial" w:hAnsi="Arial" w:cs="Arial"/>
          <w:color w:val="000000"/>
          <w:szCs w:val="22"/>
        </w:rPr>
        <w:t>monitoringa</w:t>
      </w:r>
      <w:proofErr w:type="spellEnd"/>
      <w:r w:rsidRPr="00E6591E">
        <w:rPr>
          <w:rFonts w:ascii="Arial" w:hAnsi="Arial" w:cs="Arial"/>
          <w:color w:val="000000"/>
          <w:szCs w:val="22"/>
        </w:rPr>
        <w:t xml:space="preserve"> kakovosti tal </w:t>
      </w:r>
      <w:r w:rsidR="00ED4E42">
        <w:rPr>
          <w:rFonts w:ascii="Arial" w:hAnsi="Arial" w:cs="Arial"/>
          <w:color w:val="000000"/>
          <w:szCs w:val="22"/>
        </w:rPr>
        <w:t xml:space="preserve">oziroma raziskave kakovosti tal </w:t>
      </w:r>
      <w:r w:rsidRPr="00E6591E">
        <w:rPr>
          <w:rFonts w:ascii="Arial" w:hAnsi="Arial" w:cs="Arial"/>
          <w:color w:val="000000"/>
          <w:szCs w:val="22"/>
        </w:rPr>
        <w:t xml:space="preserve">shranjeni v embalaži v skladu </w:t>
      </w:r>
      <w:r w:rsidRPr="00E6591E">
        <w:rPr>
          <w:rFonts w:ascii="Arial" w:hAnsi="Arial" w:cs="Arial"/>
          <w:snapToGrid w:val="0"/>
          <w:color w:val="000000"/>
          <w:szCs w:val="22"/>
        </w:rPr>
        <w:t>z SIST ISO 18400-105</w:t>
      </w:r>
      <w:r w:rsidRPr="00E6591E">
        <w:rPr>
          <w:rFonts w:ascii="Arial" w:hAnsi="Arial" w:cs="Arial"/>
          <w:szCs w:val="22"/>
        </w:rPr>
        <w:t xml:space="preserve"> </w:t>
      </w:r>
      <w:r w:rsidRPr="00E6591E">
        <w:rPr>
          <w:rFonts w:ascii="Arial" w:hAnsi="Arial" w:cs="Arial"/>
          <w:bCs/>
          <w:color w:val="000000"/>
          <w:szCs w:val="22"/>
        </w:rPr>
        <w:t>ali drugim enakovrednim mednarodno priznanim standardom</w:t>
      </w:r>
      <w:r w:rsidRPr="00E6591E">
        <w:rPr>
          <w:rFonts w:ascii="Arial" w:hAnsi="Arial" w:cs="Arial"/>
          <w:color w:val="000000"/>
          <w:szCs w:val="22"/>
        </w:rPr>
        <w:t xml:space="preserve">. Vzorce </w:t>
      </w:r>
      <w:r w:rsidR="00ED4E42">
        <w:rPr>
          <w:rFonts w:ascii="Arial" w:hAnsi="Arial" w:cs="Arial"/>
          <w:color w:val="000000"/>
          <w:szCs w:val="22"/>
        </w:rPr>
        <w:t xml:space="preserve">tal </w:t>
      </w:r>
      <w:r w:rsidRPr="00E6591E">
        <w:rPr>
          <w:rFonts w:ascii="Arial" w:hAnsi="Arial" w:cs="Arial"/>
          <w:color w:val="000000"/>
          <w:szCs w:val="22"/>
        </w:rPr>
        <w:t xml:space="preserve">je treba med prevozom v laboratorij hraniti na hladnem do temperature 15°C in dostaviti v laboratorij najpozneje v 72 urah po njihovem odvzemu. </w:t>
      </w:r>
    </w:p>
    <w:p w14:paraId="54AC1982" w14:textId="77777777" w:rsidR="009F5BE4" w:rsidRPr="00E6591E" w:rsidRDefault="009F5BE4" w:rsidP="00583489">
      <w:pPr>
        <w:autoSpaceDE w:val="0"/>
        <w:autoSpaceDN w:val="0"/>
        <w:adjustRightInd w:val="0"/>
        <w:jc w:val="both"/>
        <w:rPr>
          <w:rFonts w:ascii="Arial" w:hAnsi="Arial" w:cs="Arial"/>
          <w:color w:val="000000"/>
          <w:szCs w:val="22"/>
        </w:rPr>
      </w:pPr>
      <w:r w:rsidRPr="00E6591E">
        <w:rPr>
          <w:rFonts w:ascii="Arial" w:hAnsi="Arial" w:cs="Arial"/>
          <w:color w:val="000000"/>
          <w:szCs w:val="22"/>
        </w:rPr>
        <w:t xml:space="preserve"> </w:t>
      </w:r>
    </w:p>
    <w:p w14:paraId="695B7860" w14:textId="46A938BB" w:rsidR="009F5BE4" w:rsidRPr="00C059F6" w:rsidRDefault="000D6F8D" w:rsidP="00F66734">
      <w:pPr>
        <w:autoSpaceDE w:val="0"/>
        <w:autoSpaceDN w:val="0"/>
        <w:adjustRightInd w:val="0"/>
        <w:jc w:val="both"/>
        <w:rPr>
          <w:rFonts w:ascii="Arial" w:hAnsi="Arial" w:cs="Arial"/>
          <w:szCs w:val="22"/>
        </w:rPr>
      </w:pPr>
      <w:r w:rsidRPr="00C059F6">
        <w:rPr>
          <w:rFonts w:ascii="Arial" w:hAnsi="Arial" w:cs="Arial"/>
          <w:szCs w:val="22"/>
        </w:rPr>
        <w:t>Vsako</w:t>
      </w:r>
      <w:r w:rsidR="00ED4E42" w:rsidRPr="00C059F6">
        <w:rPr>
          <w:rFonts w:ascii="Arial" w:hAnsi="Arial" w:cs="Arial"/>
          <w:szCs w:val="22"/>
        </w:rPr>
        <w:t xml:space="preserve"> vzorčno mesto, vključen</w:t>
      </w:r>
      <w:r w:rsidRPr="00C059F6">
        <w:rPr>
          <w:rFonts w:ascii="Arial" w:hAnsi="Arial" w:cs="Arial"/>
          <w:szCs w:val="22"/>
        </w:rPr>
        <w:t>o</w:t>
      </w:r>
      <w:r w:rsidR="00ED4E42" w:rsidRPr="00C059F6">
        <w:rPr>
          <w:rFonts w:ascii="Arial" w:hAnsi="Arial" w:cs="Arial"/>
          <w:szCs w:val="22"/>
        </w:rPr>
        <w:t xml:space="preserve"> </w:t>
      </w:r>
      <w:r w:rsidR="009F5BE4" w:rsidRPr="00C059F6">
        <w:rPr>
          <w:rFonts w:ascii="Arial" w:hAnsi="Arial" w:cs="Arial"/>
          <w:szCs w:val="22"/>
        </w:rPr>
        <w:t xml:space="preserve">v </w:t>
      </w:r>
      <w:proofErr w:type="spellStart"/>
      <w:r w:rsidR="00ED4E42" w:rsidRPr="00C059F6">
        <w:rPr>
          <w:rFonts w:ascii="Arial" w:hAnsi="Arial" w:cs="Arial"/>
          <w:szCs w:val="22"/>
        </w:rPr>
        <w:t>monitoring</w:t>
      </w:r>
      <w:proofErr w:type="spellEnd"/>
      <w:r w:rsidR="009F5BE4" w:rsidRPr="00C059F6">
        <w:rPr>
          <w:rFonts w:ascii="Arial" w:hAnsi="Arial" w:cs="Arial"/>
          <w:szCs w:val="22"/>
        </w:rPr>
        <w:t xml:space="preserve"> kakovosti tal </w:t>
      </w:r>
      <w:r w:rsidR="00ED4E42" w:rsidRPr="00C059F6">
        <w:rPr>
          <w:rFonts w:ascii="Arial" w:hAnsi="Arial" w:cs="Arial"/>
          <w:szCs w:val="22"/>
        </w:rPr>
        <w:t xml:space="preserve">oziroma </w:t>
      </w:r>
      <w:r w:rsidRPr="00C059F6">
        <w:rPr>
          <w:rFonts w:ascii="Arial" w:hAnsi="Arial" w:cs="Arial"/>
          <w:szCs w:val="22"/>
        </w:rPr>
        <w:t xml:space="preserve">v </w:t>
      </w:r>
      <w:r w:rsidR="00ED4E42" w:rsidRPr="00C059F6">
        <w:rPr>
          <w:rFonts w:ascii="Arial" w:hAnsi="Arial" w:cs="Arial"/>
          <w:szCs w:val="22"/>
        </w:rPr>
        <w:t>raziskavo</w:t>
      </w:r>
      <w:r w:rsidR="00B46645" w:rsidRPr="00C059F6">
        <w:rPr>
          <w:rFonts w:ascii="Arial" w:hAnsi="Arial" w:cs="Arial"/>
          <w:szCs w:val="22"/>
        </w:rPr>
        <w:t xml:space="preserve"> </w:t>
      </w:r>
      <w:r w:rsidR="00ED4E42" w:rsidRPr="00C059F6">
        <w:rPr>
          <w:rFonts w:ascii="Arial" w:hAnsi="Arial" w:cs="Arial"/>
          <w:szCs w:val="22"/>
        </w:rPr>
        <w:t xml:space="preserve">kakovosti </w:t>
      </w:r>
      <w:r w:rsidR="00B46645" w:rsidRPr="00C059F6">
        <w:rPr>
          <w:rFonts w:ascii="Arial" w:hAnsi="Arial" w:cs="Arial"/>
          <w:szCs w:val="22"/>
        </w:rPr>
        <w:t xml:space="preserve">tal, če jo zagotovi ministrstvo, </w:t>
      </w:r>
      <w:r w:rsidRPr="00C059F6">
        <w:rPr>
          <w:rFonts w:ascii="Arial" w:hAnsi="Arial" w:cs="Arial"/>
          <w:szCs w:val="22"/>
        </w:rPr>
        <w:t>mora biti označeno</w:t>
      </w:r>
      <w:r w:rsidR="009F5BE4" w:rsidRPr="00C059F6">
        <w:rPr>
          <w:rFonts w:ascii="Arial" w:hAnsi="Arial" w:cs="Arial"/>
          <w:szCs w:val="22"/>
        </w:rPr>
        <w:t xml:space="preserve"> s kodami, ki so sestavljene iz črk in številk, in se prikaže na naslednji način:</w:t>
      </w:r>
    </w:p>
    <w:p w14:paraId="7525E725" w14:textId="77777777" w:rsidR="009F5BE4" w:rsidRPr="00C059F6" w:rsidRDefault="009F5BE4" w:rsidP="00F66734">
      <w:pPr>
        <w:jc w:val="both"/>
        <w:rPr>
          <w:rFonts w:ascii="Arial" w:hAnsi="Arial" w:cs="Arial"/>
          <w:szCs w:val="22"/>
        </w:rPr>
      </w:pPr>
    </w:p>
    <w:p w14:paraId="4A216256" w14:textId="4026B79F" w:rsidR="009F5BE4" w:rsidRPr="00C059F6" w:rsidRDefault="000B462D" w:rsidP="006122A6">
      <w:pPr>
        <w:jc w:val="both"/>
        <w:rPr>
          <w:rFonts w:ascii="Arial" w:hAnsi="Arial" w:cs="Arial"/>
          <w:szCs w:val="22"/>
        </w:rPr>
      </w:pPr>
      <w:r w:rsidRPr="00C059F6">
        <w:rPr>
          <w:rFonts w:ascii="Arial" w:hAnsi="Arial" w:cs="Arial"/>
          <w:szCs w:val="22"/>
        </w:rPr>
        <w:t>v99999-g-</w:t>
      </w:r>
      <w:proofErr w:type="spellStart"/>
      <w:r w:rsidRPr="00C059F6">
        <w:rPr>
          <w:rFonts w:ascii="Arial" w:hAnsi="Arial" w:cs="Arial"/>
          <w:szCs w:val="22"/>
        </w:rPr>
        <w:t>llmm</w:t>
      </w:r>
      <w:proofErr w:type="spellEnd"/>
      <w:r w:rsidRPr="00C059F6">
        <w:rPr>
          <w:rFonts w:ascii="Arial" w:hAnsi="Arial" w:cs="Arial"/>
          <w:szCs w:val="22"/>
        </w:rPr>
        <w:t>-r-</w:t>
      </w:r>
      <w:proofErr w:type="spellStart"/>
      <w:r w:rsidRPr="00C059F6">
        <w:rPr>
          <w:rFonts w:ascii="Arial" w:hAnsi="Arial" w:cs="Arial"/>
          <w:szCs w:val="22"/>
        </w:rPr>
        <w:t>zz</w:t>
      </w:r>
      <w:proofErr w:type="spellEnd"/>
    </w:p>
    <w:p w14:paraId="7DC66CA8" w14:textId="77777777" w:rsidR="009F5BE4" w:rsidRPr="00C059F6" w:rsidRDefault="009F5BE4" w:rsidP="006122A6">
      <w:pPr>
        <w:jc w:val="both"/>
        <w:rPr>
          <w:rFonts w:ascii="Arial" w:hAnsi="Arial" w:cs="Arial"/>
          <w:szCs w:val="22"/>
        </w:rPr>
      </w:pPr>
    </w:p>
    <w:p w14:paraId="40436D0E" w14:textId="77777777" w:rsidR="009F5BE4" w:rsidRPr="00C059F6" w:rsidRDefault="009F5BE4" w:rsidP="006122A6">
      <w:pPr>
        <w:jc w:val="both"/>
        <w:rPr>
          <w:rFonts w:ascii="Arial" w:hAnsi="Arial" w:cs="Arial"/>
          <w:szCs w:val="22"/>
        </w:rPr>
      </w:pPr>
      <w:r w:rsidRPr="00C059F6">
        <w:rPr>
          <w:rFonts w:ascii="Arial" w:hAnsi="Arial" w:cs="Arial"/>
          <w:szCs w:val="22"/>
        </w:rPr>
        <w:t>pri čemer:</w:t>
      </w:r>
    </w:p>
    <w:p w14:paraId="75BB8E05" w14:textId="5DDC0EB0" w:rsidR="009F5BE4" w:rsidRPr="00C059F6" w:rsidRDefault="000B462D" w:rsidP="009803F8">
      <w:pPr>
        <w:pStyle w:val="Odstavekseznama"/>
        <w:numPr>
          <w:ilvl w:val="0"/>
          <w:numId w:val="18"/>
        </w:numPr>
        <w:jc w:val="both"/>
        <w:rPr>
          <w:rFonts w:ascii="Arial" w:hAnsi="Arial" w:cs="Arial"/>
          <w:sz w:val="22"/>
          <w:szCs w:val="22"/>
        </w:rPr>
      </w:pPr>
      <w:r w:rsidRPr="00C059F6">
        <w:rPr>
          <w:rFonts w:ascii="Arial" w:hAnsi="Arial" w:cs="Arial"/>
          <w:sz w:val="22"/>
          <w:szCs w:val="22"/>
        </w:rPr>
        <w:t>»v«</w:t>
      </w:r>
      <w:r w:rsidR="009F5BE4" w:rsidRPr="00C059F6">
        <w:rPr>
          <w:rFonts w:ascii="Arial" w:hAnsi="Arial" w:cs="Arial"/>
          <w:sz w:val="22"/>
          <w:szCs w:val="22"/>
        </w:rPr>
        <w:t xml:space="preserve"> pomeni </w:t>
      </w:r>
      <w:r w:rsidRPr="00C059F6">
        <w:rPr>
          <w:rFonts w:ascii="Arial" w:hAnsi="Arial" w:cs="Arial"/>
          <w:sz w:val="22"/>
          <w:szCs w:val="22"/>
        </w:rPr>
        <w:t xml:space="preserve">vrsto raziskave, ki se jo označi z »M«, če gre za </w:t>
      </w:r>
      <w:proofErr w:type="spellStart"/>
      <w:r w:rsidRPr="00C059F6">
        <w:rPr>
          <w:rFonts w:ascii="Arial" w:hAnsi="Arial" w:cs="Arial"/>
          <w:sz w:val="22"/>
          <w:szCs w:val="22"/>
        </w:rPr>
        <w:t>monitoring</w:t>
      </w:r>
      <w:proofErr w:type="spellEnd"/>
      <w:r w:rsidRPr="00C059F6">
        <w:rPr>
          <w:rFonts w:ascii="Arial" w:hAnsi="Arial" w:cs="Arial"/>
          <w:sz w:val="22"/>
          <w:szCs w:val="22"/>
        </w:rPr>
        <w:t xml:space="preserve"> kakovosti tal oziroma z »R«, če gre za  raziskavo kakovosti tal;</w:t>
      </w:r>
    </w:p>
    <w:p w14:paraId="46B68B67" w14:textId="461324BB" w:rsidR="000B462D" w:rsidRPr="00C059F6" w:rsidRDefault="000B462D" w:rsidP="009803F8">
      <w:pPr>
        <w:pStyle w:val="Odstavekseznama"/>
        <w:numPr>
          <w:ilvl w:val="0"/>
          <w:numId w:val="18"/>
        </w:numPr>
        <w:jc w:val="both"/>
        <w:rPr>
          <w:rFonts w:ascii="Arial" w:hAnsi="Arial" w:cs="Arial"/>
          <w:sz w:val="22"/>
          <w:szCs w:val="22"/>
        </w:rPr>
      </w:pPr>
      <w:r w:rsidRPr="00C059F6">
        <w:rPr>
          <w:rFonts w:ascii="Arial" w:hAnsi="Arial" w:cs="Arial"/>
          <w:sz w:val="22"/>
          <w:szCs w:val="22"/>
        </w:rPr>
        <w:t xml:space="preserve">»99999« </w:t>
      </w:r>
      <w:r w:rsidR="009F5BE4" w:rsidRPr="00C059F6">
        <w:rPr>
          <w:rFonts w:ascii="Arial" w:hAnsi="Arial" w:cs="Arial"/>
          <w:sz w:val="22"/>
          <w:szCs w:val="22"/>
        </w:rPr>
        <w:t xml:space="preserve">pomeni oznako </w:t>
      </w:r>
      <w:r w:rsidRPr="00C059F6">
        <w:rPr>
          <w:rFonts w:ascii="Arial" w:hAnsi="Arial" w:cs="Arial"/>
          <w:sz w:val="22"/>
          <w:szCs w:val="22"/>
        </w:rPr>
        <w:t xml:space="preserve">vzorčnega mesta, ki je oznaka presečišča kilometrske mreže v D96 projekciji, če gre za </w:t>
      </w:r>
      <w:proofErr w:type="spellStart"/>
      <w:r w:rsidRPr="00C059F6">
        <w:rPr>
          <w:rFonts w:ascii="Arial" w:hAnsi="Arial" w:cs="Arial"/>
          <w:sz w:val="22"/>
          <w:szCs w:val="22"/>
        </w:rPr>
        <w:t>monitoring</w:t>
      </w:r>
      <w:proofErr w:type="spellEnd"/>
      <w:r w:rsidRPr="00C059F6">
        <w:rPr>
          <w:rFonts w:ascii="Arial" w:hAnsi="Arial" w:cs="Arial"/>
          <w:sz w:val="22"/>
          <w:szCs w:val="22"/>
        </w:rPr>
        <w:t xml:space="preserve"> kakovosti tal oziroma zaporedna številka raziskave, če gre za raziskavo kakovosti tal;</w:t>
      </w:r>
    </w:p>
    <w:p w14:paraId="26701A4A" w14:textId="0389C67D" w:rsidR="000B462D" w:rsidRPr="00C059F6" w:rsidRDefault="000B462D" w:rsidP="009803F8">
      <w:pPr>
        <w:pStyle w:val="Odstavekseznama"/>
        <w:numPr>
          <w:ilvl w:val="0"/>
          <w:numId w:val="18"/>
        </w:numPr>
        <w:jc w:val="both"/>
        <w:rPr>
          <w:rFonts w:ascii="Arial" w:hAnsi="Arial" w:cs="Arial"/>
          <w:sz w:val="22"/>
          <w:szCs w:val="22"/>
        </w:rPr>
      </w:pPr>
      <w:r w:rsidRPr="00C059F6">
        <w:rPr>
          <w:rFonts w:ascii="Arial" w:hAnsi="Arial" w:cs="Arial"/>
          <w:sz w:val="22"/>
          <w:szCs w:val="22"/>
        </w:rPr>
        <w:t xml:space="preserve">»g« pomeni oznako globine vzorčenja tal. Za oznako </w:t>
      </w:r>
      <w:r w:rsidR="000D6F8D" w:rsidRPr="00C059F6">
        <w:rPr>
          <w:rFonts w:ascii="Arial" w:hAnsi="Arial" w:cs="Arial"/>
          <w:sz w:val="22"/>
          <w:szCs w:val="22"/>
        </w:rPr>
        <w:t>posamezne globine vzorčenja tal</w:t>
      </w:r>
      <w:r w:rsidRPr="00C059F6">
        <w:rPr>
          <w:rFonts w:ascii="Arial" w:hAnsi="Arial" w:cs="Arial"/>
          <w:sz w:val="22"/>
          <w:szCs w:val="22"/>
        </w:rPr>
        <w:t xml:space="preserve"> se uporabi velika tiskana črka iz preglednice 1 te priloge;</w:t>
      </w:r>
    </w:p>
    <w:p w14:paraId="5E9E1CEF" w14:textId="48E2F664" w:rsidR="000B462D" w:rsidRPr="00C059F6" w:rsidRDefault="000B462D" w:rsidP="000B462D">
      <w:pPr>
        <w:pStyle w:val="Odstavekseznama"/>
        <w:numPr>
          <w:ilvl w:val="0"/>
          <w:numId w:val="18"/>
        </w:numPr>
        <w:jc w:val="both"/>
        <w:rPr>
          <w:rFonts w:ascii="Arial" w:hAnsi="Arial" w:cs="Arial"/>
          <w:sz w:val="22"/>
          <w:szCs w:val="22"/>
        </w:rPr>
      </w:pPr>
      <w:r w:rsidRPr="00C059F6">
        <w:rPr>
          <w:rFonts w:ascii="Arial" w:hAnsi="Arial" w:cs="Arial"/>
          <w:sz w:val="22"/>
          <w:szCs w:val="22"/>
        </w:rPr>
        <w:t>»</w:t>
      </w:r>
      <w:proofErr w:type="spellStart"/>
      <w:r w:rsidRPr="00C059F6">
        <w:rPr>
          <w:rFonts w:ascii="Arial" w:hAnsi="Arial" w:cs="Arial"/>
          <w:sz w:val="22"/>
          <w:szCs w:val="22"/>
        </w:rPr>
        <w:t>llmm</w:t>
      </w:r>
      <w:proofErr w:type="spellEnd"/>
      <w:r w:rsidRPr="00C059F6">
        <w:rPr>
          <w:rFonts w:ascii="Arial" w:hAnsi="Arial" w:cs="Arial"/>
          <w:sz w:val="22"/>
          <w:szCs w:val="22"/>
        </w:rPr>
        <w:t>« pomeni: leto (</w:t>
      </w:r>
      <w:proofErr w:type="spellStart"/>
      <w:r w:rsidRPr="00C059F6">
        <w:rPr>
          <w:rFonts w:ascii="Arial" w:hAnsi="Arial" w:cs="Arial"/>
          <w:sz w:val="22"/>
          <w:szCs w:val="22"/>
        </w:rPr>
        <w:t>ll</w:t>
      </w:r>
      <w:proofErr w:type="spellEnd"/>
      <w:r w:rsidRPr="00C059F6">
        <w:rPr>
          <w:rFonts w:ascii="Arial" w:hAnsi="Arial" w:cs="Arial"/>
          <w:sz w:val="22"/>
          <w:szCs w:val="22"/>
        </w:rPr>
        <w:t>) in mesec (mm) odvzema vzorcev tal;</w:t>
      </w:r>
    </w:p>
    <w:p w14:paraId="52E9F80B" w14:textId="2C93EA70" w:rsidR="009F5BE4" w:rsidRPr="00C059F6" w:rsidRDefault="000B462D" w:rsidP="009803F8">
      <w:pPr>
        <w:pStyle w:val="Odstavekseznama"/>
        <w:numPr>
          <w:ilvl w:val="0"/>
          <w:numId w:val="18"/>
        </w:numPr>
        <w:jc w:val="both"/>
        <w:rPr>
          <w:rFonts w:ascii="Arial" w:hAnsi="Arial" w:cs="Arial"/>
          <w:sz w:val="22"/>
          <w:szCs w:val="22"/>
        </w:rPr>
      </w:pPr>
      <w:r w:rsidRPr="00C059F6">
        <w:rPr>
          <w:rFonts w:ascii="Arial" w:hAnsi="Arial" w:cs="Arial"/>
          <w:sz w:val="22"/>
          <w:szCs w:val="22"/>
        </w:rPr>
        <w:t>»r« pomeni oznako območja lokacije vzorčenja glede na rabo tal na tej lokaciji, ki se označi z »</w:t>
      </w:r>
      <w:r w:rsidR="009F5BE4" w:rsidRPr="00C059F6">
        <w:rPr>
          <w:rFonts w:ascii="Arial" w:hAnsi="Arial" w:cs="Arial"/>
          <w:sz w:val="22"/>
          <w:szCs w:val="22"/>
        </w:rPr>
        <w:t>O</w:t>
      </w:r>
      <w:r w:rsidRPr="00C059F6">
        <w:rPr>
          <w:rFonts w:ascii="Arial" w:hAnsi="Arial" w:cs="Arial"/>
          <w:sz w:val="22"/>
          <w:szCs w:val="22"/>
        </w:rPr>
        <w:t xml:space="preserve">«, če gre za </w:t>
      </w:r>
      <w:r w:rsidR="009F5BE4" w:rsidRPr="00C059F6">
        <w:rPr>
          <w:rFonts w:ascii="Arial" w:hAnsi="Arial" w:cs="Arial"/>
          <w:sz w:val="22"/>
          <w:szCs w:val="22"/>
        </w:rPr>
        <w:t xml:space="preserve">otroška igrišča, </w:t>
      </w:r>
      <w:r w:rsidRPr="00C059F6">
        <w:rPr>
          <w:rFonts w:ascii="Arial" w:hAnsi="Arial" w:cs="Arial"/>
          <w:sz w:val="22"/>
          <w:szCs w:val="22"/>
        </w:rPr>
        <w:t>z »</w:t>
      </w:r>
      <w:r w:rsidR="009F5BE4" w:rsidRPr="00C059F6">
        <w:rPr>
          <w:rFonts w:ascii="Arial" w:hAnsi="Arial" w:cs="Arial"/>
          <w:sz w:val="22"/>
          <w:szCs w:val="22"/>
        </w:rPr>
        <w:t>K</w:t>
      </w:r>
      <w:r w:rsidRPr="00C059F6">
        <w:rPr>
          <w:rFonts w:ascii="Arial" w:hAnsi="Arial" w:cs="Arial"/>
          <w:sz w:val="22"/>
          <w:szCs w:val="22"/>
        </w:rPr>
        <w:t xml:space="preserve">«, če gre za </w:t>
      </w:r>
      <w:r w:rsidR="009F5BE4" w:rsidRPr="00C059F6">
        <w:rPr>
          <w:rFonts w:ascii="Arial" w:hAnsi="Arial" w:cs="Arial"/>
          <w:sz w:val="22"/>
          <w:szCs w:val="22"/>
        </w:rPr>
        <w:t xml:space="preserve">kmetijska območja, </w:t>
      </w:r>
      <w:r w:rsidR="00677419" w:rsidRPr="00C059F6">
        <w:rPr>
          <w:rFonts w:ascii="Arial" w:hAnsi="Arial" w:cs="Arial"/>
          <w:sz w:val="22"/>
          <w:szCs w:val="22"/>
        </w:rPr>
        <w:t>s</w:t>
      </w:r>
      <w:r w:rsidRPr="00C059F6">
        <w:rPr>
          <w:rFonts w:ascii="Arial" w:hAnsi="Arial" w:cs="Arial"/>
          <w:sz w:val="22"/>
          <w:szCs w:val="22"/>
        </w:rPr>
        <w:t xml:space="preserve"> »</w:t>
      </w:r>
      <w:r w:rsidR="009F5BE4" w:rsidRPr="00C059F6">
        <w:rPr>
          <w:rFonts w:ascii="Arial" w:hAnsi="Arial" w:cs="Arial"/>
          <w:sz w:val="22"/>
          <w:szCs w:val="22"/>
        </w:rPr>
        <w:t>S</w:t>
      </w:r>
      <w:r w:rsidRPr="00C059F6">
        <w:rPr>
          <w:rFonts w:ascii="Arial" w:hAnsi="Arial" w:cs="Arial"/>
          <w:sz w:val="22"/>
          <w:szCs w:val="22"/>
        </w:rPr>
        <w:t>«, če gre za</w:t>
      </w:r>
      <w:r w:rsidR="009F5BE4" w:rsidRPr="00C059F6">
        <w:rPr>
          <w:rFonts w:ascii="Arial" w:hAnsi="Arial" w:cs="Arial"/>
          <w:sz w:val="22"/>
          <w:szCs w:val="22"/>
        </w:rPr>
        <w:t xml:space="preserve"> stanovanjska območja,</w:t>
      </w:r>
      <w:r w:rsidRPr="00C059F6">
        <w:rPr>
          <w:rFonts w:ascii="Arial" w:hAnsi="Arial" w:cs="Arial"/>
          <w:sz w:val="22"/>
          <w:szCs w:val="22"/>
        </w:rPr>
        <w:t xml:space="preserve"> z »</w:t>
      </w:r>
      <w:proofErr w:type="spellStart"/>
      <w:r w:rsidR="009F5BE4" w:rsidRPr="00C059F6">
        <w:rPr>
          <w:rFonts w:ascii="Arial" w:hAnsi="Arial" w:cs="Arial"/>
          <w:sz w:val="22"/>
          <w:szCs w:val="22"/>
        </w:rPr>
        <w:t>I</w:t>
      </w:r>
      <w:r w:rsidRPr="00C059F6">
        <w:rPr>
          <w:rFonts w:ascii="Arial" w:hAnsi="Arial" w:cs="Arial"/>
          <w:sz w:val="22"/>
          <w:szCs w:val="22"/>
        </w:rPr>
        <w:t>o</w:t>
      </w:r>
      <w:proofErr w:type="spellEnd"/>
      <w:r w:rsidRPr="00C059F6">
        <w:rPr>
          <w:rFonts w:ascii="Arial" w:hAnsi="Arial" w:cs="Arial"/>
          <w:sz w:val="22"/>
          <w:szCs w:val="22"/>
        </w:rPr>
        <w:t>«, če gre za</w:t>
      </w:r>
      <w:r w:rsidR="009F5BE4" w:rsidRPr="00C059F6">
        <w:rPr>
          <w:rFonts w:ascii="Arial" w:hAnsi="Arial" w:cs="Arial"/>
          <w:sz w:val="22"/>
          <w:szCs w:val="22"/>
        </w:rPr>
        <w:t xml:space="preserve"> </w:t>
      </w:r>
      <w:r w:rsidRPr="00C059F6">
        <w:rPr>
          <w:rFonts w:ascii="Arial" w:hAnsi="Arial" w:cs="Arial"/>
          <w:sz w:val="22"/>
          <w:szCs w:val="22"/>
        </w:rPr>
        <w:t xml:space="preserve">opuščena </w:t>
      </w:r>
      <w:r w:rsidR="009F5BE4" w:rsidRPr="00C059F6">
        <w:rPr>
          <w:rFonts w:ascii="Arial" w:hAnsi="Arial" w:cs="Arial"/>
          <w:sz w:val="22"/>
          <w:szCs w:val="22"/>
        </w:rPr>
        <w:t>industrijska območja</w:t>
      </w:r>
      <w:r w:rsidRPr="00C059F6">
        <w:rPr>
          <w:rFonts w:ascii="Arial" w:hAnsi="Arial" w:cs="Arial"/>
          <w:sz w:val="22"/>
          <w:szCs w:val="22"/>
        </w:rPr>
        <w:t xml:space="preserve"> in z »I«, če gre za industrijska območja</w:t>
      </w:r>
      <w:r w:rsidR="009F5BE4" w:rsidRPr="00C059F6">
        <w:rPr>
          <w:rFonts w:ascii="Arial" w:hAnsi="Arial" w:cs="Arial"/>
          <w:sz w:val="22"/>
          <w:szCs w:val="22"/>
        </w:rPr>
        <w:t>;</w:t>
      </w:r>
    </w:p>
    <w:p w14:paraId="74DDA4A5" w14:textId="10763326" w:rsidR="009F5BE4" w:rsidRPr="00C059F6" w:rsidRDefault="00B46645" w:rsidP="009803F8">
      <w:pPr>
        <w:pStyle w:val="Odstavekseznama"/>
        <w:numPr>
          <w:ilvl w:val="0"/>
          <w:numId w:val="18"/>
        </w:numPr>
        <w:jc w:val="both"/>
        <w:rPr>
          <w:rFonts w:ascii="Arial" w:hAnsi="Arial" w:cs="Arial"/>
          <w:sz w:val="22"/>
          <w:szCs w:val="22"/>
        </w:rPr>
      </w:pPr>
      <w:r w:rsidRPr="00C059F6">
        <w:rPr>
          <w:rFonts w:ascii="Arial" w:hAnsi="Arial" w:cs="Arial"/>
          <w:sz w:val="22"/>
          <w:szCs w:val="22"/>
        </w:rPr>
        <w:t>»</w:t>
      </w:r>
      <w:proofErr w:type="spellStart"/>
      <w:r w:rsidRPr="00C059F6">
        <w:rPr>
          <w:rFonts w:ascii="Arial" w:hAnsi="Arial" w:cs="Arial"/>
          <w:sz w:val="22"/>
          <w:szCs w:val="22"/>
        </w:rPr>
        <w:t>zz</w:t>
      </w:r>
      <w:proofErr w:type="spellEnd"/>
      <w:r w:rsidRPr="00C059F6">
        <w:rPr>
          <w:rFonts w:ascii="Arial" w:hAnsi="Arial" w:cs="Arial"/>
          <w:sz w:val="22"/>
          <w:szCs w:val="22"/>
        </w:rPr>
        <w:t>«</w:t>
      </w:r>
      <w:r w:rsidR="009F5BE4" w:rsidRPr="00C059F6">
        <w:rPr>
          <w:rFonts w:ascii="Arial" w:hAnsi="Arial" w:cs="Arial"/>
          <w:sz w:val="22"/>
          <w:szCs w:val="22"/>
        </w:rPr>
        <w:t xml:space="preserve"> pom</w:t>
      </w:r>
      <w:r w:rsidRPr="00C059F6">
        <w:rPr>
          <w:rFonts w:ascii="Arial" w:hAnsi="Arial" w:cs="Arial"/>
          <w:sz w:val="22"/>
          <w:szCs w:val="22"/>
        </w:rPr>
        <w:t>eni zaporedno število vzorčenja tal, ki se označi z</w:t>
      </w:r>
      <w:r w:rsidR="009F5BE4" w:rsidRPr="00C059F6">
        <w:rPr>
          <w:rFonts w:ascii="Arial" w:hAnsi="Arial" w:cs="Arial"/>
          <w:sz w:val="22"/>
          <w:szCs w:val="22"/>
        </w:rPr>
        <w:t xml:space="preserve"> </w:t>
      </w:r>
      <w:r w:rsidRPr="00C059F6">
        <w:rPr>
          <w:rFonts w:ascii="Arial" w:hAnsi="Arial" w:cs="Arial"/>
          <w:sz w:val="22"/>
          <w:szCs w:val="22"/>
        </w:rPr>
        <w:t>»</w:t>
      </w:r>
      <w:r w:rsidR="009F5BE4" w:rsidRPr="00C059F6">
        <w:rPr>
          <w:rFonts w:ascii="Arial" w:hAnsi="Arial" w:cs="Arial"/>
          <w:sz w:val="22"/>
          <w:szCs w:val="22"/>
        </w:rPr>
        <w:t>01</w:t>
      </w:r>
      <w:r w:rsidRPr="00C059F6">
        <w:rPr>
          <w:rFonts w:ascii="Arial" w:hAnsi="Arial" w:cs="Arial"/>
          <w:sz w:val="22"/>
          <w:szCs w:val="22"/>
        </w:rPr>
        <w:t>«, če gre za prvo vzorčenje tal, z »</w:t>
      </w:r>
      <w:r w:rsidR="009F5BE4" w:rsidRPr="00C059F6">
        <w:rPr>
          <w:rFonts w:ascii="Arial" w:hAnsi="Arial" w:cs="Arial"/>
          <w:sz w:val="22"/>
          <w:szCs w:val="22"/>
        </w:rPr>
        <w:t>02</w:t>
      </w:r>
      <w:r w:rsidRPr="00C059F6">
        <w:rPr>
          <w:rFonts w:ascii="Arial" w:hAnsi="Arial" w:cs="Arial"/>
          <w:sz w:val="22"/>
          <w:szCs w:val="22"/>
        </w:rPr>
        <w:t>«, če gre za drugo vzorčenje tal, z »03«, če gre za tretje vzorčenje tal,</w:t>
      </w:r>
      <w:r w:rsidR="009F5BE4" w:rsidRPr="00C059F6">
        <w:rPr>
          <w:rFonts w:ascii="Arial" w:hAnsi="Arial" w:cs="Arial"/>
          <w:sz w:val="22"/>
          <w:szCs w:val="22"/>
        </w:rPr>
        <w:t>…;</w:t>
      </w:r>
    </w:p>
    <w:p w14:paraId="57906893" w14:textId="77777777" w:rsidR="000D6F8D" w:rsidRPr="00C059F6" w:rsidRDefault="000D6F8D" w:rsidP="00583489">
      <w:pPr>
        <w:jc w:val="both"/>
        <w:rPr>
          <w:rFonts w:ascii="Arial" w:hAnsi="Arial" w:cs="Arial"/>
          <w:szCs w:val="22"/>
        </w:rPr>
      </w:pPr>
    </w:p>
    <w:p w14:paraId="6C559401" w14:textId="1A06990D" w:rsidR="00B46645" w:rsidRPr="00C059F6" w:rsidRDefault="00B46645" w:rsidP="00583489">
      <w:pPr>
        <w:jc w:val="both"/>
        <w:rPr>
          <w:rFonts w:ascii="Arial" w:hAnsi="Arial" w:cs="Arial"/>
          <w:szCs w:val="22"/>
        </w:rPr>
      </w:pPr>
      <w:r w:rsidRPr="00C059F6">
        <w:rPr>
          <w:rFonts w:ascii="Arial" w:hAnsi="Arial" w:cs="Arial"/>
          <w:szCs w:val="22"/>
        </w:rPr>
        <w:t>Primer:</w:t>
      </w:r>
      <w:r w:rsidR="000D6F8D" w:rsidRPr="00C059F6">
        <w:rPr>
          <w:rFonts w:ascii="Arial" w:hAnsi="Arial" w:cs="Arial"/>
          <w:szCs w:val="22"/>
        </w:rPr>
        <w:t xml:space="preserve"> </w:t>
      </w:r>
      <w:r w:rsidRPr="00C059F6">
        <w:rPr>
          <w:rFonts w:ascii="Arial" w:hAnsi="Arial" w:cs="Arial"/>
          <w:szCs w:val="22"/>
        </w:rPr>
        <w:t>M00245-C-2109-K-02 (</w:t>
      </w:r>
      <w:proofErr w:type="spellStart"/>
      <w:r w:rsidRPr="00C059F6">
        <w:rPr>
          <w:rFonts w:ascii="Arial" w:hAnsi="Arial" w:cs="Arial"/>
          <w:szCs w:val="22"/>
        </w:rPr>
        <w:t>monitoring</w:t>
      </w:r>
      <w:proofErr w:type="spellEnd"/>
      <w:r w:rsidRPr="00C059F6">
        <w:rPr>
          <w:rFonts w:ascii="Arial" w:hAnsi="Arial" w:cs="Arial"/>
          <w:szCs w:val="22"/>
        </w:rPr>
        <w:t xml:space="preserve"> kakovosti tal, vzorčno mesto = 245, globina vzorčenja tal = C (0-20 cm)</w:t>
      </w:r>
      <w:r w:rsidR="00677419" w:rsidRPr="00C059F6">
        <w:rPr>
          <w:rFonts w:ascii="Arial" w:hAnsi="Arial" w:cs="Arial"/>
          <w:szCs w:val="22"/>
        </w:rPr>
        <w:t>, vzorci tal odvzeti septembra 2021, vzorci tal odvzeti na kmetijskem območju, prvo vzorčenje tal)</w:t>
      </w:r>
    </w:p>
    <w:p w14:paraId="2A1BCD1F" w14:textId="77777777" w:rsidR="00B46645" w:rsidRPr="00C059F6" w:rsidRDefault="00B46645" w:rsidP="00583489">
      <w:pPr>
        <w:jc w:val="both"/>
        <w:rPr>
          <w:rFonts w:ascii="Arial" w:hAnsi="Arial" w:cs="Arial"/>
          <w:szCs w:val="22"/>
        </w:rPr>
      </w:pPr>
    </w:p>
    <w:p w14:paraId="02CD8446" w14:textId="77777777" w:rsidR="009F5BE4" w:rsidRPr="00E6591E" w:rsidRDefault="009F5BE4" w:rsidP="009803F8">
      <w:pPr>
        <w:numPr>
          <w:ilvl w:val="0"/>
          <w:numId w:val="14"/>
        </w:numPr>
        <w:tabs>
          <w:tab w:val="clear" w:pos="644"/>
        </w:tabs>
        <w:ind w:left="426"/>
        <w:jc w:val="both"/>
        <w:rPr>
          <w:rFonts w:ascii="Arial" w:hAnsi="Arial" w:cs="Arial"/>
          <w:b/>
          <w:color w:val="000000"/>
          <w:szCs w:val="22"/>
        </w:rPr>
      </w:pPr>
      <w:r w:rsidRPr="00E6591E">
        <w:rPr>
          <w:rFonts w:ascii="Arial" w:hAnsi="Arial" w:cs="Arial"/>
          <w:b/>
          <w:color w:val="000000"/>
          <w:szCs w:val="22"/>
        </w:rPr>
        <w:t>Priprava vzorcev v laboratoriju</w:t>
      </w:r>
    </w:p>
    <w:p w14:paraId="21581938" w14:textId="77777777" w:rsidR="009F5BE4" w:rsidRPr="00E6591E" w:rsidRDefault="009F5BE4" w:rsidP="00583489">
      <w:pPr>
        <w:jc w:val="both"/>
        <w:rPr>
          <w:rFonts w:ascii="Arial" w:hAnsi="Arial" w:cs="Arial"/>
          <w:b/>
          <w:color w:val="000000"/>
          <w:szCs w:val="22"/>
        </w:rPr>
      </w:pPr>
    </w:p>
    <w:p w14:paraId="4BCC3E21" w14:textId="659D4C22" w:rsidR="009F5BE4" w:rsidRPr="00E6591E" w:rsidRDefault="00585FE0" w:rsidP="00583489">
      <w:pPr>
        <w:jc w:val="both"/>
        <w:rPr>
          <w:rFonts w:ascii="Arial" w:hAnsi="Arial" w:cs="Arial"/>
          <w:color w:val="000000"/>
          <w:szCs w:val="22"/>
        </w:rPr>
      </w:pPr>
      <w:r>
        <w:rPr>
          <w:rFonts w:ascii="Arial" w:hAnsi="Arial" w:cs="Arial"/>
          <w:color w:val="000000"/>
          <w:szCs w:val="22"/>
        </w:rPr>
        <w:t xml:space="preserve">Priprava vzorcev </w:t>
      </w:r>
      <w:r w:rsidR="00AC1857">
        <w:rPr>
          <w:rFonts w:ascii="Arial" w:hAnsi="Arial" w:cs="Arial"/>
          <w:color w:val="000000"/>
          <w:szCs w:val="22"/>
        </w:rPr>
        <w:t xml:space="preserve">tal </w:t>
      </w:r>
      <w:r>
        <w:rPr>
          <w:rFonts w:ascii="Arial" w:hAnsi="Arial" w:cs="Arial"/>
          <w:color w:val="000000"/>
          <w:szCs w:val="22"/>
        </w:rPr>
        <w:t>za fizikalne in</w:t>
      </w:r>
      <w:r w:rsidR="009F5BE4" w:rsidRPr="00E6591E">
        <w:rPr>
          <w:rFonts w:ascii="Arial" w:hAnsi="Arial" w:cs="Arial"/>
          <w:color w:val="000000"/>
          <w:szCs w:val="22"/>
        </w:rPr>
        <w:t xml:space="preserve"> kemijske analize </w:t>
      </w:r>
      <w:r>
        <w:rPr>
          <w:rFonts w:ascii="Arial" w:hAnsi="Arial" w:cs="Arial"/>
          <w:color w:val="000000"/>
          <w:szCs w:val="22"/>
        </w:rPr>
        <w:t xml:space="preserve">tal </w:t>
      </w:r>
      <w:r w:rsidR="009F5BE4" w:rsidRPr="00E6591E">
        <w:rPr>
          <w:rFonts w:ascii="Arial" w:hAnsi="Arial" w:cs="Arial"/>
          <w:color w:val="000000"/>
          <w:szCs w:val="22"/>
        </w:rPr>
        <w:t xml:space="preserve">poteka v laboratoriju izvajalca </w:t>
      </w:r>
      <w:proofErr w:type="spellStart"/>
      <w:r w:rsidR="009F5BE4" w:rsidRPr="00E6591E">
        <w:rPr>
          <w:rFonts w:ascii="Arial" w:hAnsi="Arial" w:cs="Arial"/>
          <w:color w:val="000000"/>
          <w:szCs w:val="22"/>
        </w:rPr>
        <w:t>monitoringa</w:t>
      </w:r>
      <w:proofErr w:type="spellEnd"/>
      <w:r w:rsidR="009F5BE4" w:rsidRPr="00E6591E">
        <w:rPr>
          <w:rFonts w:ascii="Arial" w:hAnsi="Arial" w:cs="Arial"/>
          <w:color w:val="000000"/>
          <w:szCs w:val="22"/>
        </w:rPr>
        <w:t xml:space="preserve"> kakovosti tal</w:t>
      </w:r>
      <w:r w:rsidR="00EE4667" w:rsidRPr="00E6591E">
        <w:rPr>
          <w:rFonts w:ascii="Arial" w:hAnsi="Arial" w:cs="Arial"/>
          <w:color w:val="000000"/>
          <w:szCs w:val="22"/>
        </w:rPr>
        <w:t xml:space="preserve"> ali raziskave kakovosti tal</w:t>
      </w:r>
      <w:r w:rsidR="009F5BE4" w:rsidRPr="00E6591E">
        <w:rPr>
          <w:rFonts w:ascii="Arial" w:hAnsi="Arial" w:cs="Arial"/>
          <w:color w:val="000000"/>
          <w:szCs w:val="22"/>
        </w:rPr>
        <w:t>, pri čemer se:</w:t>
      </w:r>
    </w:p>
    <w:p w14:paraId="75785F16" w14:textId="5E7EA471" w:rsidR="009F5BE4" w:rsidRPr="00E6591E" w:rsidRDefault="009F5BE4" w:rsidP="009803F8">
      <w:pPr>
        <w:numPr>
          <w:ilvl w:val="0"/>
          <w:numId w:val="13"/>
        </w:numPr>
        <w:autoSpaceDE w:val="0"/>
        <w:autoSpaceDN w:val="0"/>
        <w:adjustRightInd w:val="0"/>
        <w:ind w:left="426"/>
        <w:jc w:val="both"/>
        <w:rPr>
          <w:rFonts w:ascii="Arial" w:hAnsi="Arial" w:cs="Arial"/>
          <w:color w:val="000000"/>
          <w:szCs w:val="22"/>
        </w:rPr>
      </w:pPr>
      <w:r w:rsidRPr="00E6591E">
        <w:rPr>
          <w:rFonts w:ascii="Arial" w:hAnsi="Arial" w:cs="Arial"/>
          <w:color w:val="000000"/>
          <w:szCs w:val="22"/>
        </w:rPr>
        <w:t xml:space="preserve">laboratorijski suh in laboratorijski svež vzorec </w:t>
      </w:r>
      <w:r w:rsidR="00D22AF8">
        <w:rPr>
          <w:rFonts w:ascii="Arial" w:hAnsi="Arial" w:cs="Arial"/>
          <w:color w:val="000000"/>
          <w:szCs w:val="22"/>
        </w:rPr>
        <w:t xml:space="preserve">tal </w:t>
      </w:r>
      <w:r w:rsidRPr="00E6591E">
        <w:rPr>
          <w:rFonts w:ascii="Arial" w:hAnsi="Arial" w:cs="Arial"/>
          <w:color w:val="000000"/>
          <w:szCs w:val="22"/>
        </w:rPr>
        <w:t xml:space="preserve">uporabi v nadaljnjem postopku </w:t>
      </w:r>
      <w:r w:rsidR="00126120">
        <w:rPr>
          <w:rFonts w:ascii="Arial" w:hAnsi="Arial" w:cs="Arial"/>
          <w:color w:val="000000"/>
          <w:szCs w:val="22"/>
        </w:rPr>
        <w:t>analiz</w:t>
      </w:r>
      <w:r w:rsidRPr="00E6591E">
        <w:rPr>
          <w:rFonts w:ascii="Arial" w:hAnsi="Arial" w:cs="Arial"/>
          <w:color w:val="000000"/>
          <w:szCs w:val="22"/>
        </w:rPr>
        <w:t xml:space="preserve"> osnovnih pedoloških parametrov in nevarnih snovi</w:t>
      </w:r>
      <w:r w:rsidR="00AC1857">
        <w:rPr>
          <w:rFonts w:ascii="Arial" w:hAnsi="Arial" w:cs="Arial"/>
          <w:color w:val="000000"/>
          <w:szCs w:val="22"/>
        </w:rPr>
        <w:t xml:space="preserve"> v tleh</w:t>
      </w:r>
      <w:r w:rsidRPr="00E6591E">
        <w:rPr>
          <w:rFonts w:ascii="Arial" w:hAnsi="Arial" w:cs="Arial"/>
          <w:color w:val="000000"/>
          <w:szCs w:val="22"/>
        </w:rPr>
        <w:t>;</w:t>
      </w:r>
    </w:p>
    <w:p w14:paraId="25E4CCCC" w14:textId="363FD576" w:rsidR="009F5BE4" w:rsidRPr="00E6591E" w:rsidRDefault="009F5BE4" w:rsidP="009803F8">
      <w:pPr>
        <w:numPr>
          <w:ilvl w:val="0"/>
          <w:numId w:val="13"/>
        </w:numPr>
        <w:autoSpaceDE w:val="0"/>
        <w:autoSpaceDN w:val="0"/>
        <w:adjustRightInd w:val="0"/>
        <w:ind w:left="426"/>
        <w:jc w:val="both"/>
        <w:rPr>
          <w:rFonts w:ascii="Arial" w:hAnsi="Arial" w:cs="Arial"/>
          <w:color w:val="000000"/>
          <w:szCs w:val="22"/>
        </w:rPr>
      </w:pPr>
      <w:r w:rsidRPr="00E6591E">
        <w:rPr>
          <w:rFonts w:ascii="Arial" w:hAnsi="Arial" w:cs="Arial"/>
          <w:color w:val="000000"/>
          <w:szCs w:val="22"/>
        </w:rPr>
        <w:t>vsak rezervni in arhivski vzorec</w:t>
      </w:r>
      <w:r w:rsidR="00D22AF8">
        <w:rPr>
          <w:rFonts w:ascii="Arial" w:hAnsi="Arial" w:cs="Arial"/>
          <w:color w:val="000000"/>
          <w:szCs w:val="22"/>
        </w:rPr>
        <w:t xml:space="preserve"> tal</w:t>
      </w:r>
      <w:r w:rsidRPr="00E6591E">
        <w:rPr>
          <w:rFonts w:ascii="Arial" w:hAnsi="Arial" w:cs="Arial"/>
          <w:color w:val="000000"/>
          <w:szCs w:val="22"/>
        </w:rPr>
        <w:t xml:space="preserve"> pripravita iz najmanj ¼ homogeniziranega svežega vzorca tal in se hranita v tem</w:t>
      </w:r>
      <w:r w:rsidR="00323640" w:rsidRPr="00E6591E">
        <w:rPr>
          <w:rFonts w:ascii="Arial" w:hAnsi="Arial" w:cs="Arial"/>
          <w:color w:val="000000"/>
          <w:szCs w:val="22"/>
        </w:rPr>
        <w:t>nem prostoru v obstojni in nepredušno zaprti embalaž</w:t>
      </w:r>
      <w:r w:rsidRPr="00E6591E">
        <w:rPr>
          <w:rFonts w:ascii="Arial" w:hAnsi="Arial" w:cs="Arial"/>
          <w:color w:val="000000"/>
          <w:szCs w:val="22"/>
        </w:rPr>
        <w:t xml:space="preserve">i pri temperaturi največ 10°C do potrditve poročila o </w:t>
      </w:r>
      <w:proofErr w:type="spellStart"/>
      <w:r w:rsidRPr="00E6591E">
        <w:rPr>
          <w:rFonts w:ascii="Arial" w:hAnsi="Arial" w:cs="Arial"/>
          <w:color w:val="000000"/>
          <w:szCs w:val="22"/>
        </w:rPr>
        <w:t>monitoringu</w:t>
      </w:r>
      <w:proofErr w:type="spellEnd"/>
      <w:r w:rsidRPr="00E6591E">
        <w:rPr>
          <w:rFonts w:ascii="Arial" w:hAnsi="Arial" w:cs="Arial"/>
          <w:color w:val="000000"/>
          <w:szCs w:val="22"/>
        </w:rPr>
        <w:t xml:space="preserve"> kakovosti tal</w:t>
      </w:r>
      <w:r w:rsidR="00D22AF8">
        <w:rPr>
          <w:rFonts w:ascii="Arial" w:hAnsi="Arial" w:cs="Arial"/>
          <w:color w:val="000000"/>
          <w:szCs w:val="22"/>
        </w:rPr>
        <w:t xml:space="preserve"> oziroma poročila o raziskavi kakovosti tal</w:t>
      </w:r>
      <w:r w:rsidRPr="00E6591E">
        <w:rPr>
          <w:rFonts w:ascii="Arial" w:hAnsi="Arial" w:cs="Arial"/>
          <w:color w:val="000000"/>
          <w:szCs w:val="22"/>
        </w:rPr>
        <w:t xml:space="preserve">; </w:t>
      </w:r>
    </w:p>
    <w:p w14:paraId="5591870C" w14:textId="4C0BFA90" w:rsidR="009F5BE4" w:rsidRPr="00E6591E" w:rsidRDefault="009F5BE4" w:rsidP="009803F8">
      <w:pPr>
        <w:numPr>
          <w:ilvl w:val="0"/>
          <w:numId w:val="13"/>
        </w:numPr>
        <w:autoSpaceDE w:val="0"/>
        <w:autoSpaceDN w:val="0"/>
        <w:adjustRightInd w:val="0"/>
        <w:ind w:left="426"/>
        <w:jc w:val="both"/>
        <w:rPr>
          <w:rFonts w:ascii="Arial" w:hAnsi="Arial" w:cs="Arial"/>
          <w:color w:val="000000"/>
          <w:szCs w:val="22"/>
        </w:rPr>
      </w:pPr>
      <w:r w:rsidRPr="00E6591E">
        <w:rPr>
          <w:rFonts w:ascii="Arial" w:hAnsi="Arial" w:cs="Arial"/>
          <w:color w:val="000000"/>
          <w:szCs w:val="22"/>
        </w:rPr>
        <w:t>rezervni vzorec</w:t>
      </w:r>
      <w:r w:rsidR="00D22AF8">
        <w:rPr>
          <w:rFonts w:ascii="Arial" w:hAnsi="Arial" w:cs="Arial"/>
          <w:color w:val="000000"/>
          <w:szCs w:val="22"/>
        </w:rPr>
        <w:t xml:space="preserve"> tal</w:t>
      </w:r>
      <w:r w:rsidRPr="00E6591E">
        <w:rPr>
          <w:rFonts w:ascii="Arial" w:hAnsi="Arial" w:cs="Arial"/>
          <w:color w:val="000000"/>
          <w:szCs w:val="22"/>
        </w:rPr>
        <w:t xml:space="preserve"> uporabi v primeru nejasnosti pri </w:t>
      </w:r>
      <w:r w:rsidR="00126120">
        <w:rPr>
          <w:rFonts w:ascii="Arial" w:hAnsi="Arial" w:cs="Arial"/>
          <w:color w:val="000000"/>
          <w:szCs w:val="22"/>
        </w:rPr>
        <w:t>analizah</w:t>
      </w:r>
      <w:r w:rsidRPr="00E6591E">
        <w:rPr>
          <w:rFonts w:ascii="Arial" w:hAnsi="Arial" w:cs="Arial"/>
          <w:color w:val="000000"/>
          <w:szCs w:val="22"/>
        </w:rPr>
        <w:t xml:space="preserve"> ali interpretaciji analitskega rezultata in se ga hrani najmanj </w:t>
      </w:r>
      <w:r w:rsidR="00004491" w:rsidRPr="00E6591E">
        <w:rPr>
          <w:rFonts w:ascii="Arial" w:hAnsi="Arial" w:cs="Arial"/>
          <w:color w:val="000000"/>
          <w:szCs w:val="22"/>
        </w:rPr>
        <w:t>eno leto</w:t>
      </w:r>
      <w:r w:rsidRPr="00E6591E">
        <w:rPr>
          <w:rFonts w:ascii="Arial" w:hAnsi="Arial" w:cs="Arial"/>
          <w:color w:val="000000"/>
          <w:szCs w:val="22"/>
        </w:rPr>
        <w:t xml:space="preserve"> od objave poročila</w:t>
      </w:r>
      <w:r w:rsidR="00D22AF8">
        <w:rPr>
          <w:rFonts w:ascii="Arial" w:hAnsi="Arial" w:cs="Arial"/>
          <w:color w:val="000000"/>
          <w:szCs w:val="22"/>
        </w:rPr>
        <w:t xml:space="preserve"> iz prejšnje alineje;</w:t>
      </w:r>
      <w:r w:rsidRPr="00E6591E">
        <w:rPr>
          <w:rFonts w:ascii="Arial" w:hAnsi="Arial" w:cs="Arial"/>
          <w:color w:val="000000"/>
          <w:szCs w:val="22"/>
        </w:rPr>
        <w:t xml:space="preserve"> </w:t>
      </w:r>
    </w:p>
    <w:p w14:paraId="4AF6C880" w14:textId="228DD562" w:rsidR="009F5BE4" w:rsidRPr="00E6591E" w:rsidRDefault="009F5BE4" w:rsidP="009803F8">
      <w:pPr>
        <w:numPr>
          <w:ilvl w:val="0"/>
          <w:numId w:val="13"/>
        </w:numPr>
        <w:autoSpaceDE w:val="0"/>
        <w:autoSpaceDN w:val="0"/>
        <w:adjustRightInd w:val="0"/>
        <w:ind w:left="426"/>
        <w:jc w:val="both"/>
        <w:rPr>
          <w:rFonts w:ascii="Arial" w:hAnsi="Arial" w:cs="Arial"/>
          <w:color w:val="000000"/>
          <w:szCs w:val="22"/>
        </w:rPr>
      </w:pPr>
      <w:r w:rsidRPr="00E6591E">
        <w:rPr>
          <w:rFonts w:ascii="Arial" w:hAnsi="Arial" w:cs="Arial"/>
          <w:color w:val="000000"/>
          <w:szCs w:val="22"/>
        </w:rPr>
        <w:t>arhivski vzorec</w:t>
      </w:r>
      <w:r w:rsidR="00D22AF8">
        <w:rPr>
          <w:rFonts w:ascii="Arial" w:hAnsi="Arial" w:cs="Arial"/>
          <w:color w:val="000000"/>
          <w:szCs w:val="22"/>
        </w:rPr>
        <w:t xml:space="preserve"> tal</w:t>
      </w:r>
      <w:r w:rsidRPr="00E6591E">
        <w:rPr>
          <w:rFonts w:ascii="Arial" w:hAnsi="Arial" w:cs="Arial"/>
          <w:color w:val="000000"/>
          <w:szCs w:val="22"/>
        </w:rPr>
        <w:t xml:space="preserve"> se preda ministrstvu najkasneje v 30 dneh po </w:t>
      </w:r>
      <w:r w:rsidR="00D22AF8">
        <w:rPr>
          <w:rFonts w:ascii="Arial" w:hAnsi="Arial" w:cs="Arial"/>
          <w:color w:val="000000"/>
          <w:szCs w:val="22"/>
        </w:rPr>
        <w:t xml:space="preserve">njegovem </w:t>
      </w:r>
      <w:r w:rsidRPr="00E6591E">
        <w:rPr>
          <w:rFonts w:ascii="Arial" w:hAnsi="Arial" w:cs="Arial"/>
          <w:color w:val="000000"/>
          <w:szCs w:val="22"/>
        </w:rPr>
        <w:t>odvzemu.</w:t>
      </w:r>
    </w:p>
    <w:p w14:paraId="7876BAFA" w14:textId="77777777" w:rsidR="009F5BE4" w:rsidRPr="00E6591E" w:rsidRDefault="009F5BE4" w:rsidP="00583489">
      <w:pPr>
        <w:autoSpaceDE w:val="0"/>
        <w:autoSpaceDN w:val="0"/>
        <w:adjustRightInd w:val="0"/>
        <w:jc w:val="both"/>
        <w:rPr>
          <w:rFonts w:ascii="Arial" w:hAnsi="Arial" w:cs="Arial"/>
          <w:color w:val="000000"/>
          <w:szCs w:val="22"/>
        </w:rPr>
      </w:pPr>
    </w:p>
    <w:p w14:paraId="7DEFF8E9" w14:textId="37D448E4" w:rsidR="009F5BE4" w:rsidRPr="00E6591E" w:rsidRDefault="009F5BE4" w:rsidP="006154C6">
      <w:pPr>
        <w:jc w:val="both"/>
        <w:rPr>
          <w:rFonts w:ascii="Arial" w:hAnsi="Arial" w:cs="Arial"/>
          <w:snapToGrid w:val="0"/>
          <w:color w:val="000000"/>
          <w:szCs w:val="22"/>
        </w:rPr>
      </w:pPr>
      <w:r w:rsidRPr="00E6591E">
        <w:rPr>
          <w:rFonts w:ascii="Arial" w:hAnsi="Arial" w:cs="Arial"/>
          <w:color w:val="000000"/>
          <w:szCs w:val="22"/>
        </w:rPr>
        <w:t xml:space="preserve">Priprava vzorcev </w:t>
      </w:r>
      <w:r w:rsidR="00D22AF8">
        <w:rPr>
          <w:rFonts w:ascii="Arial" w:hAnsi="Arial" w:cs="Arial"/>
          <w:color w:val="000000"/>
          <w:szCs w:val="22"/>
        </w:rPr>
        <w:t xml:space="preserve">tal </w:t>
      </w:r>
      <w:r w:rsidRPr="00E6591E">
        <w:rPr>
          <w:rFonts w:ascii="Arial" w:hAnsi="Arial" w:cs="Arial"/>
          <w:color w:val="000000"/>
          <w:szCs w:val="22"/>
        </w:rPr>
        <w:t xml:space="preserve">poteka po postopku v skladu s </w:t>
      </w:r>
      <w:r w:rsidRPr="00E6591E">
        <w:rPr>
          <w:rFonts w:ascii="Arial" w:hAnsi="Arial" w:cs="Arial"/>
          <w:szCs w:val="22"/>
        </w:rPr>
        <w:t xml:space="preserve">standardom SIST ISO 11464 </w:t>
      </w:r>
      <w:r w:rsidRPr="00E6591E">
        <w:rPr>
          <w:rFonts w:ascii="Arial" w:hAnsi="Arial" w:cs="Arial"/>
          <w:bCs/>
          <w:szCs w:val="22"/>
        </w:rPr>
        <w:t>ali SIST EN 16179 a</w:t>
      </w:r>
      <w:r w:rsidRPr="00E6591E">
        <w:rPr>
          <w:rFonts w:ascii="Arial" w:hAnsi="Arial" w:cs="Arial"/>
          <w:bCs/>
          <w:color w:val="000000"/>
          <w:szCs w:val="22"/>
        </w:rPr>
        <w:t xml:space="preserve">li drugimi enakovrednimi mednarodno priznanimi standardi, </w:t>
      </w:r>
      <w:r w:rsidRPr="00E6591E">
        <w:rPr>
          <w:rFonts w:ascii="Arial" w:hAnsi="Arial" w:cs="Arial"/>
          <w:color w:val="000000"/>
          <w:szCs w:val="22"/>
        </w:rPr>
        <w:t xml:space="preserve">pri čemer je </w:t>
      </w:r>
      <w:r w:rsidR="00D22AF8" w:rsidRPr="00E6591E">
        <w:rPr>
          <w:rFonts w:ascii="Arial" w:hAnsi="Arial" w:cs="Arial"/>
          <w:color w:val="000000"/>
          <w:szCs w:val="22"/>
        </w:rPr>
        <w:t xml:space="preserve">treba </w:t>
      </w:r>
      <w:r w:rsidRPr="00E6591E">
        <w:rPr>
          <w:rFonts w:ascii="Arial" w:hAnsi="Arial" w:cs="Arial"/>
          <w:color w:val="000000"/>
          <w:szCs w:val="22"/>
        </w:rPr>
        <w:t xml:space="preserve">sušenje izvesti tako, da so vzorci </w:t>
      </w:r>
      <w:r w:rsidR="00D22AF8">
        <w:rPr>
          <w:rFonts w:ascii="Arial" w:hAnsi="Arial" w:cs="Arial"/>
          <w:color w:val="000000"/>
          <w:szCs w:val="22"/>
        </w:rPr>
        <w:t xml:space="preserve">tal </w:t>
      </w:r>
      <w:r w:rsidRPr="00E6591E">
        <w:rPr>
          <w:rFonts w:ascii="Arial" w:hAnsi="Arial" w:cs="Arial"/>
          <w:color w:val="000000"/>
          <w:szCs w:val="22"/>
        </w:rPr>
        <w:t>suhi v 24 urah.</w:t>
      </w:r>
    </w:p>
    <w:p w14:paraId="7A2CF8A7" w14:textId="77777777" w:rsidR="009F5BE4" w:rsidRPr="00E6591E" w:rsidRDefault="009F5BE4" w:rsidP="00006393">
      <w:pPr>
        <w:jc w:val="both"/>
        <w:rPr>
          <w:rFonts w:ascii="Arial" w:hAnsi="Arial" w:cs="Arial"/>
          <w:snapToGrid w:val="0"/>
          <w:color w:val="000000"/>
          <w:szCs w:val="22"/>
        </w:rPr>
      </w:pPr>
    </w:p>
    <w:p w14:paraId="2A4C222B" w14:textId="65FD30DC" w:rsidR="009F5BE4" w:rsidRPr="00E6591E" w:rsidRDefault="009F5BE4" w:rsidP="000831E0">
      <w:pPr>
        <w:jc w:val="both"/>
        <w:rPr>
          <w:rFonts w:ascii="Arial" w:hAnsi="Arial" w:cs="Arial"/>
          <w:color w:val="000000"/>
          <w:szCs w:val="22"/>
        </w:rPr>
      </w:pPr>
      <w:r w:rsidRPr="00E6591E">
        <w:rPr>
          <w:rFonts w:ascii="Arial" w:hAnsi="Arial" w:cs="Arial"/>
          <w:color w:val="000000"/>
          <w:szCs w:val="22"/>
        </w:rPr>
        <w:t xml:space="preserve">Izvedba vzorčenja </w:t>
      </w:r>
      <w:r w:rsidR="00D22AF8">
        <w:rPr>
          <w:rFonts w:ascii="Arial" w:hAnsi="Arial" w:cs="Arial"/>
          <w:color w:val="000000"/>
          <w:szCs w:val="22"/>
        </w:rPr>
        <w:t xml:space="preserve">tal </w:t>
      </w:r>
      <w:r w:rsidRPr="00E6591E">
        <w:rPr>
          <w:rFonts w:ascii="Arial" w:hAnsi="Arial" w:cs="Arial"/>
          <w:color w:val="000000"/>
          <w:szCs w:val="22"/>
        </w:rPr>
        <w:t>se opravi v skladu s standardom</w:t>
      </w:r>
      <w:r w:rsidRPr="00E6591E">
        <w:rPr>
          <w:rFonts w:ascii="Arial" w:hAnsi="Arial" w:cs="Arial"/>
          <w:szCs w:val="22"/>
        </w:rPr>
        <w:t xml:space="preserve"> </w:t>
      </w:r>
      <w:r w:rsidRPr="00E6591E">
        <w:rPr>
          <w:rFonts w:ascii="Arial" w:hAnsi="Arial" w:cs="Arial"/>
          <w:color w:val="000000"/>
          <w:szCs w:val="22"/>
        </w:rPr>
        <w:t>SIST ISO 18400-</w:t>
      </w:r>
      <w:r w:rsidRPr="00E6591E">
        <w:rPr>
          <w:rFonts w:ascii="Arial" w:hAnsi="Arial" w:cs="Arial"/>
          <w:szCs w:val="22"/>
        </w:rPr>
        <w:t>203</w:t>
      </w:r>
      <w:r w:rsidRPr="00E6591E">
        <w:rPr>
          <w:sz w:val="18"/>
          <w:szCs w:val="18"/>
        </w:rPr>
        <w:t xml:space="preserve"> </w:t>
      </w:r>
      <w:r w:rsidRPr="00E6591E">
        <w:rPr>
          <w:rFonts w:ascii="Arial" w:hAnsi="Arial" w:cs="Arial"/>
          <w:szCs w:val="22"/>
        </w:rPr>
        <w:t>in/</w:t>
      </w:r>
      <w:r w:rsidRPr="00E6591E">
        <w:rPr>
          <w:rFonts w:ascii="Arial" w:hAnsi="Arial" w:cs="Arial"/>
          <w:bCs/>
          <w:szCs w:val="22"/>
        </w:rPr>
        <w:t xml:space="preserve">ali </w:t>
      </w:r>
      <w:r w:rsidRPr="00E6591E">
        <w:rPr>
          <w:rFonts w:ascii="Arial" w:hAnsi="Arial" w:cs="Arial"/>
          <w:szCs w:val="22"/>
        </w:rPr>
        <w:t xml:space="preserve">SIST ISO 18400-205 </w:t>
      </w:r>
      <w:r w:rsidRPr="00E6591E">
        <w:rPr>
          <w:rFonts w:ascii="Arial" w:hAnsi="Arial" w:cs="Arial"/>
          <w:bCs/>
          <w:color w:val="000000"/>
          <w:szCs w:val="22"/>
        </w:rPr>
        <w:t>ali v skladu z drugim enakovrednim mednarodno priznanim standardom</w:t>
      </w:r>
      <w:r w:rsidRPr="00E6591E">
        <w:rPr>
          <w:rFonts w:ascii="Arial" w:hAnsi="Arial" w:cs="Arial"/>
          <w:szCs w:val="22"/>
        </w:rPr>
        <w:t>.</w:t>
      </w:r>
    </w:p>
    <w:p w14:paraId="45C79D11" w14:textId="77777777" w:rsidR="009F5BE4" w:rsidRPr="00E6591E" w:rsidRDefault="009F5BE4" w:rsidP="000831E0">
      <w:pPr>
        <w:jc w:val="both"/>
        <w:rPr>
          <w:rFonts w:ascii="Arial" w:hAnsi="Arial" w:cs="Arial"/>
          <w:color w:val="000000"/>
          <w:szCs w:val="22"/>
        </w:rPr>
      </w:pPr>
    </w:p>
    <w:p w14:paraId="15E18007" w14:textId="7BA41BB1" w:rsidR="009F5BE4" w:rsidRPr="00E6591E" w:rsidRDefault="009F5BE4" w:rsidP="000831E0">
      <w:pPr>
        <w:jc w:val="both"/>
        <w:rPr>
          <w:rFonts w:ascii="Arial" w:hAnsi="Arial" w:cs="Arial"/>
          <w:color w:val="000000"/>
          <w:szCs w:val="22"/>
        </w:rPr>
      </w:pPr>
      <w:r w:rsidRPr="00E6591E">
        <w:rPr>
          <w:rFonts w:ascii="Arial" w:hAnsi="Arial" w:cs="Arial"/>
          <w:color w:val="000000"/>
          <w:szCs w:val="22"/>
        </w:rPr>
        <w:t>Pred analizo</w:t>
      </w:r>
      <w:r w:rsidR="00D22AF8">
        <w:rPr>
          <w:rFonts w:ascii="Arial" w:hAnsi="Arial" w:cs="Arial"/>
          <w:color w:val="000000"/>
          <w:szCs w:val="22"/>
        </w:rPr>
        <w:t xml:space="preserve"> </w:t>
      </w:r>
      <w:r w:rsidRPr="00E6591E">
        <w:rPr>
          <w:rFonts w:ascii="Arial" w:hAnsi="Arial" w:cs="Arial"/>
          <w:color w:val="000000"/>
          <w:szCs w:val="22"/>
        </w:rPr>
        <w:t xml:space="preserve">je </w:t>
      </w:r>
      <w:r w:rsidR="00D22AF8">
        <w:rPr>
          <w:rFonts w:ascii="Arial" w:hAnsi="Arial" w:cs="Arial"/>
          <w:color w:val="000000"/>
          <w:szCs w:val="22"/>
        </w:rPr>
        <w:t>treba</w:t>
      </w:r>
      <w:r w:rsidRPr="00E6591E">
        <w:rPr>
          <w:rFonts w:ascii="Arial" w:hAnsi="Arial" w:cs="Arial"/>
          <w:color w:val="000000"/>
          <w:szCs w:val="22"/>
        </w:rPr>
        <w:t xml:space="preserve"> vzorce</w:t>
      </w:r>
      <w:r w:rsidR="00D22AF8">
        <w:rPr>
          <w:rFonts w:ascii="Arial" w:hAnsi="Arial" w:cs="Arial"/>
          <w:color w:val="000000"/>
          <w:szCs w:val="22"/>
        </w:rPr>
        <w:t xml:space="preserve"> tal</w:t>
      </w:r>
      <w:r w:rsidRPr="00E6591E">
        <w:rPr>
          <w:rFonts w:ascii="Arial" w:hAnsi="Arial" w:cs="Arial"/>
          <w:color w:val="000000"/>
          <w:szCs w:val="22"/>
        </w:rPr>
        <w:t xml:space="preserve"> </w:t>
      </w:r>
      <w:r w:rsidR="00D22AF8" w:rsidRPr="00E6591E">
        <w:rPr>
          <w:rFonts w:ascii="Arial" w:hAnsi="Arial" w:cs="Arial"/>
          <w:color w:val="000000"/>
          <w:szCs w:val="22"/>
        </w:rPr>
        <w:t xml:space="preserve">pripraviti </w:t>
      </w:r>
      <w:r w:rsidRPr="00E6591E">
        <w:rPr>
          <w:rFonts w:ascii="Arial" w:hAnsi="Arial" w:cs="Arial"/>
          <w:color w:val="000000"/>
          <w:szCs w:val="22"/>
        </w:rPr>
        <w:t>v skladu s standardom SIST ISO 11464</w:t>
      </w:r>
      <w:r w:rsidRPr="00E6591E">
        <w:rPr>
          <w:rFonts w:ascii="Arial" w:hAnsi="Arial" w:cs="Arial"/>
          <w:color w:val="FF0000"/>
          <w:szCs w:val="22"/>
        </w:rPr>
        <w:t xml:space="preserve"> </w:t>
      </w:r>
      <w:r w:rsidRPr="00E6591E">
        <w:rPr>
          <w:rFonts w:ascii="Arial" w:hAnsi="Arial" w:cs="Arial"/>
          <w:szCs w:val="22"/>
        </w:rPr>
        <w:t xml:space="preserve">ali </w:t>
      </w:r>
      <w:r w:rsidRPr="00E6591E">
        <w:rPr>
          <w:rFonts w:ascii="Arial" w:hAnsi="Arial" w:cs="Arial"/>
          <w:bCs/>
          <w:szCs w:val="22"/>
        </w:rPr>
        <w:t>SIST EN 16179</w:t>
      </w:r>
      <w:r w:rsidRPr="00E6591E">
        <w:rPr>
          <w:rFonts w:ascii="Arial" w:hAnsi="Arial" w:cs="Arial"/>
          <w:color w:val="000000"/>
          <w:szCs w:val="22"/>
        </w:rPr>
        <w:t xml:space="preserve"> ali </w:t>
      </w:r>
      <w:r w:rsidRPr="00E6591E">
        <w:rPr>
          <w:rFonts w:ascii="Arial" w:hAnsi="Arial" w:cs="Arial"/>
          <w:bCs/>
          <w:color w:val="000000"/>
          <w:szCs w:val="22"/>
        </w:rPr>
        <w:t>v skladu z drugim enakovrednim mednarodno priznanim standardom</w:t>
      </w:r>
      <w:r w:rsidRPr="00E6591E">
        <w:rPr>
          <w:rFonts w:ascii="Arial" w:hAnsi="Arial" w:cs="Arial"/>
          <w:szCs w:val="22"/>
        </w:rPr>
        <w:t>,</w:t>
      </w:r>
      <w:r w:rsidRPr="00E6591E">
        <w:rPr>
          <w:rFonts w:ascii="Arial" w:hAnsi="Arial" w:cs="Arial"/>
          <w:color w:val="000000"/>
          <w:szCs w:val="22"/>
        </w:rPr>
        <w:t xml:space="preserve"> razen če v standardih za določevanje posameznih parametrov ni navedeno drugače.</w:t>
      </w:r>
    </w:p>
    <w:p w14:paraId="06F940C6" w14:textId="77777777" w:rsidR="009F5BE4" w:rsidRPr="00E6591E" w:rsidRDefault="009F5BE4" w:rsidP="000831E0">
      <w:pPr>
        <w:jc w:val="both"/>
        <w:rPr>
          <w:rFonts w:ascii="Arial" w:hAnsi="Arial" w:cs="Arial"/>
          <w:color w:val="000000"/>
          <w:szCs w:val="22"/>
        </w:rPr>
      </w:pPr>
    </w:p>
    <w:p w14:paraId="23369032" w14:textId="61C73CC6" w:rsidR="009F5BE4" w:rsidRPr="00E6591E" w:rsidRDefault="009F5BE4" w:rsidP="003F1926">
      <w:pPr>
        <w:jc w:val="both"/>
        <w:rPr>
          <w:rFonts w:ascii="Arial" w:hAnsi="Arial" w:cs="Arial"/>
          <w:szCs w:val="22"/>
        </w:rPr>
      </w:pPr>
      <w:r w:rsidRPr="00E6591E">
        <w:rPr>
          <w:rFonts w:ascii="Arial" w:hAnsi="Arial" w:cs="Arial"/>
          <w:szCs w:val="22"/>
        </w:rPr>
        <w:t xml:space="preserve">Za pripravo vzorca </w:t>
      </w:r>
      <w:r w:rsidR="00D22AF8">
        <w:rPr>
          <w:rFonts w:ascii="Arial" w:hAnsi="Arial" w:cs="Arial"/>
          <w:szCs w:val="22"/>
        </w:rPr>
        <w:t xml:space="preserve">tal </w:t>
      </w:r>
      <w:r w:rsidRPr="00E6591E">
        <w:rPr>
          <w:rFonts w:ascii="Arial" w:hAnsi="Arial" w:cs="Arial"/>
          <w:szCs w:val="22"/>
        </w:rPr>
        <w:t>za analizo arzena (As), bakra (</w:t>
      </w:r>
      <w:proofErr w:type="spellStart"/>
      <w:r w:rsidRPr="00E6591E">
        <w:rPr>
          <w:rFonts w:ascii="Arial" w:hAnsi="Arial" w:cs="Arial"/>
          <w:szCs w:val="22"/>
        </w:rPr>
        <w:t>Cu</w:t>
      </w:r>
      <w:proofErr w:type="spellEnd"/>
      <w:r w:rsidRPr="00E6591E">
        <w:rPr>
          <w:rFonts w:ascii="Arial" w:hAnsi="Arial" w:cs="Arial"/>
          <w:szCs w:val="22"/>
        </w:rPr>
        <w:t>), kadmija (</w:t>
      </w:r>
      <w:proofErr w:type="spellStart"/>
      <w:r w:rsidRPr="00E6591E">
        <w:rPr>
          <w:rFonts w:ascii="Arial" w:hAnsi="Arial" w:cs="Arial"/>
          <w:szCs w:val="22"/>
        </w:rPr>
        <w:t>Cd</w:t>
      </w:r>
      <w:proofErr w:type="spellEnd"/>
      <w:r w:rsidRPr="00E6591E">
        <w:rPr>
          <w:rFonts w:ascii="Arial" w:hAnsi="Arial" w:cs="Arial"/>
          <w:szCs w:val="22"/>
        </w:rPr>
        <w:t xml:space="preserve">), kroma </w:t>
      </w:r>
      <w:proofErr w:type="spellStart"/>
      <w:r w:rsidRPr="00E6591E">
        <w:rPr>
          <w:rFonts w:ascii="Arial" w:hAnsi="Arial" w:cs="Arial"/>
          <w:szCs w:val="22"/>
        </w:rPr>
        <w:t>Cr</w:t>
      </w:r>
      <w:proofErr w:type="spellEnd"/>
      <w:r w:rsidRPr="00E6591E">
        <w:rPr>
          <w:rFonts w:ascii="Arial" w:hAnsi="Arial" w:cs="Arial"/>
          <w:szCs w:val="22"/>
        </w:rPr>
        <w:t>), niklja (Ni), svinca (</w:t>
      </w:r>
      <w:proofErr w:type="spellStart"/>
      <w:r w:rsidRPr="00E6591E">
        <w:rPr>
          <w:rFonts w:ascii="Arial" w:hAnsi="Arial" w:cs="Arial"/>
          <w:szCs w:val="22"/>
        </w:rPr>
        <w:t>Pb</w:t>
      </w:r>
      <w:proofErr w:type="spellEnd"/>
      <w:r w:rsidRPr="00E6591E">
        <w:rPr>
          <w:rFonts w:ascii="Arial" w:hAnsi="Arial" w:cs="Arial"/>
          <w:szCs w:val="22"/>
        </w:rPr>
        <w:t>) in živega srebra (</w:t>
      </w:r>
      <w:proofErr w:type="spellStart"/>
      <w:r w:rsidRPr="00E6591E">
        <w:rPr>
          <w:rFonts w:ascii="Arial" w:hAnsi="Arial" w:cs="Arial"/>
          <w:szCs w:val="22"/>
        </w:rPr>
        <w:t>Hg</w:t>
      </w:r>
      <w:proofErr w:type="spellEnd"/>
      <w:r w:rsidRPr="00E6591E">
        <w:rPr>
          <w:rFonts w:ascii="Arial" w:hAnsi="Arial" w:cs="Arial"/>
          <w:szCs w:val="22"/>
        </w:rPr>
        <w:t>), cink (Zn), kobalt (</w:t>
      </w:r>
      <w:proofErr w:type="spellStart"/>
      <w:r w:rsidRPr="00E6591E">
        <w:rPr>
          <w:rFonts w:ascii="Arial" w:hAnsi="Arial" w:cs="Arial"/>
          <w:szCs w:val="22"/>
        </w:rPr>
        <w:t>Co</w:t>
      </w:r>
      <w:proofErr w:type="spellEnd"/>
      <w:r w:rsidRPr="00E6591E">
        <w:rPr>
          <w:rFonts w:ascii="Arial" w:hAnsi="Arial" w:cs="Arial"/>
          <w:szCs w:val="22"/>
        </w:rPr>
        <w:t xml:space="preserve">), molibden (Mo) se uporablja standard SIST ISO 11466 ali SIST EN 16174 ali SIST ISO 12914 </w:t>
      </w:r>
      <w:r w:rsidRPr="00E6591E">
        <w:rPr>
          <w:rFonts w:ascii="Arial" w:hAnsi="Arial" w:cs="Arial"/>
          <w:bCs/>
          <w:szCs w:val="22"/>
        </w:rPr>
        <w:t>ali drug enakovredno mednarodno priznan standard</w:t>
      </w:r>
      <w:r w:rsidRPr="00E6591E">
        <w:rPr>
          <w:rFonts w:ascii="Arial" w:hAnsi="Arial" w:cs="Arial"/>
          <w:szCs w:val="22"/>
        </w:rPr>
        <w:t>.</w:t>
      </w:r>
    </w:p>
    <w:p w14:paraId="7F46A4B4" w14:textId="77777777" w:rsidR="009F5BE4" w:rsidRPr="00E6591E" w:rsidRDefault="009F5BE4" w:rsidP="003F1926">
      <w:pPr>
        <w:jc w:val="both"/>
        <w:rPr>
          <w:rFonts w:ascii="Arial" w:hAnsi="Arial" w:cs="Arial"/>
          <w:szCs w:val="22"/>
        </w:rPr>
      </w:pPr>
    </w:p>
    <w:p w14:paraId="798A4270" w14:textId="2990900E" w:rsidR="009F5BE4" w:rsidRPr="00AC1857" w:rsidRDefault="009F5BE4" w:rsidP="003F1926">
      <w:pPr>
        <w:jc w:val="both"/>
        <w:rPr>
          <w:rFonts w:ascii="Arial" w:hAnsi="Arial" w:cs="Arial"/>
          <w:szCs w:val="22"/>
        </w:rPr>
      </w:pPr>
      <w:r w:rsidRPr="00AC1857">
        <w:rPr>
          <w:rFonts w:ascii="Arial" w:hAnsi="Arial" w:cs="Arial"/>
          <w:szCs w:val="22"/>
        </w:rPr>
        <w:t xml:space="preserve">Za pripravo vzorca </w:t>
      </w:r>
      <w:r w:rsidR="00D22AF8" w:rsidRPr="00AC1857">
        <w:rPr>
          <w:rFonts w:ascii="Arial" w:hAnsi="Arial" w:cs="Arial"/>
          <w:szCs w:val="22"/>
        </w:rPr>
        <w:t xml:space="preserve">tal </w:t>
      </w:r>
      <w:r w:rsidRPr="00AC1857">
        <w:rPr>
          <w:rFonts w:ascii="Arial" w:hAnsi="Arial" w:cs="Arial"/>
          <w:szCs w:val="22"/>
        </w:rPr>
        <w:t xml:space="preserve">za analizo </w:t>
      </w:r>
      <w:r w:rsidR="00D22AF8" w:rsidRPr="00AC1857">
        <w:rPr>
          <w:rFonts w:ascii="Arial" w:hAnsi="Arial" w:cs="Arial"/>
          <w:szCs w:val="22"/>
        </w:rPr>
        <w:t xml:space="preserve">nevarnih snovi v tleh, ki so aromatske spojine, policiklični aromatski ogljikovodiki, poliklorirani bifenili, insekticidi na bazi kloriranih ogljikovodikov, druga fitofarmacevtska sredstva in ogljikovodiki, ki izvirajo iz nafte (mineralna olja), določenih v skladu s predpisom, ki ureja mejne, opozorilne in kritične </w:t>
      </w:r>
      <w:proofErr w:type="spellStart"/>
      <w:r w:rsidR="00D22AF8" w:rsidRPr="00AC1857">
        <w:rPr>
          <w:rFonts w:ascii="Arial" w:hAnsi="Arial" w:cs="Arial"/>
          <w:szCs w:val="22"/>
        </w:rPr>
        <w:t>imisijske</w:t>
      </w:r>
      <w:proofErr w:type="spellEnd"/>
      <w:r w:rsidR="00D22AF8" w:rsidRPr="00AC1857">
        <w:rPr>
          <w:rFonts w:ascii="Arial" w:hAnsi="Arial" w:cs="Arial"/>
          <w:szCs w:val="22"/>
        </w:rPr>
        <w:t xml:space="preserve"> vrednosti nevarnih snovi v tleh, </w:t>
      </w:r>
      <w:r w:rsidRPr="00AC1857">
        <w:rPr>
          <w:rFonts w:ascii="Arial" w:hAnsi="Arial" w:cs="Arial"/>
          <w:szCs w:val="22"/>
        </w:rPr>
        <w:t>se uporablja SIST ISO 14507</w:t>
      </w:r>
      <w:r w:rsidRPr="00AC1857">
        <w:rPr>
          <w:rFonts w:ascii="Arial" w:hAnsi="Arial" w:cs="Arial"/>
          <w:bCs/>
          <w:szCs w:val="22"/>
        </w:rPr>
        <w:t xml:space="preserve"> ali SIST EN 16179 ali drug enakovredno mednarodno priznan standard</w:t>
      </w:r>
      <w:r w:rsidRPr="00AC1857">
        <w:rPr>
          <w:rFonts w:ascii="Arial" w:hAnsi="Arial" w:cs="Arial"/>
          <w:szCs w:val="22"/>
        </w:rPr>
        <w:t>, razen če v standardih za določevanje posamezn</w:t>
      </w:r>
      <w:r w:rsidR="00D22AF8" w:rsidRPr="00AC1857">
        <w:rPr>
          <w:rFonts w:ascii="Arial" w:hAnsi="Arial" w:cs="Arial"/>
          <w:szCs w:val="22"/>
        </w:rPr>
        <w:t>e od teh nevarnih snovi</w:t>
      </w:r>
      <w:r w:rsidRPr="00AC1857">
        <w:rPr>
          <w:rFonts w:ascii="Arial" w:hAnsi="Arial" w:cs="Arial"/>
          <w:szCs w:val="22"/>
        </w:rPr>
        <w:t xml:space="preserve"> ni navedeno drugače.</w:t>
      </w:r>
    </w:p>
    <w:p w14:paraId="4823AE0F" w14:textId="77777777" w:rsidR="009F5BE4" w:rsidRPr="00E6591E" w:rsidRDefault="009F5BE4" w:rsidP="000831E0">
      <w:pPr>
        <w:jc w:val="both"/>
        <w:rPr>
          <w:rFonts w:ascii="Arial" w:hAnsi="Arial" w:cs="Arial"/>
          <w:color w:val="000000"/>
          <w:szCs w:val="22"/>
        </w:rPr>
      </w:pPr>
      <w:r w:rsidRPr="00E6591E">
        <w:rPr>
          <w:rFonts w:ascii="Arial" w:hAnsi="Arial" w:cs="Arial"/>
          <w:color w:val="000000"/>
          <w:szCs w:val="22"/>
        </w:rPr>
        <w:t xml:space="preserve"> </w:t>
      </w:r>
    </w:p>
    <w:p w14:paraId="1BD95A88" w14:textId="77777777" w:rsidR="009F5BE4" w:rsidRPr="00E6591E" w:rsidRDefault="009F5BE4" w:rsidP="000831E0">
      <w:pPr>
        <w:jc w:val="both"/>
        <w:rPr>
          <w:rFonts w:ascii="Arial" w:hAnsi="Arial" w:cs="Arial"/>
          <w:color w:val="000000"/>
          <w:szCs w:val="22"/>
        </w:rPr>
      </w:pPr>
      <w:r w:rsidRPr="00E6591E">
        <w:rPr>
          <w:rFonts w:ascii="Arial" w:hAnsi="Arial" w:cs="Arial"/>
          <w:color w:val="000000"/>
          <w:szCs w:val="22"/>
        </w:rPr>
        <w:t>Rezultati analiz osnovnih pedoloških parametrov se podajajo na zračno suh vzorec.</w:t>
      </w:r>
    </w:p>
    <w:p w14:paraId="7C72C827" w14:textId="77777777" w:rsidR="009F5BE4" w:rsidRPr="00E6591E" w:rsidRDefault="009F5BE4" w:rsidP="000831E0">
      <w:pPr>
        <w:jc w:val="both"/>
        <w:rPr>
          <w:rFonts w:ascii="Arial" w:hAnsi="Arial" w:cs="Arial"/>
          <w:color w:val="000000"/>
          <w:szCs w:val="22"/>
        </w:rPr>
      </w:pPr>
    </w:p>
    <w:p w14:paraId="5A757B93" w14:textId="2ABA1754" w:rsidR="009F5BE4" w:rsidRPr="00E6591E" w:rsidRDefault="009F5BE4" w:rsidP="000831E0">
      <w:pPr>
        <w:jc w:val="both"/>
        <w:rPr>
          <w:rFonts w:ascii="Arial" w:hAnsi="Arial" w:cs="Arial"/>
          <w:color w:val="000000"/>
          <w:szCs w:val="22"/>
        </w:rPr>
      </w:pPr>
      <w:r w:rsidRPr="00E6591E">
        <w:rPr>
          <w:rFonts w:ascii="Arial" w:hAnsi="Arial" w:cs="Arial"/>
          <w:color w:val="000000"/>
          <w:szCs w:val="22"/>
        </w:rPr>
        <w:t xml:space="preserve">Za analizo </w:t>
      </w:r>
      <w:r w:rsidR="00D22AF8">
        <w:rPr>
          <w:rFonts w:ascii="Arial" w:hAnsi="Arial" w:cs="Arial"/>
          <w:color w:val="000000" w:themeColor="text1"/>
          <w:szCs w:val="22"/>
        </w:rPr>
        <w:t>fitofarmacevtskih</w:t>
      </w:r>
      <w:r w:rsidR="00D22AF8" w:rsidRPr="00120EE8">
        <w:rPr>
          <w:rFonts w:ascii="Arial" w:hAnsi="Arial" w:cs="Arial"/>
          <w:color w:val="000000" w:themeColor="text1"/>
          <w:szCs w:val="22"/>
        </w:rPr>
        <w:t xml:space="preserve"> sredst</w:t>
      </w:r>
      <w:r w:rsidR="00D22AF8">
        <w:rPr>
          <w:rFonts w:ascii="Arial" w:hAnsi="Arial" w:cs="Arial"/>
          <w:color w:val="000000" w:themeColor="text1"/>
          <w:szCs w:val="22"/>
        </w:rPr>
        <w:t>ev</w:t>
      </w:r>
      <w:r w:rsidRPr="00E6591E">
        <w:rPr>
          <w:rFonts w:ascii="Arial" w:hAnsi="Arial" w:cs="Arial"/>
          <w:color w:val="000000"/>
          <w:szCs w:val="22"/>
        </w:rPr>
        <w:t xml:space="preserve">, ki niso </w:t>
      </w:r>
      <w:r w:rsidR="00D22AF8" w:rsidRPr="00120EE8">
        <w:rPr>
          <w:rFonts w:ascii="Arial" w:hAnsi="Arial" w:cs="Arial"/>
          <w:color w:val="000000" w:themeColor="text1"/>
          <w:szCs w:val="22"/>
        </w:rPr>
        <w:t>fitofarmacevtska sredstva</w:t>
      </w:r>
      <w:r w:rsidRPr="00E6591E">
        <w:rPr>
          <w:rFonts w:ascii="Arial" w:hAnsi="Arial" w:cs="Arial"/>
          <w:color w:val="000000"/>
          <w:szCs w:val="22"/>
        </w:rPr>
        <w:t xml:space="preserve"> iz preglednice 2 te priloge (</w:t>
      </w:r>
      <w:proofErr w:type="spellStart"/>
      <w:r w:rsidRPr="00E6591E">
        <w:rPr>
          <w:rFonts w:ascii="Arial" w:hAnsi="Arial" w:cs="Arial"/>
          <w:color w:val="000000"/>
          <w:szCs w:val="22"/>
        </w:rPr>
        <w:t>organfosforni</w:t>
      </w:r>
      <w:proofErr w:type="spellEnd"/>
      <w:r w:rsidRPr="00E6591E">
        <w:rPr>
          <w:rFonts w:ascii="Arial" w:hAnsi="Arial" w:cs="Arial"/>
          <w:color w:val="000000"/>
          <w:szCs w:val="22"/>
        </w:rPr>
        <w:t xml:space="preserve">, </w:t>
      </w:r>
      <w:proofErr w:type="spellStart"/>
      <w:r w:rsidRPr="00E6591E">
        <w:rPr>
          <w:rFonts w:ascii="Arial" w:hAnsi="Arial" w:cs="Arial"/>
          <w:color w:val="000000"/>
          <w:szCs w:val="22"/>
        </w:rPr>
        <w:t>triazinski</w:t>
      </w:r>
      <w:proofErr w:type="spellEnd"/>
      <w:r w:rsidRPr="00E6591E">
        <w:rPr>
          <w:rFonts w:ascii="Arial" w:hAnsi="Arial" w:cs="Arial"/>
          <w:color w:val="000000"/>
          <w:szCs w:val="22"/>
        </w:rPr>
        <w:t>, karbamati in drugi)</w:t>
      </w:r>
      <w:r w:rsidR="00D22AF8">
        <w:rPr>
          <w:rFonts w:ascii="Arial" w:hAnsi="Arial" w:cs="Arial"/>
          <w:color w:val="000000"/>
          <w:szCs w:val="22"/>
        </w:rPr>
        <w:t>,</w:t>
      </w:r>
      <w:r w:rsidRPr="00E6591E">
        <w:rPr>
          <w:rFonts w:ascii="Arial" w:hAnsi="Arial" w:cs="Arial"/>
          <w:color w:val="000000"/>
          <w:szCs w:val="22"/>
        </w:rPr>
        <w:t xml:space="preserve"> se po izvedeni ekstrakciji uporabljata metodi plinske kromatografije z masno selektivnim detektorjem ali tekočinske kromatografije z masno selektivnim detektorjem oziroma druga mednarodno priznana metoda, ki daje primerljive rezultate.</w:t>
      </w:r>
    </w:p>
    <w:p w14:paraId="68129689" w14:textId="4D75FCE3" w:rsidR="006A4C5D" w:rsidRDefault="006A4C5D">
      <w:pPr>
        <w:rPr>
          <w:rFonts w:ascii="Arial" w:hAnsi="Arial" w:cs="Arial"/>
          <w:b/>
          <w:color w:val="000000"/>
          <w:szCs w:val="22"/>
        </w:rPr>
      </w:pPr>
      <w:r>
        <w:rPr>
          <w:rFonts w:ascii="Arial" w:hAnsi="Arial" w:cs="Arial"/>
          <w:b/>
          <w:color w:val="000000"/>
          <w:szCs w:val="22"/>
        </w:rPr>
        <w:br w:type="page"/>
      </w:r>
    </w:p>
    <w:p w14:paraId="2C25E155" w14:textId="77777777" w:rsidR="009F5BE4" w:rsidRPr="00E6591E" w:rsidRDefault="009F5BE4" w:rsidP="000831E0">
      <w:pPr>
        <w:pStyle w:val="Pripombabesedilo"/>
        <w:jc w:val="both"/>
        <w:rPr>
          <w:rFonts w:ascii="Arial" w:hAnsi="Arial" w:cs="Arial"/>
          <w:sz w:val="22"/>
          <w:szCs w:val="22"/>
        </w:rPr>
      </w:pPr>
      <w:r w:rsidRPr="00E6591E">
        <w:rPr>
          <w:rFonts w:ascii="Arial" w:hAnsi="Arial" w:cs="Arial"/>
          <w:sz w:val="22"/>
          <w:szCs w:val="22"/>
        </w:rPr>
        <w:t>Preglednica 2: standardi analiznih metod</w:t>
      </w:r>
    </w:p>
    <w:p w14:paraId="4442525F" w14:textId="77777777" w:rsidR="009F5BE4" w:rsidRPr="00E6591E" w:rsidRDefault="009F5BE4" w:rsidP="00487FE8">
      <w:pPr>
        <w:rPr>
          <w:rFonts w:ascii="Arial" w:hAnsi="Arial" w:cs="Arial"/>
          <w:b/>
          <w:color w:val="000000"/>
          <w:szCs w:val="22"/>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1701"/>
        <w:gridCol w:w="4409"/>
      </w:tblGrid>
      <w:tr w:rsidR="009F5BE4" w:rsidRPr="00E6591E" w14:paraId="781CAAE1" w14:textId="77777777" w:rsidTr="00EA58E0">
        <w:tc>
          <w:tcPr>
            <w:tcW w:w="3085" w:type="dxa"/>
          </w:tcPr>
          <w:p w14:paraId="3F5ECDD8" w14:textId="77777777" w:rsidR="009F5BE4" w:rsidRPr="00E6591E" w:rsidRDefault="009F5BE4" w:rsidP="002909E7">
            <w:pPr>
              <w:rPr>
                <w:rFonts w:ascii="Arial" w:hAnsi="Arial" w:cs="Arial"/>
                <w:b/>
                <w:bCs/>
              </w:rPr>
            </w:pPr>
          </w:p>
          <w:p w14:paraId="330BAE50" w14:textId="77777777" w:rsidR="009F5BE4" w:rsidRPr="00E6591E" w:rsidRDefault="009F5BE4" w:rsidP="002909E7">
            <w:pPr>
              <w:rPr>
                <w:rFonts w:ascii="Arial" w:hAnsi="Arial" w:cs="Arial"/>
                <w:b/>
                <w:bCs/>
              </w:rPr>
            </w:pPr>
            <w:r w:rsidRPr="00E6591E">
              <w:rPr>
                <w:rFonts w:ascii="Arial" w:hAnsi="Arial" w:cs="Arial"/>
                <w:b/>
                <w:bCs/>
                <w:color w:val="000000"/>
                <w:szCs w:val="22"/>
              </w:rPr>
              <w:t xml:space="preserve">osnovni pedološki parametri </w:t>
            </w:r>
          </w:p>
        </w:tc>
        <w:tc>
          <w:tcPr>
            <w:tcW w:w="1701" w:type="dxa"/>
          </w:tcPr>
          <w:p w14:paraId="622AFA8B" w14:textId="77777777" w:rsidR="009F5BE4" w:rsidRPr="00E6591E" w:rsidRDefault="009F5BE4" w:rsidP="002909E7">
            <w:pPr>
              <w:autoSpaceDE w:val="0"/>
              <w:autoSpaceDN w:val="0"/>
              <w:adjustRightInd w:val="0"/>
              <w:jc w:val="center"/>
              <w:rPr>
                <w:rFonts w:ascii="Arial" w:hAnsi="Arial" w:cs="Arial"/>
                <w:b/>
                <w:bCs/>
              </w:rPr>
            </w:pPr>
          </w:p>
          <w:p w14:paraId="25DA8B47" w14:textId="77777777" w:rsidR="009F5BE4" w:rsidRPr="00E6591E" w:rsidRDefault="009F5BE4" w:rsidP="002909E7">
            <w:pPr>
              <w:autoSpaceDE w:val="0"/>
              <w:autoSpaceDN w:val="0"/>
              <w:adjustRightInd w:val="0"/>
              <w:jc w:val="center"/>
              <w:rPr>
                <w:rFonts w:ascii="Arial" w:hAnsi="Arial" w:cs="Arial"/>
                <w:b/>
                <w:bCs/>
              </w:rPr>
            </w:pPr>
            <w:r w:rsidRPr="00E6591E">
              <w:rPr>
                <w:rFonts w:ascii="Arial" w:hAnsi="Arial" w:cs="Arial"/>
                <w:b/>
                <w:bCs/>
                <w:szCs w:val="22"/>
              </w:rPr>
              <w:t>enota</w:t>
            </w:r>
          </w:p>
        </w:tc>
        <w:tc>
          <w:tcPr>
            <w:tcW w:w="4409" w:type="dxa"/>
          </w:tcPr>
          <w:p w14:paraId="4C1DE208" w14:textId="77777777" w:rsidR="009F5BE4" w:rsidRPr="00E6591E" w:rsidRDefault="009F5BE4" w:rsidP="002909E7">
            <w:pPr>
              <w:autoSpaceDE w:val="0"/>
              <w:autoSpaceDN w:val="0"/>
              <w:adjustRightInd w:val="0"/>
              <w:jc w:val="both"/>
              <w:rPr>
                <w:rFonts w:ascii="Arial" w:hAnsi="Arial" w:cs="Arial"/>
                <w:b/>
                <w:color w:val="000000" w:themeColor="text1"/>
              </w:rPr>
            </w:pPr>
          </w:p>
          <w:p w14:paraId="3175326F" w14:textId="67C51D86" w:rsidR="009F5BE4" w:rsidRPr="00E6591E" w:rsidRDefault="00585FE0" w:rsidP="00585FE0">
            <w:pPr>
              <w:autoSpaceDE w:val="0"/>
              <w:autoSpaceDN w:val="0"/>
              <w:adjustRightInd w:val="0"/>
              <w:jc w:val="both"/>
              <w:rPr>
                <w:rFonts w:ascii="Arial" w:hAnsi="Arial" w:cs="Arial"/>
                <w:b/>
                <w:color w:val="000000" w:themeColor="text1"/>
              </w:rPr>
            </w:pPr>
            <w:r>
              <w:rPr>
                <w:rFonts w:ascii="Arial" w:hAnsi="Arial" w:cs="Arial"/>
                <w:b/>
                <w:color w:val="000000" w:themeColor="text1"/>
                <w:szCs w:val="22"/>
              </w:rPr>
              <w:t>s</w:t>
            </w:r>
            <w:r w:rsidR="009F5BE4" w:rsidRPr="00E6591E">
              <w:rPr>
                <w:rFonts w:ascii="Arial" w:hAnsi="Arial" w:cs="Arial"/>
                <w:b/>
                <w:color w:val="000000" w:themeColor="text1"/>
                <w:szCs w:val="22"/>
              </w:rPr>
              <w:t>tandard</w:t>
            </w:r>
            <w:r>
              <w:rPr>
                <w:rFonts w:ascii="Arial" w:hAnsi="Arial" w:cs="Arial"/>
                <w:b/>
                <w:color w:val="000000" w:themeColor="text1"/>
                <w:szCs w:val="22"/>
                <w:vertAlign w:val="superscript"/>
              </w:rPr>
              <w:t>*</w:t>
            </w:r>
          </w:p>
        </w:tc>
      </w:tr>
      <w:tr w:rsidR="009F5BE4" w:rsidRPr="00E6591E" w14:paraId="10B12700" w14:textId="77777777" w:rsidTr="00EA58E0">
        <w:tc>
          <w:tcPr>
            <w:tcW w:w="3085" w:type="dxa"/>
          </w:tcPr>
          <w:p w14:paraId="7ED482C7" w14:textId="77777777" w:rsidR="009F5BE4" w:rsidRPr="00E6591E" w:rsidRDefault="009F5BE4" w:rsidP="002909E7">
            <w:pPr>
              <w:jc w:val="both"/>
              <w:rPr>
                <w:rFonts w:ascii="Arial" w:hAnsi="Arial" w:cs="Arial"/>
                <w:bCs/>
                <w:color w:val="000000"/>
              </w:rPr>
            </w:pPr>
            <w:r w:rsidRPr="00E6591E">
              <w:rPr>
                <w:rFonts w:ascii="Arial" w:hAnsi="Arial" w:cs="Arial"/>
                <w:bCs/>
                <w:color w:val="000000"/>
                <w:szCs w:val="22"/>
              </w:rPr>
              <w:t>suha snov (s.s.)</w:t>
            </w:r>
          </w:p>
        </w:tc>
        <w:tc>
          <w:tcPr>
            <w:tcW w:w="1701" w:type="dxa"/>
          </w:tcPr>
          <w:p w14:paraId="39AA150A" w14:textId="77777777" w:rsidR="009F5BE4" w:rsidRPr="00E6591E" w:rsidRDefault="009F5BE4" w:rsidP="00EA58E0">
            <w:pPr>
              <w:autoSpaceDE w:val="0"/>
              <w:autoSpaceDN w:val="0"/>
              <w:adjustRightInd w:val="0"/>
              <w:jc w:val="center"/>
              <w:rPr>
                <w:rFonts w:ascii="Arial" w:hAnsi="Arial" w:cs="Arial"/>
              </w:rPr>
            </w:pPr>
            <w:r w:rsidRPr="00E6591E">
              <w:rPr>
                <w:rFonts w:ascii="Arial" w:hAnsi="Arial" w:cs="Arial"/>
                <w:szCs w:val="22"/>
              </w:rPr>
              <w:t xml:space="preserve">% </w:t>
            </w:r>
          </w:p>
        </w:tc>
        <w:tc>
          <w:tcPr>
            <w:tcW w:w="4409" w:type="dxa"/>
          </w:tcPr>
          <w:p w14:paraId="4CF5E724" w14:textId="77777777" w:rsidR="009F5BE4" w:rsidRPr="00E6591E" w:rsidRDefault="009F5BE4" w:rsidP="00DA6973">
            <w:pPr>
              <w:autoSpaceDE w:val="0"/>
              <w:autoSpaceDN w:val="0"/>
              <w:adjustRightInd w:val="0"/>
              <w:rPr>
                <w:rFonts w:ascii="Arial" w:hAnsi="Arial" w:cs="Arial"/>
                <w:color w:val="000000" w:themeColor="text1"/>
              </w:rPr>
            </w:pPr>
            <w:r w:rsidRPr="00E6591E">
              <w:rPr>
                <w:rFonts w:ascii="Arial" w:hAnsi="Arial" w:cs="Arial"/>
                <w:color w:val="000000" w:themeColor="text1"/>
                <w:szCs w:val="22"/>
              </w:rPr>
              <w:t>SIST ISO 11465 ali  SIST EN 15934</w:t>
            </w:r>
          </w:p>
        </w:tc>
      </w:tr>
      <w:tr w:rsidR="009F5BE4" w:rsidRPr="00E6591E" w14:paraId="413A04E7" w14:textId="77777777" w:rsidTr="00EA58E0">
        <w:tc>
          <w:tcPr>
            <w:tcW w:w="3085" w:type="dxa"/>
          </w:tcPr>
          <w:p w14:paraId="7731D315" w14:textId="77777777" w:rsidR="009F5BE4" w:rsidRPr="00E6591E" w:rsidRDefault="009F5BE4" w:rsidP="002909E7">
            <w:pPr>
              <w:jc w:val="both"/>
              <w:rPr>
                <w:rFonts w:ascii="Arial" w:hAnsi="Arial" w:cs="Arial"/>
                <w:bCs/>
                <w:color w:val="000000"/>
              </w:rPr>
            </w:pPr>
            <w:r w:rsidRPr="00E6591E">
              <w:rPr>
                <w:rFonts w:ascii="Arial" w:hAnsi="Arial" w:cs="Arial"/>
                <w:bCs/>
                <w:color w:val="000000"/>
                <w:szCs w:val="22"/>
              </w:rPr>
              <w:t>pH ekstrakcija s CaCl</w:t>
            </w:r>
            <w:r w:rsidRPr="00E6591E">
              <w:rPr>
                <w:rFonts w:ascii="Arial" w:hAnsi="Arial" w:cs="Arial"/>
                <w:bCs/>
                <w:color w:val="000000"/>
                <w:szCs w:val="22"/>
                <w:vertAlign w:val="subscript"/>
              </w:rPr>
              <w:t>2</w:t>
            </w:r>
          </w:p>
        </w:tc>
        <w:tc>
          <w:tcPr>
            <w:tcW w:w="1701" w:type="dxa"/>
          </w:tcPr>
          <w:p w14:paraId="4D7BD3A6" w14:textId="77777777" w:rsidR="009F5BE4" w:rsidRPr="00E6591E" w:rsidRDefault="009F5BE4" w:rsidP="002909E7">
            <w:pPr>
              <w:autoSpaceDE w:val="0"/>
              <w:autoSpaceDN w:val="0"/>
              <w:adjustRightInd w:val="0"/>
              <w:jc w:val="center"/>
              <w:rPr>
                <w:rFonts w:ascii="Arial" w:hAnsi="Arial" w:cs="Arial"/>
              </w:rPr>
            </w:pPr>
            <w:r w:rsidRPr="00E6591E">
              <w:rPr>
                <w:rFonts w:ascii="Arial" w:hAnsi="Arial" w:cs="Arial"/>
                <w:szCs w:val="22"/>
              </w:rPr>
              <w:t>-</w:t>
            </w:r>
          </w:p>
        </w:tc>
        <w:tc>
          <w:tcPr>
            <w:tcW w:w="4409" w:type="dxa"/>
          </w:tcPr>
          <w:p w14:paraId="22736D6F" w14:textId="77777777" w:rsidR="009F5BE4" w:rsidRPr="00E6591E" w:rsidRDefault="009F5BE4" w:rsidP="00DA6973">
            <w:pPr>
              <w:autoSpaceDE w:val="0"/>
              <w:autoSpaceDN w:val="0"/>
              <w:adjustRightInd w:val="0"/>
              <w:rPr>
                <w:rFonts w:ascii="Arial" w:hAnsi="Arial" w:cs="Arial"/>
                <w:color w:val="000000" w:themeColor="text1"/>
              </w:rPr>
            </w:pPr>
            <w:r w:rsidRPr="00E6591E">
              <w:rPr>
                <w:rFonts w:ascii="Arial" w:hAnsi="Arial" w:cs="Arial"/>
                <w:color w:val="000000" w:themeColor="text1"/>
                <w:szCs w:val="22"/>
              </w:rPr>
              <w:t>SIST ISO 10390 ali  SIST EN 15933</w:t>
            </w:r>
          </w:p>
        </w:tc>
      </w:tr>
      <w:tr w:rsidR="009F5BE4" w:rsidRPr="00E6591E" w14:paraId="4B2CECEA" w14:textId="77777777" w:rsidTr="00EA58E0">
        <w:tc>
          <w:tcPr>
            <w:tcW w:w="3085" w:type="dxa"/>
          </w:tcPr>
          <w:p w14:paraId="69DAF9FE" w14:textId="77777777" w:rsidR="009F5BE4" w:rsidRPr="00E6591E" w:rsidRDefault="009F5BE4" w:rsidP="00655DF9">
            <w:pPr>
              <w:jc w:val="both"/>
              <w:rPr>
                <w:rFonts w:ascii="Arial" w:hAnsi="Arial" w:cs="Arial"/>
                <w:bCs/>
                <w:color w:val="000000"/>
              </w:rPr>
            </w:pPr>
            <w:r w:rsidRPr="00E6591E">
              <w:rPr>
                <w:rFonts w:ascii="Arial" w:hAnsi="Arial" w:cs="Arial"/>
                <w:bCs/>
                <w:color w:val="000000"/>
                <w:szCs w:val="22"/>
              </w:rPr>
              <w:t>organska snov</w:t>
            </w:r>
          </w:p>
        </w:tc>
        <w:tc>
          <w:tcPr>
            <w:tcW w:w="1701" w:type="dxa"/>
          </w:tcPr>
          <w:p w14:paraId="10B56A94" w14:textId="77777777" w:rsidR="009F5BE4" w:rsidRPr="00E6591E" w:rsidRDefault="009F5BE4" w:rsidP="00EA58E0">
            <w:pPr>
              <w:autoSpaceDE w:val="0"/>
              <w:autoSpaceDN w:val="0"/>
              <w:adjustRightInd w:val="0"/>
              <w:jc w:val="center"/>
              <w:rPr>
                <w:rFonts w:ascii="Arial" w:hAnsi="Arial" w:cs="Arial"/>
              </w:rPr>
            </w:pPr>
            <w:r w:rsidRPr="00E6591E">
              <w:rPr>
                <w:rFonts w:ascii="Arial" w:hAnsi="Arial" w:cs="Arial"/>
                <w:szCs w:val="22"/>
              </w:rPr>
              <w:t xml:space="preserve">% </w:t>
            </w:r>
          </w:p>
        </w:tc>
        <w:tc>
          <w:tcPr>
            <w:tcW w:w="4409" w:type="dxa"/>
          </w:tcPr>
          <w:p w14:paraId="1AC6796C" w14:textId="3E9A7C25" w:rsidR="009F5BE4" w:rsidRPr="00E6591E" w:rsidRDefault="009F5BE4" w:rsidP="00DA6973">
            <w:pPr>
              <w:autoSpaceDE w:val="0"/>
              <w:autoSpaceDN w:val="0"/>
              <w:adjustRightInd w:val="0"/>
              <w:rPr>
                <w:rFonts w:ascii="Arial" w:hAnsi="Arial" w:cs="Arial"/>
                <w:color w:val="000000" w:themeColor="text1"/>
              </w:rPr>
            </w:pPr>
            <w:r w:rsidRPr="00E6591E">
              <w:rPr>
                <w:rFonts w:ascii="Arial" w:hAnsi="Arial" w:cs="Arial"/>
                <w:color w:val="000000" w:themeColor="text1"/>
                <w:szCs w:val="22"/>
              </w:rPr>
              <w:t>SIST ISO 10694 ali  SIST EN 15936 ali  SIST ISO 14235</w:t>
            </w:r>
            <w:r w:rsidR="00585FE0">
              <w:rPr>
                <w:rFonts w:ascii="Arial" w:hAnsi="Arial" w:cs="Arial"/>
                <w:b/>
                <w:color w:val="000000" w:themeColor="text1"/>
                <w:szCs w:val="22"/>
                <w:vertAlign w:val="superscript"/>
              </w:rPr>
              <w:t>**</w:t>
            </w:r>
          </w:p>
        </w:tc>
      </w:tr>
      <w:tr w:rsidR="009F5BE4" w:rsidRPr="00E6591E" w14:paraId="4048B9B6" w14:textId="77777777" w:rsidTr="00EA58E0">
        <w:tc>
          <w:tcPr>
            <w:tcW w:w="3085" w:type="dxa"/>
          </w:tcPr>
          <w:p w14:paraId="1589AE31" w14:textId="77777777" w:rsidR="009F5BE4" w:rsidRPr="00E6591E" w:rsidRDefault="009F5BE4" w:rsidP="00EA58E0">
            <w:pPr>
              <w:rPr>
                <w:rFonts w:ascii="Arial" w:hAnsi="Arial" w:cs="Arial"/>
                <w:bCs/>
                <w:color w:val="000000"/>
              </w:rPr>
            </w:pPr>
            <w:r w:rsidRPr="00E6591E">
              <w:rPr>
                <w:rFonts w:ascii="Arial" w:hAnsi="Arial" w:cs="Arial"/>
                <w:bCs/>
                <w:color w:val="000000"/>
                <w:szCs w:val="22"/>
              </w:rPr>
              <w:t xml:space="preserve">celotni dušik </w:t>
            </w:r>
            <w:r w:rsidRPr="00E6591E">
              <w:rPr>
                <w:rFonts w:ascii="Arial" w:hAnsi="Arial" w:cs="Arial"/>
                <w:szCs w:val="22"/>
              </w:rPr>
              <w:t xml:space="preserve"> </w:t>
            </w:r>
          </w:p>
        </w:tc>
        <w:tc>
          <w:tcPr>
            <w:tcW w:w="1701" w:type="dxa"/>
          </w:tcPr>
          <w:p w14:paraId="5DEC57D4" w14:textId="77777777" w:rsidR="009F5BE4" w:rsidRPr="00E6591E" w:rsidRDefault="009F5BE4" w:rsidP="002909E7">
            <w:pPr>
              <w:autoSpaceDE w:val="0"/>
              <w:autoSpaceDN w:val="0"/>
              <w:adjustRightInd w:val="0"/>
              <w:jc w:val="center"/>
              <w:rPr>
                <w:rFonts w:ascii="Arial" w:hAnsi="Arial" w:cs="Arial"/>
              </w:rPr>
            </w:pPr>
            <w:r w:rsidRPr="00E6591E">
              <w:rPr>
                <w:rFonts w:ascii="Arial" w:hAnsi="Arial" w:cs="Arial"/>
                <w:szCs w:val="22"/>
              </w:rPr>
              <w:t>%</w:t>
            </w:r>
          </w:p>
        </w:tc>
        <w:tc>
          <w:tcPr>
            <w:tcW w:w="4409" w:type="dxa"/>
          </w:tcPr>
          <w:p w14:paraId="4EF24B8A" w14:textId="77777777" w:rsidR="009F5BE4" w:rsidRPr="00E6591E" w:rsidRDefault="009F5BE4" w:rsidP="00DA6973">
            <w:pPr>
              <w:autoSpaceDE w:val="0"/>
              <w:autoSpaceDN w:val="0"/>
              <w:adjustRightInd w:val="0"/>
              <w:rPr>
                <w:rFonts w:ascii="Arial" w:hAnsi="Arial" w:cs="Arial"/>
                <w:color w:val="000000" w:themeColor="text1"/>
              </w:rPr>
            </w:pPr>
            <w:r w:rsidRPr="00E6591E">
              <w:rPr>
                <w:rFonts w:ascii="Arial" w:hAnsi="Arial" w:cs="Arial"/>
                <w:color w:val="000000" w:themeColor="text1"/>
                <w:szCs w:val="22"/>
              </w:rPr>
              <w:t xml:space="preserve">SIST ISO 13878 ali  SIST EN 16168 ali </w:t>
            </w:r>
            <w:r w:rsidRPr="00E6591E">
              <w:rPr>
                <w:color w:val="000000" w:themeColor="text1"/>
              </w:rPr>
              <w:t xml:space="preserve"> </w:t>
            </w:r>
            <w:r w:rsidRPr="00E6591E">
              <w:rPr>
                <w:rFonts w:ascii="Arial" w:hAnsi="Arial" w:cs="Arial"/>
                <w:color w:val="000000" w:themeColor="text1"/>
                <w:szCs w:val="22"/>
              </w:rPr>
              <w:t>SIST ISO 11261</w:t>
            </w:r>
          </w:p>
        </w:tc>
      </w:tr>
      <w:tr w:rsidR="009F5BE4" w:rsidRPr="00E6591E" w14:paraId="3A64C316" w14:textId="77777777" w:rsidTr="00EA58E0">
        <w:tc>
          <w:tcPr>
            <w:tcW w:w="3085" w:type="dxa"/>
          </w:tcPr>
          <w:p w14:paraId="41094705" w14:textId="77777777" w:rsidR="009F5BE4" w:rsidRPr="00E6591E" w:rsidRDefault="009F5BE4" w:rsidP="002909E7">
            <w:pPr>
              <w:jc w:val="both"/>
              <w:rPr>
                <w:rFonts w:ascii="Arial" w:hAnsi="Arial" w:cs="Arial"/>
                <w:bCs/>
                <w:color w:val="000000"/>
              </w:rPr>
            </w:pPr>
            <w:r w:rsidRPr="00E6591E">
              <w:rPr>
                <w:rFonts w:ascii="Arial" w:hAnsi="Arial" w:cs="Arial"/>
                <w:bCs/>
                <w:color w:val="000000"/>
                <w:szCs w:val="22"/>
              </w:rPr>
              <w:t>rastlinam dostopna fosfor in kalij</w:t>
            </w:r>
          </w:p>
        </w:tc>
        <w:tc>
          <w:tcPr>
            <w:tcW w:w="1701" w:type="dxa"/>
          </w:tcPr>
          <w:p w14:paraId="1BF664BC" w14:textId="77777777" w:rsidR="009F5BE4" w:rsidRPr="00E6591E" w:rsidRDefault="009F5BE4" w:rsidP="00EA58E0">
            <w:pPr>
              <w:autoSpaceDE w:val="0"/>
              <w:autoSpaceDN w:val="0"/>
              <w:adjustRightInd w:val="0"/>
              <w:jc w:val="center"/>
              <w:rPr>
                <w:rFonts w:ascii="Arial" w:hAnsi="Arial" w:cs="Arial"/>
              </w:rPr>
            </w:pPr>
            <w:r w:rsidRPr="00E6591E">
              <w:rPr>
                <w:rFonts w:ascii="Arial" w:hAnsi="Arial" w:cs="Arial"/>
                <w:szCs w:val="22"/>
              </w:rPr>
              <w:t>mg P</w:t>
            </w:r>
            <w:r w:rsidRPr="00E6591E">
              <w:rPr>
                <w:rFonts w:ascii="Arial" w:hAnsi="Arial" w:cs="Arial"/>
                <w:szCs w:val="22"/>
                <w:vertAlign w:val="subscript"/>
              </w:rPr>
              <w:t>2</w:t>
            </w:r>
            <w:r w:rsidRPr="00E6591E">
              <w:rPr>
                <w:rFonts w:ascii="Arial" w:hAnsi="Arial" w:cs="Arial"/>
                <w:szCs w:val="22"/>
              </w:rPr>
              <w:t>O</w:t>
            </w:r>
            <w:r w:rsidRPr="00E6591E">
              <w:rPr>
                <w:rFonts w:ascii="Arial" w:hAnsi="Arial" w:cs="Arial"/>
                <w:szCs w:val="22"/>
                <w:vertAlign w:val="subscript"/>
              </w:rPr>
              <w:t>5</w:t>
            </w:r>
            <w:r w:rsidRPr="00E6591E">
              <w:rPr>
                <w:rFonts w:ascii="Arial" w:hAnsi="Arial" w:cs="Arial"/>
                <w:szCs w:val="22"/>
              </w:rPr>
              <w:t>/100g</w:t>
            </w:r>
          </w:p>
          <w:p w14:paraId="56833293" w14:textId="77777777" w:rsidR="009F5BE4" w:rsidRPr="00E6591E" w:rsidRDefault="009F5BE4" w:rsidP="00EA58E0">
            <w:pPr>
              <w:autoSpaceDE w:val="0"/>
              <w:autoSpaceDN w:val="0"/>
              <w:adjustRightInd w:val="0"/>
              <w:jc w:val="center"/>
              <w:rPr>
                <w:rFonts w:ascii="Arial" w:hAnsi="Arial" w:cs="Arial"/>
              </w:rPr>
            </w:pPr>
            <w:r w:rsidRPr="00E6591E">
              <w:rPr>
                <w:rFonts w:ascii="Arial" w:hAnsi="Arial" w:cs="Arial"/>
                <w:szCs w:val="22"/>
              </w:rPr>
              <w:t>mg K</w:t>
            </w:r>
            <w:r w:rsidRPr="00E6591E">
              <w:rPr>
                <w:rFonts w:ascii="Arial" w:hAnsi="Arial" w:cs="Arial"/>
                <w:szCs w:val="22"/>
                <w:vertAlign w:val="subscript"/>
              </w:rPr>
              <w:t>2</w:t>
            </w:r>
            <w:r w:rsidRPr="00E6591E">
              <w:rPr>
                <w:rFonts w:ascii="Arial" w:hAnsi="Arial" w:cs="Arial"/>
                <w:szCs w:val="22"/>
              </w:rPr>
              <w:t>O/100g</w:t>
            </w:r>
          </w:p>
        </w:tc>
        <w:tc>
          <w:tcPr>
            <w:tcW w:w="4409" w:type="dxa"/>
          </w:tcPr>
          <w:p w14:paraId="023806AD" w14:textId="77777777" w:rsidR="009F5BE4" w:rsidRPr="00E6591E" w:rsidRDefault="009F5BE4" w:rsidP="002909E7">
            <w:pPr>
              <w:autoSpaceDE w:val="0"/>
              <w:autoSpaceDN w:val="0"/>
              <w:adjustRightInd w:val="0"/>
              <w:rPr>
                <w:rFonts w:ascii="Arial" w:hAnsi="Arial" w:cs="Arial"/>
                <w:color w:val="000000" w:themeColor="text1"/>
              </w:rPr>
            </w:pPr>
            <w:r w:rsidRPr="00E6591E">
              <w:rPr>
                <w:rFonts w:ascii="Arial" w:hAnsi="Arial" w:cs="Arial"/>
                <w:bCs/>
                <w:noProof/>
                <w:color w:val="000000" w:themeColor="text1"/>
                <w:szCs w:val="22"/>
              </w:rPr>
              <w:t>ÖNORM   L  1087</w:t>
            </w:r>
          </w:p>
        </w:tc>
      </w:tr>
      <w:tr w:rsidR="009F5BE4" w:rsidRPr="00E6591E" w14:paraId="73B6F08A" w14:textId="77777777" w:rsidTr="00EA58E0">
        <w:tc>
          <w:tcPr>
            <w:tcW w:w="3085" w:type="dxa"/>
          </w:tcPr>
          <w:p w14:paraId="469CEB3A" w14:textId="77777777" w:rsidR="009F5BE4" w:rsidRPr="00E6591E" w:rsidRDefault="009F5BE4" w:rsidP="002909E7">
            <w:pPr>
              <w:jc w:val="both"/>
              <w:rPr>
                <w:rFonts w:ascii="Arial" w:hAnsi="Arial" w:cs="Arial"/>
                <w:bCs/>
                <w:color w:val="000000"/>
              </w:rPr>
            </w:pPr>
            <w:r w:rsidRPr="00E6591E">
              <w:rPr>
                <w:rFonts w:ascii="Arial" w:hAnsi="Arial" w:cs="Arial"/>
                <w:bCs/>
                <w:color w:val="000000"/>
                <w:szCs w:val="22"/>
              </w:rPr>
              <w:t>zrnavost tal (tekstura)</w:t>
            </w:r>
          </w:p>
        </w:tc>
        <w:tc>
          <w:tcPr>
            <w:tcW w:w="1701" w:type="dxa"/>
          </w:tcPr>
          <w:p w14:paraId="0CF8DE73" w14:textId="77777777" w:rsidR="009F5BE4" w:rsidRPr="00E6591E" w:rsidRDefault="009F5BE4" w:rsidP="009803F8">
            <w:pPr>
              <w:pStyle w:val="Odstavekseznama"/>
              <w:numPr>
                <w:ilvl w:val="0"/>
                <w:numId w:val="17"/>
              </w:numPr>
              <w:autoSpaceDE w:val="0"/>
              <w:autoSpaceDN w:val="0"/>
              <w:adjustRightInd w:val="0"/>
              <w:contextualSpacing/>
              <w:jc w:val="center"/>
              <w:rPr>
                <w:rFonts w:ascii="Arial" w:hAnsi="Arial" w:cs="Arial"/>
                <w:color w:val="000000"/>
                <w:sz w:val="22"/>
                <w:szCs w:val="22"/>
              </w:rPr>
            </w:pPr>
          </w:p>
        </w:tc>
        <w:tc>
          <w:tcPr>
            <w:tcW w:w="4409" w:type="dxa"/>
          </w:tcPr>
          <w:p w14:paraId="427A951A" w14:textId="77777777" w:rsidR="009F5BE4" w:rsidRPr="00E6591E" w:rsidRDefault="009F5BE4" w:rsidP="002909E7">
            <w:pPr>
              <w:rPr>
                <w:rFonts w:ascii="Arial" w:hAnsi="Arial" w:cs="Arial"/>
                <w:color w:val="000000" w:themeColor="text1"/>
              </w:rPr>
            </w:pPr>
            <w:r w:rsidRPr="00E6591E">
              <w:rPr>
                <w:rFonts w:ascii="Arial" w:hAnsi="Arial" w:cs="Arial"/>
                <w:color w:val="000000" w:themeColor="text1"/>
                <w:szCs w:val="22"/>
              </w:rPr>
              <w:t>SIST ISO 11277</w:t>
            </w:r>
          </w:p>
        </w:tc>
      </w:tr>
      <w:tr w:rsidR="009F5BE4" w:rsidRPr="00E6591E" w14:paraId="789BCC0A" w14:textId="77777777" w:rsidTr="00EA58E0">
        <w:tc>
          <w:tcPr>
            <w:tcW w:w="3085" w:type="dxa"/>
          </w:tcPr>
          <w:p w14:paraId="4C36E621" w14:textId="77777777" w:rsidR="009F5BE4" w:rsidRPr="00E6591E" w:rsidRDefault="009F5BE4" w:rsidP="00570909">
            <w:pPr>
              <w:rPr>
                <w:rFonts w:ascii="Arial" w:hAnsi="Arial" w:cs="Arial"/>
                <w:color w:val="000000"/>
                <w:lang w:eastAsia="en-US"/>
              </w:rPr>
            </w:pPr>
            <w:proofErr w:type="spellStart"/>
            <w:r w:rsidRPr="00E6591E">
              <w:rPr>
                <w:rFonts w:ascii="Arial" w:hAnsi="Arial" w:cs="Arial"/>
                <w:color w:val="000000"/>
                <w:szCs w:val="22"/>
              </w:rPr>
              <w:t>kationska</w:t>
            </w:r>
            <w:proofErr w:type="spellEnd"/>
            <w:r w:rsidRPr="00E6591E">
              <w:rPr>
                <w:rFonts w:ascii="Arial" w:hAnsi="Arial" w:cs="Arial"/>
                <w:color w:val="000000"/>
                <w:szCs w:val="22"/>
              </w:rPr>
              <w:t xml:space="preserve"> izmenjalna kapaciteta (CEC)</w:t>
            </w:r>
          </w:p>
        </w:tc>
        <w:tc>
          <w:tcPr>
            <w:tcW w:w="1701" w:type="dxa"/>
          </w:tcPr>
          <w:p w14:paraId="71274D89" w14:textId="77777777" w:rsidR="009F5BE4" w:rsidRPr="00E6591E" w:rsidRDefault="009F5BE4" w:rsidP="00570909">
            <w:pPr>
              <w:jc w:val="center"/>
              <w:rPr>
                <w:rFonts w:ascii="Arial" w:hAnsi="Arial" w:cs="Arial"/>
                <w:color w:val="000000"/>
                <w:lang w:eastAsia="en-US"/>
              </w:rPr>
            </w:pPr>
            <w:proofErr w:type="spellStart"/>
            <w:r w:rsidRPr="00E6591E">
              <w:rPr>
                <w:rFonts w:ascii="Arial" w:hAnsi="Arial" w:cs="Arial"/>
                <w:color w:val="000000"/>
                <w:szCs w:val="22"/>
              </w:rPr>
              <w:t>mmol</w:t>
            </w:r>
            <w:r w:rsidRPr="00E6591E">
              <w:rPr>
                <w:rFonts w:ascii="Arial" w:hAnsi="Arial" w:cs="Arial"/>
                <w:color w:val="000000"/>
                <w:szCs w:val="22"/>
                <w:vertAlign w:val="subscript"/>
              </w:rPr>
              <w:t>c</w:t>
            </w:r>
            <w:proofErr w:type="spellEnd"/>
            <w:r w:rsidRPr="00E6591E">
              <w:rPr>
                <w:rFonts w:ascii="Arial" w:hAnsi="Arial" w:cs="Arial"/>
                <w:color w:val="000000"/>
                <w:szCs w:val="22"/>
              </w:rPr>
              <w:t>/100 g tal</w:t>
            </w:r>
          </w:p>
        </w:tc>
        <w:tc>
          <w:tcPr>
            <w:tcW w:w="4409" w:type="dxa"/>
          </w:tcPr>
          <w:p w14:paraId="0BD680E7" w14:textId="77777777" w:rsidR="009F5BE4" w:rsidRPr="00E6591E" w:rsidRDefault="009F5BE4" w:rsidP="00655DF9">
            <w:pPr>
              <w:rPr>
                <w:rFonts w:ascii="Arial" w:hAnsi="Arial" w:cs="Arial"/>
                <w:color w:val="000000" w:themeColor="text1"/>
                <w:szCs w:val="22"/>
              </w:rPr>
            </w:pPr>
            <w:r w:rsidRPr="00E6591E">
              <w:rPr>
                <w:rFonts w:ascii="Arial" w:hAnsi="Arial" w:cs="Arial"/>
                <w:color w:val="000000" w:themeColor="text1"/>
                <w:szCs w:val="22"/>
              </w:rPr>
              <w:t>SIST ISO 13536  (potencialna CEC)</w:t>
            </w:r>
            <w:r w:rsidR="00F97188" w:rsidRPr="00E6591E">
              <w:rPr>
                <w:rFonts w:ascii="Arial" w:hAnsi="Arial" w:cs="Arial"/>
                <w:color w:val="000000" w:themeColor="text1"/>
                <w:szCs w:val="22"/>
              </w:rPr>
              <w:t xml:space="preserve"> ali</w:t>
            </w:r>
          </w:p>
          <w:p w14:paraId="3F1BC269" w14:textId="77777777" w:rsidR="00F97188" w:rsidRPr="00E6591E" w:rsidRDefault="00F97188" w:rsidP="00F97188">
            <w:pPr>
              <w:autoSpaceDE w:val="0"/>
              <w:autoSpaceDN w:val="0"/>
              <w:adjustRightInd w:val="0"/>
              <w:rPr>
                <w:rFonts w:ascii="Arial" w:hAnsi="Arial" w:cs="Arial"/>
                <w:bCs/>
                <w:noProof/>
                <w:color w:val="000000" w:themeColor="text1"/>
                <w:szCs w:val="22"/>
              </w:rPr>
            </w:pPr>
            <w:r w:rsidRPr="00E6591E">
              <w:rPr>
                <w:rFonts w:ascii="Arial" w:hAnsi="Arial" w:cs="Arial"/>
                <w:bCs/>
                <w:noProof/>
                <w:color w:val="000000" w:themeColor="text1"/>
                <w:szCs w:val="22"/>
              </w:rPr>
              <w:t xml:space="preserve">SIST EN ISO 14254 </w:t>
            </w:r>
          </w:p>
          <w:p w14:paraId="26FDFB3B" w14:textId="77777777" w:rsidR="009F5BE4" w:rsidRPr="00E6591E" w:rsidRDefault="009F5BE4" w:rsidP="00F62E00">
            <w:pPr>
              <w:rPr>
                <w:rFonts w:ascii="Arial" w:hAnsi="Arial" w:cs="Arial"/>
                <w:color w:val="000000" w:themeColor="text1"/>
                <w:lang w:eastAsia="en-US"/>
              </w:rPr>
            </w:pPr>
          </w:p>
        </w:tc>
      </w:tr>
      <w:tr w:rsidR="009F5BE4" w:rsidRPr="00E6591E" w14:paraId="0CEF6C39" w14:textId="77777777" w:rsidTr="00EA58E0">
        <w:tc>
          <w:tcPr>
            <w:tcW w:w="3085" w:type="dxa"/>
          </w:tcPr>
          <w:p w14:paraId="0BEF9206" w14:textId="77777777" w:rsidR="009F5BE4" w:rsidRPr="00E6591E" w:rsidRDefault="009F5BE4" w:rsidP="00570909">
            <w:pPr>
              <w:rPr>
                <w:rFonts w:ascii="Arial" w:hAnsi="Arial" w:cs="Arial"/>
                <w:color w:val="000000"/>
              </w:rPr>
            </w:pPr>
            <w:r w:rsidRPr="00E6591E">
              <w:rPr>
                <w:rFonts w:ascii="Arial" w:hAnsi="Arial" w:cs="Arial"/>
                <w:color w:val="000000"/>
                <w:szCs w:val="22"/>
              </w:rPr>
              <w:t>prostorninska (volumska) gostota tal</w:t>
            </w:r>
          </w:p>
        </w:tc>
        <w:tc>
          <w:tcPr>
            <w:tcW w:w="1701" w:type="dxa"/>
          </w:tcPr>
          <w:p w14:paraId="00C1A35C" w14:textId="77777777" w:rsidR="009F5BE4" w:rsidRPr="00E6591E" w:rsidRDefault="009F5BE4" w:rsidP="00570909">
            <w:pPr>
              <w:jc w:val="center"/>
              <w:rPr>
                <w:rFonts w:ascii="Arial" w:hAnsi="Arial" w:cs="Arial"/>
                <w:color w:val="000000"/>
              </w:rPr>
            </w:pPr>
            <w:r w:rsidRPr="00E6591E">
              <w:rPr>
                <w:rFonts w:ascii="Arial" w:hAnsi="Arial" w:cs="Arial"/>
                <w:szCs w:val="22"/>
              </w:rPr>
              <w:t>g/cm3</w:t>
            </w:r>
          </w:p>
        </w:tc>
        <w:tc>
          <w:tcPr>
            <w:tcW w:w="4409" w:type="dxa"/>
          </w:tcPr>
          <w:p w14:paraId="1FA4B639" w14:textId="77777777" w:rsidR="009F5BE4" w:rsidRPr="00E6591E" w:rsidRDefault="009F5BE4" w:rsidP="00570909">
            <w:pPr>
              <w:rPr>
                <w:rFonts w:ascii="Arial" w:hAnsi="Arial" w:cs="Arial"/>
                <w:color w:val="000000" w:themeColor="text1"/>
              </w:rPr>
            </w:pPr>
            <w:r w:rsidRPr="00E6591E">
              <w:rPr>
                <w:rFonts w:ascii="Arial" w:hAnsi="Arial" w:cs="Arial"/>
                <w:color w:val="000000" w:themeColor="text1"/>
                <w:szCs w:val="22"/>
              </w:rPr>
              <w:t>SIST EN ISO 11272</w:t>
            </w:r>
          </w:p>
        </w:tc>
      </w:tr>
      <w:tr w:rsidR="009F5BE4" w:rsidRPr="00E6591E" w14:paraId="47ED0A18" w14:textId="77777777" w:rsidTr="00EA58E0">
        <w:tc>
          <w:tcPr>
            <w:tcW w:w="3085" w:type="dxa"/>
          </w:tcPr>
          <w:p w14:paraId="58177892" w14:textId="77777777" w:rsidR="009F5BE4" w:rsidRPr="00E6591E" w:rsidRDefault="009F5BE4" w:rsidP="00570909">
            <w:pPr>
              <w:rPr>
                <w:rFonts w:ascii="Arial" w:hAnsi="Arial" w:cs="Arial"/>
                <w:color w:val="000000"/>
              </w:rPr>
            </w:pPr>
            <w:r w:rsidRPr="00E6591E">
              <w:rPr>
                <w:rFonts w:ascii="Arial" w:hAnsi="Arial" w:cs="Arial"/>
                <w:color w:val="000000"/>
                <w:szCs w:val="22"/>
              </w:rPr>
              <w:t>električna prevodnost</w:t>
            </w:r>
          </w:p>
        </w:tc>
        <w:tc>
          <w:tcPr>
            <w:tcW w:w="1701" w:type="dxa"/>
          </w:tcPr>
          <w:p w14:paraId="17796188" w14:textId="77777777" w:rsidR="009F5BE4" w:rsidRPr="00E6591E" w:rsidRDefault="009F5BE4" w:rsidP="00570909">
            <w:pPr>
              <w:jc w:val="center"/>
              <w:rPr>
                <w:rFonts w:ascii="Arial" w:hAnsi="Arial" w:cs="Arial"/>
              </w:rPr>
            </w:pPr>
            <w:proofErr w:type="spellStart"/>
            <w:r w:rsidRPr="00E6591E">
              <w:rPr>
                <w:rFonts w:ascii="Arial" w:hAnsi="Arial" w:cs="Arial"/>
                <w:szCs w:val="22"/>
              </w:rPr>
              <w:t>μS</w:t>
            </w:r>
            <w:proofErr w:type="spellEnd"/>
            <w:r w:rsidRPr="00E6591E">
              <w:rPr>
                <w:rFonts w:ascii="Arial" w:hAnsi="Arial" w:cs="Arial"/>
                <w:szCs w:val="22"/>
              </w:rPr>
              <w:t>/cm</w:t>
            </w:r>
          </w:p>
        </w:tc>
        <w:tc>
          <w:tcPr>
            <w:tcW w:w="4409" w:type="dxa"/>
          </w:tcPr>
          <w:p w14:paraId="269F4A2B" w14:textId="77777777" w:rsidR="009F5BE4" w:rsidRPr="00E6591E" w:rsidRDefault="009F5BE4" w:rsidP="00570909">
            <w:pPr>
              <w:rPr>
                <w:rFonts w:ascii="Arial" w:hAnsi="Arial" w:cs="Arial"/>
                <w:color w:val="000000" w:themeColor="text1"/>
              </w:rPr>
            </w:pPr>
            <w:r w:rsidRPr="00E6591E">
              <w:rPr>
                <w:rFonts w:ascii="Arial" w:hAnsi="Arial" w:cs="Arial"/>
                <w:color w:val="000000" w:themeColor="text1"/>
                <w:szCs w:val="22"/>
              </w:rPr>
              <w:t>SIST ISO 11265 ali  SIST-TS CEN/TS 15937</w:t>
            </w:r>
          </w:p>
        </w:tc>
      </w:tr>
      <w:tr w:rsidR="009F5BE4" w:rsidRPr="00E6591E" w14:paraId="50D42021" w14:textId="77777777" w:rsidTr="00EC68E0">
        <w:tc>
          <w:tcPr>
            <w:tcW w:w="9195" w:type="dxa"/>
            <w:gridSpan w:val="3"/>
          </w:tcPr>
          <w:p w14:paraId="6BA91694" w14:textId="77777777" w:rsidR="009F5BE4" w:rsidRPr="00E6591E" w:rsidRDefault="009F5BE4" w:rsidP="00570909">
            <w:pPr>
              <w:rPr>
                <w:rFonts w:ascii="Arial" w:hAnsi="Arial" w:cs="Arial"/>
                <w:color w:val="000000" w:themeColor="text1"/>
              </w:rPr>
            </w:pPr>
          </w:p>
        </w:tc>
      </w:tr>
      <w:tr w:rsidR="009F5BE4" w:rsidRPr="00E6591E" w14:paraId="2CDE2AD6" w14:textId="77777777" w:rsidTr="00EA58E0">
        <w:tc>
          <w:tcPr>
            <w:tcW w:w="3085" w:type="dxa"/>
            <w:vAlign w:val="bottom"/>
          </w:tcPr>
          <w:p w14:paraId="74E16F45" w14:textId="77777777" w:rsidR="009F5BE4" w:rsidRPr="00E6591E" w:rsidRDefault="009F5BE4" w:rsidP="00EA58E0">
            <w:pPr>
              <w:rPr>
                <w:rFonts w:ascii="Arial" w:hAnsi="Arial" w:cs="Arial"/>
                <w:b/>
                <w:bCs/>
                <w:color w:val="000000"/>
              </w:rPr>
            </w:pPr>
          </w:p>
          <w:p w14:paraId="0776AFBE" w14:textId="77777777" w:rsidR="009F5BE4" w:rsidRPr="00E6591E" w:rsidRDefault="009F5BE4" w:rsidP="00EA58E0">
            <w:pPr>
              <w:rPr>
                <w:rFonts w:ascii="Arial" w:hAnsi="Arial" w:cs="Arial"/>
                <w:b/>
                <w:bCs/>
                <w:color w:val="000000"/>
              </w:rPr>
            </w:pPr>
            <w:r w:rsidRPr="00E6591E">
              <w:rPr>
                <w:rFonts w:ascii="Arial" w:hAnsi="Arial" w:cs="Arial"/>
                <w:b/>
                <w:bCs/>
                <w:color w:val="000000"/>
                <w:szCs w:val="22"/>
              </w:rPr>
              <w:t>nevarna snov v tleh</w:t>
            </w:r>
          </w:p>
        </w:tc>
        <w:tc>
          <w:tcPr>
            <w:tcW w:w="1701" w:type="dxa"/>
          </w:tcPr>
          <w:p w14:paraId="6F40C14B" w14:textId="77777777" w:rsidR="009F5BE4" w:rsidRPr="00E6591E" w:rsidRDefault="009F5BE4" w:rsidP="00EA58E0">
            <w:pPr>
              <w:autoSpaceDE w:val="0"/>
              <w:autoSpaceDN w:val="0"/>
              <w:adjustRightInd w:val="0"/>
              <w:jc w:val="center"/>
              <w:rPr>
                <w:rFonts w:ascii="Arial" w:hAnsi="Arial" w:cs="Arial"/>
                <w:b/>
                <w:bCs/>
              </w:rPr>
            </w:pPr>
          </w:p>
          <w:p w14:paraId="22446012" w14:textId="77777777" w:rsidR="009F5BE4" w:rsidRPr="00E6591E" w:rsidRDefault="009F5BE4" w:rsidP="00EA58E0">
            <w:pPr>
              <w:autoSpaceDE w:val="0"/>
              <w:autoSpaceDN w:val="0"/>
              <w:adjustRightInd w:val="0"/>
              <w:jc w:val="center"/>
              <w:rPr>
                <w:rFonts w:ascii="Arial" w:hAnsi="Arial" w:cs="Arial"/>
                <w:color w:val="000000"/>
              </w:rPr>
            </w:pPr>
            <w:r w:rsidRPr="00E6591E">
              <w:rPr>
                <w:rFonts w:ascii="Arial" w:hAnsi="Arial" w:cs="Arial"/>
                <w:b/>
                <w:bCs/>
                <w:szCs w:val="22"/>
              </w:rPr>
              <w:t>enota</w:t>
            </w:r>
          </w:p>
        </w:tc>
        <w:tc>
          <w:tcPr>
            <w:tcW w:w="4409" w:type="dxa"/>
          </w:tcPr>
          <w:p w14:paraId="342655E7" w14:textId="77777777" w:rsidR="009F5BE4" w:rsidRPr="00E6591E" w:rsidRDefault="009F5BE4" w:rsidP="00EA58E0">
            <w:pPr>
              <w:autoSpaceDE w:val="0"/>
              <w:autoSpaceDN w:val="0"/>
              <w:adjustRightInd w:val="0"/>
              <w:rPr>
                <w:rFonts w:ascii="Arial" w:hAnsi="Arial" w:cs="Arial"/>
                <w:b/>
                <w:color w:val="000000" w:themeColor="text1"/>
              </w:rPr>
            </w:pPr>
          </w:p>
          <w:p w14:paraId="3DBA3DB5" w14:textId="004C9051" w:rsidR="009F5BE4" w:rsidRPr="00E6591E" w:rsidRDefault="00585FE0" w:rsidP="00EA58E0">
            <w:pPr>
              <w:autoSpaceDE w:val="0"/>
              <w:autoSpaceDN w:val="0"/>
              <w:adjustRightInd w:val="0"/>
              <w:rPr>
                <w:rFonts w:ascii="Arial" w:hAnsi="Arial" w:cs="Arial"/>
                <w:color w:val="000000" w:themeColor="text1"/>
              </w:rPr>
            </w:pPr>
            <w:r>
              <w:rPr>
                <w:rFonts w:ascii="Arial" w:hAnsi="Arial" w:cs="Arial"/>
                <w:b/>
                <w:color w:val="000000" w:themeColor="text1"/>
                <w:szCs w:val="22"/>
              </w:rPr>
              <w:t>s</w:t>
            </w:r>
            <w:r w:rsidR="009F5BE4" w:rsidRPr="00E6591E">
              <w:rPr>
                <w:rFonts w:ascii="Arial" w:hAnsi="Arial" w:cs="Arial"/>
                <w:b/>
                <w:color w:val="000000" w:themeColor="text1"/>
                <w:szCs w:val="22"/>
              </w:rPr>
              <w:t>tandard</w:t>
            </w:r>
            <w:r>
              <w:rPr>
                <w:rFonts w:ascii="Arial" w:hAnsi="Arial" w:cs="Arial"/>
                <w:b/>
                <w:color w:val="000000" w:themeColor="text1"/>
                <w:szCs w:val="22"/>
                <w:vertAlign w:val="superscript"/>
              </w:rPr>
              <w:t>*</w:t>
            </w:r>
          </w:p>
        </w:tc>
      </w:tr>
      <w:tr w:rsidR="009F5BE4" w:rsidRPr="00E6591E" w14:paraId="3FAA5B6F" w14:textId="77777777" w:rsidTr="00EA58E0">
        <w:tc>
          <w:tcPr>
            <w:tcW w:w="3085" w:type="dxa"/>
          </w:tcPr>
          <w:p w14:paraId="621E24AA" w14:textId="77777777" w:rsidR="009F5BE4" w:rsidRPr="00E6591E" w:rsidRDefault="009F5BE4" w:rsidP="00EA58E0">
            <w:pPr>
              <w:jc w:val="both"/>
              <w:rPr>
                <w:rFonts w:ascii="Arial" w:hAnsi="Arial" w:cs="Arial"/>
                <w:b/>
                <w:bCs/>
                <w:color w:val="000000"/>
              </w:rPr>
            </w:pPr>
          </w:p>
          <w:p w14:paraId="39716E31" w14:textId="77777777" w:rsidR="009F5BE4" w:rsidRPr="00E6591E" w:rsidRDefault="009F5BE4" w:rsidP="0065306F">
            <w:pPr>
              <w:jc w:val="both"/>
              <w:rPr>
                <w:rFonts w:ascii="Arial" w:hAnsi="Arial" w:cs="Arial"/>
                <w:b/>
                <w:bCs/>
                <w:color w:val="000000"/>
              </w:rPr>
            </w:pPr>
            <w:r w:rsidRPr="00E6591E">
              <w:rPr>
                <w:rFonts w:ascii="Arial" w:hAnsi="Arial" w:cs="Arial"/>
                <w:b/>
                <w:bCs/>
                <w:color w:val="000000"/>
                <w:szCs w:val="22"/>
              </w:rPr>
              <w:t>anorganske snovi</w:t>
            </w:r>
          </w:p>
        </w:tc>
        <w:tc>
          <w:tcPr>
            <w:tcW w:w="1701" w:type="dxa"/>
          </w:tcPr>
          <w:p w14:paraId="4F9D1EDF" w14:textId="77777777" w:rsidR="009F5BE4" w:rsidRPr="00E6591E" w:rsidRDefault="009F5BE4" w:rsidP="00EA58E0">
            <w:pPr>
              <w:autoSpaceDE w:val="0"/>
              <w:autoSpaceDN w:val="0"/>
              <w:adjustRightInd w:val="0"/>
              <w:jc w:val="center"/>
              <w:rPr>
                <w:rFonts w:ascii="Arial" w:hAnsi="Arial" w:cs="Arial"/>
                <w:color w:val="000000"/>
              </w:rPr>
            </w:pPr>
          </w:p>
        </w:tc>
        <w:tc>
          <w:tcPr>
            <w:tcW w:w="4409" w:type="dxa"/>
          </w:tcPr>
          <w:p w14:paraId="59B63F61" w14:textId="77777777" w:rsidR="009F5BE4" w:rsidRPr="00E6591E" w:rsidRDefault="009F5BE4" w:rsidP="00EA58E0">
            <w:pPr>
              <w:autoSpaceDE w:val="0"/>
              <w:autoSpaceDN w:val="0"/>
              <w:adjustRightInd w:val="0"/>
              <w:rPr>
                <w:rFonts w:ascii="Arial" w:hAnsi="Arial" w:cs="Arial"/>
                <w:color w:val="000000" w:themeColor="text1"/>
              </w:rPr>
            </w:pPr>
          </w:p>
        </w:tc>
      </w:tr>
      <w:tr w:rsidR="009F5BE4" w:rsidRPr="00E6591E" w14:paraId="2A195544" w14:textId="77777777" w:rsidTr="00EA58E0">
        <w:tc>
          <w:tcPr>
            <w:tcW w:w="3085" w:type="dxa"/>
          </w:tcPr>
          <w:p w14:paraId="05827A15" w14:textId="77777777" w:rsidR="009F5BE4" w:rsidRPr="00E6591E" w:rsidRDefault="009F5BE4" w:rsidP="00EA58E0">
            <w:pPr>
              <w:rPr>
                <w:rFonts w:ascii="Arial" w:hAnsi="Arial" w:cs="Arial"/>
              </w:rPr>
            </w:pPr>
            <w:r w:rsidRPr="00E6591E">
              <w:rPr>
                <w:rFonts w:ascii="Arial" w:hAnsi="Arial" w:cs="Arial"/>
                <w:szCs w:val="22"/>
              </w:rPr>
              <w:t xml:space="preserve">arzen (As)  </w:t>
            </w:r>
          </w:p>
        </w:tc>
        <w:tc>
          <w:tcPr>
            <w:tcW w:w="1701" w:type="dxa"/>
          </w:tcPr>
          <w:p w14:paraId="7992396A" w14:textId="77777777" w:rsidR="009F5BE4" w:rsidRPr="00E6591E" w:rsidRDefault="009F5BE4" w:rsidP="00EA58E0">
            <w:pPr>
              <w:jc w:val="center"/>
              <w:rPr>
                <w:rFonts w:ascii="Arial" w:hAnsi="Arial" w:cs="Arial"/>
              </w:rPr>
            </w:pPr>
            <w:r w:rsidRPr="00E6591E">
              <w:rPr>
                <w:rFonts w:ascii="Arial" w:hAnsi="Arial" w:cs="Arial"/>
                <w:szCs w:val="22"/>
              </w:rPr>
              <w:t>mg/kg s.s.</w:t>
            </w:r>
          </w:p>
        </w:tc>
        <w:tc>
          <w:tcPr>
            <w:tcW w:w="4409" w:type="dxa"/>
          </w:tcPr>
          <w:p w14:paraId="79B183C7" w14:textId="77777777" w:rsidR="009F5BE4" w:rsidRPr="00E6591E" w:rsidRDefault="009F5BE4" w:rsidP="003A5580">
            <w:pPr>
              <w:rPr>
                <w:rFonts w:ascii="Arial" w:hAnsi="Arial" w:cs="Arial"/>
                <w:color w:val="000000" w:themeColor="text1"/>
              </w:rPr>
            </w:pPr>
            <w:r w:rsidRPr="00E6591E">
              <w:rPr>
                <w:rFonts w:ascii="Arial" w:hAnsi="Arial" w:cs="Arial"/>
                <w:color w:val="000000" w:themeColor="text1"/>
                <w:szCs w:val="22"/>
              </w:rPr>
              <w:t xml:space="preserve">SIST ISO 22036 ali SIST-TS ISO/TS 16965 ali SIST EN 16170 </w:t>
            </w:r>
            <w:r w:rsidRPr="00E6591E">
              <w:rPr>
                <w:color w:val="000000" w:themeColor="text1"/>
              </w:rPr>
              <w:t xml:space="preserve">ali </w:t>
            </w:r>
            <w:r w:rsidRPr="00E6591E">
              <w:rPr>
                <w:rFonts w:ascii="Arial" w:hAnsi="Arial" w:cs="Arial"/>
                <w:color w:val="000000" w:themeColor="text1"/>
                <w:szCs w:val="22"/>
              </w:rPr>
              <w:t>SIST EN 16171 ali SIST EN ISO 17294-2 ali SIST EN ISO 11885</w:t>
            </w:r>
          </w:p>
        </w:tc>
      </w:tr>
      <w:tr w:rsidR="009F5BE4" w:rsidRPr="00E6591E" w14:paraId="158EB2F5" w14:textId="77777777" w:rsidTr="00EA58E0">
        <w:tc>
          <w:tcPr>
            <w:tcW w:w="3085" w:type="dxa"/>
          </w:tcPr>
          <w:p w14:paraId="28E8E1CE" w14:textId="77777777" w:rsidR="009F5BE4" w:rsidRPr="00E6591E" w:rsidRDefault="009F5BE4" w:rsidP="00DA6973">
            <w:pPr>
              <w:rPr>
                <w:rFonts w:ascii="Arial" w:hAnsi="Arial" w:cs="Arial"/>
              </w:rPr>
            </w:pPr>
            <w:r w:rsidRPr="00E6591E">
              <w:rPr>
                <w:rFonts w:ascii="Arial" w:hAnsi="Arial" w:cs="Arial"/>
                <w:szCs w:val="22"/>
              </w:rPr>
              <w:t>baker (</w:t>
            </w:r>
            <w:proofErr w:type="spellStart"/>
            <w:r w:rsidRPr="00E6591E">
              <w:rPr>
                <w:rFonts w:ascii="Arial" w:hAnsi="Arial" w:cs="Arial"/>
                <w:szCs w:val="22"/>
              </w:rPr>
              <w:t>Cu</w:t>
            </w:r>
            <w:proofErr w:type="spellEnd"/>
            <w:r w:rsidRPr="00E6591E">
              <w:rPr>
                <w:rFonts w:ascii="Arial" w:hAnsi="Arial" w:cs="Arial"/>
                <w:szCs w:val="22"/>
              </w:rPr>
              <w:t xml:space="preserve">) </w:t>
            </w:r>
          </w:p>
        </w:tc>
        <w:tc>
          <w:tcPr>
            <w:tcW w:w="1701" w:type="dxa"/>
          </w:tcPr>
          <w:p w14:paraId="092B55FC" w14:textId="77777777" w:rsidR="009F5BE4" w:rsidRPr="00E6591E" w:rsidRDefault="009F5BE4" w:rsidP="00DA6973">
            <w:pPr>
              <w:jc w:val="center"/>
              <w:rPr>
                <w:rFonts w:ascii="Arial" w:hAnsi="Arial" w:cs="Arial"/>
              </w:rPr>
            </w:pPr>
            <w:r w:rsidRPr="00E6591E">
              <w:rPr>
                <w:rFonts w:ascii="Arial" w:hAnsi="Arial" w:cs="Arial"/>
                <w:szCs w:val="22"/>
              </w:rPr>
              <w:t>mg/kg s.s.</w:t>
            </w:r>
          </w:p>
        </w:tc>
        <w:tc>
          <w:tcPr>
            <w:tcW w:w="4409" w:type="dxa"/>
          </w:tcPr>
          <w:p w14:paraId="5E8E5639" w14:textId="77777777" w:rsidR="009F5BE4" w:rsidRPr="00E6591E" w:rsidRDefault="009F5BE4" w:rsidP="00DA6973">
            <w:pPr>
              <w:rPr>
                <w:rFonts w:ascii="Arial" w:hAnsi="Arial" w:cs="Arial"/>
                <w:color w:val="000000" w:themeColor="text1"/>
              </w:rPr>
            </w:pPr>
            <w:r w:rsidRPr="00E6591E">
              <w:rPr>
                <w:rFonts w:ascii="Arial" w:hAnsi="Arial" w:cs="Arial"/>
                <w:color w:val="000000" w:themeColor="text1"/>
                <w:szCs w:val="22"/>
              </w:rPr>
              <w:t xml:space="preserve">SIST ISO 22036 ali  SIST-TS ISO/TS 16965 ali  SIST EN 16170 </w:t>
            </w:r>
            <w:r w:rsidRPr="00E6591E">
              <w:rPr>
                <w:color w:val="000000" w:themeColor="text1"/>
              </w:rPr>
              <w:t xml:space="preserve"> ali </w:t>
            </w:r>
            <w:r w:rsidRPr="00E6591E">
              <w:rPr>
                <w:rFonts w:ascii="Arial" w:hAnsi="Arial" w:cs="Arial"/>
                <w:color w:val="000000" w:themeColor="text1"/>
                <w:szCs w:val="22"/>
              </w:rPr>
              <w:t xml:space="preserve">SIST EN 16171 ali SIST EN ISO 17294-2 ali </w:t>
            </w:r>
            <w:r w:rsidRPr="00E6591E">
              <w:rPr>
                <w:color w:val="000000" w:themeColor="text1"/>
              </w:rPr>
              <w:t xml:space="preserve"> </w:t>
            </w:r>
            <w:r w:rsidRPr="00E6591E">
              <w:rPr>
                <w:rFonts w:ascii="Arial" w:hAnsi="Arial" w:cs="Arial"/>
                <w:color w:val="000000" w:themeColor="text1"/>
                <w:szCs w:val="22"/>
              </w:rPr>
              <w:t>SIST EN ISO 11885</w:t>
            </w:r>
          </w:p>
        </w:tc>
      </w:tr>
      <w:tr w:rsidR="009F5BE4" w:rsidRPr="00E6591E" w14:paraId="004594CF" w14:textId="77777777" w:rsidTr="00EA58E0">
        <w:tc>
          <w:tcPr>
            <w:tcW w:w="3085" w:type="dxa"/>
          </w:tcPr>
          <w:p w14:paraId="1E742A36" w14:textId="77777777" w:rsidR="009F5BE4" w:rsidRPr="00E6591E" w:rsidRDefault="009F5BE4" w:rsidP="00DA6973">
            <w:pPr>
              <w:rPr>
                <w:rFonts w:ascii="Arial" w:hAnsi="Arial" w:cs="Arial"/>
                <w:color w:val="000000"/>
              </w:rPr>
            </w:pPr>
            <w:r w:rsidRPr="00E6591E">
              <w:rPr>
                <w:rFonts w:ascii="Arial" w:hAnsi="Arial" w:cs="Arial"/>
                <w:color w:val="000000"/>
                <w:szCs w:val="22"/>
              </w:rPr>
              <w:t>cink (Zn)</w:t>
            </w:r>
          </w:p>
        </w:tc>
        <w:tc>
          <w:tcPr>
            <w:tcW w:w="1701" w:type="dxa"/>
          </w:tcPr>
          <w:p w14:paraId="69841ED9" w14:textId="77777777" w:rsidR="009F5BE4" w:rsidRPr="00E6591E" w:rsidRDefault="009F5BE4" w:rsidP="00DA6973">
            <w:pPr>
              <w:jc w:val="center"/>
              <w:rPr>
                <w:rFonts w:ascii="Arial" w:hAnsi="Arial" w:cs="Arial"/>
                <w:color w:val="000000"/>
              </w:rPr>
            </w:pPr>
            <w:r w:rsidRPr="00E6591E">
              <w:rPr>
                <w:rFonts w:ascii="Arial" w:hAnsi="Arial" w:cs="Arial"/>
                <w:color w:val="000000"/>
                <w:szCs w:val="22"/>
              </w:rPr>
              <w:t>mg/kg s.s.</w:t>
            </w:r>
          </w:p>
        </w:tc>
        <w:tc>
          <w:tcPr>
            <w:tcW w:w="4409" w:type="dxa"/>
          </w:tcPr>
          <w:p w14:paraId="0CA064BE" w14:textId="77777777" w:rsidR="009F5BE4" w:rsidRPr="00E6591E" w:rsidRDefault="009F5BE4" w:rsidP="00DA6973">
            <w:pPr>
              <w:rPr>
                <w:rFonts w:ascii="Arial" w:hAnsi="Arial" w:cs="Arial"/>
                <w:color w:val="000000" w:themeColor="text1"/>
              </w:rPr>
            </w:pPr>
            <w:r w:rsidRPr="00E6591E">
              <w:rPr>
                <w:rFonts w:ascii="Arial" w:hAnsi="Arial" w:cs="Arial"/>
                <w:color w:val="000000" w:themeColor="text1"/>
                <w:szCs w:val="22"/>
              </w:rPr>
              <w:t xml:space="preserve">SIST ISO 22036 ali SIST-TS ISO/TS 16965 ali SIST EN 16170 </w:t>
            </w:r>
            <w:r w:rsidRPr="00E6591E">
              <w:rPr>
                <w:color w:val="000000" w:themeColor="text1"/>
              </w:rPr>
              <w:t xml:space="preserve">ali </w:t>
            </w:r>
            <w:r w:rsidRPr="00E6591E">
              <w:rPr>
                <w:rFonts w:ascii="Arial" w:hAnsi="Arial" w:cs="Arial"/>
                <w:color w:val="000000" w:themeColor="text1"/>
                <w:szCs w:val="22"/>
              </w:rPr>
              <w:t>SIST EN 16171 ali SIST EN ISO 17294-2 ali SIST EN ISO 11885</w:t>
            </w:r>
          </w:p>
        </w:tc>
      </w:tr>
      <w:tr w:rsidR="009F5BE4" w:rsidRPr="00E6591E" w14:paraId="26313F6E" w14:textId="77777777" w:rsidTr="00EA58E0">
        <w:tc>
          <w:tcPr>
            <w:tcW w:w="3085" w:type="dxa"/>
          </w:tcPr>
          <w:p w14:paraId="086A7D21" w14:textId="77777777" w:rsidR="009F5BE4" w:rsidRPr="00E6591E" w:rsidRDefault="009F5BE4" w:rsidP="00DA6973">
            <w:pPr>
              <w:rPr>
                <w:rFonts w:ascii="Arial" w:hAnsi="Arial" w:cs="Arial"/>
              </w:rPr>
            </w:pPr>
            <w:r w:rsidRPr="00E6591E">
              <w:rPr>
                <w:rFonts w:ascii="Arial" w:hAnsi="Arial" w:cs="Arial"/>
                <w:szCs w:val="22"/>
              </w:rPr>
              <w:t>kadmij (</w:t>
            </w:r>
            <w:proofErr w:type="spellStart"/>
            <w:r w:rsidRPr="00E6591E">
              <w:rPr>
                <w:rFonts w:ascii="Arial" w:hAnsi="Arial" w:cs="Arial"/>
                <w:szCs w:val="22"/>
              </w:rPr>
              <w:t>Cd</w:t>
            </w:r>
            <w:proofErr w:type="spellEnd"/>
            <w:r w:rsidRPr="00E6591E">
              <w:rPr>
                <w:rFonts w:ascii="Arial" w:hAnsi="Arial" w:cs="Arial"/>
                <w:szCs w:val="22"/>
              </w:rPr>
              <w:t xml:space="preserve">)  </w:t>
            </w:r>
          </w:p>
        </w:tc>
        <w:tc>
          <w:tcPr>
            <w:tcW w:w="1701" w:type="dxa"/>
          </w:tcPr>
          <w:p w14:paraId="784F09BE" w14:textId="77777777" w:rsidR="009F5BE4" w:rsidRPr="00E6591E" w:rsidRDefault="009F5BE4" w:rsidP="00DA6973">
            <w:pPr>
              <w:jc w:val="center"/>
              <w:rPr>
                <w:rFonts w:ascii="Arial" w:hAnsi="Arial" w:cs="Arial"/>
              </w:rPr>
            </w:pPr>
            <w:r w:rsidRPr="00E6591E">
              <w:rPr>
                <w:rFonts w:ascii="Arial" w:hAnsi="Arial" w:cs="Arial"/>
                <w:szCs w:val="22"/>
              </w:rPr>
              <w:t>mg/kg s.s.</w:t>
            </w:r>
          </w:p>
        </w:tc>
        <w:tc>
          <w:tcPr>
            <w:tcW w:w="4409" w:type="dxa"/>
          </w:tcPr>
          <w:p w14:paraId="0B35B36E" w14:textId="77777777" w:rsidR="009F5BE4" w:rsidRPr="00E6591E" w:rsidRDefault="009F5BE4" w:rsidP="00DA6973">
            <w:pPr>
              <w:rPr>
                <w:rFonts w:ascii="Arial" w:hAnsi="Arial" w:cs="Arial"/>
                <w:color w:val="000000" w:themeColor="text1"/>
              </w:rPr>
            </w:pPr>
            <w:r w:rsidRPr="00E6591E">
              <w:rPr>
                <w:rFonts w:ascii="Arial" w:hAnsi="Arial" w:cs="Arial"/>
                <w:color w:val="000000" w:themeColor="text1"/>
                <w:szCs w:val="22"/>
              </w:rPr>
              <w:t xml:space="preserve">SIST-TS ISO/TS 16965 ali  SIST EN 16170 </w:t>
            </w:r>
            <w:r w:rsidRPr="00E6591E">
              <w:rPr>
                <w:color w:val="000000" w:themeColor="text1"/>
              </w:rPr>
              <w:t xml:space="preserve"> ali </w:t>
            </w:r>
            <w:r w:rsidRPr="00E6591E">
              <w:rPr>
                <w:rFonts w:ascii="Arial" w:hAnsi="Arial" w:cs="Arial"/>
                <w:color w:val="000000" w:themeColor="text1"/>
                <w:szCs w:val="22"/>
              </w:rPr>
              <w:t>SIST EN 16171 ali SIST EN ISO 17294-2 ali SIST EN ISO 11885</w:t>
            </w:r>
          </w:p>
        </w:tc>
      </w:tr>
      <w:tr w:rsidR="009F5BE4" w:rsidRPr="00E6591E" w14:paraId="3CCDC46A" w14:textId="77777777" w:rsidTr="00EA58E0">
        <w:tc>
          <w:tcPr>
            <w:tcW w:w="3085" w:type="dxa"/>
          </w:tcPr>
          <w:p w14:paraId="4A5B28D7" w14:textId="77777777" w:rsidR="009F5BE4" w:rsidRPr="00E6591E" w:rsidRDefault="009F5BE4" w:rsidP="00655DF9">
            <w:pPr>
              <w:rPr>
                <w:rFonts w:ascii="Arial" w:hAnsi="Arial" w:cs="Arial"/>
              </w:rPr>
            </w:pPr>
            <w:r w:rsidRPr="00E6591E">
              <w:rPr>
                <w:rFonts w:ascii="Arial" w:hAnsi="Arial" w:cs="Arial"/>
                <w:szCs w:val="22"/>
              </w:rPr>
              <w:t>kobalt (</w:t>
            </w:r>
            <w:proofErr w:type="spellStart"/>
            <w:r w:rsidRPr="00E6591E">
              <w:rPr>
                <w:rFonts w:ascii="Arial" w:hAnsi="Arial" w:cs="Arial"/>
                <w:szCs w:val="22"/>
              </w:rPr>
              <w:t>Co</w:t>
            </w:r>
            <w:proofErr w:type="spellEnd"/>
            <w:r w:rsidRPr="00E6591E">
              <w:rPr>
                <w:rFonts w:ascii="Arial" w:hAnsi="Arial" w:cs="Arial"/>
                <w:szCs w:val="22"/>
              </w:rPr>
              <w:t>)</w:t>
            </w:r>
          </w:p>
        </w:tc>
        <w:tc>
          <w:tcPr>
            <w:tcW w:w="1701" w:type="dxa"/>
          </w:tcPr>
          <w:p w14:paraId="263A9DB1"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31C0641F" w14:textId="77777777" w:rsidR="009F5BE4" w:rsidRPr="00E6591E" w:rsidRDefault="009F5BE4" w:rsidP="00655DF9">
            <w:pPr>
              <w:rPr>
                <w:rFonts w:ascii="Arial" w:hAnsi="Arial" w:cs="Arial"/>
                <w:color w:val="000000" w:themeColor="text1"/>
              </w:rPr>
            </w:pPr>
            <w:r w:rsidRPr="00E6591E">
              <w:rPr>
                <w:rFonts w:ascii="Arial" w:hAnsi="Arial" w:cs="Arial"/>
                <w:color w:val="000000" w:themeColor="text1"/>
                <w:szCs w:val="22"/>
              </w:rPr>
              <w:t xml:space="preserve">SIST ISO 22036 ali  SIST-TS ISO/TS 16965 ali  SIST EN 16170 </w:t>
            </w:r>
            <w:r w:rsidRPr="00E6591E">
              <w:rPr>
                <w:color w:val="000000" w:themeColor="text1"/>
              </w:rPr>
              <w:t xml:space="preserve"> ali </w:t>
            </w:r>
            <w:r w:rsidRPr="00E6591E">
              <w:rPr>
                <w:rFonts w:ascii="Arial" w:hAnsi="Arial" w:cs="Arial"/>
                <w:color w:val="000000" w:themeColor="text1"/>
                <w:szCs w:val="22"/>
              </w:rPr>
              <w:t xml:space="preserve">SIST EN 16171 ali SIST EN ISO 17294-2 ali </w:t>
            </w:r>
            <w:r w:rsidRPr="00E6591E">
              <w:rPr>
                <w:color w:val="000000" w:themeColor="text1"/>
              </w:rPr>
              <w:t xml:space="preserve"> </w:t>
            </w:r>
            <w:r w:rsidRPr="00E6591E">
              <w:rPr>
                <w:rFonts w:ascii="Arial" w:hAnsi="Arial" w:cs="Arial"/>
                <w:color w:val="000000" w:themeColor="text1"/>
                <w:szCs w:val="22"/>
              </w:rPr>
              <w:t xml:space="preserve">SIST EN ISO 11885 </w:t>
            </w:r>
          </w:p>
        </w:tc>
      </w:tr>
      <w:tr w:rsidR="009F5BE4" w:rsidRPr="00E6591E" w14:paraId="61683899" w14:textId="77777777" w:rsidTr="00EA58E0">
        <w:tc>
          <w:tcPr>
            <w:tcW w:w="3085" w:type="dxa"/>
          </w:tcPr>
          <w:p w14:paraId="3CF4F777" w14:textId="77777777" w:rsidR="009F5BE4" w:rsidRPr="00E6591E" w:rsidRDefault="009F5BE4" w:rsidP="00655DF9">
            <w:pPr>
              <w:rPr>
                <w:rFonts w:ascii="Arial" w:hAnsi="Arial" w:cs="Arial"/>
              </w:rPr>
            </w:pPr>
            <w:r w:rsidRPr="00E6591E">
              <w:rPr>
                <w:rFonts w:ascii="Arial" w:hAnsi="Arial" w:cs="Arial"/>
                <w:szCs w:val="22"/>
              </w:rPr>
              <w:t>krom (</w:t>
            </w:r>
            <w:proofErr w:type="spellStart"/>
            <w:r w:rsidRPr="00E6591E">
              <w:rPr>
                <w:rFonts w:ascii="Arial" w:hAnsi="Arial" w:cs="Arial"/>
                <w:szCs w:val="22"/>
              </w:rPr>
              <w:t>Cr</w:t>
            </w:r>
            <w:proofErr w:type="spellEnd"/>
            <w:r w:rsidRPr="00E6591E">
              <w:rPr>
                <w:rFonts w:ascii="Arial" w:hAnsi="Arial" w:cs="Arial"/>
                <w:szCs w:val="22"/>
              </w:rPr>
              <w:t xml:space="preserve">, skupni)   </w:t>
            </w:r>
          </w:p>
        </w:tc>
        <w:tc>
          <w:tcPr>
            <w:tcW w:w="1701" w:type="dxa"/>
          </w:tcPr>
          <w:p w14:paraId="1CC66BB8"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031F435F" w14:textId="77777777" w:rsidR="009F5BE4" w:rsidRPr="00E6591E" w:rsidRDefault="009F5BE4" w:rsidP="00655DF9">
            <w:pPr>
              <w:rPr>
                <w:rFonts w:ascii="Arial" w:hAnsi="Arial" w:cs="Arial"/>
                <w:color w:val="000000" w:themeColor="text1"/>
              </w:rPr>
            </w:pPr>
            <w:r w:rsidRPr="00E6591E">
              <w:rPr>
                <w:rFonts w:ascii="Arial" w:hAnsi="Arial" w:cs="Arial"/>
                <w:color w:val="000000" w:themeColor="text1"/>
                <w:szCs w:val="22"/>
              </w:rPr>
              <w:t xml:space="preserve">SIST ISO 22036 ali  SIST-TS ISO/TS 16965 ali  SIST EN 16170 </w:t>
            </w:r>
            <w:r w:rsidRPr="00E6591E">
              <w:rPr>
                <w:color w:val="000000" w:themeColor="text1"/>
              </w:rPr>
              <w:t xml:space="preserve"> ali </w:t>
            </w:r>
            <w:r w:rsidRPr="00E6591E">
              <w:rPr>
                <w:rFonts w:ascii="Arial" w:hAnsi="Arial" w:cs="Arial"/>
                <w:color w:val="000000" w:themeColor="text1"/>
                <w:szCs w:val="22"/>
              </w:rPr>
              <w:t xml:space="preserve">SIST EN 16171 ali SIST EN ISO 17294-2 ali </w:t>
            </w:r>
            <w:r w:rsidRPr="00E6591E">
              <w:rPr>
                <w:color w:val="000000" w:themeColor="text1"/>
              </w:rPr>
              <w:t xml:space="preserve"> </w:t>
            </w:r>
            <w:r w:rsidRPr="00E6591E">
              <w:rPr>
                <w:rFonts w:ascii="Arial" w:hAnsi="Arial" w:cs="Arial"/>
                <w:color w:val="000000" w:themeColor="text1"/>
                <w:szCs w:val="22"/>
              </w:rPr>
              <w:t>SIST EN ISO 11885</w:t>
            </w:r>
          </w:p>
        </w:tc>
      </w:tr>
      <w:tr w:rsidR="009F5BE4" w:rsidRPr="00E6591E" w14:paraId="76F583D5" w14:textId="77777777" w:rsidTr="00EA58E0">
        <w:tc>
          <w:tcPr>
            <w:tcW w:w="3085" w:type="dxa"/>
          </w:tcPr>
          <w:p w14:paraId="76504269" w14:textId="77777777" w:rsidR="009F5BE4" w:rsidRPr="00E6591E" w:rsidRDefault="009F5BE4" w:rsidP="00655DF9">
            <w:pPr>
              <w:rPr>
                <w:rFonts w:ascii="Arial" w:hAnsi="Arial" w:cs="Arial"/>
              </w:rPr>
            </w:pPr>
            <w:r w:rsidRPr="00E6591E">
              <w:rPr>
                <w:rFonts w:ascii="Arial" w:hAnsi="Arial" w:cs="Arial"/>
                <w:szCs w:val="22"/>
              </w:rPr>
              <w:t>molibden (Mo)</w:t>
            </w:r>
          </w:p>
        </w:tc>
        <w:tc>
          <w:tcPr>
            <w:tcW w:w="1701" w:type="dxa"/>
          </w:tcPr>
          <w:p w14:paraId="0010BE85"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1D6997E9" w14:textId="77777777" w:rsidR="009F5BE4" w:rsidRPr="00E6591E" w:rsidRDefault="009F5BE4" w:rsidP="00655DF9">
            <w:pPr>
              <w:autoSpaceDE w:val="0"/>
              <w:autoSpaceDN w:val="0"/>
              <w:adjustRightInd w:val="0"/>
              <w:rPr>
                <w:rFonts w:ascii="Arial" w:hAnsi="Arial" w:cs="Arial"/>
                <w:color w:val="000000" w:themeColor="text1"/>
              </w:rPr>
            </w:pPr>
            <w:r w:rsidRPr="00E6591E">
              <w:rPr>
                <w:rFonts w:ascii="Arial" w:hAnsi="Arial" w:cs="Arial"/>
                <w:color w:val="000000" w:themeColor="text1"/>
                <w:szCs w:val="22"/>
              </w:rPr>
              <w:t xml:space="preserve">SIST ISO 22036 ali  SIST-TS ISO/TS 16965 ali  SIST EN 16170 </w:t>
            </w:r>
            <w:r w:rsidRPr="00E6591E">
              <w:rPr>
                <w:color w:val="000000" w:themeColor="text1"/>
              </w:rPr>
              <w:t xml:space="preserve"> ali </w:t>
            </w:r>
            <w:r w:rsidRPr="00E6591E">
              <w:rPr>
                <w:rFonts w:ascii="Arial" w:hAnsi="Arial" w:cs="Arial"/>
                <w:color w:val="000000" w:themeColor="text1"/>
                <w:szCs w:val="22"/>
              </w:rPr>
              <w:t xml:space="preserve">SIST EN 16171 ali SIST EN ISO 17294-2 ali </w:t>
            </w:r>
            <w:r w:rsidRPr="00E6591E">
              <w:rPr>
                <w:color w:val="000000" w:themeColor="text1"/>
              </w:rPr>
              <w:t xml:space="preserve"> </w:t>
            </w:r>
            <w:r w:rsidRPr="00E6591E">
              <w:rPr>
                <w:rFonts w:ascii="Arial" w:hAnsi="Arial" w:cs="Arial"/>
                <w:color w:val="000000" w:themeColor="text1"/>
                <w:szCs w:val="22"/>
              </w:rPr>
              <w:t>SIST EN ISO 11885</w:t>
            </w:r>
          </w:p>
        </w:tc>
      </w:tr>
      <w:tr w:rsidR="009F5BE4" w:rsidRPr="00E6591E" w14:paraId="18376692" w14:textId="77777777" w:rsidTr="00EA58E0">
        <w:tc>
          <w:tcPr>
            <w:tcW w:w="3085" w:type="dxa"/>
          </w:tcPr>
          <w:p w14:paraId="43CF8714" w14:textId="77777777" w:rsidR="009F5BE4" w:rsidRPr="00E6591E" w:rsidRDefault="009F5BE4" w:rsidP="00655DF9">
            <w:pPr>
              <w:rPr>
                <w:rFonts w:ascii="Arial" w:hAnsi="Arial" w:cs="Arial"/>
              </w:rPr>
            </w:pPr>
            <w:r w:rsidRPr="00E6591E">
              <w:rPr>
                <w:rFonts w:ascii="Arial" w:hAnsi="Arial" w:cs="Arial"/>
                <w:szCs w:val="22"/>
              </w:rPr>
              <w:t xml:space="preserve">nikelj (Ni) </w:t>
            </w:r>
          </w:p>
        </w:tc>
        <w:tc>
          <w:tcPr>
            <w:tcW w:w="1701" w:type="dxa"/>
          </w:tcPr>
          <w:p w14:paraId="0B7DD81F"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75D8C62B" w14:textId="77777777" w:rsidR="009F5BE4" w:rsidRPr="00E6591E" w:rsidRDefault="009F5BE4" w:rsidP="00655DF9">
            <w:pPr>
              <w:autoSpaceDE w:val="0"/>
              <w:autoSpaceDN w:val="0"/>
              <w:adjustRightInd w:val="0"/>
              <w:rPr>
                <w:rFonts w:ascii="Arial" w:hAnsi="Arial" w:cs="Arial"/>
                <w:color w:val="000000" w:themeColor="text1"/>
              </w:rPr>
            </w:pPr>
            <w:r w:rsidRPr="00E6591E">
              <w:rPr>
                <w:rFonts w:ascii="Arial" w:hAnsi="Arial" w:cs="Arial"/>
                <w:color w:val="000000" w:themeColor="text1"/>
                <w:szCs w:val="22"/>
              </w:rPr>
              <w:t xml:space="preserve">SIST ISO 22036 ali  SIST-TS ISO/TS 16965 ali  SIST EN 16170 </w:t>
            </w:r>
            <w:r w:rsidRPr="00E6591E">
              <w:rPr>
                <w:color w:val="000000" w:themeColor="text1"/>
              </w:rPr>
              <w:t xml:space="preserve"> ali </w:t>
            </w:r>
            <w:r w:rsidRPr="00E6591E">
              <w:rPr>
                <w:rFonts w:ascii="Arial" w:hAnsi="Arial" w:cs="Arial"/>
                <w:color w:val="000000" w:themeColor="text1"/>
                <w:szCs w:val="22"/>
              </w:rPr>
              <w:t xml:space="preserve">SIST EN 16171 ali SIST EN ISO 17294-2 ali </w:t>
            </w:r>
            <w:r w:rsidRPr="00E6591E">
              <w:rPr>
                <w:color w:val="000000" w:themeColor="text1"/>
              </w:rPr>
              <w:t xml:space="preserve"> </w:t>
            </w:r>
            <w:r w:rsidRPr="00E6591E">
              <w:rPr>
                <w:rFonts w:ascii="Arial" w:hAnsi="Arial" w:cs="Arial"/>
                <w:color w:val="000000" w:themeColor="text1"/>
                <w:szCs w:val="22"/>
              </w:rPr>
              <w:t>SIST EN ISO 11885</w:t>
            </w:r>
          </w:p>
        </w:tc>
      </w:tr>
      <w:tr w:rsidR="009F5BE4" w:rsidRPr="00E6591E" w14:paraId="30CF7660" w14:textId="77777777" w:rsidTr="00EA58E0">
        <w:tc>
          <w:tcPr>
            <w:tcW w:w="3085" w:type="dxa"/>
          </w:tcPr>
          <w:p w14:paraId="2066A7C3" w14:textId="77777777" w:rsidR="009F5BE4" w:rsidRPr="00E6591E" w:rsidRDefault="009F5BE4" w:rsidP="00655DF9">
            <w:pPr>
              <w:rPr>
                <w:rFonts w:ascii="Arial" w:hAnsi="Arial" w:cs="Arial"/>
              </w:rPr>
            </w:pPr>
            <w:r w:rsidRPr="00E6591E">
              <w:rPr>
                <w:rFonts w:ascii="Arial" w:hAnsi="Arial" w:cs="Arial"/>
                <w:szCs w:val="22"/>
              </w:rPr>
              <w:t>svinec (</w:t>
            </w:r>
            <w:proofErr w:type="spellStart"/>
            <w:r w:rsidRPr="00E6591E">
              <w:rPr>
                <w:rFonts w:ascii="Arial" w:hAnsi="Arial" w:cs="Arial"/>
                <w:szCs w:val="22"/>
              </w:rPr>
              <w:t>Pb</w:t>
            </w:r>
            <w:proofErr w:type="spellEnd"/>
            <w:r w:rsidRPr="00E6591E">
              <w:rPr>
                <w:rFonts w:ascii="Arial" w:hAnsi="Arial" w:cs="Arial"/>
                <w:szCs w:val="22"/>
              </w:rPr>
              <w:t xml:space="preserve">) </w:t>
            </w:r>
          </w:p>
        </w:tc>
        <w:tc>
          <w:tcPr>
            <w:tcW w:w="1701" w:type="dxa"/>
          </w:tcPr>
          <w:p w14:paraId="1D3EAA93"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08228EDD" w14:textId="77777777" w:rsidR="009F5BE4" w:rsidRPr="00E6591E" w:rsidRDefault="009F5BE4" w:rsidP="00655DF9">
            <w:pPr>
              <w:autoSpaceDE w:val="0"/>
              <w:autoSpaceDN w:val="0"/>
              <w:adjustRightInd w:val="0"/>
              <w:rPr>
                <w:rFonts w:ascii="Arial" w:hAnsi="Arial" w:cs="Arial"/>
                <w:color w:val="000000" w:themeColor="text1"/>
              </w:rPr>
            </w:pPr>
            <w:r w:rsidRPr="00E6591E">
              <w:rPr>
                <w:rFonts w:ascii="Arial" w:hAnsi="Arial" w:cs="Arial"/>
                <w:color w:val="000000" w:themeColor="text1"/>
                <w:szCs w:val="22"/>
              </w:rPr>
              <w:t xml:space="preserve">SIST ISO 22036 ali  SIST-TS ISO/TS 16965 ali  SIST EN 16170 </w:t>
            </w:r>
            <w:r w:rsidRPr="00E6591E">
              <w:rPr>
                <w:color w:val="000000" w:themeColor="text1"/>
              </w:rPr>
              <w:t xml:space="preserve"> ali </w:t>
            </w:r>
            <w:r w:rsidRPr="00E6591E">
              <w:rPr>
                <w:rFonts w:ascii="Arial" w:hAnsi="Arial" w:cs="Arial"/>
                <w:color w:val="000000" w:themeColor="text1"/>
                <w:szCs w:val="22"/>
              </w:rPr>
              <w:t xml:space="preserve">SIST EN 16171 ali SIST EN ISO 17294-2 ali </w:t>
            </w:r>
            <w:r w:rsidRPr="00E6591E">
              <w:rPr>
                <w:color w:val="000000" w:themeColor="text1"/>
              </w:rPr>
              <w:t xml:space="preserve"> </w:t>
            </w:r>
            <w:r w:rsidRPr="00E6591E">
              <w:rPr>
                <w:rFonts w:ascii="Arial" w:hAnsi="Arial" w:cs="Arial"/>
                <w:color w:val="000000" w:themeColor="text1"/>
                <w:szCs w:val="22"/>
              </w:rPr>
              <w:t>SIST EN ISO 11885</w:t>
            </w:r>
          </w:p>
        </w:tc>
      </w:tr>
      <w:tr w:rsidR="009F5BE4" w:rsidRPr="00E6591E" w14:paraId="1ACB86DB" w14:textId="77777777" w:rsidTr="00EA58E0">
        <w:tc>
          <w:tcPr>
            <w:tcW w:w="3085" w:type="dxa"/>
          </w:tcPr>
          <w:p w14:paraId="21FCFC4C" w14:textId="77777777" w:rsidR="009F5BE4" w:rsidRPr="00E6591E" w:rsidRDefault="009F5BE4" w:rsidP="00655DF9">
            <w:pPr>
              <w:rPr>
                <w:rFonts w:ascii="Arial" w:hAnsi="Arial" w:cs="Arial"/>
              </w:rPr>
            </w:pPr>
            <w:r w:rsidRPr="00E6591E">
              <w:rPr>
                <w:rFonts w:ascii="Arial" w:hAnsi="Arial" w:cs="Arial"/>
                <w:szCs w:val="22"/>
              </w:rPr>
              <w:t>živo srebro (</w:t>
            </w:r>
            <w:proofErr w:type="spellStart"/>
            <w:r w:rsidRPr="00E6591E">
              <w:rPr>
                <w:rFonts w:ascii="Arial" w:hAnsi="Arial" w:cs="Arial"/>
                <w:szCs w:val="22"/>
              </w:rPr>
              <w:t>Hg</w:t>
            </w:r>
            <w:proofErr w:type="spellEnd"/>
            <w:r w:rsidRPr="00E6591E">
              <w:rPr>
                <w:rFonts w:ascii="Arial" w:hAnsi="Arial" w:cs="Arial"/>
                <w:szCs w:val="22"/>
              </w:rPr>
              <w:t xml:space="preserve">)  </w:t>
            </w:r>
          </w:p>
        </w:tc>
        <w:tc>
          <w:tcPr>
            <w:tcW w:w="1701" w:type="dxa"/>
          </w:tcPr>
          <w:p w14:paraId="0167A4AA"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0024B1F4" w14:textId="77777777" w:rsidR="009F5BE4" w:rsidRPr="00E6591E" w:rsidRDefault="009F5BE4" w:rsidP="00655DF9">
            <w:pPr>
              <w:autoSpaceDE w:val="0"/>
              <w:autoSpaceDN w:val="0"/>
              <w:adjustRightInd w:val="0"/>
              <w:rPr>
                <w:rFonts w:ascii="Arial" w:hAnsi="Arial" w:cs="Arial"/>
                <w:color w:val="000000" w:themeColor="text1"/>
              </w:rPr>
            </w:pPr>
            <w:r w:rsidRPr="00E6591E">
              <w:rPr>
                <w:rFonts w:ascii="Arial" w:hAnsi="Arial" w:cs="Arial"/>
                <w:color w:val="000000" w:themeColor="text1"/>
                <w:szCs w:val="22"/>
              </w:rPr>
              <w:t>SIST ISO 16772 ali SIST EN ISO 12846</w:t>
            </w:r>
          </w:p>
        </w:tc>
      </w:tr>
      <w:tr w:rsidR="009F5BE4" w:rsidRPr="00E6591E" w14:paraId="6FFDA01E" w14:textId="77777777" w:rsidTr="00EA58E0">
        <w:tc>
          <w:tcPr>
            <w:tcW w:w="3085" w:type="dxa"/>
          </w:tcPr>
          <w:p w14:paraId="0D013ACA" w14:textId="77777777" w:rsidR="009F5BE4" w:rsidRPr="00E6591E" w:rsidRDefault="009F5BE4" w:rsidP="00655DF9">
            <w:pPr>
              <w:rPr>
                <w:rFonts w:ascii="Arial" w:hAnsi="Arial" w:cs="Arial"/>
                <w:color w:val="000000"/>
              </w:rPr>
            </w:pPr>
            <w:r w:rsidRPr="00E6591E">
              <w:rPr>
                <w:rFonts w:ascii="Arial" w:hAnsi="Arial" w:cs="Arial"/>
                <w:color w:val="000000"/>
                <w:szCs w:val="22"/>
              </w:rPr>
              <w:t>fluoridi (</w:t>
            </w:r>
            <w:r w:rsidRPr="00E6591E">
              <w:rPr>
                <w:rFonts w:ascii="Arial" w:hAnsi="Arial" w:cs="Arial"/>
                <w:bCs/>
                <w:color w:val="000000"/>
                <w:szCs w:val="22"/>
              </w:rPr>
              <w:t>F</w:t>
            </w:r>
            <w:r w:rsidRPr="00E6591E">
              <w:rPr>
                <w:rFonts w:ascii="Arial" w:hAnsi="Arial" w:cs="Arial"/>
                <w:bCs/>
                <w:color w:val="000000"/>
                <w:szCs w:val="22"/>
                <w:vertAlign w:val="superscript"/>
              </w:rPr>
              <w:t>-</w:t>
            </w:r>
            <w:r w:rsidRPr="00E6591E">
              <w:rPr>
                <w:rFonts w:ascii="Arial" w:hAnsi="Arial" w:cs="Arial"/>
                <w:bCs/>
                <w:color w:val="000000"/>
                <w:szCs w:val="22"/>
              </w:rPr>
              <w:t xml:space="preserve">, </w:t>
            </w:r>
            <w:r w:rsidRPr="00E6591E">
              <w:rPr>
                <w:rFonts w:ascii="Arial" w:hAnsi="Arial" w:cs="Arial"/>
                <w:color w:val="000000"/>
                <w:szCs w:val="22"/>
              </w:rPr>
              <w:t xml:space="preserve">celotni) </w:t>
            </w:r>
          </w:p>
        </w:tc>
        <w:tc>
          <w:tcPr>
            <w:tcW w:w="1701" w:type="dxa"/>
          </w:tcPr>
          <w:p w14:paraId="03392071"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419E4659" w14:textId="77777777" w:rsidR="009F5BE4" w:rsidRPr="00E6591E" w:rsidRDefault="009F5BE4" w:rsidP="00655DF9">
            <w:pPr>
              <w:rPr>
                <w:rFonts w:ascii="Arial" w:hAnsi="Arial" w:cs="Arial"/>
                <w:color w:val="000000" w:themeColor="text1"/>
              </w:rPr>
            </w:pPr>
            <w:r w:rsidRPr="00E6591E">
              <w:rPr>
                <w:rFonts w:ascii="Arial" w:hAnsi="Arial" w:cs="Arial"/>
                <w:color w:val="000000" w:themeColor="text1"/>
                <w:szCs w:val="22"/>
              </w:rPr>
              <w:t xml:space="preserve">SIST ISO 10359-1 </w:t>
            </w:r>
            <w:r w:rsidRPr="00E6591E">
              <w:rPr>
                <w:color w:val="000000" w:themeColor="text1"/>
              </w:rPr>
              <w:t xml:space="preserve"> </w:t>
            </w:r>
          </w:p>
        </w:tc>
      </w:tr>
      <w:tr w:rsidR="009F5BE4" w:rsidRPr="00E6591E" w14:paraId="380F7FAF" w14:textId="77777777" w:rsidTr="00EA58E0">
        <w:tc>
          <w:tcPr>
            <w:tcW w:w="3085" w:type="dxa"/>
          </w:tcPr>
          <w:p w14:paraId="6FF4A34B" w14:textId="77777777" w:rsidR="009F5BE4" w:rsidRPr="00E6591E" w:rsidRDefault="009F5BE4" w:rsidP="00655DF9">
            <w:pPr>
              <w:rPr>
                <w:rFonts w:ascii="Arial" w:hAnsi="Arial" w:cs="Arial"/>
                <w:b/>
              </w:rPr>
            </w:pPr>
          </w:p>
          <w:p w14:paraId="172972F4" w14:textId="77777777" w:rsidR="009F5BE4" w:rsidRPr="00E6591E" w:rsidRDefault="009F5BE4" w:rsidP="0065306F">
            <w:pPr>
              <w:rPr>
                <w:rFonts w:ascii="Arial" w:hAnsi="Arial" w:cs="Arial"/>
              </w:rPr>
            </w:pPr>
            <w:r w:rsidRPr="00E6591E">
              <w:rPr>
                <w:rFonts w:ascii="Arial" w:hAnsi="Arial" w:cs="Arial"/>
                <w:b/>
                <w:szCs w:val="22"/>
              </w:rPr>
              <w:t>organske snovi</w:t>
            </w:r>
          </w:p>
        </w:tc>
        <w:tc>
          <w:tcPr>
            <w:tcW w:w="1701" w:type="dxa"/>
          </w:tcPr>
          <w:p w14:paraId="2C2BB41D" w14:textId="77777777" w:rsidR="009F5BE4" w:rsidRPr="00E6591E" w:rsidRDefault="009F5BE4" w:rsidP="00655DF9">
            <w:pPr>
              <w:jc w:val="center"/>
              <w:rPr>
                <w:rFonts w:ascii="Arial" w:hAnsi="Arial" w:cs="Arial"/>
              </w:rPr>
            </w:pPr>
          </w:p>
        </w:tc>
        <w:tc>
          <w:tcPr>
            <w:tcW w:w="4409" w:type="dxa"/>
          </w:tcPr>
          <w:p w14:paraId="23A97C3A" w14:textId="77777777" w:rsidR="009F5BE4" w:rsidRPr="00E6591E" w:rsidRDefault="009F5BE4" w:rsidP="00655DF9">
            <w:pPr>
              <w:rPr>
                <w:rFonts w:ascii="Arial" w:hAnsi="Arial" w:cs="Arial"/>
                <w:color w:val="000000" w:themeColor="text1"/>
              </w:rPr>
            </w:pPr>
          </w:p>
        </w:tc>
      </w:tr>
      <w:tr w:rsidR="009F5BE4" w:rsidRPr="00E6591E" w14:paraId="182D19A8" w14:textId="77777777" w:rsidTr="00EA58E0">
        <w:tc>
          <w:tcPr>
            <w:tcW w:w="3085" w:type="dxa"/>
          </w:tcPr>
          <w:p w14:paraId="45A22268" w14:textId="77777777" w:rsidR="009F5BE4" w:rsidRPr="00E6591E" w:rsidRDefault="009F5BE4" w:rsidP="00655DF9">
            <w:pPr>
              <w:rPr>
                <w:rFonts w:ascii="Arial" w:hAnsi="Arial" w:cs="Arial"/>
                <w:color w:val="000000"/>
              </w:rPr>
            </w:pPr>
            <w:r w:rsidRPr="00E6591E">
              <w:rPr>
                <w:rFonts w:ascii="Arial" w:hAnsi="Arial" w:cs="Arial"/>
                <w:color w:val="000000"/>
                <w:szCs w:val="22"/>
              </w:rPr>
              <w:t>benzen</w:t>
            </w:r>
          </w:p>
        </w:tc>
        <w:tc>
          <w:tcPr>
            <w:tcW w:w="1701" w:type="dxa"/>
          </w:tcPr>
          <w:p w14:paraId="780ED4B5" w14:textId="77777777" w:rsidR="009F5BE4" w:rsidRPr="00E6591E" w:rsidRDefault="009F5BE4" w:rsidP="00655DF9">
            <w:pPr>
              <w:jc w:val="center"/>
              <w:rPr>
                <w:rFonts w:ascii="Arial" w:hAnsi="Arial" w:cs="Arial"/>
                <w:color w:val="000000"/>
              </w:rPr>
            </w:pPr>
            <w:r w:rsidRPr="00E6591E">
              <w:rPr>
                <w:rFonts w:ascii="Arial" w:hAnsi="Arial" w:cs="Arial"/>
                <w:color w:val="000000"/>
                <w:szCs w:val="22"/>
              </w:rPr>
              <w:t>mg/kg s.s.</w:t>
            </w:r>
          </w:p>
        </w:tc>
        <w:tc>
          <w:tcPr>
            <w:tcW w:w="4409" w:type="dxa"/>
          </w:tcPr>
          <w:p w14:paraId="6C03174A"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 EN ISO 15009 ali</w:t>
            </w:r>
          </w:p>
          <w:p w14:paraId="4DA175AE"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 EN ISO 16558-1 ali</w:t>
            </w:r>
          </w:p>
          <w:p w14:paraId="462C8188"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SIST-TS CEN ISO/TS 16558-2 ali</w:t>
            </w:r>
          </w:p>
          <w:p w14:paraId="347218C5" w14:textId="77777777" w:rsidR="009F5BE4" w:rsidRPr="00E6591E" w:rsidRDefault="005D2B1D" w:rsidP="000F2DE8">
            <w:pPr>
              <w:autoSpaceDE w:val="0"/>
              <w:autoSpaceDN w:val="0"/>
              <w:adjustRightInd w:val="0"/>
              <w:rPr>
                <w:rFonts w:ascii="Arial" w:hAnsi="Arial" w:cs="Arial"/>
                <w:color w:val="000000" w:themeColor="text1"/>
              </w:rPr>
            </w:pPr>
            <w:hyperlink r:id="rId16" w:history="1">
              <w:r w:rsidR="009F5BE4" w:rsidRPr="00E6591E">
                <w:rPr>
                  <w:rFonts w:ascii="Arial" w:hAnsi="Arial" w:cs="Arial"/>
                  <w:color w:val="000000" w:themeColor="text1"/>
                  <w:szCs w:val="22"/>
                </w:rPr>
                <w:t>SIST EN ISO 22155:2016</w:t>
              </w:r>
            </w:hyperlink>
          </w:p>
        </w:tc>
      </w:tr>
      <w:tr w:rsidR="009F5BE4" w:rsidRPr="00E6591E" w14:paraId="29687FAD" w14:textId="77777777" w:rsidTr="00EA58E0">
        <w:tc>
          <w:tcPr>
            <w:tcW w:w="3085" w:type="dxa"/>
          </w:tcPr>
          <w:p w14:paraId="153DFE94" w14:textId="77777777" w:rsidR="009F5BE4" w:rsidRPr="00E6591E" w:rsidRDefault="009F5BE4" w:rsidP="00655DF9">
            <w:pPr>
              <w:rPr>
                <w:rFonts w:ascii="Arial" w:hAnsi="Arial" w:cs="Arial"/>
                <w:vertAlign w:val="superscript"/>
              </w:rPr>
            </w:pPr>
            <w:r w:rsidRPr="00E6591E">
              <w:rPr>
                <w:rFonts w:ascii="Arial" w:hAnsi="Arial" w:cs="Arial"/>
                <w:szCs w:val="22"/>
              </w:rPr>
              <w:t>DDT/DDD/DDE</w:t>
            </w:r>
            <w:r w:rsidRPr="00E6591E">
              <w:rPr>
                <w:rFonts w:ascii="Arial" w:hAnsi="Arial" w:cs="Arial"/>
                <w:szCs w:val="22"/>
                <w:vertAlign w:val="superscript"/>
              </w:rPr>
              <w:t>2)</w:t>
            </w:r>
          </w:p>
        </w:tc>
        <w:tc>
          <w:tcPr>
            <w:tcW w:w="1701" w:type="dxa"/>
          </w:tcPr>
          <w:p w14:paraId="065C1E41"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170156B8" w14:textId="77777777" w:rsidR="009F5BE4" w:rsidRPr="00E6591E" w:rsidRDefault="009F5BE4" w:rsidP="000F2DE8">
            <w:pPr>
              <w:autoSpaceDE w:val="0"/>
              <w:autoSpaceDN w:val="0"/>
              <w:adjustRightInd w:val="0"/>
              <w:rPr>
                <w:rFonts w:ascii="Arial" w:hAnsi="Arial" w:cs="Arial"/>
                <w:color w:val="000000" w:themeColor="text1"/>
              </w:rPr>
            </w:pPr>
            <w:r w:rsidRPr="00E6591E">
              <w:rPr>
                <w:rFonts w:ascii="Arial" w:hAnsi="Arial" w:cs="Arial"/>
                <w:color w:val="000000" w:themeColor="text1"/>
                <w:szCs w:val="22"/>
              </w:rPr>
              <w:t>ISO 10382</w:t>
            </w:r>
          </w:p>
        </w:tc>
      </w:tr>
      <w:tr w:rsidR="009F5BE4" w:rsidRPr="00E6591E" w14:paraId="44312AC4" w14:textId="77777777" w:rsidTr="00EA58E0">
        <w:tc>
          <w:tcPr>
            <w:tcW w:w="3085" w:type="dxa"/>
          </w:tcPr>
          <w:p w14:paraId="28F6D77B" w14:textId="77777777" w:rsidR="009F5BE4" w:rsidRPr="00E6591E" w:rsidRDefault="009F5BE4" w:rsidP="00655DF9">
            <w:pPr>
              <w:rPr>
                <w:rFonts w:ascii="Arial" w:hAnsi="Arial" w:cs="Arial"/>
                <w:vertAlign w:val="superscript"/>
              </w:rPr>
            </w:pPr>
            <w:r w:rsidRPr="00E6591E">
              <w:rPr>
                <w:rFonts w:ascii="Arial" w:hAnsi="Arial" w:cs="Arial"/>
                <w:szCs w:val="22"/>
              </w:rPr>
              <w:t>drini</w:t>
            </w:r>
            <w:r w:rsidRPr="00E6591E">
              <w:rPr>
                <w:rFonts w:ascii="Arial" w:hAnsi="Arial" w:cs="Arial"/>
                <w:szCs w:val="22"/>
                <w:vertAlign w:val="superscript"/>
              </w:rPr>
              <w:t>4)</w:t>
            </w:r>
          </w:p>
        </w:tc>
        <w:tc>
          <w:tcPr>
            <w:tcW w:w="1701" w:type="dxa"/>
          </w:tcPr>
          <w:p w14:paraId="20B5560A"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67B274A1" w14:textId="77777777" w:rsidR="009F5BE4" w:rsidRPr="00E6591E" w:rsidRDefault="009F5BE4" w:rsidP="000F2DE8">
            <w:pPr>
              <w:autoSpaceDE w:val="0"/>
              <w:autoSpaceDN w:val="0"/>
              <w:adjustRightInd w:val="0"/>
              <w:rPr>
                <w:rFonts w:ascii="Arial" w:hAnsi="Arial" w:cs="Arial"/>
                <w:color w:val="000000" w:themeColor="text1"/>
              </w:rPr>
            </w:pPr>
            <w:r w:rsidRPr="00E6591E">
              <w:rPr>
                <w:rFonts w:ascii="Arial" w:hAnsi="Arial" w:cs="Arial"/>
                <w:color w:val="000000" w:themeColor="text1"/>
                <w:szCs w:val="22"/>
              </w:rPr>
              <w:t>ISO 10382</w:t>
            </w:r>
          </w:p>
        </w:tc>
      </w:tr>
      <w:tr w:rsidR="009F5BE4" w:rsidRPr="00E6591E" w14:paraId="647DB79B" w14:textId="77777777" w:rsidTr="00EA58E0">
        <w:tc>
          <w:tcPr>
            <w:tcW w:w="3085" w:type="dxa"/>
          </w:tcPr>
          <w:p w14:paraId="2D4278B9" w14:textId="77777777" w:rsidR="009F5BE4" w:rsidRPr="00E6591E" w:rsidRDefault="009F5BE4" w:rsidP="00655DF9">
            <w:pPr>
              <w:rPr>
                <w:rFonts w:ascii="Arial" w:hAnsi="Arial" w:cs="Arial"/>
              </w:rPr>
            </w:pPr>
            <w:proofErr w:type="spellStart"/>
            <w:r w:rsidRPr="00E6591E">
              <w:rPr>
                <w:rFonts w:ascii="Arial" w:hAnsi="Arial" w:cs="Arial"/>
                <w:szCs w:val="22"/>
              </w:rPr>
              <w:t>etilbenzen</w:t>
            </w:r>
            <w:proofErr w:type="spellEnd"/>
          </w:p>
        </w:tc>
        <w:tc>
          <w:tcPr>
            <w:tcW w:w="1701" w:type="dxa"/>
          </w:tcPr>
          <w:p w14:paraId="6A1E0AAD"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1D8C74E7"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 EN ISO 15009 ali</w:t>
            </w:r>
          </w:p>
          <w:p w14:paraId="306D8488"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 EN ISO 16558-1 ali</w:t>
            </w:r>
          </w:p>
          <w:p w14:paraId="74821B3D"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SIST-TS CEN ISO/TS 16558-2 ali</w:t>
            </w:r>
          </w:p>
          <w:p w14:paraId="3E5BD817" w14:textId="77777777" w:rsidR="009F5BE4" w:rsidRPr="00E6591E" w:rsidRDefault="005D2B1D" w:rsidP="000F2DE8">
            <w:pPr>
              <w:autoSpaceDE w:val="0"/>
              <w:autoSpaceDN w:val="0"/>
              <w:adjustRightInd w:val="0"/>
              <w:rPr>
                <w:rFonts w:ascii="Arial" w:hAnsi="Arial" w:cs="Arial"/>
                <w:color w:val="000000" w:themeColor="text1"/>
              </w:rPr>
            </w:pPr>
            <w:hyperlink r:id="rId17" w:history="1">
              <w:r w:rsidR="009F5BE4" w:rsidRPr="00E6591E">
                <w:rPr>
                  <w:rFonts w:ascii="Arial" w:hAnsi="Arial" w:cs="Arial"/>
                  <w:color w:val="000000" w:themeColor="text1"/>
                  <w:szCs w:val="22"/>
                </w:rPr>
                <w:t>SIST EN ISO 22155:2016</w:t>
              </w:r>
            </w:hyperlink>
          </w:p>
        </w:tc>
      </w:tr>
      <w:tr w:rsidR="009F5BE4" w:rsidRPr="00E6591E" w14:paraId="3AA44387" w14:textId="77777777" w:rsidTr="00EA58E0">
        <w:tc>
          <w:tcPr>
            <w:tcW w:w="3085" w:type="dxa"/>
          </w:tcPr>
          <w:p w14:paraId="45F99990" w14:textId="77777777" w:rsidR="009F5BE4" w:rsidRPr="00E6591E" w:rsidRDefault="009F5BE4" w:rsidP="00655DF9">
            <w:pPr>
              <w:rPr>
                <w:rFonts w:ascii="Arial" w:hAnsi="Arial" w:cs="Arial"/>
              </w:rPr>
            </w:pPr>
            <w:r w:rsidRPr="00E6591E">
              <w:rPr>
                <w:rFonts w:ascii="Arial" w:hAnsi="Arial" w:cs="Arial"/>
                <w:szCs w:val="22"/>
              </w:rPr>
              <w:t>hlapni fenoli</w:t>
            </w:r>
          </w:p>
        </w:tc>
        <w:tc>
          <w:tcPr>
            <w:tcW w:w="1701" w:type="dxa"/>
          </w:tcPr>
          <w:p w14:paraId="13850481" w14:textId="77777777" w:rsidR="009F5BE4" w:rsidRPr="00E6591E" w:rsidRDefault="009F5BE4" w:rsidP="00655DF9">
            <w:pPr>
              <w:jc w:val="center"/>
              <w:rPr>
                <w:rFonts w:ascii="Arial" w:hAnsi="Arial" w:cs="Arial"/>
              </w:rPr>
            </w:pPr>
          </w:p>
        </w:tc>
        <w:tc>
          <w:tcPr>
            <w:tcW w:w="4409" w:type="dxa"/>
          </w:tcPr>
          <w:p w14:paraId="710A7E82" w14:textId="77777777" w:rsidR="009F5BE4" w:rsidRPr="00E6591E" w:rsidRDefault="009F5BE4" w:rsidP="00900734">
            <w:pPr>
              <w:rPr>
                <w:rFonts w:ascii="Arial" w:hAnsi="Arial" w:cs="Arial"/>
                <w:color w:val="000000" w:themeColor="text1"/>
              </w:rPr>
            </w:pPr>
            <w:r w:rsidRPr="00E6591E">
              <w:rPr>
                <w:rFonts w:ascii="Arial" w:hAnsi="Arial" w:cs="Arial"/>
                <w:color w:val="000000" w:themeColor="text1"/>
                <w:szCs w:val="22"/>
              </w:rPr>
              <w:t xml:space="preserve">SIST ISO 6439 ali SIST ISO 6439 in SIST EN ISO 14402 </w:t>
            </w:r>
          </w:p>
        </w:tc>
      </w:tr>
      <w:tr w:rsidR="009F5BE4" w:rsidRPr="00E6591E" w14:paraId="0864DA0A" w14:textId="77777777" w:rsidTr="00EA58E0">
        <w:tc>
          <w:tcPr>
            <w:tcW w:w="3085" w:type="dxa"/>
          </w:tcPr>
          <w:p w14:paraId="4ABF6716" w14:textId="77777777" w:rsidR="009F5BE4" w:rsidRPr="00E6591E" w:rsidRDefault="009F5BE4" w:rsidP="00655DF9">
            <w:pPr>
              <w:rPr>
                <w:rFonts w:ascii="Arial" w:hAnsi="Arial" w:cs="Arial"/>
                <w:vertAlign w:val="superscript"/>
              </w:rPr>
            </w:pPr>
            <w:r w:rsidRPr="00E6591E">
              <w:rPr>
                <w:rFonts w:ascii="Arial" w:hAnsi="Arial" w:cs="Arial"/>
                <w:szCs w:val="22"/>
              </w:rPr>
              <w:t>HCH spojine</w:t>
            </w:r>
            <w:r w:rsidRPr="00E6591E">
              <w:rPr>
                <w:rFonts w:ascii="Arial" w:hAnsi="Arial" w:cs="Arial"/>
                <w:szCs w:val="22"/>
                <w:vertAlign w:val="superscript"/>
              </w:rPr>
              <w:t>3)</w:t>
            </w:r>
          </w:p>
        </w:tc>
        <w:tc>
          <w:tcPr>
            <w:tcW w:w="1701" w:type="dxa"/>
          </w:tcPr>
          <w:p w14:paraId="2BE2970D"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2EC9A251" w14:textId="77777777" w:rsidR="009F5BE4" w:rsidRPr="00E6591E" w:rsidRDefault="009F5BE4" w:rsidP="000F2DE8">
            <w:pPr>
              <w:autoSpaceDE w:val="0"/>
              <w:autoSpaceDN w:val="0"/>
              <w:adjustRightInd w:val="0"/>
              <w:rPr>
                <w:rFonts w:ascii="Arial" w:hAnsi="Arial" w:cs="Arial"/>
                <w:color w:val="000000" w:themeColor="text1"/>
              </w:rPr>
            </w:pPr>
            <w:r w:rsidRPr="00E6591E">
              <w:rPr>
                <w:rFonts w:ascii="Arial" w:hAnsi="Arial" w:cs="Arial"/>
                <w:color w:val="000000" w:themeColor="text1"/>
                <w:szCs w:val="22"/>
              </w:rPr>
              <w:t>ISO 10382</w:t>
            </w:r>
          </w:p>
        </w:tc>
      </w:tr>
      <w:tr w:rsidR="009F5BE4" w:rsidRPr="00E6591E" w14:paraId="3BCCDA7F" w14:textId="77777777" w:rsidTr="00EA58E0">
        <w:tc>
          <w:tcPr>
            <w:tcW w:w="3085" w:type="dxa"/>
          </w:tcPr>
          <w:p w14:paraId="200D7898" w14:textId="77777777" w:rsidR="009F5BE4" w:rsidRPr="00E6591E" w:rsidRDefault="009F5BE4" w:rsidP="00655DF9">
            <w:pPr>
              <w:rPr>
                <w:rFonts w:ascii="Arial" w:hAnsi="Arial" w:cs="Arial"/>
                <w:vertAlign w:val="subscript"/>
              </w:rPr>
            </w:pPr>
            <w:r w:rsidRPr="00E6591E">
              <w:rPr>
                <w:rFonts w:ascii="Arial" w:hAnsi="Arial" w:cs="Arial"/>
                <w:szCs w:val="22"/>
              </w:rPr>
              <w:t>ogljikovodiki C</w:t>
            </w:r>
            <w:r w:rsidRPr="00E6591E">
              <w:rPr>
                <w:rFonts w:ascii="Arial" w:hAnsi="Arial" w:cs="Arial"/>
                <w:szCs w:val="22"/>
                <w:vertAlign w:val="subscript"/>
              </w:rPr>
              <w:t>10</w:t>
            </w:r>
            <w:r w:rsidRPr="00E6591E">
              <w:rPr>
                <w:rFonts w:ascii="Arial" w:hAnsi="Arial" w:cs="Arial"/>
                <w:szCs w:val="22"/>
              </w:rPr>
              <w:t xml:space="preserve"> – C</w:t>
            </w:r>
            <w:r w:rsidRPr="00E6591E">
              <w:rPr>
                <w:rFonts w:ascii="Arial" w:hAnsi="Arial" w:cs="Arial"/>
                <w:szCs w:val="22"/>
                <w:vertAlign w:val="subscript"/>
              </w:rPr>
              <w:t>40</w:t>
            </w:r>
          </w:p>
          <w:p w14:paraId="3FD81338" w14:textId="77777777" w:rsidR="009F5BE4" w:rsidRPr="00E6591E" w:rsidRDefault="009F5BE4" w:rsidP="00655DF9">
            <w:pPr>
              <w:rPr>
                <w:rFonts w:ascii="Arial" w:hAnsi="Arial" w:cs="Arial"/>
              </w:rPr>
            </w:pPr>
            <w:r w:rsidRPr="00E6591E">
              <w:rPr>
                <w:rFonts w:ascii="Arial" w:hAnsi="Arial" w:cs="Arial"/>
                <w:szCs w:val="22"/>
              </w:rPr>
              <w:t>(mineralna olja)</w:t>
            </w:r>
          </w:p>
        </w:tc>
        <w:tc>
          <w:tcPr>
            <w:tcW w:w="1701" w:type="dxa"/>
          </w:tcPr>
          <w:p w14:paraId="5F66276E"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6D0389DD" w14:textId="77777777" w:rsidR="009F5BE4" w:rsidRPr="00E6591E" w:rsidRDefault="009F5BE4" w:rsidP="000F2DE8">
            <w:pPr>
              <w:autoSpaceDE w:val="0"/>
              <w:autoSpaceDN w:val="0"/>
              <w:adjustRightInd w:val="0"/>
              <w:rPr>
                <w:rFonts w:ascii="Arial" w:hAnsi="Arial" w:cs="Arial"/>
                <w:color w:val="000000" w:themeColor="text1"/>
              </w:rPr>
            </w:pPr>
            <w:r w:rsidRPr="00E6591E">
              <w:rPr>
                <w:rFonts w:ascii="Arial" w:hAnsi="Arial" w:cs="Arial"/>
                <w:color w:val="000000" w:themeColor="text1"/>
                <w:szCs w:val="22"/>
              </w:rPr>
              <w:t>SIST EN ISO 16703</w:t>
            </w:r>
          </w:p>
        </w:tc>
      </w:tr>
      <w:tr w:rsidR="009F5BE4" w:rsidRPr="00E6591E" w14:paraId="3028AEAC" w14:textId="77777777" w:rsidTr="00EA58E0">
        <w:tc>
          <w:tcPr>
            <w:tcW w:w="3085" w:type="dxa"/>
          </w:tcPr>
          <w:p w14:paraId="3CE713AD" w14:textId="77777777" w:rsidR="009F5BE4" w:rsidRPr="00E6591E" w:rsidRDefault="009F5BE4" w:rsidP="00655DF9">
            <w:pPr>
              <w:autoSpaceDE w:val="0"/>
              <w:autoSpaceDN w:val="0"/>
              <w:adjustRightInd w:val="0"/>
              <w:rPr>
                <w:rFonts w:ascii="Arial" w:hAnsi="Arial" w:cs="Arial"/>
                <w:strike/>
              </w:rPr>
            </w:pPr>
            <w:r w:rsidRPr="00E6591E">
              <w:rPr>
                <w:rFonts w:ascii="Arial" w:hAnsi="Arial" w:cs="Arial"/>
                <w:color w:val="000000"/>
                <w:szCs w:val="22"/>
              </w:rPr>
              <w:t xml:space="preserve">druga fitofarmacevtska sredstva </w:t>
            </w:r>
          </w:p>
        </w:tc>
        <w:tc>
          <w:tcPr>
            <w:tcW w:w="1701" w:type="dxa"/>
          </w:tcPr>
          <w:p w14:paraId="07EAB003"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516F2699" w14:textId="77777777" w:rsidR="009F5BE4" w:rsidRPr="00E6591E" w:rsidRDefault="009F5BE4" w:rsidP="000F2DE8">
            <w:pPr>
              <w:autoSpaceDE w:val="0"/>
              <w:autoSpaceDN w:val="0"/>
              <w:adjustRightInd w:val="0"/>
              <w:rPr>
                <w:rFonts w:ascii="Arial" w:hAnsi="Arial" w:cs="Arial"/>
                <w:color w:val="000000" w:themeColor="text1"/>
              </w:rPr>
            </w:pPr>
            <w:r w:rsidRPr="00E6591E">
              <w:rPr>
                <w:rFonts w:ascii="Arial" w:hAnsi="Arial" w:cs="Arial"/>
                <w:color w:val="000000" w:themeColor="text1"/>
                <w:szCs w:val="22"/>
              </w:rPr>
              <w:t>ISO 10382</w:t>
            </w:r>
          </w:p>
        </w:tc>
      </w:tr>
      <w:tr w:rsidR="009F5BE4" w:rsidRPr="00E6591E" w14:paraId="0AAFAD77" w14:textId="77777777" w:rsidTr="004D3654">
        <w:tc>
          <w:tcPr>
            <w:tcW w:w="3085" w:type="dxa"/>
          </w:tcPr>
          <w:p w14:paraId="23C1D653" w14:textId="7AFEB68D" w:rsidR="009F5BE4" w:rsidRPr="00E6591E" w:rsidRDefault="009F5BE4" w:rsidP="00655DF9">
            <w:pPr>
              <w:rPr>
                <w:rFonts w:ascii="Arial" w:hAnsi="Arial" w:cs="Arial"/>
              </w:rPr>
            </w:pPr>
            <w:r w:rsidRPr="00E6591E">
              <w:rPr>
                <w:rFonts w:ascii="Arial" w:hAnsi="Arial" w:cs="Arial"/>
                <w:szCs w:val="22"/>
              </w:rPr>
              <w:t>policiklični aromatski ogljikovodiki (PAH – skupni)</w:t>
            </w:r>
            <w:r w:rsidR="005114CC" w:rsidRPr="003D63BF">
              <w:rPr>
                <w:rFonts w:ascii="Arial" w:hAnsi="Arial" w:cs="Arial"/>
                <w:szCs w:val="22"/>
                <w:vertAlign w:val="superscript"/>
              </w:rPr>
              <w:t>5)</w:t>
            </w:r>
          </w:p>
        </w:tc>
        <w:tc>
          <w:tcPr>
            <w:tcW w:w="1701" w:type="dxa"/>
          </w:tcPr>
          <w:p w14:paraId="5E47FFD3"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0B2E1B0C" w14:textId="77777777" w:rsidR="009F5BE4" w:rsidRPr="00E6591E" w:rsidRDefault="009F5BE4" w:rsidP="000F2DE8">
            <w:pPr>
              <w:autoSpaceDE w:val="0"/>
              <w:autoSpaceDN w:val="0"/>
              <w:adjustRightInd w:val="0"/>
              <w:rPr>
                <w:rFonts w:ascii="Arial" w:hAnsi="Arial" w:cs="Arial"/>
                <w:color w:val="000000" w:themeColor="text1"/>
              </w:rPr>
            </w:pPr>
            <w:r w:rsidRPr="00E6591E">
              <w:rPr>
                <w:rFonts w:ascii="Arial" w:hAnsi="Arial" w:cs="Arial"/>
                <w:color w:val="000000" w:themeColor="text1"/>
                <w:szCs w:val="22"/>
              </w:rPr>
              <w:t>SIST ISO 13877 oziroma ISO 18287 ali</w:t>
            </w:r>
          </w:p>
          <w:p w14:paraId="02D0433A"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 EN 15527 ali SIST EN 16181</w:t>
            </w:r>
          </w:p>
        </w:tc>
      </w:tr>
      <w:tr w:rsidR="009F5BE4" w:rsidRPr="00E6591E" w14:paraId="7E54B139" w14:textId="77777777" w:rsidTr="00EA58E0">
        <w:tc>
          <w:tcPr>
            <w:tcW w:w="3085" w:type="dxa"/>
          </w:tcPr>
          <w:p w14:paraId="109E53DA" w14:textId="77777777" w:rsidR="009F5BE4" w:rsidRPr="00E6591E" w:rsidRDefault="009F5BE4" w:rsidP="00655DF9">
            <w:pPr>
              <w:rPr>
                <w:rFonts w:ascii="Arial" w:hAnsi="Arial" w:cs="Arial"/>
                <w:vertAlign w:val="superscript"/>
              </w:rPr>
            </w:pPr>
            <w:r w:rsidRPr="00E6591E">
              <w:rPr>
                <w:rFonts w:ascii="Arial" w:hAnsi="Arial" w:cs="Arial"/>
                <w:szCs w:val="22"/>
              </w:rPr>
              <w:t>poliklorirani bifenili (PCB)</w:t>
            </w:r>
            <w:r w:rsidRPr="00E6591E">
              <w:rPr>
                <w:rFonts w:ascii="Arial" w:hAnsi="Arial" w:cs="Arial"/>
                <w:szCs w:val="22"/>
                <w:vertAlign w:val="superscript"/>
              </w:rPr>
              <w:t>1)</w:t>
            </w:r>
          </w:p>
        </w:tc>
        <w:tc>
          <w:tcPr>
            <w:tcW w:w="1701" w:type="dxa"/>
          </w:tcPr>
          <w:p w14:paraId="25037D59"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11EC7B8A" w14:textId="77777777" w:rsidR="009F5BE4" w:rsidRPr="00E6591E" w:rsidRDefault="009F5BE4" w:rsidP="000F2DE8">
            <w:pPr>
              <w:autoSpaceDE w:val="0"/>
              <w:autoSpaceDN w:val="0"/>
              <w:adjustRightInd w:val="0"/>
              <w:rPr>
                <w:rFonts w:ascii="Arial" w:hAnsi="Arial" w:cs="Arial"/>
                <w:color w:val="000000" w:themeColor="text1"/>
              </w:rPr>
            </w:pPr>
            <w:r w:rsidRPr="00E6591E">
              <w:rPr>
                <w:rFonts w:ascii="Arial" w:hAnsi="Arial" w:cs="Arial"/>
                <w:color w:val="000000" w:themeColor="text1"/>
                <w:szCs w:val="22"/>
              </w:rPr>
              <w:t>ISO 10382 ali SIST EN 15308 ali</w:t>
            </w:r>
          </w:p>
          <w:p w14:paraId="384C21CE"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EPA 1668C ali ISO 13876 ali</w:t>
            </w:r>
          </w:p>
          <w:p w14:paraId="5BB9B4A9" w14:textId="756EC9C1" w:rsidR="009F5BE4" w:rsidRPr="00E6591E" w:rsidRDefault="005D2B1D" w:rsidP="0041133E">
            <w:pPr>
              <w:outlineLvl w:val="0"/>
              <w:rPr>
                <w:rFonts w:ascii="Arial" w:hAnsi="Arial" w:cs="Arial"/>
                <w:b/>
                <w:bCs/>
                <w:color w:val="000000" w:themeColor="text1"/>
              </w:rPr>
            </w:pPr>
            <w:hyperlink r:id="rId18" w:history="1">
              <w:r w:rsidR="009F5BE4" w:rsidRPr="00E6591E">
                <w:rPr>
                  <w:rFonts w:ascii="Arial" w:hAnsi="Arial" w:cs="Arial"/>
                  <w:color w:val="000000" w:themeColor="text1"/>
                  <w:szCs w:val="22"/>
                </w:rPr>
                <w:t>SIST EN 16167</w:t>
              </w:r>
            </w:hyperlink>
          </w:p>
        </w:tc>
      </w:tr>
      <w:tr w:rsidR="009F5BE4" w:rsidRPr="00E6591E" w14:paraId="053D4C67" w14:textId="77777777" w:rsidTr="00EA58E0">
        <w:tc>
          <w:tcPr>
            <w:tcW w:w="3085" w:type="dxa"/>
          </w:tcPr>
          <w:p w14:paraId="121FE540" w14:textId="77777777" w:rsidR="009F5BE4" w:rsidRPr="00E6591E" w:rsidRDefault="009F5BE4" w:rsidP="00655DF9">
            <w:pPr>
              <w:rPr>
                <w:rFonts w:ascii="Arial" w:hAnsi="Arial" w:cs="Arial"/>
              </w:rPr>
            </w:pPr>
            <w:r w:rsidRPr="00E6591E">
              <w:rPr>
                <w:rFonts w:ascii="Arial" w:hAnsi="Arial" w:cs="Arial"/>
                <w:szCs w:val="22"/>
              </w:rPr>
              <w:t>toluen</w:t>
            </w:r>
          </w:p>
        </w:tc>
        <w:tc>
          <w:tcPr>
            <w:tcW w:w="1701" w:type="dxa"/>
          </w:tcPr>
          <w:p w14:paraId="6CAA805E"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640B9839"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 xml:space="preserve">SIST EN ISO 15009 ali </w:t>
            </w:r>
          </w:p>
          <w:p w14:paraId="2BDBA923"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 EN ISO 16558-1 ali</w:t>
            </w:r>
          </w:p>
          <w:p w14:paraId="24F462CE"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SIST-TS CEN ISO/TS 16558-2 ali</w:t>
            </w:r>
          </w:p>
          <w:p w14:paraId="4E7F506D" w14:textId="77777777" w:rsidR="009F5BE4" w:rsidRPr="00E6591E" w:rsidRDefault="005D2B1D" w:rsidP="000F2DE8">
            <w:pPr>
              <w:rPr>
                <w:rFonts w:ascii="Arial" w:hAnsi="Arial" w:cs="Arial"/>
                <w:color w:val="000000" w:themeColor="text1"/>
              </w:rPr>
            </w:pPr>
            <w:hyperlink r:id="rId19" w:history="1">
              <w:r w:rsidR="009F5BE4" w:rsidRPr="00E6591E">
                <w:rPr>
                  <w:rFonts w:ascii="Arial" w:hAnsi="Arial" w:cs="Arial"/>
                  <w:color w:val="000000" w:themeColor="text1"/>
                  <w:szCs w:val="22"/>
                </w:rPr>
                <w:t>SIST EN ISO 22155</w:t>
              </w:r>
            </w:hyperlink>
          </w:p>
        </w:tc>
      </w:tr>
      <w:tr w:rsidR="009F5BE4" w:rsidRPr="00E6591E" w14:paraId="1021CD4B" w14:textId="77777777" w:rsidTr="00EA58E0">
        <w:tc>
          <w:tcPr>
            <w:tcW w:w="3085" w:type="dxa"/>
          </w:tcPr>
          <w:p w14:paraId="1BA8C6FD" w14:textId="77777777" w:rsidR="009F5BE4" w:rsidRPr="00E6591E" w:rsidRDefault="009F5BE4" w:rsidP="00655DF9">
            <w:pPr>
              <w:autoSpaceDE w:val="0"/>
              <w:autoSpaceDN w:val="0"/>
              <w:adjustRightInd w:val="0"/>
              <w:rPr>
                <w:rFonts w:ascii="Arial" w:hAnsi="Arial" w:cs="Arial"/>
              </w:rPr>
            </w:pPr>
            <w:r w:rsidRPr="00E6591E">
              <w:rPr>
                <w:rFonts w:ascii="Arial" w:hAnsi="Arial" w:cs="Arial"/>
                <w:szCs w:val="22"/>
              </w:rPr>
              <w:t>ksilen</w:t>
            </w:r>
          </w:p>
        </w:tc>
        <w:tc>
          <w:tcPr>
            <w:tcW w:w="1701" w:type="dxa"/>
          </w:tcPr>
          <w:p w14:paraId="34E69AE6" w14:textId="77777777" w:rsidR="009F5BE4" w:rsidRPr="00E6591E" w:rsidRDefault="009F5BE4" w:rsidP="00655DF9">
            <w:pPr>
              <w:jc w:val="center"/>
              <w:rPr>
                <w:rFonts w:ascii="Arial" w:hAnsi="Arial" w:cs="Arial"/>
              </w:rPr>
            </w:pPr>
            <w:r w:rsidRPr="00E6591E">
              <w:rPr>
                <w:rFonts w:ascii="Arial" w:hAnsi="Arial" w:cs="Arial"/>
                <w:szCs w:val="22"/>
              </w:rPr>
              <w:t>mg/kg s.s.</w:t>
            </w:r>
          </w:p>
        </w:tc>
        <w:tc>
          <w:tcPr>
            <w:tcW w:w="4409" w:type="dxa"/>
          </w:tcPr>
          <w:p w14:paraId="0DD12BDF"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 EN ISO 15009 ali</w:t>
            </w:r>
          </w:p>
          <w:p w14:paraId="2C8CB3F9"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 EN ISO 16558-1 ali</w:t>
            </w:r>
          </w:p>
          <w:p w14:paraId="2CE12682" w14:textId="77777777" w:rsidR="009F5BE4" w:rsidRPr="00E6591E" w:rsidRDefault="009F5BE4" w:rsidP="000F2DE8">
            <w:pPr>
              <w:rPr>
                <w:rFonts w:ascii="Arial" w:hAnsi="Arial" w:cs="Arial"/>
                <w:color w:val="000000" w:themeColor="text1"/>
              </w:rPr>
            </w:pPr>
            <w:r w:rsidRPr="00E6591E">
              <w:rPr>
                <w:rFonts w:ascii="Arial" w:hAnsi="Arial" w:cs="Arial"/>
                <w:color w:val="000000" w:themeColor="text1"/>
                <w:szCs w:val="22"/>
              </w:rPr>
              <w:t>SIST-TS CEN ISO/TS 16558-2 ali</w:t>
            </w:r>
          </w:p>
          <w:p w14:paraId="548F14E7" w14:textId="77777777" w:rsidR="009F5BE4" w:rsidRPr="00E6591E" w:rsidRDefault="005D2B1D" w:rsidP="000F2DE8">
            <w:pPr>
              <w:rPr>
                <w:rFonts w:ascii="Arial" w:hAnsi="Arial" w:cs="Arial"/>
                <w:color w:val="000000" w:themeColor="text1"/>
              </w:rPr>
            </w:pPr>
            <w:hyperlink r:id="rId20" w:history="1">
              <w:r w:rsidR="009F5BE4" w:rsidRPr="00E6591E">
                <w:rPr>
                  <w:rFonts w:ascii="Arial" w:hAnsi="Arial" w:cs="Arial"/>
                  <w:color w:val="000000" w:themeColor="text1"/>
                  <w:szCs w:val="22"/>
                </w:rPr>
                <w:t>SIST EN ISO 22155</w:t>
              </w:r>
            </w:hyperlink>
          </w:p>
        </w:tc>
      </w:tr>
    </w:tbl>
    <w:p w14:paraId="1409FC9D" w14:textId="52BFDC1D" w:rsidR="009F5BE4" w:rsidRPr="00E6591E" w:rsidRDefault="00585FE0">
      <w:pPr>
        <w:rPr>
          <w:rFonts w:ascii="Arial" w:hAnsi="Arial" w:cs="Arial"/>
          <w:szCs w:val="22"/>
        </w:rPr>
      </w:pPr>
      <w:r>
        <w:rPr>
          <w:rFonts w:ascii="Arial" w:hAnsi="Arial" w:cs="Arial"/>
          <w:szCs w:val="22"/>
        </w:rPr>
        <w:t>*</w:t>
      </w:r>
      <w:r w:rsidR="009F5BE4" w:rsidRPr="00E6591E">
        <w:rPr>
          <w:rFonts w:ascii="Arial" w:hAnsi="Arial" w:cs="Arial"/>
          <w:bCs/>
          <w:color w:val="000000"/>
          <w:szCs w:val="22"/>
        </w:rPr>
        <w:t xml:space="preserve"> ali drug enakovredno mednarodno priznan standard</w:t>
      </w:r>
      <w:r w:rsidR="009F5BE4" w:rsidRPr="00E6591E">
        <w:rPr>
          <w:rFonts w:ascii="Arial" w:hAnsi="Arial" w:cs="Arial"/>
          <w:szCs w:val="22"/>
        </w:rPr>
        <w:t xml:space="preserve"> </w:t>
      </w:r>
    </w:p>
    <w:p w14:paraId="5E2CC5E9" w14:textId="3E31B57B" w:rsidR="009F5BE4" w:rsidRPr="00E6591E" w:rsidRDefault="00585FE0" w:rsidP="0088749F">
      <w:pPr>
        <w:rPr>
          <w:rFonts w:ascii="Arial" w:hAnsi="Arial" w:cs="Arial"/>
          <w:color w:val="FF0000"/>
          <w:szCs w:val="22"/>
        </w:rPr>
      </w:pPr>
      <w:r>
        <w:rPr>
          <w:rFonts w:ascii="Arial" w:hAnsi="Arial" w:cs="Arial"/>
          <w:szCs w:val="22"/>
        </w:rPr>
        <w:t>**</w:t>
      </w:r>
      <w:r w:rsidR="009F5BE4" w:rsidRPr="00E6591E">
        <w:rPr>
          <w:rFonts w:ascii="Arial" w:hAnsi="Arial" w:cs="Arial"/>
          <w:color w:val="FF0000"/>
          <w:szCs w:val="22"/>
        </w:rPr>
        <w:t xml:space="preserve"> </w:t>
      </w:r>
      <w:r w:rsidR="009F5BE4" w:rsidRPr="00E6591E">
        <w:rPr>
          <w:rFonts w:ascii="Arial" w:hAnsi="Arial" w:cs="Arial"/>
          <w:color w:val="000000" w:themeColor="text1"/>
          <w:szCs w:val="22"/>
        </w:rPr>
        <w:t>uporaba standarda glede na pedološke lastnosti tal</w:t>
      </w:r>
    </w:p>
    <w:p w14:paraId="76B1624B" w14:textId="77777777" w:rsidR="009F5BE4" w:rsidRPr="00E6591E" w:rsidRDefault="009F5BE4" w:rsidP="00487600">
      <w:pPr>
        <w:rPr>
          <w:rFonts w:ascii="Arial" w:hAnsi="Arial" w:cs="Arial"/>
          <w:szCs w:val="22"/>
        </w:rPr>
      </w:pPr>
      <w:r w:rsidRPr="00E6591E">
        <w:rPr>
          <w:rFonts w:ascii="Arial" w:hAnsi="Arial" w:cs="Arial"/>
          <w:szCs w:val="22"/>
          <w:vertAlign w:val="superscript"/>
        </w:rPr>
        <w:t xml:space="preserve">1) </w:t>
      </w:r>
      <w:r w:rsidRPr="00E6591E">
        <w:rPr>
          <w:rFonts w:ascii="Arial" w:hAnsi="Arial" w:cs="Arial"/>
          <w:szCs w:val="22"/>
        </w:rPr>
        <w:t>PCB  se prikaže kot seštevek PCB 28, PCB 52, PCB 101, PCB 118, PCB 138, PCB 153 in PCB 180</w:t>
      </w:r>
    </w:p>
    <w:p w14:paraId="0E14D19B" w14:textId="77777777" w:rsidR="009F5BE4" w:rsidRPr="00E6591E" w:rsidRDefault="009F5BE4" w:rsidP="00487600">
      <w:pPr>
        <w:rPr>
          <w:rFonts w:ascii="Arial" w:hAnsi="Arial" w:cs="Arial"/>
          <w:szCs w:val="22"/>
        </w:rPr>
      </w:pPr>
      <w:r w:rsidRPr="00E6591E">
        <w:rPr>
          <w:rFonts w:ascii="Arial" w:hAnsi="Arial" w:cs="Arial"/>
          <w:szCs w:val="22"/>
          <w:vertAlign w:val="superscript"/>
        </w:rPr>
        <w:t>2)</w:t>
      </w:r>
      <w:r w:rsidRPr="00E6591E">
        <w:rPr>
          <w:rFonts w:ascii="Arial" w:hAnsi="Arial" w:cs="Arial"/>
          <w:szCs w:val="22"/>
        </w:rPr>
        <w:t xml:space="preserve"> prikaže se kot seštevek DDT, DDD in DDE</w:t>
      </w:r>
    </w:p>
    <w:p w14:paraId="4FB9F29C" w14:textId="77777777" w:rsidR="009F5BE4" w:rsidRPr="00E6591E" w:rsidRDefault="009F5BE4" w:rsidP="00487600">
      <w:pPr>
        <w:rPr>
          <w:rFonts w:ascii="Arial" w:hAnsi="Arial" w:cs="Arial"/>
          <w:szCs w:val="22"/>
        </w:rPr>
      </w:pPr>
      <w:r w:rsidRPr="00E6591E">
        <w:rPr>
          <w:rFonts w:ascii="Arial" w:hAnsi="Arial" w:cs="Arial"/>
          <w:szCs w:val="22"/>
          <w:vertAlign w:val="superscript"/>
        </w:rPr>
        <w:t>3)</w:t>
      </w:r>
      <w:r w:rsidRPr="00E6591E">
        <w:rPr>
          <w:rFonts w:ascii="Arial" w:hAnsi="Arial" w:cs="Arial"/>
          <w:szCs w:val="22"/>
        </w:rPr>
        <w:t xml:space="preserve"> prikaže se kot seštevek α-HCH, β-HCH, γ-HCH, δ-HCH</w:t>
      </w:r>
    </w:p>
    <w:p w14:paraId="2B9D3991" w14:textId="77777777" w:rsidR="009F5BE4" w:rsidRPr="00E6591E" w:rsidRDefault="009F5BE4" w:rsidP="00487600">
      <w:pPr>
        <w:rPr>
          <w:rFonts w:ascii="Arial" w:hAnsi="Arial" w:cs="Arial"/>
          <w:szCs w:val="22"/>
        </w:rPr>
      </w:pPr>
      <w:r w:rsidRPr="00E6591E">
        <w:rPr>
          <w:rFonts w:ascii="Arial" w:hAnsi="Arial" w:cs="Arial"/>
          <w:szCs w:val="22"/>
          <w:vertAlign w:val="superscript"/>
        </w:rPr>
        <w:t>4)</w:t>
      </w:r>
      <w:r w:rsidRPr="00E6591E">
        <w:rPr>
          <w:rFonts w:ascii="Arial" w:hAnsi="Arial" w:cs="Arial"/>
          <w:szCs w:val="22"/>
        </w:rPr>
        <w:t xml:space="preserve"> prikaže se kot seštevek </w:t>
      </w:r>
      <w:proofErr w:type="spellStart"/>
      <w:r w:rsidRPr="00E6591E">
        <w:rPr>
          <w:rFonts w:ascii="Arial" w:hAnsi="Arial" w:cs="Arial"/>
          <w:szCs w:val="22"/>
        </w:rPr>
        <w:t>aldrina</w:t>
      </w:r>
      <w:proofErr w:type="spellEnd"/>
      <w:r w:rsidRPr="00E6591E">
        <w:rPr>
          <w:rFonts w:ascii="Arial" w:hAnsi="Arial" w:cs="Arial"/>
          <w:szCs w:val="22"/>
        </w:rPr>
        <w:t xml:space="preserve">, </w:t>
      </w:r>
      <w:proofErr w:type="spellStart"/>
      <w:r w:rsidRPr="00E6591E">
        <w:rPr>
          <w:rFonts w:ascii="Arial" w:hAnsi="Arial" w:cs="Arial"/>
          <w:szCs w:val="22"/>
        </w:rPr>
        <w:t>dieldrina</w:t>
      </w:r>
      <w:proofErr w:type="spellEnd"/>
      <w:r w:rsidRPr="00E6591E">
        <w:rPr>
          <w:rFonts w:ascii="Arial" w:hAnsi="Arial" w:cs="Arial"/>
          <w:szCs w:val="22"/>
        </w:rPr>
        <w:t xml:space="preserve"> in </w:t>
      </w:r>
      <w:proofErr w:type="spellStart"/>
      <w:r w:rsidRPr="00E6591E">
        <w:rPr>
          <w:rFonts w:ascii="Arial" w:hAnsi="Arial" w:cs="Arial"/>
          <w:szCs w:val="22"/>
        </w:rPr>
        <w:t>endrina</w:t>
      </w:r>
      <w:proofErr w:type="spellEnd"/>
    </w:p>
    <w:p w14:paraId="1F59EB09" w14:textId="47C1BA44" w:rsidR="005114CC" w:rsidRPr="00E6591E" w:rsidRDefault="005114CC" w:rsidP="005114CC">
      <w:pPr>
        <w:rPr>
          <w:rFonts w:ascii="Arial" w:hAnsi="Arial" w:cs="Arial"/>
          <w:szCs w:val="22"/>
        </w:rPr>
      </w:pPr>
      <w:r w:rsidRPr="003D63BF">
        <w:rPr>
          <w:rFonts w:ascii="Arial" w:hAnsi="Arial" w:cs="Arial"/>
          <w:szCs w:val="22"/>
          <w:vertAlign w:val="superscript"/>
        </w:rPr>
        <w:t>5)</w:t>
      </w:r>
      <w:r w:rsidRPr="00E6591E">
        <w:rPr>
          <w:rFonts w:ascii="Arial" w:hAnsi="Arial" w:cs="Arial"/>
          <w:szCs w:val="22"/>
        </w:rPr>
        <w:t xml:space="preserve"> skupna koncentracija PAH je seštevek </w:t>
      </w:r>
      <w:proofErr w:type="spellStart"/>
      <w:r w:rsidRPr="00E6591E">
        <w:rPr>
          <w:rFonts w:ascii="Arial" w:hAnsi="Arial" w:cs="Arial"/>
          <w:szCs w:val="22"/>
        </w:rPr>
        <w:t>naftalena</w:t>
      </w:r>
      <w:proofErr w:type="spellEnd"/>
      <w:r w:rsidRPr="00E6591E">
        <w:rPr>
          <w:rFonts w:ascii="Arial" w:hAnsi="Arial" w:cs="Arial"/>
          <w:szCs w:val="22"/>
        </w:rPr>
        <w:t xml:space="preserve">, antracena, </w:t>
      </w:r>
      <w:proofErr w:type="spellStart"/>
      <w:r w:rsidRPr="00E6591E">
        <w:rPr>
          <w:rFonts w:ascii="Arial" w:hAnsi="Arial" w:cs="Arial"/>
          <w:szCs w:val="22"/>
        </w:rPr>
        <w:t>fenantrena</w:t>
      </w:r>
      <w:proofErr w:type="spellEnd"/>
      <w:r w:rsidRPr="00E6591E">
        <w:rPr>
          <w:rFonts w:ascii="Arial" w:hAnsi="Arial" w:cs="Arial"/>
          <w:szCs w:val="22"/>
        </w:rPr>
        <w:t>,</w:t>
      </w:r>
    </w:p>
    <w:p w14:paraId="579A745C" w14:textId="77777777" w:rsidR="005114CC" w:rsidRPr="00E6591E" w:rsidRDefault="005114CC" w:rsidP="005114CC">
      <w:pPr>
        <w:rPr>
          <w:rFonts w:ascii="Arial" w:hAnsi="Arial" w:cs="Arial"/>
          <w:szCs w:val="22"/>
        </w:rPr>
      </w:pPr>
      <w:proofErr w:type="spellStart"/>
      <w:r w:rsidRPr="00E6591E">
        <w:rPr>
          <w:rFonts w:ascii="Arial" w:hAnsi="Arial" w:cs="Arial"/>
          <w:szCs w:val="22"/>
        </w:rPr>
        <w:t>fluorantena</w:t>
      </w:r>
      <w:proofErr w:type="spellEnd"/>
      <w:r w:rsidRPr="00E6591E">
        <w:rPr>
          <w:rFonts w:ascii="Arial" w:hAnsi="Arial" w:cs="Arial"/>
          <w:szCs w:val="22"/>
        </w:rPr>
        <w:t xml:space="preserve">, </w:t>
      </w:r>
      <w:proofErr w:type="spellStart"/>
      <w:r w:rsidRPr="00E6591E">
        <w:rPr>
          <w:rFonts w:ascii="Arial" w:hAnsi="Arial" w:cs="Arial"/>
          <w:szCs w:val="22"/>
        </w:rPr>
        <w:t>benzo</w:t>
      </w:r>
      <w:proofErr w:type="spellEnd"/>
      <w:r w:rsidRPr="00E6591E">
        <w:rPr>
          <w:rFonts w:ascii="Arial" w:hAnsi="Arial" w:cs="Arial"/>
          <w:szCs w:val="22"/>
        </w:rPr>
        <w:t>(a)antracena,</w:t>
      </w:r>
      <w:proofErr w:type="spellStart"/>
      <w:r w:rsidRPr="00E6591E">
        <w:rPr>
          <w:rFonts w:ascii="Arial" w:hAnsi="Arial" w:cs="Arial"/>
          <w:szCs w:val="22"/>
        </w:rPr>
        <w:t>krizena</w:t>
      </w:r>
      <w:proofErr w:type="spellEnd"/>
      <w:r w:rsidRPr="00E6591E">
        <w:rPr>
          <w:rFonts w:ascii="Arial" w:hAnsi="Arial" w:cs="Arial"/>
          <w:szCs w:val="22"/>
        </w:rPr>
        <w:t xml:space="preserve">, </w:t>
      </w:r>
      <w:proofErr w:type="spellStart"/>
      <w:r w:rsidRPr="00E6591E">
        <w:rPr>
          <w:rFonts w:ascii="Arial" w:hAnsi="Arial" w:cs="Arial"/>
          <w:szCs w:val="22"/>
        </w:rPr>
        <w:t>benzo</w:t>
      </w:r>
      <w:proofErr w:type="spellEnd"/>
      <w:r w:rsidRPr="00E6591E">
        <w:rPr>
          <w:rFonts w:ascii="Arial" w:hAnsi="Arial" w:cs="Arial"/>
          <w:szCs w:val="22"/>
        </w:rPr>
        <w:t>(a)</w:t>
      </w:r>
      <w:proofErr w:type="spellStart"/>
      <w:r w:rsidRPr="00E6591E">
        <w:rPr>
          <w:rFonts w:ascii="Arial" w:hAnsi="Arial" w:cs="Arial"/>
          <w:szCs w:val="22"/>
        </w:rPr>
        <w:t>pirena</w:t>
      </w:r>
      <w:proofErr w:type="spellEnd"/>
      <w:r w:rsidRPr="00E6591E">
        <w:rPr>
          <w:rFonts w:ascii="Arial" w:hAnsi="Arial" w:cs="Arial"/>
          <w:szCs w:val="22"/>
        </w:rPr>
        <w:t xml:space="preserve">, </w:t>
      </w:r>
      <w:proofErr w:type="spellStart"/>
      <w:r w:rsidRPr="00E6591E">
        <w:rPr>
          <w:rFonts w:ascii="Arial" w:hAnsi="Arial" w:cs="Arial"/>
          <w:szCs w:val="22"/>
        </w:rPr>
        <w:t>benzo</w:t>
      </w:r>
      <w:proofErr w:type="spellEnd"/>
      <w:r w:rsidRPr="00E6591E">
        <w:rPr>
          <w:rFonts w:ascii="Arial" w:hAnsi="Arial" w:cs="Arial"/>
          <w:szCs w:val="22"/>
        </w:rPr>
        <w:t>(</w:t>
      </w:r>
      <w:proofErr w:type="spellStart"/>
      <w:r w:rsidRPr="00E6591E">
        <w:rPr>
          <w:rFonts w:ascii="Arial" w:hAnsi="Arial" w:cs="Arial"/>
          <w:szCs w:val="22"/>
        </w:rPr>
        <w:t>ghi</w:t>
      </w:r>
      <w:proofErr w:type="spellEnd"/>
      <w:r w:rsidRPr="00E6591E">
        <w:rPr>
          <w:rFonts w:ascii="Arial" w:hAnsi="Arial" w:cs="Arial"/>
          <w:szCs w:val="22"/>
        </w:rPr>
        <w:t>)</w:t>
      </w:r>
      <w:proofErr w:type="spellStart"/>
      <w:r w:rsidRPr="00E6591E">
        <w:rPr>
          <w:rFonts w:ascii="Arial" w:hAnsi="Arial" w:cs="Arial"/>
          <w:szCs w:val="22"/>
        </w:rPr>
        <w:t>perilena</w:t>
      </w:r>
      <w:proofErr w:type="spellEnd"/>
      <w:r w:rsidRPr="00E6591E">
        <w:rPr>
          <w:rFonts w:ascii="Arial" w:hAnsi="Arial" w:cs="Arial"/>
          <w:szCs w:val="22"/>
        </w:rPr>
        <w:t>,</w:t>
      </w:r>
    </w:p>
    <w:p w14:paraId="18AE2E32" w14:textId="5B6EE12F" w:rsidR="005114CC" w:rsidRPr="00E6591E" w:rsidRDefault="005114CC" w:rsidP="005114CC">
      <w:pPr>
        <w:rPr>
          <w:rFonts w:ascii="Arial" w:hAnsi="Arial" w:cs="Arial"/>
          <w:szCs w:val="22"/>
        </w:rPr>
      </w:pPr>
      <w:proofErr w:type="spellStart"/>
      <w:r w:rsidRPr="00E6591E">
        <w:rPr>
          <w:rFonts w:ascii="Arial" w:hAnsi="Arial" w:cs="Arial"/>
          <w:szCs w:val="22"/>
        </w:rPr>
        <w:t>benzo</w:t>
      </w:r>
      <w:proofErr w:type="spellEnd"/>
      <w:r w:rsidRPr="00E6591E">
        <w:rPr>
          <w:rFonts w:ascii="Arial" w:hAnsi="Arial" w:cs="Arial"/>
          <w:szCs w:val="22"/>
        </w:rPr>
        <w:t>(k)</w:t>
      </w:r>
      <w:proofErr w:type="spellStart"/>
      <w:r w:rsidRPr="00E6591E">
        <w:rPr>
          <w:rFonts w:ascii="Arial" w:hAnsi="Arial" w:cs="Arial"/>
          <w:szCs w:val="22"/>
        </w:rPr>
        <w:t>fluorantena</w:t>
      </w:r>
      <w:proofErr w:type="spellEnd"/>
      <w:r w:rsidRPr="00E6591E">
        <w:rPr>
          <w:rFonts w:ascii="Arial" w:hAnsi="Arial" w:cs="Arial"/>
          <w:szCs w:val="22"/>
        </w:rPr>
        <w:t xml:space="preserve"> in </w:t>
      </w:r>
      <w:proofErr w:type="spellStart"/>
      <w:r w:rsidRPr="00E6591E">
        <w:rPr>
          <w:rFonts w:ascii="Arial" w:hAnsi="Arial" w:cs="Arial"/>
          <w:szCs w:val="22"/>
        </w:rPr>
        <w:t>indeno</w:t>
      </w:r>
      <w:proofErr w:type="spellEnd"/>
      <w:r w:rsidRPr="00E6591E">
        <w:rPr>
          <w:rFonts w:ascii="Arial" w:hAnsi="Arial" w:cs="Arial"/>
          <w:szCs w:val="22"/>
        </w:rPr>
        <w:t>(1,2,3)</w:t>
      </w:r>
      <w:proofErr w:type="spellStart"/>
      <w:r w:rsidRPr="00E6591E">
        <w:rPr>
          <w:rFonts w:ascii="Arial" w:hAnsi="Arial" w:cs="Arial"/>
          <w:szCs w:val="22"/>
        </w:rPr>
        <w:t>pirena</w:t>
      </w:r>
      <w:proofErr w:type="spellEnd"/>
      <w:r w:rsidRPr="00E6591E">
        <w:rPr>
          <w:rFonts w:ascii="Arial" w:hAnsi="Arial" w:cs="Arial"/>
          <w:szCs w:val="22"/>
        </w:rPr>
        <w:t>,</w:t>
      </w:r>
    </w:p>
    <w:p w14:paraId="49B642EC" w14:textId="77777777" w:rsidR="009F5BE4" w:rsidRPr="00E6591E" w:rsidRDefault="009F5BE4" w:rsidP="00487600">
      <w:pPr>
        <w:rPr>
          <w:rFonts w:ascii="Arial" w:hAnsi="Arial" w:cs="Arial"/>
          <w:szCs w:val="22"/>
        </w:rPr>
      </w:pPr>
    </w:p>
    <w:p w14:paraId="70322A01" w14:textId="77777777" w:rsidR="009F5BE4" w:rsidRPr="00E6591E" w:rsidRDefault="009F5BE4" w:rsidP="00583489">
      <w:pPr>
        <w:rPr>
          <w:rFonts w:ascii="Arial" w:hAnsi="Arial" w:cs="Arial"/>
          <w:b/>
          <w:color w:val="000000"/>
          <w:szCs w:val="22"/>
        </w:rPr>
      </w:pPr>
    </w:p>
    <w:bookmarkEnd w:id="0"/>
    <w:bookmarkEnd w:id="1"/>
    <w:bookmarkEnd w:id="2"/>
    <w:p w14:paraId="4F825323" w14:textId="77777777" w:rsidR="009F5BE4" w:rsidRPr="00E6591E" w:rsidRDefault="009F5BE4" w:rsidP="00583489">
      <w:pPr>
        <w:rPr>
          <w:rFonts w:ascii="Arial" w:hAnsi="Arial" w:cs="Arial"/>
          <w:b/>
          <w:color w:val="000000"/>
          <w:szCs w:val="22"/>
        </w:rPr>
      </w:pPr>
    </w:p>
    <w:sectPr w:rsidR="009F5BE4" w:rsidRPr="00E6591E" w:rsidSect="005D2B1D">
      <w:headerReference w:type="default" r:id="rId21"/>
      <w:footerReference w:type="default" r:id="rId22"/>
      <w:pgSz w:w="11906" w:h="16838" w:code="9"/>
      <w:pgMar w:top="1418" w:right="1418" w:bottom="1418" w:left="1418" w:header="454" w:footer="170" w:gutter="0"/>
      <w:pgNumType w:start="2"/>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386B124" w15:done="0"/>
  <w15:commentEx w15:paraId="2533EFBE" w15:paraIdParent="1386B124" w15:done="0"/>
  <w15:commentEx w15:paraId="149D4BC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4B5D4D" w14:textId="77777777" w:rsidR="00356250" w:rsidRDefault="00356250">
      <w:r>
        <w:separator/>
      </w:r>
    </w:p>
  </w:endnote>
  <w:endnote w:type="continuationSeparator" w:id="0">
    <w:p w14:paraId="14CBAD8B" w14:textId="77777777" w:rsidR="00356250" w:rsidRDefault="003562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FDFD8A" w14:textId="77777777" w:rsidR="00356250" w:rsidRDefault="00356250">
    <w:pPr>
      <w:pStyle w:val="Noga"/>
      <w:jc w:val="right"/>
    </w:pPr>
    <w:r>
      <w:fldChar w:fldCharType="begin"/>
    </w:r>
    <w:r>
      <w:instrText>PAGE   \* MERGEFORMAT</w:instrText>
    </w:r>
    <w:r>
      <w:fldChar w:fldCharType="separate"/>
    </w:r>
    <w:r w:rsidR="005D2B1D">
      <w:rPr>
        <w:noProof/>
      </w:rPr>
      <w:t>2</w:t>
    </w:r>
    <w:r>
      <w:rPr>
        <w:noProof/>
      </w:rPr>
      <w:fldChar w:fldCharType="end"/>
    </w:r>
  </w:p>
  <w:p w14:paraId="20F484FB" w14:textId="77777777" w:rsidR="00356250" w:rsidRDefault="0035625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C4B3EA" w14:textId="77777777" w:rsidR="00356250" w:rsidRDefault="00356250">
      <w:r>
        <w:separator/>
      </w:r>
    </w:p>
  </w:footnote>
  <w:footnote w:type="continuationSeparator" w:id="0">
    <w:p w14:paraId="2297E499" w14:textId="77777777" w:rsidR="00356250" w:rsidRDefault="00356250">
      <w:r>
        <w:continuationSeparator/>
      </w:r>
    </w:p>
  </w:footnote>
  <w:footnote w:id="1">
    <w:p w14:paraId="09957263" w14:textId="77777777" w:rsidR="00356250" w:rsidRDefault="00356250" w:rsidP="00227BC3">
      <w:pPr>
        <w:pStyle w:val="Sprotnaopomba-besedilo"/>
      </w:pPr>
      <w:r>
        <w:rPr>
          <w:rStyle w:val="Sprotnaopomba-sklic"/>
        </w:rPr>
        <w:footnoteRef/>
      </w:r>
      <w:r w:rsidRPr="00EE24B1">
        <w:rPr>
          <w:rFonts w:cs="Arial"/>
          <w:color w:val="3F3F3F"/>
          <w:szCs w:val="22"/>
          <w:lang w:eastAsia="en-US"/>
        </w:rPr>
        <w:t>Macbeth D</w:t>
      </w:r>
      <w:r w:rsidRPr="00EE24B1">
        <w:rPr>
          <w:rFonts w:cs="Arial"/>
          <w:color w:val="1D1D1D"/>
          <w:szCs w:val="22"/>
          <w:lang w:eastAsia="en-US"/>
        </w:rPr>
        <w:t>i</w:t>
      </w:r>
      <w:r w:rsidRPr="00EE24B1">
        <w:rPr>
          <w:rFonts w:cs="Arial"/>
          <w:color w:val="525252"/>
          <w:szCs w:val="22"/>
          <w:lang w:eastAsia="en-US"/>
        </w:rPr>
        <w:t>v</w:t>
      </w:r>
      <w:r w:rsidRPr="00EE24B1">
        <w:rPr>
          <w:rFonts w:cs="Arial"/>
          <w:color w:val="1D1D1D"/>
          <w:szCs w:val="22"/>
          <w:lang w:eastAsia="en-US"/>
        </w:rPr>
        <w:t>i</w:t>
      </w:r>
      <w:r w:rsidRPr="00EE24B1">
        <w:rPr>
          <w:rFonts w:cs="Arial"/>
          <w:color w:val="525252"/>
          <w:szCs w:val="22"/>
          <w:lang w:eastAsia="en-US"/>
        </w:rPr>
        <w:t>si</w:t>
      </w:r>
      <w:r>
        <w:rPr>
          <w:rFonts w:cs="Arial"/>
          <w:color w:val="525252"/>
          <w:szCs w:val="22"/>
          <w:lang w:eastAsia="en-US"/>
        </w:rPr>
        <w:t>o</w:t>
      </w:r>
      <w:r w:rsidRPr="00EE24B1">
        <w:rPr>
          <w:rFonts w:cs="Arial"/>
          <w:color w:val="525252"/>
          <w:szCs w:val="22"/>
          <w:lang w:eastAsia="en-US"/>
        </w:rPr>
        <w:t xml:space="preserve">n </w:t>
      </w:r>
      <w:r>
        <w:rPr>
          <w:rFonts w:cs="Arial"/>
          <w:color w:val="525252"/>
          <w:szCs w:val="22"/>
          <w:lang w:eastAsia="en-US"/>
        </w:rPr>
        <w:t>of</w:t>
      </w:r>
      <w:r w:rsidRPr="00EE24B1">
        <w:rPr>
          <w:rFonts w:cs="Arial"/>
          <w:color w:val="525252"/>
          <w:szCs w:val="22"/>
          <w:lang w:eastAsia="en-US"/>
        </w:rPr>
        <w:t xml:space="preserve"> </w:t>
      </w:r>
      <w:proofErr w:type="spellStart"/>
      <w:r w:rsidRPr="00EE24B1">
        <w:rPr>
          <w:rFonts w:cs="Arial"/>
          <w:color w:val="3F3F3F"/>
          <w:szCs w:val="22"/>
          <w:lang w:eastAsia="en-US"/>
        </w:rPr>
        <w:t>Kollmorgen</w:t>
      </w:r>
      <w:proofErr w:type="spellEnd"/>
      <w:r>
        <w:rPr>
          <w:rFonts w:cs="Arial"/>
          <w:color w:val="3F3F3F"/>
          <w:szCs w:val="22"/>
          <w:lang w:eastAsia="en-US"/>
        </w:rPr>
        <w:t xml:space="preserve"> </w:t>
      </w:r>
      <w:proofErr w:type="spellStart"/>
      <w:r w:rsidRPr="00EE24B1">
        <w:rPr>
          <w:rFonts w:cs="Arial"/>
          <w:color w:val="1D1D1D"/>
          <w:szCs w:val="22"/>
          <w:lang w:eastAsia="en-US"/>
        </w:rPr>
        <w:t>l</w:t>
      </w:r>
      <w:r w:rsidRPr="00EE24B1">
        <w:rPr>
          <w:rFonts w:cs="Arial"/>
          <w:color w:val="525252"/>
          <w:szCs w:val="22"/>
          <w:lang w:eastAsia="en-US"/>
        </w:rPr>
        <w:t>ns</w:t>
      </w:r>
      <w:r>
        <w:rPr>
          <w:rFonts w:cs="Arial"/>
          <w:color w:val="525252"/>
          <w:szCs w:val="22"/>
          <w:lang w:eastAsia="en-US"/>
        </w:rPr>
        <w:t>t</w:t>
      </w:r>
      <w:r w:rsidRPr="00EE24B1">
        <w:rPr>
          <w:rFonts w:cs="Arial"/>
          <w:color w:val="525252"/>
          <w:szCs w:val="22"/>
          <w:lang w:eastAsia="en-US"/>
        </w:rPr>
        <w:t>rumen</w:t>
      </w:r>
      <w:r>
        <w:rPr>
          <w:rFonts w:cs="Arial"/>
          <w:color w:val="525252"/>
          <w:szCs w:val="22"/>
          <w:lang w:eastAsia="en-US"/>
        </w:rPr>
        <w:t>t</w:t>
      </w:r>
      <w:r w:rsidRPr="00EE24B1">
        <w:rPr>
          <w:rFonts w:cs="Arial"/>
          <w:color w:val="525252"/>
          <w:szCs w:val="22"/>
          <w:lang w:eastAsia="en-US"/>
        </w:rPr>
        <w:t>s</w:t>
      </w:r>
      <w:proofErr w:type="spellEnd"/>
      <w:r>
        <w:rPr>
          <w:rFonts w:cs="Arial"/>
          <w:color w:val="525252"/>
          <w:szCs w:val="22"/>
          <w:lang w:eastAsia="en-US"/>
        </w:rPr>
        <w:t xml:space="preserve"> </w:t>
      </w:r>
      <w:r w:rsidRPr="00EE24B1">
        <w:rPr>
          <w:rFonts w:cs="Arial"/>
          <w:color w:val="525252"/>
          <w:szCs w:val="22"/>
          <w:lang w:eastAsia="en-US"/>
        </w:rPr>
        <w:t>Co</w:t>
      </w:r>
      <w:r w:rsidRPr="00EE24B1">
        <w:rPr>
          <w:rFonts w:cs="Arial"/>
          <w:color w:val="6E6C70"/>
          <w:szCs w:val="22"/>
          <w:lang w:eastAsia="en-US"/>
        </w:rPr>
        <w:t>r</w:t>
      </w:r>
      <w:r w:rsidRPr="00EE24B1">
        <w:rPr>
          <w:rFonts w:cs="Arial"/>
          <w:color w:val="525252"/>
          <w:szCs w:val="22"/>
          <w:lang w:eastAsia="en-US"/>
        </w:rPr>
        <w:t>por</w:t>
      </w:r>
      <w:r>
        <w:rPr>
          <w:rFonts w:cs="Arial"/>
          <w:color w:val="525252"/>
          <w:szCs w:val="22"/>
          <w:lang w:eastAsia="en-US"/>
        </w:rPr>
        <w:t>a</w:t>
      </w:r>
      <w:r w:rsidRPr="00EE24B1">
        <w:rPr>
          <w:rFonts w:cs="Arial"/>
          <w:color w:val="525252"/>
          <w:szCs w:val="22"/>
          <w:lang w:eastAsia="en-US"/>
        </w:rPr>
        <w:t>tion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10F34E" w14:textId="169B1B30" w:rsidR="00C9039A" w:rsidRPr="00C9039A" w:rsidRDefault="00C9039A">
    <w:pPr>
      <w:pStyle w:val="Glava"/>
      <w:rPr>
        <w:rFonts w:ascii="Arial" w:hAnsi="Arial" w:cs="Arial"/>
        <w:i/>
        <w:sz w:val="16"/>
        <w:szCs w:val="16"/>
      </w:rPr>
    </w:pPr>
    <w:r w:rsidRPr="00C9039A">
      <w:rPr>
        <w:rFonts w:ascii="Arial" w:hAnsi="Arial" w:cs="Arial"/>
        <w:i/>
        <w:sz w:val="16"/>
        <w:szCs w:val="16"/>
      </w:rPr>
      <w:tab/>
    </w:r>
    <w:r w:rsidRPr="00C9039A">
      <w:rPr>
        <w:rFonts w:ascii="Arial" w:hAnsi="Arial" w:cs="Arial"/>
        <w:i/>
        <w:sz w:val="16"/>
        <w:szCs w:val="16"/>
      </w:rPr>
      <w:tab/>
    </w:r>
    <w:r w:rsidRPr="00C9039A">
      <w:rPr>
        <w:rFonts w:ascii="Arial" w:hAnsi="Arial" w:cs="Arial"/>
        <w:i/>
        <w:sz w:val="16"/>
        <w:szCs w:val="16"/>
      </w:rPr>
      <w:t>O S N U T E K!</w:t>
    </w:r>
    <w:r w:rsidR="005D2B1D">
      <w:rPr>
        <w:rFonts w:ascii="Arial" w:hAnsi="Arial" w:cs="Arial"/>
        <w:i/>
        <w:sz w:val="16"/>
        <w:szCs w:val="16"/>
      </w:rPr>
      <w:t xml:space="preserve"> (14. 6 2019 – 15. 7. 2019)</w:t>
    </w:r>
  </w:p>
  <w:p w14:paraId="03D37F95" w14:textId="77777777" w:rsidR="00356250" w:rsidRPr="00C9039A" w:rsidRDefault="00356250" w:rsidP="007614E6">
    <w:pPr>
      <w:pStyle w:val="Glava"/>
      <w:tabs>
        <w:tab w:val="clear" w:pos="4536"/>
      </w:tabs>
      <w:ind w:left="6372"/>
      <w:rPr>
        <w:b/>
        <w:color w:val="FF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C54DD6E"/>
    <w:lvl w:ilvl="0">
      <w:start w:val="1"/>
      <w:numFmt w:val="decimal"/>
      <w:pStyle w:val="Otevilenseznam5"/>
      <w:lvlText w:val="%1."/>
      <w:lvlJc w:val="left"/>
      <w:pPr>
        <w:tabs>
          <w:tab w:val="num" w:pos="1492"/>
        </w:tabs>
        <w:ind w:left="1492" w:hanging="360"/>
      </w:pPr>
      <w:rPr>
        <w:rFonts w:cs="Times New Roman"/>
      </w:rPr>
    </w:lvl>
  </w:abstractNum>
  <w:abstractNum w:abstractNumId="1">
    <w:nsid w:val="FFFFFF7D"/>
    <w:multiLevelType w:val="singleLevel"/>
    <w:tmpl w:val="CC7E9572"/>
    <w:lvl w:ilvl="0">
      <w:start w:val="1"/>
      <w:numFmt w:val="decimal"/>
      <w:pStyle w:val="Otevilenseznam4"/>
      <w:lvlText w:val="%1."/>
      <w:lvlJc w:val="left"/>
      <w:pPr>
        <w:tabs>
          <w:tab w:val="num" w:pos="1209"/>
        </w:tabs>
        <w:ind w:left="1209" w:hanging="360"/>
      </w:pPr>
      <w:rPr>
        <w:rFonts w:cs="Times New Roman"/>
      </w:rPr>
    </w:lvl>
  </w:abstractNum>
  <w:abstractNum w:abstractNumId="2">
    <w:nsid w:val="FFFFFF7E"/>
    <w:multiLevelType w:val="singleLevel"/>
    <w:tmpl w:val="132E29E0"/>
    <w:lvl w:ilvl="0">
      <w:start w:val="1"/>
      <w:numFmt w:val="decimal"/>
      <w:pStyle w:val="Otevilenseznam3"/>
      <w:lvlText w:val="%1."/>
      <w:lvlJc w:val="left"/>
      <w:pPr>
        <w:tabs>
          <w:tab w:val="num" w:pos="926"/>
        </w:tabs>
        <w:ind w:left="926" w:hanging="360"/>
      </w:pPr>
      <w:rPr>
        <w:rFonts w:cs="Times New Roman"/>
      </w:rPr>
    </w:lvl>
  </w:abstractNum>
  <w:abstractNum w:abstractNumId="3">
    <w:nsid w:val="FFFFFF7F"/>
    <w:multiLevelType w:val="singleLevel"/>
    <w:tmpl w:val="21BCAB86"/>
    <w:lvl w:ilvl="0">
      <w:start w:val="1"/>
      <w:numFmt w:val="decimal"/>
      <w:pStyle w:val="Otevilenseznam2"/>
      <w:lvlText w:val="%1."/>
      <w:lvlJc w:val="left"/>
      <w:pPr>
        <w:tabs>
          <w:tab w:val="num" w:pos="643"/>
        </w:tabs>
        <w:ind w:left="643" w:hanging="360"/>
      </w:pPr>
      <w:rPr>
        <w:rFonts w:cs="Times New Roman"/>
      </w:rPr>
    </w:lvl>
  </w:abstractNum>
  <w:abstractNum w:abstractNumId="4">
    <w:nsid w:val="FFFFFF80"/>
    <w:multiLevelType w:val="singleLevel"/>
    <w:tmpl w:val="D690F6C4"/>
    <w:lvl w:ilvl="0">
      <w:start w:val="1"/>
      <w:numFmt w:val="bullet"/>
      <w:pStyle w:val="Oznaenseznam5"/>
      <w:lvlText w:val=""/>
      <w:lvlJc w:val="left"/>
      <w:pPr>
        <w:tabs>
          <w:tab w:val="num" w:pos="1492"/>
        </w:tabs>
        <w:ind w:left="1492" w:hanging="360"/>
      </w:pPr>
      <w:rPr>
        <w:rFonts w:ascii="Symbol" w:hAnsi="Symbol" w:hint="default"/>
      </w:rPr>
    </w:lvl>
  </w:abstractNum>
  <w:abstractNum w:abstractNumId="5">
    <w:nsid w:val="FFFFFF81"/>
    <w:multiLevelType w:val="singleLevel"/>
    <w:tmpl w:val="A6B04672"/>
    <w:lvl w:ilvl="0">
      <w:start w:val="1"/>
      <w:numFmt w:val="bullet"/>
      <w:pStyle w:val="Oznaenseznam4"/>
      <w:lvlText w:val=""/>
      <w:lvlJc w:val="left"/>
      <w:pPr>
        <w:tabs>
          <w:tab w:val="num" w:pos="1209"/>
        </w:tabs>
        <w:ind w:left="1209" w:hanging="360"/>
      </w:pPr>
      <w:rPr>
        <w:rFonts w:ascii="Symbol" w:hAnsi="Symbol" w:hint="default"/>
      </w:rPr>
    </w:lvl>
  </w:abstractNum>
  <w:abstractNum w:abstractNumId="6">
    <w:nsid w:val="FFFFFF82"/>
    <w:multiLevelType w:val="singleLevel"/>
    <w:tmpl w:val="B9EAC5A2"/>
    <w:lvl w:ilvl="0">
      <w:start w:val="1"/>
      <w:numFmt w:val="bullet"/>
      <w:pStyle w:val="Oznaenseznam3"/>
      <w:lvlText w:val=""/>
      <w:lvlJc w:val="left"/>
      <w:pPr>
        <w:tabs>
          <w:tab w:val="num" w:pos="926"/>
        </w:tabs>
        <w:ind w:left="926" w:hanging="360"/>
      </w:pPr>
      <w:rPr>
        <w:rFonts w:ascii="Symbol" w:hAnsi="Symbol" w:hint="default"/>
      </w:rPr>
    </w:lvl>
  </w:abstractNum>
  <w:abstractNum w:abstractNumId="7">
    <w:nsid w:val="FFFFFF83"/>
    <w:multiLevelType w:val="singleLevel"/>
    <w:tmpl w:val="91A84714"/>
    <w:lvl w:ilvl="0">
      <w:start w:val="1"/>
      <w:numFmt w:val="bullet"/>
      <w:pStyle w:val="Oznaenseznam2"/>
      <w:lvlText w:val=""/>
      <w:lvlJc w:val="left"/>
      <w:pPr>
        <w:tabs>
          <w:tab w:val="num" w:pos="643"/>
        </w:tabs>
        <w:ind w:left="643" w:hanging="360"/>
      </w:pPr>
      <w:rPr>
        <w:rFonts w:ascii="Symbol" w:hAnsi="Symbol" w:hint="default"/>
      </w:rPr>
    </w:lvl>
  </w:abstractNum>
  <w:abstractNum w:abstractNumId="8">
    <w:nsid w:val="FFFFFF88"/>
    <w:multiLevelType w:val="singleLevel"/>
    <w:tmpl w:val="828A4C52"/>
    <w:lvl w:ilvl="0">
      <w:start w:val="1"/>
      <w:numFmt w:val="decimal"/>
      <w:pStyle w:val="Otevilenseznam"/>
      <w:lvlText w:val="%1."/>
      <w:lvlJc w:val="left"/>
      <w:pPr>
        <w:tabs>
          <w:tab w:val="num" w:pos="360"/>
        </w:tabs>
        <w:ind w:left="360" w:hanging="360"/>
      </w:pPr>
      <w:rPr>
        <w:rFonts w:cs="Times New Roman"/>
      </w:rPr>
    </w:lvl>
  </w:abstractNum>
  <w:abstractNum w:abstractNumId="9">
    <w:nsid w:val="FFFFFF89"/>
    <w:multiLevelType w:val="singleLevel"/>
    <w:tmpl w:val="A36626EC"/>
    <w:lvl w:ilvl="0">
      <w:start w:val="1"/>
      <w:numFmt w:val="bullet"/>
      <w:pStyle w:val="Oznaenseznam"/>
      <w:lvlText w:val=""/>
      <w:lvlJc w:val="left"/>
      <w:pPr>
        <w:tabs>
          <w:tab w:val="num" w:pos="360"/>
        </w:tabs>
        <w:ind w:left="360" w:hanging="360"/>
      </w:pPr>
      <w:rPr>
        <w:rFonts w:ascii="Symbol" w:hAnsi="Symbol" w:hint="default"/>
      </w:rPr>
    </w:lvl>
  </w:abstractNum>
  <w:abstractNum w:abstractNumId="10">
    <w:nsid w:val="053739D8"/>
    <w:multiLevelType w:val="hybridMultilevel"/>
    <w:tmpl w:val="C66E02DE"/>
    <w:lvl w:ilvl="0" w:tplc="2356FAB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16E33008"/>
    <w:multiLevelType w:val="hybridMultilevel"/>
    <w:tmpl w:val="ACD05DC6"/>
    <w:lvl w:ilvl="0" w:tplc="2356FABE">
      <w:start w:val="1"/>
      <w:numFmt w:val="bullet"/>
      <w:lvlText w:val=""/>
      <w:lvlJc w:val="left"/>
      <w:pPr>
        <w:ind w:left="588" w:hanging="360"/>
      </w:pPr>
      <w:rPr>
        <w:rFonts w:ascii="Symbol" w:hAnsi="Symbol" w:hint="default"/>
      </w:rPr>
    </w:lvl>
    <w:lvl w:ilvl="1" w:tplc="04240003" w:tentative="1">
      <w:start w:val="1"/>
      <w:numFmt w:val="bullet"/>
      <w:lvlText w:val="o"/>
      <w:lvlJc w:val="left"/>
      <w:pPr>
        <w:ind w:left="1308" w:hanging="360"/>
      </w:pPr>
      <w:rPr>
        <w:rFonts w:ascii="Courier New" w:hAnsi="Courier New" w:cs="Courier New" w:hint="default"/>
      </w:rPr>
    </w:lvl>
    <w:lvl w:ilvl="2" w:tplc="04240005" w:tentative="1">
      <w:start w:val="1"/>
      <w:numFmt w:val="bullet"/>
      <w:lvlText w:val=""/>
      <w:lvlJc w:val="left"/>
      <w:pPr>
        <w:ind w:left="2028" w:hanging="360"/>
      </w:pPr>
      <w:rPr>
        <w:rFonts w:ascii="Wingdings" w:hAnsi="Wingdings" w:hint="default"/>
      </w:rPr>
    </w:lvl>
    <w:lvl w:ilvl="3" w:tplc="04240001" w:tentative="1">
      <w:start w:val="1"/>
      <w:numFmt w:val="bullet"/>
      <w:lvlText w:val=""/>
      <w:lvlJc w:val="left"/>
      <w:pPr>
        <w:ind w:left="2748" w:hanging="360"/>
      </w:pPr>
      <w:rPr>
        <w:rFonts w:ascii="Symbol" w:hAnsi="Symbol" w:hint="default"/>
      </w:rPr>
    </w:lvl>
    <w:lvl w:ilvl="4" w:tplc="04240003" w:tentative="1">
      <w:start w:val="1"/>
      <w:numFmt w:val="bullet"/>
      <w:lvlText w:val="o"/>
      <w:lvlJc w:val="left"/>
      <w:pPr>
        <w:ind w:left="3468" w:hanging="360"/>
      </w:pPr>
      <w:rPr>
        <w:rFonts w:ascii="Courier New" w:hAnsi="Courier New" w:cs="Courier New" w:hint="default"/>
      </w:rPr>
    </w:lvl>
    <w:lvl w:ilvl="5" w:tplc="04240005" w:tentative="1">
      <w:start w:val="1"/>
      <w:numFmt w:val="bullet"/>
      <w:lvlText w:val=""/>
      <w:lvlJc w:val="left"/>
      <w:pPr>
        <w:ind w:left="4188" w:hanging="360"/>
      </w:pPr>
      <w:rPr>
        <w:rFonts w:ascii="Wingdings" w:hAnsi="Wingdings" w:hint="default"/>
      </w:rPr>
    </w:lvl>
    <w:lvl w:ilvl="6" w:tplc="04240001" w:tentative="1">
      <w:start w:val="1"/>
      <w:numFmt w:val="bullet"/>
      <w:lvlText w:val=""/>
      <w:lvlJc w:val="left"/>
      <w:pPr>
        <w:ind w:left="4908" w:hanging="360"/>
      </w:pPr>
      <w:rPr>
        <w:rFonts w:ascii="Symbol" w:hAnsi="Symbol" w:hint="default"/>
      </w:rPr>
    </w:lvl>
    <w:lvl w:ilvl="7" w:tplc="04240003" w:tentative="1">
      <w:start w:val="1"/>
      <w:numFmt w:val="bullet"/>
      <w:lvlText w:val="o"/>
      <w:lvlJc w:val="left"/>
      <w:pPr>
        <w:ind w:left="5628" w:hanging="360"/>
      </w:pPr>
      <w:rPr>
        <w:rFonts w:ascii="Courier New" w:hAnsi="Courier New" w:cs="Courier New" w:hint="default"/>
      </w:rPr>
    </w:lvl>
    <w:lvl w:ilvl="8" w:tplc="04240005" w:tentative="1">
      <w:start w:val="1"/>
      <w:numFmt w:val="bullet"/>
      <w:lvlText w:val=""/>
      <w:lvlJc w:val="left"/>
      <w:pPr>
        <w:ind w:left="6348" w:hanging="360"/>
      </w:pPr>
      <w:rPr>
        <w:rFonts w:ascii="Wingdings" w:hAnsi="Wingdings" w:hint="default"/>
      </w:rPr>
    </w:lvl>
  </w:abstractNum>
  <w:abstractNum w:abstractNumId="12">
    <w:nsid w:val="17666962"/>
    <w:multiLevelType w:val="hybridMultilevel"/>
    <w:tmpl w:val="CBE84100"/>
    <w:lvl w:ilvl="0" w:tplc="88F0E5BA">
      <w:start w:val="3"/>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26952D6"/>
    <w:multiLevelType w:val="hybridMultilevel"/>
    <w:tmpl w:val="A176AED4"/>
    <w:lvl w:ilvl="0" w:tplc="4FAE3EE6">
      <w:start w:val="1"/>
      <w:numFmt w:val="bullet"/>
      <w:lvlText w:val=""/>
      <w:lvlJc w:val="left"/>
      <w:pPr>
        <w:ind w:left="720" w:hanging="360"/>
      </w:pPr>
      <w:rPr>
        <w:rFonts w:ascii="Symbol" w:hAnsi="Symbol" w:hint="default"/>
        <w:u w:color="000000"/>
      </w:rPr>
    </w:lvl>
    <w:lvl w:ilvl="1" w:tplc="67941582">
      <w:start w:val="3"/>
      <w:numFmt w:val="bullet"/>
      <w:lvlText w:val="-"/>
      <w:lvlJc w:val="left"/>
      <w:pPr>
        <w:tabs>
          <w:tab w:val="num" w:pos="1440"/>
        </w:tabs>
        <w:ind w:left="1440" w:hanging="360"/>
      </w:pPr>
      <w:rPr>
        <w:rFonts w:ascii="Arial" w:eastAsia="Times New Roman" w:hAnsi="Arial"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4">
    <w:nsid w:val="27791056"/>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5">
    <w:nsid w:val="2FFC0E5C"/>
    <w:multiLevelType w:val="hybridMultilevel"/>
    <w:tmpl w:val="DB96C5FA"/>
    <w:lvl w:ilvl="0" w:tplc="4FAE3EE6">
      <w:start w:val="1"/>
      <w:numFmt w:val="bullet"/>
      <w:pStyle w:val="tevilnatoka"/>
      <w:lvlText w:val=""/>
      <w:lvlJc w:val="left"/>
      <w:pPr>
        <w:ind w:left="360" w:hanging="360"/>
      </w:pPr>
      <w:rPr>
        <w:rFonts w:ascii="Symbol" w:hAnsi="Symbol" w:hint="default"/>
        <w:u w:color="000000"/>
      </w:rPr>
    </w:lvl>
    <w:lvl w:ilvl="1" w:tplc="04240003" w:tentative="1">
      <w:start w:val="1"/>
      <w:numFmt w:val="bullet"/>
      <w:pStyle w:val="tevilnatoka11Nova"/>
      <w:lvlText w:val="o"/>
      <w:lvlJc w:val="left"/>
      <w:pPr>
        <w:ind w:left="1080" w:hanging="360"/>
      </w:pPr>
      <w:rPr>
        <w:rFonts w:ascii="Courier New" w:hAnsi="Courier New" w:hint="default"/>
      </w:rPr>
    </w:lvl>
    <w:lvl w:ilvl="2" w:tplc="04240005" w:tentative="1">
      <w:start w:val="1"/>
      <w:numFmt w:val="bullet"/>
      <w:pStyle w:val="tevilnatoka111"/>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30184951"/>
    <w:multiLevelType w:val="hybridMultilevel"/>
    <w:tmpl w:val="98380CF4"/>
    <w:lvl w:ilvl="0" w:tplc="4A0C0DC4">
      <w:start w:val="1"/>
      <w:numFmt w:val="decimal"/>
      <w:lvlText w:val="%1."/>
      <w:lvlJc w:val="left"/>
      <w:pPr>
        <w:ind w:left="360" w:hanging="360"/>
      </w:pPr>
      <w:rPr>
        <w:rFonts w:cs="Times New Roman" w:hint="default"/>
        <w:b/>
        <w:color w:val="000000"/>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17">
    <w:nsid w:val="3BDB7CDF"/>
    <w:multiLevelType w:val="hybridMultilevel"/>
    <w:tmpl w:val="D46CF3A4"/>
    <w:lvl w:ilvl="0" w:tplc="90105066">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10821A0"/>
    <w:multiLevelType w:val="hybridMultilevel"/>
    <w:tmpl w:val="7D92EBC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427A760E"/>
    <w:multiLevelType w:val="multilevel"/>
    <w:tmpl w:val="273E009C"/>
    <w:lvl w:ilvl="0">
      <w:start w:val="1"/>
      <w:numFmt w:val="decimal"/>
      <w:pStyle w:val="Naslov1"/>
      <w:lvlText w:val="%1"/>
      <w:lvlJc w:val="left"/>
      <w:pPr>
        <w:tabs>
          <w:tab w:val="num" w:pos="1142"/>
        </w:tabs>
        <w:ind w:left="1142" w:hanging="432"/>
      </w:pPr>
      <w:rPr>
        <w:rFonts w:cs="Times New Roman"/>
      </w:rPr>
    </w:lvl>
    <w:lvl w:ilvl="1">
      <w:start w:val="1"/>
      <w:numFmt w:val="decimal"/>
      <w:pStyle w:val="Naslov2"/>
      <w:lvlText w:val="%1.%2"/>
      <w:lvlJc w:val="left"/>
      <w:pPr>
        <w:tabs>
          <w:tab w:val="num" w:pos="1286"/>
        </w:tabs>
        <w:ind w:left="1286" w:hanging="576"/>
      </w:pPr>
      <w:rPr>
        <w:rFonts w:cs="Times New Roman"/>
      </w:rPr>
    </w:lvl>
    <w:lvl w:ilvl="2">
      <w:start w:val="1"/>
      <w:numFmt w:val="decimal"/>
      <w:pStyle w:val="Naslov3"/>
      <w:lvlText w:val="%1.%2.%3"/>
      <w:lvlJc w:val="left"/>
      <w:pPr>
        <w:tabs>
          <w:tab w:val="num" w:pos="1430"/>
        </w:tabs>
        <w:ind w:left="1430" w:hanging="720"/>
      </w:pPr>
      <w:rPr>
        <w:rFonts w:cs="Times New Roman"/>
      </w:rPr>
    </w:lvl>
    <w:lvl w:ilvl="3">
      <w:start w:val="1"/>
      <w:numFmt w:val="decimal"/>
      <w:pStyle w:val="Naslov4"/>
      <w:lvlText w:val="%1.%2.%3.%4"/>
      <w:lvlJc w:val="left"/>
      <w:pPr>
        <w:tabs>
          <w:tab w:val="num" w:pos="1574"/>
        </w:tabs>
        <w:ind w:left="1574" w:hanging="864"/>
      </w:pPr>
      <w:rPr>
        <w:rFonts w:cs="Times New Roman"/>
      </w:rPr>
    </w:lvl>
    <w:lvl w:ilvl="4">
      <w:start w:val="1"/>
      <w:numFmt w:val="decimal"/>
      <w:pStyle w:val="Naslov5"/>
      <w:lvlText w:val="%1.%2.%3.%4.%5"/>
      <w:lvlJc w:val="left"/>
      <w:pPr>
        <w:tabs>
          <w:tab w:val="num" w:pos="1718"/>
        </w:tabs>
        <w:ind w:left="1718" w:hanging="1008"/>
      </w:pPr>
      <w:rPr>
        <w:rFonts w:cs="Times New Roman"/>
      </w:rPr>
    </w:lvl>
    <w:lvl w:ilvl="5">
      <w:start w:val="1"/>
      <w:numFmt w:val="decimal"/>
      <w:pStyle w:val="Naslov6"/>
      <w:lvlText w:val="%1.%2.%3.%4.%5.%6"/>
      <w:lvlJc w:val="left"/>
      <w:pPr>
        <w:tabs>
          <w:tab w:val="num" w:pos="1862"/>
        </w:tabs>
        <w:ind w:left="1862" w:hanging="1152"/>
      </w:pPr>
      <w:rPr>
        <w:rFonts w:cs="Times New Roman"/>
      </w:rPr>
    </w:lvl>
    <w:lvl w:ilvl="6">
      <w:start w:val="1"/>
      <w:numFmt w:val="decimal"/>
      <w:pStyle w:val="Naslov7"/>
      <w:lvlText w:val="%1.%2.%3.%4.%5.%6.%7"/>
      <w:lvlJc w:val="left"/>
      <w:pPr>
        <w:tabs>
          <w:tab w:val="num" w:pos="2006"/>
        </w:tabs>
        <w:ind w:left="2006" w:hanging="1296"/>
      </w:pPr>
      <w:rPr>
        <w:rFonts w:cs="Times New Roman"/>
      </w:rPr>
    </w:lvl>
    <w:lvl w:ilvl="7">
      <w:start w:val="1"/>
      <w:numFmt w:val="decimal"/>
      <w:pStyle w:val="Naslov8"/>
      <w:lvlText w:val="%1.%2.%3.%4.%5.%6.%7.%8"/>
      <w:lvlJc w:val="left"/>
      <w:pPr>
        <w:tabs>
          <w:tab w:val="num" w:pos="2150"/>
        </w:tabs>
        <w:ind w:left="2150" w:hanging="1440"/>
      </w:pPr>
      <w:rPr>
        <w:rFonts w:cs="Times New Roman"/>
      </w:rPr>
    </w:lvl>
    <w:lvl w:ilvl="8">
      <w:start w:val="1"/>
      <w:numFmt w:val="decimal"/>
      <w:pStyle w:val="Naslov9"/>
      <w:lvlText w:val="%1.%2.%3.%4.%5.%6.%7.%8.%9"/>
      <w:lvlJc w:val="left"/>
      <w:pPr>
        <w:tabs>
          <w:tab w:val="num" w:pos="2294"/>
        </w:tabs>
        <w:ind w:left="2294" w:hanging="1584"/>
      </w:pPr>
      <w:rPr>
        <w:rFonts w:cs="Times New Roman"/>
      </w:rPr>
    </w:lvl>
  </w:abstractNum>
  <w:abstractNum w:abstractNumId="20">
    <w:nsid w:val="589C1912"/>
    <w:multiLevelType w:val="hybridMultilevel"/>
    <w:tmpl w:val="D3F27A4A"/>
    <w:lvl w:ilvl="0" w:tplc="4FAE3EE6">
      <w:start w:val="1"/>
      <w:numFmt w:val="bullet"/>
      <w:lvlText w:val=""/>
      <w:lvlJc w:val="left"/>
      <w:pPr>
        <w:ind w:left="720" w:hanging="360"/>
      </w:pPr>
      <w:rPr>
        <w:rFonts w:ascii="Symbol" w:hAnsi="Symbol" w:hint="default"/>
        <w:u w:color="000000"/>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61C76231"/>
    <w:multiLevelType w:val="hybridMultilevel"/>
    <w:tmpl w:val="916C7B06"/>
    <w:lvl w:ilvl="0" w:tplc="80BC0F12">
      <w:start w:val="4"/>
      <w:numFmt w:val="bullet"/>
      <w:pStyle w:val="Alineazaodstavkom"/>
      <w:lvlText w:val="–"/>
      <w:lvlJc w:val="left"/>
      <w:pPr>
        <w:tabs>
          <w:tab w:val="num" w:pos="1500"/>
        </w:tabs>
        <w:ind w:left="1500" w:hanging="360"/>
      </w:pPr>
      <w:rPr>
        <w:rFonts w:ascii="Arial" w:hAnsi="Arial" w:hint="default"/>
      </w:rPr>
    </w:lvl>
    <w:lvl w:ilvl="1" w:tplc="04240003" w:tentative="1">
      <w:start w:val="1"/>
      <w:numFmt w:val="bullet"/>
      <w:lvlText w:val="o"/>
      <w:lvlJc w:val="left"/>
      <w:pPr>
        <w:tabs>
          <w:tab w:val="num" w:pos="1500"/>
        </w:tabs>
        <w:ind w:left="1500" w:hanging="360"/>
      </w:pPr>
      <w:rPr>
        <w:rFonts w:ascii="Courier New" w:hAnsi="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22">
    <w:nsid w:val="686540A5"/>
    <w:multiLevelType w:val="multilevel"/>
    <w:tmpl w:val="DB54DF12"/>
    <w:lvl w:ilvl="0">
      <w:start w:val="1"/>
      <w:numFmt w:val="decimal"/>
      <w:lvlText w:val="%1."/>
      <w:lvlJc w:val="left"/>
      <w:pPr>
        <w:tabs>
          <w:tab w:val="num" w:pos="644"/>
        </w:tabs>
        <w:ind w:left="644" w:hanging="360"/>
      </w:pPr>
      <w:rPr>
        <w:rFonts w:cs="Times New Roman" w:hint="default"/>
      </w:rPr>
    </w:lvl>
    <w:lvl w:ilvl="1">
      <w:start w:val="1"/>
      <w:numFmt w:val="decimal"/>
      <w:isLgl/>
      <w:lvlText w:val="%1.%2"/>
      <w:lvlJc w:val="left"/>
      <w:pPr>
        <w:ind w:left="644" w:hanging="360"/>
      </w:pPr>
      <w:rPr>
        <w:rFonts w:cs="Times New Roman" w:hint="default"/>
      </w:rPr>
    </w:lvl>
    <w:lvl w:ilvl="2">
      <w:start w:val="1"/>
      <w:numFmt w:val="decimal"/>
      <w:isLgl/>
      <w:lvlText w:val="%1.%2.%3"/>
      <w:lvlJc w:val="left"/>
      <w:pPr>
        <w:ind w:left="1004" w:hanging="720"/>
      </w:pPr>
      <w:rPr>
        <w:rFonts w:cs="Times New Roman" w:hint="default"/>
      </w:rPr>
    </w:lvl>
    <w:lvl w:ilvl="3">
      <w:start w:val="1"/>
      <w:numFmt w:val="decimal"/>
      <w:isLgl/>
      <w:lvlText w:val="%1.%2.%3.%4"/>
      <w:lvlJc w:val="left"/>
      <w:pPr>
        <w:ind w:left="1004" w:hanging="720"/>
      </w:pPr>
      <w:rPr>
        <w:rFonts w:cs="Times New Roman" w:hint="default"/>
      </w:rPr>
    </w:lvl>
    <w:lvl w:ilvl="4">
      <w:start w:val="1"/>
      <w:numFmt w:val="decimal"/>
      <w:isLgl/>
      <w:lvlText w:val="%1.%2.%3.%4.%5"/>
      <w:lvlJc w:val="left"/>
      <w:pPr>
        <w:ind w:left="1364" w:hanging="1080"/>
      </w:pPr>
      <w:rPr>
        <w:rFonts w:cs="Times New Roman" w:hint="default"/>
      </w:rPr>
    </w:lvl>
    <w:lvl w:ilvl="5">
      <w:start w:val="1"/>
      <w:numFmt w:val="decimal"/>
      <w:isLgl/>
      <w:lvlText w:val="%1.%2.%3.%4.%5.%6"/>
      <w:lvlJc w:val="left"/>
      <w:pPr>
        <w:ind w:left="1364" w:hanging="1080"/>
      </w:pPr>
      <w:rPr>
        <w:rFonts w:cs="Times New Roman" w:hint="default"/>
      </w:rPr>
    </w:lvl>
    <w:lvl w:ilvl="6">
      <w:start w:val="1"/>
      <w:numFmt w:val="decimal"/>
      <w:isLgl/>
      <w:lvlText w:val="%1.%2.%3.%4.%5.%6.%7"/>
      <w:lvlJc w:val="left"/>
      <w:pPr>
        <w:ind w:left="1724" w:hanging="1440"/>
      </w:pPr>
      <w:rPr>
        <w:rFonts w:cs="Times New Roman" w:hint="default"/>
      </w:rPr>
    </w:lvl>
    <w:lvl w:ilvl="7">
      <w:start w:val="1"/>
      <w:numFmt w:val="decimal"/>
      <w:isLgl/>
      <w:lvlText w:val="%1.%2.%3.%4.%5.%6.%7.%8"/>
      <w:lvlJc w:val="left"/>
      <w:pPr>
        <w:ind w:left="1724" w:hanging="1440"/>
      </w:pPr>
      <w:rPr>
        <w:rFonts w:cs="Times New Roman" w:hint="default"/>
      </w:rPr>
    </w:lvl>
    <w:lvl w:ilvl="8">
      <w:start w:val="1"/>
      <w:numFmt w:val="decimal"/>
      <w:isLgl/>
      <w:lvlText w:val="%1.%2.%3.%4.%5.%6.%7.%8.%9"/>
      <w:lvlJc w:val="left"/>
      <w:pPr>
        <w:ind w:left="2084" w:hanging="1800"/>
      </w:pPr>
      <w:rPr>
        <w:rFonts w:cs="Times New Roman" w:hint="default"/>
      </w:rPr>
    </w:lvl>
  </w:abstractNum>
  <w:abstractNum w:abstractNumId="23">
    <w:nsid w:val="75C54B08"/>
    <w:multiLevelType w:val="hybridMultilevel"/>
    <w:tmpl w:val="3CEC80BA"/>
    <w:lvl w:ilvl="0" w:tplc="4FAE3EE6">
      <w:start w:val="1"/>
      <w:numFmt w:val="bullet"/>
      <w:lvlText w:val=""/>
      <w:lvlJc w:val="left"/>
      <w:pPr>
        <w:ind w:left="720" w:hanging="360"/>
      </w:pPr>
      <w:rPr>
        <w:rFonts w:ascii="Symbol" w:hAnsi="Symbol" w:hint="default"/>
        <w:u w:color="000000"/>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78731CAD"/>
    <w:multiLevelType w:val="hybridMultilevel"/>
    <w:tmpl w:val="A486178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nsid w:val="7DD5290C"/>
    <w:multiLevelType w:val="hybridMultilevel"/>
    <w:tmpl w:val="1D68A3F6"/>
    <w:lvl w:ilvl="0" w:tplc="1E8E7490">
      <w:start w:val="1"/>
      <w:numFmt w:val="lowerLetter"/>
      <w:pStyle w:val="rkovnatokazatevilnotokoa"/>
      <w:lvlText w:val="(%1)"/>
      <w:lvlJc w:val="left"/>
      <w:pPr>
        <w:tabs>
          <w:tab w:val="num" w:pos="782"/>
        </w:tabs>
        <w:ind w:left="782" w:hanging="357"/>
      </w:pPr>
      <w:rPr>
        <w:rFonts w:cs="Times New Roman" w:hint="default"/>
      </w:rPr>
    </w:lvl>
    <w:lvl w:ilvl="1" w:tplc="04240019" w:tentative="1">
      <w:start w:val="1"/>
      <w:numFmt w:val="lowerLetter"/>
      <w:lvlText w:val="%2."/>
      <w:lvlJc w:val="left"/>
      <w:pPr>
        <w:ind w:left="1477" w:hanging="360"/>
      </w:pPr>
      <w:rPr>
        <w:rFonts w:cs="Times New Roman"/>
      </w:rPr>
    </w:lvl>
    <w:lvl w:ilvl="2" w:tplc="0424001B" w:tentative="1">
      <w:start w:val="1"/>
      <w:numFmt w:val="lowerRoman"/>
      <w:lvlText w:val="%3."/>
      <w:lvlJc w:val="right"/>
      <w:pPr>
        <w:ind w:left="2197" w:hanging="180"/>
      </w:pPr>
      <w:rPr>
        <w:rFonts w:cs="Times New Roman"/>
      </w:rPr>
    </w:lvl>
    <w:lvl w:ilvl="3" w:tplc="0424000F" w:tentative="1">
      <w:start w:val="1"/>
      <w:numFmt w:val="decimal"/>
      <w:lvlText w:val="%4."/>
      <w:lvlJc w:val="left"/>
      <w:pPr>
        <w:ind w:left="2917" w:hanging="360"/>
      </w:pPr>
      <w:rPr>
        <w:rFonts w:cs="Times New Roman"/>
      </w:rPr>
    </w:lvl>
    <w:lvl w:ilvl="4" w:tplc="04240019" w:tentative="1">
      <w:start w:val="1"/>
      <w:numFmt w:val="lowerLetter"/>
      <w:lvlText w:val="%5."/>
      <w:lvlJc w:val="left"/>
      <w:pPr>
        <w:ind w:left="3637" w:hanging="360"/>
      </w:pPr>
      <w:rPr>
        <w:rFonts w:cs="Times New Roman"/>
      </w:rPr>
    </w:lvl>
    <w:lvl w:ilvl="5" w:tplc="0424001B" w:tentative="1">
      <w:start w:val="1"/>
      <w:numFmt w:val="lowerRoman"/>
      <w:lvlText w:val="%6."/>
      <w:lvlJc w:val="right"/>
      <w:pPr>
        <w:ind w:left="4357" w:hanging="180"/>
      </w:pPr>
      <w:rPr>
        <w:rFonts w:cs="Times New Roman"/>
      </w:rPr>
    </w:lvl>
    <w:lvl w:ilvl="6" w:tplc="0424000F" w:tentative="1">
      <w:start w:val="1"/>
      <w:numFmt w:val="decimal"/>
      <w:lvlText w:val="%7."/>
      <w:lvlJc w:val="left"/>
      <w:pPr>
        <w:ind w:left="5077" w:hanging="360"/>
      </w:pPr>
      <w:rPr>
        <w:rFonts w:cs="Times New Roman"/>
      </w:rPr>
    </w:lvl>
    <w:lvl w:ilvl="7" w:tplc="04240019" w:tentative="1">
      <w:start w:val="1"/>
      <w:numFmt w:val="lowerLetter"/>
      <w:lvlText w:val="%8."/>
      <w:lvlJc w:val="left"/>
      <w:pPr>
        <w:ind w:left="5797" w:hanging="360"/>
      </w:pPr>
      <w:rPr>
        <w:rFonts w:cs="Times New Roman"/>
      </w:rPr>
    </w:lvl>
    <w:lvl w:ilvl="8" w:tplc="0424001B" w:tentative="1">
      <w:start w:val="1"/>
      <w:numFmt w:val="lowerRoman"/>
      <w:lvlText w:val="%9."/>
      <w:lvlJc w:val="right"/>
      <w:pPr>
        <w:ind w:left="6517" w:hanging="180"/>
      </w:pPr>
      <w:rPr>
        <w:rFonts w:cs="Times New Roman"/>
      </w:rPr>
    </w:lvl>
  </w:abstractNum>
  <w:abstractNum w:abstractNumId="26">
    <w:nsid w:val="7FAA74AD"/>
    <w:multiLevelType w:val="hybridMultilevel"/>
    <w:tmpl w:val="971CAC20"/>
    <w:lvl w:ilvl="0" w:tplc="76EEEABC">
      <w:start w:val="1"/>
      <w:numFmt w:val="bullet"/>
      <w:lvlText w:val=""/>
      <w:lvlJc w:val="left"/>
      <w:pPr>
        <w:ind w:left="426" w:hanging="360"/>
      </w:pPr>
      <w:rPr>
        <w:rFonts w:ascii="Symbol" w:hAnsi="Symbol" w:hint="default"/>
      </w:rPr>
    </w:lvl>
    <w:lvl w:ilvl="1" w:tplc="04240003" w:tentative="1">
      <w:start w:val="1"/>
      <w:numFmt w:val="bullet"/>
      <w:lvlText w:val="o"/>
      <w:lvlJc w:val="left"/>
      <w:pPr>
        <w:ind w:left="1146" w:hanging="360"/>
      </w:pPr>
      <w:rPr>
        <w:rFonts w:ascii="Courier New" w:hAnsi="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hint="default"/>
      </w:rPr>
    </w:lvl>
    <w:lvl w:ilvl="8" w:tplc="04240005" w:tentative="1">
      <w:start w:val="1"/>
      <w:numFmt w:val="bullet"/>
      <w:lvlText w:val=""/>
      <w:lvlJc w:val="left"/>
      <w:pPr>
        <w:ind w:left="6186"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9"/>
  </w:num>
  <w:num w:numId="12">
    <w:abstractNumId w:val="20"/>
  </w:num>
  <w:num w:numId="13">
    <w:abstractNumId w:val="23"/>
  </w:num>
  <w:num w:numId="14">
    <w:abstractNumId w:val="22"/>
  </w:num>
  <w:num w:numId="15">
    <w:abstractNumId w:val="13"/>
  </w:num>
  <w:num w:numId="16">
    <w:abstractNumId w:val="21"/>
  </w:num>
  <w:num w:numId="17">
    <w:abstractNumId w:val="17"/>
  </w:num>
  <w:num w:numId="18">
    <w:abstractNumId w:val="15"/>
  </w:num>
  <w:num w:numId="19">
    <w:abstractNumId w:val="16"/>
  </w:num>
  <w:num w:numId="20">
    <w:abstractNumId w:val="25"/>
  </w:num>
  <w:num w:numId="21">
    <w:abstractNumId w:val="26"/>
  </w:num>
  <w:num w:numId="22">
    <w:abstractNumId w:val="11"/>
  </w:num>
  <w:num w:numId="23">
    <w:abstractNumId w:val="10"/>
  </w:num>
  <w:num w:numId="24">
    <w:abstractNumId w:val="12"/>
  </w:num>
  <w:num w:numId="25">
    <w:abstractNumId w:val="24"/>
  </w:num>
  <w:num w:numId="26">
    <w:abstractNumId w:val="18"/>
  </w:num>
  <w:num w:numId="27">
    <w:abstractNumId w:val="14"/>
    <w:lvlOverride w:ilvl="0">
      <w:startOverride w:val="1"/>
    </w:lvlOverride>
  </w:num>
  <w:numIdMacAtCleanup w:val="2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tra Karo Bešter">
    <w15:presenceInfo w15:providerId="AD" w15:userId="S-1-5-21-103570967-1135807665-879972363-100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691"/>
    <w:rsid w:val="00000328"/>
    <w:rsid w:val="00001755"/>
    <w:rsid w:val="000019CF"/>
    <w:rsid w:val="00001DCD"/>
    <w:rsid w:val="0000219F"/>
    <w:rsid w:val="000022BA"/>
    <w:rsid w:val="00003C19"/>
    <w:rsid w:val="00004258"/>
    <w:rsid w:val="00004491"/>
    <w:rsid w:val="00005400"/>
    <w:rsid w:val="00006393"/>
    <w:rsid w:val="00006C9D"/>
    <w:rsid w:val="0000789F"/>
    <w:rsid w:val="00007F3A"/>
    <w:rsid w:val="0001022C"/>
    <w:rsid w:val="000104B4"/>
    <w:rsid w:val="000115A5"/>
    <w:rsid w:val="00011621"/>
    <w:rsid w:val="00012065"/>
    <w:rsid w:val="00012ABC"/>
    <w:rsid w:val="00012E02"/>
    <w:rsid w:val="00015B55"/>
    <w:rsid w:val="00015D88"/>
    <w:rsid w:val="00016986"/>
    <w:rsid w:val="00016A81"/>
    <w:rsid w:val="000176D7"/>
    <w:rsid w:val="00020296"/>
    <w:rsid w:val="00020D0B"/>
    <w:rsid w:val="00021020"/>
    <w:rsid w:val="000213AF"/>
    <w:rsid w:val="00021A7D"/>
    <w:rsid w:val="00021D36"/>
    <w:rsid w:val="00022BFF"/>
    <w:rsid w:val="00023198"/>
    <w:rsid w:val="00024090"/>
    <w:rsid w:val="000254F4"/>
    <w:rsid w:val="00025889"/>
    <w:rsid w:val="00025C1B"/>
    <w:rsid w:val="0003001F"/>
    <w:rsid w:val="00030730"/>
    <w:rsid w:val="00030EDA"/>
    <w:rsid w:val="00030F46"/>
    <w:rsid w:val="00031E08"/>
    <w:rsid w:val="0003326C"/>
    <w:rsid w:val="000335B9"/>
    <w:rsid w:val="00033D74"/>
    <w:rsid w:val="000344A0"/>
    <w:rsid w:val="0003465D"/>
    <w:rsid w:val="000357AA"/>
    <w:rsid w:val="00035B2E"/>
    <w:rsid w:val="00035E5A"/>
    <w:rsid w:val="0003604D"/>
    <w:rsid w:val="00036868"/>
    <w:rsid w:val="00036A36"/>
    <w:rsid w:val="00036FDD"/>
    <w:rsid w:val="00037EA4"/>
    <w:rsid w:val="00040566"/>
    <w:rsid w:val="00040B40"/>
    <w:rsid w:val="000412C5"/>
    <w:rsid w:val="0004176C"/>
    <w:rsid w:val="00041B81"/>
    <w:rsid w:val="00041F37"/>
    <w:rsid w:val="00043211"/>
    <w:rsid w:val="00043DD2"/>
    <w:rsid w:val="00044315"/>
    <w:rsid w:val="00044976"/>
    <w:rsid w:val="00044ABA"/>
    <w:rsid w:val="0004646F"/>
    <w:rsid w:val="000467BD"/>
    <w:rsid w:val="00047553"/>
    <w:rsid w:val="000479C6"/>
    <w:rsid w:val="000502B3"/>
    <w:rsid w:val="0005074F"/>
    <w:rsid w:val="000524D3"/>
    <w:rsid w:val="00052F25"/>
    <w:rsid w:val="00052FC0"/>
    <w:rsid w:val="000530EA"/>
    <w:rsid w:val="00053B40"/>
    <w:rsid w:val="00054769"/>
    <w:rsid w:val="00054C35"/>
    <w:rsid w:val="0005581C"/>
    <w:rsid w:val="00056EE0"/>
    <w:rsid w:val="00057448"/>
    <w:rsid w:val="00062A2B"/>
    <w:rsid w:val="00063B48"/>
    <w:rsid w:val="00064A40"/>
    <w:rsid w:val="00064D15"/>
    <w:rsid w:val="00066A0B"/>
    <w:rsid w:val="0006723B"/>
    <w:rsid w:val="000673DA"/>
    <w:rsid w:val="00067AA2"/>
    <w:rsid w:val="00067B33"/>
    <w:rsid w:val="00067F5F"/>
    <w:rsid w:val="000703F9"/>
    <w:rsid w:val="00070CEA"/>
    <w:rsid w:val="00071426"/>
    <w:rsid w:val="000720C9"/>
    <w:rsid w:val="00072E9E"/>
    <w:rsid w:val="00072F85"/>
    <w:rsid w:val="00073A95"/>
    <w:rsid w:val="00073E27"/>
    <w:rsid w:val="00073F83"/>
    <w:rsid w:val="00074756"/>
    <w:rsid w:val="00074A91"/>
    <w:rsid w:val="000759DF"/>
    <w:rsid w:val="00075A37"/>
    <w:rsid w:val="00075AD4"/>
    <w:rsid w:val="000761C5"/>
    <w:rsid w:val="00077AE5"/>
    <w:rsid w:val="00077C62"/>
    <w:rsid w:val="00077D27"/>
    <w:rsid w:val="00077F10"/>
    <w:rsid w:val="00080E2D"/>
    <w:rsid w:val="0008123A"/>
    <w:rsid w:val="000819DD"/>
    <w:rsid w:val="00081FEF"/>
    <w:rsid w:val="00082347"/>
    <w:rsid w:val="000829C4"/>
    <w:rsid w:val="00082E37"/>
    <w:rsid w:val="00083018"/>
    <w:rsid w:val="000831E0"/>
    <w:rsid w:val="00083A6B"/>
    <w:rsid w:val="00085976"/>
    <w:rsid w:val="00085D0F"/>
    <w:rsid w:val="0008690D"/>
    <w:rsid w:val="00086AFB"/>
    <w:rsid w:val="00087B9E"/>
    <w:rsid w:val="00090119"/>
    <w:rsid w:val="00090159"/>
    <w:rsid w:val="00090A6F"/>
    <w:rsid w:val="00090EDC"/>
    <w:rsid w:val="0009119D"/>
    <w:rsid w:val="00091202"/>
    <w:rsid w:val="00091E8A"/>
    <w:rsid w:val="00092FAE"/>
    <w:rsid w:val="000959F5"/>
    <w:rsid w:val="00095C6F"/>
    <w:rsid w:val="000A04B4"/>
    <w:rsid w:val="000A1053"/>
    <w:rsid w:val="000A11ED"/>
    <w:rsid w:val="000A1203"/>
    <w:rsid w:val="000A21A8"/>
    <w:rsid w:val="000A2422"/>
    <w:rsid w:val="000A3429"/>
    <w:rsid w:val="000A6229"/>
    <w:rsid w:val="000A64C3"/>
    <w:rsid w:val="000A75EE"/>
    <w:rsid w:val="000A77D5"/>
    <w:rsid w:val="000B03AE"/>
    <w:rsid w:val="000B074B"/>
    <w:rsid w:val="000B0D11"/>
    <w:rsid w:val="000B1AD5"/>
    <w:rsid w:val="000B23B2"/>
    <w:rsid w:val="000B2771"/>
    <w:rsid w:val="000B2A0A"/>
    <w:rsid w:val="000B455E"/>
    <w:rsid w:val="000B462D"/>
    <w:rsid w:val="000B4973"/>
    <w:rsid w:val="000B5147"/>
    <w:rsid w:val="000B591C"/>
    <w:rsid w:val="000C010E"/>
    <w:rsid w:val="000C1154"/>
    <w:rsid w:val="000C13D7"/>
    <w:rsid w:val="000C2F80"/>
    <w:rsid w:val="000C37B9"/>
    <w:rsid w:val="000C4CA1"/>
    <w:rsid w:val="000C6B9F"/>
    <w:rsid w:val="000D0AF3"/>
    <w:rsid w:val="000D0BDC"/>
    <w:rsid w:val="000D1A3B"/>
    <w:rsid w:val="000D39C0"/>
    <w:rsid w:val="000D47FA"/>
    <w:rsid w:val="000D5083"/>
    <w:rsid w:val="000D50E0"/>
    <w:rsid w:val="000D6433"/>
    <w:rsid w:val="000D6674"/>
    <w:rsid w:val="000D6F8D"/>
    <w:rsid w:val="000E0FC0"/>
    <w:rsid w:val="000E2021"/>
    <w:rsid w:val="000E2CA3"/>
    <w:rsid w:val="000E39C5"/>
    <w:rsid w:val="000E460B"/>
    <w:rsid w:val="000E4F10"/>
    <w:rsid w:val="000E64FA"/>
    <w:rsid w:val="000E6747"/>
    <w:rsid w:val="000E7115"/>
    <w:rsid w:val="000F050E"/>
    <w:rsid w:val="000F05E9"/>
    <w:rsid w:val="000F06A2"/>
    <w:rsid w:val="000F0E68"/>
    <w:rsid w:val="000F2104"/>
    <w:rsid w:val="000F2DE8"/>
    <w:rsid w:val="000F30CE"/>
    <w:rsid w:val="000F4992"/>
    <w:rsid w:val="000F5124"/>
    <w:rsid w:val="000F63D4"/>
    <w:rsid w:val="000F7331"/>
    <w:rsid w:val="000F7595"/>
    <w:rsid w:val="000F7674"/>
    <w:rsid w:val="000F793A"/>
    <w:rsid w:val="00100593"/>
    <w:rsid w:val="00102366"/>
    <w:rsid w:val="00102684"/>
    <w:rsid w:val="00102F79"/>
    <w:rsid w:val="00103863"/>
    <w:rsid w:val="00103BEF"/>
    <w:rsid w:val="001041CD"/>
    <w:rsid w:val="0010464E"/>
    <w:rsid w:val="00104797"/>
    <w:rsid w:val="00104F75"/>
    <w:rsid w:val="00106B26"/>
    <w:rsid w:val="00110BDB"/>
    <w:rsid w:val="00113CCE"/>
    <w:rsid w:val="00114097"/>
    <w:rsid w:val="001140A1"/>
    <w:rsid w:val="0011466D"/>
    <w:rsid w:val="0011587A"/>
    <w:rsid w:val="00116B37"/>
    <w:rsid w:val="001172E4"/>
    <w:rsid w:val="00120722"/>
    <w:rsid w:val="00120EE8"/>
    <w:rsid w:val="00120EFC"/>
    <w:rsid w:val="00122F37"/>
    <w:rsid w:val="0012328F"/>
    <w:rsid w:val="00123377"/>
    <w:rsid w:val="001239D2"/>
    <w:rsid w:val="001244F8"/>
    <w:rsid w:val="00124622"/>
    <w:rsid w:val="00124990"/>
    <w:rsid w:val="00124C44"/>
    <w:rsid w:val="00125F97"/>
    <w:rsid w:val="00126120"/>
    <w:rsid w:val="001264A0"/>
    <w:rsid w:val="0012723F"/>
    <w:rsid w:val="00127C52"/>
    <w:rsid w:val="00131090"/>
    <w:rsid w:val="0013130B"/>
    <w:rsid w:val="00131687"/>
    <w:rsid w:val="00133D10"/>
    <w:rsid w:val="00134709"/>
    <w:rsid w:val="0013612B"/>
    <w:rsid w:val="00136603"/>
    <w:rsid w:val="00140FA2"/>
    <w:rsid w:val="00140FE4"/>
    <w:rsid w:val="00141CF4"/>
    <w:rsid w:val="00143495"/>
    <w:rsid w:val="00144079"/>
    <w:rsid w:val="00144305"/>
    <w:rsid w:val="00144A07"/>
    <w:rsid w:val="00146E32"/>
    <w:rsid w:val="00150762"/>
    <w:rsid w:val="00150908"/>
    <w:rsid w:val="00150BC1"/>
    <w:rsid w:val="0015211A"/>
    <w:rsid w:val="001532D4"/>
    <w:rsid w:val="00153322"/>
    <w:rsid w:val="0015338E"/>
    <w:rsid w:val="00153C2E"/>
    <w:rsid w:val="00153D3F"/>
    <w:rsid w:val="00153D92"/>
    <w:rsid w:val="00155D55"/>
    <w:rsid w:val="001566DE"/>
    <w:rsid w:val="0015713B"/>
    <w:rsid w:val="00157C7B"/>
    <w:rsid w:val="00161DE2"/>
    <w:rsid w:val="001626CF"/>
    <w:rsid w:val="00162B77"/>
    <w:rsid w:val="00164410"/>
    <w:rsid w:val="00164C2D"/>
    <w:rsid w:val="0016581E"/>
    <w:rsid w:val="00165EAB"/>
    <w:rsid w:val="00166C2B"/>
    <w:rsid w:val="00167E4A"/>
    <w:rsid w:val="00172D81"/>
    <w:rsid w:val="00172FBB"/>
    <w:rsid w:val="00173E5A"/>
    <w:rsid w:val="00174237"/>
    <w:rsid w:val="00175259"/>
    <w:rsid w:val="00175F4D"/>
    <w:rsid w:val="00177E45"/>
    <w:rsid w:val="00177EB4"/>
    <w:rsid w:val="00183117"/>
    <w:rsid w:val="00183735"/>
    <w:rsid w:val="00183D48"/>
    <w:rsid w:val="00184040"/>
    <w:rsid w:val="00185920"/>
    <w:rsid w:val="00186773"/>
    <w:rsid w:val="00186DC4"/>
    <w:rsid w:val="00186FCC"/>
    <w:rsid w:val="00187586"/>
    <w:rsid w:val="00190B18"/>
    <w:rsid w:val="00192059"/>
    <w:rsid w:val="00195C43"/>
    <w:rsid w:val="00197740"/>
    <w:rsid w:val="00197A8D"/>
    <w:rsid w:val="001A0838"/>
    <w:rsid w:val="001A0BE3"/>
    <w:rsid w:val="001A13D4"/>
    <w:rsid w:val="001A2541"/>
    <w:rsid w:val="001A25D8"/>
    <w:rsid w:val="001A32B4"/>
    <w:rsid w:val="001A3B86"/>
    <w:rsid w:val="001A488E"/>
    <w:rsid w:val="001A4B25"/>
    <w:rsid w:val="001A5273"/>
    <w:rsid w:val="001A70E0"/>
    <w:rsid w:val="001A7E6A"/>
    <w:rsid w:val="001B09ED"/>
    <w:rsid w:val="001B1C28"/>
    <w:rsid w:val="001B2564"/>
    <w:rsid w:val="001B3B98"/>
    <w:rsid w:val="001B44A8"/>
    <w:rsid w:val="001B4BF8"/>
    <w:rsid w:val="001B62EC"/>
    <w:rsid w:val="001B7794"/>
    <w:rsid w:val="001B7B4F"/>
    <w:rsid w:val="001C0033"/>
    <w:rsid w:val="001C03B3"/>
    <w:rsid w:val="001C04D7"/>
    <w:rsid w:val="001C0687"/>
    <w:rsid w:val="001C0AE3"/>
    <w:rsid w:val="001C1371"/>
    <w:rsid w:val="001C245B"/>
    <w:rsid w:val="001C2C51"/>
    <w:rsid w:val="001C32DA"/>
    <w:rsid w:val="001C3D55"/>
    <w:rsid w:val="001C5EA6"/>
    <w:rsid w:val="001C6B19"/>
    <w:rsid w:val="001C6F5C"/>
    <w:rsid w:val="001C7333"/>
    <w:rsid w:val="001C76BF"/>
    <w:rsid w:val="001C7C7D"/>
    <w:rsid w:val="001D0177"/>
    <w:rsid w:val="001D0F63"/>
    <w:rsid w:val="001D1C4C"/>
    <w:rsid w:val="001D2251"/>
    <w:rsid w:val="001D3025"/>
    <w:rsid w:val="001D38B1"/>
    <w:rsid w:val="001D3944"/>
    <w:rsid w:val="001D3A8E"/>
    <w:rsid w:val="001D4122"/>
    <w:rsid w:val="001D44F9"/>
    <w:rsid w:val="001D48CE"/>
    <w:rsid w:val="001D58A5"/>
    <w:rsid w:val="001D657F"/>
    <w:rsid w:val="001D6B10"/>
    <w:rsid w:val="001D70FE"/>
    <w:rsid w:val="001D76CF"/>
    <w:rsid w:val="001E0D80"/>
    <w:rsid w:val="001E3D8F"/>
    <w:rsid w:val="001E484C"/>
    <w:rsid w:val="001E4961"/>
    <w:rsid w:val="001E4EA2"/>
    <w:rsid w:val="001E5226"/>
    <w:rsid w:val="001E5F94"/>
    <w:rsid w:val="001E67D0"/>
    <w:rsid w:val="001F04A8"/>
    <w:rsid w:val="001F1673"/>
    <w:rsid w:val="001F1D3D"/>
    <w:rsid w:val="001F1DA5"/>
    <w:rsid w:val="001F2736"/>
    <w:rsid w:val="001F2ABD"/>
    <w:rsid w:val="001F394A"/>
    <w:rsid w:val="001F3A7D"/>
    <w:rsid w:val="001F41B2"/>
    <w:rsid w:val="001F5282"/>
    <w:rsid w:val="001F5ABD"/>
    <w:rsid w:val="001F5EBC"/>
    <w:rsid w:val="001F60F3"/>
    <w:rsid w:val="001F6D02"/>
    <w:rsid w:val="001F714C"/>
    <w:rsid w:val="001F78BD"/>
    <w:rsid w:val="00200BFE"/>
    <w:rsid w:val="002010BE"/>
    <w:rsid w:val="002014C3"/>
    <w:rsid w:val="00202083"/>
    <w:rsid w:val="002028D6"/>
    <w:rsid w:val="00203810"/>
    <w:rsid w:val="00203B8C"/>
    <w:rsid w:val="00204971"/>
    <w:rsid w:val="002056D5"/>
    <w:rsid w:val="00206073"/>
    <w:rsid w:val="0020714A"/>
    <w:rsid w:val="00207271"/>
    <w:rsid w:val="002079DC"/>
    <w:rsid w:val="002100A8"/>
    <w:rsid w:val="00211AFF"/>
    <w:rsid w:val="00212165"/>
    <w:rsid w:val="002123C8"/>
    <w:rsid w:val="00216CBE"/>
    <w:rsid w:val="002205B8"/>
    <w:rsid w:val="002228C4"/>
    <w:rsid w:val="00222AA0"/>
    <w:rsid w:val="002237D6"/>
    <w:rsid w:val="00223D7C"/>
    <w:rsid w:val="00224EBE"/>
    <w:rsid w:val="002252A8"/>
    <w:rsid w:val="00226D80"/>
    <w:rsid w:val="0022797E"/>
    <w:rsid w:val="00227BC3"/>
    <w:rsid w:val="00231307"/>
    <w:rsid w:val="0023188B"/>
    <w:rsid w:val="00232466"/>
    <w:rsid w:val="00232A9B"/>
    <w:rsid w:val="00234378"/>
    <w:rsid w:val="002367AF"/>
    <w:rsid w:val="002411AE"/>
    <w:rsid w:val="002411F2"/>
    <w:rsid w:val="00242499"/>
    <w:rsid w:val="002459AC"/>
    <w:rsid w:val="00245E13"/>
    <w:rsid w:val="0024624D"/>
    <w:rsid w:val="002462C8"/>
    <w:rsid w:val="002464E5"/>
    <w:rsid w:val="00246B7C"/>
    <w:rsid w:val="00246EFF"/>
    <w:rsid w:val="0024723C"/>
    <w:rsid w:val="00247406"/>
    <w:rsid w:val="0025167C"/>
    <w:rsid w:val="002516A4"/>
    <w:rsid w:val="00251EFD"/>
    <w:rsid w:val="002521A1"/>
    <w:rsid w:val="00252A2C"/>
    <w:rsid w:val="00252D7D"/>
    <w:rsid w:val="00252FD9"/>
    <w:rsid w:val="00253775"/>
    <w:rsid w:val="0025580E"/>
    <w:rsid w:val="00255BFB"/>
    <w:rsid w:val="0026021E"/>
    <w:rsid w:val="00260A16"/>
    <w:rsid w:val="002619AC"/>
    <w:rsid w:val="00261CC8"/>
    <w:rsid w:val="002629D1"/>
    <w:rsid w:val="00262D96"/>
    <w:rsid w:val="0026352D"/>
    <w:rsid w:val="00263882"/>
    <w:rsid w:val="002638CF"/>
    <w:rsid w:val="0026672A"/>
    <w:rsid w:val="00266CB6"/>
    <w:rsid w:val="00267639"/>
    <w:rsid w:val="002677BD"/>
    <w:rsid w:val="002713F4"/>
    <w:rsid w:val="00271A6B"/>
    <w:rsid w:val="0027350E"/>
    <w:rsid w:val="00273FCE"/>
    <w:rsid w:val="00274B70"/>
    <w:rsid w:val="00275C5C"/>
    <w:rsid w:val="00275E45"/>
    <w:rsid w:val="0027646A"/>
    <w:rsid w:val="0027690D"/>
    <w:rsid w:val="00276D67"/>
    <w:rsid w:val="00277AAA"/>
    <w:rsid w:val="00277D3F"/>
    <w:rsid w:val="00277FC7"/>
    <w:rsid w:val="00280B50"/>
    <w:rsid w:val="00280D18"/>
    <w:rsid w:val="00280F4B"/>
    <w:rsid w:val="00281455"/>
    <w:rsid w:val="00282FF9"/>
    <w:rsid w:val="00283899"/>
    <w:rsid w:val="00283B4B"/>
    <w:rsid w:val="00283F3F"/>
    <w:rsid w:val="00284D70"/>
    <w:rsid w:val="002855BD"/>
    <w:rsid w:val="002855FD"/>
    <w:rsid w:val="0028573A"/>
    <w:rsid w:val="00285904"/>
    <w:rsid w:val="00285AE4"/>
    <w:rsid w:val="00286D7C"/>
    <w:rsid w:val="0028719A"/>
    <w:rsid w:val="0028736A"/>
    <w:rsid w:val="002878D8"/>
    <w:rsid w:val="00287A19"/>
    <w:rsid w:val="002909E7"/>
    <w:rsid w:val="00290A45"/>
    <w:rsid w:val="002915CD"/>
    <w:rsid w:val="0029403C"/>
    <w:rsid w:val="00296F67"/>
    <w:rsid w:val="00297122"/>
    <w:rsid w:val="002975D6"/>
    <w:rsid w:val="00297C77"/>
    <w:rsid w:val="002A07F0"/>
    <w:rsid w:val="002A1CD8"/>
    <w:rsid w:val="002A1D4A"/>
    <w:rsid w:val="002A1F6C"/>
    <w:rsid w:val="002A20EC"/>
    <w:rsid w:val="002A25DF"/>
    <w:rsid w:val="002A2968"/>
    <w:rsid w:val="002A2C18"/>
    <w:rsid w:val="002A2E82"/>
    <w:rsid w:val="002A2F72"/>
    <w:rsid w:val="002A3340"/>
    <w:rsid w:val="002A3CBD"/>
    <w:rsid w:val="002A4731"/>
    <w:rsid w:val="002A492F"/>
    <w:rsid w:val="002A5247"/>
    <w:rsid w:val="002A645E"/>
    <w:rsid w:val="002A7655"/>
    <w:rsid w:val="002A7B0F"/>
    <w:rsid w:val="002A7CF0"/>
    <w:rsid w:val="002B03B4"/>
    <w:rsid w:val="002B0542"/>
    <w:rsid w:val="002B178C"/>
    <w:rsid w:val="002B2387"/>
    <w:rsid w:val="002B4EAB"/>
    <w:rsid w:val="002B56E2"/>
    <w:rsid w:val="002B5B11"/>
    <w:rsid w:val="002B5EDA"/>
    <w:rsid w:val="002B5EEA"/>
    <w:rsid w:val="002B6218"/>
    <w:rsid w:val="002B627C"/>
    <w:rsid w:val="002B62D1"/>
    <w:rsid w:val="002B715E"/>
    <w:rsid w:val="002B7C57"/>
    <w:rsid w:val="002C1139"/>
    <w:rsid w:val="002C19B4"/>
    <w:rsid w:val="002C2099"/>
    <w:rsid w:val="002C2245"/>
    <w:rsid w:val="002C2F7C"/>
    <w:rsid w:val="002C436D"/>
    <w:rsid w:val="002C46C3"/>
    <w:rsid w:val="002C4A44"/>
    <w:rsid w:val="002C4A80"/>
    <w:rsid w:val="002C4C70"/>
    <w:rsid w:val="002C6791"/>
    <w:rsid w:val="002C75FA"/>
    <w:rsid w:val="002C7799"/>
    <w:rsid w:val="002C7990"/>
    <w:rsid w:val="002C7E14"/>
    <w:rsid w:val="002D0C07"/>
    <w:rsid w:val="002D0C32"/>
    <w:rsid w:val="002D0D04"/>
    <w:rsid w:val="002D1A08"/>
    <w:rsid w:val="002D2526"/>
    <w:rsid w:val="002D375C"/>
    <w:rsid w:val="002D4E81"/>
    <w:rsid w:val="002D5A82"/>
    <w:rsid w:val="002D5BB2"/>
    <w:rsid w:val="002D5F47"/>
    <w:rsid w:val="002D5F98"/>
    <w:rsid w:val="002D6012"/>
    <w:rsid w:val="002D634C"/>
    <w:rsid w:val="002D65C2"/>
    <w:rsid w:val="002D70EB"/>
    <w:rsid w:val="002D7F61"/>
    <w:rsid w:val="002E3468"/>
    <w:rsid w:val="002E3E07"/>
    <w:rsid w:val="002E6FDD"/>
    <w:rsid w:val="002E73CC"/>
    <w:rsid w:val="002E756D"/>
    <w:rsid w:val="002F0193"/>
    <w:rsid w:val="002F04B2"/>
    <w:rsid w:val="002F1DF1"/>
    <w:rsid w:val="002F2546"/>
    <w:rsid w:val="002F3AB3"/>
    <w:rsid w:val="002F3BE2"/>
    <w:rsid w:val="002F4A55"/>
    <w:rsid w:val="002F4DD4"/>
    <w:rsid w:val="002F5469"/>
    <w:rsid w:val="002F5FF2"/>
    <w:rsid w:val="002F6D8B"/>
    <w:rsid w:val="002F7AAA"/>
    <w:rsid w:val="00300CAC"/>
    <w:rsid w:val="00302E86"/>
    <w:rsid w:val="003044E0"/>
    <w:rsid w:val="00304563"/>
    <w:rsid w:val="0030493C"/>
    <w:rsid w:val="00306529"/>
    <w:rsid w:val="0030665C"/>
    <w:rsid w:val="00306A20"/>
    <w:rsid w:val="00306F4C"/>
    <w:rsid w:val="0030737C"/>
    <w:rsid w:val="00307394"/>
    <w:rsid w:val="00307F3F"/>
    <w:rsid w:val="00312F58"/>
    <w:rsid w:val="00313960"/>
    <w:rsid w:val="00313A16"/>
    <w:rsid w:val="00313DF4"/>
    <w:rsid w:val="00313F31"/>
    <w:rsid w:val="0031425A"/>
    <w:rsid w:val="003147E8"/>
    <w:rsid w:val="0031485D"/>
    <w:rsid w:val="00315978"/>
    <w:rsid w:val="00316BBD"/>
    <w:rsid w:val="00316C0E"/>
    <w:rsid w:val="00316D74"/>
    <w:rsid w:val="003171C7"/>
    <w:rsid w:val="003174CC"/>
    <w:rsid w:val="00317B43"/>
    <w:rsid w:val="00317F9E"/>
    <w:rsid w:val="00320189"/>
    <w:rsid w:val="003202F9"/>
    <w:rsid w:val="003208BF"/>
    <w:rsid w:val="00321608"/>
    <w:rsid w:val="00322500"/>
    <w:rsid w:val="00322F3E"/>
    <w:rsid w:val="0032347E"/>
    <w:rsid w:val="00323640"/>
    <w:rsid w:val="00323964"/>
    <w:rsid w:val="00323F95"/>
    <w:rsid w:val="00323FC2"/>
    <w:rsid w:val="003242F8"/>
    <w:rsid w:val="00326B40"/>
    <w:rsid w:val="00326CEA"/>
    <w:rsid w:val="003279C4"/>
    <w:rsid w:val="003319DD"/>
    <w:rsid w:val="00331F6D"/>
    <w:rsid w:val="0033394A"/>
    <w:rsid w:val="00333BEC"/>
    <w:rsid w:val="003344AD"/>
    <w:rsid w:val="0033517A"/>
    <w:rsid w:val="00335599"/>
    <w:rsid w:val="00337F15"/>
    <w:rsid w:val="00340098"/>
    <w:rsid w:val="003402EA"/>
    <w:rsid w:val="00340CB3"/>
    <w:rsid w:val="00343233"/>
    <w:rsid w:val="00343A0B"/>
    <w:rsid w:val="00343C4E"/>
    <w:rsid w:val="0034475F"/>
    <w:rsid w:val="00345BD0"/>
    <w:rsid w:val="003464D5"/>
    <w:rsid w:val="00347CAD"/>
    <w:rsid w:val="00347D09"/>
    <w:rsid w:val="0035195A"/>
    <w:rsid w:val="00351D3B"/>
    <w:rsid w:val="00352A61"/>
    <w:rsid w:val="00353295"/>
    <w:rsid w:val="00353635"/>
    <w:rsid w:val="003552D1"/>
    <w:rsid w:val="00355806"/>
    <w:rsid w:val="00356250"/>
    <w:rsid w:val="0035636A"/>
    <w:rsid w:val="003563B9"/>
    <w:rsid w:val="00356A7D"/>
    <w:rsid w:val="0036039A"/>
    <w:rsid w:val="0036058E"/>
    <w:rsid w:val="00360677"/>
    <w:rsid w:val="0036087C"/>
    <w:rsid w:val="00362240"/>
    <w:rsid w:val="00362326"/>
    <w:rsid w:val="003651B1"/>
    <w:rsid w:val="00366156"/>
    <w:rsid w:val="003661F4"/>
    <w:rsid w:val="003667A5"/>
    <w:rsid w:val="00367B7A"/>
    <w:rsid w:val="00367CA3"/>
    <w:rsid w:val="00371951"/>
    <w:rsid w:val="00373336"/>
    <w:rsid w:val="00374641"/>
    <w:rsid w:val="003747B6"/>
    <w:rsid w:val="00375871"/>
    <w:rsid w:val="00375C21"/>
    <w:rsid w:val="00377B4D"/>
    <w:rsid w:val="00377CA7"/>
    <w:rsid w:val="00377DD0"/>
    <w:rsid w:val="00380613"/>
    <w:rsid w:val="003809C1"/>
    <w:rsid w:val="00381075"/>
    <w:rsid w:val="003811B8"/>
    <w:rsid w:val="00381E90"/>
    <w:rsid w:val="00382447"/>
    <w:rsid w:val="0038257C"/>
    <w:rsid w:val="00383816"/>
    <w:rsid w:val="00383FF5"/>
    <w:rsid w:val="00384966"/>
    <w:rsid w:val="003850B2"/>
    <w:rsid w:val="0038573A"/>
    <w:rsid w:val="00385818"/>
    <w:rsid w:val="0038786F"/>
    <w:rsid w:val="00390450"/>
    <w:rsid w:val="00390468"/>
    <w:rsid w:val="00392CA9"/>
    <w:rsid w:val="00393C46"/>
    <w:rsid w:val="00395060"/>
    <w:rsid w:val="00395B7B"/>
    <w:rsid w:val="00396B67"/>
    <w:rsid w:val="00396BB3"/>
    <w:rsid w:val="00396EC5"/>
    <w:rsid w:val="003A0A5A"/>
    <w:rsid w:val="003A1DBB"/>
    <w:rsid w:val="003A42DB"/>
    <w:rsid w:val="003A5580"/>
    <w:rsid w:val="003A6B2B"/>
    <w:rsid w:val="003A7D3B"/>
    <w:rsid w:val="003B079A"/>
    <w:rsid w:val="003B0CA4"/>
    <w:rsid w:val="003B11DF"/>
    <w:rsid w:val="003B19B6"/>
    <w:rsid w:val="003B2258"/>
    <w:rsid w:val="003B3C70"/>
    <w:rsid w:val="003B4474"/>
    <w:rsid w:val="003B6C31"/>
    <w:rsid w:val="003B6DE9"/>
    <w:rsid w:val="003C110A"/>
    <w:rsid w:val="003C200A"/>
    <w:rsid w:val="003C21E8"/>
    <w:rsid w:val="003C25B3"/>
    <w:rsid w:val="003C3105"/>
    <w:rsid w:val="003C3CEF"/>
    <w:rsid w:val="003C5907"/>
    <w:rsid w:val="003C5CB1"/>
    <w:rsid w:val="003C627D"/>
    <w:rsid w:val="003C649A"/>
    <w:rsid w:val="003C7F4C"/>
    <w:rsid w:val="003D0A14"/>
    <w:rsid w:val="003D1359"/>
    <w:rsid w:val="003D164B"/>
    <w:rsid w:val="003D409A"/>
    <w:rsid w:val="003D5D4C"/>
    <w:rsid w:val="003D60B6"/>
    <w:rsid w:val="003D63BF"/>
    <w:rsid w:val="003D6AF0"/>
    <w:rsid w:val="003D7840"/>
    <w:rsid w:val="003E058D"/>
    <w:rsid w:val="003E077E"/>
    <w:rsid w:val="003E07C3"/>
    <w:rsid w:val="003E08B5"/>
    <w:rsid w:val="003E08BB"/>
    <w:rsid w:val="003E0C17"/>
    <w:rsid w:val="003E2364"/>
    <w:rsid w:val="003E268D"/>
    <w:rsid w:val="003E26A0"/>
    <w:rsid w:val="003E30B7"/>
    <w:rsid w:val="003E3A2D"/>
    <w:rsid w:val="003E4F2C"/>
    <w:rsid w:val="003E53F1"/>
    <w:rsid w:val="003E5B07"/>
    <w:rsid w:val="003E6B9B"/>
    <w:rsid w:val="003E778F"/>
    <w:rsid w:val="003E7A41"/>
    <w:rsid w:val="003E7AE9"/>
    <w:rsid w:val="003F1430"/>
    <w:rsid w:val="003F1926"/>
    <w:rsid w:val="003F23C7"/>
    <w:rsid w:val="003F2F26"/>
    <w:rsid w:val="003F36AF"/>
    <w:rsid w:val="003F3A3E"/>
    <w:rsid w:val="003F5BA4"/>
    <w:rsid w:val="003F6765"/>
    <w:rsid w:val="003F6AA2"/>
    <w:rsid w:val="003F6C92"/>
    <w:rsid w:val="00401F5C"/>
    <w:rsid w:val="00404328"/>
    <w:rsid w:val="00404C1F"/>
    <w:rsid w:val="004051C8"/>
    <w:rsid w:val="00405C34"/>
    <w:rsid w:val="0040751C"/>
    <w:rsid w:val="0040752D"/>
    <w:rsid w:val="004076D5"/>
    <w:rsid w:val="0041133E"/>
    <w:rsid w:val="00411E26"/>
    <w:rsid w:val="00413318"/>
    <w:rsid w:val="004141A0"/>
    <w:rsid w:val="00414530"/>
    <w:rsid w:val="00414C7E"/>
    <w:rsid w:val="00415A7A"/>
    <w:rsid w:val="00415A7F"/>
    <w:rsid w:val="00420387"/>
    <w:rsid w:val="00420CA0"/>
    <w:rsid w:val="004215B7"/>
    <w:rsid w:val="00421650"/>
    <w:rsid w:val="00421BB3"/>
    <w:rsid w:val="00422407"/>
    <w:rsid w:val="00422C0E"/>
    <w:rsid w:val="00424469"/>
    <w:rsid w:val="004252C3"/>
    <w:rsid w:val="004252D6"/>
    <w:rsid w:val="00425721"/>
    <w:rsid w:val="0042582D"/>
    <w:rsid w:val="0042586D"/>
    <w:rsid w:val="004260F9"/>
    <w:rsid w:val="00426E20"/>
    <w:rsid w:val="00427124"/>
    <w:rsid w:val="00427E31"/>
    <w:rsid w:val="004311AE"/>
    <w:rsid w:val="004311C9"/>
    <w:rsid w:val="004329E3"/>
    <w:rsid w:val="00432C9E"/>
    <w:rsid w:val="00433A5E"/>
    <w:rsid w:val="00433B29"/>
    <w:rsid w:val="00433DF2"/>
    <w:rsid w:val="00435A18"/>
    <w:rsid w:val="004368C0"/>
    <w:rsid w:val="004377B4"/>
    <w:rsid w:val="00437A41"/>
    <w:rsid w:val="004401B1"/>
    <w:rsid w:val="0044033E"/>
    <w:rsid w:val="0044071F"/>
    <w:rsid w:val="004409C9"/>
    <w:rsid w:val="00441BDD"/>
    <w:rsid w:val="00442259"/>
    <w:rsid w:val="00442260"/>
    <w:rsid w:val="00442610"/>
    <w:rsid w:val="00443C3E"/>
    <w:rsid w:val="00443C86"/>
    <w:rsid w:val="0044657C"/>
    <w:rsid w:val="004471F8"/>
    <w:rsid w:val="004473D8"/>
    <w:rsid w:val="004473F8"/>
    <w:rsid w:val="004476F3"/>
    <w:rsid w:val="00447834"/>
    <w:rsid w:val="0044787E"/>
    <w:rsid w:val="00451537"/>
    <w:rsid w:val="00453D5C"/>
    <w:rsid w:val="004549CD"/>
    <w:rsid w:val="00455CE3"/>
    <w:rsid w:val="0045617F"/>
    <w:rsid w:val="004561A3"/>
    <w:rsid w:val="004564F7"/>
    <w:rsid w:val="00457E07"/>
    <w:rsid w:val="00457F12"/>
    <w:rsid w:val="00461195"/>
    <w:rsid w:val="00461286"/>
    <w:rsid w:val="00461DA7"/>
    <w:rsid w:val="00461DE8"/>
    <w:rsid w:val="004629EC"/>
    <w:rsid w:val="00464191"/>
    <w:rsid w:val="00465205"/>
    <w:rsid w:val="00465A4C"/>
    <w:rsid w:val="004667D4"/>
    <w:rsid w:val="00467BD3"/>
    <w:rsid w:val="00470155"/>
    <w:rsid w:val="004706C9"/>
    <w:rsid w:val="00470B99"/>
    <w:rsid w:val="004716E4"/>
    <w:rsid w:val="004719FC"/>
    <w:rsid w:val="0047256D"/>
    <w:rsid w:val="004731E5"/>
    <w:rsid w:val="00473371"/>
    <w:rsid w:val="00474C25"/>
    <w:rsid w:val="0047518B"/>
    <w:rsid w:val="00475591"/>
    <w:rsid w:val="004755B4"/>
    <w:rsid w:val="00475B12"/>
    <w:rsid w:val="00477643"/>
    <w:rsid w:val="00477E86"/>
    <w:rsid w:val="004801E2"/>
    <w:rsid w:val="004815EE"/>
    <w:rsid w:val="00481880"/>
    <w:rsid w:val="0048376D"/>
    <w:rsid w:val="00485700"/>
    <w:rsid w:val="00485DD0"/>
    <w:rsid w:val="00485FE2"/>
    <w:rsid w:val="00486FFE"/>
    <w:rsid w:val="00487600"/>
    <w:rsid w:val="00487D9A"/>
    <w:rsid w:val="00487FE8"/>
    <w:rsid w:val="004903C0"/>
    <w:rsid w:val="00490917"/>
    <w:rsid w:val="00491591"/>
    <w:rsid w:val="00491BAE"/>
    <w:rsid w:val="00492197"/>
    <w:rsid w:val="0049392D"/>
    <w:rsid w:val="004948B9"/>
    <w:rsid w:val="004949D8"/>
    <w:rsid w:val="00494B06"/>
    <w:rsid w:val="00495BEE"/>
    <w:rsid w:val="004967EF"/>
    <w:rsid w:val="00497FF2"/>
    <w:rsid w:val="004A0B6E"/>
    <w:rsid w:val="004A1329"/>
    <w:rsid w:val="004A171C"/>
    <w:rsid w:val="004A1F5D"/>
    <w:rsid w:val="004A25C2"/>
    <w:rsid w:val="004A4103"/>
    <w:rsid w:val="004A4A2B"/>
    <w:rsid w:val="004A4F78"/>
    <w:rsid w:val="004A5262"/>
    <w:rsid w:val="004A609F"/>
    <w:rsid w:val="004A7196"/>
    <w:rsid w:val="004B136F"/>
    <w:rsid w:val="004B1BA3"/>
    <w:rsid w:val="004B1C41"/>
    <w:rsid w:val="004B2050"/>
    <w:rsid w:val="004B29E6"/>
    <w:rsid w:val="004B459A"/>
    <w:rsid w:val="004B5362"/>
    <w:rsid w:val="004B5E86"/>
    <w:rsid w:val="004B63B9"/>
    <w:rsid w:val="004B669A"/>
    <w:rsid w:val="004B6DB9"/>
    <w:rsid w:val="004C044F"/>
    <w:rsid w:val="004C0C3A"/>
    <w:rsid w:val="004C168C"/>
    <w:rsid w:val="004C2042"/>
    <w:rsid w:val="004C319B"/>
    <w:rsid w:val="004C4F7A"/>
    <w:rsid w:val="004C6C16"/>
    <w:rsid w:val="004C7FAC"/>
    <w:rsid w:val="004D1377"/>
    <w:rsid w:val="004D23C6"/>
    <w:rsid w:val="004D3654"/>
    <w:rsid w:val="004D5421"/>
    <w:rsid w:val="004D5A54"/>
    <w:rsid w:val="004D6B35"/>
    <w:rsid w:val="004D7710"/>
    <w:rsid w:val="004D79D3"/>
    <w:rsid w:val="004E090D"/>
    <w:rsid w:val="004E0C07"/>
    <w:rsid w:val="004E1B9D"/>
    <w:rsid w:val="004E2519"/>
    <w:rsid w:val="004E3257"/>
    <w:rsid w:val="004E3AAE"/>
    <w:rsid w:val="004E4C2F"/>
    <w:rsid w:val="004E4E91"/>
    <w:rsid w:val="004E53E1"/>
    <w:rsid w:val="004E5C05"/>
    <w:rsid w:val="004E6DF3"/>
    <w:rsid w:val="004E74A3"/>
    <w:rsid w:val="004E7674"/>
    <w:rsid w:val="004E769C"/>
    <w:rsid w:val="004E7B8B"/>
    <w:rsid w:val="004F0590"/>
    <w:rsid w:val="004F09F0"/>
    <w:rsid w:val="004F1806"/>
    <w:rsid w:val="004F216F"/>
    <w:rsid w:val="004F2EDB"/>
    <w:rsid w:val="004F4326"/>
    <w:rsid w:val="004F449F"/>
    <w:rsid w:val="004F4549"/>
    <w:rsid w:val="00500197"/>
    <w:rsid w:val="00500933"/>
    <w:rsid w:val="00500FDD"/>
    <w:rsid w:val="00500FF0"/>
    <w:rsid w:val="00501076"/>
    <w:rsid w:val="00503B49"/>
    <w:rsid w:val="00504A81"/>
    <w:rsid w:val="00504C66"/>
    <w:rsid w:val="00504F38"/>
    <w:rsid w:val="005050AF"/>
    <w:rsid w:val="00506074"/>
    <w:rsid w:val="00507584"/>
    <w:rsid w:val="00507E3A"/>
    <w:rsid w:val="00507E72"/>
    <w:rsid w:val="005114CC"/>
    <w:rsid w:val="0051176B"/>
    <w:rsid w:val="00511C3A"/>
    <w:rsid w:val="00513925"/>
    <w:rsid w:val="00513EE1"/>
    <w:rsid w:val="00514D5D"/>
    <w:rsid w:val="005153C9"/>
    <w:rsid w:val="005153F6"/>
    <w:rsid w:val="005156A0"/>
    <w:rsid w:val="00516866"/>
    <w:rsid w:val="005169D4"/>
    <w:rsid w:val="005169E4"/>
    <w:rsid w:val="00516D6C"/>
    <w:rsid w:val="00516FB0"/>
    <w:rsid w:val="005175DF"/>
    <w:rsid w:val="00517662"/>
    <w:rsid w:val="005200C2"/>
    <w:rsid w:val="005201FE"/>
    <w:rsid w:val="00520314"/>
    <w:rsid w:val="00520D38"/>
    <w:rsid w:val="00520F57"/>
    <w:rsid w:val="005211D8"/>
    <w:rsid w:val="00521872"/>
    <w:rsid w:val="005236F3"/>
    <w:rsid w:val="005246E2"/>
    <w:rsid w:val="00524A0E"/>
    <w:rsid w:val="005263CD"/>
    <w:rsid w:val="005279BB"/>
    <w:rsid w:val="005301F2"/>
    <w:rsid w:val="00530B2B"/>
    <w:rsid w:val="005314F8"/>
    <w:rsid w:val="00531ACD"/>
    <w:rsid w:val="00531ED1"/>
    <w:rsid w:val="0053252B"/>
    <w:rsid w:val="005334D6"/>
    <w:rsid w:val="00535A63"/>
    <w:rsid w:val="00536F2A"/>
    <w:rsid w:val="00537172"/>
    <w:rsid w:val="005376E9"/>
    <w:rsid w:val="00540A10"/>
    <w:rsid w:val="00540C97"/>
    <w:rsid w:val="00541BF7"/>
    <w:rsid w:val="0054223A"/>
    <w:rsid w:val="0054235D"/>
    <w:rsid w:val="005429ED"/>
    <w:rsid w:val="00542B81"/>
    <w:rsid w:val="00543FF5"/>
    <w:rsid w:val="0054420A"/>
    <w:rsid w:val="0054444D"/>
    <w:rsid w:val="00544D26"/>
    <w:rsid w:val="005451D6"/>
    <w:rsid w:val="00545220"/>
    <w:rsid w:val="00545465"/>
    <w:rsid w:val="00545FFF"/>
    <w:rsid w:val="005463E1"/>
    <w:rsid w:val="005471DB"/>
    <w:rsid w:val="00547D1C"/>
    <w:rsid w:val="00547FBD"/>
    <w:rsid w:val="00550111"/>
    <w:rsid w:val="005516A6"/>
    <w:rsid w:val="005518CA"/>
    <w:rsid w:val="00554DC1"/>
    <w:rsid w:val="00555AAA"/>
    <w:rsid w:val="00556E60"/>
    <w:rsid w:val="00557106"/>
    <w:rsid w:val="005575BF"/>
    <w:rsid w:val="00557953"/>
    <w:rsid w:val="00560697"/>
    <w:rsid w:val="0056118D"/>
    <w:rsid w:val="005617D8"/>
    <w:rsid w:val="00561D52"/>
    <w:rsid w:val="0056214F"/>
    <w:rsid w:val="005628AE"/>
    <w:rsid w:val="00563DC5"/>
    <w:rsid w:val="00564D60"/>
    <w:rsid w:val="00565D61"/>
    <w:rsid w:val="00566712"/>
    <w:rsid w:val="00566DD7"/>
    <w:rsid w:val="005671B6"/>
    <w:rsid w:val="00567CB1"/>
    <w:rsid w:val="0057065B"/>
    <w:rsid w:val="00570909"/>
    <w:rsid w:val="005718C0"/>
    <w:rsid w:val="00571BA3"/>
    <w:rsid w:val="00571C5F"/>
    <w:rsid w:val="0057316C"/>
    <w:rsid w:val="00573654"/>
    <w:rsid w:val="00573E2C"/>
    <w:rsid w:val="005741B8"/>
    <w:rsid w:val="00576F06"/>
    <w:rsid w:val="005809B4"/>
    <w:rsid w:val="00580F95"/>
    <w:rsid w:val="00581698"/>
    <w:rsid w:val="005819E4"/>
    <w:rsid w:val="00582311"/>
    <w:rsid w:val="00583489"/>
    <w:rsid w:val="0058370F"/>
    <w:rsid w:val="00583722"/>
    <w:rsid w:val="00583767"/>
    <w:rsid w:val="0058413C"/>
    <w:rsid w:val="00584B97"/>
    <w:rsid w:val="005851E5"/>
    <w:rsid w:val="00585EFB"/>
    <w:rsid w:val="00585FE0"/>
    <w:rsid w:val="00586A45"/>
    <w:rsid w:val="00587068"/>
    <w:rsid w:val="00587490"/>
    <w:rsid w:val="00590CFB"/>
    <w:rsid w:val="0059243F"/>
    <w:rsid w:val="0059250D"/>
    <w:rsid w:val="00593AAA"/>
    <w:rsid w:val="00593F56"/>
    <w:rsid w:val="0059651F"/>
    <w:rsid w:val="00597196"/>
    <w:rsid w:val="00597999"/>
    <w:rsid w:val="00597F4D"/>
    <w:rsid w:val="005A02DD"/>
    <w:rsid w:val="005A1A09"/>
    <w:rsid w:val="005A4ABC"/>
    <w:rsid w:val="005A52BD"/>
    <w:rsid w:val="005A6319"/>
    <w:rsid w:val="005A7891"/>
    <w:rsid w:val="005B066E"/>
    <w:rsid w:val="005B18E0"/>
    <w:rsid w:val="005B2134"/>
    <w:rsid w:val="005B2DB0"/>
    <w:rsid w:val="005B3022"/>
    <w:rsid w:val="005B30E5"/>
    <w:rsid w:val="005B492E"/>
    <w:rsid w:val="005B66B7"/>
    <w:rsid w:val="005B75A8"/>
    <w:rsid w:val="005B7C2D"/>
    <w:rsid w:val="005C00FC"/>
    <w:rsid w:val="005C0C17"/>
    <w:rsid w:val="005C1220"/>
    <w:rsid w:val="005C14EE"/>
    <w:rsid w:val="005C23F5"/>
    <w:rsid w:val="005C30E5"/>
    <w:rsid w:val="005C33B9"/>
    <w:rsid w:val="005C3920"/>
    <w:rsid w:val="005C409E"/>
    <w:rsid w:val="005C4291"/>
    <w:rsid w:val="005C4B70"/>
    <w:rsid w:val="005C79F9"/>
    <w:rsid w:val="005C7DF0"/>
    <w:rsid w:val="005D0D8D"/>
    <w:rsid w:val="005D236A"/>
    <w:rsid w:val="005D2764"/>
    <w:rsid w:val="005D2B1D"/>
    <w:rsid w:val="005D5116"/>
    <w:rsid w:val="005D5385"/>
    <w:rsid w:val="005D6A76"/>
    <w:rsid w:val="005D7213"/>
    <w:rsid w:val="005D7776"/>
    <w:rsid w:val="005E103C"/>
    <w:rsid w:val="005E1E62"/>
    <w:rsid w:val="005E1FF7"/>
    <w:rsid w:val="005E2253"/>
    <w:rsid w:val="005E2537"/>
    <w:rsid w:val="005E3700"/>
    <w:rsid w:val="005E497F"/>
    <w:rsid w:val="005E546B"/>
    <w:rsid w:val="005E61F0"/>
    <w:rsid w:val="005E7022"/>
    <w:rsid w:val="005E7C0F"/>
    <w:rsid w:val="005F0FC9"/>
    <w:rsid w:val="005F1E70"/>
    <w:rsid w:val="005F4D9C"/>
    <w:rsid w:val="005F7A40"/>
    <w:rsid w:val="005F7DB6"/>
    <w:rsid w:val="006013FD"/>
    <w:rsid w:val="00602388"/>
    <w:rsid w:val="00603C0C"/>
    <w:rsid w:val="00603CF8"/>
    <w:rsid w:val="00603F9A"/>
    <w:rsid w:val="00604CB8"/>
    <w:rsid w:val="006050BD"/>
    <w:rsid w:val="00605126"/>
    <w:rsid w:val="006056D6"/>
    <w:rsid w:val="006065AF"/>
    <w:rsid w:val="0060678A"/>
    <w:rsid w:val="006068A1"/>
    <w:rsid w:val="00606D66"/>
    <w:rsid w:val="00606F6E"/>
    <w:rsid w:val="006074B0"/>
    <w:rsid w:val="00612013"/>
    <w:rsid w:val="006120A3"/>
    <w:rsid w:val="006122A6"/>
    <w:rsid w:val="006123F8"/>
    <w:rsid w:val="006126D9"/>
    <w:rsid w:val="00612EF8"/>
    <w:rsid w:val="006136E4"/>
    <w:rsid w:val="00613F6B"/>
    <w:rsid w:val="006154C6"/>
    <w:rsid w:val="00615723"/>
    <w:rsid w:val="00616269"/>
    <w:rsid w:val="00616A88"/>
    <w:rsid w:val="0061711D"/>
    <w:rsid w:val="00622717"/>
    <w:rsid w:val="00623456"/>
    <w:rsid w:val="006239DA"/>
    <w:rsid w:val="00623C75"/>
    <w:rsid w:val="006244FE"/>
    <w:rsid w:val="00624923"/>
    <w:rsid w:val="00624A08"/>
    <w:rsid w:val="00624D12"/>
    <w:rsid w:val="006269AF"/>
    <w:rsid w:val="00626BD6"/>
    <w:rsid w:val="006278E3"/>
    <w:rsid w:val="00627CAD"/>
    <w:rsid w:val="00630D45"/>
    <w:rsid w:val="0063123B"/>
    <w:rsid w:val="00631307"/>
    <w:rsid w:val="00634184"/>
    <w:rsid w:val="006347D7"/>
    <w:rsid w:val="00634865"/>
    <w:rsid w:val="00634CD5"/>
    <w:rsid w:val="00634DD5"/>
    <w:rsid w:val="00635627"/>
    <w:rsid w:val="00637644"/>
    <w:rsid w:val="0064049F"/>
    <w:rsid w:val="0064052D"/>
    <w:rsid w:val="0064077A"/>
    <w:rsid w:val="00641A2D"/>
    <w:rsid w:val="00642782"/>
    <w:rsid w:val="00642BD7"/>
    <w:rsid w:val="00645D8D"/>
    <w:rsid w:val="006464C3"/>
    <w:rsid w:val="00646644"/>
    <w:rsid w:val="006474F8"/>
    <w:rsid w:val="00647767"/>
    <w:rsid w:val="006477AD"/>
    <w:rsid w:val="00647D65"/>
    <w:rsid w:val="0065306F"/>
    <w:rsid w:val="00653AD5"/>
    <w:rsid w:val="00653C35"/>
    <w:rsid w:val="00653D94"/>
    <w:rsid w:val="00654A2D"/>
    <w:rsid w:val="00654F64"/>
    <w:rsid w:val="006551FA"/>
    <w:rsid w:val="00655DA5"/>
    <w:rsid w:val="00655DF9"/>
    <w:rsid w:val="00655F0C"/>
    <w:rsid w:val="00656198"/>
    <w:rsid w:val="00656924"/>
    <w:rsid w:val="0065734D"/>
    <w:rsid w:val="0066046F"/>
    <w:rsid w:val="0066095B"/>
    <w:rsid w:val="00661402"/>
    <w:rsid w:val="00661866"/>
    <w:rsid w:val="00662544"/>
    <w:rsid w:val="00662837"/>
    <w:rsid w:val="00662E39"/>
    <w:rsid w:val="0066347C"/>
    <w:rsid w:val="00663A77"/>
    <w:rsid w:val="0066400C"/>
    <w:rsid w:val="00665407"/>
    <w:rsid w:val="00665CA8"/>
    <w:rsid w:val="00666613"/>
    <w:rsid w:val="0067091B"/>
    <w:rsid w:val="0067199B"/>
    <w:rsid w:val="00671EC8"/>
    <w:rsid w:val="006722FE"/>
    <w:rsid w:val="006725FE"/>
    <w:rsid w:val="00672AF2"/>
    <w:rsid w:val="006730FB"/>
    <w:rsid w:val="006734F2"/>
    <w:rsid w:val="006745F0"/>
    <w:rsid w:val="00675F92"/>
    <w:rsid w:val="00677177"/>
    <w:rsid w:val="00677419"/>
    <w:rsid w:val="00677670"/>
    <w:rsid w:val="00680A45"/>
    <w:rsid w:val="00680B9B"/>
    <w:rsid w:val="00682BC7"/>
    <w:rsid w:val="00683239"/>
    <w:rsid w:val="00683BC6"/>
    <w:rsid w:val="0068403F"/>
    <w:rsid w:val="00684191"/>
    <w:rsid w:val="0068457E"/>
    <w:rsid w:val="00684EC7"/>
    <w:rsid w:val="006905AF"/>
    <w:rsid w:val="0069069A"/>
    <w:rsid w:val="00690B01"/>
    <w:rsid w:val="0069568C"/>
    <w:rsid w:val="00695F35"/>
    <w:rsid w:val="0069612D"/>
    <w:rsid w:val="006A061C"/>
    <w:rsid w:val="006A1A36"/>
    <w:rsid w:val="006A1B88"/>
    <w:rsid w:val="006A24D8"/>
    <w:rsid w:val="006A32FA"/>
    <w:rsid w:val="006A34EE"/>
    <w:rsid w:val="006A36FF"/>
    <w:rsid w:val="006A3BD2"/>
    <w:rsid w:val="006A404D"/>
    <w:rsid w:val="006A4053"/>
    <w:rsid w:val="006A4430"/>
    <w:rsid w:val="006A44B0"/>
    <w:rsid w:val="006A4C5D"/>
    <w:rsid w:val="006A6785"/>
    <w:rsid w:val="006A6F4B"/>
    <w:rsid w:val="006A70C9"/>
    <w:rsid w:val="006A7B65"/>
    <w:rsid w:val="006B08D5"/>
    <w:rsid w:val="006B1075"/>
    <w:rsid w:val="006B1738"/>
    <w:rsid w:val="006B1758"/>
    <w:rsid w:val="006B3AA7"/>
    <w:rsid w:val="006B428B"/>
    <w:rsid w:val="006B4293"/>
    <w:rsid w:val="006B55CD"/>
    <w:rsid w:val="006C13C9"/>
    <w:rsid w:val="006C17DF"/>
    <w:rsid w:val="006C1947"/>
    <w:rsid w:val="006C1A46"/>
    <w:rsid w:val="006C22C5"/>
    <w:rsid w:val="006C24C2"/>
    <w:rsid w:val="006C2D39"/>
    <w:rsid w:val="006C3902"/>
    <w:rsid w:val="006C3FE5"/>
    <w:rsid w:val="006C4E83"/>
    <w:rsid w:val="006C4FFE"/>
    <w:rsid w:val="006C5071"/>
    <w:rsid w:val="006C53CF"/>
    <w:rsid w:val="006C588E"/>
    <w:rsid w:val="006D0CCB"/>
    <w:rsid w:val="006D1066"/>
    <w:rsid w:val="006D11EA"/>
    <w:rsid w:val="006D1F0B"/>
    <w:rsid w:val="006D2317"/>
    <w:rsid w:val="006D3748"/>
    <w:rsid w:val="006D3B6B"/>
    <w:rsid w:val="006D4B58"/>
    <w:rsid w:val="006D5330"/>
    <w:rsid w:val="006D58DF"/>
    <w:rsid w:val="006D5933"/>
    <w:rsid w:val="006D5ED2"/>
    <w:rsid w:val="006D6F77"/>
    <w:rsid w:val="006D721C"/>
    <w:rsid w:val="006D73C6"/>
    <w:rsid w:val="006D7688"/>
    <w:rsid w:val="006E050B"/>
    <w:rsid w:val="006E10F6"/>
    <w:rsid w:val="006E1C61"/>
    <w:rsid w:val="006E1CF4"/>
    <w:rsid w:val="006E1F04"/>
    <w:rsid w:val="006E2410"/>
    <w:rsid w:val="006E2B36"/>
    <w:rsid w:val="006E4617"/>
    <w:rsid w:val="006E4C4E"/>
    <w:rsid w:val="006E5483"/>
    <w:rsid w:val="006E672C"/>
    <w:rsid w:val="006E6E76"/>
    <w:rsid w:val="006E7170"/>
    <w:rsid w:val="006F0886"/>
    <w:rsid w:val="006F0908"/>
    <w:rsid w:val="006F132D"/>
    <w:rsid w:val="006F1353"/>
    <w:rsid w:val="006F1C35"/>
    <w:rsid w:val="006F5C55"/>
    <w:rsid w:val="006F63D1"/>
    <w:rsid w:val="006F6516"/>
    <w:rsid w:val="006F6F92"/>
    <w:rsid w:val="0070151B"/>
    <w:rsid w:val="00701724"/>
    <w:rsid w:val="00701976"/>
    <w:rsid w:val="007023C5"/>
    <w:rsid w:val="00702746"/>
    <w:rsid w:val="00703C7F"/>
    <w:rsid w:val="007044CD"/>
    <w:rsid w:val="00705362"/>
    <w:rsid w:val="00705911"/>
    <w:rsid w:val="00706290"/>
    <w:rsid w:val="0070687C"/>
    <w:rsid w:val="007069F0"/>
    <w:rsid w:val="007074A0"/>
    <w:rsid w:val="00707A75"/>
    <w:rsid w:val="00707F96"/>
    <w:rsid w:val="00710039"/>
    <w:rsid w:val="0071139C"/>
    <w:rsid w:val="00711B86"/>
    <w:rsid w:val="00712120"/>
    <w:rsid w:val="00712298"/>
    <w:rsid w:val="00712DBE"/>
    <w:rsid w:val="00712F74"/>
    <w:rsid w:val="007143B9"/>
    <w:rsid w:val="00714C4A"/>
    <w:rsid w:val="007152D9"/>
    <w:rsid w:val="00715F54"/>
    <w:rsid w:val="00716867"/>
    <w:rsid w:val="00716913"/>
    <w:rsid w:val="00717BC3"/>
    <w:rsid w:val="00717C16"/>
    <w:rsid w:val="00720A42"/>
    <w:rsid w:val="00720B18"/>
    <w:rsid w:val="007228D5"/>
    <w:rsid w:val="00723570"/>
    <w:rsid w:val="00723D35"/>
    <w:rsid w:val="00724CAB"/>
    <w:rsid w:val="00724CB6"/>
    <w:rsid w:val="007258BC"/>
    <w:rsid w:val="0072591D"/>
    <w:rsid w:val="00725E1F"/>
    <w:rsid w:val="00726EA2"/>
    <w:rsid w:val="00727D71"/>
    <w:rsid w:val="00731D9C"/>
    <w:rsid w:val="00732914"/>
    <w:rsid w:val="00734EA6"/>
    <w:rsid w:val="00735FA1"/>
    <w:rsid w:val="007361AB"/>
    <w:rsid w:val="00737096"/>
    <w:rsid w:val="007370FD"/>
    <w:rsid w:val="00741CDE"/>
    <w:rsid w:val="00741DBC"/>
    <w:rsid w:val="00742145"/>
    <w:rsid w:val="00743656"/>
    <w:rsid w:val="007447EA"/>
    <w:rsid w:val="00746353"/>
    <w:rsid w:val="007467CE"/>
    <w:rsid w:val="00747813"/>
    <w:rsid w:val="00750352"/>
    <w:rsid w:val="00750678"/>
    <w:rsid w:val="00752283"/>
    <w:rsid w:val="00752BF4"/>
    <w:rsid w:val="00752F66"/>
    <w:rsid w:val="007532A5"/>
    <w:rsid w:val="00753A24"/>
    <w:rsid w:val="0075595A"/>
    <w:rsid w:val="0075648D"/>
    <w:rsid w:val="007567EF"/>
    <w:rsid w:val="0075713B"/>
    <w:rsid w:val="0076020A"/>
    <w:rsid w:val="00760742"/>
    <w:rsid w:val="00761025"/>
    <w:rsid w:val="007614E6"/>
    <w:rsid w:val="007617FE"/>
    <w:rsid w:val="007634F8"/>
    <w:rsid w:val="00763823"/>
    <w:rsid w:val="00763E06"/>
    <w:rsid w:val="0076449F"/>
    <w:rsid w:val="00765726"/>
    <w:rsid w:val="007657BD"/>
    <w:rsid w:val="007659F3"/>
    <w:rsid w:val="00765ADD"/>
    <w:rsid w:val="00765C5D"/>
    <w:rsid w:val="00766201"/>
    <w:rsid w:val="007665FF"/>
    <w:rsid w:val="00766839"/>
    <w:rsid w:val="00766F3D"/>
    <w:rsid w:val="007706F3"/>
    <w:rsid w:val="00771BDE"/>
    <w:rsid w:val="00771F60"/>
    <w:rsid w:val="007720E2"/>
    <w:rsid w:val="007736F1"/>
    <w:rsid w:val="00773891"/>
    <w:rsid w:val="00774002"/>
    <w:rsid w:val="0077462A"/>
    <w:rsid w:val="00774CEB"/>
    <w:rsid w:val="0077568E"/>
    <w:rsid w:val="00775B00"/>
    <w:rsid w:val="00775C36"/>
    <w:rsid w:val="00776B86"/>
    <w:rsid w:val="0077710D"/>
    <w:rsid w:val="0077772A"/>
    <w:rsid w:val="00777AE7"/>
    <w:rsid w:val="00780039"/>
    <w:rsid w:val="00780184"/>
    <w:rsid w:val="00782751"/>
    <w:rsid w:val="007838D3"/>
    <w:rsid w:val="00783A7E"/>
    <w:rsid w:val="00783E0F"/>
    <w:rsid w:val="007846AF"/>
    <w:rsid w:val="007856BD"/>
    <w:rsid w:val="00786CFF"/>
    <w:rsid w:val="007911C1"/>
    <w:rsid w:val="007915F5"/>
    <w:rsid w:val="007916CB"/>
    <w:rsid w:val="00793042"/>
    <w:rsid w:val="00793CA4"/>
    <w:rsid w:val="00793EE1"/>
    <w:rsid w:val="00794451"/>
    <w:rsid w:val="007953DD"/>
    <w:rsid w:val="0079570D"/>
    <w:rsid w:val="00795A5E"/>
    <w:rsid w:val="00796437"/>
    <w:rsid w:val="00797C6E"/>
    <w:rsid w:val="007A04A4"/>
    <w:rsid w:val="007A085E"/>
    <w:rsid w:val="007A1417"/>
    <w:rsid w:val="007A1FAA"/>
    <w:rsid w:val="007A21B0"/>
    <w:rsid w:val="007A3132"/>
    <w:rsid w:val="007A3E2D"/>
    <w:rsid w:val="007A3EB6"/>
    <w:rsid w:val="007A4A69"/>
    <w:rsid w:val="007A579F"/>
    <w:rsid w:val="007A61AF"/>
    <w:rsid w:val="007A62EC"/>
    <w:rsid w:val="007A6DED"/>
    <w:rsid w:val="007A7465"/>
    <w:rsid w:val="007A7653"/>
    <w:rsid w:val="007B045E"/>
    <w:rsid w:val="007B0615"/>
    <w:rsid w:val="007B0BEB"/>
    <w:rsid w:val="007B0F65"/>
    <w:rsid w:val="007B19A0"/>
    <w:rsid w:val="007B410C"/>
    <w:rsid w:val="007B5532"/>
    <w:rsid w:val="007B6D18"/>
    <w:rsid w:val="007B720F"/>
    <w:rsid w:val="007C02C2"/>
    <w:rsid w:val="007C034D"/>
    <w:rsid w:val="007C07A1"/>
    <w:rsid w:val="007C1062"/>
    <w:rsid w:val="007C191D"/>
    <w:rsid w:val="007C29E7"/>
    <w:rsid w:val="007C29F5"/>
    <w:rsid w:val="007C2C09"/>
    <w:rsid w:val="007C3B93"/>
    <w:rsid w:val="007C4FA9"/>
    <w:rsid w:val="007C5B2C"/>
    <w:rsid w:val="007D0051"/>
    <w:rsid w:val="007D012C"/>
    <w:rsid w:val="007D0CF3"/>
    <w:rsid w:val="007D124D"/>
    <w:rsid w:val="007D1733"/>
    <w:rsid w:val="007D1D59"/>
    <w:rsid w:val="007D22E0"/>
    <w:rsid w:val="007D3506"/>
    <w:rsid w:val="007D3A79"/>
    <w:rsid w:val="007D406A"/>
    <w:rsid w:val="007D4F76"/>
    <w:rsid w:val="007D52C8"/>
    <w:rsid w:val="007D5706"/>
    <w:rsid w:val="007D5917"/>
    <w:rsid w:val="007D5BF1"/>
    <w:rsid w:val="007D6A0B"/>
    <w:rsid w:val="007D6B9F"/>
    <w:rsid w:val="007D6F57"/>
    <w:rsid w:val="007D7407"/>
    <w:rsid w:val="007E0FE8"/>
    <w:rsid w:val="007E2450"/>
    <w:rsid w:val="007E2A1A"/>
    <w:rsid w:val="007E3270"/>
    <w:rsid w:val="007E35D5"/>
    <w:rsid w:val="007E4049"/>
    <w:rsid w:val="007E564E"/>
    <w:rsid w:val="007E5901"/>
    <w:rsid w:val="007E5D9F"/>
    <w:rsid w:val="007E5FD7"/>
    <w:rsid w:val="007F08EF"/>
    <w:rsid w:val="007F0D24"/>
    <w:rsid w:val="007F0E7A"/>
    <w:rsid w:val="007F0E7D"/>
    <w:rsid w:val="007F1C3A"/>
    <w:rsid w:val="007F290F"/>
    <w:rsid w:val="007F2ADC"/>
    <w:rsid w:val="007F2AE9"/>
    <w:rsid w:val="007F32B4"/>
    <w:rsid w:val="007F3E50"/>
    <w:rsid w:val="007F411E"/>
    <w:rsid w:val="007F6508"/>
    <w:rsid w:val="007F6EA1"/>
    <w:rsid w:val="007F7357"/>
    <w:rsid w:val="00800814"/>
    <w:rsid w:val="00800A58"/>
    <w:rsid w:val="008027C4"/>
    <w:rsid w:val="008028DB"/>
    <w:rsid w:val="008034AB"/>
    <w:rsid w:val="00804E5C"/>
    <w:rsid w:val="00804FA5"/>
    <w:rsid w:val="00805025"/>
    <w:rsid w:val="00805193"/>
    <w:rsid w:val="00806686"/>
    <w:rsid w:val="00806BC2"/>
    <w:rsid w:val="008114B6"/>
    <w:rsid w:val="00811F27"/>
    <w:rsid w:val="008122EC"/>
    <w:rsid w:val="00812F8F"/>
    <w:rsid w:val="008140DA"/>
    <w:rsid w:val="008141DF"/>
    <w:rsid w:val="0081688B"/>
    <w:rsid w:val="008200B9"/>
    <w:rsid w:val="00820B88"/>
    <w:rsid w:val="00820E67"/>
    <w:rsid w:val="008240F0"/>
    <w:rsid w:val="00824988"/>
    <w:rsid w:val="0082600B"/>
    <w:rsid w:val="0083028D"/>
    <w:rsid w:val="00830948"/>
    <w:rsid w:val="00831032"/>
    <w:rsid w:val="00831A22"/>
    <w:rsid w:val="00831B43"/>
    <w:rsid w:val="00833955"/>
    <w:rsid w:val="00833CF9"/>
    <w:rsid w:val="008349FF"/>
    <w:rsid w:val="00834D31"/>
    <w:rsid w:val="00835A2A"/>
    <w:rsid w:val="008361DD"/>
    <w:rsid w:val="008370D8"/>
    <w:rsid w:val="00840888"/>
    <w:rsid w:val="008409B6"/>
    <w:rsid w:val="0084124C"/>
    <w:rsid w:val="00842F45"/>
    <w:rsid w:val="0084335B"/>
    <w:rsid w:val="00843C58"/>
    <w:rsid w:val="0084435B"/>
    <w:rsid w:val="00844410"/>
    <w:rsid w:val="00844DD0"/>
    <w:rsid w:val="008452CC"/>
    <w:rsid w:val="00846039"/>
    <w:rsid w:val="008461EB"/>
    <w:rsid w:val="0084685F"/>
    <w:rsid w:val="00847657"/>
    <w:rsid w:val="00850F31"/>
    <w:rsid w:val="00851411"/>
    <w:rsid w:val="008516E7"/>
    <w:rsid w:val="00852BB3"/>
    <w:rsid w:val="00852F31"/>
    <w:rsid w:val="0085369B"/>
    <w:rsid w:val="00854DCE"/>
    <w:rsid w:val="00855105"/>
    <w:rsid w:val="00855B67"/>
    <w:rsid w:val="00856D12"/>
    <w:rsid w:val="0085769C"/>
    <w:rsid w:val="00857847"/>
    <w:rsid w:val="00857A26"/>
    <w:rsid w:val="0086047B"/>
    <w:rsid w:val="008606FF"/>
    <w:rsid w:val="008608BF"/>
    <w:rsid w:val="00860EB9"/>
    <w:rsid w:val="00862092"/>
    <w:rsid w:val="00862727"/>
    <w:rsid w:val="00862939"/>
    <w:rsid w:val="00863E94"/>
    <w:rsid w:val="00864F85"/>
    <w:rsid w:val="0086501B"/>
    <w:rsid w:val="0086681D"/>
    <w:rsid w:val="008673AD"/>
    <w:rsid w:val="008709DC"/>
    <w:rsid w:val="00871289"/>
    <w:rsid w:val="008714BE"/>
    <w:rsid w:val="00872156"/>
    <w:rsid w:val="00872618"/>
    <w:rsid w:val="0087332E"/>
    <w:rsid w:val="0087348E"/>
    <w:rsid w:val="0087369A"/>
    <w:rsid w:val="008740AF"/>
    <w:rsid w:val="00874D6D"/>
    <w:rsid w:val="00876923"/>
    <w:rsid w:val="0087695D"/>
    <w:rsid w:val="00876980"/>
    <w:rsid w:val="00876B49"/>
    <w:rsid w:val="00876B78"/>
    <w:rsid w:val="00876D26"/>
    <w:rsid w:val="00876FD1"/>
    <w:rsid w:val="00877040"/>
    <w:rsid w:val="008776B3"/>
    <w:rsid w:val="00881BCA"/>
    <w:rsid w:val="008833AA"/>
    <w:rsid w:val="0088442B"/>
    <w:rsid w:val="00884F2C"/>
    <w:rsid w:val="008852A4"/>
    <w:rsid w:val="0088618F"/>
    <w:rsid w:val="00886C28"/>
    <w:rsid w:val="0088749F"/>
    <w:rsid w:val="00887749"/>
    <w:rsid w:val="008878C0"/>
    <w:rsid w:val="00887EB4"/>
    <w:rsid w:val="00891163"/>
    <w:rsid w:val="00893A52"/>
    <w:rsid w:val="00893F10"/>
    <w:rsid w:val="0089498B"/>
    <w:rsid w:val="00897743"/>
    <w:rsid w:val="008A12FD"/>
    <w:rsid w:val="008A22E7"/>
    <w:rsid w:val="008A2D8F"/>
    <w:rsid w:val="008A3EB8"/>
    <w:rsid w:val="008A40CB"/>
    <w:rsid w:val="008A41B3"/>
    <w:rsid w:val="008A58CF"/>
    <w:rsid w:val="008A6205"/>
    <w:rsid w:val="008A768C"/>
    <w:rsid w:val="008A7BAA"/>
    <w:rsid w:val="008B06A2"/>
    <w:rsid w:val="008B1832"/>
    <w:rsid w:val="008B1A75"/>
    <w:rsid w:val="008B1E85"/>
    <w:rsid w:val="008B2872"/>
    <w:rsid w:val="008B28D6"/>
    <w:rsid w:val="008B3D29"/>
    <w:rsid w:val="008B3D4D"/>
    <w:rsid w:val="008B4252"/>
    <w:rsid w:val="008B6E82"/>
    <w:rsid w:val="008C133E"/>
    <w:rsid w:val="008C1350"/>
    <w:rsid w:val="008C217B"/>
    <w:rsid w:val="008C2321"/>
    <w:rsid w:val="008C2479"/>
    <w:rsid w:val="008C29B5"/>
    <w:rsid w:val="008C4FCE"/>
    <w:rsid w:val="008C77B9"/>
    <w:rsid w:val="008C7C5A"/>
    <w:rsid w:val="008C7DF8"/>
    <w:rsid w:val="008D0316"/>
    <w:rsid w:val="008D0C32"/>
    <w:rsid w:val="008D2152"/>
    <w:rsid w:val="008D2F27"/>
    <w:rsid w:val="008D326B"/>
    <w:rsid w:val="008D3894"/>
    <w:rsid w:val="008D466C"/>
    <w:rsid w:val="008D48C8"/>
    <w:rsid w:val="008D4E53"/>
    <w:rsid w:val="008D505B"/>
    <w:rsid w:val="008D5131"/>
    <w:rsid w:val="008D536B"/>
    <w:rsid w:val="008D54B0"/>
    <w:rsid w:val="008D623C"/>
    <w:rsid w:val="008D6600"/>
    <w:rsid w:val="008D703B"/>
    <w:rsid w:val="008D70C8"/>
    <w:rsid w:val="008D733B"/>
    <w:rsid w:val="008E0176"/>
    <w:rsid w:val="008E0665"/>
    <w:rsid w:val="008E2FF3"/>
    <w:rsid w:val="008E364A"/>
    <w:rsid w:val="008E372F"/>
    <w:rsid w:val="008E4209"/>
    <w:rsid w:val="008E4479"/>
    <w:rsid w:val="008E44DE"/>
    <w:rsid w:val="008E556F"/>
    <w:rsid w:val="008E5584"/>
    <w:rsid w:val="008E5C5D"/>
    <w:rsid w:val="008E5F5A"/>
    <w:rsid w:val="008E7261"/>
    <w:rsid w:val="008E7B20"/>
    <w:rsid w:val="008F0403"/>
    <w:rsid w:val="008F38EC"/>
    <w:rsid w:val="008F424D"/>
    <w:rsid w:val="008F43DC"/>
    <w:rsid w:val="008F55E7"/>
    <w:rsid w:val="008F5A19"/>
    <w:rsid w:val="008F5F0B"/>
    <w:rsid w:val="008F60D3"/>
    <w:rsid w:val="008F6199"/>
    <w:rsid w:val="008F62D4"/>
    <w:rsid w:val="008F6872"/>
    <w:rsid w:val="008F70F2"/>
    <w:rsid w:val="00900142"/>
    <w:rsid w:val="009002BC"/>
    <w:rsid w:val="00900362"/>
    <w:rsid w:val="00900412"/>
    <w:rsid w:val="00900734"/>
    <w:rsid w:val="0090143B"/>
    <w:rsid w:val="00902780"/>
    <w:rsid w:val="00903BE7"/>
    <w:rsid w:val="00905689"/>
    <w:rsid w:val="009064E6"/>
    <w:rsid w:val="00906B56"/>
    <w:rsid w:val="00906E27"/>
    <w:rsid w:val="00906EF6"/>
    <w:rsid w:val="00910287"/>
    <w:rsid w:val="0091069E"/>
    <w:rsid w:val="00910952"/>
    <w:rsid w:val="00911059"/>
    <w:rsid w:val="00913089"/>
    <w:rsid w:val="009134A5"/>
    <w:rsid w:val="0091485A"/>
    <w:rsid w:val="00915931"/>
    <w:rsid w:val="00915F44"/>
    <w:rsid w:val="009170FD"/>
    <w:rsid w:val="009213AB"/>
    <w:rsid w:val="00921890"/>
    <w:rsid w:val="00922102"/>
    <w:rsid w:val="00922B66"/>
    <w:rsid w:val="00923209"/>
    <w:rsid w:val="009237C9"/>
    <w:rsid w:val="0092435B"/>
    <w:rsid w:val="0092556F"/>
    <w:rsid w:val="00927861"/>
    <w:rsid w:val="00927BD9"/>
    <w:rsid w:val="00930621"/>
    <w:rsid w:val="009309E8"/>
    <w:rsid w:val="009312A8"/>
    <w:rsid w:val="00931F58"/>
    <w:rsid w:val="00932541"/>
    <w:rsid w:val="00932DBE"/>
    <w:rsid w:val="009350B3"/>
    <w:rsid w:val="0093537C"/>
    <w:rsid w:val="00935CA4"/>
    <w:rsid w:val="00935E00"/>
    <w:rsid w:val="00935F19"/>
    <w:rsid w:val="00936DEA"/>
    <w:rsid w:val="009400DB"/>
    <w:rsid w:val="00940200"/>
    <w:rsid w:val="0094020F"/>
    <w:rsid w:val="00940943"/>
    <w:rsid w:val="00940AB1"/>
    <w:rsid w:val="00941873"/>
    <w:rsid w:val="009429DE"/>
    <w:rsid w:val="00942B2A"/>
    <w:rsid w:val="00942D7A"/>
    <w:rsid w:val="00943590"/>
    <w:rsid w:val="00943B56"/>
    <w:rsid w:val="00943DB8"/>
    <w:rsid w:val="00943DF7"/>
    <w:rsid w:val="0094565A"/>
    <w:rsid w:val="0094696C"/>
    <w:rsid w:val="00946A00"/>
    <w:rsid w:val="00952AA9"/>
    <w:rsid w:val="00952AF0"/>
    <w:rsid w:val="00953370"/>
    <w:rsid w:val="0095388C"/>
    <w:rsid w:val="00953DC1"/>
    <w:rsid w:val="00954196"/>
    <w:rsid w:val="009547E7"/>
    <w:rsid w:val="00955471"/>
    <w:rsid w:val="00956169"/>
    <w:rsid w:val="009566E3"/>
    <w:rsid w:val="00957D6D"/>
    <w:rsid w:val="00960214"/>
    <w:rsid w:val="009608F3"/>
    <w:rsid w:val="00961818"/>
    <w:rsid w:val="00961FF6"/>
    <w:rsid w:val="009628B9"/>
    <w:rsid w:val="00962A51"/>
    <w:rsid w:val="00963C50"/>
    <w:rsid w:val="009642AB"/>
    <w:rsid w:val="0096499E"/>
    <w:rsid w:val="00964C1F"/>
    <w:rsid w:val="00964CAE"/>
    <w:rsid w:val="0096561C"/>
    <w:rsid w:val="0096571E"/>
    <w:rsid w:val="00965B5F"/>
    <w:rsid w:val="00966289"/>
    <w:rsid w:val="00966B00"/>
    <w:rsid w:val="00966B6F"/>
    <w:rsid w:val="00967D97"/>
    <w:rsid w:val="00970A73"/>
    <w:rsid w:val="00970B1A"/>
    <w:rsid w:val="009724C6"/>
    <w:rsid w:val="00972BAA"/>
    <w:rsid w:val="00973499"/>
    <w:rsid w:val="00974F7E"/>
    <w:rsid w:val="00975240"/>
    <w:rsid w:val="00977732"/>
    <w:rsid w:val="00977747"/>
    <w:rsid w:val="009803F8"/>
    <w:rsid w:val="00980828"/>
    <w:rsid w:val="00980E14"/>
    <w:rsid w:val="00981518"/>
    <w:rsid w:val="0098340C"/>
    <w:rsid w:val="009834D5"/>
    <w:rsid w:val="0098352D"/>
    <w:rsid w:val="00984B4F"/>
    <w:rsid w:val="0098674A"/>
    <w:rsid w:val="00987217"/>
    <w:rsid w:val="00987A4C"/>
    <w:rsid w:val="00987ED0"/>
    <w:rsid w:val="00991A66"/>
    <w:rsid w:val="009920D3"/>
    <w:rsid w:val="00992317"/>
    <w:rsid w:val="00993766"/>
    <w:rsid w:val="00994127"/>
    <w:rsid w:val="00994468"/>
    <w:rsid w:val="00994C85"/>
    <w:rsid w:val="0099611C"/>
    <w:rsid w:val="00997C5F"/>
    <w:rsid w:val="009A058E"/>
    <w:rsid w:val="009A0708"/>
    <w:rsid w:val="009A0819"/>
    <w:rsid w:val="009A286A"/>
    <w:rsid w:val="009A3A5A"/>
    <w:rsid w:val="009A497F"/>
    <w:rsid w:val="009A4EBF"/>
    <w:rsid w:val="009A4F39"/>
    <w:rsid w:val="009A5F2D"/>
    <w:rsid w:val="009A6827"/>
    <w:rsid w:val="009A6DDB"/>
    <w:rsid w:val="009A733A"/>
    <w:rsid w:val="009A7E96"/>
    <w:rsid w:val="009B015C"/>
    <w:rsid w:val="009B1238"/>
    <w:rsid w:val="009B1EA1"/>
    <w:rsid w:val="009B2B4A"/>
    <w:rsid w:val="009B3011"/>
    <w:rsid w:val="009B49BA"/>
    <w:rsid w:val="009B693B"/>
    <w:rsid w:val="009B6A65"/>
    <w:rsid w:val="009B6EEE"/>
    <w:rsid w:val="009C0D94"/>
    <w:rsid w:val="009C0FC0"/>
    <w:rsid w:val="009C2221"/>
    <w:rsid w:val="009C235E"/>
    <w:rsid w:val="009C254D"/>
    <w:rsid w:val="009C2BE5"/>
    <w:rsid w:val="009C2D9E"/>
    <w:rsid w:val="009C4485"/>
    <w:rsid w:val="009C47F3"/>
    <w:rsid w:val="009C50E1"/>
    <w:rsid w:val="009C61BE"/>
    <w:rsid w:val="009C61F2"/>
    <w:rsid w:val="009C6662"/>
    <w:rsid w:val="009C6EB4"/>
    <w:rsid w:val="009C6F84"/>
    <w:rsid w:val="009D1886"/>
    <w:rsid w:val="009D1CA5"/>
    <w:rsid w:val="009D2E1E"/>
    <w:rsid w:val="009D3732"/>
    <w:rsid w:val="009D4F49"/>
    <w:rsid w:val="009D5482"/>
    <w:rsid w:val="009D596C"/>
    <w:rsid w:val="009D5BB8"/>
    <w:rsid w:val="009D7696"/>
    <w:rsid w:val="009D7E40"/>
    <w:rsid w:val="009D7E79"/>
    <w:rsid w:val="009E1100"/>
    <w:rsid w:val="009E12C2"/>
    <w:rsid w:val="009E15F2"/>
    <w:rsid w:val="009E2136"/>
    <w:rsid w:val="009E2A4E"/>
    <w:rsid w:val="009E32F8"/>
    <w:rsid w:val="009E45C6"/>
    <w:rsid w:val="009E645D"/>
    <w:rsid w:val="009E6476"/>
    <w:rsid w:val="009F09D6"/>
    <w:rsid w:val="009F0CAD"/>
    <w:rsid w:val="009F34F3"/>
    <w:rsid w:val="009F4721"/>
    <w:rsid w:val="009F5BE4"/>
    <w:rsid w:val="009F69DD"/>
    <w:rsid w:val="009F6A23"/>
    <w:rsid w:val="009F7B8E"/>
    <w:rsid w:val="009F7FFD"/>
    <w:rsid w:val="00A00267"/>
    <w:rsid w:val="00A02476"/>
    <w:rsid w:val="00A0253C"/>
    <w:rsid w:val="00A02B41"/>
    <w:rsid w:val="00A02EE0"/>
    <w:rsid w:val="00A04471"/>
    <w:rsid w:val="00A04B3E"/>
    <w:rsid w:val="00A05068"/>
    <w:rsid w:val="00A0518D"/>
    <w:rsid w:val="00A07BF6"/>
    <w:rsid w:val="00A101F0"/>
    <w:rsid w:val="00A10405"/>
    <w:rsid w:val="00A10A84"/>
    <w:rsid w:val="00A11202"/>
    <w:rsid w:val="00A12661"/>
    <w:rsid w:val="00A12E25"/>
    <w:rsid w:val="00A130F5"/>
    <w:rsid w:val="00A1327C"/>
    <w:rsid w:val="00A138CD"/>
    <w:rsid w:val="00A147E0"/>
    <w:rsid w:val="00A15C21"/>
    <w:rsid w:val="00A15D1B"/>
    <w:rsid w:val="00A15D9A"/>
    <w:rsid w:val="00A169D6"/>
    <w:rsid w:val="00A17194"/>
    <w:rsid w:val="00A202F2"/>
    <w:rsid w:val="00A20EA6"/>
    <w:rsid w:val="00A2123D"/>
    <w:rsid w:val="00A2206A"/>
    <w:rsid w:val="00A2263B"/>
    <w:rsid w:val="00A2296E"/>
    <w:rsid w:val="00A24292"/>
    <w:rsid w:val="00A249B5"/>
    <w:rsid w:val="00A255FF"/>
    <w:rsid w:val="00A25C35"/>
    <w:rsid w:val="00A2739C"/>
    <w:rsid w:val="00A274AA"/>
    <w:rsid w:val="00A30643"/>
    <w:rsid w:val="00A30691"/>
    <w:rsid w:val="00A30E75"/>
    <w:rsid w:val="00A3323B"/>
    <w:rsid w:val="00A33E6B"/>
    <w:rsid w:val="00A341F5"/>
    <w:rsid w:val="00A3475C"/>
    <w:rsid w:val="00A34A90"/>
    <w:rsid w:val="00A36CC0"/>
    <w:rsid w:val="00A3700F"/>
    <w:rsid w:val="00A3704E"/>
    <w:rsid w:val="00A375F6"/>
    <w:rsid w:val="00A37C23"/>
    <w:rsid w:val="00A40517"/>
    <w:rsid w:val="00A41D54"/>
    <w:rsid w:val="00A42C0C"/>
    <w:rsid w:val="00A4336C"/>
    <w:rsid w:val="00A442D5"/>
    <w:rsid w:val="00A4473A"/>
    <w:rsid w:val="00A449B4"/>
    <w:rsid w:val="00A45179"/>
    <w:rsid w:val="00A458C2"/>
    <w:rsid w:val="00A46718"/>
    <w:rsid w:val="00A46B16"/>
    <w:rsid w:val="00A46F90"/>
    <w:rsid w:val="00A4756F"/>
    <w:rsid w:val="00A47F58"/>
    <w:rsid w:val="00A5028F"/>
    <w:rsid w:val="00A514A5"/>
    <w:rsid w:val="00A51D3B"/>
    <w:rsid w:val="00A51E3B"/>
    <w:rsid w:val="00A52915"/>
    <w:rsid w:val="00A52F2C"/>
    <w:rsid w:val="00A538DA"/>
    <w:rsid w:val="00A54456"/>
    <w:rsid w:val="00A54A1A"/>
    <w:rsid w:val="00A54DA8"/>
    <w:rsid w:val="00A564B8"/>
    <w:rsid w:val="00A57043"/>
    <w:rsid w:val="00A576C5"/>
    <w:rsid w:val="00A57E69"/>
    <w:rsid w:val="00A60579"/>
    <w:rsid w:val="00A60666"/>
    <w:rsid w:val="00A60ADE"/>
    <w:rsid w:val="00A62FCC"/>
    <w:rsid w:val="00A63C69"/>
    <w:rsid w:val="00A641F8"/>
    <w:rsid w:val="00A64406"/>
    <w:rsid w:val="00A64FAE"/>
    <w:rsid w:val="00A650A2"/>
    <w:rsid w:val="00A65C71"/>
    <w:rsid w:val="00A66477"/>
    <w:rsid w:val="00A66BFB"/>
    <w:rsid w:val="00A6745E"/>
    <w:rsid w:val="00A708B2"/>
    <w:rsid w:val="00A708C9"/>
    <w:rsid w:val="00A71021"/>
    <w:rsid w:val="00A72279"/>
    <w:rsid w:val="00A72D35"/>
    <w:rsid w:val="00A73EA9"/>
    <w:rsid w:val="00A73EF2"/>
    <w:rsid w:val="00A74356"/>
    <w:rsid w:val="00A746E8"/>
    <w:rsid w:val="00A74868"/>
    <w:rsid w:val="00A757EA"/>
    <w:rsid w:val="00A75BBA"/>
    <w:rsid w:val="00A7646A"/>
    <w:rsid w:val="00A7653E"/>
    <w:rsid w:val="00A77E9E"/>
    <w:rsid w:val="00A808EB"/>
    <w:rsid w:val="00A81FD8"/>
    <w:rsid w:val="00A82707"/>
    <w:rsid w:val="00A8292C"/>
    <w:rsid w:val="00A82B93"/>
    <w:rsid w:val="00A83F68"/>
    <w:rsid w:val="00A8465F"/>
    <w:rsid w:val="00A84D7E"/>
    <w:rsid w:val="00A85379"/>
    <w:rsid w:val="00A854B6"/>
    <w:rsid w:val="00A854FB"/>
    <w:rsid w:val="00A8662D"/>
    <w:rsid w:val="00A86F84"/>
    <w:rsid w:val="00A871CF"/>
    <w:rsid w:val="00A874A1"/>
    <w:rsid w:val="00A87837"/>
    <w:rsid w:val="00A909A2"/>
    <w:rsid w:val="00A91672"/>
    <w:rsid w:val="00A9333B"/>
    <w:rsid w:val="00A93640"/>
    <w:rsid w:val="00A93B3B"/>
    <w:rsid w:val="00A94342"/>
    <w:rsid w:val="00A94AA4"/>
    <w:rsid w:val="00A9570D"/>
    <w:rsid w:val="00AA04FA"/>
    <w:rsid w:val="00AA0CE5"/>
    <w:rsid w:val="00AA1344"/>
    <w:rsid w:val="00AA150D"/>
    <w:rsid w:val="00AA2351"/>
    <w:rsid w:val="00AA2B8A"/>
    <w:rsid w:val="00AA3E64"/>
    <w:rsid w:val="00AA4F8D"/>
    <w:rsid w:val="00AA5619"/>
    <w:rsid w:val="00AA5953"/>
    <w:rsid w:val="00AA6A6E"/>
    <w:rsid w:val="00AA74B5"/>
    <w:rsid w:val="00AB0F05"/>
    <w:rsid w:val="00AB0FF0"/>
    <w:rsid w:val="00AB1452"/>
    <w:rsid w:val="00AB2B55"/>
    <w:rsid w:val="00AB3E0D"/>
    <w:rsid w:val="00AB42D3"/>
    <w:rsid w:val="00AB4367"/>
    <w:rsid w:val="00AB5054"/>
    <w:rsid w:val="00AB601B"/>
    <w:rsid w:val="00AB65FD"/>
    <w:rsid w:val="00AB6EC2"/>
    <w:rsid w:val="00AB7941"/>
    <w:rsid w:val="00AB7F35"/>
    <w:rsid w:val="00AC0806"/>
    <w:rsid w:val="00AC1069"/>
    <w:rsid w:val="00AC15CC"/>
    <w:rsid w:val="00AC1857"/>
    <w:rsid w:val="00AC18F2"/>
    <w:rsid w:val="00AC1FDA"/>
    <w:rsid w:val="00AC20EF"/>
    <w:rsid w:val="00AC247F"/>
    <w:rsid w:val="00AC2F52"/>
    <w:rsid w:val="00AC3C20"/>
    <w:rsid w:val="00AC4088"/>
    <w:rsid w:val="00AC47CE"/>
    <w:rsid w:val="00AC71D3"/>
    <w:rsid w:val="00AC7685"/>
    <w:rsid w:val="00AC79DD"/>
    <w:rsid w:val="00AD05CB"/>
    <w:rsid w:val="00AD0CE9"/>
    <w:rsid w:val="00AD1B61"/>
    <w:rsid w:val="00AD2C32"/>
    <w:rsid w:val="00AD2FFA"/>
    <w:rsid w:val="00AD3546"/>
    <w:rsid w:val="00AD5FA5"/>
    <w:rsid w:val="00AD6411"/>
    <w:rsid w:val="00AD657A"/>
    <w:rsid w:val="00AD6C17"/>
    <w:rsid w:val="00AD7DE4"/>
    <w:rsid w:val="00AE00EB"/>
    <w:rsid w:val="00AE02EB"/>
    <w:rsid w:val="00AE143D"/>
    <w:rsid w:val="00AE2E88"/>
    <w:rsid w:val="00AE4854"/>
    <w:rsid w:val="00AE5945"/>
    <w:rsid w:val="00AE74F8"/>
    <w:rsid w:val="00AF12EA"/>
    <w:rsid w:val="00AF4D6A"/>
    <w:rsid w:val="00AF4ECE"/>
    <w:rsid w:val="00AF5AE8"/>
    <w:rsid w:val="00AF6381"/>
    <w:rsid w:val="00AF6E5C"/>
    <w:rsid w:val="00AF7100"/>
    <w:rsid w:val="00B00325"/>
    <w:rsid w:val="00B0113E"/>
    <w:rsid w:val="00B01570"/>
    <w:rsid w:val="00B0165A"/>
    <w:rsid w:val="00B01987"/>
    <w:rsid w:val="00B01B7D"/>
    <w:rsid w:val="00B02515"/>
    <w:rsid w:val="00B038FD"/>
    <w:rsid w:val="00B04CF0"/>
    <w:rsid w:val="00B05EEF"/>
    <w:rsid w:val="00B06FD4"/>
    <w:rsid w:val="00B07564"/>
    <w:rsid w:val="00B10AC2"/>
    <w:rsid w:val="00B11D54"/>
    <w:rsid w:val="00B134D1"/>
    <w:rsid w:val="00B14750"/>
    <w:rsid w:val="00B154AA"/>
    <w:rsid w:val="00B16853"/>
    <w:rsid w:val="00B16D57"/>
    <w:rsid w:val="00B20A74"/>
    <w:rsid w:val="00B2190B"/>
    <w:rsid w:val="00B21EB5"/>
    <w:rsid w:val="00B2217E"/>
    <w:rsid w:val="00B228B5"/>
    <w:rsid w:val="00B23A27"/>
    <w:rsid w:val="00B2407A"/>
    <w:rsid w:val="00B25276"/>
    <w:rsid w:val="00B25470"/>
    <w:rsid w:val="00B257C1"/>
    <w:rsid w:val="00B2676F"/>
    <w:rsid w:val="00B268EE"/>
    <w:rsid w:val="00B26926"/>
    <w:rsid w:val="00B26ED2"/>
    <w:rsid w:val="00B273C9"/>
    <w:rsid w:val="00B274C7"/>
    <w:rsid w:val="00B30845"/>
    <w:rsid w:val="00B320C0"/>
    <w:rsid w:val="00B32792"/>
    <w:rsid w:val="00B32BB0"/>
    <w:rsid w:val="00B32D9D"/>
    <w:rsid w:val="00B33DF4"/>
    <w:rsid w:val="00B35124"/>
    <w:rsid w:val="00B3538B"/>
    <w:rsid w:val="00B36E9E"/>
    <w:rsid w:val="00B40579"/>
    <w:rsid w:val="00B420DA"/>
    <w:rsid w:val="00B435CF"/>
    <w:rsid w:val="00B43AB4"/>
    <w:rsid w:val="00B43B29"/>
    <w:rsid w:val="00B43DB1"/>
    <w:rsid w:val="00B445FC"/>
    <w:rsid w:val="00B44954"/>
    <w:rsid w:val="00B44F44"/>
    <w:rsid w:val="00B46645"/>
    <w:rsid w:val="00B46B30"/>
    <w:rsid w:val="00B46DF5"/>
    <w:rsid w:val="00B47030"/>
    <w:rsid w:val="00B50008"/>
    <w:rsid w:val="00B50DAB"/>
    <w:rsid w:val="00B5146A"/>
    <w:rsid w:val="00B51501"/>
    <w:rsid w:val="00B516F8"/>
    <w:rsid w:val="00B51CEE"/>
    <w:rsid w:val="00B53A8C"/>
    <w:rsid w:val="00B542EA"/>
    <w:rsid w:val="00B55DA6"/>
    <w:rsid w:val="00B56DAC"/>
    <w:rsid w:val="00B57D81"/>
    <w:rsid w:val="00B60B25"/>
    <w:rsid w:val="00B617C5"/>
    <w:rsid w:val="00B61C3C"/>
    <w:rsid w:val="00B6265E"/>
    <w:rsid w:val="00B629C0"/>
    <w:rsid w:val="00B63090"/>
    <w:rsid w:val="00B635FB"/>
    <w:rsid w:val="00B63C5F"/>
    <w:rsid w:val="00B65834"/>
    <w:rsid w:val="00B665CC"/>
    <w:rsid w:val="00B6786F"/>
    <w:rsid w:val="00B67D23"/>
    <w:rsid w:val="00B7054B"/>
    <w:rsid w:val="00B70C49"/>
    <w:rsid w:val="00B74E33"/>
    <w:rsid w:val="00B764CD"/>
    <w:rsid w:val="00B76A5A"/>
    <w:rsid w:val="00B7718D"/>
    <w:rsid w:val="00B8005F"/>
    <w:rsid w:val="00B80926"/>
    <w:rsid w:val="00B80985"/>
    <w:rsid w:val="00B80C58"/>
    <w:rsid w:val="00B80D5C"/>
    <w:rsid w:val="00B81284"/>
    <w:rsid w:val="00B81482"/>
    <w:rsid w:val="00B81E2F"/>
    <w:rsid w:val="00B82AB6"/>
    <w:rsid w:val="00B830D0"/>
    <w:rsid w:val="00B8414B"/>
    <w:rsid w:val="00B8435B"/>
    <w:rsid w:val="00B84E98"/>
    <w:rsid w:val="00B85273"/>
    <w:rsid w:val="00B85A37"/>
    <w:rsid w:val="00B865F8"/>
    <w:rsid w:val="00B86DCF"/>
    <w:rsid w:val="00B87A80"/>
    <w:rsid w:val="00B906DE"/>
    <w:rsid w:val="00B91CE8"/>
    <w:rsid w:val="00B91D06"/>
    <w:rsid w:val="00B91F07"/>
    <w:rsid w:val="00B93022"/>
    <w:rsid w:val="00B932DF"/>
    <w:rsid w:val="00B933CA"/>
    <w:rsid w:val="00B93542"/>
    <w:rsid w:val="00B94A8E"/>
    <w:rsid w:val="00B94A9D"/>
    <w:rsid w:val="00B956A7"/>
    <w:rsid w:val="00B95E6A"/>
    <w:rsid w:val="00B96420"/>
    <w:rsid w:val="00B9658D"/>
    <w:rsid w:val="00B974EC"/>
    <w:rsid w:val="00BA023A"/>
    <w:rsid w:val="00BA0D2A"/>
    <w:rsid w:val="00BA19BE"/>
    <w:rsid w:val="00BA3B60"/>
    <w:rsid w:val="00BA3D35"/>
    <w:rsid w:val="00BA492E"/>
    <w:rsid w:val="00BA4B27"/>
    <w:rsid w:val="00BA6C3E"/>
    <w:rsid w:val="00BA6CA2"/>
    <w:rsid w:val="00BA6D98"/>
    <w:rsid w:val="00BA6FC7"/>
    <w:rsid w:val="00BB04E4"/>
    <w:rsid w:val="00BB0644"/>
    <w:rsid w:val="00BB183B"/>
    <w:rsid w:val="00BB2509"/>
    <w:rsid w:val="00BB25CF"/>
    <w:rsid w:val="00BB287C"/>
    <w:rsid w:val="00BB28F5"/>
    <w:rsid w:val="00BB2D33"/>
    <w:rsid w:val="00BB3295"/>
    <w:rsid w:val="00BB3694"/>
    <w:rsid w:val="00BB5FCA"/>
    <w:rsid w:val="00BB628B"/>
    <w:rsid w:val="00BB6565"/>
    <w:rsid w:val="00BB661D"/>
    <w:rsid w:val="00BB701F"/>
    <w:rsid w:val="00BC011C"/>
    <w:rsid w:val="00BC08C3"/>
    <w:rsid w:val="00BC0C43"/>
    <w:rsid w:val="00BC1576"/>
    <w:rsid w:val="00BC1A43"/>
    <w:rsid w:val="00BC1C9A"/>
    <w:rsid w:val="00BC1CDE"/>
    <w:rsid w:val="00BC22BA"/>
    <w:rsid w:val="00BC2FAC"/>
    <w:rsid w:val="00BC4C0C"/>
    <w:rsid w:val="00BC522A"/>
    <w:rsid w:val="00BC540F"/>
    <w:rsid w:val="00BC619D"/>
    <w:rsid w:val="00BC7C92"/>
    <w:rsid w:val="00BD0A37"/>
    <w:rsid w:val="00BD0C81"/>
    <w:rsid w:val="00BD12CB"/>
    <w:rsid w:val="00BD1A15"/>
    <w:rsid w:val="00BD216E"/>
    <w:rsid w:val="00BD237A"/>
    <w:rsid w:val="00BD38F8"/>
    <w:rsid w:val="00BD3F20"/>
    <w:rsid w:val="00BD453F"/>
    <w:rsid w:val="00BD45A2"/>
    <w:rsid w:val="00BD4725"/>
    <w:rsid w:val="00BD4AEF"/>
    <w:rsid w:val="00BD6969"/>
    <w:rsid w:val="00BD6DE2"/>
    <w:rsid w:val="00BD7A78"/>
    <w:rsid w:val="00BD7F21"/>
    <w:rsid w:val="00BE069B"/>
    <w:rsid w:val="00BE07CC"/>
    <w:rsid w:val="00BE0C2A"/>
    <w:rsid w:val="00BE1535"/>
    <w:rsid w:val="00BE2442"/>
    <w:rsid w:val="00BE53B9"/>
    <w:rsid w:val="00BE6BDE"/>
    <w:rsid w:val="00BE7AE1"/>
    <w:rsid w:val="00BF047D"/>
    <w:rsid w:val="00BF1287"/>
    <w:rsid w:val="00BF3058"/>
    <w:rsid w:val="00BF3814"/>
    <w:rsid w:val="00BF38A3"/>
    <w:rsid w:val="00BF3A74"/>
    <w:rsid w:val="00BF3B5F"/>
    <w:rsid w:val="00BF3CAF"/>
    <w:rsid w:val="00BF5B99"/>
    <w:rsid w:val="00BF7CF9"/>
    <w:rsid w:val="00C002ED"/>
    <w:rsid w:val="00C00887"/>
    <w:rsid w:val="00C01A0C"/>
    <w:rsid w:val="00C01CAF"/>
    <w:rsid w:val="00C0228C"/>
    <w:rsid w:val="00C0255F"/>
    <w:rsid w:val="00C031B9"/>
    <w:rsid w:val="00C03CAE"/>
    <w:rsid w:val="00C04D9A"/>
    <w:rsid w:val="00C059F6"/>
    <w:rsid w:val="00C05EC5"/>
    <w:rsid w:val="00C06CAF"/>
    <w:rsid w:val="00C0718A"/>
    <w:rsid w:val="00C0730D"/>
    <w:rsid w:val="00C07664"/>
    <w:rsid w:val="00C1009E"/>
    <w:rsid w:val="00C11210"/>
    <w:rsid w:val="00C112A7"/>
    <w:rsid w:val="00C11A99"/>
    <w:rsid w:val="00C12531"/>
    <w:rsid w:val="00C12FDD"/>
    <w:rsid w:val="00C130FB"/>
    <w:rsid w:val="00C13757"/>
    <w:rsid w:val="00C13B5F"/>
    <w:rsid w:val="00C1413F"/>
    <w:rsid w:val="00C159F2"/>
    <w:rsid w:val="00C166E8"/>
    <w:rsid w:val="00C20C05"/>
    <w:rsid w:val="00C21CAD"/>
    <w:rsid w:val="00C222F8"/>
    <w:rsid w:val="00C22423"/>
    <w:rsid w:val="00C23027"/>
    <w:rsid w:val="00C248E3"/>
    <w:rsid w:val="00C24EC5"/>
    <w:rsid w:val="00C2568A"/>
    <w:rsid w:val="00C25B5E"/>
    <w:rsid w:val="00C25C32"/>
    <w:rsid w:val="00C27CF5"/>
    <w:rsid w:val="00C30215"/>
    <w:rsid w:val="00C30ED2"/>
    <w:rsid w:val="00C316EC"/>
    <w:rsid w:val="00C323BB"/>
    <w:rsid w:val="00C342F9"/>
    <w:rsid w:val="00C348BF"/>
    <w:rsid w:val="00C3598E"/>
    <w:rsid w:val="00C36582"/>
    <w:rsid w:val="00C369A7"/>
    <w:rsid w:val="00C36CCD"/>
    <w:rsid w:val="00C371A1"/>
    <w:rsid w:val="00C37F1C"/>
    <w:rsid w:val="00C401F2"/>
    <w:rsid w:val="00C407A8"/>
    <w:rsid w:val="00C4084F"/>
    <w:rsid w:val="00C40BED"/>
    <w:rsid w:val="00C4365B"/>
    <w:rsid w:val="00C43D53"/>
    <w:rsid w:val="00C44B38"/>
    <w:rsid w:val="00C457E2"/>
    <w:rsid w:val="00C458A6"/>
    <w:rsid w:val="00C464E3"/>
    <w:rsid w:val="00C46A83"/>
    <w:rsid w:val="00C46FF8"/>
    <w:rsid w:val="00C474B5"/>
    <w:rsid w:val="00C4779F"/>
    <w:rsid w:val="00C47907"/>
    <w:rsid w:val="00C51359"/>
    <w:rsid w:val="00C51EAF"/>
    <w:rsid w:val="00C52403"/>
    <w:rsid w:val="00C52CE0"/>
    <w:rsid w:val="00C547AA"/>
    <w:rsid w:val="00C55491"/>
    <w:rsid w:val="00C55B72"/>
    <w:rsid w:val="00C56842"/>
    <w:rsid w:val="00C56AB2"/>
    <w:rsid w:val="00C57036"/>
    <w:rsid w:val="00C57719"/>
    <w:rsid w:val="00C57E5F"/>
    <w:rsid w:val="00C60189"/>
    <w:rsid w:val="00C61408"/>
    <w:rsid w:val="00C619CE"/>
    <w:rsid w:val="00C61A98"/>
    <w:rsid w:val="00C61BCF"/>
    <w:rsid w:val="00C61EEA"/>
    <w:rsid w:val="00C62626"/>
    <w:rsid w:val="00C62893"/>
    <w:rsid w:val="00C63880"/>
    <w:rsid w:val="00C638A0"/>
    <w:rsid w:val="00C63A3E"/>
    <w:rsid w:val="00C6501B"/>
    <w:rsid w:val="00C7060B"/>
    <w:rsid w:val="00C70730"/>
    <w:rsid w:val="00C72A22"/>
    <w:rsid w:val="00C72F28"/>
    <w:rsid w:val="00C74ADB"/>
    <w:rsid w:val="00C7579E"/>
    <w:rsid w:val="00C76AF3"/>
    <w:rsid w:val="00C76C32"/>
    <w:rsid w:val="00C76D37"/>
    <w:rsid w:val="00C777BE"/>
    <w:rsid w:val="00C81E1C"/>
    <w:rsid w:val="00C8337B"/>
    <w:rsid w:val="00C854D1"/>
    <w:rsid w:val="00C85829"/>
    <w:rsid w:val="00C86B24"/>
    <w:rsid w:val="00C86C84"/>
    <w:rsid w:val="00C9039A"/>
    <w:rsid w:val="00C90880"/>
    <w:rsid w:val="00C908AB"/>
    <w:rsid w:val="00C90CAC"/>
    <w:rsid w:val="00C913D9"/>
    <w:rsid w:val="00C91DF2"/>
    <w:rsid w:val="00C93BA7"/>
    <w:rsid w:val="00C93FF2"/>
    <w:rsid w:val="00C946EB"/>
    <w:rsid w:val="00C9556E"/>
    <w:rsid w:val="00C95983"/>
    <w:rsid w:val="00C97924"/>
    <w:rsid w:val="00CA09C4"/>
    <w:rsid w:val="00CA13DE"/>
    <w:rsid w:val="00CA1868"/>
    <w:rsid w:val="00CA1B36"/>
    <w:rsid w:val="00CA1DB9"/>
    <w:rsid w:val="00CA2A95"/>
    <w:rsid w:val="00CA2DED"/>
    <w:rsid w:val="00CA345E"/>
    <w:rsid w:val="00CA3BEE"/>
    <w:rsid w:val="00CA3C7B"/>
    <w:rsid w:val="00CA3EAA"/>
    <w:rsid w:val="00CA41E5"/>
    <w:rsid w:val="00CA4CBF"/>
    <w:rsid w:val="00CA5059"/>
    <w:rsid w:val="00CA51C7"/>
    <w:rsid w:val="00CA61D5"/>
    <w:rsid w:val="00CA7636"/>
    <w:rsid w:val="00CA7964"/>
    <w:rsid w:val="00CA7EE6"/>
    <w:rsid w:val="00CB0052"/>
    <w:rsid w:val="00CB03D0"/>
    <w:rsid w:val="00CB04D0"/>
    <w:rsid w:val="00CB0F31"/>
    <w:rsid w:val="00CB0F90"/>
    <w:rsid w:val="00CB15AD"/>
    <w:rsid w:val="00CB178E"/>
    <w:rsid w:val="00CB1BD5"/>
    <w:rsid w:val="00CB1E5A"/>
    <w:rsid w:val="00CB305E"/>
    <w:rsid w:val="00CB30A3"/>
    <w:rsid w:val="00CB3678"/>
    <w:rsid w:val="00CB3FB1"/>
    <w:rsid w:val="00CB4F1F"/>
    <w:rsid w:val="00CB56BB"/>
    <w:rsid w:val="00CB5B6F"/>
    <w:rsid w:val="00CB6869"/>
    <w:rsid w:val="00CB6F1A"/>
    <w:rsid w:val="00CC02F7"/>
    <w:rsid w:val="00CC060C"/>
    <w:rsid w:val="00CC0E72"/>
    <w:rsid w:val="00CC1675"/>
    <w:rsid w:val="00CC1F9C"/>
    <w:rsid w:val="00CC582F"/>
    <w:rsid w:val="00CC774A"/>
    <w:rsid w:val="00CC7A69"/>
    <w:rsid w:val="00CD0B28"/>
    <w:rsid w:val="00CD0BCF"/>
    <w:rsid w:val="00CD0C1F"/>
    <w:rsid w:val="00CD1E99"/>
    <w:rsid w:val="00CD3149"/>
    <w:rsid w:val="00CD5625"/>
    <w:rsid w:val="00CD69F9"/>
    <w:rsid w:val="00CD6C57"/>
    <w:rsid w:val="00CD7AE5"/>
    <w:rsid w:val="00CD7D41"/>
    <w:rsid w:val="00CE168E"/>
    <w:rsid w:val="00CE258A"/>
    <w:rsid w:val="00CE2B0D"/>
    <w:rsid w:val="00CE3777"/>
    <w:rsid w:val="00CE44A9"/>
    <w:rsid w:val="00CE4A13"/>
    <w:rsid w:val="00CE4CD3"/>
    <w:rsid w:val="00CE668B"/>
    <w:rsid w:val="00CE719E"/>
    <w:rsid w:val="00CE7787"/>
    <w:rsid w:val="00CF1541"/>
    <w:rsid w:val="00CF1ACC"/>
    <w:rsid w:val="00CF1AD5"/>
    <w:rsid w:val="00CF2932"/>
    <w:rsid w:val="00CF2A87"/>
    <w:rsid w:val="00CF53AF"/>
    <w:rsid w:val="00CF5A9C"/>
    <w:rsid w:val="00CF709D"/>
    <w:rsid w:val="00CF76C0"/>
    <w:rsid w:val="00CF7E83"/>
    <w:rsid w:val="00D00DA8"/>
    <w:rsid w:val="00D00F3C"/>
    <w:rsid w:val="00D01018"/>
    <w:rsid w:val="00D01A52"/>
    <w:rsid w:val="00D01C04"/>
    <w:rsid w:val="00D0241F"/>
    <w:rsid w:val="00D02795"/>
    <w:rsid w:val="00D03FDE"/>
    <w:rsid w:val="00D04096"/>
    <w:rsid w:val="00D04F3A"/>
    <w:rsid w:val="00D05596"/>
    <w:rsid w:val="00D05A33"/>
    <w:rsid w:val="00D063D0"/>
    <w:rsid w:val="00D11901"/>
    <w:rsid w:val="00D11D35"/>
    <w:rsid w:val="00D12A18"/>
    <w:rsid w:val="00D1367E"/>
    <w:rsid w:val="00D136CE"/>
    <w:rsid w:val="00D14058"/>
    <w:rsid w:val="00D14894"/>
    <w:rsid w:val="00D14EE4"/>
    <w:rsid w:val="00D14F57"/>
    <w:rsid w:val="00D15366"/>
    <w:rsid w:val="00D153C3"/>
    <w:rsid w:val="00D15CC1"/>
    <w:rsid w:val="00D17328"/>
    <w:rsid w:val="00D20A5B"/>
    <w:rsid w:val="00D216DB"/>
    <w:rsid w:val="00D217B2"/>
    <w:rsid w:val="00D228E2"/>
    <w:rsid w:val="00D22AF8"/>
    <w:rsid w:val="00D23B5B"/>
    <w:rsid w:val="00D243D7"/>
    <w:rsid w:val="00D25541"/>
    <w:rsid w:val="00D263AB"/>
    <w:rsid w:val="00D26C5F"/>
    <w:rsid w:val="00D26E84"/>
    <w:rsid w:val="00D274DB"/>
    <w:rsid w:val="00D27EC0"/>
    <w:rsid w:val="00D27EDB"/>
    <w:rsid w:val="00D323AD"/>
    <w:rsid w:val="00D324B1"/>
    <w:rsid w:val="00D3504E"/>
    <w:rsid w:val="00D353EE"/>
    <w:rsid w:val="00D3547A"/>
    <w:rsid w:val="00D3589F"/>
    <w:rsid w:val="00D3701C"/>
    <w:rsid w:val="00D37A2E"/>
    <w:rsid w:val="00D37F65"/>
    <w:rsid w:val="00D37FE7"/>
    <w:rsid w:val="00D40BCD"/>
    <w:rsid w:val="00D4187D"/>
    <w:rsid w:val="00D41EBB"/>
    <w:rsid w:val="00D420D0"/>
    <w:rsid w:val="00D422D6"/>
    <w:rsid w:val="00D422FC"/>
    <w:rsid w:val="00D4249A"/>
    <w:rsid w:val="00D42675"/>
    <w:rsid w:val="00D42D24"/>
    <w:rsid w:val="00D4338C"/>
    <w:rsid w:val="00D443F4"/>
    <w:rsid w:val="00D44F5A"/>
    <w:rsid w:val="00D4513D"/>
    <w:rsid w:val="00D460FE"/>
    <w:rsid w:val="00D461D2"/>
    <w:rsid w:val="00D46E5D"/>
    <w:rsid w:val="00D4706E"/>
    <w:rsid w:val="00D47B87"/>
    <w:rsid w:val="00D502B9"/>
    <w:rsid w:val="00D519F7"/>
    <w:rsid w:val="00D51C4F"/>
    <w:rsid w:val="00D51D38"/>
    <w:rsid w:val="00D52EF4"/>
    <w:rsid w:val="00D5394B"/>
    <w:rsid w:val="00D543D7"/>
    <w:rsid w:val="00D57856"/>
    <w:rsid w:val="00D60854"/>
    <w:rsid w:val="00D61987"/>
    <w:rsid w:val="00D61F83"/>
    <w:rsid w:val="00D6225C"/>
    <w:rsid w:val="00D62AD6"/>
    <w:rsid w:val="00D63217"/>
    <w:rsid w:val="00D63348"/>
    <w:rsid w:val="00D63B4D"/>
    <w:rsid w:val="00D663A3"/>
    <w:rsid w:val="00D669C8"/>
    <w:rsid w:val="00D66BB5"/>
    <w:rsid w:val="00D66E34"/>
    <w:rsid w:val="00D66F4E"/>
    <w:rsid w:val="00D67748"/>
    <w:rsid w:val="00D67CE5"/>
    <w:rsid w:val="00D7022E"/>
    <w:rsid w:val="00D70CE1"/>
    <w:rsid w:val="00D72054"/>
    <w:rsid w:val="00D72081"/>
    <w:rsid w:val="00D720F4"/>
    <w:rsid w:val="00D723F6"/>
    <w:rsid w:val="00D7263A"/>
    <w:rsid w:val="00D72753"/>
    <w:rsid w:val="00D72A77"/>
    <w:rsid w:val="00D72D75"/>
    <w:rsid w:val="00D739CC"/>
    <w:rsid w:val="00D73AD9"/>
    <w:rsid w:val="00D740C1"/>
    <w:rsid w:val="00D74328"/>
    <w:rsid w:val="00D7454F"/>
    <w:rsid w:val="00D75188"/>
    <w:rsid w:val="00D757C8"/>
    <w:rsid w:val="00D75AE9"/>
    <w:rsid w:val="00D75CC9"/>
    <w:rsid w:val="00D75F0B"/>
    <w:rsid w:val="00D761AE"/>
    <w:rsid w:val="00D76CEA"/>
    <w:rsid w:val="00D8070D"/>
    <w:rsid w:val="00D80E07"/>
    <w:rsid w:val="00D82659"/>
    <w:rsid w:val="00D841A9"/>
    <w:rsid w:val="00D84E8D"/>
    <w:rsid w:val="00D866B7"/>
    <w:rsid w:val="00D867AE"/>
    <w:rsid w:val="00D872DF"/>
    <w:rsid w:val="00D90756"/>
    <w:rsid w:val="00D90B36"/>
    <w:rsid w:val="00D92F34"/>
    <w:rsid w:val="00D92F86"/>
    <w:rsid w:val="00D9358E"/>
    <w:rsid w:val="00D936B4"/>
    <w:rsid w:val="00D93C08"/>
    <w:rsid w:val="00D947B7"/>
    <w:rsid w:val="00D95D80"/>
    <w:rsid w:val="00D95DCD"/>
    <w:rsid w:val="00DA0631"/>
    <w:rsid w:val="00DA092A"/>
    <w:rsid w:val="00DA0E8F"/>
    <w:rsid w:val="00DA3188"/>
    <w:rsid w:val="00DA6973"/>
    <w:rsid w:val="00DA7926"/>
    <w:rsid w:val="00DB0A17"/>
    <w:rsid w:val="00DB0AB6"/>
    <w:rsid w:val="00DB0B4A"/>
    <w:rsid w:val="00DB0FC7"/>
    <w:rsid w:val="00DB1176"/>
    <w:rsid w:val="00DB2E24"/>
    <w:rsid w:val="00DB383C"/>
    <w:rsid w:val="00DB496B"/>
    <w:rsid w:val="00DB5044"/>
    <w:rsid w:val="00DB5B65"/>
    <w:rsid w:val="00DB5F6D"/>
    <w:rsid w:val="00DB614F"/>
    <w:rsid w:val="00DB69B7"/>
    <w:rsid w:val="00DB7101"/>
    <w:rsid w:val="00DB769D"/>
    <w:rsid w:val="00DB7FAC"/>
    <w:rsid w:val="00DC03A2"/>
    <w:rsid w:val="00DC0496"/>
    <w:rsid w:val="00DC0D44"/>
    <w:rsid w:val="00DC1B66"/>
    <w:rsid w:val="00DC3584"/>
    <w:rsid w:val="00DC4DA0"/>
    <w:rsid w:val="00DC4FBE"/>
    <w:rsid w:val="00DC5168"/>
    <w:rsid w:val="00DC5199"/>
    <w:rsid w:val="00DC5545"/>
    <w:rsid w:val="00DC5D5C"/>
    <w:rsid w:val="00DC64BC"/>
    <w:rsid w:val="00DC6A04"/>
    <w:rsid w:val="00DC7207"/>
    <w:rsid w:val="00DC7C1D"/>
    <w:rsid w:val="00DC7E11"/>
    <w:rsid w:val="00DD04FB"/>
    <w:rsid w:val="00DD1B80"/>
    <w:rsid w:val="00DD3B0B"/>
    <w:rsid w:val="00DD413B"/>
    <w:rsid w:val="00DD431B"/>
    <w:rsid w:val="00DD6532"/>
    <w:rsid w:val="00DD6B9A"/>
    <w:rsid w:val="00DE03DA"/>
    <w:rsid w:val="00DE0517"/>
    <w:rsid w:val="00DE3131"/>
    <w:rsid w:val="00DE397B"/>
    <w:rsid w:val="00DE44C0"/>
    <w:rsid w:val="00DE45E8"/>
    <w:rsid w:val="00DE4627"/>
    <w:rsid w:val="00DE5D73"/>
    <w:rsid w:val="00DE6385"/>
    <w:rsid w:val="00DE6D7B"/>
    <w:rsid w:val="00DF034D"/>
    <w:rsid w:val="00DF2282"/>
    <w:rsid w:val="00DF25E2"/>
    <w:rsid w:val="00DF30BD"/>
    <w:rsid w:val="00DF3D03"/>
    <w:rsid w:val="00DF44A1"/>
    <w:rsid w:val="00DF45ED"/>
    <w:rsid w:val="00DF4F49"/>
    <w:rsid w:val="00DF5142"/>
    <w:rsid w:val="00DF5226"/>
    <w:rsid w:val="00DF5ED1"/>
    <w:rsid w:val="00DF6AEF"/>
    <w:rsid w:val="00DF7710"/>
    <w:rsid w:val="00E005B5"/>
    <w:rsid w:val="00E0070C"/>
    <w:rsid w:val="00E00CBC"/>
    <w:rsid w:val="00E021F6"/>
    <w:rsid w:val="00E02522"/>
    <w:rsid w:val="00E029D7"/>
    <w:rsid w:val="00E03235"/>
    <w:rsid w:val="00E04085"/>
    <w:rsid w:val="00E052D1"/>
    <w:rsid w:val="00E05DD2"/>
    <w:rsid w:val="00E06505"/>
    <w:rsid w:val="00E0721B"/>
    <w:rsid w:val="00E07A67"/>
    <w:rsid w:val="00E10928"/>
    <w:rsid w:val="00E10E80"/>
    <w:rsid w:val="00E11C14"/>
    <w:rsid w:val="00E12EDE"/>
    <w:rsid w:val="00E13B7B"/>
    <w:rsid w:val="00E13E33"/>
    <w:rsid w:val="00E1459F"/>
    <w:rsid w:val="00E14D99"/>
    <w:rsid w:val="00E16331"/>
    <w:rsid w:val="00E16472"/>
    <w:rsid w:val="00E1688A"/>
    <w:rsid w:val="00E16C0D"/>
    <w:rsid w:val="00E17028"/>
    <w:rsid w:val="00E1737D"/>
    <w:rsid w:val="00E17612"/>
    <w:rsid w:val="00E17772"/>
    <w:rsid w:val="00E17DF2"/>
    <w:rsid w:val="00E210B8"/>
    <w:rsid w:val="00E21464"/>
    <w:rsid w:val="00E2227F"/>
    <w:rsid w:val="00E2228F"/>
    <w:rsid w:val="00E23F21"/>
    <w:rsid w:val="00E25CCC"/>
    <w:rsid w:val="00E26126"/>
    <w:rsid w:val="00E2627A"/>
    <w:rsid w:val="00E269BA"/>
    <w:rsid w:val="00E27A94"/>
    <w:rsid w:val="00E27EEB"/>
    <w:rsid w:val="00E301A9"/>
    <w:rsid w:val="00E343E4"/>
    <w:rsid w:val="00E34562"/>
    <w:rsid w:val="00E3678E"/>
    <w:rsid w:val="00E369CF"/>
    <w:rsid w:val="00E37B32"/>
    <w:rsid w:val="00E40038"/>
    <w:rsid w:val="00E407BF"/>
    <w:rsid w:val="00E408EF"/>
    <w:rsid w:val="00E41A38"/>
    <w:rsid w:val="00E42775"/>
    <w:rsid w:val="00E42EEE"/>
    <w:rsid w:val="00E4300E"/>
    <w:rsid w:val="00E43357"/>
    <w:rsid w:val="00E44D27"/>
    <w:rsid w:val="00E45785"/>
    <w:rsid w:val="00E46931"/>
    <w:rsid w:val="00E4712C"/>
    <w:rsid w:val="00E475AB"/>
    <w:rsid w:val="00E47803"/>
    <w:rsid w:val="00E47BA7"/>
    <w:rsid w:val="00E50BF6"/>
    <w:rsid w:val="00E51CDB"/>
    <w:rsid w:val="00E52DAA"/>
    <w:rsid w:val="00E54217"/>
    <w:rsid w:val="00E550DE"/>
    <w:rsid w:val="00E55FFB"/>
    <w:rsid w:val="00E56105"/>
    <w:rsid w:val="00E562D8"/>
    <w:rsid w:val="00E565B7"/>
    <w:rsid w:val="00E568D7"/>
    <w:rsid w:val="00E56C0D"/>
    <w:rsid w:val="00E5742C"/>
    <w:rsid w:val="00E61AD1"/>
    <w:rsid w:val="00E622C9"/>
    <w:rsid w:val="00E62379"/>
    <w:rsid w:val="00E627F6"/>
    <w:rsid w:val="00E63041"/>
    <w:rsid w:val="00E65878"/>
    <w:rsid w:val="00E6591E"/>
    <w:rsid w:val="00E65FC1"/>
    <w:rsid w:val="00E671E3"/>
    <w:rsid w:val="00E70A9F"/>
    <w:rsid w:val="00E72393"/>
    <w:rsid w:val="00E7259B"/>
    <w:rsid w:val="00E73591"/>
    <w:rsid w:val="00E738E5"/>
    <w:rsid w:val="00E75335"/>
    <w:rsid w:val="00E7553F"/>
    <w:rsid w:val="00E75E8E"/>
    <w:rsid w:val="00E765AA"/>
    <w:rsid w:val="00E777D6"/>
    <w:rsid w:val="00E81E4E"/>
    <w:rsid w:val="00E82FC0"/>
    <w:rsid w:val="00E851F8"/>
    <w:rsid w:val="00E9050E"/>
    <w:rsid w:val="00E905D6"/>
    <w:rsid w:val="00E90B76"/>
    <w:rsid w:val="00E918EA"/>
    <w:rsid w:val="00E9190C"/>
    <w:rsid w:val="00E92585"/>
    <w:rsid w:val="00E92D4A"/>
    <w:rsid w:val="00E93430"/>
    <w:rsid w:val="00E9418B"/>
    <w:rsid w:val="00E9429C"/>
    <w:rsid w:val="00E94D51"/>
    <w:rsid w:val="00E95939"/>
    <w:rsid w:val="00E966B2"/>
    <w:rsid w:val="00E96A42"/>
    <w:rsid w:val="00E97B61"/>
    <w:rsid w:val="00E97E87"/>
    <w:rsid w:val="00EA1B42"/>
    <w:rsid w:val="00EA26D5"/>
    <w:rsid w:val="00EA2B47"/>
    <w:rsid w:val="00EA434B"/>
    <w:rsid w:val="00EA448B"/>
    <w:rsid w:val="00EA4612"/>
    <w:rsid w:val="00EA55E1"/>
    <w:rsid w:val="00EA58E0"/>
    <w:rsid w:val="00EA629F"/>
    <w:rsid w:val="00EA7915"/>
    <w:rsid w:val="00EB0D09"/>
    <w:rsid w:val="00EB124B"/>
    <w:rsid w:val="00EB21CD"/>
    <w:rsid w:val="00EB23CE"/>
    <w:rsid w:val="00EB2D67"/>
    <w:rsid w:val="00EB3248"/>
    <w:rsid w:val="00EB417B"/>
    <w:rsid w:val="00EB463A"/>
    <w:rsid w:val="00EB4E15"/>
    <w:rsid w:val="00EB5361"/>
    <w:rsid w:val="00EB5B90"/>
    <w:rsid w:val="00EB6EDC"/>
    <w:rsid w:val="00EB74E3"/>
    <w:rsid w:val="00EB75C7"/>
    <w:rsid w:val="00EC0BB2"/>
    <w:rsid w:val="00EC159F"/>
    <w:rsid w:val="00EC2481"/>
    <w:rsid w:val="00EC293F"/>
    <w:rsid w:val="00EC36EC"/>
    <w:rsid w:val="00EC4530"/>
    <w:rsid w:val="00EC50BF"/>
    <w:rsid w:val="00EC58D1"/>
    <w:rsid w:val="00EC5BE7"/>
    <w:rsid w:val="00EC68E0"/>
    <w:rsid w:val="00ED08AA"/>
    <w:rsid w:val="00ED0D30"/>
    <w:rsid w:val="00ED1184"/>
    <w:rsid w:val="00ED1A42"/>
    <w:rsid w:val="00ED1F1A"/>
    <w:rsid w:val="00ED329F"/>
    <w:rsid w:val="00ED38B7"/>
    <w:rsid w:val="00ED47BC"/>
    <w:rsid w:val="00ED4D33"/>
    <w:rsid w:val="00ED4E42"/>
    <w:rsid w:val="00ED5815"/>
    <w:rsid w:val="00ED6518"/>
    <w:rsid w:val="00ED65FE"/>
    <w:rsid w:val="00ED66AB"/>
    <w:rsid w:val="00ED677F"/>
    <w:rsid w:val="00ED6B19"/>
    <w:rsid w:val="00ED7288"/>
    <w:rsid w:val="00EE01DB"/>
    <w:rsid w:val="00EE0993"/>
    <w:rsid w:val="00EE10BF"/>
    <w:rsid w:val="00EE1932"/>
    <w:rsid w:val="00EE1C9E"/>
    <w:rsid w:val="00EE1FD4"/>
    <w:rsid w:val="00EE24B1"/>
    <w:rsid w:val="00EE2572"/>
    <w:rsid w:val="00EE289B"/>
    <w:rsid w:val="00EE316F"/>
    <w:rsid w:val="00EE3366"/>
    <w:rsid w:val="00EE340C"/>
    <w:rsid w:val="00EE4140"/>
    <w:rsid w:val="00EE4667"/>
    <w:rsid w:val="00EE5634"/>
    <w:rsid w:val="00EE5971"/>
    <w:rsid w:val="00EE7944"/>
    <w:rsid w:val="00EE7E8E"/>
    <w:rsid w:val="00EF1033"/>
    <w:rsid w:val="00EF2EA3"/>
    <w:rsid w:val="00EF4E20"/>
    <w:rsid w:val="00EF4E34"/>
    <w:rsid w:val="00EF615C"/>
    <w:rsid w:val="00EF6277"/>
    <w:rsid w:val="00EF6799"/>
    <w:rsid w:val="00EF781C"/>
    <w:rsid w:val="00F00625"/>
    <w:rsid w:val="00F00A5A"/>
    <w:rsid w:val="00F010AC"/>
    <w:rsid w:val="00F01BB1"/>
    <w:rsid w:val="00F0268B"/>
    <w:rsid w:val="00F03ED1"/>
    <w:rsid w:val="00F04ABA"/>
    <w:rsid w:val="00F05848"/>
    <w:rsid w:val="00F05C7B"/>
    <w:rsid w:val="00F05F69"/>
    <w:rsid w:val="00F06BA5"/>
    <w:rsid w:val="00F072A7"/>
    <w:rsid w:val="00F113A9"/>
    <w:rsid w:val="00F11793"/>
    <w:rsid w:val="00F117D5"/>
    <w:rsid w:val="00F11B2A"/>
    <w:rsid w:val="00F12534"/>
    <w:rsid w:val="00F134D8"/>
    <w:rsid w:val="00F13B97"/>
    <w:rsid w:val="00F15135"/>
    <w:rsid w:val="00F1574B"/>
    <w:rsid w:val="00F16207"/>
    <w:rsid w:val="00F166FF"/>
    <w:rsid w:val="00F21536"/>
    <w:rsid w:val="00F21854"/>
    <w:rsid w:val="00F22903"/>
    <w:rsid w:val="00F22C02"/>
    <w:rsid w:val="00F242B3"/>
    <w:rsid w:val="00F24626"/>
    <w:rsid w:val="00F24F11"/>
    <w:rsid w:val="00F25E32"/>
    <w:rsid w:val="00F263C8"/>
    <w:rsid w:val="00F26E71"/>
    <w:rsid w:val="00F270BC"/>
    <w:rsid w:val="00F2779C"/>
    <w:rsid w:val="00F2799B"/>
    <w:rsid w:val="00F27C2D"/>
    <w:rsid w:val="00F30AF1"/>
    <w:rsid w:val="00F3128A"/>
    <w:rsid w:val="00F322D7"/>
    <w:rsid w:val="00F32DF7"/>
    <w:rsid w:val="00F33A0E"/>
    <w:rsid w:val="00F35008"/>
    <w:rsid w:val="00F35D70"/>
    <w:rsid w:val="00F36066"/>
    <w:rsid w:val="00F3718B"/>
    <w:rsid w:val="00F40482"/>
    <w:rsid w:val="00F40721"/>
    <w:rsid w:val="00F4081E"/>
    <w:rsid w:val="00F42E23"/>
    <w:rsid w:val="00F437CE"/>
    <w:rsid w:val="00F43C72"/>
    <w:rsid w:val="00F43E00"/>
    <w:rsid w:val="00F43E47"/>
    <w:rsid w:val="00F451AF"/>
    <w:rsid w:val="00F457BF"/>
    <w:rsid w:val="00F45826"/>
    <w:rsid w:val="00F45B4E"/>
    <w:rsid w:val="00F460C1"/>
    <w:rsid w:val="00F4633F"/>
    <w:rsid w:val="00F46B45"/>
    <w:rsid w:val="00F507A7"/>
    <w:rsid w:val="00F5127B"/>
    <w:rsid w:val="00F51A75"/>
    <w:rsid w:val="00F51C4C"/>
    <w:rsid w:val="00F51CE9"/>
    <w:rsid w:val="00F528FA"/>
    <w:rsid w:val="00F52F30"/>
    <w:rsid w:val="00F54106"/>
    <w:rsid w:val="00F553D0"/>
    <w:rsid w:val="00F55654"/>
    <w:rsid w:val="00F55A97"/>
    <w:rsid w:val="00F5641F"/>
    <w:rsid w:val="00F56598"/>
    <w:rsid w:val="00F56B97"/>
    <w:rsid w:val="00F56CC8"/>
    <w:rsid w:val="00F56E48"/>
    <w:rsid w:val="00F57C7D"/>
    <w:rsid w:val="00F57CC3"/>
    <w:rsid w:val="00F60541"/>
    <w:rsid w:val="00F6088D"/>
    <w:rsid w:val="00F61EB4"/>
    <w:rsid w:val="00F62E00"/>
    <w:rsid w:val="00F636D2"/>
    <w:rsid w:val="00F64EA3"/>
    <w:rsid w:val="00F65A2A"/>
    <w:rsid w:val="00F65C64"/>
    <w:rsid w:val="00F66734"/>
    <w:rsid w:val="00F67EBA"/>
    <w:rsid w:val="00F706B6"/>
    <w:rsid w:val="00F706F7"/>
    <w:rsid w:val="00F71781"/>
    <w:rsid w:val="00F72035"/>
    <w:rsid w:val="00F72BE0"/>
    <w:rsid w:val="00F736A6"/>
    <w:rsid w:val="00F73879"/>
    <w:rsid w:val="00F74272"/>
    <w:rsid w:val="00F74D01"/>
    <w:rsid w:val="00F7540B"/>
    <w:rsid w:val="00F75951"/>
    <w:rsid w:val="00F75BE7"/>
    <w:rsid w:val="00F765FF"/>
    <w:rsid w:val="00F8093A"/>
    <w:rsid w:val="00F81179"/>
    <w:rsid w:val="00F81DCC"/>
    <w:rsid w:val="00F83362"/>
    <w:rsid w:val="00F8363A"/>
    <w:rsid w:val="00F85753"/>
    <w:rsid w:val="00F90088"/>
    <w:rsid w:val="00F90E81"/>
    <w:rsid w:val="00F92D60"/>
    <w:rsid w:val="00F936C1"/>
    <w:rsid w:val="00F93A9D"/>
    <w:rsid w:val="00F955A6"/>
    <w:rsid w:val="00F9713D"/>
    <w:rsid w:val="00F97188"/>
    <w:rsid w:val="00F97670"/>
    <w:rsid w:val="00FA00CC"/>
    <w:rsid w:val="00FA0FED"/>
    <w:rsid w:val="00FA0FF7"/>
    <w:rsid w:val="00FA11DD"/>
    <w:rsid w:val="00FA19B3"/>
    <w:rsid w:val="00FA3608"/>
    <w:rsid w:val="00FA43E1"/>
    <w:rsid w:val="00FA4682"/>
    <w:rsid w:val="00FA4AC8"/>
    <w:rsid w:val="00FA4F37"/>
    <w:rsid w:val="00FA7074"/>
    <w:rsid w:val="00FA76AB"/>
    <w:rsid w:val="00FA7BA2"/>
    <w:rsid w:val="00FB009F"/>
    <w:rsid w:val="00FB01FC"/>
    <w:rsid w:val="00FB0D98"/>
    <w:rsid w:val="00FB1435"/>
    <w:rsid w:val="00FB191E"/>
    <w:rsid w:val="00FB1BA5"/>
    <w:rsid w:val="00FB2897"/>
    <w:rsid w:val="00FB2D10"/>
    <w:rsid w:val="00FB2D7A"/>
    <w:rsid w:val="00FB32CD"/>
    <w:rsid w:val="00FB4F40"/>
    <w:rsid w:val="00FB562B"/>
    <w:rsid w:val="00FB5CD9"/>
    <w:rsid w:val="00FB68AF"/>
    <w:rsid w:val="00FB7843"/>
    <w:rsid w:val="00FC0924"/>
    <w:rsid w:val="00FC1445"/>
    <w:rsid w:val="00FC1864"/>
    <w:rsid w:val="00FC2FF4"/>
    <w:rsid w:val="00FC343C"/>
    <w:rsid w:val="00FC428E"/>
    <w:rsid w:val="00FC50CF"/>
    <w:rsid w:val="00FC576D"/>
    <w:rsid w:val="00FC5A74"/>
    <w:rsid w:val="00FC5C10"/>
    <w:rsid w:val="00FC6292"/>
    <w:rsid w:val="00FC634D"/>
    <w:rsid w:val="00FC6805"/>
    <w:rsid w:val="00FC7663"/>
    <w:rsid w:val="00FD0200"/>
    <w:rsid w:val="00FD044B"/>
    <w:rsid w:val="00FD06F2"/>
    <w:rsid w:val="00FD0C8C"/>
    <w:rsid w:val="00FD11CB"/>
    <w:rsid w:val="00FD2817"/>
    <w:rsid w:val="00FD338A"/>
    <w:rsid w:val="00FD39E2"/>
    <w:rsid w:val="00FD3B4A"/>
    <w:rsid w:val="00FD59B5"/>
    <w:rsid w:val="00FD6B52"/>
    <w:rsid w:val="00FE00CB"/>
    <w:rsid w:val="00FE011A"/>
    <w:rsid w:val="00FE18CE"/>
    <w:rsid w:val="00FE1914"/>
    <w:rsid w:val="00FE361C"/>
    <w:rsid w:val="00FE42A3"/>
    <w:rsid w:val="00FE4945"/>
    <w:rsid w:val="00FE61B0"/>
    <w:rsid w:val="00FE6652"/>
    <w:rsid w:val="00FE6D0E"/>
    <w:rsid w:val="00FE73C0"/>
    <w:rsid w:val="00FE749D"/>
    <w:rsid w:val="00FE7A34"/>
    <w:rsid w:val="00FF0795"/>
    <w:rsid w:val="00FF24D0"/>
    <w:rsid w:val="00FF2E3C"/>
    <w:rsid w:val="00FF35D4"/>
    <w:rsid w:val="00FF364B"/>
    <w:rsid w:val="00FF3CAC"/>
    <w:rsid w:val="00FF5314"/>
    <w:rsid w:val="00FF5EC6"/>
    <w:rsid w:val="00FF614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097"/>
    <o:shapelayout v:ext="edit">
      <o:idmap v:ext="edit" data="1"/>
    </o:shapelayout>
  </w:shapeDefaults>
  <w:decimalSymbol w:val=","/>
  <w:listSeparator w:val=";"/>
  <w14:docId w14:val="0C4A4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qFormat="1"/>
    <w:lsdException w:name="heading 8" w:semiHidden="0" w:uiPriority="0" w:qFormat="1"/>
    <w:lsdException w:name="heading 9" w:semiHidden="0"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lsdException w:name="annotation text" w:locked="1"/>
    <w:lsdException w:name="header" w:locked="1"/>
    <w:lsdException w:name="footer" w:locked="1"/>
    <w:lsdException w:name="index heading" w:locked="1"/>
    <w:lsdException w:name="caption" w:semiHidden="0"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808EB"/>
    <w:rPr>
      <w:rFonts w:ascii="Verdana" w:hAnsi="Verdana"/>
      <w:szCs w:val="24"/>
    </w:rPr>
  </w:style>
  <w:style w:type="paragraph" w:styleId="Naslov1">
    <w:name w:val="heading 1"/>
    <w:basedOn w:val="Navaden"/>
    <w:next w:val="Navaden"/>
    <w:link w:val="Naslov1Znak"/>
    <w:uiPriority w:val="99"/>
    <w:qFormat/>
    <w:rsid w:val="00A808EB"/>
    <w:pPr>
      <w:keepNext/>
      <w:numPr>
        <w:numId w:val="11"/>
      </w:numPr>
      <w:tabs>
        <w:tab w:val="left" w:pos="1701"/>
        <w:tab w:val="left" w:pos="5387"/>
      </w:tabs>
      <w:spacing w:after="240"/>
      <w:outlineLvl w:val="0"/>
    </w:pPr>
    <w:rPr>
      <w:i/>
      <w:noProof/>
      <w:spacing w:val="24"/>
      <w:sz w:val="28"/>
      <w:szCs w:val="20"/>
    </w:rPr>
  </w:style>
  <w:style w:type="paragraph" w:styleId="Naslov2">
    <w:name w:val="heading 2"/>
    <w:basedOn w:val="Navaden"/>
    <w:next w:val="Navaden"/>
    <w:link w:val="Naslov2Znak"/>
    <w:uiPriority w:val="99"/>
    <w:qFormat/>
    <w:rsid w:val="00A808EB"/>
    <w:pPr>
      <w:keepNext/>
      <w:numPr>
        <w:ilvl w:val="1"/>
        <w:numId w:val="11"/>
      </w:numPr>
      <w:outlineLvl w:val="1"/>
    </w:pPr>
    <w:rPr>
      <w:b/>
      <w:spacing w:val="20"/>
      <w:sz w:val="24"/>
      <w:szCs w:val="20"/>
    </w:rPr>
  </w:style>
  <w:style w:type="paragraph" w:styleId="Naslov3">
    <w:name w:val="heading 3"/>
    <w:basedOn w:val="Navaden"/>
    <w:next w:val="Navaden"/>
    <w:link w:val="Naslov3Znak"/>
    <w:uiPriority w:val="99"/>
    <w:qFormat/>
    <w:rsid w:val="00A808EB"/>
    <w:pPr>
      <w:keepNext/>
      <w:numPr>
        <w:ilvl w:val="2"/>
        <w:numId w:val="11"/>
      </w:numPr>
      <w:spacing w:after="120"/>
      <w:outlineLvl w:val="2"/>
    </w:pPr>
    <w:rPr>
      <w:b/>
      <w:bCs/>
      <w:szCs w:val="20"/>
      <w:u w:val="single"/>
    </w:rPr>
  </w:style>
  <w:style w:type="paragraph" w:styleId="Naslov4">
    <w:name w:val="heading 4"/>
    <w:basedOn w:val="Navaden"/>
    <w:next w:val="Navaden"/>
    <w:link w:val="Naslov4Znak"/>
    <w:uiPriority w:val="99"/>
    <w:qFormat/>
    <w:rsid w:val="00A808EB"/>
    <w:pPr>
      <w:keepNext/>
      <w:numPr>
        <w:ilvl w:val="3"/>
        <w:numId w:val="11"/>
      </w:numPr>
      <w:outlineLvl w:val="3"/>
    </w:pPr>
    <w:rPr>
      <w:b/>
      <w:szCs w:val="20"/>
    </w:rPr>
  </w:style>
  <w:style w:type="paragraph" w:styleId="Naslov5">
    <w:name w:val="heading 5"/>
    <w:basedOn w:val="Navaden"/>
    <w:next w:val="Navaden"/>
    <w:link w:val="Naslov5Znak"/>
    <w:uiPriority w:val="99"/>
    <w:qFormat/>
    <w:rsid w:val="00A808EB"/>
    <w:pPr>
      <w:keepNext/>
      <w:numPr>
        <w:ilvl w:val="4"/>
        <w:numId w:val="11"/>
      </w:numPr>
      <w:outlineLvl w:val="4"/>
    </w:pPr>
    <w:rPr>
      <w:b/>
      <w:spacing w:val="28"/>
      <w:sz w:val="28"/>
      <w:szCs w:val="20"/>
    </w:rPr>
  </w:style>
  <w:style w:type="paragraph" w:styleId="Naslov6">
    <w:name w:val="heading 6"/>
    <w:basedOn w:val="Navaden"/>
    <w:next w:val="Navaden"/>
    <w:link w:val="Naslov6Znak"/>
    <w:uiPriority w:val="99"/>
    <w:qFormat/>
    <w:rsid w:val="00A808EB"/>
    <w:pPr>
      <w:numPr>
        <w:ilvl w:val="5"/>
        <w:numId w:val="11"/>
      </w:numPr>
      <w:spacing w:before="240" w:after="60"/>
      <w:outlineLvl w:val="5"/>
    </w:pPr>
    <w:rPr>
      <w:i/>
      <w:szCs w:val="20"/>
    </w:rPr>
  </w:style>
  <w:style w:type="paragraph" w:styleId="Naslov7">
    <w:name w:val="heading 7"/>
    <w:basedOn w:val="Navaden"/>
    <w:next w:val="Navaden"/>
    <w:link w:val="Naslov7Znak"/>
    <w:uiPriority w:val="99"/>
    <w:qFormat/>
    <w:rsid w:val="00A808EB"/>
    <w:pPr>
      <w:numPr>
        <w:ilvl w:val="6"/>
        <w:numId w:val="11"/>
      </w:numPr>
      <w:spacing w:before="240" w:after="60"/>
      <w:outlineLvl w:val="6"/>
    </w:pPr>
    <w:rPr>
      <w:rFonts w:ascii="Arial" w:hAnsi="Arial"/>
      <w:sz w:val="20"/>
      <w:szCs w:val="20"/>
    </w:rPr>
  </w:style>
  <w:style w:type="paragraph" w:styleId="Naslov8">
    <w:name w:val="heading 8"/>
    <w:basedOn w:val="Navaden"/>
    <w:next w:val="Navaden"/>
    <w:link w:val="Naslov8Znak"/>
    <w:uiPriority w:val="99"/>
    <w:qFormat/>
    <w:rsid w:val="00A808EB"/>
    <w:pPr>
      <w:numPr>
        <w:ilvl w:val="7"/>
        <w:numId w:val="11"/>
      </w:numPr>
      <w:spacing w:before="240" w:after="60"/>
      <w:outlineLvl w:val="7"/>
    </w:pPr>
    <w:rPr>
      <w:rFonts w:ascii="Arial" w:hAnsi="Arial"/>
      <w:i/>
      <w:sz w:val="20"/>
      <w:szCs w:val="20"/>
    </w:rPr>
  </w:style>
  <w:style w:type="paragraph" w:styleId="Naslov9">
    <w:name w:val="heading 9"/>
    <w:basedOn w:val="Navaden"/>
    <w:next w:val="Navaden"/>
    <w:link w:val="Naslov9Znak"/>
    <w:uiPriority w:val="99"/>
    <w:qFormat/>
    <w:rsid w:val="00A808EB"/>
    <w:pPr>
      <w:numPr>
        <w:ilvl w:val="8"/>
        <w:numId w:val="11"/>
      </w:numPr>
      <w:spacing w:before="240" w:after="60"/>
      <w:outlineLvl w:val="8"/>
    </w:pPr>
    <w:rPr>
      <w:rFonts w:ascii="Arial" w:hAnsi="Arial"/>
      <w:b/>
      <w:i/>
      <w:sz w:val="18"/>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locked/>
    <w:rsid w:val="008E5584"/>
    <w:rPr>
      <w:rFonts w:ascii="Verdana" w:hAnsi="Verdana"/>
      <w:i/>
      <w:noProof/>
      <w:spacing w:val="24"/>
      <w:sz w:val="28"/>
      <w:szCs w:val="20"/>
    </w:rPr>
  </w:style>
  <w:style w:type="character" w:customStyle="1" w:styleId="Naslov2Znak">
    <w:name w:val="Naslov 2 Znak"/>
    <w:basedOn w:val="Privzetapisavaodstavka"/>
    <w:link w:val="Naslov2"/>
    <w:uiPriority w:val="99"/>
    <w:locked/>
    <w:rsid w:val="008E5584"/>
    <w:rPr>
      <w:rFonts w:ascii="Verdana" w:hAnsi="Verdana"/>
      <w:b/>
      <w:spacing w:val="20"/>
      <w:sz w:val="24"/>
      <w:szCs w:val="20"/>
    </w:rPr>
  </w:style>
  <w:style w:type="character" w:customStyle="1" w:styleId="Naslov3Znak">
    <w:name w:val="Naslov 3 Znak"/>
    <w:basedOn w:val="Privzetapisavaodstavka"/>
    <w:link w:val="Naslov3"/>
    <w:uiPriority w:val="99"/>
    <w:locked/>
    <w:rsid w:val="008E5584"/>
    <w:rPr>
      <w:rFonts w:ascii="Verdana" w:hAnsi="Verdana"/>
      <w:b/>
      <w:bCs/>
      <w:szCs w:val="20"/>
      <w:u w:val="single"/>
    </w:rPr>
  </w:style>
  <w:style w:type="character" w:customStyle="1" w:styleId="Naslov4Znak">
    <w:name w:val="Naslov 4 Znak"/>
    <w:basedOn w:val="Privzetapisavaodstavka"/>
    <w:link w:val="Naslov4"/>
    <w:uiPriority w:val="99"/>
    <w:locked/>
    <w:rsid w:val="00B956A7"/>
    <w:rPr>
      <w:rFonts w:ascii="Verdana" w:hAnsi="Verdana"/>
      <w:b/>
      <w:szCs w:val="20"/>
    </w:rPr>
  </w:style>
  <w:style w:type="character" w:customStyle="1" w:styleId="Naslov5Znak">
    <w:name w:val="Naslov 5 Znak"/>
    <w:basedOn w:val="Privzetapisavaodstavka"/>
    <w:link w:val="Naslov5"/>
    <w:uiPriority w:val="99"/>
    <w:locked/>
    <w:rsid w:val="00B956A7"/>
    <w:rPr>
      <w:rFonts w:ascii="Verdana" w:hAnsi="Verdana"/>
      <w:b/>
      <w:spacing w:val="28"/>
      <w:sz w:val="28"/>
      <w:szCs w:val="20"/>
    </w:rPr>
  </w:style>
  <w:style w:type="character" w:customStyle="1" w:styleId="Naslov6Znak">
    <w:name w:val="Naslov 6 Znak"/>
    <w:basedOn w:val="Privzetapisavaodstavka"/>
    <w:link w:val="Naslov6"/>
    <w:uiPriority w:val="99"/>
    <w:locked/>
    <w:rsid w:val="00B956A7"/>
    <w:rPr>
      <w:rFonts w:ascii="Verdana" w:hAnsi="Verdana"/>
      <w:i/>
      <w:szCs w:val="20"/>
    </w:rPr>
  </w:style>
  <w:style w:type="character" w:customStyle="1" w:styleId="Naslov7Znak">
    <w:name w:val="Naslov 7 Znak"/>
    <w:basedOn w:val="Privzetapisavaodstavka"/>
    <w:link w:val="Naslov7"/>
    <w:uiPriority w:val="99"/>
    <w:locked/>
    <w:rsid w:val="00B956A7"/>
    <w:rPr>
      <w:rFonts w:ascii="Arial" w:hAnsi="Arial"/>
      <w:sz w:val="20"/>
      <w:szCs w:val="20"/>
    </w:rPr>
  </w:style>
  <w:style w:type="character" w:customStyle="1" w:styleId="Naslov8Znak">
    <w:name w:val="Naslov 8 Znak"/>
    <w:basedOn w:val="Privzetapisavaodstavka"/>
    <w:link w:val="Naslov8"/>
    <w:uiPriority w:val="99"/>
    <w:locked/>
    <w:rsid w:val="00B956A7"/>
    <w:rPr>
      <w:rFonts w:ascii="Arial" w:hAnsi="Arial"/>
      <w:i/>
      <w:sz w:val="20"/>
      <w:szCs w:val="20"/>
    </w:rPr>
  </w:style>
  <w:style w:type="character" w:customStyle="1" w:styleId="Naslov9Znak">
    <w:name w:val="Naslov 9 Znak"/>
    <w:basedOn w:val="Privzetapisavaodstavka"/>
    <w:link w:val="Naslov9"/>
    <w:uiPriority w:val="99"/>
    <w:locked/>
    <w:rsid w:val="00B61C3C"/>
    <w:rPr>
      <w:rFonts w:ascii="Arial" w:hAnsi="Arial"/>
      <w:b/>
      <w:i/>
      <w:sz w:val="18"/>
      <w:szCs w:val="20"/>
    </w:rPr>
  </w:style>
  <w:style w:type="paragraph" w:styleId="Otevilenseznam">
    <w:name w:val="List Number"/>
    <w:basedOn w:val="Navaden"/>
    <w:uiPriority w:val="99"/>
    <w:rsid w:val="00A808EB"/>
    <w:pPr>
      <w:numPr>
        <w:numId w:val="1"/>
      </w:numPr>
    </w:pPr>
    <w:rPr>
      <w:sz w:val="20"/>
      <w:szCs w:val="20"/>
    </w:rPr>
  </w:style>
  <w:style w:type="paragraph" w:styleId="Otevilenseznam2">
    <w:name w:val="List Number 2"/>
    <w:basedOn w:val="Navaden"/>
    <w:uiPriority w:val="99"/>
    <w:rsid w:val="00A808EB"/>
    <w:pPr>
      <w:numPr>
        <w:numId w:val="2"/>
      </w:numPr>
    </w:pPr>
    <w:rPr>
      <w:sz w:val="20"/>
      <w:szCs w:val="20"/>
    </w:rPr>
  </w:style>
  <w:style w:type="paragraph" w:styleId="Otevilenseznam3">
    <w:name w:val="List Number 3"/>
    <w:basedOn w:val="Navaden"/>
    <w:uiPriority w:val="99"/>
    <w:rsid w:val="00A808EB"/>
    <w:pPr>
      <w:numPr>
        <w:numId w:val="3"/>
      </w:numPr>
    </w:pPr>
    <w:rPr>
      <w:sz w:val="20"/>
      <w:szCs w:val="20"/>
    </w:rPr>
  </w:style>
  <w:style w:type="paragraph" w:styleId="Otevilenseznam4">
    <w:name w:val="List Number 4"/>
    <w:basedOn w:val="Navaden"/>
    <w:uiPriority w:val="99"/>
    <w:rsid w:val="00A808EB"/>
    <w:pPr>
      <w:numPr>
        <w:numId w:val="4"/>
      </w:numPr>
    </w:pPr>
    <w:rPr>
      <w:sz w:val="20"/>
      <w:szCs w:val="20"/>
    </w:rPr>
  </w:style>
  <w:style w:type="paragraph" w:styleId="Otevilenseznam5">
    <w:name w:val="List Number 5"/>
    <w:basedOn w:val="Navaden"/>
    <w:uiPriority w:val="99"/>
    <w:rsid w:val="00A808EB"/>
    <w:pPr>
      <w:numPr>
        <w:numId w:val="5"/>
      </w:numPr>
    </w:pPr>
    <w:rPr>
      <w:sz w:val="20"/>
      <w:szCs w:val="20"/>
    </w:rPr>
  </w:style>
  <w:style w:type="paragraph" w:styleId="Oznaenseznam">
    <w:name w:val="List Bullet"/>
    <w:basedOn w:val="Navaden"/>
    <w:autoRedefine/>
    <w:uiPriority w:val="99"/>
    <w:rsid w:val="00A808EB"/>
    <w:pPr>
      <w:numPr>
        <w:numId w:val="6"/>
      </w:numPr>
    </w:pPr>
    <w:rPr>
      <w:sz w:val="20"/>
      <w:szCs w:val="20"/>
    </w:rPr>
  </w:style>
  <w:style w:type="paragraph" w:styleId="Oznaenseznam2">
    <w:name w:val="List Bullet 2"/>
    <w:basedOn w:val="Navaden"/>
    <w:autoRedefine/>
    <w:uiPriority w:val="99"/>
    <w:rsid w:val="00A808EB"/>
    <w:pPr>
      <w:numPr>
        <w:numId w:val="7"/>
      </w:numPr>
    </w:pPr>
    <w:rPr>
      <w:sz w:val="20"/>
      <w:szCs w:val="20"/>
    </w:rPr>
  </w:style>
  <w:style w:type="paragraph" w:styleId="Oznaenseznam3">
    <w:name w:val="List Bullet 3"/>
    <w:basedOn w:val="Navaden"/>
    <w:autoRedefine/>
    <w:uiPriority w:val="99"/>
    <w:rsid w:val="00A808EB"/>
    <w:pPr>
      <w:numPr>
        <w:numId w:val="8"/>
      </w:numPr>
    </w:pPr>
    <w:rPr>
      <w:sz w:val="20"/>
      <w:szCs w:val="20"/>
    </w:rPr>
  </w:style>
  <w:style w:type="paragraph" w:styleId="Oznaenseznam4">
    <w:name w:val="List Bullet 4"/>
    <w:basedOn w:val="Navaden"/>
    <w:autoRedefine/>
    <w:uiPriority w:val="99"/>
    <w:rsid w:val="00A808EB"/>
    <w:pPr>
      <w:numPr>
        <w:numId w:val="9"/>
      </w:numPr>
    </w:pPr>
    <w:rPr>
      <w:sz w:val="20"/>
      <w:szCs w:val="20"/>
    </w:rPr>
  </w:style>
  <w:style w:type="paragraph" w:styleId="Oznaenseznam5">
    <w:name w:val="List Bullet 5"/>
    <w:basedOn w:val="Navaden"/>
    <w:autoRedefine/>
    <w:uiPriority w:val="99"/>
    <w:rsid w:val="00A808EB"/>
    <w:pPr>
      <w:numPr>
        <w:numId w:val="10"/>
      </w:numPr>
    </w:pPr>
    <w:rPr>
      <w:sz w:val="20"/>
      <w:szCs w:val="20"/>
    </w:rPr>
  </w:style>
  <w:style w:type="paragraph" w:styleId="Naslov">
    <w:name w:val="Title"/>
    <w:basedOn w:val="Navaden"/>
    <w:link w:val="NaslovZnak"/>
    <w:uiPriority w:val="99"/>
    <w:qFormat/>
    <w:rsid w:val="00A808EB"/>
    <w:pPr>
      <w:spacing w:line="360" w:lineRule="auto"/>
      <w:jc w:val="center"/>
    </w:pPr>
    <w:rPr>
      <w:rFonts w:ascii="Tahoma" w:hAnsi="Tahoma"/>
      <w:b/>
      <w:sz w:val="28"/>
      <w:szCs w:val="20"/>
    </w:rPr>
  </w:style>
  <w:style w:type="character" w:customStyle="1" w:styleId="NaslovZnak">
    <w:name w:val="Naslov Znak"/>
    <w:basedOn w:val="Privzetapisavaodstavka"/>
    <w:link w:val="Naslov"/>
    <w:uiPriority w:val="99"/>
    <w:locked/>
    <w:rsid w:val="00B956A7"/>
    <w:rPr>
      <w:rFonts w:ascii="Cambria" w:hAnsi="Cambria" w:cs="Times New Roman"/>
      <w:b/>
      <w:bCs/>
      <w:kern w:val="28"/>
      <w:sz w:val="32"/>
      <w:szCs w:val="32"/>
    </w:rPr>
  </w:style>
  <w:style w:type="paragraph" w:styleId="Glava">
    <w:name w:val="header"/>
    <w:basedOn w:val="Navaden"/>
    <w:link w:val="GlavaZnak"/>
    <w:uiPriority w:val="99"/>
    <w:rsid w:val="00A808EB"/>
    <w:pPr>
      <w:tabs>
        <w:tab w:val="center" w:pos="4536"/>
        <w:tab w:val="right" w:pos="9072"/>
      </w:tabs>
    </w:pPr>
    <w:rPr>
      <w:sz w:val="20"/>
      <w:szCs w:val="20"/>
    </w:rPr>
  </w:style>
  <w:style w:type="character" w:customStyle="1" w:styleId="GlavaZnak">
    <w:name w:val="Glava Znak"/>
    <w:basedOn w:val="Privzetapisavaodstavka"/>
    <w:link w:val="Glava"/>
    <w:uiPriority w:val="99"/>
    <w:locked/>
    <w:rsid w:val="00255BFB"/>
    <w:rPr>
      <w:rFonts w:ascii="Verdana" w:hAnsi="Verdana" w:cs="Times New Roman"/>
    </w:rPr>
  </w:style>
  <w:style w:type="paragraph" w:styleId="Blokbesedila">
    <w:name w:val="Block Text"/>
    <w:basedOn w:val="Navaden"/>
    <w:uiPriority w:val="99"/>
    <w:rsid w:val="00A808EB"/>
    <w:pPr>
      <w:ind w:left="1560" w:right="-2" w:hanging="1276"/>
    </w:pPr>
    <w:rPr>
      <w:sz w:val="32"/>
      <w:szCs w:val="20"/>
    </w:rPr>
  </w:style>
  <w:style w:type="paragraph" w:styleId="Sprotnaopomba-besedilo">
    <w:name w:val="footnote text"/>
    <w:basedOn w:val="Navaden"/>
    <w:link w:val="Sprotnaopomba-besediloZnak"/>
    <w:uiPriority w:val="99"/>
    <w:semiHidden/>
    <w:rsid w:val="00A808EB"/>
    <w:rPr>
      <w:rFonts w:ascii="Arial" w:hAnsi="Arial"/>
      <w:sz w:val="20"/>
      <w:szCs w:val="20"/>
      <w:lang w:val="en-GB"/>
    </w:rPr>
  </w:style>
  <w:style w:type="character" w:customStyle="1" w:styleId="Sprotnaopomba-besediloZnak">
    <w:name w:val="Sprotna opomba - besedilo Znak"/>
    <w:basedOn w:val="Privzetapisavaodstavka"/>
    <w:link w:val="Sprotnaopomba-besedilo"/>
    <w:uiPriority w:val="99"/>
    <w:semiHidden/>
    <w:locked/>
    <w:rsid w:val="008E5584"/>
    <w:rPr>
      <w:rFonts w:ascii="Arial" w:hAnsi="Arial" w:cs="Times New Roman"/>
      <w:lang w:val="en-GB"/>
    </w:rPr>
  </w:style>
  <w:style w:type="paragraph" w:customStyle="1" w:styleId="H3">
    <w:name w:val="H3"/>
    <w:basedOn w:val="Navaden"/>
    <w:next w:val="Navaden"/>
    <w:uiPriority w:val="99"/>
    <w:rsid w:val="00A808EB"/>
    <w:pPr>
      <w:keepNext/>
      <w:overflowPunct w:val="0"/>
      <w:autoSpaceDE w:val="0"/>
      <w:autoSpaceDN w:val="0"/>
      <w:adjustRightInd w:val="0"/>
      <w:spacing w:before="100" w:after="100"/>
      <w:textAlignment w:val="baseline"/>
    </w:pPr>
    <w:rPr>
      <w:b/>
      <w:sz w:val="28"/>
      <w:szCs w:val="20"/>
    </w:rPr>
  </w:style>
  <w:style w:type="character" w:styleId="Hiperpovezava">
    <w:name w:val="Hyperlink"/>
    <w:basedOn w:val="Privzetapisavaodstavka"/>
    <w:uiPriority w:val="99"/>
    <w:rsid w:val="00A808EB"/>
    <w:rPr>
      <w:rFonts w:cs="Times New Roman"/>
      <w:color w:val="0000FF"/>
      <w:u w:val="single"/>
    </w:rPr>
  </w:style>
  <w:style w:type="paragraph" w:styleId="Kazalovsebine1">
    <w:name w:val="toc 1"/>
    <w:basedOn w:val="Navaden"/>
    <w:next w:val="Navaden"/>
    <w:autoRedefine/>
    <w:uiPriority w:val="99"/>
    <w:rsid w:val="002638CF"/>
    <w:pPr>
      <w:tabs>
        <w:tab w:val="left" w:pos="400"/>
        <w:tab w:val="left" w:pos="8880"/>
      </w:tabs>
      <w:spacing w:before="120" w:line="360" w:lineRule="auto"/>
      <w:ind w:right="-285"/>
      <w:jc w:val="both"/>
    </w:pPr>
    <w:rPr>
      <w:b/>
      <w:bCs/>
      <w:i/>
      <w:iCs/>
      <w:noProof/>
    </w:rPr>
  </w:style>
  <w:style w:type="paragraph" w:styleId="Kazalovsebine2">
    <w:name w:val="toc 2"/>
    <w:basedOn w:val="Navaden"/>
    <w:next w:val="Navaden"/>
    <w:autoRedefine/>
    <w:uiPriority w:val="99"/>
    <w:rsid w:val="0028736A"/>
    <w:pPr>
      <w:tabs>
        <w:tab w:val="left" w:pos="284"/>
        <w:tab w:val="left" w:pos="800"/>
        <w:tab w:val="right" w:leader="dot" w:pos="9356"/>
      </w:tabs>
      <w:spacing w:line="360" w:lineRule="auto"/>
      <w:ind w:left="708" w:right="-2" w:hanging="708"/>
    </w:pPr>
    <w:rPr>
      <w:rFonts w:ascii="Tahoma" w:hAnsi="Tahoma" w:cs="Tahoma"/>
      <w:bCs/>
      <w:noProof/>
      <w:szCs w:val="22"/>
    </w:rPr>
  </w:style>
  <w:style w:type="paragraph" w:styleId="Kazalovsebine3">
    <w:name w:val="toc 3"/>
    <w:basedOn w:val="Navaden"/>
    <w:next w:val="Navaden"/>
    <w:autoRedefine/>
    <w:uiPriority w:val="99"/>
    <w:rsid w:val="00A808EB"/>
    <w:pPr>
      <w:tabs>
        <w:tab w:val="left" w:pos="1200"/>
        <w:tab w:val="left" w:pos="1440"/>
        <w:tab w:val="right" w:leader="dot" w:pos="9120"/>
      </w:tabs>
      <w:ind w:right="-144" w:firstLine="400"/>
    </w:pPr>
    <w:rPr>
      <w:noProof/>
      <w:szCs w:val="22"/>
    </w:rPr>
  </w:style>
  <w:style w:type="paragraph" w:styleId="Telobesedila">
    <w:name w:val="Body Text"/>
    <w:basedOn w:val="Navaden"/>
    <w:link w:val="TelobesedilaZnak"/>
    <w:uiPriority w:val="99"/>
    <w:rsid w:val="00A808EB"/>
    <w:pPr>
      <w:tabs>
        <w:tab w:val="left" w:pos="0"/>
      </w:tabs>
      <w:spacing w:line="360" w:lineRule="auto"/>
      <w:jc w:val="both"/>
    </w:pPr>
    <w:rPr>
      <w:szCs w:val="20"/>
    </w:rPr>
  </w:style>
  <w:style w:type="character" w:customStyle="1" w:styleId="TelobesedilaZnak">
    <w:name w:val="Telo besedila Znak"/>
    <w:basedOn w:val="Privzetapisavaodstavka"/>
    <w:link w:val="Telobesedila"/>
    <w:uiPriority w:val="99"/>
    <w:locked/>
    <w:rsid w:val="00255BFB"/>
    <w:rPr>
      <w:rFonts w:ascii="Verdana" w:hAnsi="Verdana" w:cs="Times New Roman"/>
      <w:sz w:val="22"/>
    </w:rPr>
  </w:style>
  <w:style w:type="paragraph" w:styleId="Datum">
    <w:name w:val="Date"/>
    <w:basedOn w:val="Navaden"/>
    <w:next w:val="Navaden"/>
    <w:link w:val="DatumZnak"/>
    <w:uiPriority w:val="99"/>
    <w:rsid w:val="00A808EB"/>
    <w:rPr>
      <w:sz w:val="20"/>
      <w:szCs w:val="20"/>
    </w:rPr>
  </w:style>
  <w:style w:type="character" w:customStyle="1" w:styleId="DatumZnak">
    <w:name w:val="Datum Znak"/>
    <w:basedOn w:val="Privzetapisavaodstavka"/>
    <w:link w:val="Datum"/>
    <w:uiPriority w:val="99"/>
    <w:semiHidden/>
    <w:locked/>
    <w:rsid w:val="00B956A7"/>
    <w:rPr>
      <w:rFonts w:ascii="Verdana" w:hAnsi="Verdana" w:cs="Times New Roman"/>
      <w:sz w:val="24"/>
      <w:szCs w:val="24"/>
    </w:rPr>
  </w:style>
  <w:style w:type="paragraph" w:customStyle="1" w:styleId="Preglednica">
    <w:name w:val="Preglednica"/>
    <w:basedOn w:val="Tekst"/>
    <w:uiPriority w:val="99"/>
    <w:rsid w:val="00A808EB"/>
    <w:pPr>
      <w:spacing w:after="120" w:line="240" w:lineRule="auto"/>
      <w:jc w:val="left"/>
    </w:pPr>
    <w:rPr>
      <w:rFonts w:ascii="Tahoma" w:hAnsi="Tahoma"/>
    </w:rPr>
  </w:style>
  <w:style w:type="paragraph" w:customStyle="1" w:styleId="Tekst">
    <w:name w:val="Tekst"/>
    <w:basedOn w:val="Navaden"/>
    <w:uiPriority w:val="99"/>
    <w:rsid w:val="00A808EB"/>
    <w:pPr>
      <w:spacing w:line="300" w:lineRule="exact"/>
      <w:jc w:val="both"/>
    </w:pPr>
    <w:rPr>
      <w:szCs w:val="20"/>
    </w:rPr>
  </w:style>
  <w:style w:type="paragraph" w:customStyle="1" w:styleId="xl55">
    <w:name w:val="xl55"/>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w:hAnsi="Arial" w:cs="Arial"/>
      <w:sz w:val="16"/>
      <w:szCs w:val="16"/>
    </w:rPr>
  </w:style>
  <w:style w:type="paragraph" w:customStyle="1" w:styleId="xl54">
    <w:name w:val="xl54"/>
    <w:basedOn w:val="Navaden"/>
    <w:uiPriority w:val="99"/>
    <w:rsid w:val="00A808EB"/>
    <w:pPr>
      <w:pBdr>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ListNumber1">
    <w:name w:val="List Number1"/>
    <w:basedOn w:val="Navaden"/>
    <w:uiPriority w:val="99"/>
    <w:rsid w:val="00A808EB"/>
    <w:pPr>
      <w:suppressAutoHyphens/>
    </w:pPr>
    <w:rPr>
      <w:sz w:val="20"/>
      <w:szCs w:val="20"/>
      <w:lang w:eastAsia="ar-SA"/>
    </w:rPr>
  </w:style>
  <w:style w:type="paragraph" w:customStyle="1" w:styleId="reference">
    <w:name w:val="reference"/>
    <w:basedOn w:val="Navaden"/>
    <w:autoRedefine/>
    <w:uiPriority w:val="99"/>
    <w:rsid w:val="00A808EB"/>
    <w:pPr>
      <w:spacing w:after="120"/>
      <w:ind w:left="340" w:hanging="340"/>
      <w:jc w:val="both"/>
    </w:pPr>
    <w:rPr>
      <w:szCs w:val="20"/>
      <w:lang w:eastAsia="en-US"/>
    </w:rPr>
  </w:style>
  <w:style w:type="character" w:styleId="Krepko">
    <w:name w:val="Strong"/>
    <w:basedOn w:val="Privzetapisavaodstavka"/>
    <w:uiPriority w:val="99"/>
    <w:qFormat/>
    <w:rsid w:val="00A808EB"/>
    <w:rPr>
      <w:rFonts w:cs="Times New Roman"/>
      <w:b/>
    </w:rPr>
  </w:style>
  <w:style w:type="character" w:styleId="tevilkastrani">
    <w:name w:val="page number"/>
    <w:basedOn w:val="Privzetapisavaodstavka"/>
    <w:uiPriority w:val="99"/>
    <w:rsid w:val="00A808EB"/>
    <w:rPr>
      <w:rFonts w:cs="Times New Roman"/>
    </w:rPr>
  </w:style>
  <w:style w:type="paragraph" w:styleId="Noga">
    <w:name w:val="footer"/>
    <w:aliases w:val="Footer-PR,f"/>
    <w:basedOn w:val="Navaden"/>
    <w:link w:val="NogaZnak"/>
    <w:uiPriority w:val="99"/>
    <w:rsid w:val="00A808EB"/>
    <w:pPr>
      <w:tabs>
        <w:tab w:val="center" w:pos="4536"/>
        <w:tab w:val="right" w:pos="9072"/>
      </w:tabs>
    </w:pPr>
    <w:rPr>
      <w:sz w:val="20"/>
      <w:szCs w:val="20"/>
    </w:rPr>
  </w:style>
  <w:style w:type="character" w:customStyle="1" w:styleId="NogaZnak">
    <w:name w:val="Noga Znak"/>
    <w:aliases w:val="Footer-PR Znak,f Znak"/>
    <w:basedOn w:val="Privzetapisavaodstavka"/>
    <w:link w:val="Noga"/>
    <w:uiPriority w:val="99"/>
    <w:locked/>
    <w:rsid w:val="002228C4"/>
    <w:rPr>
      <w:rFonts w:ascii="Verdana" w:hAnsi="Verdana" w:cs="Times New Roman"/>
    </w:rPr>
  </w:style>
  <w:style w:type="paragraph" w:styleId="Navadensplet">
    <w:name w:val="Normal (Web)"/>
    <w:basedOn w:val="Navaden"/>
    <w:uiPriority w:val="99"/>
    <w:rsid w:val="00A808EB"/>
  </w:style>
  <w:style w:type="paragraph" w:styleId="HTMLnaslov">
    <w:name w:val="HTML Address"/>
    <w:basedOn w:val="Navaden"/>
    <w:link w:val="HTMLnaslovZnak"/>
    <w:uiPriority w:val="99"/>
    <w:rsid w:val="00A808EB"/>
    <w:rPr>
      <w:i/>
      <w:iCs/>
      <w:sz w:val="20"/>
      <w:szCs w:val="20"/>
    </w:rPr>
  </w:style>
  <w:style w:type="character" w:customStyle="1" w:styleId="HTMLnaslovZnak">
    <w:name w:val="HTML naslov Znak"/>
    <w:basedOn w:val="Privzetapisavaodstavka"/>
    <w:link w:val="HTMLnaslov"/>
    <w:uiPriority w:val="99"/>
    <w:semiHidden/>
    <w:locked/>
    <w:rsid w:val="00B956A7"/>
    <w:rPr>
      <w:rFonts w:ascii="Verdana" w:hAnsi="Verdana" w:cs="Times New Roman"/>
      <w:i/>
      <w:iCs/>
      <w:sz w:val="24"/>
      <w:szCs w:val="24"/>
    </w:rPr>
  </w:style>
  <w:style w:type="paragraph" w:styleId="Kazaloslik">
    <w:name w:val="table of figures"/>
    <w:basedOn w:val="Navaden"/>
    <w:next w:val="Navaden"/>
    <w:uiPriority w:val="99"/>
    <w:semiHidden/>
    <w:rsid w:val="00A808EB"/>
    <w:pPr>
      <w:ind w:left="400" w:hanging="400"/>
    </w:pPr>
    <w:rPr>
      <w:sz w:val="20"/>
      <w:szCs w:val="20"/>
    </w:rPr>
  </w:style>
  <w:style w:type="paragraph" w:styleId="Telobesedila-zamik2">
    <w:name w:val="Body Text Indent 2"/>
    <w:basedOn w:val="Navaden"/>
    <w:link w:val="Telobesedila-zamik2Znak"/>
    <w:uiPriority w:val="99"/>
    <w:rsid w:val="00A808EB"/>
    <w:pPr>
      <w:spacing w:line="360" w:lineRule="auto"/>
      <w:ind w:left="2520" w:hanging="2520"/>
    </w:pPr>
    <w:rPr>
      <w:sz w:val="18"/>
      <w:szCs w:val="18"/>
    </w:rPr>
  </w:style>
  <w:style w:type="character" w:customStyle="1" w:styleId="Telobesedila-zamik2Znak">
    <w:name w:val="Telo besedila - zamik 2 Znak"/>
    <w:basedOn w:val="Privzetapisavaodstavka"/>
    <w:link w:val="Telobesedila-zamik2"/>
    <w:uiPriority w:val="99"/>
    <w:semiHidden/>
    <w:locked/>
    <w:rsid w:val="00B956A7"/>
    <w:rPr>
      <w:rFonts w:ascii="Verdana" w:hAnsi="Verdana" w:cs="Times New Roman"/>
      <w:sz w:val="24"/>
      <w:szCs w:val="24"/>
    </w:rPr>
  </w:style>
  <w:style w:type="paragraph" w:customStyle="1" w:styleId="xl24">
    <w:name w:val="xl2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textAlignment w:val="top"/>
    </w:pPr>
  </w:style>
  <w:style w:type="paragraph" w:customStyle="1" w:styleId="xl25">
    <w:name w:val="xl2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right"/>
    </w:pPr>
  </w:style>
  <w:style w:type="paragraph" w:customStyle="1" w:styleId="xl26">
    <w:name w:val="xl26"/>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textAlignment w:val="top"/>
    </w:pPr>
  </w:style>
  <w:style w:type="paragraph" w:customStyle="1" w:styleId="xl27">
    <w:name w:val="xl27"/>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pPr>
  </w:style>
  <w:style w:type="paragraph" w:customStyle="1" w:styleId="xl28">
    <w:name w:val="xl28"/>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jc w:val="right"/>
    </w:pPr>
  </w:style>
  <w:style w:type="paragraph" w:customStyle="1" w:styleId="xl29">
    <w:name w:val="xl29"/>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pPr>
  </w:style>
  <w:style w:type="paragraph" w:customStyle="1" w:styleId="xl30">
    <w:name w:val="xl30"/>
    <w:basedOn w:val="Navaden"/>
    <w:uiPriority w:val="99"/>
    <w:rsid w:val="00A808E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360" w:lineRule="auto"/>
      <w:textAlignment w:val="top"/>
    </w:pPr>
  </w:style>
  <w:style w:type="paragraph" w:customStyle="1" w:styleId="xl31">
    <w:name w:val="xl31"/>
    <w:basedOn w:val="Navaden"/>
    <w:uiPriority w:val="99"/>
    <w:rsid w:val="00A808E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360" w:lineRule="auto"/>
    </w:pPr>
  </w:style>
  <w:style w:type="paragraph" w:customStyle="1" w:styleId="xl32">
    <w:name w:val="xl32"/>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paragraph" w:customStyle="1" w:styleId="xl33">
    <w:name w:val="xl3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textAlignment w:val="top"/>
    </w:pPr>
    <w:rPr>
      <w:b/>
      <w:bCs/>
    </w:rPr>
  </w:style>
  <w:style w:type="paragraph" w:customStyle="1" w:styleId="xl34">
    <w:name w:val="xl3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paragraph" w:customStyle="1" w:styleId="xl35">
    <w:name w:val="xl3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character" w:customStyle="1" w:styleId="marko">
    <w:name w:val="marko"/>
    <w:uiPriority w:val="99"/>
    <w:semiHidden/>
    <w:rsid w:val="00A808EB"/>
    <w:rPr>
      <w:rFonts w:ascii="Arial" w:hAnsi="Arial"/>
      <w:color w:val="auto"/>
      <w:sz w:val="20"/>
    </w:rPr>
  </w:style>
  <w:style w:type="paragraph" w:customStyle="1" w:styleId="xl36">
    <w:name w:val="xl36"/>
    <w:basedOn w:val="Navaden"/>
    <w:uiPriority w:val="99"/>
    <w:rsid w:val="00A808EB"/>
    <w:pPr>
      <w:pBdr>
        <w:top w:val="single" w:sz="4" w:space="0" w:color="C0C0C0"/>
        <w:left w:val="single" w:sz="4" w:space="0" w:color="C0C0C0"/>
        <w:bottom w:val="single" w:sz="4" w:space="0" w:color="C0C0C0"/>
        <w:right w:val="single" w:sz="4" w:space="0" w:color="C0C0C0"/>
      </w:pBdr>
      <w:spacing w:before="100" w:beforeAutospacing="1" w:after="100" w:afterAutospacing="1" w:line="360" w:lineRule="auto"/>
      <w:jc w:val="right"/>
    </w:pPr>
    <w:rPr>
      <w:rFonts w:ascii="Arial" w:hAnsi="Arial" w:cs="Arial"/>
      <w:color w:val="000000"/>
    </w:rPr>
  </w:style>
  <w:style w:type="paragraph" w:customStyle="1" w:styleId="Seminar1">
    <w:name w:val="Seminar1"/>
    <w:basedOn w:val="Navaden"/>
    <w:uiPriority w:val="99"/>
    <w:rsid w:val="00A808EB"/>
    <w:pPr>
      <w:spacing w:line="360" w:lineRule="auto"/>
      <w:jc w:val="both"/>
    </w:pPr>
    <w:rPr>
      <w:szCs w:val="20"/>
    </w:rPr>
  </w:style>
  <w:style w:type="paragraph" w:customStyle="1" w:styleId="BodyText21">
    <w:name w:val="Body Text 21"/>
    <w:basedOn w:val="Navaden"/>
    <w:uiPriority w:val="99"/>
    <w:rsid w:val="00A808EB"/>
    <w:pPr>
      <w:overflowPunct w:val="0"/>
      <w:autoSpaceDE w:val="0"/>
      <w:autoSpaceDN w:val="0"/>
      <w:adjustRightInd w:val="0"/>
      <w:spacing w:line="360" w:lineRule="auto"/>
      <w:jc w:val="both"/>
      <w:textAlignment w:val="baseline"/>
    </w:pPr>
    <w:rPr>
      <w:szCs w:val="20"/>
    </w:rPr>
  </w:style>
  <w:style w:type="paragraph" w:customStyle="1" w:styleId="font5">
    <w:name w:val="font5"/>
    <w:basedOn w:val="Navaden"/>
    <w:uiPriority w:val="99"/>
    <w:rsid w:val="00A808EB"/>
    <w:pPr>
      <w:spacing w:before="100" w:beforeAutospacing="1" w:after="100" w:afterAutospacing="1" w:line="360" w:lineRule="auto"/>
    </w:pPr>
    <w:rPr>
      <w:rFonts w:ascii="Arial Narrow" w:hAnsi="Arial Narrow"/>
      <w:sz w:val="20"/>
      <w:szCs w:val="20"/>
    </w:rPr>
  </w:style>
  <w:style w:type="paragraph" w:customStyle="1" w:styleId="xl37">
    <w:name w:val="xl37"/>
    <w:basedOn w:val="Navaden"/>
    <w:uiPriority w:val="99"/>
    <w:rsid w:val="00A808EB"/>
    <w:pPr>
      <w:pBdr>
        <w:top w:val="single" w:sz="4" w:space="0" w:color="auto"/>
        <w:left w:val="single" w:sz="4" w:space="0" w:color="auto"/>
        <w:right w:val="single" w:sz="8"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38">
    <w:name w:val="xl38"/>
    <w:basedOn w:val="Navaden"/>
    <w:uiPriority w:val="99"/>
    <w:rsid w:val="00A808EB"/>
    <w:pPr>
      <w:pBdr>
        <w:top w:val="single" w:sz="4" w:space="0" w:color="auto"/>
        <w:left w:val="single" w:sz="8" w:space="0" w:color="auto"/>
        <w:right w:val="single" w:sz="4"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39">
    <w:name w:val="xl39"/>
    <w:basedOn w:val="Navaden"/>
    <w:uiPriority w:val="99"/>
    <w:rsid w:val="00A808EB"/>
    <w:pPr>
      <w:pBdr>
        <w:top w:val="single" w:sz="4" w:space="0" w:color="auto"/>
        <w:left w:val="single" w:sz="4" w:space="0" w:color="auto"/>
        <w:right w:val="single" w:sz="4"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40">
    <w:name w:val="xl40"/>
    <w:basedOn w:val="Navaden"/>
    <w:uiPriority w:val="99"/>
    <w:rsid w:val="00A808EB"/>
    <w:pPr>
      <w:pBdr>
        <w:top w:val="single" w:sz="4" w:space="0" w:color="auto"/>
        <w:left w:val="single" w:sz="4" w:space="0" w:color="auto"/>
        <w:bottom w:val="single" w:sz="4" w:space="0" w:color="auto"/>
      </w:pBdr>
      <w:spacing w:before="100" w:beforeAutospacing="1" w:after="100" w:afterAutospacing="1" w:line="360" w:lineRule="auto"/>
      <w:textAlignment w:val="top"/>
    </w:pPr>
    <w:rPr>
      <w:b/>
      <w:bCs/>
      <w:sz w:val="16"/>
      <w:szCs w:val="16"/>
    </w:rPr>
  </w:style>
  <w:style w:type="paragraph" w:customStyle="1" w:styleId="xl41">
    <w:name w:val="xl41"/>
    <w:basedOn w:val="Navaden"/>
    <w:uiPriority w:val="99"/>
    <w:rsid w:val="00A808EB"/>
    <w:pPr>
      <w:pBdr>
        <w:top w:val="single" w:sz="4" w:space="0" w:color="auto"/>
        <w:bottom w:val="single" w:sz="4" w:space="0" w:color="auto"/>
        <w:right w:val="single" w:sz="4" w:space="0" w:color="auto"/>
      </w:pBdr>
      <w:spacing w:before="100" w:beforeAutospacing="1" w:after="100" w:afterAutospacing="1" w:line="360" w:lineRule="auto"/>
      <w:textAlignment w:val="top"/>
    </w:pPr>
    <w:rPr>
      <w:b/>
      <w:bCs/>
      <w:sz w:val="16"/>
      <w:szCs w:val="16"/>
    </w:rPr>
  </w:style>
  <w:style w:type="paragraph" w:customStyle="1" w:styleId="xl42">
    <w:name w:val="xl42"/>
    <w:basedOn w:val="Navaden"/>
    <w:uiPriority w:val="99"/>
    <w:rsid w:val="00A808EB"/>
    <w:pPr>
      <w:pBdr>
        <w:top w:val="single" w:sz="4" w:space="0" w:color="auto"/>
        <w:bottom w:val="single" w:sz="4" w:space="0" w:color="auto"/>
        <w:right w:val="single" w:sz="4" w:space="0" w:color="auto"/>
      </w:pBdr>
      <w:spacing w:before="100" w:beforeAutospacing="1" w:after="100" w:afterAutospacing="1" w:line="360" w:lineRule="auto"/>
    </w:pPr>
    <w:rPr>
      <w:rFonts w:ascii="Arial" w:hAnsi="Arial" w:cs="Arial"/>
      <w:sz w:val="16"/>
      <w:szCs w:val="16"/>
    </w:rPr>
  </w:style>
  <w:style w:type="paragraph" w:customStyle="1" w:styleId="xl43">
    <w:name w:val="xl4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right"/>
    </w:pPr>
    <w:rPr>
      <w:rFonts w:ascii="Arial" w:hAnsi="Arial" w:cs="Arial"/>
      <w:sz w:val="16"/>
      <w:szCs w:val="16"/>
    </w:rPr>
  </w:style>
  <w:style w:type="paragraph" w:customStyle="1" w:styleId="xl44">
    <w:name w:val="xl44"/>
    <w:basedOn w:val="Navaden"/>
    <w:uiPriority w:val="99"/>
    <w:rsid w:val="00A808EB"/>
    <w:pPr>
      <w:pBdr>
        <w:top w:val="single" w:sz="8" w:space="0" w:color="auto"/>
        <w:left w:val="single" w:sz="8" w:space="0" w:color="auto"/>
        <w:bottom w:val="single" w:sz="4" w:space="0" w:color="auto"/>
      </w:pBdr>
      <w:spacing w:before="100" w:beforeAutospacing="1" w:after="100" w:afterAutospacing="1" w:line="360" w:lineRule="auto"/>
    </w:pPr>
    <w:rPr>
      <w:rFonts w:ascii="Arial Narrow" w:hAnsi="Arial Narrow"/>
      <w:sz w:val="16"/>
      <w:szCs w:val="16"/>
    </w:rPr>
  </w:style>
  <w:style w:type="paragraph" w:customStyle="1" w:styleId="xl45">
    <w:name w:val="xl45"/>
    <w:basedOn w:val="Navaden"/>
    <w:uiPriority w:val="99"/>
    <w:rsid w:val="00A808EB"/>
    <w:pPr>
      <w:pBdr>
        <w:top w:val="single" w:sz="8"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46">
    <w:name w:val="xl46"/>
    <w:basedOn w:val="Navaden"/>
    <w:uiPriority w:val="99"/>
    <w:rsid w:val="00A808EB"/>
    <w:pPr>
      <w:pBdr>
        <w:top w:val="single" w:sz="8"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47">
    <w:name w:val="xl47"/>
    <w:basedOn w:val="Navaden"/>
    <w:uiPriority w:val="99"/>
    <w:rsid w:val="00A808EB"/>
    <w:pPr>
      <w:pBdr>
        <w:top w:val="single" w:sz="8"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48">
    <w:name w:val="xl48"/>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textAlignment w:val="top"/>
    </w:pPr>
    <w:rPr>
      <w:sz w:val="16"/>
      <w:szCs w:val="16"/>
    </w:rPr>
  </w:style>
  <w:style w:type="paragraph" w:customStyle="1" w:styleId="xl49">
    <w:name w:val="xl49"/>
    <w:basedOn w:val="Navaden"/>
    <w:uiPriority w:val="99"/>
    <w:rsid w:val="00A808EB"/>
    <w:pPr>
      <w:pBdr>
        <w:top w:val="single" w:sz="4" w:space="0" w:color="auto"/>
        <w:left w:val="single" w:sz="8" w:space="0" w:color="auto"/>
        <w:bottom w:val="single" w:sz="4" w:space="0" w:color="auto"/>
      </w:pBdr>
      <w:spacing w:before="100" w:beforeAutospacing="1" w:after="100" w:afterAutospacing="1" w:line="360" w:lineRule="auto"/>
    </w:pPr>
    <w:rPr>
      <w:rFonts w:ascii="Arial Narrow" w:hAnsi="Arial Narrow"/>
      <w:sz w:val="16"/>
      <w:szCs w:val="16"/>
    </w:rPr>
  </w:style>
  <w:style w:type="paragraph" w:customStyle="1" w:styleId="xl50">
    <w:name w:val="xl50"/>
    <w:basedOn w:val="Navaden"/>
    <w:uiPriority w:val="99"/>
    <w:rsid w:val="00A808EB"/>
    <w:pPr>
      <w:pBdr>
        <w:top w:val="single" w:sz="4" w:space="0" w:color="auto"/>
        <w:left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1">
    <w:name w:val="xl51"/>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2">
    <w:name w:val="xl52"/>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3">
    <w:name w:val="xl53"/>
    <w:basedOn w:val="Navaden"/>
    <w:uiPriority w:val="99"/>
    <w:rsid w:val="00A808EB"/>
    <w:pPr>
      <w:pBdr>
        <w:top w:val="single" w:sz="4"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56">
    <w:name w:val="xl56"/>
    <w:basedOn w:val="Navaden"/>
    <w:uiPriority w:val="99"/>
    <w:rsid w:val="00A808EB"/>
    <w:pPr>
      <w:pBdr>
        <w:top w:val="single" w:sz="4"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7">
    <w:name w:val="xl57"/>
    <w:basedOn w:val="Navaden"/>
    <w:uiPriority w:val="99"/>
    <w:rsid w:val="00A808EB"/>
    <w:pPr>
      <w:pBdr>
        <w:top w:val="single" w:sz="4" w:space="0" w:color="auto"/>
        <w:left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8">
    <w:name w:val="xl58"/>
    <w:basedOn w:val="Navaden"/>
    <w:uiPriority w:val="99"/>
    <w:rsid w:val="00A808EB"/>
    <w:pPr>
      <w:pBdr>
        <w:top w:val="single" w:sz="4"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9">
    <w:name w:val="xl59"/>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sz w:val="16"/>
      <w:szCs w:val="16"/>
    </w:rPr>
  </w:style>
  <w:style w:type="paragraph" w:customStyle="1" w:styleId="xl60">
    <w:name w:val="xl60"/>
    <w:basedOn w:val="Navaden"/>
    <w:uiPriority w:val="99"/>
    <w:rsid w:val="00A808EB"/>
    <w:pPr>
      <w:pBdr>
        <w:top w:val="single" w:sz="4" w:space="0" w:color="auto"/>
        <w:left w:val="single" w:sz="8"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1">
    <w:name w:val="xl61"/>
    <w:basedOn w:val="Navaden"/>
    <w:uiPriority w:val="99"/>
    <w:rsid w:val="00A808EB"/>
    <w:pPr>
      <w:pBdr>
        <w:top w:val="single" w:sz="4" w:space="0" w:color="auto"/>
        <w:left w:val="single" w:sz="4"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2">
    <w:name w:val="xl62"/>
    <w:basedOn w:val="Navaden"/>
    <w:uiPriority w:val="99"/>
    <w:rsid w:val="00A808EB"/>
    <w:pPr>
      <w:pBdr>
        <w:top w:val="single" w:sz="4" w:space="0" w:color="auto"/>
        <w:left w:val="single" w:sz="4"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3">
    <w:name w:val="xl63"/>
    <w:basedOn w:val="Navaden"/>
    <w:uiPriority w:val="99"/>
    <w:rsid w:val="00A808EB"/>
    <w:pPr>
      <w:pBdr>
        <w:top w:val="single" w:sz="8" w:space="0" w:color="auto"/>
        <w:left w:val="single" w:sz="8" w:space="0" w:color="auto"/>
        <w:bottom w:val="single" w:sz="4" w:space="0" w:color="auto"/>
      </w:pBdr>
      <w:spacing w:before="100" w:beforeAutospacing="1" w:after="100" w:afterAutospacing="1" w:line="360" w:lineRule="auto"/>
    </w:pPr>
    <w:rPr>
      <w:rFonts w:ascii="Arial Narrow" w:hAnsi="Arial Narrow"/>
      <w:color w:val="000000"/>
      <w:sz w:val="16"/>
      <w:szCs w:val="16"/>
    </w:rPr>
  </w:style>
  <w:style w:type="paragraph" w:customStyle="1" w:styleId="xl64">
    <w:name w:val="xl64"/>
    <w:basedOn w:val="Navaden"/>
    <w:uiPriority w:val="99"/>
    <w:rsid w:val="00A808EB"/>
    <w:pPr>
      <w:pBdr>
        <w:top w:val="single" w:sz="8"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65">
    <w:name w:val="xl65"/>
    <w:basedOn w:val="Navaden"/>
    <w:uiPriority w:val="99"/>
    <w:rsid w:val="00A808EB"/>
    <w:pPr>
      <w:pBdr>
        <w:top w:val="single" w:sz="4" w:space="0" w:color="auto"/>
        <w:left w:val="single" w:sz="8" w:space="0" w:color="auto"/>
        <w:bottom w:val="single" w:sz="4" w:space="0" w:color="auto"/>
      </w:pBdr>
      <w:spacing w:before="100" w:beforeAutospacing="1" w:after="100" w:afterAutospacing="1" w:line="360" w:lineRule="auto"/>
    </w:pPr>
    <w:rPr>
      <w:rFonts w:ascii="Arial Narrow" w:hAnsi="Arial Narrow"/>
      <w:color w:val="000000"/>
      <w:sz w:val="16"/>
      <w:szCs w:val="16"/>
    </w:rPr>
  </w:style>
  <w:style w:type="paragraph" w:customStyle="1" w:styleId="xl66">
    <w:name w:val="xl66"/>
    <w:basedOn w:val="Navaden"/>
    <w:uiPriority w:val="99"/>
    <w:rsid w:val="00A808EB"/>
    <w:pPr>
      <w:pBdr>
        <w:top w:val="single" w:sz="4"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67">
    <w:name w:val="xl67"/>
    <w:basedOn w:val="Navaden"/>
    <w:uiPriority w:val="99"/>
    <w:rsid w:val="00A808EB"/>
    <w:pPr>
      <w:pBdr>
        <w:top w:val="single" w:sz="4" w:space="0" w:color="auto"/>
        <w:left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68">
    <w:name w:val="xl68"/>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69">
    <w:name w:val="xl69"/>
    <w:basedOn w:val="Navaden"/>
    <w:uiPriority w:val="99"/>
    <w:rsid w:val="00A808EB"/>
    <w:pPr>
      <w:pBdr>
        <w:top w:val="single" w:sz="4" w:space="0" w:color="auto"/>
        <w:left w:val="single" w:sz="8"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70">
    <w:name w:val="xl70"/>
    <w:basedOn w:val="Navaden"/>
    <w:uiPriority w:val="99"/>
    <w:rsid w:val="00A808EB"/>
    <w:pPr>
      <w:pBdr>
        <w:top w:val="single" w:sz="4" w:space="0" w:color="auto"/>
        <w:left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71">
    <w:name w:val="xl71"/>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H2">
    <w:name w:val="H2"/>
    <w:basedOn w:val="Navaden"/>
    <w:next w:val="Navaden"/>
    <w:uiPriority w:val="99"/>
    <w:rsid w:val="00A808EB"/>
    <w:pPr>
      <w:keepNext/>
      <w:spacing w:before="100" w:after="100" w:line="360" w:lineRule="auto"/>
      <w:outlineLvl w:val="2"/>
    </w:pPr>
    <w:rPr>
      <w:b/>
      <w:sz w:val="36"/>
      <w:szCs w:val="20"/>
    </w:rPr>
  </w:style>
  <w:style w:type="paragraph" w:customStyle="1" w:styleId="DefinitionTerm">
    <w:name w:val="Definition Term"/>
    <w:basedOn w:val="Navaden"/>
    <w:next w:val="Navaden"/>
    <w:uiPriority w:val="99"/>
    <w:rsid w:val="00A808EB"/>
    <w:pPr>
      <w:spacing w:line="360" w:lineRule="auto"/>
    </w:pPr>
    <w:rPr>
      <w:szCs w:val="20"/>
    </w:rPr>
  </w:style>
  <w:style w:type="paragraph" w:customStyle="1" w:styleId="BodyText22">
    <w:name w:val="Body Text 22"/>
    <w:basedOn w:val="Navaden"/>
    <w:uiPriority w:val="99"/>
    <w:rsid w:val="00A808EB"/>
    <w:pPr>
      <w:overflowPunct w:val="0"/>
      <w:autoSpaceDE w:val="0"/>
      <w:autoSpaceDN w:val="0"/>
      <w:adjustRightInd w:val="0"/>
      <w:spacing w:line="360" w:lineRule="auto"/>
      <w:jc w:val="both"/>
      <w:textAlignment w:val="baseline"/>
    </w:pPr>
    <w:rPr>
      <w:szCs w:val="20"/>
    </w:rPr>
  </w:style>
  <w:style w:type="paragraph" w:customStyle="1" w:styleId="xl72">
    <w:name w:val="xl72"/>
    <w:basedOn w:val="Navaden"/>
    <w:uiPriority w:val="99"/>
    <w:rsid w:val="00A808EB"/>
    <w:pPr>
      <w:pBdr>
        <w:top w:val="single" w:sz="4" w:space="0" w:color="auto"/>
        <w:left w:val="single" w:sz="4" w:space="0" w:color="auto"/>
        <w:bottom w:val="single" w:sz="4" w:space="0" w:color="auto"/>
        <w:right w:val="single" w:sz="4" w:space="0" w:color="auto"/>
      </w:pBdr>
      <w:shd w:val="clear" w:color="auto" w:fill="00FF00"/>
      <w:spacing w:before="100" w:beforeAutospacing="1" w:after="100" w:afterAutospacing="1"/>
      <w:jc w:val="right"/>
      <w:textAlignment w:val="top"/>
    </w:pPr>
    <w:rPr>
      <w:rFonts w:ascii="Arial Narrow" w:hAnsi="Arial Narrow" w:cs="Arial Unicode MS"/>
      <w:sz w:val="16"/>
      <w:szCs w:val="16"/>
    </w:rPr>
  </w:style>
  <w:style w:type="paragraph" w:customStyle="1" w:styleId="xl73">
    <w:name w:val="xl73"/>
    <w:basedOn w:val="Navaden"/>
    <w:uiPriority w:val="99"/>
    <w:rsid w:val="00A808EB"/>
    <w:pPr>
      <w:pBdr>
        <w:top w:val="single" w:sz="4" w:space="0" w:color="auto"/>
        <w:left w:val="single" w:sz="4" w:space="0" w:color="auto"/>
        <w:bottom w:val="single" w:sz="4" w:space="0" w:color="auto"/>
        <w:right w:val="single" w:sz="4" w:space="0" w:color="auto"/>
      </w:pBdr>
      <w:shd w:val="clear" w:color="auto" w:fill="00FFFF"/>
      <w:spacing w:before="100" w:beforeAutospacing="1" w:after="100" w:afterAutospacing="1"/>
      <w:jc w:val="right"/>
      <w:textAlignment w:val="top"/>
    </w:pPr>
    <w:rPr>
      <w:rFonts w:ascii="Arial Narrow" w:hAnsi="Arial Narrow" w:cs="Arial Unicode MS"/>
      <w:sz w:val="16"/>
      <w:szCs w:val="16"/>
    </w:rPr>
  </w:style>
  <w:style w:type="paragraph" w:customStyle="1" w:styleId="xl74">
    <w:name w:val="xl74"/>
    <w:basedOn w:val="Navaden"/>
    <w:uiPriority w:val="99"/>
    <w:rsid w:val="00A808EB"/>
    <w:pPr>
      <w:pBdr>
        <w:bottom w:val="single" w:sz="4"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75">
    <w:name w:val="xl75"/>
    <w:basedOn w:val="Navaden"/>
    <w:uiPriority w:val="99"/>
    <w:rsid w:val="00A808EB"/>
    <w:pPr>
      <w:pBdr>
        <w:top w:val="single" w:sz="4" w:space="0" w:color="000000"/>
        <w:bottom w:val="single" w:sz="4"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76">
    <w:name w:val="xl76"/>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77">
    <w:name w:val="xl7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78">
    <w:name w:val="xl78"/>
    <w:basedOn w:val="Navaden"/>
    <w:uiPriority w:val="99"/>
    <w:rsid w:val="00A808EB"/>
    <w:pPr>
      <w:pBdr>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20"/>
      <w:szCs w:val="20"/>
    </w:rPr>
  </w:style>
  <w:style w:type="paragraph" w:customStyle="1" w:styleId="xl79">
    <w:name w:val="xl79"/>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0">
    <w:name w:val="xl80"/>
    <w:basedOn w:val="Navaden"/>
    <w:uiPriority w:val="99"/>
    <w:rsid w:val="00A808EB"/>
    <w:pPr>
      <w:pBdr>
        <w:bottom w:val="single" w:sz="8"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81">
    <w:name w:val="xl81"/>
    <w:basedOn w:val="Navaden"/>
    <w:uiPriority w:val="99"/>
    <w:rsid w:val="00A808EB"/>
    <w:pPr>
      <w:pBdr>
        <w:top w:val="single" w:sz="4" w:space="0" w:color="auto"/>
        <w:left w:val="single" w:sz="4" w:space="0" w:color="auto"/>
        <w:bottom w:val="single" w:sz="8" w:space="0" w:color="000000"/>
        <w:right w:val="single" w:sz="4" w:space="0" w:color="auto"/>
      </w:pBdr>
      <w:spacing w:before="100" w:beforeAutospacing="1" w:after="100" w:afterAutospacing="1"/>
      <w:jc w:val="right"/>
      <w:textAlignment w:val="top"/>
    </w:pPr>
    <w:rPr>
      <w:rFonts w:ascii="Arial Narrow" w:hAnsi="Arial Narrow" w:cs="Arial Unicode MS"/>
      <w:sz w:val="16"/>
      <w:szCs w:val="16"/>
    </w:rPr>
  </w:style>
  <w:style w:type="paragraph" w:customStyle="1" w:styleId="xl82">
    <w:name w:val="xl82"/>
    <w:basedOn w:val="Navaden"/>
    <w:uiPriority w:val="99"/>
    <w:rsid w:val="00A808EB"/>
    <w:pPr>
      <w:pBdr>
        <w:left w:val="single" w:sz="4" w:space="0" w:color="auto"/>
        <w:bottom w:val="single" w:sz="4" w:space="0" w:color="auto"/>
        <w:right w:val="single" w:sz="4" w:space="0" w:color="auto"/>
      </w:pBdr>
      <w:spacing w:before="100" w:beforeAutospacing="1" w:after="100" w:afterAutospacing="1"/>
    </w:pPr>
    <w:rPr>
      <w:rFonts w:ascii="Arial Narrow" w:hAnsi="Arial Narrow" w:cs="Arial Unicode MS"/>
    </w:rPr>
  </w:style>
  <w:style w:type="paragraph" w:customStyle="1" w:styleId="xl83">
    <w:name w:val="xl83"/>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4">
    <w:name w:val="xl8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rPr>
  </w:style>
  <w:style w:type="paragraph" w:customStyle="1" w:styleId="xl85">
    <w:name w:val="xl8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6">
    <w:name w:val="xl86"/>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87">
    <w:name w:val="xl8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8">
    <w:name w:val="xl88"/>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color w:val="000000"/>
      <w:sz w:val="16"/>
      <w:szCs w:val="16"/>
    </w:rPr>
  </w:style>
  <w:style w:type="paragraph" w:customStyle="1" w:styleId="xl89">
    <w:name w:val="xl89"/>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color w:val="000000"/>
      <w:sz w:val="16"/>
      <w:szCs w:val="16"/>
    </w:rPr>
  </w:style>
  <w:style w:type="paragraph" w:customStyle="1" w:styleId="xl90">
    <w:name w:val="xl90"/>
    <w:basedOn w:val="Navaden"/>
    <w:uiPriority w:val="99"/>
    <w:rsid w:val="00A808EB"/>
    <w:pPr>
      <w:pBdr>
        <w:top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1">
    <w:name w:val="xl91"/>
    <w:basedOn w:val="Navaden"/>
    <w:uiPriority w:val="99"/>
    <w:rsid w:val="00A808EB"/>
    <w:pPr>
      <w:pBdr>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color w:val="000000"/>
      <w:sz w:val="16"/>
      <w:szCs w:val="16"/>
    </w:rPr>
  </w:style>
  <w:style w:type="paragraph" w:customStyle="1" w:styleId="xl92">
    <w:name w:val="xl92"/>
    <w:basedOn w:val="Navaden"/>
    <w:uiPriority w:val="99"/>
    <w:rsid w:val="00A808EB"/>
    <w:pPr>
      <w:pBdr>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3">
    <w:name w:val="xl93"/>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4">
    <w:name w:val="xl94"/>
    <w:basedOn w:val="Navaden"/>
    <w:uiPriority w:val="99"/>
    <w:rsid w:val="00A808EB"/>
    <w:pPr>
      <w:pBdr>
        <w:top w:val="single" w:sz="4" w:space="0" w:color="auto"/>
        <w:bottom w:val="single" w:sz="4" w:space="0" w:color="auto"/>
        <w:right w:val="single" w:sz="4" w:space="0" w:color="auto"/>
      </w:pBdr>
      <w:shd w:val="clear" w:color="auto" w:fill="C0C0C0"/>
      <w:spacing w:before="100" w:beforeAutospacing="1" w:after="100" w:afterAutospacing="1"/>
      <w:jc w:val="center"/>
    </w:pPr>
    <w:rPr>
      <w:rFonts w:cs="Arial Unicode MS"/>
      <w:szCs w:val="22"/>
    </w:rPr>
  </w:style>
  <w:style w:type="paragraph" w:customStyle="1" w:styleId="xl95">
    <w:name w:val="xl95"/>
    <w:basedOn w:val="Navaden"/>
    <w:uiPriority w:val="99"/>
    <w:rsid w:val="00A808EB"/>
    <w:pPr>
      <w:pBdr>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6">
    <w:name w:val="xl96"/>
    <w:basedOn w:val="Navaden"/>
    <w:uiPriority w:val="99"/>
    <w:rsid w:val="00A808EB"/>
    <w:pPr>
      <w:pBdr>
        <w:bottom w:val="single" w:sz="4" w:space="0" w:color="auto"/>
        <w:right w:val="single" w:sz="4" w:space="0" w:color="auto"/>
      </w:pBdr>
      <w:shd w:val="clear" w:color="auto" w:fill="C0C0C0"/>
      <w:spacing w:before="100" w:beforeAutospacing="1" w:after="100" w:afterAutospacing="1"/>
      <w:jc w:val="center"/>
    </w:pPr>
    <w:rPr>
      <w:rFonts w:cs="Arial Unicode MS"/>
      <w:szCs w:val="22"/>
    </w:rPr>
  </w:style>
  <w:style w:type="paragraph" w:customStyle="1" w:styleId="xl97">
    <w:name w:val="xl9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98">
    <w:name w:val="xl98"/>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sz w:val="16"/>
      <w:szCs w:val="16"/>
    </w:rPr>
  </w:style>
  <w:style w:type="paragraph" w:customStyle="1" w:styleId="xl99">
    <w:name w:val="xl99"/>
    <w:basedOn w:val="Navaden"/>
    <w:uiPriority w:val="99"/>
    <w:rsid w:val="00A808EB"/>
    <w:pPr>
      <w:spacing w:before="100" w:beforeAutospacing="1" w:after="100" w:afterAutospacing="1"/>
    </w:pPr>
    <w:rPr>
      <w:rFonts w:ascii="Arial Narrow" w:hAnsi="Arial Narrow" w:cs="Arial Unicode MS"/>
      <w:sz w:val="16"/>
      <w:szCs w:val="16"/>
    </w:rPr>
  </w:style>
  <w:style w:type="paragraph" w:customStyle="1" w:styleId="xl100">
    <w:name w:val="xl100"/>
    <w:basedOn w:val="Navaden"/>
    <w:uiPriority w:val="99"/>
    <w:rsid w:val="00A808EB"/>
    <w:pPr>
      <w:spacing w:before="100" w:beforeAutospacing="1" w:after="100" w:afterAutospacing="1"/>
    </w:pPr>
    <w:rPr>
      <w:rFonts w:ascii="Arial Narrow" w:hAnsi="Arial Narrow" w:cs="Arial Unicode MS"/>
      <w:sz w:val="16"/>
      <w:szCs w:val="16"/>
    </w:rPr>
  </w:style>
  <w:style w:type="paragraph" w:customStyle="1" w:styleId="xl101">
    <w:name w:val="xl101"/>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top"/>
    </w:pPr>
    <w:rPr>
      <w:rFonts w:ascii="Arial Narrow" w:hAnsi="Arial Narrow" w:cs="Arial Unicode MS"/>
      <w:color w:val="000000"/>
      <w:sz w:val="16"/>
      <w:szCs w:val="16"/>
    </w:rPr>
  </w:style>
  <w:style w:type="paragraph" w:customStyle="1" w:styleId="xl102">
    <w:name w:val="xl102"/>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top"/>
    </w:pPr>
    <w:rPr>
      <w:rFonts w:ascii="Arial Narrow" w:hAnsi="Arial Narrow" w:cs="Arial Unicode MS"/>
      <w:color w:val="000000"/>
      <w:sz w:val="16"/>
      <w:szCs w:val="16"/>
    </w:rPr>
  </w:style>
  <w:style w:type="paragraph" w:customStyle="1" w:styleId="xl103">
    <w:name w:val="xl10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104">
    <w:name w:val="xl10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styleId="Kazalovsebine4">
    <w:name w:val="toc 4"/>
    <w:basedOn w:val="Navaden"/>
    <w:next w:val="Navaden"/>
    <w:autoRedefine/>
    <w:uiPriority w:val="99"/>
    <w:semiHidden/>
    <w:rsid w:val="00A808EB"/>
    <w:pPr>
      <w:tabs>
        <w:tab w:val="right" w:leader="dot" w:pos="9061"/>
        <w:tab w:val="left" w:pos="9120"/>
      </w:tabs>
      <w:ind w:left="720"/>
    </w:pPr>
    <w:rPr>
      <w:noProof/>
      <w:sz w:val="20"/>
      <w:szCs w:val="22"/>
    </w:rPr>
  </w:style>
  <w:style w:type="paragraph" w:styleId="Kazalovsebine5">
    <w:name w:val="toc 5"/>
    <w:basedOn w:val="Navaden"/>
    <w:next w:val="Navaden"/>
    <w:autoRedefine/>
    <w:uiPriority w:val="99"/>
    <w:semiHidden/>
    <w:rsid w:val="00A808EB"/>
    <w:pPr>
      <w:ind w:left="960"/>
    </w:pPr>
  </w:style>
  <w:style w:type="paragraph" w:styleId="Kazalovsebine6">
    <w:name w:val="toc 6"/>
    <w:basedOn w:val="Navaden"/>
    <w:next w:val="Navaden"/>
    <w:autoRedefine/>
    <w:uiPriority w:val="99"/>
    <w:semiHidden/>
    <w:rsid w:val="00A808EB"/>
    <w:pPr>
      <w:ind w:left="1200"/>
    </w:pPr>
  </w:style>
  <w:style w:type="paragraph" w:styleId="Kazalovsebine7">
    <w:name w:val="toc 7"/>
    <w:basedOn w:val="Navaden"/>
    <w:next w:val="Navaden"/>
    <w:autoRedefine/>
    <w:uiPriority w:val="99"/>
    <w:semiHidden/>
    <w:rsid w:val="00A808EB"/>
    <w:pPr>
      <w:ind w:left="1440"/>
    </w:pPr>
  </w:style>
  <w:style w:type="paragraph" w:styleId="Kazalovsebine8">
    <w:name w:val="toc 8"/>
    <w:basedOn w:val="Navaden"/>
    <w:next w:val="Navaden"/>
    <w:autoRedefine/>
    <w:uiPriority w:val="99"/>
    <w:semiHidden/>
    <w:rsid w:val="00A808EB"/>
    <w:pPr>
      <w:ind w:left="1680"/>
    </w:pPr>
  </w:style>
  <w:style w:type="paragraph" w:styleId="Kazalovsebine9">
    <w:name w:val="toc 9"/>
    <w:basedOn w:val="Navaden"/>
    <w:next w:val="Navaden"/>
    <w:autoRedefine/>
    <w:uiPriority w:val="99"/>
    <w:semiHidden/>
    <w:rsid w:val="00A808EB"/>
    <w:pPr>
      <w:ind w:left="1920"/>
    </w:pPr>
  </w:style>
  <w:style w:type="paragraph" w:styleId="Seznam">
    <w:name w:val="List"/>
    <w:basedOn w:val="Navaden"/>
    <w:uiPriority w:val="99"/>
    <w:rsid w:val="00A808EB"/>
    <w:pPr>
      <w:ind w:left="283" w:hanging="283"/>
    </w:pPr>
  </w:style>
  <w:style w:type="paragraph" w:styleId="Seznam2">
    <w:name w:val="List 2"/>
    <w:basedOn w:val="Navaden"/>
    <w:uiPriority w:val="99"/>
    <w:rsid w:val="00A808EB"/>
    <w:pPr>
      <w:ind w:left="566" w:hanging="283"/>
    </w:pPr>
  </w:style>
  <w:style w:type="paragraph" w:styleId="Napis">
    <w:name w:val="caption"/>
    <w:basedOn w:val="Navaden"/>
    <w:next w:val="Navaden"/>
    <w:uiPriority w:val="99"/>
    <w:qFormat/>
    <w:rsid w:val="00A808EB"/>
    <w:pPr>
      <w:spacing w:before="120" w:after="120"/>
    </w:pPr>
    <w:rPr>
      <w:b/>
      <w:bCs/>
      <w:sz w:val="20"/>
      <w:szCs w:val="20"/>
    </w:rPr>
  </w:style>
  <w:style w:type="paragraph" w:styleId="Telobesedila-zamik">
    <w:name w:val="Body Text Indent"/>
    <w:basedOn w:val="Navaden"/>
    <w:link w:val="Telobesedila-zamikZnak"/>
    <w:uiPriority w:val="99"/>
    <w:rsid w:val="00A808EB"/>
    <w:pPr>
      <w:spacing w:after="120"/>
      <w:ind w:left="283"/>
    </w:pPr>
  </w:style>
  <w:style w:type="character" w:customStyle="1" w:styleId="Telobesedila-zamikZnak">
    <w:name w:val="Telo besedila - zamik Znak"/>
    <w:basedOn w:val="Privzetapisavaodstavka"/>
    <w:link w:val="Telobesedila-zamik"/>
    <w:uiPriority w:val="99"/>
    <w:semiHidden/>
    <w:locked/>
    <w:rsid w:val="00B956A7"/>
    <w:rPr>
      <w:rFonts w:ascii="Verdana" w:hAnsi="Verdana" w:cs="Times New Roman"/>
      <w:sz w:val="24"/>
      <w:szCs w:val="24"/>
    </w:rPr>
  </w:style>
  <w:style w:type="character" w:styleId="SledenaHiperpovezava">
    <w:name w:val="FollowedHyperlink"/>
    <w:basedOn w:val="Privzetapisavaodstavka"/>
    <w:uiPriority w:val="99"/>
    <w:rsid w:val="00A808EB"/>
    <w:rPr>
      <w:rFonts w:cs="Times New Roman"/>
      <w:color w:val="800080"/>
      <w:u w:val="single"/>
    </w:rPr>
  </w:style>
  <w:style w:type="paragraph" w:styleId="Seznam-nadaljevanje3">
    <w:name w:val="List Continue 3"/>
    <w:basedOn w:val="Navaden"/>
    <w:uiPriority w:val="99"/>
    <w:rsid w:val="00A808EB"/>
    <w:pPr>
      <w:spacing w:after="120"/>
      <w:ind w:left="849"/>
    </w:pPr>
  </w:style>
  <w:style w:type="paragraph" w:styleId="Golobesedilo">
    <w:name w:val="Plain Text"/>
    <w:basedOn w:val="Navaden"/>
    <w:link w:val="GolobesediloZnak"/>
    <w:uiPriority w:val="99"/>
    <w:rsid w:val="002D4E81"/>
    <w:rPr>
      <w:rFonts w:ascii="Courier New" w:hAnsi="Courier New" w:cs="Courier New"/>
      <w:sz w:val="20"/>
      <w:szCs w:val="20"/>
    </w:rPr>
  </w:style>
  <w:style w:type="character" w:customStyle="1" w:styleId="GolobesediloZnak">
    <w:name w:val="Golo besedilo Znak"/>
    <w:basedOn w:val="Privzetapisavaodstavka"/>
    <w:link w:val="Golobesedilo"/>
    <w:uiPriority w:val="99"/>
    <w:semiHidden/>
    <w:locked/>
    <w:rsid w:val="00B956A7"/>
    <w:rPr>
      <w:rFonts w:ascii="Courier New" w:hAnsi="Courier New" w:cs="Courier New"/>
      <w:sz w:val="20"/>
      <w:szCs w:val="20"/>
    </w:rPr>
  </w:style>
  <w:style w:type="table" w:styleId="Tabelamrea">
    <w:name w:val="Table Grid"/>
    <w:basedOn w:val="Navadnatabela"/>
    <w:uiPriority w:val="99"/>
    <w:rsid w:val="007D005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rsid w:val="0013130B"/>
    <w:rPr>
      <w:rFonts w:ascii="Tahoma" w:hAnsi="Tahoma"/>
      <w:sz w:val="16"/>
      <w:szCs w:val="16"/>
    </w:rPr>
  </w:style>
  <w:style w:type="character" w:customStyle="1" w:styleId="BesedilooblakaZnak">
    <w:name w:val="Besedilo oblačka Znak"/>
    <w:basedOn w:val="Privzetapisavaodstavka"/>
    <w:link w:val="Besedilooblaka"/>
    <w:uiPriority w:val="99"/>
    <w:locked/>
    <w:rsid w:val="0013130B"/>
    <w:rPr>
      <w:rFonts w:ascii="Tahoma" w:hAnsi="Tahoma" w:cs="Times New Roman"/>
      <w:sz w:val="16"/>
    </w:rPr>
  </w:style>
  <w:style w:type="paragraph" w:customStyle="1" w:styleId="Default">
    <w:name w:val="Default"/>
    <w:uiPriority w:val="99"/>
    <w:rsid w:val="002228C4"/>
    <w:pPr>
      <w:autoSpaceDE w:val="0"/>
      <w:autoSpaceDN w:val="0"/>
      <w:adjustRightInd w:val="0"/>
    </w:pPr>
    <w:rPr>
      <w:rFonts w:ascii="Tahoma" w:hAnsi="Tahoma" w:cs="Tahoma"/>
      <w:color w:val="000000"/>
      <w:sz w:val="24"/>
      <w:szCs w:val="24"/>
      <w:lang w:eastAsia="en-US"/>
    </w:rPr>
  </w:style>
  <w:style w:type="paragraph" w:customStyle="1" w:styleId="Tabela">
    <w:name w:val="Tabela"/>
    <w:basedOn w:val="Navaden"/>
    <w:uiPriority w:val="99"/>
    <w:rsid w:val="00B61C3C"/>
    <w:pPr>
      <w:suppressAutoHyphens/>
      <w:spacing w:line="360" w:lineRule="atLeast"/>
    </w:pPr>
    <w:rPr>
      <w:rFonts w:ascii="Times" w:hAnsi="Times"/>
      <w:szCs w:val="20"/>
      <w:lang w:eastAsia="ar-SA"/>
    </w:rPr>
  </w:style>
  <w:style w:type="paragraph" w:customStyle="1" w:styleId="ZnakZnak3ZnakZnakZnakZnakZnakZnakZnakZnakZnak">
    <w:name w:val="Znak Znak3 Znak Znak Znak Znak Znak Znak Znak Znak Znak"/>
    <w:basedOn w:val="Navaden"/>
    <w:uiPriority w:val="99"/>
    <w:rsid w:val="00B61C3C"/>
    <w:pPr>
      <w:suppressAutoHyphens/>
    </w:pPr>
    <w:rPr>
      <w:rFonts w:ascii="Times New Roman" w:hAnsi="Times New Roman"/>
      <w:sz w:val="24"/>
      <w:lang w:val="pl-PL" w:eastAsia="pl-PL"/>
    </w:rPr>
  </w:style>
  <w:style w:type="character" w:styleId="Pripombasklic">
    <w:name w:val="annotation reference"/>
    <w:basedOn w:val="Privzetapisavaodstavka"/>
    <w:uiPriority w:val="99"/>
    <w:rsid w:val="00B61C3C"/>
    <w:rPr>
      <w:rFonts w:cs="Times New Roman"/>
      <w:sz w:val="16"/>
    </w:rPr>
  </w:style>
  <w:style w:type="paragraph" w:styleId="Pripombabesedilo">
    <w:name w:val="annotation text"/>
    <w:basedOn w:val="Navaden"/>
    <w:link w:val="PripombabesediloZnak"/>
    <w:uiPriority w:val="99"/>
    <w:rsid w:val="00B61C3C"/>
    <w:rPr>
      <w:rFonts w:ascii="Times New Roman" w:hAnsi="Times New Roman"/>
      <w:sz w:val="20"/>
      <w:szCs w:val="20"/>
    </w:rPr>
  </w:style>
  <w:style w:type="character" w:customStyle="1" w:styleId="PripombabesediloZnak">
    <w:name w:val="Pripomba – besedilo Znak"/>
    <w:basedOn w:val="Privzetapisavaodstavka"/>
    <w:link w:val="Pripombabesedilo"/>
    <w:uiPriority w:val="99"/>
    <w:locked/>
    <w:rsid w:val="00B61C3C"/>
    <w:rPr>
      <w:rFonts w:cs="Times New Roman"/>
    </w:rPr>
  </w:style>
  <w:style w:type="paragraph" w:styleId="Zadevapripombe">
    <w:name w:val="annotation subject"/>
    <w:basedOn w:val="Pripombabesedilo"/>
    <w:next w:val="Pripombabesedilo"/>
    <w:link w:val="ZadevapripombeZnak"/>
    <w:uiPriority w:val="99"/>
    <w:rsid w:val="00B61C3C"/>
    <w:rPr>
      <w:b/>
      <w:bCs/>
    </w:rPr>
  </w:style>
  <w:style w:type="character" w:customStyle="1" w:styleId="ZadevapripombeZnak">
    <w:name w:val="Zadeva pripombe Znak"/>
    <w:basedOn w:val="PripombabesediloZnak"/>
    <w:link w:val="Zadevapripombe"/>
    <w:uiPriority w:val="99"/>
    <w:locked/>
    <w:rsid w:val="00B61C3C"/>
    <w:rPr>
      <w:rFonts w:cs="Times New Roman"/>
      <w:b/>
      <w:bCs/>
    </w:rPr>
  </w:style>
  <w:style w:type="paragraph" w:styleId="Odstavekseznama">
    <w:name w:val="List Paragraph"/>
    <w:basedOn w:val="Navaden"/>
    <w:uiPriority w:val="99"/>
    <w:qFormat/>
    <w:rsid w:val="00B61C3C"/>
    <w:pPr>
      <w:ind w:left="708"/>
    </w:pPr>
    <w:rPr>
      <w:rFonts w:ascii="Times New Roman" w:hAnsi="Times New Roman"/>
      <w:sz w:val="24"/>
      <w:szCs w:val="20"/>
    </w:rPr>
  </w:style>
  <w:style w:type="paragraph" w:styleId="Podnaslov">
    <w:name w:val="Subtitle"/>
    <w:basedOn w:val="Navaden"/>
    <w:next w:val="Navaden"/>
    <w:link w:val="PodnaslovZnak"/>
    <w:uiPriority w:val="99"/>
    <w:qFormat/>
    <w:rsid w:val="00B61C3C"/>
    <w:pPr>
      <w:spacing w:after="60"/>
      <w:jc w:val="center"/>
      <w:outlineLvl w:val="1"/>
    </w:pPr>
    <w:rPr>
      <w:rFonts w:ascii="Cambria" w:hAnsi="Cambria"/>
      <w:sz w:val="24"/>
    </w:rPr>
  </w:style>
  <w:style w:type="character" w:customStyle="1" w:styleId="PodnaslovZnak">
    <w:name w:val="Podnaslov Znak"/>
    <w:basedOn w:val="Privzetapisavaodstavka"/>
    <w:link w:val="Podnaslov"/>
    <w:uiPriority w:val="99"/>
    <w:locked/>
    <w:rsid w:val="00B61C3C"/>
    <w:rPr>
      <w:rFonts w:ascii="Cambria" w:hAnsi="Cambria" w:cs="Times New Roman"/>
      <w:sz w:val="24"/>
      <w:szCs w:val="24"/>
    </w:rPr>
  </w:style>
  <w:style w:type="paragraph" w:customStyle="1" w:styleId="esegmenth4">
    <w:name w:val="esegment_h4"/>
    <w:basedOn w:val="Navaden"/>
    <w:uiPriority w:val="99"/>
    <w:rsid w:val="00B61C3C"/>
    <w:pPr>
      <w:spacing w:after="125"/>
      <w:jc w:val="center"/>
    </w:pPr>
    <w:rPr>
      <w:rFonts w:ascii="Times New Roman" w:hAnsi="Times New Roman"/>
      <w:b/>
      <w:bCs/>
      <w:color w:val="333333"/>
      <w:sz w:val="15"/>
      <w:szCs w:val="15"/>
    </w:rPr>
  </w:style>
  <w:style w:type="table" w:customStyle="1" w:styleId="Tabelamrea1">
    <w:name w:val="Tabela – mreža1"/>
    <w:uiPriority w:val="99"/>
    <w:rsid w:val="00E1688A"/>
    <w:rPr>
      <w:rFonts w:ascii="Calibri" w:hAnsi="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temzbirketitle">
    <w:name w:val="itemzbirketitle"/>
    <w:basedOn w:val="Privzetapisavaodstavka"/>
    <w:uiPriority w:val="99"/>
    <w:rsid w:val="00CF2932"/>
    <w:rPr>
      <w:rFonts w:cs="Times New Roman"/>
    </w:rPr>
  </w:style>
  <w:style w:type="paragraph" w:customStyle="1" w:styleId="ZnakZnak3ZnakZnakZnakZnakZnakZnakZnakZnakZnak2">
    <w:name w:val="Znak Znak3 Znak Znak Znak Znak Znak Znak Znak Znak Znak2"/>
    <w:basedOn w:val="Navaden"/>
    <w:uiPriority w:val="99"/>
    <w:rsid w:val="008E5584"/>
    <w:pPr>
      <w:suppressAutoHyphens/>
    </w:pPr>
    <w:rPr>
      <w:rFonts w:ascii="Times New Roman" w:hAnsi="Times New Roman"/>
      <w:sz w:val="24"/>
      <w:lang w:val="pl-PL" w:eastAsia="pl-PL"/>
    </w:rPr>
  </w:style>
  <w:style w:type="character" w:styleId="Sprotnaopomba-sklic">
    <w:name w:val="footnote reference"/>
    <w:basedOn w:val="Privzetapisavaodstavka"/>
    <w:uiPriority w:val="99"/>
    <w:rsid w:val="008E5584"/>
    <w:rPr>
      <w:rFonts w:cs="Times New Roman"/>
      <w:vertAlign w:val="superscript"/>
    </w:rPr>
  </w:style>
  <w:style w:type="paragraph" w:styleId="Brezrazmikov">
    <w:name w:val="No Spacing"/>
    <w:uiPriority w:val="99"/>
    <w:qFormat/>
    <w:rsid w:val="008E5584"/>
    <w:rPr>
      <w:sz w:val="24"/>
      <w:szCs w:val="20"/>
      <w:lang w:eastAsia="en-US"/>
    </w:rPr>
  </w:style>
  <w:style w:type="paragraph" w:styleId="Telobesedila2">
    <w:name w:val="Body Text 2"/>
    <w:basedOn w:val="Navaden"/>
    <w:link w:val="Telobesedila2Znak"/>
    <w:uiPriority w:val="99"/>
    <w:rsid w:val="00573E2C"/>
    <w:pPr>
      <w:spacing w:after="120" w:line="480" w:lineRule="auto"/>
    </w:pPr>
  </w:style>
  <w:style w:type="character" w:customStyle="1" w:styleId="Telobesedila2Znak">
    <w:name w:val="Telo besedila 2 Znak"/>
    <w:basedOn w:val="Privzetapisavaodstavka"/>
    <w:link w:val="Telobesedila2"/>
    <w:uiPriority w:val="99"/>
    <w:locked/>
    <w:rsid w:val="00573E2C"/>
    <w:rPr>
      <w:rFonts w:ascii="Verdana" w:hAnsi="Verdana" w:cs="Times New Roman"/>
      <w:sz w:val="24"/>
      <w:szCs w:val="24"/>
    </w:rPr>
  </w:style>
  <w:style w:type="paragraph" w:customStyle="1" w:styleId="ZnakZnak3ZnakZnakZnakZnakZnakZnakZnakZnakZnak1">
    <w:name w:val="Znak Znak3 Znak Znak Znak Znak Znak Znak Znak Znak Znak1"/>
    <w:basedOn w:val="Navaden"/>
    <w:uiPriority w:val="99"/>
    <w:rsid w:val="00232A9B"/>
    <w:pPr>
      <w:suppressAutoHyphens/>
    </w:pPr>
    <w:rPr>
      <w:rFonts w:ascii="Times New Roman" w:hAnsi="Times New Roman"/>
      <w:sz w:val="24"/>
      <w:lang w:val="pl-PL" w:eastAsia="pl-PL"/>
    </w:rPr>
  </w:style>
  <w:style w:type="character" w:customStyle="1" w:styleId="infotitle">
    <w:name w:val="infotitle"/>
    <w:basedOn w:val="Privzetapisavaodstavka"/>
    <w:uiPriority w:val="99"/>
    <w:rsid w:val="00212165"/>
    <w:rPr>
      <w:rFonts w:cs="Times New Roman"/>
    </w:rPr>
  </w:style>
  <w:style w:type="paragraph" w:customStyle="1" w:styleId="Alineazaodstavkom">
    <w:name w:val="Alinea za odstavkom"/>
    <w:basedOn w:val="Navaden"/>
    <w:link w:val="AlineazaodstavkomZnak"/>
    <w:uiPriority w:val="99"/>
    <w:rsid w:val="00833955"/>
    <w:pPr>
      <w:numPr>
        <w:numId w:val="16"/>
      </w:numPr>
      <w:overflowPunct w:val="0"/>
      <w:autoSpaceDE w:val="0"/>
      <w:autoSpaceDN w:val="0"/>
      <w:adjustRightInd w:val="0"/>
      <w:spacing w:line="200" w:lineRule="exact"/>
      <w:ind w:left="709" w:hanging="284"/>
      <w:jc w:val="both"/>
      <w:textAlignment w:val="baseline"/>
    </w:pPr>
    <w:rPr>
      <w:rFonts w:ascii="Arial" w:hAnsi="Arial"/>
      <w:sz w:val="20"/>
      <w:szCs w:val="20"/>
    </w:rPr>
  </w:style>
  <w:style w:type="character" w:customStyle="1" w:styleId="AlineazaodstavkomZnak">
    <w:name w:val="Alinea za odstavkom Znak"/>
    <w:link w:val="Alineazaodstavkom"/>
    <w:uiPriority w:val="99"/>
    <w:locked/>
    <w:rsid w:val="00833955"/>
    <w:rPr>
      <w:rFonts w:ascii="Arial" w:hAnsi="Arial"/>
      <w:sz w:val="20"/>
      <w:szCs w:val="20"/>
    </w:rPr>
  </w:style>
  <w:style w:type="paragraph" w:customStyle="1" w:styleId="esegmentc1">
    <w:name w:val="esegment_c1"/>
    <w:basedOn w:val="Navaden"/>
    <w:uiPriority w:val="99"/>
    <w:rsid w:val="00835A2A"/>
    <w:pPr>
      <w:spacing w:after="210"/>
    </w:pPr>
    <w:rPr>
      <w:rFonts w:ascii="Times New Roman" w:hAnsi="Times New Roman"/>
      <w:color w:val="333333"/>
      <w:sz w:val="18"/>
      <w:szCs w:val="18"/>
    </w:rPr>
  </w:style>
  <w:style w:type="character" w:styleId="Poudarek">
    <w:name w:val="Emphasis"/>
    <w:basedOn w:val="Privzetapisavaodstavka"/>
    <w:uiPriority w:val="99"/>
    <w:qFormat/>
    <w:rsid w:val="00B516F8"/>
    <w:rPr>
      <w:rFonts w:cs="Times New Roman"/>
      <w:i/>
      <w:iCs/>
    </w:rPr>
  </w:style>
  <w:style w:type="paragraph" w:customStyle="1" w:styleId="alineazaodstavkom1">
    <w:name w:val="alineazaodstavkom1"/>
    <w:basedOn w:val="Navaden"/>
    <w:uiPriority w:val="99"/>
    <w:rsid w:val="00D75F0B"/>
    <w:pPr>
      <w:ind w:left="425" w:hanging="425"/>
      <w:jc w:val="both"/>
    </w:pPr>
    <w:rPr>
      <w:rFonts w:ascii="Arial" w:hAnsi="Arial" w:cs="Arial"/>
      <w:szCs w:val="22"/>
    </w:rPr>
  </w:style>
  <w:style w:type="paragraph" w:customStyle="1" w:styleId="odstavek1">
    <w:name w:val="odstavek1"/>
    <w:basedOn w:val="Navaden"/>
    <w:uiPriority w:val="99"/>
    <w:rsid w:val="00D75F0B"/>
    <w:pPr>
      <w:spacing w:before="240"/>
      <w:ind w:firstLine="1021"/>
      <w:jc w:val="both"/>
    </w:pPr>
    <w:rPr>
      <w:rFonts w:ascii="Arial" w:hAnsi="Arial" w:cs="Arial"/>
      <w:szCs w:val="22"/>
    </w:rPr>
  </w:style>
  <w:style w:type="paragraph" w:customStyle="1" w:styleId="rkovnatokazaodstavkom1">
    <w:name w:val="rkovnatokazaodstavkom1"/>
    <w:basedOn w:val="Navaden"/>
    <w:uiPriority w:val="99"/>
    <w:rsid w:val="00D75F0B"/>
    <w:pPr>
      <w:ind w:left="425" w:hanging="425"/>
      <w:jc w:val="both"/>
    </w:pPr>
    <w:rPr>
      <w:rFonts w:ascii="Arial" w:hAnsi="Arial" w:cs="Arial"/>
      <w:szCs w:val="22"/>
    </w:rPr>
  </w:style>
  <w:style w:type="paragraph" w:styleId="HTML-oblikovano">
    <w:name w:val="HTML Preformatted"/>
    <w:basedOn w:val="Navaden"/>
    <w:link w:val="HTML-oblikovanoZnak"/>
    <w:uiPriority w:val="99"/>
    <w:semiHidden/>
    <w:locked/>
    <w:rsid w:val="00F512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semiHidden/>
    <w:locked/>
    <w:rsid w:val="00F5127B"/>
    <w:rPr>
      <w:rFonts w:ascii="Courier New" w:hAnsi="Courier New" w:cs="Courier New"/>
      <w:sz w:val="20"/>
      <w:szCs w:val="20"/>
    </w:rPr>
  </w:style>
  <w:style w:type="paragraph" w:customStyle="1" w:styleId="tevilnatoka111">
    <w:name w:val="Številčna točka 1.1.1"/>
    <w:basedOn w:val="Navaden"/>
    <w:uiPriority w:val="99"/>
    <w:rsid w:val="0058413C"/>
    <w:pPr>
      <w:widowControl w:val="0"/>
      <w:numPr>
        <w:ilvl w:val="2"/>
        <w:numId w:val="18"/>
      </w:numPr>
      <w:tabs>
        <w:tab w:val="num" w:pos="454"/>
      </w:tabs>
      <w:overflowPunct w:val="0"/>
      <w:autoSpaceDE w:val="0"/>
      <w:autoSpaceDN w:val="0"/>
      <w:adjustRightInd w:val="0"/>
      <w:ind w:left="454" w:hanging="454"/>
      <w:jc w:val="both"/>
      <w:textAlignment w:val="baseline"/>
    </w:pPr>
    <w:rPr>
      <w:rFonts w:ascii="Arial" w:hAnsi="Arial"/>
      <w:szCs w:val="16"/>
    </w:rPr>
  </w:style>
  <w:style w:type="paragraph" w:customStyle="1" w:styleId="Odstavek">
    <w:name w:val="Odstavek"/>
    <w:basedOn w:val="Navaden"/>
    <w:link w:val="OdstavekZnak"/>
    <w:qFormat/>
    <w:rsid w:val="0058413C"/>
    <w:pPr>
      <w:overflowPunct w:val="0"/>
      <w:autoSpaceDE w:val="0"/>
      <w:autoSpaceDN w:val="0"/>
      <w:adjustRightInd w:val="0"/>
      <w:spacing w:before="240"/>
      <w:ind w:firstLine="1021"/>
      <w:jc w:val="both"/>
      <w:textAlignment w:val="baseline"/>
    </w:pPr>
    <w:rPr>
      <w:rFonts w:ascii="Arial" w:hAnsi="Arial"/>
      <w:sz w:val="20"/>
      <w:szCs w:val="20"/>
    </w:rPr>
  </w:style>
  <w:style w:type="character" w:customStyle="1" w:styleId="OdstavekZnak">
    <w:name w:val="Odstavek Znak"/>
    <w:link w:val="Odstavek"/>
    <w:locked/>
    <w:rsid w:val="0058413C"/>
    <w:rPr>
      <w:rFonts w:ascii="Arial" w:hAnsi="Arial"/>
    </w:rPr>
  </w:style>
  <w:style w:type="paragraph" w:customStyle="1" w:styleId="rkovnatokazatevilnotokoa">
    <w:name w:val="Črkovna točka za številčno točko (a)"/>
    <w:basedOn w:val="Navaden"/>
    <w:uiPriority w:val="99"/>
    <w:rsid w:val="0058413C"/>
    <w:pPr>
      <w:numPr>
        <w:numId w:val="20"/>
      </w:numPr>
      <w:jc w:val="both"/>
    </w:pPr>
    <w:rPr>
      <w:rFonts w:ascii="Arial" w:hAnsi="Arial" w:cs="Arial"/>
      <w:szCs w:val="22"/>
    </w:rPr>
  </w:style>
  <w:style w:type="paragraph" w:customStyle="1" w:styleId="Alineazatevilnotoko">
    <w:name w:val="Alinea za številčno točko"/>
    <w:basedOn w:val="Alineazaodstavkom"/>
    <w:link w:val="AlineazatevilnotokoZnak"/>
    <w:uiPriority w:val="99"/>
    <w:rsid w:val="0058413C"/>
    <w:pPr>
      <w:tabs>
        <w:tab w:val="clear" w:pos="1500"/>
        <w:tab w:val="left" w:pos="567"/>
      </w:tabs>
      <w:overflowPunct/>
      <w:autoSpaceDE/>
      <w:autoSpaceDN/>
      <w:adjustRightInd/>
      <w:spacing w:line="240" w:lineRule="auto"/>
      <w:ind w:left="567" w:hanging="142"/>
      <w:textAlignment w:val="auto"/>
    </w:pPr>
    <w:rPr>
      <w:rFonts w:cs="Arial"/>
      <w:sz w:val="22"/>
      <w:szCs w:val="22"/>
    </w:rPr>
  </w:style>
  <w:style w:type="paragraph" w:customStyle="1" w:styleId="tevilnatoka">
    <w:name w:val="Številčna točka"/>
    <w:basedOn w:val="Navaden"/>
    <w:link w:val="tevilnatokaZnak"/>
    <w:uiPriority w:val="99"/>
    <w:rsid w:val="0058413C"/>
    <w:pPr>
      <w:numPr>
        <w:numId w:val="18"/>
      </w:numPr>
      <w:tabs>
        <w:tab w:val="num" w:pos="425"/>
      </w:tabs>
      <w:ind w:left="425" w:hanging="425"/>
      <w:jc w:val="both"/>
    </w:pPr>
    <w:rPr>
      <w:rFonts w:ascii="Arial" w:hAnsi="Arial" w:cs="Arial"/>
      <w:szCs w:val="22"/>
    </w:rPr>
  </w:style>
  <w:style w:type="character" w:customStyle="1" w:styleId="AlineazatevilnotokoZnak">
    <w:name w:val="Alinea za številčno točko Znak"/>
    <w:basedOn w:val="Privzetapisavaodstavka"/>
    <w:link w:val="Alineazatevilnotoko"/>
    <w:uiPriority w:val="99"/>
    <w:locked/>
    <w:rsid w:val="0058413C"/>
    <w:rPr>
      <w:rFonts w:ascii="Arial" w:hAnsi="Arial" w:cs="Arial"/>
    </w:rPr>
  </w:style>
  <w:style w:type="character" w:customStyle="1" w:styleId="tevilnatokaZnak">
    <w:name w:val="Številčna točka Znak"/>
    <w:basedOn w:val="OdstavekZnak"/>
    <w:link w:val="tevilnatoka"/>
    <w:uiPriority w:val="99"/>
    <w:locked/>
    <w:rsid w:val="0058413C"/>
    <w:rPr>
      <w:rFonts w:ascii="Arial" w:hAnsi="Arial" w:cs="Arial"/>
    </w:rPr>
  </w:style>
  <w:style w:type="paragraph" w:customStyle="1" w:styleId="Slog">
    <w:name w:val="Slog"/>
    <w:basedOn w:val="Navaden"/>
    <w:next w:val="Pripombabesedilo"/>
    <w:link w:val="Komentar-besediloZnak"/>
    <w:uiPriority w:val="99"/>
    <w:rsid w:val="0058413C"/>
    <w:pPr>
      <w:jc w:val="both"/>
    </w:pPr>
    <w:rPr>
      <w:rFonts w:ascii="Arial" w:hAnsi="Arial"/>
      <w:sz w:val="20"/>
      <w:szCs w:val="20"/>
      <w:lang w:eastAsia="en-US"/>
    </w:rPr>
  </w:style>
  <w:style w:type="character" w:customStyle="1" w:styleId="Komentar-besediloZnak">
    <w:name w:val="Komentar - besedilo Znak"/>
    <w:link w:val="Slog"/>
    <w:uiPriority w:val="99"/>
    <w:locked/>
    <w:rsid w:val="0058413C"/>
    <w:rPr>
      <w:rFonts w:ascii="Arial" w:hAnsi="Arial"/>
      <w:lang w:eastAsia="en-US"/>
    </w:rPr>
  </w:style>
  <w:style w:type="paragraph" w:customStyle="1" w:styleId="tevilnatoka11Nova">
    <w:name w:val="Številčna točka 1.1 Nova"/>
    <w:basedOn w:val="tevilnatoka"/>
    <w:uiPriority w:val="99"/>
    <w:rsid w:val="0058413C"/>
    <w:pPr>
      <w:numPr>
        <w:ilvl w:val="1"/>
      </w:numPr>
      <w:ind w:left="1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qFormat="1"/>
    <w:lsdException w:name="heading 8" w:semiHidden="0" w:uiPriority="0" w:qFormat="1"/>
    <w:lsdException w:name="heading 9" w:semiHidden="0"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lsdException w:name="annotation text" w:locked="1"/>
    <w:lsdException w:name="header" w:locked="1"/>
    <w:lsdException w:name="footer" w:locked="1"/>
    <w:lsdException w:name="index heading" w:locked="1"/>
    <w:lsdException w:name="caption" w:semiHidden="0"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808EB"/>
    <w:rPr>
      <w:rFonts w:ascii="Verdana" w:hAnsi="Verdana"/>
      <w:szCs w:val="24"/>
    </w:rPr>
  </w:style>
  <w:style w:type="paragraph" w:styleId="Naslov1">
    <w:name w:val="heading 1"/>
    <w:basedOn w:val="Navaden"/>
    <w:next w:val="Navaden"/>
    <w:link w:val="Naslov1Znak"/>
    <w:uiPriority w:val="99"/>
    <w:qFormat/>
    <w:rsid w:val="00A808EB"/>
    <w:pPr>
      <w:keepNext/>
      <w:numPr>
        <w:numId w:val="11"/>
      </w:numPr>
      <w:tabs>
        <w:tab w:val="left" w:pos="1701"/>
        <w:tab w:val="left" w:pos="5387"/>
      </w:tabs>
      <w:spacing w:after="240"/>
      <w:outlineLvl w:val="0"/>
    </w:pPr>
    <w:rPr>
      <w:i/>
      <w:noProof/>
      <w:spacing w:val="24"/>
      <w:sz w:val="28"/>
      <w:szCs w:val="20"/>
    </w:rPr>
  </w:style>
  <w:style w:type="paragraph" w:styleId="Naslov2">
    <w:name w:val="heading 2"/>
    <w:basedOn w:val="Navaden"/>
    <w:next w:val="Navaden"/>
    <w:link w:val="Naslov2Znak"/>
    <w:uiPriority w:val="99"/>
    <w:qFormat/>
    <w:rsid w:val="00A808EB"/>
    <w:pPr>
      <w:keepNext/>
      <w:numPr>
        <w:ilvl w:val="1"/>
        <w:numId w:val="11"/>
      </w:numPr>
      <w:outlineLvl w:val="1"/>
    </w:pPr>
    <w:rPr>
      <w:b/>
      <w:spacing w:val="20"/>
      <w:sz w:val="24"/>
      <w:szCs w:val="20"/>
    </w:rPr>
  </w:style>
  <w:style w:type="paragraph" w:styleId="Naslov3">
    <w:name w:val="heading 3"/>
    <w:basedOn w:val="Navaden"/>
    <w:next w:val="Navaden"/>
    <w:link w:val="Naslov3Znak"/>
    <w:uiPriority w:val="99"/>
    <w:qFormat/>
    <w:rsid w:val="00A808EB"/>
    <w:pPr>
      <w:keepNext/>
      <w:numPr>
        <w:ilvl w:val="2"/>
        <w:numId w:val="11"/>
      </w:numPr>
      <w:spacing w:after="120"/>
      <w:outlineLvl w:val="2"/>
    </w:pPr>
    <w:rPr>
      <w:b/>
      <w:bCs/>
      <w:szCs w:val="20"/>
      <w:u w:val="single"/>
    </w:rPr>
  </w:style>
  <w:style w:type="paragraph" w:styleId="Naslov4">
    <w:name w:val="heading 4"/>
    <w:basedOn w:val="Navaden"/>
    <w:next w:val="Navaden"/>
    <w:link w:val="Naslov4Znak"/>
    <w:uiPriority w:val="99"/>
    <w:qFormat/>
    <w:rsid w:val="00A808EB"/>
    <w:pPr>
      <w:keepNext/>
      <w:numPr>
        <w:ilvl w:val="3"/>
        <w:numId w:val="11"/>
      </w:numPr>
      <w:outlineLvl w:val="3"/>
    </w:pPr>
    <w:rPr>
      <w:b/>
      <w:szCs w:val="20"/>
    </w:rPr>
  </w:style>
  <w:style w:type="paragraph" w:styleId="Naslov5">
    <w:name w:val="heading 5"/>
    <w:basedOn w:val="Navaden"/>
    <w:next w:val="Navaden"/>
    <w:link w:val="Naslov5Znak"/>
    <w:uiPriority w:val="99"/>
    <w:qFormat/>
    <w:rsid w:val="00A808EB"/>
    <w:pPr>
      <w:keepNext/>
      <w:numPr>
        <w:ilvl w:val="4"/>
        <w:numId w:val="11"/>
      </w:numPr>
      <w:outlineLvl w:val="4"/>
    </w:pPr>
    <w:rPr>
      <w:b/>
      <w:spacing w:val="28"/>
      <w:sz w:val="28"/>
      <w:szCs w:val="20"/>
    </w:rPr>
  </w:style>
  <w:style w:type="paragraph" w:styleId="Naslov6">
    <w:name w:val="heading 6"/>
    <w:basedOn w:val="Navaden"/>
    <w:next w:val="Navaden"/>
    <w:link w:val="Naslov6Znak"/>
    <w:uiPriority w:val="99"/>
    <w:qFormat/>
    <w:rsid w:val="00A808EB"/>
    <w:pPr>
      <w:numPr>
        <w:ilvl w:val="5"/>
        <w:numId w:val="11"/>
      </w:numPr>
      <w:spacing w:before="240" w:after="60"/>
      <w:outlineLvl w:val="5"/>
    </w:pPr>
    <w:rPr>
      <w:i/>
      <w:szCs w:val="20"/>
    </w:rPr>
  </w:style>
  <w:style w:type="paragraph" w:styleId="Naslov7">
    <w:name w:val="heading 7"/>
    <w:basedOn w:val="Navaden"/>
    <w:next w:val="Navaden"/>
    <w:link w:val="Naslov7Znak"/>
    <w:uiPriority w:val="99"/>
    <w:qFormat/>
    <w:rsid w:val="00A808EB"/>
    <w:pPr>
      <w:numPr>
        <w:ilvl w:val="6"/>
        <w:numId w:val="11"/>
      </w:numPr>
      <w:spacing w:before="240" w:after="60"/>
      <w:outlineLvl w:val="6"/>
    </w:pPr>
    <w:rPr>
      <w:rFonts w:ascii="Arial" w:hAnsi="Arial"/>
      <w:sz w:val="20"/>
      <w:szCs w:val="20"/>
    </w:rPr>
  </w:style>
  <w:style w:type="paragraph" w:styleId="Naslov8">
    <w:name w:val="heading 8"/>
    <w:basedOn w:val="Navaden"/>
    <w:next w:val="Navaden"/>
    <w:link w:val="Naslov8Znak"/>
    <w:uiPriority w:val="99"/>
    <w:qFormat/>
    <w:rsid w:val="00A808EB"/>
    <w:pPr>
      <w:numPr>
        <w:ilvl w:val="7"/>
        <w:numId w:val="11"/>
      </w:numPr>
      <w:spacing w:before="240" w:after="60"/>
      <w:outlineLvl w:val="7"/>
    </w:pPr>
    <w:rPr>
      <w:rFonts w:ascii="Arial" w:hAnsi="Arial"/>
      <w:i/>
      <w:sz w:val="20"/>
      <w:szCs w:val="20"/>
    </w:rPr>
  </w:style>
  <w:style w:type="paragraph" w:styleId="Naslov9">
    <w:name w:val="heading 9"/>
    <w:basedOn w:val="Navaden"/>
    <w:next w:val="Navaden"/>
    <w:link w:val="Naslov9Znak"/>
    <w:uiPriority w:val="99"/>
    <w:qFormat/>
    <w:rsid w:val="00A808EB"/>
    <w:pPr>
      <w:numPr>
        <w:ilvl w:val="8"/>
        <w:numId w:val="11"/>
      </w:numPr>
      <w:spacing w:before="240" w:after="60"/>
      <w:outlineLvl w:val="8"/>
    </w:pPr>
    <w:rPr>
      <w:rFonts w:ascii="Arial" w:hAnsi="Arial"/>
      <w:b/>
      <w:i/>
      <w:sz w:val="18"/>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locked/>
    <w:rsid w:val="008E5584"/>
    <w:rPr>
      <w:rFonts w:ascii="Verdana" w:hAnsi="Verdana"/>
      <w:i/>
      <w:noProof/>
      <w:spacing w:val="24"/>
      <w:sz w:val="28"/>
      <w:szCs w:val="20"/>
    </w:rPr>
  </w:style>
  <w:style w:type="character" w:customStyle="1" w:styleId="Naslov2Znak">
    <w:name w:val="Naslov 2 Znak"/>
    <w:basedOn w:val="Privzetapisavaodstavka"/>
    <w:link w:val="Naslov2"/>
    <w:uiPriority w:val="99"/>
    <w:locked/>
    <w:rsid w:val="008E5584"/>
    <w:rPr>
      <w:rFonts w:ascii="Verdana" w:hAnsi="Verdana"/>
      <w:b/>
      <w:spacing w:val="20"/>
      <w:sz w:val="24"/>
      <w:szCs w:val="20"/>
    </w:rPr>
  </w:style>
  <w:style w:type="character" w:customStyle="1" w:styleId="Naslov3Znak">
    <w:name w:val="Naslov 3 Znak"/>
    <w:basedOn w:val="Privzetapisavaodstavka"/>
    <w:link w:val="Naslov3"/>
    <w:uiPriority w:val="99"/>
    <w:locked/>
    <w:rsid w:val="008E5584"/>
    <w:rPr>
      <w:rFonts w:ascii="Verdana" w:hAnsi="Verdana"/>
      <w:b/>
      <w:bCs/>
      <w:szCs w:val="20"/>
      <w:u w:val="single"/>
    </w:rPr>
  </w:style>
  <w:style w:type="character" w:customStyle="1" w:styleId="Naslov4Znak">
    <w:name w:val="Naslov 4 Znak"/>
    <w:basedOn w:val="Privzetapisavaodstavka"/>
    <w:link w:val="Naslov4"/>
    <w:uiPriority w:val="99"/>
    <w:locked/>
    <w:rsid w:val="00B956A7"/>
    <w:rPr>
      <w:rFonts w:ascii="Verdana" w:hAnsi="Verdana"/>
      <w:b/>
      <w:szCs w:val="20"/>
    </w:rPr>
  </w:style>
  <w:style w:type="character" w:customStyle="1" w:styleId="Naslov5Znak">
    <w:name w:val="Naslov 5 Znak"/>
    <w:basedOn w:val="Privzetapisavaodstavka"/>
    <w:link w:val="Naslov5"/>
    <w:uiPriority w:val="99"/>
    <w:locked/>
    <w:rsid w:val="00B956A7"/>
    <w:rPr>
      <w:rFonts w:ascii="Verdana" w:hAnsi="Verdana"/>
      <w:b/>
      <w:spacing w:val="28"/>
      <w:sz w:val="28"/>
      <w:szCs w:val="20"/>
    </w:rPr>
  </w:style>
  <w:style w:type="character" w:customStyle="1" w:styleId="Naslov6Znak">
    <w:name w:val="Naslov 6 Znak"/>
    <w:basedOn w:val="Privzetapisavaodstavka"/>
    <w:link w:val="Naslov6"/>
    <w:uiPriority w:val="99"/>
    <w:locked/>
    <w:rsid w:val="00B956A7"/>
    <w:rPr>
      <w:rFonts w:ascii="Verdana" w:hAnsi="Verdana"/>
      <w:i/>
      <w:szCs w:val="20"/>
    </w:rPr>
  </w:style>
  <w:style w:type="character" w:customStyle="1" w:styleId="Naslov7Znak">
    <w:name w:val="Naslov 7 Znak"/>
    <w:basedOn w:val="Privzetapisavaodstavka"/>
    <w:link w:val="Naslov7"/>
    <w:uiPriority w:val="99"/>
    <w:locked/>
    <w:rsid w:val="00B956A7"/>
    <w:rPr>
      <w:rFonts w:ascii="Arial" w:hAnsi="Arial"/>
      <w:sz w:val="20"/>
      <w:szCs w:val="20"/>
    </w:rPr>
  </w:style>
  <w:style w:type="character" w:customStyle="1" w:styleId="Naslov8Znak">
    <w:name w:val="Naslov 8 Znak"/>
    <w:basedOn w:val="Privzetapisavaodstavka"/>
    <w:link w:val="Naslov8"/>
    <w:uiPriority w:val="99"/>
    <w:locked/>
    <w:rsid w:val="00B956A7"/>
    <w:rPr>
      <w:rFonts w:ascii="Arial" w:hAnsi="Arial"/>
      <w:i/>
      <w:sz w:val="20"/>
      <w:szCs w:val="20"/>
    </w:rPr>
  </w:style>
  <w:style w:type="character" w:customStyle="1" w:styleId="Naslov9Znak">
    <w:name w:val="Naslov 9 Znak"/>
    <w:basedOn w:val="Privzetapisavaodstavka"/>
    <w:link w:val="Naslov9"/>
    <w:uiPriority w:val="99"/>
    <w:locked/>
    <w:rsid w:val="00B61C3C"/>
    <w:rPr>
      <w:rFonts w:ascii="Arial" w:hAnsi="Arial"/>
      <w:b/>
      <w:i/>
      <w:sz w:val="18"/>
      <w:szCs w:val="20"/>
    </w:rPr>
  </w:style>
  <w:style w:type="paragraph" w:styleId="Otevilenseznam">
    <w:name w:val="List Number"/>
    <w:basedOn w:val="Navaden"/>
    <w:uiPriority w:val="99"/>
    <w:rsid w:val="00A808EB"/>
    <w:pPr>
      <w:numPr>
        <w:numId w:val="1"/>
      </w:numPr>
    </w:pPr>
    <w:rPr>
      <w:sz w:val="20"/>
      <w:szCs w:val="20"/>
    </w:rPr>
  </w:style>
  <w:style w:type="paragraph" w:styleId="Otevilenseznam2">
    <w:name w:val="List Number 2"/>
    <w:basedOn w:val="Navaden"/>
    <w:uiPriority w:val="99"/>
    <w:rsid w:val="00A808EB"/>
    <w:pPr>
      <w:numPr>
        <w:numId w:val="2"/>
      </w:numPr>
    </w:pPr>
    <w:rPr>
      <w:sz w:val="20"/>
      <w:szCs w:val="20"/>
    </w:rPr>
  </w:style>
  <w:style w:type="paragraph" w:styleId="Otevilenseznam3">
    <w:name w:val="List Number 3"/>
    <w:basedOn w:val="Navaden"/>
    <w:uiPriority w:val="99"/>
    <w:rsid w:val="00A808EB"/>
    <w:pPr>
      <w:numPr>
        <w:numId w:val="3"/>
      </w:numPr>
    </w:pPr>
    <w:rPr>
      <w:sz w:val="20"/>
      <w:szCs w:val="20"/>
    </w:rPr>
  </w:style>
  <w:style w:type="paragraph" w:styleId="Otevilenseznam4">
    <w:name w:val="List Number 4"/>
    <w:basedOn w:val="Navaden"/>
    <w:uiPriority w:val="99"/>
    <w:rsid w:val="00A808EB"/>
    <w:pPr>
      <w:numPr>
        <w:numId w:val="4"/>
      </w:numPr>
    </w:pPr>
    <w:rPr>
      <w:sz w:val="20"/>
      <w:szCs w:val="20"/>
    </w:rPr>
  </w:style>
  <w:style w:type="paragraph" w:styleId="Otevilenseznam5">
    <w:name w:val="List Number 5"/>
    <w:basedOn w:val="Navaden"/>
    <w:uiPriority w:val="99"/>
    <w:rsid w:val="00A808EB"/>
    <w:pPr>
      <w:numPr>
        <w:numId w:val="5"/>
      </w:numPr>
    </w:pPr>
    <w:rPr>
      <w:sz w:val="20"/>
      <w:szCs w:val="20"/>
    </w:rPr>
  </w:style>
  <w:style w:type="paragraph" w:styleId="Oznaenseznam">
    <w:name w:val="List Bullet"/>
    <w:basedOn w:val="Navaden"/>
    <w:autoRedefine/>
    <w:uiPriority w:val="99"/>
    <w:rsid w:val="00A808EB"/>
    <w:pPr>
      <w:numPr>
        <w:numId w:val="6"/>
      </w:numPr>
    </w:pPr>
    <w:rPr>
      <w:sz w:val="20"/>
      <w:szCs w:val="20"/>
    </w:rPr>
  </w:style>
  <w:style w:type="paragraph" w:styleId="Oznaenseznam2">
    <w:name w:val="List Bullet 2"/>
    <w:basedOn w:val="Navaden"/>
    <w:autoRedefine/>
    <w:uiPriority w:val="99"/>
    <w:rsid w:val="00A808EB"/>
    <w:pPr>
      <w:numPr>
        <w:numId w:val="7"/>
      </w:numPr>
    </w:pPr>
    <w:rPr>
      <w:sz w:val="20"/>
      <w:szCs w:val="20"/>
    </w:rPr>
  </w:style>
  <w:style w:type="paragraph" w:styleId="Oznaenseznam3">
    <w:name w:val="List Bullet 3"/>
    <w:basedOn w:val="Navaden"/>
    <w:autoRedefine/>
    <w:uiPriority w:val="99"/>
    <w:rsid w:val="00A808EB"/>
    <w:pPr>
      <w:numPr>
        <w:numId w:val="8"/>
      </w:numPr>
    </w:pPr>
    <w:rPr>
      <w:sz w:val="20"/>
      <w:szCs w:val="20"/>
    </w:rPr>
  </w:style>
  <w:style w:type="paragraph" w:styleId="Oznaenseznam4">
    <w:name w:val="List Bullet 4"/>
    <w:basedOn w:val="Navaden"/>
    <w:autoRedefine/>
    <w:uiPriority w:val="99"/>
    <w:rsid w:val="00A808EB"/>
    <w:pPr>
      <w:numPr>
        <w:numId w:val="9"/>
      </w:numPr>
    </w:pPr>
    <w:rPr>
      <w:sz w:val="20"/>
      <w:szCs w:val="20"/>
    </w:rPr>
  </w:style>
  <w:style w:type="paragraph" w:styleId="Oznaenseznam5">
    <w:name w:val="List Bullet 5"/>
    <w:basedOn w:val="Navaden"/>
    <w:autoRedefine/>
    <w:uiPriority w:val="99"/>
    <w:rsid w:val="00A808EB"/>
    <w:pPr>
      <w:numPr>
        <w:numId w:val="10"/>
      </w:numPr>
    </w:pPr>
    <w:rPr>
      <w:sz w:val="20"/>
      <w:szCs w:val="20"/>
    </w:rPr>
  </w:style>
  <w:style w:type="paragraph" w:styleId="Naslov">
    <w:name w:val="Title"/>
    <w:basedOn w:val="Navaden"/>
    <w:link w:val="NaslovZnak"/>
    <w:uiPriority w:val="99"/>
    <w:qFormat/>
    <w:rsid w:val="00A808EB"/>
    <w:pPr>
      <w:spacing w:line="360" w:lineRule="auto"/>
      <w:jc w:val="center"/>
    </w:pPr>
    <w:rPr>
      <w:rFonts w:ascii="Tahoma" w:hAnsi="Tahoma"/>
      <w:b/>
      <w:sz w:val="28"/>
      <w:szCs w:val="20"/>
    </w:rPr>
  </w:style>
  <w:style w:type="character" w:customStyle="1" w:styleId="NaslovZnak">
    <w:name w:val="Naslov Znak"/>
    <w:basedOn w:val="Privzetapisavaodstavka"/>
    <w:link w:val="Naslov"/>
    <w:uiPriority w:val="99"/>
    <w:locked/>
    <w:rsid w:val="00B956A7"/>
    <w:rPr>
      <w:rFonts w:ascii="Cambria" w:hAnsi="Cambria" w:cs="Times New Roman"/>
      <w:b/>
      <w:bCs/>
      <w:kern w:val="28"/>
      <w:sz w:val="32"/>
      <w:szCs w:val="32"/>
    </w:rPr>
  </w:style>
  <w:style w:type="paragraph" w:styleId="Glava">
    <w:name w:val="header"/>
    <w:basedOn w:val="Navaden"/>
    <w:link w:val="GlavaZnak"/>
    <w:uiPriority w:val="99"/>
    <w:rsid w:val="00A808EB"/>
    <w:pPr>
      <w:tabs>
        <w:tab w:val="center" w:pos="4536"/>
        <w:tab w:val="right" w:pos="9072"/>
      </w:tabs>
    </w:pPr>
    <w:rPr>
      <w:sz w:val="20"/>
      <w:szCs w:val="20"/>
    </w:rPr>
  </w:style>
  <w:style w:type="character" w:customStyle="1" w:styleId="GlavaZnak">
    <w:name w:val="Glava Znak"/>
    <w:basedOn w:val="Privzetapisavaodstavka"/>
    <w:link w:val="Glava"/>
    <w:uiPriority w:val="99"/>
    <w:locked/>
    <w:rsid w:val="00255BFB"/>
    <w:rPr>
      <w:rFonts w:ascii="Verdana" w:hAnsi="Verdana" w:cs="Times New Roman"/>
    </w:rPr>
  </w:style>
  <w:style w:type="paragraph" w:styleId="Blokbesedila">
    <w:name w:val="Block Text"/>
    <w:basedOn w:val="Navaden"/>
    <w:uiPriority w:val="99"/>
    <w:rsid w:val="00A808EB"/>
    <w:pPr>
      <w:ind w:left="1560" w:right="-2" w:hanging="1276"/>
    </w:pPr>
    <w:rPr>
      <w:sz w:val="32"/>
      <w:szCs w:val="20"/>
    </w:rPr>
  </w:style>
  <w:style w:type="paragraph" w:styleId="Sprotnaopomba-besedilo">
    <w:name w:val="footnote text"/>
    <w:basedOn w:val="Navaden"/>
    <w:link w:val="Sprotnaopomba-besediloZnak"/>
    <w:uiPriority w:val="99"/>
    <w:semiHidden/>
    <w:rsid w:val="00A808EB"/>
    <w:rPr>
      <w:rFonts w:ascii="Arial" w:hAnsi="Arial"/>
      <w:sz w:val="20"/>
      <w:szCs w:val="20"/>
      <w:lang w:val="en-GB"/>
    </w:rPr>
  </w:style>
  <w:style w:type="character" w:customStyle="1" w:styleId="Sprotnaopomba-besediloZnak">
    <w:name w:val="Sprotna opomba - besedilo Znak"/>
    <w:basedOn w:val="Privzetapisavaodstavka"/>
    <w:link w:val="Sprotnaopomba-besedilo"/>
    <w:uiPriority w:val="99"/>
    <w:semiHidden/>
    <w:locked/>
    <w:rsid w:val="008E5584"/>
    <w:rPr>
      <w:rFonts w:ascii="Arial" w:hAnsi="Arial" w:cs="Times New Roman"/>
      <w:lang w:val="en-GB"/>
    </w:rPr>
  </w:style>
  <w:style w:type="paragraph" w:customStyle="1" w:styleId="H3">
    <w:name w:val="H3"/>
    <w:basedOn w:val="Navaden"/>
    <w:next w:val="Navaden"/>
    <w:uiPriority w:val="99"/>
    <w:rsid w:val="00A808EB"/>
    <w:pPr>
      <w:keepNext/>
      <w:overflowPunct w:val="0"/>
      <w:autoSpaceDE w:val="0"/>
      <w:autoSpaceDN w:val="0"/>
      <w:adjustRightInd w:val="0"/>
      <w:spacing w:before="100" w:after="100"/>
      <w:textAlignment w:val="baseline"/>
    </w:pPr>
    <w:rPr>
      <w:b/>
      <w:sz w:val="28"/>
      <w:szCs w:val="20"/>
    </w:rPr>
  </w:style>
  <w:style w:type="character" w:styleId="Hiperpovezava">
    <w:name w:val="Hyperlink"/>
    <w:basedOn w:val="Privzetapisavaodstavka"/>
    <w:uiPriority w:val="99"/>
    <w:rsid w:val="00A808EB"/>
    <w:rPr>
      <w:rFonts w:cs="Times New Roman"/>
      <w:color w:val="0000FF"/>
      <w:u w:val="single"/>
    </w:rPr>
  </w:style>
  <w:style w:type="paragraph" w:styleId="Kazalovsebine1">
    <w:name w:val="toc 1"/>
    <w:basedOn w:val="Navaden"/>
    <w:next w:val="Navaden"/>
    <w:autoRedefine/>
    <w:uiPriority w:val="99"/>
    <w:rsid w:val="002638CF"/>
    <w:pPr>
      <w:tabs>
        <w:tab w:val="left" w:pos="400"/>
        <w:tab w:val="left" w:pos="8880"/>
      </w:tabs>
      <w:spacing w:before="120" w:line="360" w:lineRule="auto"/>
      <w:ind w:right="-285"/>
      <w:jc w:val="both"/>
    </w:pPr>
    <w:rPr>
      <w:b/>
      <w:bCs/>
      <w:i/>
      <w:iCs/>
      <w:noProof/>
    </w:rPr>
  </w:style>
  <w:style w:type="paragraph" w:styleId="Kazalovsebine2">
    <w:name w:val="toc 2"/>
    <w:basedOn w:val="Navaden"/>
    <w:next w:val="Navaden"/>
    <w:autoRedefine/>
    <w:uiPriority w:val="99"/>
    <w:rsid w:val="0028736A"/>
    <w:pPr>
      <w:tabs>
        <w:tab w:val="left" w:pos="284"/>
        <w:tab w:val="left" w:pos="800"/>
        <w:tab w:val="right" w:leader="dot" w:pos="9356"/>
      </w:tabs>
      <w:spacing w:line="360" w:lineRule="auto"/>
      <w:ind w:left="708" w:right="-2" w:hanging="708"/>
    </w:pPr>
    <w:rPr>
      <w:rFonts w:ascii="Tahoma" w:hAnsi="Tahoma" w:cs="Tahoma"/>
      <w:bCs/>
      <w:noProof/>
      <w:szCs w:val="22"/>
    </w:rPr>
  </w:style>
  <w:style w:type="paragraph" w:styleId="Kazalovsebine3">
    <w:name w:val="toc 3"/>
    <w:basedOn w:val="Navaden"/>
    <w:next w:val="Navaden"/>
    <w:autoRedefine/>
    <w:uiPriority w:val="99"/>
    <w:rsid w:val="00A808EB"/>
    <w:pPr>
      <w:tabs>
        <w:tab w:val="left" w:pos="1200"/>
        <w:tab w:val="left" w:pos="1440"/>
        <w:tab w:val="right" w:leader="dot" w:pos="9120"/>
      </w:tabs>
      <w:ind w:right="-144" w:firstLine="400"/>
    </w:pPr>
    <w:rPr>
      <w:noProof/>
      <w:szCs w:val="22"/>
    </w:rPr>
  </w:style>
  <w:style w:type="paragraph" w:styleId="Telobesedila">
    <w:name w:val="Body Text"/>
    <w:basedOn w:val="Navaden"/>
    <w:link w:val="TelobesedilaZnak"/>
    <w:uiPriority w:val="99"/>
    <w:rsid w:val="00A808EB"/>
    <w:pPr>
      <w:tabs>
        <w:tab w:val="left" w:pos="0"/>
      </w:tabs>
      <w:spacing w:line="360" w:lineRule="auto"/>
      <w:jc w:val="both"/>
    </w:pPr>
    <w:rPr>
      <w:szCs w:val="20"/>
    </w:rPr>
  </w:style>
  <w:style w:type="character" w:customStyle="1" w:styleId="TelobesedilaZnak">
    <w:name w:val="Telo besedila Znak"/>
    <w:basedOn w:val="Privzetapisavaodstavka"/>
    <w:link w:val="Telobesedila"/>
    <w:uiPriority w:val="99"/>
    <w:locked/>
    <w:rsid w:val="00255BFB"/>
    <w:rPr>
      <w:rFonts w:ascii="Verdana" w:hAnsi="Verdana" w:cs="Times New Roman"/>
      <w:sz w:val="22"/>
    </w:rPr>
  </w:style>
  <w:style w:type="paragraph" w:styleId="Datum">
    <w:name w:val="Date"/>
    <w:basedOn w:val="Navaden"/>
    <w:next w:val="Navaden"/>
    <w:link w:val="DatumZnak"/>
    <w:uiPriority w:val="99"/>
    <w:rsid w:val="00A808EB"/>
    <w:rPr>
      <w:sz w:val="20"/>
      <w:szCs w:val="20"/>
    </w:rPr>
  </w:style>
  <w:style w:type="character" w:customStyle="1" w:styleId="DatumZnak">
    <w:name w:val="Datum Znak"/>
    <w:basedOn w:val="Privzetapisavaodstavka"/>
    <w:link w:val="Datum"/>
    <w:uiPriority w:val="99"/>
    <w:semiHidden/>
    <w:locked/>
    <w:rsid w:val="00B956A7"/>
    <w:rPr>
      <w:rFonts w:ascii="Verdana" w:hAnsi="Verdana" w:cs="Times New Roman"/>
      <w:sz w:val="24"/>
      <w:szCs w:val="24"/>
    </w:rPr>
  </w:style>
  <w:style w:type="paragraph" w:customStyle="1" w:styleId="Preglednica">
    <w:name w:val="Preglednica"/>
    <w:basedOn w:val="Tekst"/>
    <w:uiPriority w:val="99"/>
    <w:rsid w:val="00A808EB"/>
    <w:pPr>
      <w:spacing w:after="120" w:line="240" w:lineRule="auto"/>
      <w:jc w:val="left"/>
    </w:pPr>
    <w:rPr>
      <w:rFonts w:ascii="Tahoma" w:hAnsi="Tahoma"/>
    </w:rPr>
  </w:style>
  <w:style w:type="paragraph" w:customStyle="1" w:styleId="Tekst">
    <w:name w:val="Tekst"/>
    <w:basedOn w:val="Navaden"/>
    <w:uiPriority w:val="99"/>
    <w:rsid w:val="00A808EB"/>
    <w:pPr>
      <w:spacing w:line="300" w:lineRule="exact"/>
      <w:jc w:val="both"/>
    </w:pPr>
    <w:rPr>
      <w:szCs w:val="20"/>
    </w:rPr>
  </w:style>
  <w:style w:type="paragraph" w:customStyle="1" w:styleId="xl55">
    <w:name w:val="xl55"/>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w:hAnsi="Arial" w:cs="Arial"/>
      <w:sz w:val="16"/>
      <w:szCs w:val="16"/>
    </w:rPr>
  </w:style>
  <w:style w:type="paragraph" w:customStyle="1" w:styleId="xl54">
    <w:name w:val="xl54"/>
    <w:basedOn w:val="Navaden"/>
    <w:uiPriority w:val="99"/>
    <w:rsid w:val="00A808EB"/>
    <w:pPr>
      <w:pBdr>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ListNumber1">
    <w:name w:val="List Number1"/>
    <w:basedOn w:val="Navaden"/>
    <w:uiPriority w:val="99"/>
    <w:rsid w:val="00A808EB"/>
    <w:pPr>
      <w:suppressAutoHyphens/>
    </w:pPr>
    <w:rPr>
      <w:sz w:val="20"/>
      <w:szCs w:val="20"/>
      <w:lang w:eastAsia="ar-SA"/>
    </w:rPr>
  </w:style>
  <w:style w:type="paragraph" w:customStyle="1" w:styleId="reference">
    <w:name w:val="reference"/>
    <w:basedOn w:val="Navaden"/>
    <w:autoRedefine/>
    <w:uiPriority w:val="99"/>
    <w:rsid w:val="00A808EB"/>
    <w:pPr>
      <w:spacing w:after="120"/>
      <w:ind w:left="340" w:hanging="340"/>
      <w:jc w:val="both"/>
    </w:pPr>
    <w:rPr>
      <w:szCs w:val="20"/>
      <w:lang w:eastAsia="en-US"/>
    </w:rPr>
  </w:style>
  <w:style w:type="character" w:styleId="Krepko">
    <w:name w:val="Strong"/>
    <w:basedOn w:val="Privzetapisavaodstavka"/>
    <w:uiPriority w:val="99"/>
    <w:qFormat/>
    <w:rsid w:val="00A808EB"/>
    <w:rPr>
      <w:rFonts w:cs="Times New Roman"/>
      <w:b/>
    </w:rPr>
  </w:style>
  <w:style w:type="character" w:styleId="tevilkastrani">
    <w:name w:val="page number"/>
    <w:basedOn w:val="Privzetapisavaodstavka"/>
    <w:uiPriority w:val="99"/>
    <w:rsid w:val="00A808EB"/>
    <w:rPr>
      <w:rFonts w:cs="Times New Roman"/>
    </w:rPr>
  </w:style>
  <w:style w:type="paragraph" w:styleId="Noga">
    <w:name w:val="footer"/>
    <w:aliases w:val="Footer-PR,f"/>
    <w:basedOn w:val="Navaden"/>
    <w:link w:val="NogaZnak"/>
    <w:uiPriority w:val="99"/>
    <w:rsid w:val="00A808EB"/>
    <w:pPr>
      <w:tabs>
        <w:tab w:val="center" w:pos="4536"/>
        <w:tab w:val="right" w:pos="9072"/>
      </w:tabs>
    </w:pPr>
    <w:rPr>
      <w:sz w:val="20"/>
      <w:szCs w:val="20"/>
    </w:rPr>
  </w:style>
  <w:style w:type="character" w:customStyle="1" w:styleId="NogaZnak">
    <w:name w:val="Noga Znak"/>
    <w:aliases w:val="Footer-PR Znak,f Znak"/>
    <w:basedOn w:val="Privzetapisavaodstavka"/>
    <w:link w:val="Noga"/>
    <w:uiPriority w:val="99"/>
    <w:locked/>
    <w:rsid w:val="002228C4"/>
    <w:rPr>
      <w:rFonts w:ascii="Verdana" w:hAnsi="Verdana" w:cs="Times New Roman"/>
    </w:rPr>
  </w:style>
  <w:style w:type="paragraph" w:styleId="Navadensplet">
    <w:name w:val="Normal (Web)"/>
    <w:basedOn w:val="Navaden"/>
    <w:uiPriority w:val="99"/>
    <w:rsid w:val="00A808EB"/>
  </w:style>
  <w:style w:type="paragraph" w:styleId="HTMLnaslov">
    <w:name w:val="HTML Address"/>
    <w:basedOn w:val="Navaden"/>
    <w:link w:val="HTMLnaslovZnak"/>
    <w:uiPriority w:val="99"/>
    <w:rsid w:val="00A808EB"/>
    <w:rPr>
      <w:i/>
      <w:iCs/>
      <w:sz w:val="20"/>
      <w:szCs w:val="20"/>
    </w:rPr>
  </w:style>
  <w:style w:type="character" w:customStyle="1" w:styleId="HTMLnaslovZnak">
    <w:name w:val="HTML naslov Znak"/>
    <w:basedOn w:val="Privzetapisavaodstavka"/>
    <w:link w:val="HTMLnaslov"/>
    <w:uiPriority w:val="99"/>
    <w:semiHidden/>
    <w:locked/>
    <w:rsid w:val="00B956A7"/>
    <w:rPr>
      <w:rFonts w:ascii="Verdana" w:hAnsi="Verdana" w:cs="Times New Roman"/>
      <w:i/>
      <w:iCs/>
      <w:sz w:val="24"/>
      <w:szCs w:val="24"/>
    </w:rPr>
  </w:style>
  <w:style w:type="paragraph" w:styleId="Kazaloslik">
    <w:name w:val="table of figures"/>
    <w:basedOn w:val="Navaden"/>
    <w:next w:val="Navaden"/>
    <w:uiPriority w:val="99"/>
    <w:semiHidden/>
    <w:rsid w:val="00A808EB"/>
    <w:pPr>
      <w:ind w:left="400" w:hanging="400"/>
    </w:pPr>
    <w:rPr>
      <w:sz w:val="20"/>
      <w:szCs w:val="20"/>
    </w:rPr>
  </w:style>
  <w:style w:type="paragraph" w:styleId="Telobesedila-zamik2">
    <w:name w:val="Body Text Indent 2"/>
    <w:basedOn w:val="Navaden"/>
    <w:link w:val="Telobesedila-zamik2Znak"/>
    <w:uiPriority w:val="99"/>
    <w:rsid w:val="00A808EB"/>
    <w:pPr>
      <w:spacing w:line="360" w:lineRule="auto"/>
      <w:ind w:left="2520" w:hanging="2520"/>
    </w:pPr>
    <w:rPr>
      <w:sz w:val="18"/>
      <w:szCs w:val="18"/>
    </w:rPr>
  </w:style>
  <w:style w:type="character" w:customStyle="1" w:styleId="Telobesedila-zamik2Znak">
    <w:name w:val="Telo besedila - zamik 2 Znak"/>
    <w:basedOn w:val="Privzetapisavaodstavka"/>
    <w:link w:val="Telobesedila-zamik2"/>
    <w:uiPriority w:val="99"/>
    <w:semiHidden/>
    <w:locked/>
    <w:rsid w:val="00B956A7"/>
    <w:rPr>
      <w:rFonts w:ascii="Verdana" w:hAnsi="Verdana" w:cs="Times New Roman"/>
      <w:sz w:val="24"/>
      <w:szCs w:val="24"/>
    </w:rPr>
  </w:style>
  <w:style w:type="paragraph" w:customStyle="1" w:styleId="xl24">
    <w:name w:val="xl2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textAlignment w:val="top"/>
    </w:pPr>
  </w:style>
  <w:style w:type="paragraph" w:customStyle="1" w:styleId="xl25">
    <w:name w:val="xl2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right"/>
    </w:pPr>
  </w:style>
  <w:style w:type="paragraph" w:customStyle="1" w:styleId="xl26">
    <w:name w:val="xl26"/>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textAlignment w:val="top"/>
    </w:pPr>
  </w:style>
  <w:style w:type="paragraph" w:customStyle="1" w:styleId="xl27">
    <w:name w:val="xl27"/>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pPr>
  </w:style>
  <w:style w:type="paragraph" w:customStyle="1" w:styleId="xl28">
    <w:name w:val="xl28"/>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jc w:val="right"/>
    </w:pPr>
  </w:style>
  <w:style w:type="paragraph" w:customStyle="1" w:styleId="xl29">
    <w:name w:val="xl29"/>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pPr>
  </w:style>
  <w:style w:type="paragraph" w:customStyle="1" w:styleId="xl30">
    <w:name w:val="xl30"/>
    <w:basedOn w:val="Navaden"/>
    <w:uiPriority w:val="99"/>
    <w:rsid w:val="00A808E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360" w:lineRule="auto"/>
      <w:textAlignment w:val="top"/>
    </w:pPr>
  </w:style>
  <w:style w:type="paragraph" w:customStyle="1" w:styleId="xl31">
    <w:name w:val="xl31"/>
    <w:basedOn w:val="Navaden"/>
    <w:uiPriority w:val="99"/>
    <w:rsid w:val="00A808E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360" w:lineRule="auto"/>
    </w:pPr>
  </w:style>
  <w:style w:type="paragraph" w:customStyle="1" w:styleId="xl32">
    <w:name w:val="xl32"/>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paragraph" w:customStyle="1" w:styleId="xl33">
    <w:name w:val="xl3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textAlignment w:val="top"/>
    </w:pPr>
    <w:rPr>
      <w:b/>
      <w:bCs/>
    </w:rPr>
  </w:style>
  <w:style w:type="paragraph" w:customStyle="1" w:styleId="xl34">
    <w:name w:val="xl3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paragraph" w:customStyle="1" w:styleId="xl35">
    <w:name w:val="xl3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character" w:customStyle="1" w:styleId="marko">
    <w:name w:val="marko"/>
    <w:uiPriority w:val="99"/>
    <w:semiHidden/>
    <w:rsid w:val="00A808EB"/>
    <w:rPr>
      <w:rFonts w:ascii="Arial" w:hAnsi="Arial"/>
      <w:color w:val="auto"/>
      <w:sz w:val="20"/>
    </w:rPr>
  </w:style>
  <w:style w:type="paragraph" w:customStyle="1" w:styleId="xl36">
    <w:name w:val="xl36"/>
    <w:basedOn w:val="Navaden"/>
    <w:uiPriority w:val="99"/>
    <w:rsid w:val="00A808EB"/>
    <w:pPr>
      <w:pBdr>
        <w:top w:val="single" w:sz="4" w:space="0" w:color="C0C0C0"/>
        <w:left w:val="single" w:sz="4" w:space="0" w:color="C0C0C0"/>
        <w:bottom w:val="single" w:sz="4" w:space="0" w:color="C0C0C0"/>
        <w:right w:val="single" w:sz="4" w:space="0" w:color="C0C0C0"/>
      </w:pBdr>
      <w:spacing w:before="100" w:beforeAutospacing="1" w:after="100" w:afterAutospacing="1" w:line="360" w:lineRule="auto"/>
      <w:jc w:val="right"/>
    </w:pPr>
    <w:rPr>
      <w:rFonts w:ascii="Arial" w:hAnsi="Arial" w:cs="Arial"/>
      <w:color w:val="000000"/>
    </w:rPr>
  </w:style>
  <w:style w:type="paragraph" w:customStyle="1" w:styleId="Seminar1">
    <w:name w:val="Seminar1"/>
    <w:basedOn w:val="Navaden"/>
    <w:uiPriority w:val="99"/>
    <w:rsid w:val="00A808EB"/>
    <w:pPr>
      <w:spacing w:line="360" w:lineRule="auto"/>
      <w:jc w:val="both"/>
    </w:pPr>
    <w:rPr>
      <w:szCs w:val="20"/>
    </w:rPr>
  </w:style>
  <w:style w:type="paragraph" w:customStyle="1" w:styleId="BodyText21">
    <w:name w:val="Body Text 21"/>
    <w:basedOn w:val="Navaden"/>
    <w:uiPriority w:val="99"/>
    <w:rsid w:val="00A808EB"/>
    <w:pPr>
      <w:overflowPunct w:val="0"/>
      <w:autoSpaceDE w:val="0"/>
      <w:autoSpaceDN w:val="0"/>
      <w:adjustRightInd w:val="0"/>
      <w:spacing w:line="360" w:lineRule="auto"/>
      <w:jc w:val="both"/>
      <w:textAlignment w:val="baseline"/>
    </w:pPr>
    <w:rPr>
      <w:szCs w:val="20"/>
    </w:rPr>
  </w:style>
  <w:style w:type="paragraph" w:customStyle="1" w:styleId="font5">
    <w:name w:val="font5"/>
    <w:basedOn w:val="Navaden"/>
    <w:uiPriority w:val="99"/>
    <w:rsid w:val="00A808EB"/>
    <w:pPr>
      <w:spacing w:before="100" w:beforeAutospacing="1" w:after="100" w:afterAutospacing="1" w:line="360" w:lineRule="auto"/>
    </w:pPr>
    <w:rPr>
      <w:rFonts w:ascii="Arial Narrow" w:hAnsi="Arial Narrow"/>
      <w:sz w:val="20"/>
      <w:szCs w:val="20"/>
    </w:rPr>
  </w:style>
  <w:style w:type="paragraph" w:customStyle="1" w:styleId="xl37">
    <w:name w:val="xl37"/>
    <w:basedOn w:val="Navaden"/>
    <w:uiPriority w:val="99"/>
    <w:rsid w:val="00A808EB"/>
    <w:pPr>
      <w:pBdr>
        <w:top w:val="single" w:sz="4" w:space="0" w:color="auto"/>
        <w:left w:val="single" w:sz="4" w:space="0" w:color="auto"/>
        <w:right w:val="single" w:sz="8"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38">
    <w:name w:val="xl38"/>
    <w:basedOn w:val="Navaden"/>
    <w:uiPriority w:val="99"/>
    <w:rsid w:val="00A808EB"/>
    <w:pPr>
      <w:pBdr>
        <w:top w:val="single" w:sz="4" w:space="0" w:color="auto"/>
        <w:left w:val="single" w:sz="8" w:space="0" w:color="auto"/>
        <w:right w:val="single" w:sz="4"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39">
    <w:name w:val="xl39"/>
    <w:basedOn w:val="Navaden"/>
    <w:uiPriority w:val="99"/>
    <w:rsid w:val="00A808EB"/>
    <w:pPr>
      <w:pBdr>
        <w:top w:val="single" w:sz="4" w:space="0" w:color="auto"/>
        <w:left w:val="single" w:sz="4" w:space="0" w:color="auto"/>
        <w:right w:val="single" w:sz="4"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40">
    <w:name w:val="xl40"/>
    <w:basedOn w:val="Navaden"/>
    <w:uiPriority w:val="99"/>
    <w:rsid w:val="00A808EB"/>
    <w:pPr>
      <w:pBdr>
        <w:top w:val="single" w:sz="4" w:space="0" w:color="auto"/>
        <w:left w:val="single" w:sz="4" w:space="0" w:color="auto"/>
        <w:bottom w:val="single" w:sz="4" w:space="0" w:color="auto"/>
      </w:pBdr>
      <w:spacing w:before="100" w:beforeAutospacing="1" w:after="100" w:afterAutospacing="1" w:line="360" w:lineRule="auto"/>
      <w:textAlignment w:val="top"/>
    </w:pPr>
    <w:rPr>
      <w:b/>
      <w:bCs/>
      <w:sz w:val="16"/>
      <w:szCs w:val="16"/>
    </w:rPr>
  </w:style>
  <w:style w:type="paragraph" w:customStyle="1" w:styleId="xl41">
    <w:name w:val="xl41"/>
    <w:basedOn w:val="Navaden"/>
    <w:uiPriority w:val="99"/>
    <w:rsid w:val="00A808EB"/>
    <w:pPr>
      <w:pBdr>
        <w:top w:val="single" w:sz="4" w:space="0" w:color="auto"/>
        <w:bottom w:val="single" w:sz="4" w:space="0" w:color="auto"/>
        <w:right w:val="single" w:sz="4" w:space="0" w:color="auto"/>
      </w:pBdr>
      <w:spacing w:before="100" w:beforeAutospacing="1" w:after="100" w:afterAutospacing="1" w:line="360" w:lineRule="auto"/>
      <w:textAlignment w:val="top"/>
    </w:pPr>
    <w:rPr>
      <w:b/>
      <w:bCs/>
      <w:sz w:val="16"/>
      <w:szCs w:val="16"/>
    </w:rPr>
  </w:style>
  <w:style w:type="paragraph" w:customStyle="1" w:styleId="xl42">
    <w:name w:val="xl42"/>
    <w:basedOn w:val="Navaden"/>
    <w:uiPriority w:val="99"/>
    <w:rsid w:val="00A808EB"/>
    <w:pPr>
      <w:pBdr>
        <w:top w:val="single" w:sz="4" w:space="0" w:color="auto"/>
        <w:bottom w:val="single" w:sz="4" w:space="0" w:color="auto"/>
        <w:right w:val="single" w:sz="4" w:space="0" w:color="auto"/>
      </w:pBdr>
      <w:spacing w:before="100" w:beforeAutospacing="1" w:after="100" w:afterAutospacing="1" w:line="360" w:lineRule="auto"/>
    </w:pPr>
    <w:rPr>
      <w:rFonts w:ascii="Arial" w:hAnsi="Arial" w:cs="Arial"/>
      <w:sz w:val="16"/>
      <w:szCs w:val="16"/>
    </w:rPr>
  </w:style>
  <w:style w:type="paragraph" w:customStyle="1" w:styleId="xl43">
    <w:name w:val="xl4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right"/>
    </w:pPr>
    <w:rPr>
      <w:rFonts w:ascii="Arial" w:hAnsi="Arial" w:cs="Arial"/>
      <w:sz w:val="16"/>
      <w:szCs w:val="16"/>
    </w:rPr>
  </w:style>
  <w:style w:type="paragraph" w:customStyle="1" w:styleId="xl44">
    <w:name w:val="xl44"/>
    <w:basedOn w:val="Navaden"/>
    <w:uiPriority w:val="99"/>
    <w:rsid w:val="00A808EB"/>
    <w:pPr>
      <w:pBdr>
        <w:top w:val="single" w:sz="8" w:space="0" w:color="auto"/>
        <w:left w:val="single" w:sz="8" w:space="0" w:color="auto"/>
        <w:bottom w:val="single" w:sz="4" w:space="0" w:color="auto"/>
      </w:pBdr>
      <w:spacing w:before="100" w:beforeAutospacing="1" w:after="100" w:afterAutospacing="1" w:line="360" w:lineRule="auto"/>
    </w:pPr>
    <w:rPr>
      <w:rFonts w:ascii="Arial Narrow" w:hAnsi="Arial Narrow"/>
      <w:sz w:val="16"/>
      <w:szCs w:val="16"/>
    </w:rPr>
  </w:style>
  <w:style w:type="paragraph" w:customStyle="1" w:styleId="xl45">
    <w:name w:val="xl45"/>
    <w:basedOn w:val="Navaden"/>
    <w:uiPriority w:val="99"/>
    <w:rsid w:val="00A808EB"/>
    <w:pPr>
      <w:pBdr>
        <w:top w:val="single" w:sz="8"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46">
    <w:name w:val="xl46"/>
    <w:basedOn w:val="Navaden"/>
    <w:uiPriority w:val="99"/>
    <w:rsid w:val="00A808EB"/>
    <w:pPr>
      <w:pBdr>
        <w:top w:val="single" w:sz="8"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47">
    <w:name w:val="xl47"/>
    <w:basedOn w:val="Navaden"/>
    <w:uiPriority w:val="99"/>
    <w:rsid w:val="00A808EB"/>
    <w:pPr>
      <w:pBdr>
        <w:top w:val="single" w:sz="8"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48">
    <w:name w:val="xl48"/>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textAlignment w:val="top"/>
    </w:pPr>
    <w:rPr>
      <w:sz w:val="16"/>
      <w:szCs w:val="16"/>
    </w:rPr>
  </w:style>
  <w:style w:type="paragraph" w:customStyle="1" w:styleId="xl49">
    <w:name w:val="xl49"/>
    <w:basedOn w:val="Navaden"/>
    <w:uiPriority w:val="99"/>
    <w:rsid w:val="00A808EB"/>
    <w:pPr>
      <w:pBdr>
        <w:top w:val="single" w:sz="4" w:space="0" w:color="auto"/>
        <w:left w:val="single" w:sz="8" w:space="0" w:color="auto"/>
        <w:bottom w:val="single" w:sz="4" w:space="0" w:color="auto"/>
      </w:pBdr>
      <w:spacing w:before="100" w:beforeAutospacing="1" w:after="100" w:afterAutospacing="1" w:line="360" w:lineRule="auto"/>
    </w:pPr>
    <w:rPr>
      <w:rFonts w:ascii="Arial Narrow" w:hAnsi="Arial Narrow"/>
      <w:sz w:val="16"/>
      <w:szCs w:val="16"/>
    </w:rPr>
  </w:style>
  <w:style w:type="paragraph" w:customStyle="1" w:styleId="xl50">
    <w:name w:val="xl50"/>
    <w:basedOn w:val="Navaden"/>
    <w:uiPriority w:val="99"/>
    <w:rsid w:val="00A808EB"/>
    <w:pPr>
      <w:pBdr>
        <w:top w:val="single" w:sz="4" w:space="0" w:color="auto"/>
        <w:left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1">
    <w:name w:val="xl51"/>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2">
    <w:name w:val="xl52"/>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3">
    <w:name w:val="xl53"/>
    <w:basedOn w:val="Navaden"/>
    <w:uiPriority w:val="99"/>
    <w:rsid w:val="00A808EB"/>
    <w:pPr>
      <w:pBdr>
        <w:top w:val="single" w:sz="4"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56">
    <w:name w:val="xl56"/>
    <w:basedOn w:val="Navaden"/>
    <w:uiPriority w:val="99"/>
    <w:rsid w:val="00A808EB"/>
    <w:pPr>
      <w:pBdr>
        <w:top w:val="single" w:sz="4"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7">
    <w:name w:val="xl57"/>
    <w:basedOn w:val="Navaden"/>
    <w:uiPriority w:val="99"/>
    <w:rsid w:val="00A808EB"/>
    <w:pPr>
      <w:pBdr>
        <w:top w:val="single" w:sz="4" w:space="0" w:color="auto"/>
        <w:left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8">
    <w:name w:val="xl58"/>
    <w:basedOn w:val="Navaden"/>
    <w:uiPriority w:val="99"/>
    <w:rsid w:val="00A808EB"/>
    <w:pPr>
      <w:pBdr>
        <w:top w:val="single" w:sz="4"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9">
    <w:name w:val="xl59"/>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sz w:val="16"/>
      <w:szCs w:val="16"/>
    </w:rPr>
  </w:style>
  <w:style w:type="paragraph" w:customStyle="1" w:styleId="xl60">
    <w:name w:val="xl60"/>
    <w:basedOn w:val="Navaden"/>
    <w:uiPriority w:val="99"/>
    <w:rsid w:val="00A808EB"/>
    <w:pPr>
      <w:pBdr>
        <w:top w:val="single" w:sz="4" w:space="0" w:color="auto"/>
        <w:left w:val="single" w:sz="8"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1">
    <w:name w:val="xl61"/>
    <w:basedOn w:val="Navaden"/>
    <w:uiPriority w:val="99"/>
    <w:rsid w:val="00A808EB"/>
    <w:pPr>
      <w:pBdr>
        <w:top w:val="single" w:sz="4" w:space="0" w:color="auto"/>
        <w:left w:val="single" w:sz="4"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2">
    <w:name w:val="xl62"/>
    <w:basedOn w:val="Navaden"/>
    <w:uiPriority w:val="99"/>
    <w:rsid w:val="00A808EB"/>
    <w:pPr>
      <w:pBdr>
        <w:top w:val="single" w:sz="4" w:space="0" w:color="auto"/>
        <w:left w:val="single" w:sz="4"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3">
    <w:name w:val="xl63"/>
    <w:basedOn w:val="Navaden"/>
    <w:uiPriority w:val="99"/>
    <w:rsid w:val="00A808EB"/>
    <w:pPr>
      <w:pBdr>
        <w:top w:val="single" w:sz="8" w:space="0" w:color="auto"/>
        <w:left w:val="single" w:sz="8" w:space="0" w:color="auto"/>
        <w:bottom w:val="single" w:sz="4" w:space="0" w:color="auto"/>
      </w:pBdr>
      <w:spacing w:before="100" w:beforeAutospacing="1" w:after="100" w:afterAutospacing="1" w:line="360" w:lineRule="auto"/>
    </w:pPr>
    <w:rPr>
      <w:rFonts w:ascii="Arial Narrow" w:hAnsi="Arial Narrow"/>
      <w:color w:val="000000"/>
      <w:sz w:val="16"/>
      <w:szCs w:val="16"/>
    </w:rPr>
  </w:style>
  <w:style w:type="paragraph" w:customStyle="1" w:styleId="xl64">
    <w:name w:val="xl64"/>
    <w:basedOn w:val="Navaden"/>
    <w:uiPriority w:val="99"/>
    <w:rsid w:val="00A808EB"/>
    <w:pPr>
      <w:pBdr>
        <w:top w:val="single" w:sz="8"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65">
    <w:name w:val="xl65"/>
    <w:basedOn w:val="Navaden"/>
    <w:uiPriority w:val="99"/>
    <w:rsid w:val="00A808EB"/>
    <w:pPr>
      <w:pBdr>
        <w:top w:val="single" w:sz="4" w:space="0" w:color="auto"/>
        <w:left w:val="single" w:sz="8" w:space="0" w:color="auto"/>
        <w:bottom w:val="single" w:sz="4" w:space="0" w:color="auto"/>
      </w:pBdr>
      <w:spacing w:before="100" w:beforeAutospacing="1" w:after="100" w:afterAutospacing="1" w:line="360" w:lineRule="auto"/>
    </w:pPr>
    <w:rPr>
      <w:rFonts w:ascii="Arial Narrow" w:hAnsi="Arial Narrow"/>
      <w:color w:val="000000"/>
      <w:sz w:val="16"/>
      <w:szCs w:val="16"/>
    </w:rPr>
  </w:style>
  <w:style w:type="paragraph" w:customStyle="1" w:styleId="xl66">
    <w:name w:val="xl66"/>
    <w:basedOn w:val="Navaden"/>
    <w:uiPriority w:val="99"/>
    <w:rsid w:val="00A808EB"/>
    <w:pPr>
      <w:pBdr>
        <w:top w:val="single" w:sz="4"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67">
    <w:name w:val="xl67"/>
    <w:basedOn w:val="Navaden"/>
    <w:uiPriority w:val="99"/>
    <w:rsid w:val="00A808EB"/>
    <w:pPr>
      <w:pBdr>
        <w:top w:val="single" w:sz="4" w:space="0" w:color="auto"/>
        <w:left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68">
    <w:name w:val="xl68"/>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69">
    <w:name w:val="xl69"/>
    <w:basedOn w:val="Navaden"/>
    <w:uiPriority w:val="99"/>
    <w:rsid w:val="00A808EB"/>
    <w:pPr>
      <w:pBdr>
        <w:top w:val="single" w:sz="4" w:space="0" w:color="auto"/>
        <w:left w:val="single" w:sz="8"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70">
    <w:name w:val="xl70"/>
    <w:basedOn w:val="Navaden"/>
    <w:uiPriority w:val="99"/>
    <w:rsid w:val="00A808EB"/>
    <w:pPr>
      <w:pBdr>
        <w:top w:val="single" w:sz="4" w:space="0" w:color="auto"/>
        <w:left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71">
    <w:name w:val="xl71"/>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H2">
    <w:name w:val="H2"/>
    <w:basedOn w:val="Navaden"/>
    <w:next w:val="Navaden"/>
    <w:uiPriority w:val="99"/>
    <w:rsid w:val="00A808EB"/>
    <w:pPr>
      <w:keepNext/>
      <w:spacing w:before="100" w:after="100" w:line="360" w:lineRule="auto"/>
      <w:outlineLvl w:val="2"/>
    </w:pPr>
    <w:rPr>
      <w:b/>
      <w:sz w:val="36"/>
      <w:szCs w:val="20"/>
    </w:rPr>
  </w:style>
  <w:style w:type="paragraph" w:customStyle="1" w:styleId="DefinitionTerm">
    <w:name w:val="Definition Term"/>
    <w:basedOn w:val="Navaden"/>
    <w:next w:val="Navaden"/>
    <w:uiPriority w:val="99"/>
    <w:rsid w:val="00A808EB"/>
    <w:pPr>
      <w:spacing w:line="360" w:lineRule="auto"/>
    </w:pPr>
    <w:rPr>
      <w:szCs w:val="20"/>
    </w:rPr>
  </w:style>
  <w:style w:type="paragraph" w:customStyle="1" w:styleId="BodyText22">
    <w:name w:val="Body Text 22"/>
    <w:basedOn w:val="Navaden"/>
    <w:uiPriority w:val="99"/>
    <w:rsid w:val="00A808EB"/>
    <w:pPr>
      <w:overflowPunct w:val="0"/>
      <w:autoSpaceDE w:val="0"/>
      <w:autoSpaceDN w:val="0"/>
      <w:adjustRightInd w:val="0"/>
      <w:spacing w:line="360" w:lineRule="auto"/>
      <w:jc w:val="both"/>
      <w:textAlignment w:val="baseline"/>
    </w:pPr>
    <w:rPr>
      <w:szCs w:val="20"/>
    </w:rPr>
  </w:style>
  <w:style w:type="paragraph" w:customStyle="1" w:styleId="xl72">
    <w:name w:val="xl72"/>
    <w:basedOn w:val="Navaden"/>
    <w:uiPriority w:val="99"/>
    <w:rsid w:val="00A808EB"/>
    <w:pPr>
      <w:pBdr>
        <w:top w:val="single" w:sz="4" w:space="0" w:color="auto"/>
        <w:left w:val="single" w:sz="4" w:space="0" w:color="auto"/>
        <w:bottom w:val="single" w:sz="4" w:space="0" w:color="auto"/>
        <w:right w:val="single" w:sz="4" w:space="0" w:color="auto"/>
      </w:pBdr>
      <w:shd w:val="clear" w:color="auto" w:fill="00FF00"/>
      <w:spacing w:before="100" w:beforeAutospacing="1" w:after="100" w:afterAutospacing="1"/>
      <w:jc w:val="right"/>
      <w:textAlignment w:val="top"/>
    </w:pPr>
    <w:rPr>
      <w:rFonts w:ascii="Arial Narrow" w:hAnsi="Arial Narrow" w:cs="Arial Unicode MS"/>
      <w:sz w:val="16"/>
      <w:szCs w:val="16"/>
    </w:rPr>
  </w:style>
  <w:style w:type="paragraph" w:customStyle="1" w:styleId="xl73">
    <w:name w:val="xl73"/>
    <w:basedOn w:val="Navaden"/>
    <w:uiPriority w:val="99"/>
    <w:rsid w:val="00A808EB"/>
    <w:pPr>
      <w:pBdr>
        <w:top w:val="single" w:sz="4" w:space="0" w:color="auto"/>
        <w:left w:val="single" w:sz="4" w:space="0" w:color="auto"/>
        <w:bottom w:val="single" w:sz="4" w:space="0" w:color="auto"/>
        <w:right w:val="single" w:sz="4" w:space="0" w:color="auto"/>
      </w:pBdr>
      <w:shd w:val="clear" w:color="auto" w:fill="00FFFF"/>
      <w:spacing w:before="100" w:beforeAutospacing="1" w:after="100" w:afterAutospacing="1"/>
      <w:jc w:val="right"/>
      <w:textAlignment w:val="top"/>
    </w:pPr>
    <w:rPr>
      <w:rFonts w:ascii="Arial Narrow" w:hAnsi="Arial Narrow" w:cs="Arial Unicode MS"/>
      <w:sz w:val="16"/>
      <w:szCs w:val="16"/>
    </w:rPr>
  </w:style>
  <w:style w:type="paragraph" w:customStyle="1" w:styleId="xl74">
    <w:name w:val="xl74"/>
    <w:basedOn w:val="Navaden"/>
    <w:uiPriority w:val="99"/>
    <w:rsid w:val="00A808EB"/>
    <w:pPr>
      <w:pBdr>
        <w:bottom w:val="single" w:sz="4"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75">
    <w:name w:val="xl75"/>
    <w:basedOn w:val="Navaden"/>
    <w:uiPriority w:val="99"/>
    <w:rsid w:val="00A808EB"/>
    <w:pPr>
      <w:pBdr>
        <w:top w:val="single" w:sz="4" w:space="0" w:color="000000"/>
        <w:bottom w:val="single" w:sz="4"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76">
    <w:name w:val="xl76"/>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77">
    <w:name w:val="xl7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78">
    <w:name w:val="xl78"/>
    <w:basedOn w:val="Navaden"/>
    <w:uiPriority w:val="99"/>
    <w:rsid w:val="00A808EB"/>
    <w:pPr>
      <w:pBdr>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20"/>
      <w:szCs w:val="20"/>
    </w:rPr>
  </w:style>
  <w:style w:type="paragraph" w:customStyle="1" w:styleId="xl79">
    <w:name w:val="xl79"/>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0">
    <w:name w:val="xl80"/>
    <w:basedOn w:val="Navaden"/>
    <w:uiPriority w:val="99"/>
    <w:rsid w:val="00A808EB"/>
    <w:pPr>
      <w:pBdr>
        <w:bottom w:val="single" w:sz="8"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81">
    <w:name w:val="xl81"/>
    <w:basedOn w:val="Navaden"/>
    <w:uiPriority w:val="99"/>
    <w:rsid w:val="00A808EB"/>
    <w:pPr>
      <w:pBdr>
        <w:top w:val="single" w:sz="4" w:space="0" w:color="auto"/>
        <w:left w:val="single" w:sz="4" w:space="0" w:color="auto"/>
        <w:bottom w:val="single" w:sz="8" w:space="0" w:color="000000"/>
        <w:right w:val="single" w:sz="4" w:space="0" w:color="auto"/>
      </w:pBdr>
      <w:spacing w:before="100" w:beforeAutospacing="1" w:after="100" w:afterAutospacing="1"/>
      <w:jc w:val="right"/>
      <w:textAlignment w:val="top"/>
    </w:pPr>
    <w:rPr>
      <w:rFonts w:ascii="Arial Narrow" w:hAnsi="Arial Narrow" w:cs="Arial Unicode MS"/>
      <w:sz w:val="16"/>
      <w:szCs w:val="16"/>
    </w:rPr>
  </w:style>
  <w:style w:type="paragraph" w:customStyle="1" w:styleId="xl82">
    <w:name w:val="xl82"/>
    <w:basedOn w:val="Navaden"/>
    <w:uiPriority w:val="99"/>
    <w:rsid w:val="00A808EB"/>
    <w:pPr>
      <w:pBdr>
        <w:left w:val="single" w:sz="4" w:space="0" w:color="auto"/>
        <w:bottom w:val="single" w:sz="4" w:space="0" w:color="auto"/>
        <w:right w:val="single" w:sz="4" w:space="0" w:color="auto"/>
      </w:pBdr>
      <w:spacing w:before="100" w:beforeAutospacing="1" w:after="100" w:afterAutospacing="1"/>
    </w:pPr>
    <w:rPr>
      <w:rFonts w:ascii="Arial Narrow" w:hAnsi="Arial Narrow" w:cs="Arial Unicode MS"/>
    </w:rPr>
  </w:style>
  <w:style w:type="paragraph" w:customStyle="1" w:styleId="xl83">
    <w:name w:val="xl83"/>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4">
    <w:name w:val="xl8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rPr>
  </w:style>
  <w:style w:type="paragraph" w:customStyle="1" w:styleId="xl85">
    <w:name w:val="xl8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6">
    <w:name w:val="xl86"/>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87">
    <w:name w:val="xl8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8">
    <w:name w:val="xl88"/>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color w:val="000000"/>
      <w:sz w:val="16"/>
      <w:szCs w:val="16"/>
    </w:rPr>
  </w:style>
  <w:style w:type="paragraph" w:customStyle="1" w:styleId="xl89">
    <w:name w:val="xl89"/>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color w:val="000000"/>
      <w:sz w:val="16"/>
      <w:szCs w:val="16"/>
    </w:rPr>
  </w:style>
  <w:style w:type="paragraph" w:customStyle="1" w:styleId="xl90">
    <w:name w:val="xl90"/>
    <w:basedOn w:val="Navaden"/>
    <w:uiPriority w:val="99"/>
    <w:rsid w:val="00A808EB"/>
    <w:pPr>
      <w:pBdr>
        <w:top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1">
    <w:name w:val="xl91"/>
    <w:basedOn w:val="Navaden"/>
    <w:uiPriority w:val="99"/>
    <w:rsid w:val="00A808EB"/>
    <w:pPr>
      <w:pBdr>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color w:val="000000"/>
      <w:sz w:val="16"/>
      <w:szCs w:val="16"/>
    </w:rPr>
  </w:style>
  <w:style w:type="paragraph" w:customStyle="1" w:styleId="xl92">
    <w:name w:val="xl92"/>
    <w:basedOn w:val="Navaden"/>
    <w:uiPriority w:val="99"/>
    <w:rsid w:val="00A808EB"/>
    <w:pPr>
      <w:pBdr>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3">
    <w:name w:val="xl93"/>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4">
    <w:name w:val="xl94"/>
    <w:basedOn w:val="Navaden"/>
    <w:uiPriority w:val="99"/>
    <w:rsid w:val="00A808EB"/>
    <w:pPr>
      <w:pBdr>
        <w:top w:val="single" w:sz="4" w:space="0" w:color="auto"/>
        <w:bottom w:val="single" w:sz="4" w:space="0" w:color="auto"/>
        <w:right w:val="single" w:sz="4" w:space="0" w:color="auto"/>
      </w:pBdr>
      <w:shd w:val="clear" w:color="auto" w:fill="C0C0C0"/>
      <w:spacing w:before="100" w:beforeAutospacing="1" w:after="100" w:afterAutospacing="1"/>
      <w:jc w:val="center"/>
    </w:pPr>
    <w:rPr>
      <w:rFonts w:cs="Arial Unicode MS"/>
      <w:szCs w:val="22"/>
    </w:rPr>
  </w:style>
  <w:style w:type="paragraph" w:customStyle="1" w:styleId="xl95">
    <w:name w:val="xl95"/>
    <w:basedOn w:val="Navaden"/>
    <w:uiPriority w:val="99"/>
    <w:rsid w:val="00A808EB"/>
    <w:pPr>
      <w:pBdr>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6">
    <w:name w:val="xl96"/>
    <w:basedOn w:val="Navaden"/>
    <w:uiPriority w:val="99"/>
    <w:rsid w:val="00A808EB"/>
    <w:pPr>
      <w:pBdr>
        <w:bottom w:val="single" w:sz="4" w:space="0" w:color="auto"/>
        <w:right w:val="single" w:sz="4" w:space="0" w:color="auto"/>
      </w:pBdr>
      <w:shd w:val="clear" w:color="auto" w:fill="C0C0C0"/>
      <w:spacing w:before="100" w:beforeAutospacing="1" w:after="100" w:afterAutospacing="1"/>
      <w:jc w:val="center"/>
    </w:pPr>
    <w:rPr>
      <w:rFonts w:cs="Arial Unicode MS"/>
      <w:szCs w:val="22"/>
    </w:rPr>
  </w:style>
  <w:style w:type="paragraph" w:customStyle="1" w:styleId="xl97">
    <w:name w:val="xl9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98">
    <w:name w:val="xl98"/>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sz w:val="16"/>
      <w:szCs w:val="16"/>
    </w:rPr>
  </w:style>
  <w:style w:type="paragraph" w:customStyle="1" w:styleId="xl99">
    <w:name w:val="xl99"/>
    <w:basedOn w:val="Navaden"/>
    <w:uiPriority w:val="99"/>
    <w:rsid w:val="00A808EB"/>
    <w:pPr>
      <w:spacing w:before="100" w:beforeAutospacing="1" w:after="100" w:afterAutospacing="1"/>
    </w:pPr>
    <w:rPr>
      <w:rFonts w:ascii="Arial Narrow" w:hAnsi="Arial Narrow" w:cs="Arial Unicode MS"/>
      <w:sz w:val="16"/>
      <w:szCs w:val="16"/>
    </w:rPr>
  </w:style>
  <w:style w:type="paragraph" w:customStyle="1" w:styleId="xl100">
    <w:name w:val="xl100"/>
    <w:basedOn w:val="Navaden"/>
    <w:uiPriority w:val="99"/>
    <w:rsid w:val="00A808EB"/>
    <w:pPr>
      <w:spacing w:before="100" w:beforeAutospacing="1" w:after="100" w:afterAutospacing="1"/>
    </w:pPr>
    <w:rPr>
      <w:rFonts w:ascii="Arial Narrow" w:hAnsi="Arial Narrow" w:cs="Arial Unicode MS"/>
      <w:sz w:val="16"/>
      <w:szCs w:val="16"/>
    </w:rPr>
  </w:style>
  <w:style w:type="paragraph" w:customStyle="1" w:styleId="xl101">
    <w:name w:val="xl101"/>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top"/>
    </w:pPr>
    <w:rPr>
      <w:rFonts w:ascii="Arial Narrow" w:hAnsi="Arial Narrow" w:cs="Arial Unicode MS"/>
      <w:color w:val="000000"/>
      <w:sz w:val="16"/>
      <w:szCs w:val="16"/>
    </w:rPr>
  </w:style>
  <w:style w:type="paragraph" w:customStyle="1" w:styleId="xl102">
    <w:name w:val="xl102"/>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top"/>
    </w:pPr>
    <w:rPr>
      <w:rFonts w:ascii="Arial Narrow" w:hAnsi="Arial Narrow" w:cs="Arial Unicode MS"/>
      <w:color w:val="000000"/>
      <w:sz w:val="16"/>
      <w:szCs w:val="16"/>
    </w:rPr>
  </w:style>
  <w:style w:type="paragraph" w:customStyle="1" w:styleId="xl103">
    <w:name w:val="xl10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104">
    <w:name w:val="xl10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styleId="Kazalovsebine4">
    <w:name w:val="toc 4"/>
    <w:basedOn w:val="Navaden"/>
    <w:next w:val="Navaden"/>
    <w:autoRedefine/>
    <w:uiPriority w:val="99"/>
    <w:semiHidden/>
    <w:rsid w:val="00A808EB"/>
    <w:pPr>
      <w:tabs>
        <w:tab w:val="right" w:leader="dot" w:pos="9061"/>
        <w:tab w:val="left" w:pos="9120"/>
      </w:tabs>
      <w:ind w:left="720"/>
    </w:pPr>
    <w:rPr>
      <w:noProof/>
      <w:sz w:val="20"/>
      <w:szCs w:val="22"/>
    </w:rPr>
  </w:style>
  <w:style w:type="paragraph" w:styleId="Kazalovsebine5">
    <w:name w:val="toc 5"/>
    <w:basedOn w:val="Navaden"/>
    <w:next w:val="Navaden"/>
    <w:autoRedefine/>
    <w:uiPriority w:val="99"/>
    <w:semiHidden/>
    <w:rsid w:val="00A808EB"/>
    <w:pPr>
      <w:ind w:left="960"/>
    </w:pPr>
  </w:style>
  <w:style w:type="paragraph" w:styleId="Kazalovsebine6">
    <w:name w:val="toc 6"/>
    <w:basedOn w:val="Navaden"/>
    <w:next w:val="Navaden"/>
    <w:autoRedefine/>
    <w:uiPriority w:val="99"/>
    <w:semiHidden/>
    <w:rsid w:val="00A808EB"/>
    <w:pPr>
      <w:ind w:left="1200"/>
    </w:pPr>
  </w:style>
  <w:style w:type="paragraph" w:styleId="Kazalovsebine7">
    <w:name w:val="toc 7"/>
    <w:basedOn w:val="Navaden"/>
    <w:next w:val="Navaden"/>
    <w:autoRedefine/>
    <w:uiPriority w:val="99"/>
    <w:semiHidden/>
    <w:rsid w:val="00A808EB"/>
    <w:pPr>
      <w:ind w:left="1440"/>
    </w:pPr>
  </w:style>
  <w:style w:type="paragraph" w:styleId="Kazalovsebine8">
    <w:name w:val="toc 8"/>
    <w:basedOn w:val="Navaden"/>
    <w:next w:val="Navaden"/>
    <w:autoRedefine/>
    <w:uiPriority w:val="99"/>
    <w:semiHidden/>
    <w:rsid w:val="00A808EB"/>
    <w:pPr>
      <w:ind w:left="1680"/>
    </w:pPr>
  </w:style>
  <w:style w:type="paragraph" w:styleId="Kazalovsebine9">
    <w:name w:val="toc 9"/>
    <w:basedOn w:val="Navaden"/>
    <w:next w:val="Navaden"/>
    <w:autoRedefine/>
    <w:uiPriority w:val="99"/>
    <w:semiHidden/>
    <w:rsid w:val="00A808EB"/>
    <w:pPr>
      <w:ind w:left="1920"/>
    </w:pPr>
  </w:style>
  <w:style w:type="paragraph" w:styleId="Seznam">
    <w:name w:val="List"/>
    <w:basedOn w:val="Navaden"/>
    <w:uiPriority w:val="99"/>
    <w:rsid w:val="00A808EB"/>
    <w:pPr>
      <w:ind w:left="283" w:hanging="283"/>
    </w:pPr>
  </w:style>
  <w:style w:type="paragraph" w:styleId="Seznam2">
    <w:name w:val="List 2"/>
    <w:basedOn w:val="Navaden"/>
    <w:uiPriority w:val="99"/>
    <w:rsid w:val="00A808EB"/>
    <w:pPr>
      <w:ind w:left="566" w:hanging="283"/>
    </w:pPr>
  </w:style>
  <w:style w:type="paragraph" w:styleId="Napis">
    <w:name w:val="caption"/>
    <w:basedOn w:val="Navaden"/>
    <w:next w:val="Navaden"/>
    <w:uiPriority w:val="99"/>
    <w:qFormat/>
    <w:rsid w:val="00A808EB"/>
    <w:pPr>
      <w:spacing w:before="120" w:after="120"/>
    </w:pPr>
    <w:rPr>
      <w:b/>
      <w:bCs/>
      <w:sz w:val="20"/>
      <w:szCs w:val="20"/>
    </w:rPr>
  </w:style>
  <w:style w:type="paragraph" w:styleId="Telobesedila-zamik">
    <w:name w:val="Body Text Indent"/>
    <w:basedOn w:val="Navaden"/>
    <w:link w:val="Telobesedila-zamikZnak"/>
    <w:uiPriority w:val="99"/>
    <w:rsid w:val="00A808EB"/>
    <w:pPr>
      <w:spacing w:after="120"/>
      <w:ind w:left="283"/>
    </w:pPr>
  </w:style>
  <w:style w:type="character" w:customStyle="1" w:styleId="Telobesedila-zamikZnak">
    <w:name w:val="Telo besedila - zamik Znak"/>
    <w:basedOn w:val="Privzetapisavaodstavka"/>
    <w:link w:val="Telobesedila-zamik"/>
    <w:uiPriority w:val="99"/>
    <w:semiHidden/>
    <w:locked/>
    <w:rsid w:val="00B956A7"/>
    <w:rPr>
      <w:rFonts w:ascii="Verdana" w:hAnsi="Verdana" w:cs="Times New Roman"/>
      <w:sz w:val="24"/>
      <w:szCs w:val="24"/>
    </w:rPr>
  </w:style>
  <w:style w:type="character" w:styleId="SledenaHiperpovezava">
    <w:name w:val="FollowedHyperlink"/>
    <w:basedOn w:val="Privzetapisavaodstavka"/>
    <w:uiPriority w:val="99"/>
    <w:rsid w:val="00A808EB"/>
    <w:rPr>
      <w:rFonts w:cs="Times New Roman"/>
      <w:color w:val="800080"/>
      <w:u w:val="single"/>
    </w:rPr>
  </w:style>
  <w:style w:type="paragraph" w:styleId="Seznam-nadaljevanje3">
    <w:name w:val="List Continue 3"/>
    <w:basedOn w:val="Navaden"/>
    <w:uiPriority w:val="99"/>
    <w:rsid w:val="00A808EB"/>
    <w:pPr>
      <w:spacing w:after="120"/>
      <w:ind w:left="849"/>
    </w:pPr>
  </w:style>
  <w:style w:type="paragraph" w:styleId="Golobesedilo">
    <w:name w:val="Plain Text"/>
    <w:basedOn w:val="Navaden"/>
    <w:link w:val="GolobesediloZnak"/>
    <w:uiPriority w:val="99"/>
    <w:rsid w:val="002D4E81"/>
    <w:rPr>
      <w:rFonts w:ascii="Courier New" w:hAnsi="Courier New" w:cs="Courier New"/>
      <w:sz w:val="20"/>
      <w:szCs w:val="20"/>
    </w:rPr>
  </w:style>
  <w:style w:type="character" w:customStyle="1" w:styleId="GolobesediloZnak">
    <w:name w:val="Golo besedilo Znak"/>
    <w:basedOn w:val="Privzetapisavaodstavka"/>
    <w:link w:val="Golobesedilo"/>
    <w:uiPriority w:val="99"/>
    <w:semiHidden/>
    <w:locked/>
    <w:rsid w:val="00B956A7"/>
    <w:rPr>
      <w:rFonts w:ascii="Courier New" w:hAnsi="Courier New" w:cs="Courier New"/>
      <w:sz w:val="20"/>
      <w:szCs w:val="20"/>
    </w:rPr>
  </w:style>
  <w:style w:type="table" w:styleId="Tabelamrea">
    <w:name w:val="Table Grid"/>
    <w:basedOn w:val="Navadnatabela"/>
    <w:uiPriority w:val="99"/>
    <w:rsid w:val="007D005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rsid w:val="0013130B"/>
    <w:rPr>
      <w:rFonts w:ascii="Tahoma" w:hAnsi="Tahoma"/>
      <w:sz w:val="16"/>
      <w:szCs w:val="16"/>
    </w:rPr>
  </w:style>
  <w:style w:type="character" w:customStyle="1" w:styleId="BesedilooblakaZnak">
    <w:name w:val="Besedilo oblačka Znak"/>
    <w:basedOn w:val="Privzetapisavaodstavka"/>
    <w:link w:val="Besedilooblaka"/>
    <w:uiPriority w:val="99"/>
    <w:locked/>
    <w:rsid w:val="0013130B"/>
    <w:rPr>
      <w:rFonts w:ascii="Tahoma" w:hAnsi="Tahoma" w:cs="Times New Roman"/>
      <w:sz w:val="16"/>
    </w:rPr>
  </w:style>
  <w:style w:type="paragraph" w:customStyle="1" w:styleId="Default">
    <w:name w:val="Default"/>
    <w:uiPriority w:val="99"/>
    <w:rsid w:val="002228C4"/>
    <w:pPr>
      <w:autoSpaceDE w:val="0"/>
      <w:autoSpaceDN w:val="0"/>
      <w:adjustRightInd w:val="0"/>
    </w:pPr>
    <w:rPr>
      <w:rFonts w:ascii="Tahoma" w:hAnsi="Tahoma" w:cs="Tahoma"/>
      <w:color w:val="000000"/>
      <w:sz w:val="24"/>
      <w:szCs w:val="24"/>
      <w:lang w:eastAsia="en-US"/>
    </w:rPr>
  </w:style>
  <w:style w:type="paragraph" w:customStyle="1" w:styleId="Tabela">
    <w:name w:val="Tabela"/>
    <w:basedOn w:val="Navaden"/>
    <w:uiPriority w:val="99"/>
    <w:rsid w:val="00B61C3C"/>
    <w:pPr>
      <w:suppressAutoHyphens/>
      <w:spacing w:line="360" w:lineRule="atLeast"/>
    </w:pPr>
    <w:rPr>
      <w:rFonts w:ascii="Times" w:hAnsi="Times"/>
      <w:szCs w:val="20"/>
      <w:lang w:eastAsia="ar-SA"/>
    </w:rPr>
  </w:style>
  <w:style w:type="paragraph" w:customStyle="1" w:styleId="ZnakZnak3ZnakZnakZnakZnakZnakZnakZnakZnakZnak">
    <w:name w:val="Znak Znak3 Znak Znak Znak Znak Znak Znak Znak Znak Znak"/>
    <w:basedOn w:val="Navaden"/>
    <w:uiPriority w:val="99"/>
    <w:rsid w:val="00B61C3C"/>
    <w:pPr>
      <w:suppressAutoHyphens/>
    </w:pPr>
    <w:rPr>
      <w:rFonts w:ascii="Times New Roman" w:hAnsi="Times New Roman"/>
      <w:sz w:val="24"/>
      <w:lang w:val="pl-PL" w:eastAsia="pl-PL"/>
    </w:rPr>
  </w:style>
  <w:style w:type="character" w:styleId="Pripombasklic">
    <w:name w:val="annotation reference"/>
    <w:basedOn w:val="Privzetapisavaodstavka"/>
    <w:uiPriority w:val="99"/>
    <w:rsid w:val="00B61C3C"/>
    <w:rPr>
      <w:rFonts w:cs="Times New Roman"/>
      <w:sz w:val="16"/>
    </w:rPr>
  </w:style>
  <w:style w:type="paragraph" w:styleId="Pripombabesedilo">
    <w:name w:val="annotation text"/>
    <w:basedOn w:val="Navaden"/>
    <w:link w:val="PripombabesediloZnak"/>
    <w:uiPriority w:val="99"/>
    <w:rsid w:val="00B61C3C"/>
    <w:rPr>
      <w:rFonts w:ascii="Times New Roman" w:hAnsi="Times New Roman"/>
      <w:sz w:val="20"/>
      <w:szCs w:val="20"/>
    </w:rPr>
  </w:style>
  <w:style w:type="character" w:customStyle="1" w:styleId="PripombabesediloZnak">
    <w:name w:val="Pripomba – besedilo Znak"/>
    <w:basedOn w:val="Privzetapisavaodstavka"/>
    <w:link w:val="Pripombabesedilo"/>
    <w:uiPriority w:val="99"/>
    <w:locked/>
    <w:rsid w:val="00B61C3C"/>
    <w:rPr>
      <w:rFonts w:cs="Times New Roman"/>
    </w:rPr>
  </w:style>
  <w:style w:type="paragraph" w:styleId="Zadevapripombe">
    <w:name w:val="annotation subject"/>
    <w:basedOn w:val="Pripombabesedilo"/>
    <w:next w:val="Pripombabesedilo"/>
    <w:link w:val="ZadevapripombeZnak"/>
    <w:uiPriority w:val="99"/>
    <w:rsid w:val="00B61C3C"/>
    <w:rPr>
      <w:b/>
      <w:bCs/>
    </w:rPr>
  </w:style>
  <w:style w:type="character" w:customStyle="1" w:styleId="ZadevapripombeZnak">
    <w:name w:val="Zadeva pripombe Znak"/>
    <w:basedOn w:val="PripombabesediloZnak"/>
    <w:link w:val="Zadevapripombe"/>
    <w:uiPriority w:val="99"/>
    <w:locked/>
    <w:rsid w:val="00B61C3C"/>
    <w:rPr>
      <w:rFonts w:cs="Times New Roman"/>
      <w:b/>
      <w:bCs/>
    </w:rPr>
  </w:style>
  <w:style w:type="paragraph" w:styleId="Odstavekseznama">
    <w:name w:val="List Paragraph"/>
    <w:basedOn w:val="Navaden"/>
    <w:uiPriority w:val="99"/>
    <w:qFormat/>
    <w:rsid w:val="00B61C3C"/>
    <w:pPr>
      <w:ind w:left="708"/>
    </w:pPr>
    <w:rPr>
      <w:rFonts w:ascii="Times New Roman" w:hAnsi="Times New Roman"/>
      <w:sz w:val="24"/>
      <w:szCs w:val="20"/>
    </w:rPr>
  </w:style>
  <w:style w:type="paragraph" w:styleId="Podnaslov">
    <w:name w:val="Subtitle"/>
    <w:basedOn w:val="Navaden"/>
    <w:next w:val="Navaden"/>
    <w:link w:val="PodnaslovZnak"/>
    <w:uiPriority w:val="99"/>
    <w:qFormat/>
    <w:rsid w:val="00B61C3C"/>
    <w:pPr>
      <w:spacing w:after="60"/>
      <w:jc w:val="center"/>
      <w:outlineLvl w:val="1"/>
    </w:pPr>
    <w:rPr>
      <w:rFonts w:ascii="Cambria" w:hAnsi="Cambria"/>
      <w:sz w:val="24"/>
    </w:rPr>
  </w:style>
  <w:style w:type="character" w:customStyle="1" w:styleId="PodnaslovZnak">
    <w:name w:val="Podnaslov Znak"/>
    <w:basedOn w:val="Privzetapisavaodstavka"/>
    <w:link w:val="Podnaslov"/>
    <w:uiPriority w:val="99"/>
    <w:locked/>
    <w:rsid w:val="00B61C3C"/>
    <w:rPr>
      <w:rFonts w:ascii="Cambria" w:hAnsi="Cambria" w:cs="Times New Roman"/>
      <w:sz w:val="24"/>
      <w:szCs w:val="24"/>
    </w:rPr>
  </w:style>
  <w:style w:type="paragraph" w:customStyle="1" w:styleId="esegmenth4">
    <w:name w:val="esegment_h4"/>
    <w:basedOn w:val="Navaden"/>
    <w:uiPriority w:val="99"/>
    <w:rsid w:val="00B61C3C"/>
    <w:pPr>
      <w:spacing w:after="125"/>
      <w:jc w:val="center"/>
    </w:pPr>
    <w:rPr>
      <w:rFonts w:ascii="Times New Roman" w:hAnsi="Times New Roman"/>
      <w:b/>
      <w:bCs/>
      <w:color w:val="333333"/>
      <w:sz w:val="15"/>
      <w:szCs w:val="15"/>
    </w:rPr>
  </w:style>
  <w:style w:type="table" w:customStyle="1" w:styleId="Tabelamrea1">
    <w:name w:val="Tabela – mreža1"/>
    <w:uiPriority w:val="99"/>
    <w:rsid w:val="00E1688A"/>
    <w:rPr>
      <w:rFonts w:ascii="Calibri" w:hAnsi="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temzbirketitle">
    <w:name w:val="itemzbirketitle"/>
    <w:basedOn w:val="Privzetapisavaodstavka"/>
    <w:uiPriority w:val="99"/>
    <w:rsid w:val="00CF2932"/>
    <w:rPr>
      <w:rFonts w:cs="Times New Roman"/>
    </w:rPr>
  </w:style>
  <w:style w:type="paragraph" w:customStyle="1" w:styleId="ZnakZnak3ZnakZnakZnakZnakZnakZnakZnakZnakZnak2">
    <w:name w:val="Znak Znak3 Znak Znak Znak Znak Znak Znak Znak Znak Znak2"/>
    <w:basedOn w:val="Navaden"/>
    <w:uiPriority w:val="99"/>
    <w:rsid w:val="008E5584"/>
    <w:pPr>
      <w:suppressAutoHyphens/>
    </w:pPr>
    <w:rPr>
      <w:rFonts w:ascii="Times New Roman" w:hAnsi="Times New Roman"/>
      <w:sz w:val="24"/>
      <w:lang w:val="pl-PL" w:eastAsia="pl-PL"/>
    </w:rPr>
  </w:style>
  <w:style w:type="character" w:styleId="Sprotnaopomba-sklic">
    <w:name w:val="footnote reference"/>
    <w:basedOn w:val="Privzetapisavaodstavka"/>
    <w:uiPriority w:val="99"/>
    <w:rsid w:val="008E5584"/>
    <w:rPr>
      <w:rFonts w:cs="Times New Roman"/>
      <w:vertAlign w:val="superscript"/>
    </w:rPr>
  </w:style>
  <w:style w:type="paragraph" w:styleId="Brezrazmikov">
    <w:name w:val="No Spacing"/>
    <w:uiPriority w:val="99"/>
    <w:qFormat/>
    <w:rsid w:val="008E5584"/>
    <w:rPr>
      <w:sz w:val="24"/>
      <w:szCs w:val="20"/>
      <w:lang w:eastAsia="en-US"/>
    </w:rPr>
  </w:style>
  <w:style w:type="paragraph" w:styleId="Telobesedila2">
    <w:name w:val="Body Text 2"/>
    <w:basedOn w:val="Navaden"/>
    <w:link w:val="Telobesedila2Znak"/>
    <w:uiPriority w:val="99"/>
    <w:rsid w:val="00573E2C"/>
    <w:pPr>
      <w:spacing w:after="120" w:line="480" w:lineRule="auto"/>
    </w:pPr>
  </w:style>
  <w:style w:type="character" w:customStyle="1" w:styleId="Telobesedila2Znak">
    <w:name w:val="Telo besedila 2 Znak"/>
    <w:basedOn w:val="Privzetapisavaodstavka"/>
    <w:link w:val="Telobesedila2"/>
    <w:uiPriority w:val="99"/>
    <w:locked/>
    <w:rsid w:val="00573E2C"/>
    <w:rPr>
      <w:rFonts w:ascii="Verdana" w:hAnsi="Verdana" w:cs="Times New Roman"/>
      <w:sz w:val="24"/>
      <w:szCs w:val="24"/>
    </w:rPr>
  </w:style>
  <w:style w:type="paragraph" w:customStyle="1" w:styleId="ZnakZnak3ZnakZnakZnakZnakZnakZnakZnakZnakZnak1">
    <w:name w:val="Znak Znak3 Znak Znak Znak Znak Znak Znak Znak Znak Znak1"/>
    <w:basedOn w:val="Navaden"/>
    <w:uiPriority w:val="99"/>
    <w:rsid w:val="00232A9B"/>
    <w:pPr>
      <w:suppressAutoHyphens/>
    </w:pPr>
    <w:rPr>
      <w:rFonts w:ascii="Times New Roman" w:hAnsi="Times New Roman"/>
      <w:sz w:val="24"/>
      <w:lang w:val="pl-PL" w:eastAsia="pl-PL"/>
    </w:rPr>
  </w:style>
  <w:style w:type="character" w:customStyle="1" w:styleId="infotitle">
    <w:name w:val="infotitle"/>
    <w:basedOn w:val="Privzetapisavaodstavka"/>
    <w:uiPriority w:val="99"/>
    <w:rsid w:val="00212165"/>
    <w:rPr>
      <w:rFonts w:cs="Times New Roman"/>
    </w:rPr>
  </w:style>
  <w:style w:type="paragraph" w:customStyle="1" w:styleId="Alineazaodstavkom">
    <w:name w:val="Alinea za odstavkom"/>
    <w:basedOn w:val="Navaden"/>
    <w:link w:val="AlineazaodstavkomZnak"/>
    <w:uiPriority w:val="99"/>
    <w:rsid w:val="00833955"/>
    <w:pPr>
      <w:numPr>
        <w:numId w:val="16"/>
      </w:numPr>
      <w:overflowPunct w:val="0"/>
      <w:autoSpaceDE w:val="0"/>
      <w:autoSpaceDN w:val="0"/>
      <w:adjustRightInd w:val="0"/>
      <w:spacing w:line="200" w:lineRule="exact"/>
      <w:ind w:left="709" w:hanging="284"/>
      <w:jc w:val="both"/>
      <w:textAlignment w:val="baseline"/>
    </w:pPr>
    <w:rPr>
      <w:rFonts w:ascii="Arial" w:hAnsi="Arial"/>
      <w:sz w:val="20"/>
      <w:szCs w:val="20"/>
    </w:rPr>
  </w:style>
  <w:style w:type="character" w:customStyle="1" w:styleId="AlineazaodstavkomZnak">
    <w:name w:val="Alinea za odstavkom Znak"/>
    <w:link w:val="Alineazaodstavkom"/>
    <w:uiPriority w:val="99"/>
    <w:locked/>
    <w:rsid w:val="00833955"/>
    <w:rPr>
      <w:rFonts w:ascii="Arial" w:hAnsi="Arial"/>
      <w:sz w:val="20"/>
      <w:szCs w:val="20"/>
    </w:rPr>
  </w:style>
  <w:style w:type="paragraph" w:customStyle="1" w:styleId="esegmentc1">
    <w:name w:val="esegment_c1"/>
    <w:basedOn w:val="Navaden"/>
    <w:uiPriority w:val="99"/>
    <w:rsid w:val="00835A2A"/>
    <w:pPr>
      <w:spacing w:after="210"/>
    </w:pPr>
    <w:rPr>
      <w:rFonts w:ascii="Times New Roman" w:hAnsi="Times New Roman"/>
      <w:color w:val="333333"/>
      <w:sz w:val="18"/>
      <w:szCs w:val="18"/>
    </w:rPr>
  </w:style>
  <w:style w:type="character" w:styleId="Poudarek">
    <w:name w:val="Emphasis"/>
    <w:basedOn w:val="Privzetapisavaodstavka"/>
    <w:uiPriority w:val="99"/>
    <w:qFormat/>
    <w:rsid w:val="00B516F8"/>
    <w:rPr>
      <w:rFonts w:cs="Times New Roman"/>
      <w:i/>
      <w:iCs/>
    </w:rPr>
  </w:style>
  <w:style w:type="paragraph" w:customStyle="1" w:styleId="alineazaodstavkom1">
    <w:name w:val="alineazaodstavkom1"/>
    <w:basedOn w:val="Navaden"/>
    <w:uiPriority w:val="99"/>
    <w:rsid w:val="00D75F0B"/>
    <w:pPr>
      <w:ind w:left="425" w:hanging="425"/>
      <w:jc w:val="both"/>
    </w:pPr>
    <w:rPr>
      <w:rFonts w:ascii="Arial" w:hAnsi="Arial" w:cs="Arial"/>
      <w:szCs w:val="22"/>
    </w:rPr>
  </w:style>
  <w:style w:type="paragraph" w:customStyle="1" w:styleId="odstavek1">
    <w:name w:val="odstavek1"/>
    <w:basedOn w:val="Navaden"/>
    <w:uiPriority w:val="99"/>
    <w:rsid w:val="00D75F0B"/>
    <w:pPr>
      <w:spacing w:before="240"/>
      <w:ind w:firstLine="1021"/>
      <w:jc w:val="both"/>
    </w:pPr>
    <w:rPr>
      <w:rFonts w:ascii="Arial" w:hAnsi="Arial" w:cs="Arial"/>
      <w:szCs w:val="22"/>
    </w:rPr>
  </w:style>
  <w:style w:type="paragraph" w:customStyle="1" w:styleId="rkovnatokazaodstavkom1">
    <w:name w:val="rkovnatokazaodstavkom1"/>
    <w:basedOn w:val="Navaden"/>
    <w:uiPriority w:val="99"/>
    <w:rsid w:val="00D75F0B"/>
    <w:pPr>
      <w:ind w:left="425" w:hanging="425"/>
      <w:jc w:val="both"/>
    </w:pPr>
    <w:rPr>
      <w:rFonts w:ascii="Arial" w:hAnsi="Arial" w:cs="Arial"/>
      <w:szCs w:val="22"/>
    </w:rPr>
  </w:style>
  <w:style w:type="paragraph" w:styleId="HTML-oblikovano">
    <w:name w:val="HTML Preformatted"/>
    <w:basedOn w:val="Navaden"/>
    <w:link w:val="HTML-oblikovanoZnak"/>
    <w:uiPriority w:val="99"/>
    <w:semiHidden/>
    <w:locked/>
    <w:rsid w:val="00F512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semiHidden/>
    <w:locked/>
    <w:rsid w:val="00F5127B"/>
    <w:rPr>
      <w:rFonts w:ascii="Courier New" w:hAnsi="Courier New" w:cs="Courier New"/>
      <w:sz w:val="20"/>
      <w:szCs w:val="20"/>
    </w:rPr>
  </w:style>
  <w:style w:type="paragraph" w:customStyle="1" w:styleId="tevilnatoka111">
    <w:name w:val="Številčna točka 1.1.1"/>
    <w:basedOn w:val="Navaden"/>
    <w:uiPriority w:val="99"/>
    <w:rsid w:val="0058413C"/>
    <w:pPr>
      <w:widowControl w:val="0"/>
      <w:numPr>
        <w:ilvl w:val="2"/>
        <w:numId w:val="18"/>
      </w:numPr>
      <w:tabs>
        <w:tab w:val="num" w:pos="454"/>
      </w:tabs>
      <w:overflowPunct w:val="0"/>
      <w:autoSpaceDE w:val="0"/>
      <w:autoSpaceDN w:val="0"/>
      <w:adjustRightInd w:val="0"/>
      <w:ind w:left="454" w:hanging="454"/>
      <w:jc w:val="both"/>
      <w:textAlignment w:val="baseline"/>
    </w:pPr>
    <w:rPr>
      <w:rFonts w:ascii="Arial" w:hAnsi="Arial"/>
      <w:szCs w:val="16"/>
    </w:rPr>
  </w:style>
  <w:style w:type="paragraph" w:customStyle="1" w:styleId="Odstavek">
    <w:name w:val="Odstavek"/>
    <w:basedOn w:val="Navaden"/>
    <w:link w:val="OdstavekZnak"/>
    <w:qFormat/>
    <w:rsid w:val="0058413C"/>
    <w:pPr>
      <w:overflowPunct w:val="0"/>
      <w:autoSpaceDE w:val="0"/>
      <w:autoSpaceDN w:val="0"/>
      <w:adjustRightInd w:val="0"/>
      <w:spacing w:before="240"/>
      <w:ind w:firstLine="1021"/>
      <w:jc w:val="both"/>
      <w:textAlignment w:val="baseline"/>
    </w:pPr>
    <w:rPr>
      <w:rFonts w:ascii="Arial" w:hAnsi="Arial"/>
      <w:sz w:val="20"/>
      <w:szCs w:val="20"/>
    </w:rPr>
  </w:style>
  <w:style w:type="character" w:customStyle="1" w:styleId="OdstavekZnak">
    <w:name w:val="Odstavek Znak"/>
    <w:link w:val="Odstavek"/>
    <w:locked/>
    <w:rsid w:val="0058413C"/>
    <w:rPr>
      <w:rFonts w:ascii="Arial" w:hAnsi="Arial"/>
    </w:rPr>
  </w:style>
  <w:style w:type="paragraph" w:customStyle="1" w:styleId="rkovnatokazatevilnotokoa">
    <w:name w:val="Črkovna točka za številčno točko (a)"/>
    <w:basedOn w:val="Navaden"/>
    <w:uiPriority w:val="99"/>
    <w:rsid w:val="0058413C"/>
    <w:pPr>
      <w:numPr>
        <w:numId w:val="20"/>
      </w:numPr>
      <w:jc w:val="both"/>
    </w:pPr>
    <w:rPr>
      <w:rFonts w:ascii="Arial" w:hAnsi="Arial" w:cs="Arial"/>
      <w:szCs w:val="22"/>
    </w:rPr>
  </w:style>
  <w:style w:type="paragraph" w:customStyle="1" w:styleId="Alineazatevilnotoko">
    <w:name w:val="Alinea za številčno točko"/>
    <w:basedOn w:val="Alineazaodstavkom"/>
    <w:link w:val="AlineazatevilnotokoZnak"/>
    <w:uiPriority w:val="99"/>
    <w:rsid w:val="0058413C"/>
    <w:pPr>
      <w:tabs>
        <w:tab w:val="clear" w:pos="1500"/>
        <w:tab w:val="left" w:pos="567"/>
      </w:tabs>
      <w:overflowPunct/>
      <w:autoSpaceDE/>
      <w:autoSpaceDN/>
      <w:adjustRightInd/>
      <w:spacing w:line="240" w:lineRule="auto"/>
      <w:ind w:left="567" w:hanging="142"/>
      <w:textAlignment w:val="auto"/>
    </w:pPr>
    <w:rPr>
      <w:rFonts w:cs="Arial"/>
      <w:sz w:val="22"/>
      <w:szCs w:val="22"/>
    </w:rPr>
  </w:style>
  <w:style w:type="paragraph" w:customStyle="1" w:styleId="tevilnatoka">
    <w:name w:val="Številčna točka"/>
    <w:basedOn w:val="Navaden"/>
    <w:link w:val="tevilnatokaZnak"/>
    <w:uiPriority w:val="99"/>
    <w:rsid w:val="0058413C"/>
    <w:pPr>
      <w:numPr>
        <w:numId w:val="18"/>
      </w:numPr>
      <w:tabs>
        <w:tab w:val="num" w:pos="425"/>
      </w:tabs>
      <w:ind w:left="425" w:hanging="425"/>
      <w:jc w:val="both"/>
    </w:pPr>
    <w:rPr>
      <w:rFonts w:ascii="Arial" w:hAnsi="Arial" w:cs="Arial"/>
      <w:szCs w:val="22"/>
    </w:rPr>
  </w:style>
  <w:style w:type="character" w:customStyle="1" w:styleId="AlineazatevilnotokoZnak">
    <w:name w:val="Alinea za številčno točko Znak"/>
    <w:basedOn w:val="Privzetapisavaodstavka"/>
    <w:link w:val="Alineazatevilnotoko"/>
    <w:uiPriority w:val="99"/>
    <w:locked/>
    <w:rsid w:val="0058413C"/>
    <w:rPr>
      <w:rFonts w:ascii="Arial" w:hAnsi="Arial" w:cs="Arial"/>
    </w:rPr>
  </w:style>
  <w:style w:type="character" w:customStyle="1" w:styleId="tevilnatokaZnak">
    <w:name w:val="Številčna točka Znak"/>
    <w:basedOn w:val="OdstavekZnak"/>
    <w:link w:val="tevilnatoka"/>
    <w:uiPriority w:val="99"/>
    <w:locked/>
    <w:rsid w:val="0058413C"/>
    <w:rPr>
      <w:rFonts w:ascii="Arial" w:hAnsi="Arial" w:cs="Arial"/>
    </w:rPr>
  </w:style>
  <w:style w:type="paragraph" w:customStyle="1" w:styleId="Slog">
    <w:name w:val="Slog"/>
    <w:basedOn w:val="Navaden"/>
    <w:next w:val="Pripombabesedilo"/>
    <w:link w:val="Komentar-besediloZnak"/>
    <w:uiPriority w:val="99"/>
    <w:rsid w:val="0058413C"/>
    <w:pPr>
      <w:jc w:val="both"/>
    </w:pPr>
    <w:rPr>
      <w:rFonts w:ascii="Arial" w:hAnsi="Arial"/>
      <w:sz w:val="20"/>
      <w:szCs w:val="20"/>
      <w:lang w:eastAsia="en-US"/>
    </w:rPr>
  </w:style>
  <w:style w:type="character" w:customStyle="1" w:styleId="Komentar-besediloZnak">
    <w:name w:val="Komentar - besedilo Znak"/>
    <w:link w:val="Slog"/>
    <w:uiPriority w:val="99"/>
    <w:locked/>
    <w:rsid w:val="0058413C"/>
    <w:rPr>
      <w:rFonts w:ascii="Arial" w:hAnsi="Arial"/>
      <w:lang w:eastAsia="en-US"/>
    </w:rPr>
  </w:style>
  <w:style w:type="paragraph" w:customStyle="1" w:styleId="tevilnatoka11Nova">
    <w:name w:val="Številčna točka 1.1 Nova"/>
    <w:basedOn w:val="tevilnatoka"/>
    <w:uiPriority w:val="99"/>
    <w:rsid w:val="0058413C"/>
    <w:pPr>
      <w:numPr>
        <w:ilvl w:val="1"/>
      </w:numPr>
      <w:ind w:left="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1499334">
      <w:marLeft w:val="0"/>
      <w:marRight w:val="0"/>
      <w:marTop w:val="0"/>
      <w:marBottom w:val="0"/>
      <w:divBdr>
        <w:top w:val="none" w:sz="0" w:space="0" w:color="auto"/>
        <w:left w:val="none" w:sz="0" w:space="0" w:color="auto"/>
        <w:bottom w:val="none" w:sz="0" w:space="0" w:color="auto"/>
        <w:right w:val="none" w:sz="0" w:space="0" w:color="auto"/>
      </w:divBdr>
      <w:divsChild>
        <w:div w:id="891499342">
          <w:marLeft w:val="0"/>
          <w:marRight w:val="0"/>
          <w:marTop w:val="0"/>
          <w:marBottom w:val="0"/>
          <w:divBdr>
            <w:top w:val="none" w:sz="0" w:space="0" w:color="auto"/>
            <w:left w:val="none" w:sz="0" w:space="0" w:color="auto"/>
            <w:bottom w:val="none" w:sz="0" w:space="0" w:color="auto"/>
            <w:right w:val="none" w:sz="0" w:space="0" w:color="auto"/>
          </w:divBdr>
          <w:divsChild>
            <w:div w:id="891499350">
              <w:marLeft w:val="0"/>
              <w:marRight w:val="0"/>
              <w:marTop w:val="100"/>
              <w:marBottom w:val="100"/>
              <w:divBdr>
                <w:top w:val="none" w:sz="0" w:space="0" w:color="auto"/>
                <w:left w:val="none" w:sz="0" w:space="0" w:color="auto"/>
                <w:bottom w:val="none" w:sz="0" w:space="0" w:color="auto"/>
                <w:right w:val="none" w:sz="0" w:space="0" w:color="auto"/>
              </w:divBdr>
              <w:divsChild>
                <w:div w:id="891499355">
                  <w:marLeft w:val="0"/>
                  <w:marRight w:val="0"/>
                  <w:marTop w:val="0"/>
                  <w:marBottom w:val="0"/>
                  <w:divBdr>
                    <w:top w:val="none" w:sz="0" w:space="0" w:color="auto"/>
                    <w:left w:val="none" w:sz="0" w:space="0" w:color="auto"/>
                    <w:bottom w:val="none" w:sz="0" w:space="0" w:color="auto"/>
                    <w:right w:val="none" w:sz="0" w:space="0" w:color="auto"/>
                  </w:divBdr>
                  <w:divsChild>
                    <w:div w:id="891499347">
                      <w:marLeft w:val="0"/>
                      <w:marRight w:val="0"/>
                      <w:marTop w:val="0"/>
                      <w:marBottom w:val="0"/>
                      <w:divBdr>
                        <w:top w:val="none" w:sz="0" w:space="0" w:color="auto"/>
                        <w:left w:val="none" w:sz="0" w:space="0" w:color="auto"/>
                        <w:bottom w:val="none" w:sz="0" w:space="0" w:color="auto"/>
                        <w:right w:val="none" w:sz="0" w:space="0" w:color="auto"/>
                      </w:divBdr>
                      <w:divsChild>
                        <w:div w:id="891499351">
                          <w:marLeft w:val="0"/>
                          <w:marRight w:val="0"/>
                          <w:marTop w:val="0"/>
                          <w:marBottom w:val="0"/>
                          <w:divBdr>
                            <w:top w:val="none" w:sz="0" w:space="0" w:color="auto"/>
                            <w:left w:val="none" w:sz="0" w:space="0" w:color="auto"/>
                            <w:bottom w:val="none" w:sz="0" w:space="0" w:color="auto"/>
                            <w:right w:val="none" w:sz="0" w:space="0" w:color="auto"/>
                          </w:divBdr>
                          <w:divsChild>
                            <w:div w:id="891499335">
                              <w:marLeft w:val="0"/>
                              <w:marRight w:val="0"/>
                              <w:marTop w:val="0"/>
                              <w:marBottom w:val="0"/>
                              <w:divBdr>
                                <w:top w:val="none" w:sz="0" w:space="0" w:color="auto"/>
                                <w:left w:val="none" w:sz="0" w:space="0" w:color="auto"/>
                                <w:bottom w:val="none" w:sz="0" w:space="0" w:color="auto"/>
                                <w:right w:val="none" w:sz="0" w:space="0" w:color="auto"/>
                              </w:divBdr>
                              <w:divsChild>
                                <w:div w:id="891499340">
                                  <w:marLeft w:val="0"/>
                                  <w:marRight w:val="0"/>
                                  <w:marTop w:val="0"/>
                                  <w:marBottom w:val="0"/>
                                  <w:divBdr>
                                    <w:top w:val="none" w:sz="0" w:space="0" w:color="auto"/>
                                    <w:left w:val="none" w:sz="0" w:space="0" w:color="auto"/>
                                    <w:bottom w:val="none" w:sz="0" w:space="0" w:color="auto"/>
                                    <w:right w:val="none" w:sz="0" w:space="0" w:color="auto"/>
                                  </w:divBdr>
                                  <w:divsChild>
                                    <w:div w:id="891499353">
                                      <w:marLeft w:val="0"/>
                                      <w:marRight w:val="0"/>
                                      <w:marTop w:val="0"/>
                                      <w:marBottom w:val="0"/>
                                      <w:divBdr>
                                        <w:top w:val="none" w:sz="0" w:space="0" w:color="auto"/>
                                        <w:left w:val="none" w:sz="0" w:space="0" w:color="auto"/>
                                        <w:bottom w:val="none" w:sz="0" w:space="0" w:color="auto"/>
                                        <w:right w:val="none" w:sz="0" w:space="0" w:color="auto"/>
                                      </w:divBdr>
                                      <w:divsChild>
                                        <w:div w:id="89149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1499345">
      <w:marLeft w:val="0"/>
      <w:marRight w:val="0"/>
      <w:marTop w:val="0"/>
      <w:marBottom w:val="0"/>
      <w:divBdr>
        <w:top w:val="none" w:sz="0" w:space="0" w:color="auto"/>
        <w:left w:val="none" w:sz="0" w:space="0" w:color="auto"/>
        <w:bottom w:val="none" w:sz="0" w:space="0" w:color="auto"/>
        <w:right w:val="none" w:sz="0" w:space="0" w:color="auto"/>
      </w:divBdr>
    </w:div>
    <w:div w:id="891499348">
      <w:marLeft w:val="0"/>
      <w:marRight w:val="0"/>
      <w:marTop w:val="0"/>
      <w:marBottom w:val="0"/>
      <w:divBdr>
        <w:top w:val="none" w:sz="0" w:space="0" w:color="auto"/>
        <w:left w:val="none" w:sz="0" w:space="0" w:color="auto"/>
        <w:bottom w:val="none" w:sz="0" w:space="0" w:color="auto"/>
        <w:right w:val="none" w:sz="0" w:space="0" w:color="auto"/>
      </w:divBdr>
    </w:div>
    <w:div w:id="891499349">
      <w:marLeft w:val="0"/>
      <w:marRight w:val="0"/>
      <w:marTop w:val="0"/>
      <w:marBottom w:val="0"/>
      <w:divBdr>
        <w:top w:val="none" w:sz="0" w:space="0" w:color="auto"/>
        <w:left w:val="none" w:sz="0" w:space="0" w:color="auto"/>
        <w:bottom w:val="none" w:sz="0" w:space="0" w:color="auto"/>
        <w:right w:val="none" w:sz="0" w:space="0" w:color="auto"/>
      </w:divBdr>
      <w:divsChild>
        <w:div w:id="891499331">
          <w:marLeft w:val="0"/>
          <w:marRight w:val="0"/>
          <w:marTop w:val="0"/>
          <w:marBottom w:val="0"/>
          <w:divBdr>
            <w:top w:val="none" w:sz="0" w:space="0" w:color="auto"/>
            <w:left w:val="none" w:sz="0" w:space="0" w:color="auto"/>
            <w:bottom w:val="none" w:sz="0" w:space="0" w:color="auto"/>
            <w:right w:val="none" w:sz="0" w:space="0" w:color="auto"/>
          </w:divBdr>
        </w:div>
        <w:div w:id="891499332">
          <w:marLeft w:val="0"/>
          <w:marRight w:val="0"/>
          <w:marTop w:val="0"/>
          <w:marBottom w:val="0"/>
          <w:divBdr>
            <w:top w:val="none" w:sz="0" w:space="0" w:color="auto"/>
            <w:left w:val="none" w:sz="0" w:space="0" w:color="auto"/>
            <w:bottom w:val="none" w:sz="0" w:space="0" w:color="auto"/>
            <w:right w:val="none" w:sz="0" w:space="0" w:color="auto"/>
          </w:divBdr>
        </w:div>
        <w:div w:id="891499333">
          <w:marLeft w:val="0"/>
          <w:marRight w:val="0"/>
          <w:marTop w:val="0"/>
          <w:marBottom w:val="0"/>
          <w:divBdr>
            <w:top w:val="none" w:sz="0" w:space="0" w:color="auto"/>
            <w:left w:val="none" w:sz="0" w:space="0" w:color="auto"/>
            <w:bottom w:val="none" w:sz="0" w:space="0" w:color="auto"/>
            <w:right w:val="none" w:sz="0" w:space="0" w:color="auto"/>
          </w:divBdr>
        </w:div>
      </w:divsChild>
    </w:div>
    <w:div w:id="891499352">
      <w:marLeft w:val="0"/>
      <w:marRight w:val="0"/>
      <w:marTop w:val="0"/>
      <w:marBottom w:val="0"/>
      <w:divBdr>
        <w:top w:val="none" w:sz="0" w:space="0" w:color="auto"/>
        <w:left w:val="none" w:sz="0" w:space="0" w:color="auto"/>
        <w:bottom w:val="none" w:sz="0" w:space="0" w:color="auto"/>
        <w:right w:val="none" w:sz="0" w:space="0" w:color="auto"/>
      </w:divBdr>
      <w:divsChild>
        <w:div w:id="891499344">
          <w:marLeft w:val="0"/>
          <w:marRight w:val="0"/>
          <w:marTop w:val="0"/>
          <w:marBottom w:val="0"/>
          <w:divBdr>
            <w:top w:val="none" w:sz="0" w:space="0" w:color="auto"/>
            <w:left w:val="none" w:sz="0" w:space="0" w:color="auto"/>
            <w:bottom w:val="none" w:sz="0" w:space="0" w:color="auto"/>
            <w:right w:val="none" w:sz="0" w:space="0" w:color="auto"/>
          </w:divBdr>
          <w:divsChild>
            <w:div w:id="891499470">
              <w:marLeft w:val="0"/>
              <w:marRight w:val="0"/>
              <w:marTop w:val="100"/>
              <w:marBottom w:val="100"/>
              <w:divBdr>
                <w:top w:val="none" w:sz="0" w:space="0" w:color="auto"/>
                <w:left w:val="none" w:sz="0" w:space="0" w:color="auto"/>
                <w:bottom w:val="none" w:sz="0" w:space="0" w:color="auto"/>
                <w:right w:val="none" w:sz="0" w:space="0" w:color="auto"/>
              </w:divBdr>
              <w:divsChild>
                <w:div w:id="891499336">
                  <w:marLeft w:val="0"/>
                  <w:marRight w:val="0"/>
                  <w:marTop w:val="0"/>
                  <w:marBottom w:val="0"/>
                  <w:divBdr>
                    <w:top w:val="none" w:sz="0" w:space="0" w:color="auto"/>
                    <w:left w:val="none" w:sz="0" w:space="0" w:color="auto"/>
                    <w:bottom w:val="none" w:sz="0" w:space="0" w:color="auto"/>
                    <w:right w:val="none" w:sz="0" w:space="0" w:color="auto"/>
                  </w:divBdr>
                  <w:divsChild>
                    <w:div w:id="891499337">
                      <w:marLeft w:val="0"/>
                      <w:marRight w:val="0"/>
                      <w:marTop w:val="0"/>
                      <w:marBottom w:val="0"/>
                      <w:divBdr>
                        <w:top w:val="none" w:sz="0" w:space="0" w:color="auto"/>
                        <w:left w:val="none" w:sz="0" w:space="0" w:color="auto"/>
                        <w:bottom w:val="none" w:sz="0" w:space="0" w:color="auto"/>
                        <w:right w:val="none" w:sz="0" w:space="0" w:color="auto"/>
                      </w:divBdr>
                      <w:divsChild>
                        <w:div w:id="891499354">
                          <w:marLeft w:val="0"/>
                          <w:marRight w:val="0"/>
                          <w:marTop w:val="0"/>
                          <w:marBottom w:val="0"/>
                          <w:divBdr>
                            <w:top w:val="none" w:sz="0" w:space="0" w:color="auto"/>
                            <w:left w:val="none" w:sz="0" w:space="0" w:color="auto"/>
                            <w:bottom w:val="none" w:sz="0" w:space="0" w:color="auto"/>
                            <w:right w:val="none" w:sz="0" w:space="0" w:color="auto"/>
                          </w:divBdr>
                          <w:divsChild>
                            <w:div w:id="891499343">
                              <w:marLeft w:val="0"/>
                              <w:marRight w:val="0"/>
                              <w:marTop w:val="0"/>
                              <w:marBottom w:val="0"/>
                              <w:divBdr>
                                <w:top w:val="none" w:sz="0" w:space="0" w:color="auto"/>
                                <w:left w:val="none" w:sz="0" w:space="0" w:color="auto"/>
                                <w:bottom w:val="none" w:sz="0" w:space="0" w:color="auto"/>
                                <w:right w:val="none" w:sz="0" w:space="0" w:color="auto"/>
                              </w:divBdr>
                              <w:divsChild>
                                <w:div w:id="891499346">
                                  <w:marLeft w:val="0"/>
                                  <w:marRight w:val="0"/>
                                  <w:marTop w:val="0"/>
                                  <w:marBottom w:val="0"/>
                                  <w:divBdr>
                                    <w:top w:val="none" w:sz="0" w:space="0" w:color="auto"/>
                                    <w:left w:val="none" w:sz="0" w:space="0" w:color="auto"/>
                                    <w:bottom w:val="none" w:sz="0" w:space="0" w:color="auto"/>
                                    <w:right w:val="none" w:sz="0" w:space="0" w:color="auto"/>
                                  </w:divBdr>
                                  <w:divsChild>
                                    <w:div w:id="891499338">
                                      <w:marLeft w:val="0"/>
                                      <w:marRight w:val="0"/>
                                      <w:marTop w:val="0"/>
                                      <w:marBottom w:val="0"/>
                                      <w:divBdr>
                                        <w:top w:val="none" w:sz="0" w:space="0" w:color="auto"/>
                                        <w:left w:val="none" w:sz="0" w:space="0" w:color="auto"/>
                                        <w:bottom w:val="none" w:sz="0" w:space="0" w:color="auto"/>
                                        <w:right w:val="none" w:sz="0" w:space="0" w:color="auto"/>
                                      </w:divBdr>
                                      <w:divsChild>
                                        <w:div w:id="89149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1499358">
      <w:marLeft w:val="0"/>
      <w:marRight w:val="0"/>
      <w:marTop w:val="0"/>
      <w:marBottom w:val="0"/>
      <w:divBdr>
        <w:top w:val="none" w:sz="0" w:space="0" w:color="auto"/>
        <w:left w:val="none" w:sz="0" w:space="0" w:color="auto"/>
        <w:bottom w:val="none" w:sz="0" w:space="0" w:color="auto"/>
        <w:right w:val="none" w:sz="0" w:space="0" w:color="auto"/>
      </w:divBdr>
      <w:divsChild>
        <w:div w:id="891499423">
          <w:marLeft w:val="0"/>
          <w:marRight w:val="0"/>
          <w:marTop w:val="0"/>
          <w:marBottom w:val="0"/>
          <w:divBdr>
            <w:top w:val="none" w:sz="0" w:space="0" w:color="auto"/>
            <w:left w:val="none" w:sz="0" w:space="0" w:color="auto"/>
            <w:bottom w:val="none" w:sz="0" w:space="0" w:color="auto"/>
            <w:right w:val="none" w:sz="0" w:space="0" w:color="auto"/>
          </w:divBdr>
          <w:divsChild>
            <w:div w:id="891499450">
              <w:marLeft w:val="0"/>
              <w:marRight w:val="60"/>
              <w:marTop w:val="0"/>
              <w:marBottom w:val="0"/>
              <w:divBdr>
                <w:top w:val="none" w:sz="0" w:space="0" w:color="auto"/>
                <w:left w:val="none" w:sz="0" w:space="0" w:color="auto"/>
                <w:bottom w:val="none" w:sz="0" w:space="0" w:color="auto"/>
                <w:right w:val="none" w:sz="0" w:space="0" w:color="auto"/>
              </w:divBdr>
              <w:divsChild>
                <w:div w:id="891499393">
                  <w:marLeft w:val="0"/>
                  <w:marRight w:val="0"/>
                  <w:marTop w:val="0"/>
                  <w:marBottom w:val="150"/>
                  <w:divBdr>
                    <w:top w:val="none" w:sz="0" w:space="0" w:color="auto"/>
                    <w:left w:val="none" w:sz="0" w:space="0" w:color="auto"/>
                    <w:bottom w:val="none" w:sz="0" w:space="0" w:color="auto"/>
                    <w:right w:val="none" w:sz="0" w:space="0" w:color="auto"/>
                  </w:divBdr>
                  <w:divsChild>
                    <w:div w:id="891499432">
                      <w:marLeft w:val="0"/>
                      <w:marRight w:val="0"/>
                      <w:marTop w:val="0"/>
                      <w:marBottom w:val="0"/>
                      <w:divBdr>
                        <w:top w:val="none" w:sz="0" w:space="0" w:color="auto"/>
                        <w:left w:val="none" w:sz="0" w:space="0" w:color="auto"/>
                        <w:bottom w:val="none" w:sz="0" w:space="0" w:color="auto"/>
                        <w:right w:val="none" w:sz="0" w:space="0" w:color="auto"/>
                      </w:divBdr>
                      <w:divsChild>
                        <w:div w:id="891499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370">
      <w:marLeft w:val="0"/>
      <w:marRight w:val="0"/>
      <w:marTop w:val="0"/>
      <w:marBottom w:val="0"/>
      <w:divBdr>
        <w:top w:val="none" w:sz="0" w:space="0" w:color="auto"/>
        <w:left w:val="none" w:sz="0" w:space="0" w:color="auto"/>
        <w:bottom w:val="none" w:sz="0" w:space="0" w:color="auto"/>
        <w:right w:val="none" w:sz="0" w:space="0" w:color="auto"/>
      </w:divBdr>
      <w:divsChild>
        <w:div w:id="891499396">
          <w:marLeft w:val="0"/>
          <w:marRight w:val="0"/>
          <w:marTop w:val="0"/>
          <w:marBottom w:val="0"/>
          <w:divBdr>
            <w:top w:val="none" w:sz="0" w:space="0" w:color="auto"/>
            <w:left w:val="none" w:sz="0" w:space="0" w:color="auto"/>
            <w:bottom w:val="none" w:sz="0" w:space="0" w:color="auto"/>
            <w:right w:val="none" w:sz="0" w:space="0" w:color="auto"/>
          </w:divBdr>
          <w:divsChild>
            <w:div w:id="891499383">
              <w:marLeft w:val="0"/>
              <w:marRight w:val="60"/>
              <w:marTop w:val="0"/>
              <w:marBottom w:val="0"/>
              <w:divBdr>
                <w:top w:val="none" w:sz="0" w:space="0" w:color="auto"/>
                <w:left w:val="none" w:sz="0" w:space="0" w:color="auto"/>
                <w:bottom w:val="none" w:sz="0" w:space="0" w:color="auto"/>
                <w:right w:val="none" w:sz="0" w:space="0" w:color="auto"/>
              </w:divBdr>
              <w:divsChild>
                <w:div w:id="891499378">
                  <w:marLeft w:val="0"/>
                  <w:marRight w:val="0"/>
                  <w:marTop w:val="0"/>
                  <w:marBottom w:val="150"/>
                  <w:divBdr>
                    <w:top w:val="none" w:sz="0" w:space="0" w:color="auto"/>
                    <w:left w:val="none" w:sz="0" w:space="0" w:color="auto"/>
                    <w:bottom w:val="none" w:sz="0" w:space="0" w:color="auto"/>
                    <w:right w:val="none" w:sz="0" w:space="0" w:color="auto"/>
                  </w:divBdr>
                  <w:divsChild>
                    <w:div w:id="891499381">
                      <w:marLeft w:val="0"/>
                      <w:marRight w:val="0"/>
                      <w:marTop w:val="0"/>
                      <w:marBottom w:val="0"/>
                      <w:divBdr>
                        <w:top w:val="none" w:sz="0" w:space="0" w:color="auto"/>
                        <w:left w:val="none" w:sz="0" w:space="0" w:color="auto"/>
                        <w:bottom w:val="none" w:sz="0" w:space="0" w:color="auto"/>
                        <w:right w:val="none" w:sz="0" w:space="0" w:color="auto"/>
                      </w:divBdr>
                      <w:divsChild>
                        <w:div w:id="891499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385">
      <w:marLeft w:val="0"/>
      <w:marRight w:val="0"/>
      <w:marTop w:val="0"/>
      <w:marBottom w:val="0"/>
      <w:divBdr>
        <w:top w:val="none" w:sz="0" w:space="0" w:color="auto"/>
        <w:left w:val="none" w:sz="0" w:space="0" w:color="auto"/>
        <w:bottom w:val="none" w:sz="0" w:space="0" w:color="auto"/>
        <w:right w:val="none" w:sz="0" w:space="0" w:color="auto"/>
      </w:divBdr>
      <w:divsChild>
        <w:div w:id="891499445">
          <w:marLeft w:val="0"/>
          <w:marRight w:val="0"/>
          <w:marTop w:val="0"/>
          <w:marBottom w:val="0"/>
          <w:divBdr>
            <w:top w:val="none" w:sz="0" w:space="0" w:color="auto"/>
            <w:left w:val="none" w:sz="0" w:space="0" w:color="auto"/>
            <w:bottom w:val="none" w:sz="0" w:space="0" w:color="auto"/>
            <w:right w:val="none" w:sz="0" w:space="0" w:color="auto"/>
          </w:divBdr>
          <w:divsChild>
            <w:div w:id="891499461">
              <w:marLeft w:val="0"/>
              <w:marRight w:val="60"/>
              <w:marTop w:val="0"/>
              <w:marBottom w:val="0"/>
              <w:divBdr>
                <w:top w:val="none" w:sz="0" w:space="0" w:color="auto"/>
                <w:left w:val="none" w:sz="0" w:space="0" w:color="auto"/>
                <w:bottom w:val="none" w:sz="0" w:space="0" w:color="auto"/>
                <w:right w:val="none" w:sz="0" w:space="0" w:color="auto"/>
              </w:divBdr>
              <w:divsChild>
                <w:div w:id="891499389">
                  <w:marLeft w:val="0"/>
                  <w:marRight w:val="0"/>
                  <w:marTop w:val="0"/>
                  <w:marBottom w:val="150"/>
                  <w:divBdr>
                    <w:top w:val="none" w:sz="0" w:space="0" w:color="auto"/>
                    <w:left w:val="none" w:sz="0" w:space="0" w:color="auto"/>
                    <w:bottom w:val="none" w:sz="0" w:space="0" w:color="auto"/>
                    <w:right w:val="none" w:sz="0" w:space="0" w:color="auto"/>
                  </w:divBdr>
                  <w:divsChild>
                    <w:div w:id="891499463">
                      <w:marLeft w:val="0"/>
                      <w:marRight w:val="0"/>
                      <w:marTop w:val="0"/>
                      <w:marBottom w:val="0"/>
                      <w:divBdr>
                        <w:top w:val="none" w:sz="0" w:space="0" w:color="auto"/>
                        <w:left w:val="none" w:sz="0" w:space="0" w:color="auto"/>
                        <w:bottom w:val="none" w:sz="0" w:space="0" w:color="auto"/>
                        <w:right w:val="none" w:sz="0" w:space="0" w:color="auto"/>
                      </w:divBdr>
                      <w:divsChild>
                        <w:div w:id="891499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387">
      <w:marLeft w:val="0"/>
      <w:marRight w:val="0"/>
      <w:marTop w:val="0"/>
      <w:marBottom w:val="0"/>
      <w:divBdr>
        <w:top w:val="none" w:sz="0" w:space="0" w:color="auto"/>
        <w:left w:val="none" w:sz="0" w:space="0" w:color="auto"/>
        <w:bottom w:val="none" w:sz="0" w:space="0" w:color="auto"/>
        <w:right w:val="none" w:sz="0" w:space="0" w:color="auto"/>
      </w:divBdr>
      <w:divsChild>
        <w:div w:id="891499453">
          <w:marLeft w:val="0"/>
          <w:marRight w:val="0"/>
          <w:marTop w:val="0"/>
          <w:marBottom w:val="0"/>
          <w:divBdr>
            <w:top w:val="none" w:sz="0" w:space="0" w:color="auto"/>
            <w:left w:val="none" w:sz="0" w:space="0" w:color="auto"/>
            <w:bottom w:val="none" w:sz="0" w:space="0" w:color="auto"/>
            <w:right w:val="none" w:sz="0" w:space="0" w:color="auto"/>
          </w:divBdr>
          <w:divsChild>
            <w:div w:id="891499437">
              <w:marLeft w:val="0"/>
              <w:marRight w:val="60"/>
              <w:marTop w:val="0"/>
              <w:marBottom w:val="0"/>
              <w:divBdr>
                <w:top w:val="none" w:sz="0" w:space="0" w:color="auto"/>
                <w:left w:val="none" w:sz="0" w:space="0" w:color="auto"/>
                <w:bottom w:val="none" w:sz="0" w:space="0" w:color="auto"/>
                <w:right w:val="none" w:sz="0" w:space="0" w:color="auto"/>
              </w:divBdr>
              <w:divsChild>
                <w:div w:id="891499465">
                  <w:marLeft w:val="0"/>
                  <w:marRight w:val="0"/>
                  <w:marTop w:val="0"/>
                  <w:marBottom w:val="150"/>
                  <w:divBdr>
                    <w:top w:val="none" w:sz="0" w:space="0" w:color="auto"/>
                    <w:left w:val="none" w:sz="0" w:space="0" w:color="auto"/>
                    <w:bottom w:val="none" w:sz="0" w:space="0" w:color="auto"/>
                    <w:right w:val="none" w:sz="0" w:space="0" w:color="auto"/>
                  </w:divBdr>
                  <w:divsChild>
                    <w:div w:id="891499357">
                      <w:marLeft w:val="0"/>
                      <w:marRight w:val="0"/>
                      <w:marTop w:val="0"/>
                      <w:marBottom w:val="0"/>
                      <w:divBdr>
                        <w:top w:val="none" w:sz="0" w:space="0" w:color="auto"/>
                        <w:left w:val="none" w:sz="0" w:space="0" w:color="auto"/>
                        <w:bottom w:val="none" w:sz="0" w:space="0" w:color="auto"/>
                        <w:right w:val="none" w:sz="0" w:space="0" w:color="auto"/>
                      </w:divBdr>
                      <w:divsChild>
                        <w:div w:id="89149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388">
      <w:marLeft w:val="0"/>
      <w:marRight w:val="0"/>
      <w:marTop w:val="0"/>
      <w:marBottom w:val="0"/>
      <w:divBdr>
        <w:top w:val="none" w:sz="0" w:space="0" w:color="auto"/>
        <w:left w:val="none" w:sz="0" w:space="0" w:color="auto"/>
        <w:bottom w:val="none" w:sz="0" w:space="0" w:color="auto"/>
        <w:right w:val="none" w:sz="0" w:space="0" w:color="auto"/>
      </w:divBdr>
      <w:divsChild>
        <w:div w:id="891499380">
          <w:marLeft w:val="0"/>
          <w:marRight w:val="0"/>
          <w:marTop w:val="0"/>
          <w:marBottom w:val="0"/>
          <w:divBdr>
            <w:top w:val="none" w:sz="0" w:space="0" w:color="auto"/>
            <w:left w:val="none" w:sz="0" w:space="0" w:color="auto"/>
            <w:bottom w:val="none" w:sz="0" w:space="0" w:color="auto"/>
            <w:right w:val="none" w:sz="0" w:space="0" w:color="auto"/>
          </w:divBdr>
          <w:divsChild>
            <w:div w:id="891499438">
              <w:marLeft w:val="0"/>
              <w:marRight w:val="60"/>
              <w:marTop w:val="0"/>
              <w:marBottom w:val="0"/>
              <w:divBdr>
                <w:top w:val="none" w:sz="0" w:space="0" w:color="auto"/>
                <w:left w:val="none" w:sz="0" w:space="0" w:color="auto"/>
                <w:bottom w:val="none" w:sz="0" w:space="0" w:color="auto"/>
                <w:right w:val="none" w:sz="0" w:space="0" w:color="auto"/>
              </w:divBdr>
              <w:divsChild>
                <w:div w:id="891499361">
                  <w:marLeft w:val="0"/>
                  <w:marRight w:val="0"/>
                  <w:marTop w:val="0"/>
                  <w:marBottom w:val="150"/>
                  <w:divBdr>
                    <w:top w:val="none" w:sz="0" w:space="0" w:color="auto"/>
                    <w:left w:val="none" w:sz="0" w:space="0" w:color="auto"/>
                    <w:bottom w:val="none" w:sz="0" w:space="0" w:color="auto"/>
                    <w:right w:val="none" w:sz="0" w:space="0" w:color="auto"/>
                  </w:divBdr>
                  <w:divsChild>
                    <w:div w:id="891499448">
                      <w:marLeft w:val="0"/>
                      <w:marRight w:val="0"/>
                      <w:marTop w:val="0"/>
                      <w:marBottom w:val="0"/>
                      <w:divBdr>
                        <w:top w:val="none" w:sz="0" w:space="0" w:color="auto"/>
                        <w:left w:val="none" w:sz="0" w:space="0" w:color="auto"/>
                        <w:bottom w:val="none" w:sz="0" w:space="0" w:color="auto"/>
                        <w:right w:val="none" w:sz="0" w:space="0" w:color="auto"/>
                      </w:divBdr>
                      <w:divsChild>
                        <w:div w:id="891499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394">
      <w:marLeft w:val="0"/>
      <w:marRight w:val="0"/>
      <w:marTop w:val="0"/>
      <w:marBottom w:val="0"/>
      <w:divBdr>
        <w:top w:val="none" w:sz="0" w:space="0" w:color="auto"/>
        <w:left w:val="none" w:sz="0" w:space="0" w:color="auto"/>
        <w:bottom w:val="none" w:sz="0" w:space="0" w:color="auto"/>
        <w:right w:val="none" w:sz="0" w:space="0" w:color="auto"/>
      </w:divBdr>
      <w:divsChild>
        <w:div w:id="891499442">
          <w:marLeft w:val="0"/>
          <w:marRight w:val="0"/>
          <w:marTop w:val="0"/>
          <w:marBottom w:val="0"/>
          <w:divBdr>
            <w:top w:val="none" w:sz="0" w:space="0" w:color="auto"/>
            <w:left w:val="none" w:sz="0" w:space="0" w:color="auto"/>
            <w:bottom w:val="none" w:sz="0" w:space="0" w:color="auto"/>
            <w:right w:val="none" w:sz="0" w:space="0" w:color="auto"/>
          </w:divBdr>
          <w:divsChild>
            <w:div w:id="891499368">
              <w:marLeft w:val="0"/>
              <w:marRight w:val="60"/>
              <w:marTop w:val="0"/>
              <w:marBottom w:val="0"/>
              <w:divBdr>
                <w:top w:val="none" w:sz="0" w:space="0" w:color="auto"/>
                <w:left w:val="none" w:sz="0" w:space="0" w:color="auto"/>
                <w:bottom w:val="none" w:sz="0" w:space="0" w:color="auto"/>
                <w:right w:val="none" w:sz="0" w:space="0" w:color="auto"/>
              </w:divBdr>
              <w:divsChild>
                <w:div w:id="891499434">
                  <w:marLeft w:val="0"/>
                  <w:marRight w:val="0"/>
                  <w:marTop w:val="0"/>
                  <w:marBottom w:val="150"/>
                  <w:divBdr>
                    <w:top w:val="none" w:sz="0" w:space="0" w:color="auto"/>
                    <w:left w:val="none" w:sz="0" w:space="0" w:color="auto"/>
                    <w:bottom w:val="none" w:sz="0" w:space="0" w:color="auto"/>
                    <w:right w:val="none" w:sz="0" w:space="0" w:color="auto"/>
                  </w:divBdr>
                  <w:divsChild>
                    <w:div w:id="891499356">
                      <w:marLeft w:val="0"/>
                      <w:marRight w:val="0"/>
                      <w:marTop w:val="0"/>
                      <w:marBottom w:val="0"/>
                      <w:divBdr>
                        <w:top w:val="none" w:sz="0" w:space="0" w:color="auto"/>
                        <w:left w:val="none" w:sz="0" w:space="0" w:color="auto"/>
                        <w:bottom w:val="none" w:sz="0" w:space="0" w:color="auto"/>
                        <w:right w:val="none" w:sz="0" w:space="0" w:color="auto"/>
                      </w:divBdr>
                      <w:divsChild>
                        <w:div w:id="891499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395">
      <w:marLeft w:val="0"/>
      <w:marRight w:val="0"/>
      <w:marTop w:val="0"/>
      <w:marBottom w:val="0"/>
      <w:divBdr>
        <w:top w:val="none" w:sz="0" w:space="0" w:color="auto"/>
        <w:left w:val="none" w:sz="0" w:space="0" w:color="auto"/>
        <w:bottom w:val="none" w:sz="0" w:space="0" w:color="auto"/>
        <w:right w:val="none" w:sz="0" w:space="0" w:color="auto"/>
      </w:divBdr>
      <w:divsChild>
        <w:div w:id="891499458">
          <w:marLeft w:val="0"/>
          <w:marRight w:val="0"/>
          <w:marTop w:val="0"/>
          <w:marBottom w:val="0"/>
          <w:divBdr>
            <w:top w:val="none" w:sz="0" w:space="0" w:color="auto"/>
            <w:left w:val="none" w:sz="0" w:space="0" w:color="auto"/>
            <w:bottom w:val="none" w:sz="0" w:space="0" w:color="auto"/>
            <w:right w:val="none" w:sz="0" w:space="0" w:color="auto"/>
          </w:divBdr>
          <w:divsChild>
            <w:div w:id="891499390">
              <w:marLeft w:val="0"/>
              <w:marRight w:val="60"/>
              <w:marTop w:val="0"/>
              <w:marBottom w:val="0"/>
              <w:divBdr>
                <w:top w:val="none" w:sz="0" w:space="0" w:color="auto"/>
                <w:left w:val="none" w:sz="0" w:space="0" w:color="auto"/>
                <w:bottom w:val="none" w:sz="0" w:space="0" w:color="auto"/>
                <w:right w:val="none" w:sz="0" w:space="0" w:color="auto"/>
              </w:divBdr>
              <w:divsChild>
                <w:div w:id="891499379">
                  <w:marLeft w:val="0"/>
                  <w:marRight w:val="0"/>
                  <w:marTop w:val="0"/>
                  <w:marBottom w:val="150"/>
                  <w:divBdr>
                    <w:top w:val="none" w:sz="0" w:space="0" w:color="auto"/>
                    <w:left w:val="none" w:sz="0" w:space="0" w:color="auto"/>
                    <w:bottom w:val="none" w:sz="0" w:space="0" w:color="auto"/>
                    <w:right w:val="none" w:sz="0" w:space="0" w:color="auto"/>
                  </w:divBdr>
                  <w:divsChild>
                    <w:div w:id="891499441">
                      <w:marLeft w:val="0"/>
                      <w:marRight w:val="0"/>
                      <w:marTop w:val="0"/>
                      <w:marBottom w:val="0"/>
                      <w:divBdr>
                        <w:top w:val="none" w:sz="0" w:space="0" w:color="auto"/>
                        <w:left w:val="none" w:sz="0" w:space="0" w:color="auto"/>
                        <w:bottom w:val="none" w:sz="0" w:space="0" w:color="auto"/>
                        <w:right w:val="none" w:sz="0" w:space="0" w:color="auto"/>
                      </w:divBdr>
                      <w:divsChild>
                        <w:div w:id="891499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397">
      <w:marLeft w:val="0"/>
      <w:marRight w:val="0"/>
      <w:marTop w:val="0"/>
      <w:marBottom w:val="0"/>
      <w:divBdr>
        <w:top w:val="none" w:sz="0" w:space="0" w:color="auto"/>
        <w:left w:val="none" w:sz="0" w:space="0" w:color="auto"/>
        <w:bottom w:val="none" w:sz="0" w:space="0" w:color="auto"/>
        <w:right w:val="none" w:sz="0" w:space="0" w:color="auto"/>
      </w:divBdr>
      <w:divsChild>
        <w:div w:id="891499421">
          <w:marLeft w:val="1166"/>
          <w:marRight w:val="0"/>
          <w:marTop w:val="67"/>
          <w:marBottom w:val="0"/>
          <w:divBdr>
            <w:top w:val="none" w:sz="0" w:space="0" w:color="auto"/>
            <w:left w:val="none" w:sz="0" w:space="0" w:color="auto"/>
            <w:bottom w:val="none" w:sz="0" w:space="0" w:color="auto"/>
            <w:right w:val="none" w:sz="0" w:space="0" w:color="auto"/>
          </w:divBdr>
        </w:div>
      </w:divsChild>
    </w:div>
    <w:div w:id="891499399">
      <w:marLeft w:val="0"/>
      <w:marRight w:val="0"/>
      <w:marTop w:val="0"/>
      <w:marBottom w:val="0"/>
      <w:divBdr>
        <w:top w:val="none" w:sz="0" w:space="0" w:color="auto"/>
        <w:left w:val="none" w:sz="0" w:space="0" w:color="auto"/>
        <w:bottom w:val="none" w:sz="0" w:space="0" w:color="auto"/>
        <w:right w:val="none" w:sz="0" w:space="0" w:color="auto"/>
      </w:divBdr>
    </w:div>
    <w:div w:id="891499401">
      <w:marLeft w:val="0"/>
      <w:marRight w:val="0"/>
      <w:marTop w:val="0"/>
      <w:marBottom w:val="0"/>
      <w:divBdr>
        <w:top w:val="none" w:sz="0" w:space="0" w:color="auto"/>
        <w:left w:val="none" w:sz="0" w:space="0" w:color="auto"/>
        <w:bottom w:val="none" w:sz="0" w:space="0" w:color="auto"/>
        <w:right w:val="none" w:sz="0" w:space="0" w:color="auto"/>
      </w:divBdr>
    </w:div>
    <w:div w:id="891499403">
      <w:marLeft w:val="0"/>
      <w:marRight w:val="0"/>
      <w:marTop w:val="0"/>
      <w:marBottom w:val="0"/>
      <w:divBdr>
        <w:top w:val="none" w:sz="0" w:space="0" w:color="auto"/>
        <w:left w:val="none" w:sz="0" w:space="0" w:color="auto"/>
        <w:bottom w:val="none" w:sz="0" w:space="0" w:color="auto"/>
        <w:right w:val="none" w:sz="0" w:space="0" w:color="auto"/>
      </w:divBdr>
    </w:div>
    <w:div w:id="891499406">
      <w:marLeft w:val="0"/>
      <w:marRight w:val="0"/>
      <w:marTop w:val="0"/>
      <w:marBottom w:val="0"/>
      <w:divBdr>
        <w:top w:val="none" w:sz="0" w:space="0" w:color="auto"/>
        <w:left w:val="none" w:sz="0" w:space="0" w:color="auto"/>
        <w:bottom w:val="none" w:sz="0" w:space="0" w:color="auto"/>
        <w:right w:val="none" w:sz="0" w:space="0" w:color="auto"/>
      </w:divBdr>
    </w:div>
    <w:div w:id="891499408">
      <w:marLeft w:val="0"/>
      <w:marRight w:val="0"/>
      <w:marTop w:val="0"/>
      <w:marBottom w:val="0"/>
      <w:divBdr>
        <w:top w:val="none" w:sz="0" w:space="0" w:color="auto"/>
        <w:left w:val="none" w:sz="0" w:space="0" w:color="auto"/>
        <w:bottom w:val="none" w:sz="0" w:space="0" w:color="auto"/>
        <w:right w:val="none" w:sz="0" w:space="0" w:color="auto"/>
      </w:divBdr>
    </w:div>
    <w:div w:id="891499411">
      <w:marLeft w:val="0"/>
      <w:marRight w:val="0"/>
      <w:marTop w:val="0"/>
      <w:marBottom w:val="0"/>
      <w:divBdr>
        <w:top w:val="none" w:sz="0" w:space="0" w:color="auto"/>
        <w:left w:val="none" w:sz="0" w:space="0" w:color="auto"/>
        <w:bottom w:val="none" w:sz="0" w:space="0" w:color="auto"/>
        <w:right w:val="none" w:sz="0" w:space="0" w:color="auto"/>
      </w:divBdr>
    </w:div>
    <w:div w:id="891499415">
      <w:marLeft w:val="0"/>
      <w:marRight w:val="0"/>
      <w:marTop w:val="0"/>
      <w:marBottom w:val="0"/>
      <w:divBdr>
        <w:top w:val="none" w:sz="0" w:space="0" w:color="auto"/>
        <w:left w:val="none" w:sz="0" w:space="0" w:color="auto"/>
        <w:bottom w:val="none" w:sz="0" w:space="0" w:color="auto"/>
        <w:right w:val="none" w:sz="0" w:space="0" w:color="auto"/>
      </w:divBdr>
    </w:div>
    <w:div w:id="891499418">
      <w:marLeft w:val="0"/>
      <w:marRight w:val="0"/>
      <w:marTop w:val="0"/>
      <w:marBottom w:val="0"/>
      <w:divBdr>
        <w:top w:val="none" w:sz="0" w:space="0" w:color="auto"/>
        <w:left w:val="none" w:sz="0" w:space="0" w:color="auto"/>
        <w:bottom w:val="none" w:sz="0" w:space="0" w:color="auto"/>
        <w:right w:val="none" w:sz="0" w:space="0" w:color="auto"/>
      </w:divBdr>
      <w:divsChild>
        <w:div w:id="891499398">
          <w:marLeft w:val="0"/>
          <w:marRight w:val="0"/>
          <w:marTop w:val="0"/>
          <w:marBottom w:val="0"/>
          <w:divBdr>
            <w:top w:val="none" w:sz="0" w:space="0" w:color="auto"/>
            <w:left w:val="none" w:sz="0" w:space="0" w:color="auto"/>
            <w:bottom w:val="none" w:sz="0" w:space="0" w:color="auto"/>
            <w:right w:val="none" w:sz="0" w:space="0" w:color="auto"/>
          </w:divBdr>
        </w:div>
        <w:div w:id="891499400">
          <w:marLeft w:val="0"/>
          <w:marRight w:val="0"/>
          <w:marTop w:val="0"/>
          <w:marBottom w:val="0"/>
          <w:divBdr>
            <w:top w:val="none" w:sz="0" w:space="0" w:color="auto"/>
            <w:left w:val="none" w:sz="0" w:space="0" w:color="auto"/>
            <w:bottom w:val="none" w:sz="0" w:space="0" w:color="auto"/>
            <w:right w:val="none" w:sz="0" w:space="0" w:color="auto"/>
          </w:divBdr>
        </w:div>
        <w:div w:id="891499402">
          <w:marLeft w:val="0"/>
          <w:marRight w:val="0"/>
          <w:marTop w:val="0"/>
          <w:marBottom w:val="0"/>
          <w:divBdr>
            <w:top w:val="none" w:sz="0" w:space="0" w:color="auto"/>
            <w:left w:val="none" w:sz="0" w:space="0" w:color="auto"/>
            <w:bottom w:val="none" w:sz="0" w:space="0" w:color="auto"/>
            <w:right w:val="none" w:sz="0" w:space="0" w:color="auto"/>
          </w:divBdr>
        </w:div>
        <w:div w:id="891499404">
          <w:marLeft w:val="0"/>
          <w:marRight w:val="0"/>
          <w:marTop w:val="0"/>
          <w:marBottom w:val="0"/>
          <w:divBdr>
            <w:top w:val="none" w:sz="0" w:space="0" w:color="auto"/>
            <w:left w:val="none" w:sz="0" w:space="0" w:color="auto"/>
            <w:bottom w:val="none" w:sz="0" w:space="0" w:color="auto"/>
            <w:right w:val="none" w:sz="0" w:space="0" w:color="auto"/>
          </w:divBdr>
        </w:div>
        <w:div w:id="891499405">
          <w:marLeft w:val="0"/>
          <w:marRight w:val="0"/>
          <w:marTop w:val="0"/>
          <w:marBottom w:val="0"/>
          <w:divBdr>
            <w:top w:val="none" w:sz="0" w:space="0" w:color="auto"/>
            <w:left w:val="none" w:sz="0" w:space="0" w:color="auto"/>
            <w:bottom w:val="none" w:sz="0" w:space="0" w:color="auto"/>
            <w:right w:val="none" w:sz="0" w:space="0" w:color="auto"/>
          </w:divBdr>
        </w:div>
        <w:div w:id="891499407">
          <w:marLeft w:val="0"/>
          <w:marRight w:val="0"/>
          <w:marTop w:val="0"/>
          <w:marBottom w:val="0"/>
          <w:divBdr>
            <w:top w:val="none" w:sz="0" w:space="0" w:color="auto"/>
            <w:left w:val="none" w:sz="0" w:space="0" w:color="auto"/>
            <w:bottom w:val="none" w:sz="0" w:space="0" w:color="auto"/>
            <w:right w:val="none" w:sz="0" w:space="0" w:color="auto"/>
          </w:divBdr>
        </w:div>
        <w:div w:id="891499409">
          <w:marLeft w:val="0"/>
          <w:marRight w:val="0"/>
          <w:marTop w:val="0"/>
          <w:marBottom w:val="0"/>
          <w:divBdr>
            <w:top w:val="none" w:sz="0" w:space="0" w:color="auto"/>
            <w:left w:val="none" w:sz="0" w:space="0" w:color="auto"/>
            <w:bottom w:val="none" w:sz="0" w:space="0" w:color="auto"/>
            <w:right w:val="none" w:sz="0" w:space="0" w:color="auto"/>
          </w:divBdr>
        </w:div>
        <w:div w:id="891499410">
          <w:marLeft w:val="0"/>
          <w:marRight w:val="0"/>
          <w:marTop w:val="0"/>
          <w:marBottom w:val="0"/>
          <w:divBdr>
            <w:top w:val="none" w:sz="0" w:space="0" w:color="auto"/>
            <w:left w:val="none" w:sz="0" w:space="0" w:color="auto"/>
            <w:bottom w:val="none" w:sz="0" w:space="0" w:color="auto"/>
            <w:right w:val="none" w:sz="0" w:space="0" w:color="auto"/>
          </w:divBdr>
        </w:div>
        <w:div w:id="891499412">
          <w:marLeft w:val="0"/>
          <w:marRight w:val="0"/>
          <w:marTop w:val="0"/>
          <w:marBottom w:val="0"/>
          <w:divBdr>
            <w:top w:val="none" w:sz="0" w:space="0" w:color="auto"/>
            <w:left w:val="none" w:sz="0" w:space="0" w:color="auto"/>
            <w:bottom w:val="none" w:sz="0" w:space="0" w:color="auto"/>
            <w:right w:val="none" w:sz="0" w:space="0" w:color="auto"/>
          </w:divBdr>
        </w:div>
        <w:div w:id="891499413">
          <w:marLeft w:val="0"/>
          <w:marRight w:val="0"/>
          <w:marTop w:val="0"/>
          <w:marBottom w:val="0"/>
          <w:divBdr>
            <w:top w:val="none" w:sz="0" w:space="0" w:color="auto"/>
            <w:left w:val="none" w:sz="0" w:space="0" w:color="auto"/>
            <w:bottom w:val="none" w:sz="0" w:space="0" w:color="auto"/>
            <w:right w:val="none" w:sz="0" w:space="0" w:color="auto"/>
          </w:divBdr>
        </w:div>
        <w:div w:id="891499414">
          <w:marLeft w:val="0"/>
          <w:marRight w:val="0"/>
          <w:marTop w:val="0"/>
          <w:marBottom w:val="0"/>
          <w:divBdr>
            <w:top w:val="none" w:sz="0" w:space="0" w:color="auto"/>
            <w:left w:val="none" w:sz="0" w:space="0" w:color="auto"/>
            <w:bottom w:val="none" w:sz="0" w:space="0" w:color="auto"/>
            <w:right w:val="none" w:sz="0" w:space="0" w:color="auto"/>
          </w:divBdr>
        </w:div>
        <w:div w:id="891499416">
          <w:marLeft w:val="0"/>
          <w:marRight w:val="0"/>
          <w:marTop w:val="0"/>
          <w:marBottom w:val="0"/>
          <w:divBdr>
            <w:top w:val="none" w:sz="0" w:space="0" w:color="auto"/>
            <w:left w:val="none" w:sz="0" w:space="0" w:color="auto"/>
            <w:bottom w:val="none" w:sz="0" w:space="0" w:color="auto"/>
            <w:right w:val="none" w:sz="0" w:space="0" w:color="auto"/>
          </w:divBdr>
        </w:div>
        <w:div w:id="891499417">
          <w:marLeft w:val="0"/>
          <w:marRight w:val="0"/>
          <w:marTop w:val="0"/>
          <w:marBottom w:val="0"/>
          <w:divBdr>
            <w:top w:val="none" w:sz="0" w:space="0" w:color="auto"/>
            <w:left w:val="none" w:sz="0" w:space="0" w:color="auto"/>
            <w:bottom w:val="none" w:sz="0" w:space="0" w:color="auto"/>
            <w:right w:val="none" w:sz="0" w:space="0" w:color="auto"/>
          </w:divBdr>
        </w:div>
        <w:div w:id="891499419">
          <w:marLeft w:val="0"/>
          <w:marRight w:val="0"/>
          <w:marTop w:val="0"/>
          <w:marBottom w:val="0"/>
          <w:divBdr>
            <w:top w:val="none" w:sz="0" w:space="0" w:color="auto"/>
            <w:left w:val="none" w:sz="0" w:space="0" w:color="auto"/>
            <w:bottom w:val="none" w:sz="0" w:space="0" w:color="auto"/>
            <w:right w:val="none" w:sz="0" w:space="0" w:color="auto"/>
          </w:divBdr>
        </w:div>
      </w:divsChild>
    </w:div>
    <w:div w:id="891499420">
      <w:marLeft w:val="0"/>
      <w:marRight w:val="0"/>
      <w:marTop w:val="0"/>
      <w:marBottom w:val="0"/>
      <w:divBdr>
        <w:top w:val="none" w:sz="0" w:space="0" w:color="auto"/>
        <w:left w:val="none" w:sz="0" w:space="0" w:color="auto"/>
        <w:bottom w:val="none" w:sz="0" w:space="0" w:color="auto"/>
        <w:right w:val="none" w:sz="0" w:space="0" w:color="auto"/>
      </w:divBdr>
      <w:divsChild>
        <w:div w:id="891499422">
          <w:marLeft w:val="1166"/>
          <w:marRight w:val="0"/>
          <w:marTop w:val="67"/>
          <w:marBottom w:val="0"/>
          <w:divBdr>
            <w:top w:val="none" w:sz="0" w:space="0" w:color="auto"/>
            <w:left w:val="none" w:sz="0" w:space="0" w:color="auto"/>
            <w:bottom w:val="none" w:sz="0" w:space="0" w:color="auto"/>
            <w:right w:val="none" w:sz="0" w:space="0" w:color="auto"/>
          </w:divBdr>
        </w:div>
      </w:divsChild>
    </w:div>
    <w:div w:id="891499428">
      <w:marLeft w:val="0"/>
      <w:marRight w:val="0"/>
      <w:marTop w:val="0"/>
      <w:marBottom w:val="0"/>
      <w:divBdr>
        <w:top w:val="none" w:sz="0" w:space="0" w:color="auto"/>
        <w:left w:val="none" w:sz="0" w:space="0" w:color="auto"/>
        <w:bottom w:val="none" w:sz="0" w:space="0" w:color="auto"/>
        <w:right w:val="none" w:sz="0" w:space="0" w:color="auto"/>
      </w:divBdr>
      <w:divsChild>
        <w:div w:id="891499377">
          <w:marLeft w:val="0"/>
          <w:marRight w:val="0"/>
          <w:marTop w:val="0"/>
          <w:marBottom w:val="0"/>
          <w:divBdr>
            <w:top w:val="none" w:sz="0" w:space="0" w:color="auto"/>
            <w:left w:val="none" w:sz="0" w:space="0" w:color="auto"/>
            <w:bottom w:val="none" w:sz="0" w:space="0" w:color="auto"/>
            <w:right w:val="none" w:sz="0" w:space="0" w:color="auto"/>
          </w:divBdr>
          <w:divsChild>
            <w:div w:id="891499464">
              <w:marLeft w:val="0"/>
              <w:marRight w:val="60"/>
              <w:marTop w:val="0"/>
              <w:marBottom w:val="0"/>
              <w:divBdr>
                <w:top w:val="none" w:sz="0" w:space="0" w:color="auto"/>
                <w:left w:val="none" w:sz="0" w:space="0" w:color="auto"/>
                <w:bottom w:val="none" w:sz="0" w:space="0" w:color="auto"/>
                <w:right w:val="none" w:sz="0" w:space="0" w:color="auto"/>
              </w:divBdr>
              <w:divsChild>
                <w:div w:id="891499424">
                  <w:marLeft w:val="0"/>
                  <w:marRight w:val="0"/>
                  <w:marTop w:val="0"/>
                  <w:marBottom w:val="150"/>
                  <w:divBdr>
                    <w:top w:val="none" w:sz="0" w:space="0" w:color="auto"/>
                    <w:left w:val="none" w:sz="0" w:space="0" w:color="auto"/>
                    <w:bottom w:val="none" w:sz="0" w:space="0" w:color="auto"/>
                    <w:right w:val="none" w:sz="0" w:space="0" w:color="auto"/>
                  </w:divBdr>
                  <w:divsChild>
                    <w:div w:id="891499467">
                      <w:marLeft w:val="0"/>
                      <w:marRight w:val="0"/>
                      <w:marTop w:val="0"/>
                      <w:marBottom w:val="0"/>
                      <w:divBdr>
                        <w:top w:val="none" w:sz="0" w:space="0" w:color="auto"/>
                        <w:left w:val="none" w:sz="0" w:space="0" w:color="auto"/>
                        <w:bottom w:val="none" w:sz="0" w:space="0" w:color="auto"/>
                        <w:right w:val="none" w:sz="0" w:space="0" w:color="auto"/>
                      </w:divBdr>
                      <w:divsChild>
                        <w:div w:id="89149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430">
      <w:marLeft w:val="0"/>
      <w:marRight w:val="0"/>
      <w:marTop w:val="0"/>
      <w:marBottom w:val="0"/>
      <w:divBdr>
        <w:top w:val="none" w:sz="0" w:space="0" w:color="auto"/>
        <w:left w:val="none" w:sz="0" w:space="0" w:color="auto"/>
        <w:bottom w:val="none" w:sz="0" w:space="0" w:color="auto"/>
        <w:right w:val="none" w:sz="0" w:space="0" w:color="auto"/>
      </w:divBdr>
      <w:divsChild>
        <w:div w:id="891499374">
          <w:marLeft w:val="0"/>
          <w:marRight w:val="0"/>
          <w:marTop w:val="0"/>
          <w:marBottom w:val="0"/>
          <w:divBdr>
            <w:top w:val="none" w:sz="0" w:space="0" w:color="auto"/>
            <w:left w:val="none" w:sz="0" w:space="0" w:color="auto"/>
            <w:bottom w:val="none" w:sz="0" w:space="0" w:color="auto"/>
            <w:right w:val="none" w:sz="0" w:space="0" w:color="auto"/>
          </w:divBdr>
          <w:divsChild>
            <w:div w:id="891499439">
              <w:marLeft w:val="0"/>
              <w:marRight w:val="60"/>
              <w:marTop w:val="0"/>
              <w:marBottom w:val="0"/>
              <w:divBdr>
                <w:top w:val="none" w:sz="0" w:space="0" w:color="auto"/>
                <w:left w:val="none" w:sz="0" w:space="0" w:color="auto"/>
                <w:bottom w:val="none" w:sz="0" w:space="0" w:color="auto"/>
                <w:right w:val="none" w:sz="0" w:space="0" w:color="auto"/>
              </w:divBdr>
              <w:divsChild>
                <w:div w:id="891499431">
                  <w:marLeft w:val="0"/>
                  <w:marRight w:val="0"/>
                  <w:marTop w:val="0"/>
                  <w:marBottom w:val="150"/>
                  <w:divBdr>
                    <w:top w:val="none" w:sz="0" w:space="0" w:color="auto"/>
                    <w:left w:val="none" w:sz="0" w:space="0" w:color="auto"/>
                    <w:bottom w:val="none" w:sz="0" w:space="0" w:color="auto"/>
                    <w:right w:val="none" w:sz="0" w:space="0" w:color="auto"/>
                  </w:divBdr>
                  <w:divsChild>
                    <w:div w:id="891499446">
                      <w:marLeft w:val="0"/>
                      <w:marRight w:val="0"/>
                      <w:marTop w:val="0"/>
                      <w:marBottom w:val="0"/>
                      <w:divBdr>
                        <w:top w:val="none" w:sz="0" w:space="0" w:color="auto"/>
                        <w:left w:val="none" w:sz="0" w:space="0" w:color="auto"/>
                        <w:bottom w:val="none" w:sz="0" w:space="0" w:color="auto"/>
                        <w:right w:val="none" w:sz="0" w:space="0" w:color="auto"/>
                      </w:divBdr>
                      <w:divsChild>
                        <w:div w:id="89149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435">
      <w:marLeft w:val="0"/>
      <w:marRight w:val="0"/>
      <w:marTop w:val="0"/>
      <w:marBottom w:val="0"/>
      <w:divBdr>
        <w:top w:val="none" w:sz="0" w:space="0" w:color="auto"/>
        <w:left w:val="none" w:sz="0" w:space="0" w:color="auto"/>
        <w:bottom w:val="none" w:sz="0" w:space="0" w:color="auto"/>
        <w:right w:val="none" w:sz="0" w:space="0" w:color="auto"/>
      </w:divBdr>
    </w:div>
    <w:div w:id="891499436">
      <w:marLeft w:val="0"/>
      <w:marRight w:val="0"/>
      <w:marTop w:val="0"/>
      <w:marBottom w:val="0"/>
      <w:divBdr>
        <w:top w:val="none" w:sz="0" w:space="0" w:color="auto"/>
        <w:left w:val="none" w:sz="0" w:space="0" w:color="auto"/>
        <w:bottom w:val="none" w:sz="0" w:space="0" w:color="auto"/>
        <w:right w:val="none" w:sz="0" w:space="0" w:color="auto"/>
      </w:divBdr>
      <w:divsChild>
        <w:div w:id="891499391">
          <w:marLeft w:val="0"/>
          <w:marRight w:val="0"/>
          <w:marTop w:val="0"/>
          <w:marBottom w:val="0"/>
          <w:divBdr>
            <w:top w:val="none" w:sz="0" w:space="0" w:color="auto"/>
            <w:left w:val="none" w:sz="0" w:space="0" w:color="auto"/>
            <w:bottom w:val="none" w:sz="0" w:space="0" w:color="auto"/>
            <w:right w:val="none" w:sz="0" w:space="0" w:color="auto"/>
          </w:divBdr>
          <w:divsChild>
            <w:div w:id="891499426">
              <w:marLeft w:val="0"/>
              <w:marRight w:val="60"/>
              <w:marTop w:val="0"/>
              <w:marBottom w:val="0"/>
              <w:divBdr>
                <w:top w:val="none" w:sz="0" w:space="0" w:color="auto"/>
                <w:left w:val="none" w:sz="0" w:space="0" w:color="auto"/>
                <w:bottom w:val="none" w:sz="0" w:space="0" w:color="auto"/>
                <w:right w:val="none" w:sz="0" w:space="0" w:color="auto"/>
              </w:divBdr>
              <w:divsChild>
                <w:div w:id="891499443">
                  <w:marLeft w:val="0"/>
                  <w:marRight w:val="0"/>
                  <w:marTop w:val="0"/>
                  <w:marBottom w:val="150"/>
                  <w:divBdr>
                    <w:top w:val="none" w:sz="0" w:space="0" w:color="auto"/>
                    <w:left w:val="none" w:sz="0" w:space="0" w:color="auto"/>
                    <w:bottom w:val="none" w:sz="0" w:space="0" w:color="auto"/>
                    <w:right w:val="none" w:sz="0" w:space="0" w:color="auto"/>
                  </w:divBdr>
                  <w:divsChild>
                    <w:div w:id="891499376">
                      <w:marLeft w:val="0"/>
                      <w:marRight w:val="0"/>
                      <w:marTop w:val="0"/>
                      <w:marBottom w:val="0"/>
                      <w:divBdr>
                        <w:top w:val="none" w:sz="0" w:space="0" w:color="auto"/>
                        <w:left w:val="none" w:sz="0" w:space="0" w:color="auto"/>
                        <w:bottom w:val="none" w:sz="0" w:space="0" w:color="auto"/>
                        <w:right w:val="none" w:sz="0" w:space="0" w:color="auto"/>
                      </w:divBdr>
                      <w:divsChild>
                        <w:div w:id="891499449">
                          <w:marLeft w:val="0"/>
                          <w:marRight w:val="0"/>
                          <w:marTop w:val="0"/>
                          <w:marBottom w:val="0"/>
                          <w:divBdr>
                            <w:top w:val="none" w:sz="0" w:space="0" w:color="auto"/>
                            <w:left w:val="none" w:sz="0" w:space="0" w:color="auto"/>
                            <w:bottom w:val="none" w:sz="0" w:space="0" w:color="auto"/>
                            <w:right w:val="none" w:sz="0" w:space="0" w:color="auto"/>
                          </w:divBdr>
                          <w:divsChild>
                            <w:div w:id="891499364">
                              <w:marLeft w:val="0"/>
                              <w:marRight w:val="0"/>
                              <w:marTop w:val="240"/>
                              <w:marBottom w:val="120"/>
                              <w:divBdr>
                                <w:top w:val="none" w:sz="0" w:space="0" w:color="auto"/>
                                <w:left w:val="none" w:sz="0" w:space="0" w:color="auto"/>
                                <w:bottom w:val="none" w:sz="0" w:space="0" w:color="auto"/>
                                <w:right w:val="none" w:sz="0" w:space="0" w:color="auto"/>
                              </w:divBdr>
                            </w:div>
                            <w:div w:id="891499373">
                              <w:marLeft w:val="0"/>
                              <w:marRight w:val="0"/>
                              <w:marTop w:val="240"/>
                              <w:marBottom w:val="120"/>
                              <w:divBdr>
                                <w:top w:val="none" w:sz="0" w:space="0" w:color="auto"/>
                                <w:left w:val="none" w:sz="0" w:space="0" w:color="auto"/>
                                <w:bottom w:val="none" w:sz="0" w:space="0" w:color="auto"/>
                                <w:right w:val="none" w:sz="0" w:space="0" w:color="auto"/>
                              </w:divBdr>
                            </w:div>
                            <w:div w:id="891499425">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1499440">
      <w:marLeft w:val="0"/>
      <w:marRight w:val="0"/>
      <w:marTop w:val="0"/>
      <w:marBottom w:val="0"/>
      <w:divBdr>
        <w:top w:val="none" w:sz="0" w:space="0" w:color="auto"/>
        <w:left w:val="none" w:sz="0" w:space="0" w:color="auto"/>
        <w:bottom w:val="none" w:sz="0" w:space="0" w:color="auto"/>
        <w:right w:val="none" w:sz="0" w:space="0" w:color="auto"/>
      </w:divBdr>
    </w:div>
    <w:div w:id="891499444">
      <w:marLeft w:val="0"/>
      <w:marRight w:val="0"/>
      <w:marTop w:val="0"/>
      <w:marBottom w:val="0"/>
      <w:divBdr>
        <w:top w:val="none" w:sz="0" w:space="0" w:color="auto"/>
        <w:left w:val="none" w:sz="0" w:space="0" w:color="auto"/>
        <w:bottom w:val="none" w:sz="0" w:space="0" w:color="auto"/>
        <w:right w:val="none" w:sz="0" w:space="0" w:color="auto"/>
      </w:divBdr>
      <w:divsChild>
        <w:div w:id="891499363">
          <w:marLeft w:val="0"/>
          <w:marRight w:val="0"/>
          <w:marTop w:val="0"/>
          <w:marBottom w:val="0"/>
          <w:divBdr>
            <w:top w:val="none" w:sz="0" w:space="0" w:color="auto"/>
            <w:left w:val="none" w:sz="0" w:space="0" w:color="auto"/>
            <w:bottom w:val="none" w:sz="0" w:space="0" w:color="auto"/>
            <w:right w:val="none" w:sz="0" w:space="0" w:color="auto"/>
          </w:divBdr>
          <w:divsChild>
            <w:div w:id="891499455">
              <w:marLeft w:val="0"/>
              <w:marRight w:val="60"/>
              <w:marTop w:val="0"/>
              <w:marBottom w:val="0"/>
              <w:divBdr>
                <w:top w:val="none" w:sz="0" w:space="0" w:color="auto"/>
                <w:left w:val="none" w:sz="0" w:space="0" w:color="auto"/>
                <w:bottom w:val="none" w:sz="0" w:space="0" w:color="auto"/>
                <w:right w:val="none" w:sz="0" w:space="0" w:color="auto"/>
              </w:divBdr>
              <w:divsChild>
                <w:div w:id="891499392">
                  <w:marLeft w:val="0"/>
                  <w:marRight w:val="0"/>
                  <w:marTop w:val="0"/>
                  <w:marBottom w:val="150"/>
                  <w:divBdr>
                    <w:top w:val="none" w:sz="0" w:space="0" w:color="auto"/>
                    <w:left w:val="none" w:sz="0" w:space="0" w:color="auto"/>
                    <w:bottom w:val="none" w:sz="0" w:space="0" w:color="auto"/>
                    <w:right w:val="none" w:sz="0" w:space="0" w:color="auto"/>
                  </w:divBdr>
                  <w:divsChild>
                    <w:div w:id="891499369">
                      <w:marLeft w:val="0"/>
                      <w:marRight w:val="0"/>
                      <w:marTop w:val="0"/>
                      <w:marBottom w:val="0"/>
                      <w:divBdr>
                        <w:top w:val="none" w:sz="0" w:space="0" w:color="auto"/>
                        <w:left w:val="none" w:sz="0" w:space="0" w:color="auto"/>
                        <w:bottom w:val="none" w:sz="0" w:space="0" w:color="auto"/>
                        <w:right w:val="none" w:sz="0" w:space="0" w:color="auto"/>
                      </w:divBdr>
                      <w:divsChild>
                        <w:div w:id="891499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457">
      <w:marLeft w:val="0"/>
      <w:marRight w:val="0"/>
      <w:marTop w:val="0"/>
      <w:marBottom w:val="0"/>
      <w:divBdr>
        <w:top w:val="none" w:sz="0" w:space="0" w:color="auto"/>
        <w:left w:val="none" w:sz="0" w:space="0" w:color="auto"/>
        <w:bottom w:val="none" w:sz="0" w:space="0" w:color="auto"/>
        <w:right w:val="none" w:sz="0" w:space="0" w:color="auto"/>
      </w:divBdr>
      <w:divsChild>
        <w:div w:id="891499365">
          <w:marLeft w:val="0"/>
          <w:marRight w:val="0"/>
          <w:marTop w:val="0"/>
          <w:marBottom w:val="0"/>
          <w:divBdr>
            <w:top w:val="none" w:sz="0" w:space="0" w:color="auto"/>
            <w:left w:val="none" w:sz="0" w:space="0" w:color="auto"/>
            <w:bottom w:val="none" w:sz="0" w:space="0" w:color="auto"/>
            <w:right w:val="none" w:sz="0" w:space="0" w:color="auto"/>
          </w:divBdr>
          <w:divsChild>
            <w:div w:id="891499366">
              <w:marLeft w:val="0"/>
              <w:marRight w:val="60"/>
              <w:marTop w:val="0"/>
              <w:marBottom w:val="0"/>
              <w:divBdr>
                <w:top w:val="none" w:sz="0" w:space="0" w:color="auto"/>
                <w:left w:val="none" w:sz="0" w:space="0" w:color="auto"/>
                <w:bottom w:val="none" w:sz="0" w:space="0" w:color="auto"/>
                <w:right w:val="none" w:sz="0" w:space="0" w:color="auto"/>
              </w:divBdr>
              <w:divsChild>
                <w:div w:id="891499362">
                  <w:marLeft w:val="0"/>
                  <w:marRight w:val="0"/>
                  <w:marTop w:val="0"/>
                  <w:marBottom w:val="150"/>
                  <w:divBdr>
                    <w:top w:val="none" w:sz="0" w:space="0" w:color="auto"/>
                    <w:left w:val="none" w:sz="0" w:space="0" w:color="auto"/>
                    <w:bottom w:val="none" w:sz="0" w:space="0" w:color="auto"/>
                    <w:right w:val="none" w:sz="0" w:space="0" w:color="auto"/>
                  </w:divBdr>
                  <w:divsChild>
                    <w:div w:id="891499447">
                      <w:marLeft w:val="0"/>
                      <w:marRight w:val="0"/>
                      <w:marTop w:val="0"/>
                      <w:marBottom w:val="0"/>
                      <w:divBdr>
                        <w:top w:val="none" w:sz="0" w:space="0" w:color="auto"/>
                        <w:left w:val="none" w:sz="0" w:space="0" w:color="auto"/>
                        <w:bottom w:val="none" w:sz="0" w:space="0" w:color="auto"/>
                        <w:right w:val="none" w:sz="0" w:space="0" w:color="auto"/>
                      </w:divBdr>
                      <w:divsChild>
                        <w:div w:id="891499371">
                          <w:marLeft w:val="0"/>
                          <w:marRight w:val="0"/>
                          <w:marTop w:val="0"/>
                          <w:marBottom w:val="0"/>
                          <w:divBdr>
                            <w:top w:val="none" w:sz="0" w:space="0" w:color="auto"/>
                            <w:left w:val="none" w:sz="0" w:space="0" w:color="auto"/>
                            <w:bottom w:val="none" w:sz="0" w:space="0" w:color="auto"/>
                            <w:right w:val="none" w:sz="0" w:space="0" w:color="auto"/>
                          </w:divBdr>
                          <w:divsChild>
                            <w:div w:id="891499372">
                              <w:marLeft w:val="0"/>
                              <w:marRight w:val="0"/>
                              <w:marTop w:val="240"/>
                              <w:marBottom w:val="120"/>
                              <w:divBdr>
                                <w:top w:val="none" w:sz="0" w:space="0" w:color="auto"/>
                                <w:left w:val="none" w:sz="0" w:space="0" w:color="auto"/>
                                <w:bottom w:val="none" w:sz="0" w:space="0" w:color="auto"/>
                                <w:right w:val="none" w:sz="0" w:space="0" w:color="auto"/>
                              </w:divBdr>
                            </w:div>
                            <w:div w:id="891499386">
                              <w:marLeft w:val="0"/>
                              <w:marRight w:val="0"/>
                              <w:marTop w:val="240"/>
                              <w:marBottom w:val="120"/>
                              <w:divBdr>
                                <w:top w:val="none" w:sz="0" w:space="0" w:color="auto"/>
                                <w:left w:val="none" w:sz="0" w:space="0" w:color="auto"/>
                                <w:bottom w:val="none" w:sz="0" w:space="0" w:color="auto"/>
                                <w:right w:val="none" w:sz="0" w:space="0" w:color="auto"/>
                              </w:divBdr>
                            </w:div>
                            <w:div w:id="89149942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1499462">
      <w:marLeft w:val="0"/>
      <w:marRight w:val="0"/>
      <w:marTop w:val="0"/>
      <w:marBottom w:val="0"/>
      <w:divBdr>
        <w:top w:val="none" w:sz="0" w:space="0" w:color="auto"/>
        <w:left w:val="none" w:sz="0" w:space="0" w:color="auto"/>
        <w:bottom w:val="none" w:sz="0" w:space="0" w:color="auto"/>
        <w:right w:val="none" w:sz="0" w:space="0" w:color="auto"/>
      </w:divBdr>
      <w:divsChild>
        <w:div w:id="891499451">
          <w:marLeft w:val="0"/>
          <w:marRight w:val="0"/>
          <w:marTop w:val="0"/>
          <w:marBottom w:val="0"/>
          <w:divBdr>
            <w:top w:val="none" w:sz="0" w:space="0" w:color="auto"/>
            <w:left w:val="none" w:sz="0" w:space="0" w:color="auto"/>
            <w:bottom w:val="none" w:sz="0" w:space="0" w:color="auto"/>
            <w:right w:val="none" w:sz="0" w:space="0" w:color="auto"/>
          </w:divBdr>
          <w:divsChild>
            <w:div w:id="891499459">
              <w:marLeft w:val="0"/>
              <w:marRight w:val="60"/>
              <w:marTop w:val="0"/>
              <w:marBottom w:val="0"/>
              <w:divBdr>
                <w:top w:val="none" w:sz="0" w:space="0" w:color="auto"/>
                <w:left w:val="none" w:sz="0" w:space="0" w:color="auto"/>
                <w:bottom w:val="none" w:sz="0" w:space="0" w:color="auto"/>
                <w:right w:val="none" w:sz="0" w:space="0" w:color="auto"/>
              </w:divBdr>
              <w:divsChild>
                <w:div w:id="891499466">
                  <w:marLeft w:val="0"/>
                  <w:marRight w:val="0"/>
                  <w:marTop w:val="0"/>
                  <w:marBottom w:val="150"/>
                  <w:divBdr>
                    <w:top w:val="none" w:sz="0" w:space="0" w:color="auto"/>
                    <w:left w:val="none" w:sz="0" w:space="0" w:color="auto"/>
                    <w:bottom w:val="none" w:sz="0" w:space="0" w:color="auto"/>
                    <w:right w:val="none" w:sz="0" w:space="0" w:color="auto"/>
                  </w:divBdr>
                  <w:divsChild>
                    <w:div w:id="891499452">
                      <w:marLeft w:val="0"/>
                      <w:marRight w:val="0"/>
                      <w:marTop w:val="0"/>
                      <w:marBottom w:val="0"/>
                      <w:divBdr>
                        <w:top w:val="none" w:sz="0" w:space="0" w:color="auto"/>
                        <w:left w:val="none" w:sz="0" w:space="0" w:color="auto"/>
                        <w:bottom w:val="none" w:sz="0" w:space="0" w:color="auto"/>
                        <w:right w:val="none" w:sz="0" w:space="0" w:color="auto"/>
                      </w:divBdr>
                      <w:divsChild>
                        <w:div w:id="89149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499468">
      <w:marLeft w:val="0"/>
      <w:marRight w:val="0"/>
      <w:marTop w:val="0"/>
      <w:marBottom w:val="0"/>
      <w:divBdr>
        <w:top w:val="none" w:sz="0" w:space="0" w:color="auto"/>
        <w:left w:val="none" w:sz="0" w:space="0" w:color="auto"/>
        <w:bottom w:val="none" w:sz="0" w:space="0" w:color="auto"/>
        <w:right w:val="none" w:sz="0" w:space="0" w:color="auto"/>
      </w:divBdr>
    </w:div>
    <w:div w:id="89149946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content?id=122720" TargetMode="External"/><Relationship Id="rId13" Type="http://schemas.openxmlformats.org/officeDocument/2006/relationships/hyperlink" Target="http://www.uradni-list.si/1/objava.jsp?sop=2015-01-4085" TargetMode="External"/><Relationship Id="rId18" Type="http://schemas.openxmlformats.org/officeDocument/2006/relationships/hyperlink" Target="http://ecommerce.sist.si/catalog/project.aspx?id=d60ceeeb-a833-49f6-aaf7-fe2c1b7b2031" TargetMode="External"/><Relationship Id="rId26" Type="http://schemas.microsoft.com/office/2011/relationships/people" Target="people.xml"/><Relationship Id="rId3" Type="http://schemas.microsoft.com/office/2007/relationships/stylesWithEffects" Target="stylesWithEffect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uradni-list.si/1/content?id=122720" TargetMode="External"/><Relationship Id="rId17" Type="http://schemas.openxmlformats.org/officeDocument/2006/relationships/hyperlink" Target="http://ecommerce.sist.si/catalog/project.aspx?id=4d483427-b3eb-4885-a428-78a86789f3bd" TargetMode="External"/><Relationship Id="rId2" Type="http://schemas.openxmlformats.org/officeDocument/2006/relationships/styles" Target="styles.xml"/><Relationship Id="rId16" Type="http://schemas.openxmlformats.org/officeDocument/2006/relationships/hyperlink" Target="http://ecommerce.sist.si/catalog/project.aspx?id=4d483427-b3eb-4885-a428-78a86789f3bd" TargetMode="External"/><Relationship Id="rId20" Type="http://schemas.openxmlformats.org/officeDocument/2006/relationships/hyperlink" Target="http://ecommerce.sist.si/catalog/project.aspx?id=4d483427-b3eb-4885-a428-78a86789f3bd"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17-01-2914"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17-01-2914" TargetMode="External"/><Relationship Id="rId23" Type="http://schemas.openxmlformats.org/officeDocument/2006/relationships/fontTable" Target="fontTable.xml"/><Relationship Id="rId10" Type="http://schemas.openxmlformats.org/officeDocument/2006/relationships/hyperlink" Target="http://www.uradni-list.si/1/objava.jsp?sop=2016-01-1264" TargetMode="External"/><Relationship Id="rId19" Type="http://schemas.openxmlformats.org/officeDocument/2006/relationships/hyperlink" Target="http://ecommerce.sist.si/catalog/project.aspx?id=4d483427-b3eb-4885-a428-78a86789f3bd" TargetMode="External"/><Relationship Id="rId4" Type="http://schemas.openxmlformats.org/officeDocument/2006/relationships/settings" Target="settings.xml"/><Relationship Id="rId9" Type="http://schemas.openxmlformats.org/officeDocument/2006/relationships/hyperlink" Target="http://www.uradni-list.si/1/objava.jsp?sop=2015-01-4085" TargetMode="External"/><Relationship Id="rId14" Type="http://schemas.openxmlformats.org/officeDocument/2006/relationships/hyperlink" Target="http://www.uradni-list.si/1/objava.jsp?sop=2016-01-1264" TargetMode="External"/><Relationship Id="rId22" Type="http://schemas.openxmlformats.org/officeDocument/2006/relationships/footer" Target="footer1.xml"/><Relationship Id="rId27"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19</Pages>
  <Words>7460</Words>
  <Characters>43447</Characters>
  <Application>Microsoft Office Word</Application>
  <DocSecurity>0</DocSecurity>
  <Lines>362</Lines>
  <Paragraphs>101</Paragraphs>
  <ScaleCrop>false</ScaleCrop>
  <HeadingPairs>
    <vt:vector size="2" baseType="variant">
      <vt:variant>
        <vt:lpstr>Naslov</vt:lpstr>
      </vt:variant>
      <vt:variant>
        <vt:i4>1</vt:i4>
      </vt:variant>
    </vt:vector>
  </HeadingPairs>
  <TitlesOfParts>
    <vt:vector size="1" baseType="lpstr">
      <vt:lpstr>Ime predpisa:</vt:lpstr>
    </vt:vector>
  </TitlesOfParts>
  <Company>Biotehniska fakulteta</Company>
  <LinksUpToDate>false</LinksUpToDate>
  <CharactersWithSpaces>50806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Ime predpisa:</dc:title>
  <dc:creator>Irena Tič</dc:creator>
  <cp:lastModifiedBy>avtor</cp:lastModifiedBy>
  <cp:revision>3</cp:revision>
  <cp:lastPrinted>2019-05-17T04:55:00Z</cp:lastPrinted>
  <dcterms:created xsi:type="dcterms:W3CDTF">2019-06-14T09:45:00Z</dcterms:created>
  <dcterms:modified xsi:type="dcterms:W3CDTF">2019-06-14T09:47:00Z</dcterms:modified>
</cp:coreProperties>
</file>